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D901EC">
      <w:pPr>
        <w:rPr>
          <w:rFonts w:eastAsia="Times New Roman"/>
        </w:rPr>
      </w:pPr>
      <w:r>
        <w:rPr>
          <w:rFonts w:ascii="Tahoma" w:eastAsia="Times New Roman" w:hAnsi="Tahoma" w:cs="Tahoma"/>
        </w:rPr>
        <w:t>﻿</w:t>
      </w:r>
    </w:p>
    <w:p w:rsidR="00000000" w:rsidRDefault="00D901EC">
      <w:pPr>
        <w:shd w:val="clear" w:color="auto" w:fill="FFFFFF"/>
        <w:jc w:val="center"/>
        <w:divId w:val="869536313"/>
        <w:rPr>
          <w:rFonts w:eastAsia="Times New Roman"/>
          <w:b/>
          <w:bCs/>
          <w:caps/>
          <w:color w:val="000080"/>
        </w:rPr>
      </w:pPr>
      <w:r>
        <w:rPr>
          <w:rFonts w:eastAsia="Times New Roman"/>
          <w:b/>
          <w:bCs/>
          <w:caps/>
          <w:color w:val="000080"/>
        </w:rPr>
        <w:t>Кодекс Республики Узбекистан об административной ответственности</w:t>
      </w:r>
    </w:p>
    <w:p w:rsidR="00000000" w:rsidRDefault="00D901EC">
      <w:pPr>
        <w:shd w:val="clear" w:color="auto" w:fill="FFFFFF"/>
        <w:jc w:val="center"/>
        <w:divId w:val="464936335"/>
        <w:rPr>
          <w:rFonts w:eastAsia="Times New Roman"/>
          <w:b/>
          <w:bCs/>
          <w:color w:val="000080"/>
        </w:rPr>
      </w:pPr>
      <w:r>
        <w:rPr>
          <w:rFonts w:eastAsia="Times New Roman"/>
          <w:b/>
          <w:bCs/>
          <w:color w:val="000080"/>
        </w:rPr>
        <w:t xml:space="preserve">РАЗДЕЛ ПЕРВЫЙ </w:t>
      </w:r>
      <w:r>
        <w:rPr>
          <w:rFonts w:eastAsia="Times New Roman"/>
          <w:b/>
          <w:bCs/>
          <w:color w:val="000080"/>
        </w:rPr>
        <w:br/>
        <w:t xml:space="preserve">ОБЩИЕ ПОЛОЖЕНИЯ </w:t>
      </w:r>
    </w:p>
    <w:p w:rsidR="00000000" w:rsidRDefault="00D901EC">
      <w:pPr>
        <w:shd w:val="clear" w:color="auto" w:fill="FFFFFF"/>
        <w:jc w:val="center"/>
        <w:divId w:val="1699812117"/>
        <w:rPr>
          <w:rFonts w:eastAsia="Times New Roman"/>
          <w:b/>
          <w:bCs/>
          <w:color w:val="000080"/>
        </w:rPr>
      </w:pPr>
      <w:r>
        <w:rPr>
          <w:rFonts w:eastAsia="Times New Roman"/>
          <w:b/>
          <w:bCs/>
          <w:color w:val="000080"/>
        </w:rPr>
        <w:t xml:space="preserve">Глава I. ОСНОВНЫЕ ПОЛОЖЕНИЯ </w:t>
      </w:r>
    </w:p>
    <w:p w:rsidR="00000000" w:rsidRDefault="00D901EC">
      <w:pPr>
        <w:shd w:val="clear" w:color="auto" w:fill="FFFFFF"/>
        <w:ind w:firstLine="851"/>
        <w:jc w:val="both"/>
        <w:divId w:val="562177096"/>
        <w:rPr>
          <w:rFonts w:eastAsia="Times New Roman"/>
          <w:b/>
          <w:bCs/>
          <w:color w:val="000080"/>
        </w:rPr>
      </w:pPr>
      <w:r>
        <w:rPr>
          <w:rStyle w:val="clauseprfx1"/>
          <w:rFonts w:eastAsia="Times New Roman"/>
          <w:b/>
          <w:bCs/>
          <w:color w:val="000080"/>
        </w:rPr>
        <w:t xml:space="preserve">Статья 1. </w:t>
      </w:r>
      <w:r>
        <w:rPr>
          <w:rStyle w:val="clausesuff1"/>
          <w:rFonts w:eastAsia="Times New Roman"/>
          <w:b/>
          <w:bCs/>
          <w:color w:val="000080"/>
        </w:rPr>
        <w:t xml:space="preserve">Законодательство об административной ответственности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Законодательство об административной ответственности состоит из настоящего Кодекса, законов Республики Узбекистан, постановлений Олий Мажлиса Республики Узбекистан, указов Президента Республики Узбекистан, постановлений Кабинета Министров Республики Узбеки</w:t>
      </w:r>
      <w:r>
        <w:rPr>
          <w:rFonts w:eastAsia="Times New Roman"/>
          <w:color w:val="000000"/>
        </w:rPr>
        <w:t xml:space="preserve">стан, законов Республики Каракалпакстан, постановлений Жокаргы Кенеса и Совета Министров Республики Каракалпакстан, решений областных и Ташкентского городского Советов народных депутатов, хокимов областей и города Ташкента.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Положения настоящего Кодекса ра</w:t>
      </w:r>
      <w:r>
        <w:rPr>
          <w:rFonts w:eastAsia="Times New Roman"/>
          <w:color w:val="000000"/>
        </w:rPr>
        <w:t xml:space="preserve">спространяются и на административные правонарушения, ответственность за совершение которых предусмотрена актами законодательства, не включенными в настоящий Кодекс. </w:t>
      </w:r>
    </w:p>
    <w:p w:rsidR="00000000" w:rsidRDefault="00D901EC">
      <w:pPr>
        <w:shd w:val="clear" w:color="auto" w:fill="FFFFFF"/>
        <w:ind w:firstLine="851"/>
        <w:jc w:val="both"/>
        <w:divId w:val="1740975551"/>
        <w:rPr>
          <w:rFonts w:eastAsia="Times New Roman"/>
          <w:b/>
          <w:bCs/>
          <w:color w:val="000080"/>
        </w:rPr>
      </w:pPr>
      <w:r>
        <w:rPr>
          <w:rStyle w:val="clauseprfx1"/>
          <w:rFonts w:eastAsia="Times New Roman"/>
          <w:b/>
          <w:bCs/>
          <w:color w:val="000080"/>
        </w:rPr>
        <w:t xml:space="preserve">Статья 2. </w:t>
      </w:r>
      <w:r>
        <w:rPr>
          <w:rStyle w:val="clausesuff1"/>
          <w:rFonts w:eastAsia="Times New Roman"/>
          <w:b/>
          <w:bCs/>
          <w:color w:val="000080"/>
        </w:rPr>
        <w:t xml:space="preserve">Задачи законодательства об административной ответственности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Законодательство об</w:t>
      </w:r>
      <w:r>
        <w:rPr>
          <w:rFonts w:eastAsia="Times New Roman"/>
          <w:color w:val="000000"/>
        </w:rPr>
        <w:t xml:space="preserve"> административной ответственности имеет своими задачами охрану прав и свобод граждан, собственности, государственного и общественного порядка, природной среды, обеспечение социальной справедливости и законности в интересах благосостояния человека и обществ</w:t>
      </w:r>
      <w:r>
        <w:rPr>
          <w:rFonts w:eastAsia="Times New Roman"/>
          <w:color w:val="000000"/>
        </w:rPr>
        <w:t xml:space="preserve">а, своевременное и объективное рассмотрение дел об административных правонарушениях, а также предупреждение этих правонарушений, воспитание граждан в духе соблюдения </w:t>
      </w:r>
      <w:hyperlink r:id="rId4" w:history="1">
        <w:r>
          <w:rPr>
            <w:rFonts w:eastAsia="Times New Roman"/>
            <w:color w:val="008080"/>
          </w:rPr>
          <w:t>Конституции</w:t>
        </w:r>
      </w:hyperlink>
      <w:r>
        <w:rPr>
          <w:rFonts w:eastAsia="Times New Roman"/>
          <w:color w:val="000000"/>
        </w:rPr>
        <w:t xml:space="preserve"> и законов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w:t>
      </w:r>
      <w:r>
        <w:rPr>
          <w:rFonts w:eastAsia="Times New Roman"/>
          <w:color w:val="000000"/>
        </w:rPr>
        <w:t>ля осуществления этих задач настоящий Кодекс определяет, какое действие либо бездействие является административным правонарушением, какое административное взыскание, каким органом (должностным лицом) и в каком порядке может быть применено в отношении лица,</w:t>
      </w:r>
      <w:r>
        <w:rPr>
          <w:rFonts w:eastAsia="Times New Roman"/>
          <w:color w:val="000000"/>
        </w:rPr>
        <w:t xml:space="preserve"> совершившего административное правонарушение, и исполнено. </w:t>
      </w:r>
    </w:p>
    <w:p w:rsidR="00000000" w:rsidRDefault="00D901EC">
      <w:pPr>
        <w:shd w:val="clear" w:color="auto" w:fill="FFFFFF"/>
        <w:ind w:firstLine="851"/>
        <w:jc w:val="both"/>
        <w:divId w:val="516234481"/>
        <w:rPr>
          <w:rFonts w:eastAsia="Times New Roman"/>
          <w:b/>
          <w:bCs/>
          <w:color w:val="000080"/>
        </w:rPr>
      </w:pPr>
      <w:r>
        <w:rPr>
          <w:rStyle w:val="clauseprfx1"/>
          <w:rFonts w:eastAsia="Times New Roman"/>
          <w:b/>
          <w:bCs/>
          <w:color w:val="000080"/>
        </w:rPr>
        <w:t xml:space="preserve">Статья 3. </w:t>
      </w:r>
      <w:r>
        <w:rPr>
          <w:rStyle w:val="clausesuff1"/>
          <w:rFonts w:eastAsia="Times New Roman"/>
          <w:b/>
          <w:bCs/>
          <w:color w:val="000080"/>
        </w:rPr>
        <w:t xml:space="preserve">Принципы законодательства об административной ответственности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Законодательство об административной ответственности основывается на принципах законности, равноправия граждан перед закон</w:t>
      </w:r>
      <w:r>
        <w:rPr>
          <w:rFonts w:eastAsia="Times New Roman"/>
          <w:color w:val="000000"/>
        </w:rPr>
        <w:t xml:space="preserve">ом, демократизма, гуманизма, справедливости и неотвратимой ответственности за вину. </w:t>
      </w:r>
    </w:p>
    <w:p w:rsidR="00000000" w:rsidRDefault="00D901EC">
      <w:pPr>
        <w:shd w:val="clear" w:color="auto" w:fill="FFFFFF"/>
        <w:ind w:firstLine="851"/>
        <w:jc w:val="both"/>
        <w:divId w:val="1443919520"/>
        <w:rPr>
          <w:rFonts w:eastAsia="Times New Roman"/>
          <w:b/>
          <w:bCs/>
          <w:color w:val="000080"/>
        </w:rPr>
      </w:pPr>
      <w:r>
        <w:rPr>
          <w:rStyle w:val="clauseprfx1"/>
          <w:rFonts w:eastAsia="Times New Roman"/>
          <w:b/>
          <w:bCs/>
          <w:color w:val="000080"/>
        </w:rPr>
        <w:t xml:space="preserve">Статья 4. </w:t>
      </w:r>
      <w:r>
        <w:rPr>
          <w:rStyle w:val="clausesuff1"/>
          <w:rFonts w:eastAsia="Times New Roman"/>
          <w:b/>
          <w:bCs/>
          <w:color w:val="000080"/>
        </w:rPr>
        <w:t xml:space="preserve">Компетенция Республики Узбекистан в области законодательства об административной ответственности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Ведению Республики Узбекистан в области законодательства об адм</w:t>
      </w:r>
      <w:r>
        <w:rPr>
          <w:rFonts w:eastAsia="Times New Roman"/>
          <w:color w:val="000000"/>
        </w:rPr>
        <w:t>инистративной ответственности подлежит определение: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принципов и установление общих положений законодательства об административной ответственности;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действий или бездействий, влекущих за собой административную ответственность, системы органов (должностных ли</w:t>
      </w:r>
      <w:r>
        <w:rPr>
          <w:rFonts w:eastAsia="Times New Roman"/>
          <w:color w:val="000000"/>
        </w:rPr>
        <w:t>ц), уполномоченных рассматривать дела об административных правонарушениях, порядка производства по данным делам и исполнения вынесенных постановлений;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компетенции Республики Каракалпакстан в области законодательства об административной ответственности;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кру</w:t>
      </w:r>
      <w:r>
        <w:rPr>
          <w:rFonts w:eastAsia="Times New Roman"/>
          <w:color w:val="000000"/>
        </w:rPr>
        <w:t xml:space="preserve">га вопросов, по которым представительные органы власти и хокимы областей, города Ташкента могут принимать решения, предусматривающие административную ответственность. </w:t>
      </w:r>
    </w:p>
    <w:p w:rsidR="00000000" w:rsidRDefault="00D901EC">
      <w:pPr>
        <w:shd w:val="clear" w:color="auto" w:fill="FFFFFF"/>
        <w:ind w:firstLine="851"/>
        <w:jc w:val="both"/>
        <w:divId w:val="2018270125"/>
        <w:rPr>
          <w:rFonts w:eastAsia="Times New Roman"/>
          <w:b/>
          <w:bCs/>
          <w:color w:val="000080"/>
        </w:rPr>
      </w:pPr>
      <w:r>
        <w:rPr>
          <w:rStyle w:val="clauseprfx1"/>
          <w:rFonts w:eastAsia="Times New Roman"/>
          <w:b/>
          <w:bCs/>
          <w:color w:val="000080"/>
        </w:rPr>
        <w:t xml:space="preserve">Статья 5. </w:t>
      </w:r>
      <w:r>
        <w:rPr>
          <w:rStyle w:val="clausesuff1"/>
          <w:rFonts w:eastAsia="Times New Roman"/>
          <w:b/>
          <w:bCs/>
          <w:color w:val="000080"/>
        </w:rPr>
        <w:t>Компетенция Республики Каракалпакстан в области законодательства об администра</w:t>
      </w:r>
      <w:r>
        <w:rPr>
          <w:rStyle w:val="clausesuff1"/>
          <w:rFonts w:eastAsia="Times New Roman"/>
          <w:b/>
          <w:bCs/>
          <w:color w:val="000080"/>
        </w:rPr>
        <w:t xml:space="preserve">тивной ответственности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lastRenderedPageBreak/>
        <w:t xml:space="preserve">Ведению Республики Каракалпакстан в области законодательства об административной ответственности подлежит установление: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административной ответственности по вопросам охраны общественного порядка, если они не урегулированы настоящим </w:t>
      </w:r>
      <w:r>
        <w:rPr>
          <w:rFonts w:eastAsia="Times New Roman"/>
          <w:color w:val="000000"/>
        </w:rPr>
        <w:t>Кодексом, а также по вопросам борьбы со стихийными бедствиями и эпидемиями;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правил, за нарушение которых наступает ответственность по статьям</w:t>
      </w:r>
      <w:r>
        <w:rPr>
          <w:rFonts w:eastAsia="Times New Roman"/>
          <w:color w:val="000000"/>
        </w:rPr>
        <w:t xml:space="preserve"> </w:t>
      </w:r>
      <w:hyperlink r:id="rId5" w:anchor="233256" w:history="1">
        <w:r>
          <w:rPr>
            <w:rFonts w:eastAsia="Times New Roman"/>
            <w:color w:val="008080"/>
          </w:rPr>
          <w:t>90</w:t>
        </w:r>
      </w:hyperlink>
      <w:r>
        <w:rPr>
          <w:rFonts w:eastAsia="Times New Roman"/>
          <w:color w:val="000000"/>
        </w:rPr>
        <w:t>,</w:t>
      </w:r>
      <w:r>
        <w:rPr>
          <w:rFonts w:eastAsia="Times New Roman"/>
          <w:color w:val="000000"/>
        </w:rPr>
        <w:t xml:space="preserve"> </w:t>
      </w:r>
      <w:hyperlink r:id="rId6" w:anchor="204673" w:history="1">
        <w:r>
          <w:rPr>
            <w:rFonts w:eastAsia="Times New Roman"/>
            <w:color w:val="008080"/>
          </w:rPr>
          <w:t>109</w:t>
        </w:r>
      </w:hyperlink>
      <w:r>
        <w:rPr>
          <w:rFonts w:eastAsia="Times New Roman"/>
          <w:color w:val="000000"/>
        </w:rPr>
        <w:t>,</w:t>
      </w:r>
      <w:r>
        <w:rPr>
          <w:rFonts w:eastAsia="Times New Roman"/>
          <w:color w:val="000000"/>
        </w:rPr>
        <w:t xml:space="preserve"> </w:t>
      </w:r>
      <w:hyperlink r:id="rId7" w:anchor="204678" w:history="1">
        <w:r>
          <w:rPr>
            <w:rFonts w:eastAsia="Times New Roman"/>
            <w:color w:val="008080"/>
          </w:rPr>
          <w:t>110</w:t>
        </w:r>
      </w:hyperlink>
      <w:r>
        <w:rPr>
          <w:rFonts w:eastAsia="Times New Roman"/>
          <w:color w:val="000000"/>
        </w:rPr>
        <w:t>,</w:t>
      </w:r>
      <w:r>
        <w:rPr>
          <w:rFonts w:eastAsia="Times New Roman"/>
          <w:color w:val="000000"/>
        </w:rPr>
        <w:t xml:space="preserve"> </w:t>
      </w:r>
      <w:hyperlink r:id="rId8" w:anchor="205750" w:history="1">
        <w:r>
          <w:rPr>
            <w:rFonts w:eastAsia="Times New Roman"/>
            <w:color w:val="008080"/>
          </w:rPr>
          <w:t>161</w:t>
        </w:r>
      </w:hyperlink>
      <w:r>
        <w:rPr>
          <w:rFonts w:eastAsia="Times New Roman"/>
          <w:color w:val="000000"/>
        </w:rPr>
        <w:t xml:space="preserve">, </w:t>
      </w:r>
      <w:hyperlink r:id="rId9" w:anchor="236335" w:history="1">
        <w:r>
          <w:rPr>
            <w:rFonts w:eastAsia="Times New Roman"/>
            <w:color w:val="008080"/>
          </w:rPr>
          <w:t xml:space="preserve">части второй </w:t>
        </w:r>
      </w:hyperlink>
      <w:r>
        <w:rPr>
          <w:rFonts w:eastAsia="Times New Roman"/>
          <w:color w:val="000000"/>
        </w:rPr>
        <w:t>статьи 164,</w:t>
      </w:r>
      <w:r>
        <w:rPr>
          <w:rFonts w:eastAsia="Times New Roman"/>
          <w:color w:val="000000"/>
        </w:rPr>
        <w:t xml:space="preserve"> </w:t>
      </w:r>
      <w:hyperlink r:id="rId10" w:anchor="205845" w:history="1">
        <w:r>
          <w:rPr>
            <w:rFonts w:eastAsia="Times New Roman"/>
            <w:color w:val="008080"/>
          </w:rPr>
          <w:t>статье 1</w:t>
        </w:r>
        <w:r>
          <w:rPr>
            <w:rFonts w:eastAsia="Times New Roman"/>
            <w:color w:val="008080"/>
          </w:rPr>
          <w:t xml:space="preserve">68 </w:t>
        </w:r>
      </w:hyperlink>
      <w:r>
        <w:rPr>
          <w:rFonts w:eastAsia="Times New Roman"/>
          <w:color w:val="000000"/>
        </w:rPr>
        <w:t xml:space="preserve">настоящего Кодекса. </w:t>
      </w:r>
    </w:p>
    <w:p w:rsidR="00000000" w:rsidRDefault="00D901EC">
      <w:pPr>
        <w:shd w:val="clear" w:color="auto" w:fill="FFFFFF"/>
        <w:spacing w:before="120" w:after="60"/>
        <w:ind w:firstLine="851"/>
        <w:jc w:val="both"/>
        <w:divId w:val="611667777"/>
        <w:rPr>
          <w:rFonts w:eastAsia="Times New Roman"/>
          <w:b/>
          <w:bCs/>
          <w:color w:val="000080"/>
        </w:rPr>
      </w:pPr>
      <w:r>
        <w:rPr>
          <w:rStyle w:val="clauseprfx1"/>
          <w:rFonts w:eastAsia="Times New Roman"/>
          <w:b/>
          <w:bCs/>
          <w:color w:val="000080"/>
        </w:rPr>
        <w:t xml:space="preserve">Статья 7. </w:t>
      </w:r>
      <w:r>
        <w:rPr>
          <w:rStyle w:val="clausesuff1"/>
          <w:rFonts w:eastAsia="Times New Roman"/>
          <w:b/>
          <w:bCs/>
          <w:color w:val="000080"/>
        </w:rPr>
        <w:t xml:space="preserve">Предупреждение административных правонарушений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Государственные органы, органы самоуправления граждан, общественные объединения разрабатывают и осуществляют мероприятия, направленные на предупреждение административных прав</w:t>
      </w:r>
      <w:r>
        <w:rPr>
          <w:rFonts w:eastAsia="Times New Roman"/>
          <w:color w:val="000000"/>
        </w:rPr>
        <w:t xml:space="preserve">онарушений, выявление и устранение причин и условий, способствующих их совершению, на воспитание граждан в духе сознательности, дисциплины, соблюдения </w:t>
      </w:r>
      <w:hyperlink r:id="rId11" w:history="1">
        <w:r>
          <w:rPr>
            <w:rFonts w:eastAsia="Times New Roman"/>
            <w:color w:val="008080"/>
          </w:rPr>
          <w:t>Конституции</w:t>
        </w:r>
      </w:hyperlink>
      <w:r>
        <w:rPr>
          <w:rFonts w:eastAsia="Times New Roman"/>
          <w:color w:val="000000"/>
        </w:rPr>
        <w:t xml:space="preserve"> и законов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Органы государст</w:t>
      </w:r>
      <w:r>
        <w:rPr>
          <w:rFonts w:eastAsia="Times New Roman"/>
          <w:color w:val="000000"/>
        </w:rPr>
        <w:t xml:space="preserve">венной власти на местах, обеспечивая в соответствии с </w:t>
      </w:r>
      <w:hyperlink r:id="rId12" w:history="1">
        <w:r>
          <w:rPr>
            <w:rFonts w:eastAsia="Times New Roman"/>
            <w:color w:val="008080"/>
          </w:rPr>
          <w:t>Конституцией</w:t>
        </w:r>
      </w:hyperlink>
      <w:r>
        <w:rPr>
          <w:rFonts w:eastAsia="Times New Roman"/>
          <w:color w:val="000000"/>
        </w:rPr>
        <w:t xml:space="preserve"> </w:t>
      </w:r>
      <w:r>
        <w:rPr>
          <w:rFonts w:eastAsia="Times New Roman"/>
          <w:color w:val="000000"/>
        </w:rPr>
        <w:t xml:space="preserve">Республики Узбекистан, а на территории Республики Каракалпакстан и с Конституцией Республики Каракалпакстан законность, правопорядок и безопасность граждан, координируют на своей территории работу всех государственных органов и общественных объединений по </w:t>
      </w:r>
      <w:r>
        <w:rPr>
          <w:rFonts w:eastAsia="Times New Roman"/>
          <w:color w:val="000000"/>
        </w:rPr>
        <w:t xml:space="preserve">предупреждению административных правонарушений, руководят деятельностью органов внутренних дел, комиссий по вопросам детей и других подотчетных им органов, призванных вести борьбу с административными правонарушениями. </w:t>
      </w:r>
    </w:p>
    <w:p w:rsidR="00000000" w:rsidRDefault="00D901EC">
      <w:pPr>
        <w:shd w:val="clear" w:color="auto" w:fill="FFFFFF"/>
        <w:spacing w:before="120" w:after="60"/>
        <w:ind w:firstLine="851"/>
        <w:jc w:val="both"/>
        <w:divId w:val="592664493"/>
        <w:rPr>
          <w:rFonts w:eastAsia="Times New Roman"/>
          <w:b/>
          <w:bCs/>
          <w:color w:val="000080"/>
        </w:rPr>
      </w:pPr>
      <w:r>
        <w:rPr>
          <w:rStyle w:val="clauseprfx1"/>
          <w:rFonts w:eastAsia="Times New Roman"/>
          <w:b/>
          <w:bCs/>
          <w:color w:val="000080"/>
        </w:rPr>
        <w:t xml:space="preserve">Статья 8. </w:t>
      </w:r>
      <w:r>
        <w:rPr>
          <w:rStyle w:val="clausesuff1"/>
          <w:rFonts w:eastAsia="Times New Roman"/>
          <w:b/>
          <w:bCs/>
          <w:color w:val="000080"/>
        </w:rPr>
        <w:t xml:space="preserve">Обеспечение законности при </w:t>
      </w:r>
      <w:r>
        <w:rPr>
          <w:rStyle w:val="clausesuff1"/>
          <w:rFonts w:eastAsia="Times New Roman"/>
          <w:b/>
          <w:bCs/>
          <w:color w:val="000080"/>
        </w:rPr>
        <w:t xml:space="preserve">применении мер воздействия за административные правонарушения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Никто не может быть подвергнут мере воздействия в связи с административным правонарушением иначе как на основаниях и в порядке, установленных законодательством.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Производство по делам об административных правонарушениях осуществляется на основе соблюдения </w:t>
      </w:r>
      <w:r>
        <w:rPr>
          <w:rFonts w:eastAsia="Times New Roman"/>
          <w:color w:val="000000"/>
        </w:rPr>
        <w:t xml:space="preserve">законности.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Применение уполномоченными на то органами и должностными лицами мер административного воздействия производится в пределах их компетенции.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Соблюдение требований законодательства при применении мер воздействия за административные правонарушения</w:t>
      </w:r>
      <w:r>
        <w:rPr>
          <w:rFonts w:eastAsia="Times New Roman"/>
          <w:color w:val="000000"/>
        </w:rPr>
        <w:t xml:space="preserve"> обеспечивается систематическим контролем со стороны уполномоченных вышестоящих органов и должностных лиц, прокурорским надзором, правом обжалования. </w:t>
      </w:r>
    </w:p>
    <w:p w:rsidR="00000000" w:rsidRDefault="00D901EC">
      <w:pPr>
        <w:shd w:val="clear" w:color="auto" w:fill="FFFFFF"/>
        <w:spacing w:before="120" w:after="60"/>
        <w:ind w:firstLine="851"/>
        <w:jc w:val="both"/>
        <w:divId w:val="613251873"/>
        <w:rPr>
          <w:rFonts w:eastAsia="Times New Roman"/>
          <w:b/>
          <w:bCs/>
          <w:color w:val="000080"/>
        </w:rPr>
      </w:pPr>
      <w:r>
        <w:rPr>
          <w:rStyle w:val="clauseprfx1"/>
          <w:rFonts w:eastAsia="Times New Roman"/>
          <w:b/>
          <w:bCs/>
          <w:color w:val="000080"/>
        </w:rPr>
        <w:t xml:space="preserve">Статья 9. </w:t>
      </w:r>
      <w:r>
        <w:rPr>
          <w:rStyle w:val="clausesuff1"/>
          <w:rFonts w:eastAsia="Times New Roman"/>
          <w:b/>
          <w:bCs/>
          <w:color w:val="000080"/>
        </w:rPr>
        <w:t xml:space="preserve">Действие законодательства об административной ответственности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совершившее административн</w:t>
      </w:r>
      <w:r>
        <w:rPr>
          <w:rFonts w:eastAsia="Times New Roman"/>
          <w:color w:val="000000"/>
        </w:rPr>
        <w:t xml:space="preserve">ое правонарушение, подлежит ответственности на основании законодательства, действующего во время и по месту совершения правонарушения, за исключением случаев, предусмотренных </w:t>
      </w:r>
      <w:hyperlink r:id="rId13" w:anchor="6414100" w:history="1">
        <w:r>
          <w:rPr>
            <w:rFonts w:eastAsia="Times New Roman"/>
            <w:color w:val="008080"/>
          </w:rPr>
          <w:t>частью третьей</w:t>
        </w:r>
      </w:hyperlink>
      <w:r>
        <w:rPr>
          <w:rFonts w:eastAsia="Times New Roman"/>
          <w:color w:val="000000"/>
        </w:rPr>
        <w:t xml:space="preserve"> настоящей ст</w:t>
      </w:r>
      <w:r>
        <w:rPr>
          <w:rFonts w:eastAsia="Times New Roman"/>
          <w:color w:val="000000"/>
        </w:rPr>
        <w:t>атьи.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совершившее административное правонарушение на судне, находящемся под флагом Республики Узбекистан или приписанном к порту Республики Узбекистан и находящемся в открытом воздушном или водном пространстве вне пределов Республики Узбекистан, подл</w:t>
      </w:r>
      <w:r>
        <w:rPr>
          <w:rFonts w:eastAsia="Times New Roman"/>
          <w:color w:val="000000"/>
        </w:rPr>
        <w:t xml:space="preserve">ежит административной ответственности по настоящему Кодексу, если иное не предусмотрено международным договором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Граждане Республики Узбекистан, а также лица без гражданства, постоянно проживающие в Республике Узбекистан, подлежат ад</w:t>
      </w:r>
      <w:r>
        <w:rPr>
          <w:rFonts w:eastAsia="Times New Roman"/>
          <w:color w:val="000000"/>
        </w:rPr>
        <w:t>министративной ответственности в соответствии с настоящим Кодексом, если они совершили правонарушение на территории иностранного государства и не были привлечены к ответственности в соответствии с законодательством этого государства за совершение администр</w:t>
      </w:r>
      <w:r>
        <w:rPr>
          <w:rFonts w:eastAsia="Times New Roman"/>
          <w:color w:val="000000"/>
        </w:rPr>
        <w:t xml:space="preserve">ативного правонарушения, предусмотренного </w:t>
      </w:r>
      <w:hyperlink r:id="rId14" w:anchor="6414122" w:history="1">
        <w:r>
          <w:rPr>
            <w:rFonts w:eastAsia="Times New Roman"/>
            <w:color w:val="008080"/>
          </w:rPr>
          <w:t>статьей 47</w:t>
        </w:r>
        <w:r>
          <w:rPr>
            <w:rFonts w:eastAsia="Times New Roman"/>
            <w:color w:val="008080"/>
            <w:vertAlign w:val="superscript"/>
          </w:rPr>
          <w:t>6</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Акты, смягчающие или устраняющие ответственность за административные правонарушения, имеют обратную силу, то есть распространяют</w:t>
      </w:r>
      <w:r>
        <w:rPr>
          <w:rFonts w:eastAsia="Times New Roman"/>
          <w:color w:val="000000"/>
        </w:rPr>
        <w:t xml:space="preserve">ся и на правонарушения, совершенные до издания этих актов. Акты, устанавливающие или усиливающие ответственность за административные правонарушения, обратной силы не имеют.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Производство по делам об административных правонарушениях ведется на основании зак</w:t>
      </w:r>
      <w:r>
        <w:rPr>
          <w:rFonts w:eastAsia="Times New Roman"/>
          <w:color w:val="000000"/>
        </w:rPr>
        <w:t xml:space="preserve">онодательства, действующего во время и по месту рассмотрения дела о правонарушении. </w:t>
      </w:r>
    </w:p>
    <w:p w:rsidR="00000000" w:rsidRDefault="00D901EC">
      <w:pPr>
        <w:shd w:val="clear" w:color="auto" w:fill="FFFFFF"/>
        <w:spacing w:before="120" w:after="60"/>
        <w:jc w:val="center"/>
        <w:divId w:val="1064372116"/>
        <w:rPr>
          <w:rFonts w:eastAsia="Times New Roman"/>
          <w:b/>
          <w:bCs/>
          <w:color w:val="000080"/>
        </w:rPr>
      </w:pPr>
      <w:r>
        <w:rPr>
          <w:rFonts w:eastAsia="Times New Roman"/>
          <w:b/>
          <w:bCs/>
          <w:color w:val="000080"/>
        </w:rPr>
        <w:t xml:space="preserve">РАЗДЕЛ ВТОРОЙ </w:t>
      </w:r>
      <w:r>
        <w:rPr>
          <w:rFonts w:eastAsia="Times New Roman"/>
          <w:b/>
          <w:bCs/>
          <w:color w:val="000080"/>
        </w:rPr>
        <w:br/>
        <w:t xml:space="preserve">АДМИНИСТРАТИВНОЕ ПРАВОНАРУШЕНИЕ И АДМИНИСТРАТИВНАЯ ОТВЕТСТВЕННОСТЬ </w:t>
      </w:r>
    </w:p>
    <w:p w:rsidR="00000000" w:rsidRDefault="00D901EC">
      <w:pPr>
        <w:shd w:val="clear" w:color="auto" w:fill="FFFFFF"/>
        <w:spacing w:before="120" w:after="60"/>
        <w:jc w:val="center"/>
        <w:divId w:val="975062957"/>
        <w:rPr>
          <w:rFonts w:eastAsia="Times New Roman"/>
          <w:b/>
          <w:bCs/>
          <w:color w:val="000080"/>
        </w:rPr>
      </w:pPr>
      <w:r>
        <w:rPr>
          <w:rFonts w:eastAsia="Times New Roman"/>
          <w:b/>
          <w:bCs/>
          <w:color w:val="000080"/>
        </w:rPr>
        <w:t>ОБЩАЯ ЧАСТЬ</w:t>
      </w:r>
    </w:p>
    <w:p w:rsidR="00000000" w:rsidRDefault="00D901EC">
      <w:pPr>
        <w:shd w:val="clear" w:color="auto" w:fill="FFFFFF"/>
        <w:spacing w:before="120" w:after="60"/>
        <w:jc w:val="center"/>
        <w:divId w:val="1431699808"/>
        <w:rPr>
          <w:rFonts w:eastAsia="Times New Roman"/>
          <w:b/>
          <w:bCs/>
          <w:color w:val="000080"/>
        </w:rPr>
      </w:pPr>
      <w:r>
        <w:rPr>
          <w:rFonts w:eastAsia="Times New Roman"/>
          <w:b/>
          <w:bCs/>
          <w:color w:val="000080"/>
        </w:rPr>
        <w:t xml:space="preserve">Глава II. АДМИНИСТРАТИВНОЕ ПРАВОНАРУШЕНИЕ </w:t>
      </w:r>
    </w:p>
    <w:p w:rsidR="00000000" w:rsidRDefault="00D901EC">
      <w:pPr>
        <w:shd w:val="clear" w:color="auto" w:fill="FFFFFF"/>
        <w:spacing w:before="120" w:after="60"/>
        <w:ind w:firstLine="851"/>
        <w:jc w:val="both"/>
        <w:divId w:val="999965424"/>
        <w:rPr>
          <w:rFonts w:eastAsia="Times New Roman"/>
          <w:b/>
          <w:bCs/>
          <w:color w:val="000080"/>
        </w:rPr>
      </w:pPr>
      <w:r>
        <w:rPr>
          <w:rStyle w:val="clauseprfx1"/>
          <w:rFonts w:eastAsia="Times New Roman"/>
          <w:b/>
          <w:bCs/>
          <w:color w:val="000080"/>
        </w:rPr>
        <w:t xml:space="preserve">Статья 10. </w:t>
      </w:r>
      <w:r>
        <w:rPr>
          <w:rStyle w:val="clausesuff1"/>
          <w:rFonts w:eastAsia="Times New Roman"/>
          <w:b/>
          <w:bCs/>
          <w:color w:val="000080"/>
        </w:rPr>
        <w:t>Понятие административн</w:t>
      </w:r>
      <w:r>
        <w:rPr>
          <w:rStyle w:val="clausesuff1"/>
          <w:rFonts w:eastAsia="Times New Roman"/>
          <w:b/>
          <w:bCs/>
          <w:color w:val="000080"/>
        </w:rPr>
        <w:t xml:space="preserve">ого правонарушения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Административным правонарушением признается посягающее на личность, права и свободы граждан, собственность, государственный и общественный порядок, природную среду противоправное, виновное (умышленное или неосторожное) действие или безд</w:t>
      </w:r>
      <w:r>
        <w:rPr>
          <w:rFonts w:eastAsia="Times New Roman"/>
          <w:color w:val="000000"/>
        </w:rPr>
        <w:t xml:space="preserve">ействие, за которое законодательством предусмотрена административная ответственность.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Административная ответственность за правонарушения, предусмотренная настоящим Кодексом, наступает, если эти нарушения по своему характеру не влекут за собой уголовную от</w:t>
      </w:r>
      <w:r>
        <w:rPr>
          <w:rFonts w:eastAsia="Times New Roman"/>
          <w:color w:val="000000"/>
        </w:rPr>
        <w:t xml:space="preserve">ветственность. </w:t>
      </w:r>
    </w:p>
    <w:p w:rsidR="00000000" w:rsidRDefault="00D901EC">
      <w:pPr>
        <w:shd w:val="clear" w:color="auto" w:fill="FFFFFF"/>
        <w:spacing w:before="120" w:after="60"/>
        <w:ind w:firstLine="851"/>
        <w:jc w:val="both"/>
        <w:divId w:val="2083945885"/>
        <w:rPr>
          <w:rFonts w:eastAsia="Times New Roman"/>
          <w:b/>
          <w:bCs/>
          <w:color w:val="000080"/>
        </w:rPr>
      </w:pPr>
      <w:r>
        <w:rPr>
          <w:rStyle w:val="clauseprfx1"/>
          <w:rFonts w:eastAsia="Times New Roman"/>
          <w:b/>
          <w:bCs/>
          <w:color w:val="000080"/>
        </w:rPr>
        <w:t xml:space="preserve">Статья 11. </w:t>
      </w:r>
      <w:r>
        <w:rPr>
          <w:rStyle w:val="clausesuff1"/>
          <w:rFonts w:eastAsia="Times New Roman"/>
          <w:b/>
          <w:bCs/>
          <w:color w:val="000080"/>
        </w:rPr>
        <w:t xml:space="preserve">Совершение административного правонарушения умышленно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Административное правонарушение признается совершенным умышленно, если лицо, его совершившее, сознавало противоправный характер своего действия или бездействия, предвидело ег</w:t>
      </w:r>
      <w:r>
        <w:rPr>
          <w:rFonts w:eastAsia="Times New Roman"/>
          <w:color w:val="000000"/>
        </w:rPr>
        <w:t xml:space="preserve">о вредные последствия, желало или сознательно допускало их наступление. </w:t>
      </w:r>
    </w:p>
    <w:p w:rsidR="00000000" w:rsidRDefault="00D901EC">
      <w:pPr>
        <w:shd w:val="clear" w:color="auto" w:fill="FFFFFF"/>
        <w:spacing w:before="120" w:after="60"/>
        <w:ind w:firstLine="851"/>
        <w:jc w:val="both"/>
        <w:divId w:val="211506946"/>
        <w:rPr>
          <w:rFonts w:eastAsia="Times New Roman"/>
          <w:b/>
          <w:bCs/>
          <w:color w:val="000080"/>
        </w:rPr>
      </w:pPr>
      <w:r>
        <w:rPr>
          <w:rStyle w:val="clauseprfx1"/>
          <w:rFonts w:eastAsia="Times New Roman"/>
          <w:b/>
          <w:bCs/>
          <w:color w:val="000080"/>
        </w:rPr>
        <w:t xml:space="preserve">Статья 12. </w:t>
      </w:r>
      <w:r>
        <w:rPr>
          <w:rStyle w:val="clausesuff1"/>
          <w:rFonts w:eastAsia="Times New Roman"/>
          <w:b/>
          <w:bCs/>
          <w:color w:val="000080"/>
        </w:rPr>
        <w:t xml:space="preserve">Совершение административного правонарушения по неосторожности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Административное правонарушение признается совершенным по неосторожности, если лицо, его совершившее, предвид</w:t>
      </w:r>
      <w:r>
        <w:rPr>
          <w:rFonts w:eastAsia="Times New Roman"/>
          <w:color w:val="000000"/>
        </w:rPr>
        <w:t xml:space="preserve">ело возможность наступления вредных последствий своего действия или бездействия, но легкомысленно рассчитывало на их предотвращение, либо не предвидело возможности наступления таких последствий, хотя должно было и могло их предвидеть. </w:t>
      </w:r>
    </w:p>
    <w:p w:rsidR="00000000" w:rsidRDefault="00D901EC">
      <w:pPr>
        <w:shd w:val="clear" w:color="auto" w:fill="FFFFFF"/>
        <w:spacing w:before="120" w:after="60"/>
        <w:ind w:firstLine="851"/>
        <w:jc w:val="both"/>
        <w:divId w:val="372929567"/>
        <w:rPr>
          <w:rFonts w:eastAsia="Times New Roman"/>
          <w:b/>
          <w:bCs/>
          <w:color w:val="000080"/>
        </w:rPr>
      </w:pPr>
      <w:r>
        <w:rPr>
          <w:rStyle w:val="clauseprfx1"/>
          <w:rFonts w:eastAsia="Times New Roman"/>
          <w:b/>
          <w:bCs/>
          <w:color w:val="000080"/>
        </w:rPr>
        <w:t xml:space="preserve">Статья 13. </w:t>
      </w:r>
      <w:r>
        <w:rPr>
          <w:rStyle w:val="clausesuff1"/>
          <w:rFonts w:eastAsia="Times New Roman"/>
          <w:b/>
          <w:bCs/>
          <w:color w:val="000080"/>
        </w:rPr>
        <w:t xml:space="preserve">Возраст, </w:t>
      </w:r>
      <w:r>
        <w:rPr>
          <w:rStyle w:val="clausesuff1"/>
          <w:rFonts w:eastAsia="Times New Roman"/>
          <w:b/>
          <w:bCs/>
          <w:color w:val="000080"/>
        </w:rPr>
        <w:t xml:space="preserve">по достижении которого наступает административная ответственность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Административной ответственности подлежат лица, достигшие к моменту совершения административного правонарушения шестнадцатилетнего возраста, если иное не предусмотрено настоящим Кодексом.</w:t>
      </w:r>
    </w:p>
    <w:p w:rsidR="00000000" w:rsidRDefault="00D901EC">
      <w:pPr>
        <w:shd w:val="clear" w:color="auto" w:fill="FFFFFF"/>
        <w:spacing w:before="120" w:after="60"/>
        <w:ind w:firstLine="851"/>
        <w:jc w:val="both"/>
        <w:divId w:val="1758558318"/>
        <w:rPr>
          <w:rFonts w:eastAsia="Times New Roman"/>
          <w:b/>
          <w:bCs/>
          <w:color w:val="000080"/>
        </w:rPr>
      </w:pPr>
      <w:r>
        <w:rPr>
          <w:rStyle w:val="clauseprfx1"/>
          <w:rFonts w:eastAsia="Times New Roman"/>
          <w:b/>
          <w:bCs/>
          <w:color w:val="000080"/>
        </w:rPr>
        <w:t>С</w:t>
      </w:r>
      <w:r>
        <w:rPr>
          <w:rStyle w:val="clauseprfx1"/>
          <w:rFonts w:eastAsia="Times New Roman"/>
          <w:b/>
          <w:bCs/>
          <w:color w:val="000080"/>
        </w:rPr>
        <w:t xml:space="preserve">татья 14. </w:t>
      </w:r>
      <w:r>
        <w:rPr>
          <w:rStyle w:val="clausesuff1"/>
          <w:rFonts w:eastAsia="Times New Roman"/>
          <w:b/>
          <w:bCs/>
          <w:color w:val="000080"/>
        </w:rPr>
        <w:t xml:space="preserve">Ответственность несовершеннолетних за административные правонарушения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 лицам в возрасте от шестнадцати до восемнадцати лет, совершившим административные правонарушения, применяются меры, предусмотренные Положением о комиссиях по вопросам детей.</w:t>
      </w:r>
      <w:r>
        <w:rPr>
          <w:rFonts w:eastAsia="Times New Roman"/>
          <w:color w:val="000000"/>
        </w:rPr>
        <w:t xml:space="preserve">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совершения этими лицами административных правонарушений, предусмотренных статьями 61, 116</w:t>
      </w:r>
      <w:r>
        <w:rPr>
          <w:rFonts w:eastAsia="Times New Roman"/>
          <w:color w:val="000000"/>
          <w:vertAlign w:val="superscript"/>
        </w:rPr>
        <w:t>1</w:t>
      </w:r>
      <w:r>
        <w:rPr>
          <w:rFonts w:eastAsia="Times New Roman"/>
          <w:color w:val="000000"/>
        </w:rPr>
        <w:t>, 116</w:t>
      </w:r>
      <w:r>
        <w:rPr>
          <w:rFonts w:eastAsia="Times New Roman"/>
          <w:color w:val="000000"/>
          <w:vertAlign w:val="superscript"/>
        </w:rPr>
        <w:t>2</w:t>
      </w:r>
      <w:r>
        <w:rPr>
          <w:rFonts w:eastAsia="Times New Roman"/>
          <w:color w:val="000000"/>
        </w:rPr>
        <w:t>, 116</w:t>
      </w:r>
      <w:r>
        <w:rPr>
          <w:rFonts w:eastAsia="Times New Roman"/>
          <w:color w:val="000000"/>
          <w:vertAlign w:val="superscript"/>
        </w:rPr>
        <w:t>3</w:t>
      </w:r>
      <w:r>
        <w:rPr>
          <w:rFonts w:eastAsia="Times New Roman"/>
          <w:color w:val="000000"/>
        </w:rPr>
        <w:t>, 125, 125</w:t>
      </w:r>
      <w:r>
        <w:rPr>
          <w:rFonts w:eastAsia="Times New Roman"/>
          <w:color w:val="000000"/>
          <w:vertAlign w:val="superscript"/>
        </w:rPr>
        <w:t>1</w:t>
      </w:r>
      <w:r>
        <w:rPr>
          <w:rFonts w:eastAsia="Times New Roman"/>
          <w:color w:val="000000"/>
        </w:rPr>
        <w:t>, 126, 127, 128, 128</w:t>
      </w:r>
      <w:r>
        <w:rPr>
          <w:rFonts w:eastAsia="Times New Roman"/>
          <w:color w:val="000000"/>
          <w:vertAlign w:val="superscript"/>
        </w:rPr>
        <w:t>1</w:t>
      </w:r>
      <w:r>
        <w:rPr>
          <w:rFonts w:eastAsia="Times New Roman"/>
          <w:color w:val="000000"/>
        </w:rPr>
        <w:t>, 128</w:t>
      </w:r>
      <w:r>
        <w:rPr>
          <w:rFonts w:eastAsia="Times New Roman"/>
          <w:color w:val="000000"/>
          <w:vertAlign w:val="superscript"/>
        </w:rPr>
        <w:t>2</w:t>
      </w:r>
      <w:r>
        <w:rPr>
          <w:rFonts w:eastAsia="Times New Roman"/>
          <w:color w:val="000000"/>
        </w:rPr>
        <w:t>, 128</w:t>
      </w:r>
      <w:r>
        <w:rPr>
          <w:rFonts w:eastAsia="Times New Roman"/>
          <w:color w:val="000000"/>
          <w:vertAlign w:val="superscript"/>
        </w:rPr>
        <w:t>3</w:t>
      </w:r>
      <w:r>
        <w:rPr>
          <w:rFonts w:eastAsia="Times New Roman"/>
          <w:color w:val="000000"/>
        </w:rPr>
        <w:t>, 128</w:t>
      </w:r>
      <w:r>
        <w:rPr>
          <w:rFonts w:eastAsia="Times New Roman"/>
          <w:color w:val="000000"/>
          <w:vertAlign w:val="superscript"/>
        </w:rPr>
        <w:t>4</w:t>
      </w:r>
      <w:r>
        <w:rPr>
          <w:rFonts w:eastAsia="Times New Roman"/>
          <w:color w:val="000000"/>
        </w:rPr>
        <w:t>, 128</w:t>
      </w:r>
      <w:r>
        <w:rPr>
          <w:rFonts w:eastAsia="Times New Roman"/>
          <w:color w:val="000000"/>
          <w:vertAlign w:val="superscript"/>
        </w:rPr>
        <w:t>5</w:t>
      </w:r>
      <w:r>
        <w:rPr>
          <w:rFonts w:eastAsia="Times New Roman"/>
          <w:color w:val="000000"/>
        </w:rPr>
        <w:t>, 128</w:t>
      </w:r>
      <w:r>
        <w:rPr>
          <w:rFonts w:eastAsia="Times New Roman"/>
          <w:color w:val="000000"/>
          <w:vertAlign w:val="superscript"/>
        </w:rPr>
        <w:t>6</w:t>
      </w:r>
      <w:r>
        <w:rPr>
          <w:rFonts w:eastAsia="Times New Roman"/>
          <w:color w:val="000000"/>
        </w:rPr>
        <w:t>, 129, 130, 131, 132, 133, 134, 135, 135</w:t>
      </w:r>
      <w:r>
        <w:rPr>
          <w:rFonts w:eastAsia="Times New Roman"/>
          <w:color w:val="000000"/>
          <w:vertAlign w:val="superscript"/>
        </w:rPr>
        <w:t>1</w:t>
      </w:r>
      <w:r>
        <w:rPr>
          <w:rFonts w:eastAsia="Times New Roman"/>
          <w:color w:val="000000"/>
        </w:rPr>
        <w:t>, 136, 138, 183, 185, 185</w:t>
      </w:r>
      <w:r>
        <w:rPr>
          <w:rFonts w:eastAsia="Times New Roman"/>
          <w:color w:val="000000"/>
          <w:vertAlign w:val="superscript"/>
        </w:rPr>
        <w:t>1</w:t>
      </w:r>
      <w:r>
        <w:rPr>
          <w:rFonts w:eastAsia="Times New Roman"/>
          <w:color w:val="000000"/>
        </w:rPr>
        <w:t>, 185</w:t>
      </w:r>
      <w:r>
        <w:rPr>
          <w:rFonts w:eastAsia="Times New Roman"/>
          <w:color w:val="000000"/>
          <w:vertAlign w:val="superscript"/>
        </w:rPr>
        <w:t>2</w:t>
      </w:r>
      <w:r>
        <w:rPr>
          <w:rFonts w:eastAsia="Times New Roman"/>
          <w:color w:val="000000"/>
        </w:rPr>
        <w:t>, 185</w:t>
      </w:r>
      <w:r>
        <w:rPr>
          <w:rFonts w:eastAsia="Times New Roman"/>
          <w:color w:val="000000"/>
          <w:vertAlign w:val="superscript"/>
        </w:rPr>
        <w:t>3</w:t>
      </w:r>
      <w:r>
        <w:rPr>
          <w:rFonts w:eastAsia="Times New Roman"/>
          <w:color w:val="000000"/>
        </w:rPr>
        <w:t>, 194, 194</w:t>
      </w:r>
      <w:r>
        <w:rPr>
          <w:rFonts w:eastAsia="Times New Roman"/>
          <w:color w:val="000000"/>
          <w:vertAlign w:val="superscript"/>
        </w:rPr>
        <w:t>1</w:t>
      </w:r>
      <w:r>
        <w:rPr>
          <w:rFonts w:eastAsia="Times New Roman"/>
          <w:color w:val="000000"/>
        </w:rPr>
        <w:t>, 196</w:t>
      </w:r>
      <w:r>
        <w:rPr>
          <w:rFonts w:eastAsia="Times New Roman"/>
          <w:color w:val="000000"/>
          <w:vertAlign w:val="superscript"/>
        </w:rPr>
        <w:t>1</w:t>
      </w:r>
      <w:r>
        <w:rPr>
          <w:rFonts w:eastAsia="Times New Roman"/>
          <w:color w:val="000000"/>
        </w:rPr>
        <w:t>, 206</w:t>
      </w:r>
      <w:r>
        <w:rPr>
          <w:rFonts w:eastAsia="Times New Roman"/>
          <w:color w:val="000000"/>
          <w:vertAlign w:val="superscript"/>
        </w:rPr>
        <w:t>1</w:t>
      </w:r>
      <w:r>
        <w:rPr>
          <w:rFonts w:eastAsia="Times New Roman"/>
          <w:color w:val="000000"/>
        </w:rPr>
        <w:t>, 209</w:t>
      </w:r>
      <w:r>
        <w:rPr>
          <w:rFonts w:eastAsia="Times New Roman"/>
          <w:color w:val="000000"/>
          <w:vertAlign w:val="superscript"/>
        </w:rPr>
        <w:t>1</w:t>
      </w:r>
      <w:r>
        <w:rPr>
          <w:rFonts w:eastAsia="Times New Roman"/>
          <w:color w:val="000000"/>
        </w:rPr>
        <w:t>, 218, 220, 221 настоящего Кодекса, они подлежат административной ответственности на общих основаниях. С учетом характера совершенного правонарушения и личности правонарушителя дела в отношении указанных лиц (за исключением лиц</w:t>
      </w:r>
      <w:r>
        <w:rPr>
          <w:rFonts w:eastAsia="Times New Roman"/>
          <w:color w:val="000000"/>
        </w:rPr>
        <w:t>, совершивших правонарушения, предусмотренные статьями 194, 194</w:t>
      </w:r>
      <w:r>
        <w:rPr>
          <w:rFonts w:eastAsia="Times New Roman"/>
          <w:color w:val="000000"/>
          <w:vertAlign w:val="superscript"/>
        </w:rPr>
        <w:t>1</w:t>
      </w:r>
      <w:r>
        <w:rPr>
          <w:rFonts w:eastAsia="Times New Roman"/>
          <w:color w:val="000000"/>
        </w:rPr>
        <w:t xml:space="preserve"> и 196</w:t>
      </w:r>
      <w:r>
        <w:rPr>
          <w:rFonts w:eastAsia="Times New Roman"/>
          <w:color w:val="000000"/>
          <w:vertAlign w:val="superscript"/>
        </w:rPr>
        <w:t>1</w:t>
      </w:r>
      <w:r>
        <w:rPr>
          <w:rFonts w:eastAsia="Times New Roman"/>
          <w:color w:val="000000"/>
        </w:rPr>
        <w:t xml:space="preserve"> настоящего Кодекса) могут быть переданы, а совершивших правонарушения, предусмотренных статьями 61, 206</w:t>
      </w:r>
      <w:r>
        <w:rPr>
          <w:rFonts w:eastAsia="Times New Roman"/>
          <w:color w:val="000000"/>
          <w:vertAlign w:val="superscript"/>
        </w:rPr>
        <w:t>1</w:t>
      </w:r>
      <w:r>
        <w:rPr>
          <w:rFonts w:eastAsia="Times New Roman"/>
          <w:color w:val="000000"/>
        </w:rPr>
        <w:t xml:space="preserve"> настоящего Кодекса, подлежат передаче на рассмотрение районных (городских) коми</w:t>
      </w:r>
      <w:r>
        <w:rPr>
          <w:rFonts w:eastAsia="Times New Roman"/>
          <w:color w:val="000000"/>
        </w:rPr>
        <w:t>ссий по вопросам детей.</w:t>
      </w:r>
    </w:p>
    <w:p w:rsidR="00000000" w:rsidRDefault="00D901EC">
      <w:pPr>
        <w:shd w:val="clear" w:color="auto" w:fill="FFFFFF"/>
        <w:spacing w:before="120" w:after="60"/>
        <w:ind w:firstLine="851"/>
        <w:jc w:val="both"/>
        <w:divId w:val="1033506907"/>
        <w:rPr>
          <w:rFonts w:eastAsia="Times New Roman"/>
          <w:b/>
          <w:bCs/>
          <w:color w:val="000080"/>
        </w:rPr>
      </w:pPr>
      <w:r>
        <w:rPr>
          <w:rStyle w:val="clauseprfx1"/>
          <w:rFonts w:eastAsia="Times New Roman"/>
          <w:b/>
          <w:bCs/>
          <w:color w:val="000080"/>
        </w:rPr>
        <w:t xml:space="preserve">Статья 15. </w:t>
      </w:r>
      <w:r>
        <w:rPr>
          <w:rStyle w:val="clausesuff1"/>
          <w:rFonts w:eastAsia="Times New Roman"/>
          <w:b/>
          <w:bCs/>
          <w:color w:val="000080"/>
        </w:rPr>
        <w:t xml:space="preserve">Административная ответственность должностных лиц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Должностные лица подлежат административной ответственности за совершение административных правонарушений, связанных с несоблюдением установленных правил в сфере охраны порядка управления, государственного и общественного порядка, природной среды, здоровья </w:t>
      </w:r>
      <w:r>
        <w:rPr>
          <w:rFonts w:eastAsia="Times New Roman"/>
          <w:color w:val="000000"/>
        </w:rPr>
        <w:t xml:space="preserve">населения и других правил, обеспечение выполнения которых входит в их служебные обязанности.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Должностным лицом признается лицо, назначаемое или избираемое постоянно, временно или по специальному полномочию, выполняющее функции представителя власти либо ос</w:t>
      </w:r>
      <w:r>
        <w:rPr>
          <w:rFonts w:eastAsia="Times New Roman"/>
          <w:color w:val="000000"/>
        </w:rPr>
        <w:t>уществляющее организационно-распорядительные, административно-хозяйственные функции в государственных органах, органах самоуправления граждан, на предприятиях, учреждениях, организациях, независимо от форм собственности и уполномоченное на совершение юриди</w:t>
      </w:r>
      <w:r>
        <w:rPr>
          <w:rFonts w:eastAsia="Times New Roman"/>
          <w:color w:val="000000"/>
        </w:rPr>
        <w:t>чески значимых действий, а равно лицо, осуществляющее указанные функции в международной организации либо в законодательном, исполнительном, административном или судебном органе иностранного государства.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Представителем власти признается лицо, представляющее</w:t>
      </w:r>
      <w:r>
        <w:rPr>
          <w:rFonts w:eastAsia="Times New Roman"/>
          <w:color w:val="000000"/>
        </w:rPr>
        <w:t xml:space="preserve"> государственный орган власти, постоянно или временно осуществляющее определенные функции и в пределах своей компетенции пользующееся правом совершения действий или отдачи распоряжений, обязательных для большинства или всех граждан или должностных лиц.</w:t>
      </w:r>
    </w:p>
    <w:p w:rsidR="00000000" w:rsidRDefault="00D901EC">
      <w:pPr>
        <w:shd w:val="clear" w:color="auto" w:fill="FFFFFF"/>
        <w:spacing w:before="120" w:after="60"/>
        <w:ind w:firstLine="851"/>
        <w:jc w:val="both"/>
        <w:divId w:val="307706038"/>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16. </w:t>
      </w:r>
      <w:r>
        <w:rPr>
          <w:rStyle w:val="clausesuff1"/>
          <w:rFonts w:eastAsia="Times New Roman"/>
          <w:b/>
          <w:bCs/>
          <w:color w:val="000080"/>
        </w:rPr>
        <w:t xml:space="preserve">Административная ответственность военнослужащих и иных лиц, на которых распространяется действие дисциплинарных уставов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Военнослужащие и призванные на сборы военнообязанные, а также лица рядового и начальствующего состава органов внутренних дел и </w:t>
      </w:r>
      <w:r>
        <w:rPr>
          <w:rFonts w:eastAsia="Times New Roman"/>
          <w:color w:val="000000"/>
        </w:rPr>
        <w:t>Национальной гвардии Республики Узбекистан несут ответственность за административные правонарушения по дисциплинарным уставам. За неисполнение исполнительного документа, нарушение законодательства об исполнении судебных актов и актов иных органов, правил д</w:t>
      </w:r>
      <w:r>
        <w:rPr>
          <w:rFonts w:eastAsia="Times New Roman"/>
          <w:color w:val="000000"/>
        </w:rPr>
        <w:t>орожного движения, правил охоты, рыболовства и охраны рыбных запасов, таможенных правил эти лица несут административную ответственность на общих основаниях. К указанным лицам не может быть применен административный арест. Штраф не может быть применен к вое</w:t>
      </w:r>
      <w:r>
        <w:rPr>
          <w:rFonts w:eastAsia="Times New Roman"/>
          <w:color w:val="000000"/>
        </w:rPr>
        <w:t>ннослужащим срочной военной службы.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Другие, кроме указанных в </w:t>
      </w:r>
      <w:hyperlink r:id="rId15" w:anchor="1562944" w:history="1">
        <w:r>
          <w:rPr>
            <w:rFonts w:eastAsia="Times New Roman"/>
            <w:color w:val="008080"/>
          </w:rPr>
          <w:t xml:space="preserve">части первой </w:t>
        </w:r>
      </w:hyperlink>
      <w:r>
        <w:rPr>
          <w:rFonts w:eastAsia="Times New Roman"/>
          <w:color w:val="000000"/>
        </w:rPr>
        <w:t>настоящей статьи, лица, на которых распространяется действие дисциплинарных уставов или специальных положений о дисциплине, в с</w:t>
      </w:r>
      <w:r>
        <w:rPr>
          <w:rFonts w:eastAsia="Times New Roman"/>
          <w:color w:val="000000"/>
        </w:rPr>
        <w:t xml:space="preserve">лучаях, прямо предусмотренных ими, несут за совершение административных правонарушений дисциплинарную ответственность, а в остальных случаях — административную ответственность на общих основаниях. </w:t>
      </w:r>
    </w:p>
    <w:p w:rsidR="00000000" w:rsidRDefault="00D901EC">
      <w:pPr>
        <w:shd w:val="clear" w:color="auto" w:fill="FFFFFF"/>
        <w:spacing w:before="120" w:after="60"/>
        <w:ind w:firstLine="851"/>
        <w:jc w:val="both"/>
        <w:divId w:val="980040078"/>
        <w:rPr>
          <w:rFonts w:eastAsia="Times New Roman"/>
          <w:b/>
          <w:bCs/>
          <w:color w:val="000080"/>
        </w:rPr>
      </w:pPr>
      <w:r>
        <w:rPr>
          <w:rStyle w:val="clauseprfx1"/>
          <w:rFonts w:eastAsia="Times New Roman"/>
          <w:b/>
          <w:bCs/>
          <w:color w:val="000080"/>
        </w:rPr>
        <w:t xml:space="preserve">Статья 17. </w:t>
      </w:r>
      <w:r>
        <w:rPr>
          <w:rStyle w:val="clausesuff1"/>
          <w:rFonts w:eastAsia="Times New Roman"/>
          <w:b/>
          <w:bCs/>
          <w:color w:val="000080"/>
        </w:rPr>
        <w:t>Административная ответственность иностранных гр</w:t>
      </w:r>
      <w:r>
        <w:rPr>
          <w:rStyle w:val="clausesuff1"/>
          <w:rFonts w:eastAsia="Times New Roman"/>
          <w:b/>
          <w:bCs/>
          <w:color w:val="000080"/>
        </w:rPr>
        <w:t xml:space="preserve">аждан и лиц без гражданства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Находящиеся на территории Республики Узбекистан иностранные граждане и лица без гражданства подлежат административной ответственности на общих основаниях.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отношении лиц, обладающих иммунитетом, настоящий Кодекс применяется в</w:t>
      </w:r>
      <w:r>
        <w:rPr>
          <w:rFonts w:eastAsia="Times New Roman"/>
          <w:color w:val="000000"/>
        </w:rPr>
        <w:t xml:space="preserve"> части, не противоречащей международным договорам и соглашениям, участницей которых является Республика Узбекистан. </w:t>
      </w:r>
    </w:p>
    <w:p w:rsidR="00000000" w:rsidRDefault="00D901EC">
      <w:pPr>
        <w:shd w:val="clear" w:color="auto" w:fill="FFFFFF"/>
        <w:spacing w:before="120" w:after="60"/>
        <w:ind w:firstLine="851"/>
        <w:jc w:val="both"/>
        <w:divId w:val="400368824"/>
        <w:rPr>
          <w:rFonts w:eastAsia="Times New Roman"/>
          <w:b/>
          <w:bCs/>
          <w:color w:val="000080"/>
        </w:rPr>
      </w:pPr>
      <w:r>
        <w:rPr>
          <w:rStyle w:val="clauseprfx1"/>
          <w:rFonts w:eastAsia="Times New Roman"/>
          <w:b/>
          <w:bCs/>
          <w:color w:val="000080"/>
        </w:rPr>
        <w:t>Статья 17</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Административная ответственность лиц за нарушения правил дорожного движения, зафиксированных специальными автоматизированными т</w:t>
      </w:r>
      <w:r>
        <w:rPr>
          <w:rStyle w:val="clausesuff1"/>
          <w:rFonts w:eastAsia="Times New Roman"/>
          <w:b/>
          <w:bCs/>
          <w:color w:val="000080"/>
        </w:rPr>
        <w:t>ехническими средствами фото- и видеофиксации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фиксации специальными автоматизированными техническими средствами фото- и видеофиксации нарушения правил дорожного движения административной ответственности подлежит собственник транспортного средства и</w:t>
      </w:r>
      <w:r>
        <w:rPr>
          <w:rFonts w:eastAsia="Times New Roman"/>
          <w:color w:val="000000"/>
        </w:rPr>
        <w:t>ли лицо, использовавшее данное транспортное средство на основе гражданско-правововых отношений в установленном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фиксации специальными автоматизированными техническими средствами фото- и видеофиксации нарушения правил дорожного движения, со</w:t>
      </w:r>
      <w:r>
        <w:rPr>
          <w:rFonts w:eastAsia="Times New Roman"/>
          <w:color w:val="000000"/>
        </w:rPr>
        <w:t>вершенного с использованием транспортного средства в соответствии с законодательством, принадлежащего юридическому лицу, административной ответственности подлежит лицо, ответственное за эксплуатацию транспортного средства юридического лица или лицо, исполь</w:t>
      </w:r>
      <w:r>
        <w:rPr>
          <w:rFonts w:eastAsia="Times New Roman"/>
          <w:color w:val="000000"/>
        </w:rPr>
        <w:t>зовавшее данное транспортное средство на основе гражданско-правововых отношений в установленном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фиксации нарушения правил дорожного движения специальными автоматизированными техническими средствами фото- и видеофиксации повторность правон</w:t>
      </w:r>
      <w:r>
        <w:rPr>
          <w:rFonts w:eastAsia="Times New Roman"/>
          <w:color w:val="000000"/>
        </w:rPr>
        <w:t xml:space="preserve">арушения не учитывается, за исключением случая, предусмотренного </w:t>
      </w:r>
      <w:hyperlink r:id="rId16" w:anchor="2728128" w:history="1">
        <w:r>
          <w:rPr>
            <w:rFonts w:eastAsia="Times New Roman"/>
            <w:color w:val="008080"/>
          </w:rPr>
          <w:t xml:space="preserve">частью третьей </w:t>
        </w:r>
      </w:hyperlink>
      <w:r>
        <w:rPr>
          <w:rFonts w:eastAsia="Times New Roman"/>
          <w:color w:val="000000"/>
        </w:rPr>
        <w:t>статьи 321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Собственник транспортного средства освобождается от административной ответственности за нар</w:t>
      </w:r>
      <w:r>
        <w:rPr>
          <w:rFonts w:eastAsia="Times New Roman"/>
          <w:color w:val="000000"/>
        </w:rPr>
        <w:t>ушение правил дорожного движения, зафиксированное специальными автоматизированными техническими средствами фото- и видеофиксации, совершенное с использованием принадлежащего ему транспортного средства, если в ходе рассмотрения жалобы, поданной на постановл</w:t>
      </w:r>
      <w:r>
        <w:rPr>
          <w:rFonts w:eastAsia="Times New Roman"/>
          <w:color w:val="000000"/>
        </w:rPr>
        <w:t>ение о привлечении к административной ответственности, будет установлено лицо, во владении которого в момент фиксации правонарушения находилось соответствующее транспортное средство, либо данное транспортное средство выбыло из его владения в результате про</w:t>
      </w:r>
      <w:r>
        <w:rPr>
          <w:rFonts w:eastAsia="Times New Roman"/>
          <w:color w:val="000000"/>
        </w:rPr>
        <w:t>тивоправных действий других лиц.</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фиксации специальными автоматизированными техническими средствами фото- и видеофиксации административных правонарушений, совершенных транспортными средствами оперативных и специальных служб, а также сопровождаемыми</w:t>
      </w:r>
      <w:r>
        <w:rPr>
          <w:rFonts w:eastAsia="Times New Roman"/>
          <w:color w:val="000000"/>
        </w:rPr>
        <w:t xml:space="preserve"> ими транспортными средствами с использованием приоритета в соответствии с правилами дорожного движения, и при предъявлении документов, удостоверяющих выполнение неотложных служебных заданий, административное правонарушение водителей признается совершенным</w:t>
      </w:r>
      <w:r>
        <w:rPr>
          <w:rFonts w:eastAsia="Times New Roman"/>
          <w:color w:val="000000"/>
        </w:rPr>
        <w:t xml:space="preserve"> в состоянии крайней необходимости, и административное дело прекращается в соответствии со </w:t>
      </w:r>
      <w:hyperlink r:id="rId17" w:anchor="206890" w:history="1">
        <w:r>
          <w:rPr>
            <w:rFonts w:eastAsia="Times New Roman"/>
            <w:color w:val="008080"/>
          </w:rPr>
          <w:t>статьей 271</w:t>
        </w:r>
      </w:hyperlink>
      <w:r>
        <w:rPr>
          <w:rFonts w:eastAsia="Times New Roman"/>
          <w:color w:val="000000"/>
        </w:rPr>
        <w:t xml:space="preserve"> настоящего Кодекса. При этом не требуется предъявление документов, подтверждающих выполнение неотлож</w:t>
      </w:r>
      <w:r>
        <w:rPr>
          <w:rFonts w:eastAsia="Times New Roman"/>
          <w:color w:val="000000"/>
        </w:rPr>
        <w:t>ных служебных заданий с использованием транспортных средств скорой медицинской помощи и пожарно-спасательных подразделений.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Дело об административном правонарушении прекращается в соответствии со </w:t>
      </w:r>
      <w:hyperlink r:id="rId18" w:anchor="206890" w:history="1">
        <w:r>
          <w:rPr>
            <w:rFonts w:eastAsia="Times New Roman"/>
            <w:color w:val="008080"/>
          </w:rPr>
          <w:t xml:space="preserve">статьей </w:t>
        </w:r>
        <w:r>
          <w:rPr>
            <w:rFonts w:eastAsia="Times New Roman"/>
            <w:color w:val="008080"/>
          </w:rPr>
          <w:t>271</w:t>
        </w:r>
      </w:hyperlink>
      <w:r>
        <w:rPr>
          <w:rFonts w:eastAsia="Times New Roman"/>
          <w:color w:val="000000"/>
        </w:rPr>
        <w:t xml:space="preserve"> настоящего Кодекса в случае, если сведение о нарушении правил дорожного движения не направлено лицу, уполномоченному выносить постановления о наложении штрафа, в течение сорока восьми часов с момента фиксации нарушения правил дорожного движения специал</w:t>
      </w:r>
      <w:r>
        <w:rPr>
          <w:rFonts w:eastAsia="Times New Roman"/>
          <w:color w:val="000000"/>
        </w:rPr>
        <w:t>ьными автоматизированными техническими средствами фото- и видеофиксации.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фиксации специальными автоматизированными техническими средствами фото- и видеофиксации административных правонарушений, совершенных водителями транспортных средств, уступивш</w:t>
      </w:r>
      <w:r>
        <w:rPr>
          <w:rFonts w:eastAsia="Times New Roman"/>
          <w:color w:val="000000"/>
        </w:rPr>
        <w:t>их дорогу транспортным средствам оперативных и специальных служб для обеспечения их беспрепятственного проезда приближающихся с включенным проблесковым маячком синего или красного либо синего и красного цветов и специальными звуковыми сигналами, администра</w:t>
      </w:r>
      <w:r>
        <w:rPr>
          <w:rFonts w:eastAsia="Times New Roman"/>
          <w:color w:val="000000"/>
        </w:rPr>
        <w:t xml:space="preserve">тивное правонарушение водителей признается совершенным в состоянии крайней необходимости и административное дело прекращается в соответствии со </w:t>
      </w:r>
      <w:hyperlink r:id="rId19" w:anchor="206890" w:history="1">
        <w:r>
          <w:rPr>
            <w:rFonts w:eastAsia="Times New Roman"/>
            <w:color w:val="008080"/>
          </w:rPr>
          <w:t xml:space="preserve">статьей 271 </w:t>
        </w:r>
      </w:hyperlink>
      <w:r>
        <w:rPr>
          <w:rFonts w:eastAsia="Times New Roman"/>
          <w:color w:val="000000"/>
        </w:rPr>
        <w:t>настоящего Кодекса.</w:t>
      </w:r>
    </w:p>
    <w:p w:rsidR="00000000" w:rsidRDefault="00D901EC">
      <w:pPr>
        <w:shd w:val="clear" w:color="auto" w:fill="FFFFFF"/>
        <w:spacing w:before="120" w:after="60"/>
        <w:ind w:firstLine="851"/>
        <w:jc w:val="both"/>
        <w:divId w:val="714963599"/>
        <w:rPr>
          <w:rFonts w:eastAsia="Times New Roman"/>
          <w:b/>
          <w:bCs/>
          <w:color w:val="000080"/>
        </w:rPr>
      </w:pPr>
      <w:r>
        <w:rPr>
          <w:rStyle w:val="clauseprfx1"/>
          <w:rFonts w:eastAsia="Times New Roman"/>
          <w:b/>
          <w:bCs/>
          <w:color w:val="000080"/>
        </w:rPr>
        <w:t>Статья 17</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Административна</w:t>
      </w:r>
      <w:r>
        <w:rPr>
          <w:rStyle w:val="clausesuff1"/>
          <w:rFonts w:eastAsia="Times New Roman"/>
          <w:b/>
          <w:bCs/>
          <w:color w:val="000080"/>
        </w:rPr>
        <w:t>я ответственность лиц за правонарушения, зафиксированные Единой автоматизированной информационной системой Государственного таможенного комитета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случае совершения административных правонарушений, предусмотренных </w:t>
      </w:r>
      <w:hyperlink r:id="rId20" w:anchor="1080900" w:history="1">
        <w:r>
          <w:rPr>
            <w:rFonts w:eastAsia="Times New Roman"/>
            <w:color w:val="008080"/>
          </w:rPr>
          <w:t>частью второй</w:t>
        </w:r>
      </w:hyperlink>
      <w:r>
        <w:rPr>
          <w:rFonts w:eastAsia="Times New Roman"/>
          <w:color w:val="000000"/>
        </w:rPr>
        <w:t xml:space="preserve"> статьи 227</w:t>
      </w:r>
      <w:r>
        <w:rPr>
          <w:rFonts w:eastAsia="Times New Roman"/>
          <w:color w:val="000000"/>
          <w:vertAlign w:val="superscript"/>
        </w:rPr>
        <w:t>10</w:t>
      </w:r>
      <w:r>
        <w:rPr>
          <w:rFonts w:eastAsia="Times New Roman"/>
          <w:color w:val="000000"/>
        </w:rPr>
        <w:t xml:space="preserve"> и </w:t>
      </w:r>
      <w:hyperlink r:id="rId21" w:anchor="1080945" w:history="1">
        <w:r>
          <w:rPr>
            <w:rFonts w:eastAsia="Times New Roman"/>
            <w:color w:val="008080"/>
          </w:rPr>
          <w:t>частью третьей</w:t>
        </w:r>
      </w:hyperlink>
      <w:r>
        <w:rPr>
          <w:rFonts w:eastAsia="Times New Roman"/>
          <w:color w:val="000000"/>
        </w:rPr>
        <w:t xml:space="preserve"> статьи 227</w:t>
      </w:r>
      <w:r>
        <w:rPr>
          <w:rFonts w:eastAsia="Times New Roman"/>
          <w:color w:val="000000"/>
          <w:vertAlign w:val="superscript"/>
        </w:rPr>
        <w:t>13</w:t>
      </w:r>
      <w:r>
        <w:rPr>
          <w:rFonts w:eastAsia="Times New Roman"/>
          <w:color w:val="000000"/>
        </w:rPr>
        <w:t xml:space="preserve"> </w:t>
      </w:r>
      <w:r>
        <w:rPr>
          <w:rFonts w:eastAsia="Times New Roman"/>
          <w:color w:val="000000"/>
        </w:rPr>
        <w:t>настоящего Кодекса, административной ответственности подлежит декларант либо его доверенное лицо.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случае совершения административного правонарушения, предусмотренного </w:t>
      </w:r>
      <w:hyperlink r:id="rId22" w:anchor="1081026" w:history="1">
        <w:r>
          <w:rPr>
            <w:rFonts w:eastAsia="Times New Roman"/>
            <w:color w:val="008080"/>
          </w:rPr>
          <w:t>частью первой</w:t>
        </w:r>
      </w:hyperlink>
      <w:r>
        <w:rPr>
          <w:rFonts w:eastAsia="Times New Roman"/>
          <w:color w:val="000000"/>
        </w:rPr>
        <w:t xml:space="preserve"> статьи 227</w:t>
      </w:r>
      <w:r>
        <w:rPr>
          <w:rFonts w:eastAsia="Times New Roman"/>
          <w:color w:val="000000"/>
          <w:vertAlign w:val="superscript"/>
        </w:rPr>
        <w:t>16</w:t>
      </w:r>
      <w:r>
        <w:rPr>
          <w:rFonts w:eastAsia="Times New Roman"/>
          <w:color w:val="000000"/>
        </w:rPr>
        <w:t xml:space="preserve"> настоя</w:t>
      </w:r>
      <w:r>
        <w:rPr>
          <w:rFonts w:eastAsia="Times New Roman"/>
          <w:color w:val="000000"/>
        </w:rPr>
        <w:t>щего Кодекса, административной ответственности подлежит лицо, принявшее обязательство перед таможенным органом.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случае совершения административного правонарушения, предусмотренного </w:t>
      </w:r>
      <w:hyperlink r:id="rId23" w:anchor="1081078" w:history="1">
        <w:r>
          <w:rPr>
            <w:rFonts w:eastAsia="Times New Roman"/>
            <w:color w:val="008080"/>
          </w:rPr>
          <w:t>частью второй</w:t>
        </w:r>
      </w:hyperlink>
      <w:r>
        <w:rPr>
          <w:rFonts w:eastAsia="Times New Roman"/>
          <w:color w:val="000000"/>
        </w:rPr>
        <w:t xml:space="preserve"> стать</w:t>
      </w:r>
      <w:r>
        <w:rPr>
          <w:rFonts w:eastAsia="Times New Roman"/>
          <w:color w:val="000000"/>
        </w:rPr>
        <w:t>и 227</w:t>
      </w:r>
      <w:r>
        <w:rPr>
          <w:rFonts w:eastAsia="Times New Roman"/>
          <w:color w:val="000000"/>
          <w:vertAlign w:val="superscript"/>
        </w:rPr>
        <w:t>22</w:t>
      </w:r>
      <w:r>
        <w:rPr>
          <w:rFonts w:eastAsia="Times New Roman"/>
          <w:color w:val="000000"/>
        </w:rPr>
        <w:t xml:space="preserve"> настоящего Кодекса, административной ответственности подлежит декларирующее лицо, при этом если данное правонарушение совершено вследствие указания недостоверной информации в представленных для таможенного оформления документах, то административной</w:t>
      </w:r>
      <w:r>
        <w:rPr>
          <w:rFonts w:eastAsia="Times New Roman"/>
          <w:color w:val="000000"/>
        </w:rPr>
        <w:t xml:space="preserve"> ответственности подлежит представивший соответствующие документы и информацию декларант либо его доверенное лицо.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рассмотрении административных дел по нарушениям таможенного законодательства, зафиксированным Единой автоматизированной информационной си</w:t>
      </w:r>
      <w:r>
        <w:rPr>
          <w:rFonts w:eastAsia="Times New Roman"/>
          <w:color w:val="000000"/>
        </w:rPr>
        <w:t xml:space="preserve">стемой Государственного таможенного комитета Республики Узбекистан, повторность совершенного правонарушения не принимается во внимание, за исключением случая, предусмотренного </w:t>
      </w:r>
      <w:hyperlink r:id="rId24" w:anchor="207271" w:history="1">
        <w:r>
          <w:rPr>
            <w:rFonts w:eastAsia="Times New Roman"/>
            <w:color w:val="008080"/>
          </w:rPr>
          <w:t>частью третьей</w:t>
        </w:r>
      </w:hyperlink>
      <w:r>
        <w:rPr>
          <w:rFonts w:eastAsia="Times New Roman"/>
          <w:color w:val="000000"/>
        </w:rPr>
        <w:t xml:space="preserve"> статьи 321 н</w:t>
      </w:r>
      <w:r>
        <w:rPr>
          <w:rFonts w:eastAsia="Times New Roman"/>
          <w:color w:val="000000"/>
        </w:rPr>
        <w:t>астоящего Кодекса.</w:t>
      </w:r>
    </w:p>
    <w:p w:rsidR="00000000" w:rsidRDefault="00D901EC">
      <w:pPr>
        <w:shd w:val="clear" w:color="auto" w:fill="FFFFFF"/>
        <w:spacing w:before="120" w:after="60"/>
        <w:ind w:firstLine="851"/>
        <w:jc w:val="both"/>
        <w:divId w:val="2111512127"/>
        <w:rPr>
          <w:rFonts w:eastAsia="Times New Roman"/>
          <w:b/>
          <w:bCs/>
          <w:color w:val="000080"/>
        </w:rPr>
      </w:pPr>
      <w:r>
        <w:rPr>
          <w:rStyle w:val="clauseprfx1"/>
          <w:rFonts w:eastAsia="Times New Roman"/>
          <w:b/>
          <w:bCs/>
          <w:color w:val="000080"/>
        </w:rPr>
        <w:t>Статья 17</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 xml:space="preserve">Административная ответственность лиц за правонарушения, зафиксированные через Единую автоматизированную информационную систему налоговых органов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За совершение правонарушений, предусмотренных частями второй и пятой </w:t>
      </w:r>
      <w:hyperlink r:id="rId25" w:anchor="6267293" w:history="1">
        <w:r>
          <w:rPr>
            <w:rFonts w:eastAsia="Times New Roman"/>
            <w:color w:val="008080"/>
          </w:rPr>
          <w:t>статьи 175</w:t>
        </w:r>
      </w:hyperlink>
      <w:r>
        <w:rPr>
          <w:rFonts w:eastAsia="Times New Roman"/>
          <w:color w:val="000000"/>
        </w:rPr>
        <w:t xml:space="preserve"> настоящего Кодекса, зафиксированных через Единую автоматизированную информационную систему налоговых органов, административной ответственности подлежит руководитель юридического лица или индивидуальный</w:t>
      </w:r>
      <w:r>
        <w:rPr>
          <w:rFonts w:eastAsia="Times New Roman"/>
          <w:color w:val="000000"/>
        </w:rPr>
        <w:t xml:space="preserve"> предприниматель.</w:t>
      </w:r>
    </w:p>
    <w:p w:rsidR="00000000" w:rsidRDefault="00D901EC">
      <w:pPr>
        <w:shd w:val="clear" w:color="auto" w:fill="FFFFFF"/>
        <w:spacing w:before="120" w:after="60"/>
        <w:ind w:firstLine="851"/>
        <w:jc w:val="both"/>
        <w:divId w:val="1534607891"/>
        <w:rPr>
          <w:rFonts w:eastAsia="Times New Roman"/>
          <w:b/>
          <w:bCs/>
          <w:color w:val="000080"/>
        </w:rPr>
      </w:pPr>
      <w:r>
        <w:rPr>
          <w:rStyle w:val="clauseprfx1"/>
          <w:rFonts w:eastAsia="Times New Roman"/>
          <w:b/>
          <w:bCs/>
          <w:color w:val="000080"/>
        </w:rPr>
        <w:t xml:space="preserve">Статья 18. </w:t>
      </w:r>
      <w:r>
        <w:rPr>
          <w:rStyle w:val="clausesuff1"/>
          <w:rFonts w:eastAsia="Times New Roman"/>
          <w:b/>
          <w:bCs/>
          <w:color w:val="000080"/>
        </w:rPr>
        <w:t xml:space="preserve">Необходимая оборона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 являются административным правонарушением действия, предусмотренные настоящим Кодексом или другими нормативными актами, устанавливающими административную ответственность, но совершенные в состоянии необх</w:t>
      </w:r>
      <w:r>
        <w:rPr>
          <w:rFonts w:eastAsia="Times New Roman"/>
          <w:color w:val="000000"/>
        </w:rPr>
        <w:t>одимой обороны, то есть при защите личности или прав обороняющегося либо другого лица, интересов общества и государства от противоправного посягательства путем причинения посягающему вреда, если при этом не было допущено превышения пределов необходимой обо</w:t>
      </w:r>
      <w:r>
        <w:rPr>
          <w:rFonts w:eastAsia="Times New Roman"/>
          <w:color w:val="000000"/>
        </w:rPr>
        <w:t xml:space="preserve">роны. </w:t>
      </w:r>
    </w:p>
    <w:p w:rsidR="00000000" w:rsidRDefault="00D901EC">
      <w:pPr>
        <w:shd w:val="clear" w:color="auto" w:fill="FFFFFF"/>
        <w:spacing w:before="120" w:after="60"/>
        <w:ind w:firstLine="851"/>
        <w:jc w:val="both"/>
        <w:divId w:val="1689482817"/>
        <w:rPr>
          <w:rFonts w:eastAsia="Times New Roman"/>
          <w:b/>
          <w:bCs/>
          <w:color w:val="000080"/>
        </w:rPr>
      </w:pPr>
      <w:r>
        <w:rPr>
          <w:rStyle w:val="clauseprfx1"/>
          <w:rFonts w:eastAsia="Times New Roman"/>
          <w:b/>
          <w:bCs/>
          <w:color w:val="000080"/>
        </w:rPr>
        <w:t xml:space="preserve">Статья 19. </w:t>
      </w:r>
      <w:r>
        <w:rPr>
          <w:rStyle w:val="clausesuff1"/>
          <w:rFonts w:eastAsia="Times New Roman"/>
          <w:b/>
          <w:bCs/>
          <w:color w:val="000080"/>
        </w:rPr>
        <w:t xml:space="preserve">Крайняя необходимость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 являются административным правонарушением действия, предусмотренные настоящим Кодексом или другими нормативными актами, причинившие вред правам и охраняемым законом интересам, совершенные в состоянии крайней необходимости, то есть для устранения опаснос</w:t>
      </w:r>
      <w:r>
        <w:rPr>
          <w:rFonts w:eastAsia="Times New Roman"/>
          <w:color w:val="000000"/>
        </w:rPr>
        <w:t>ти, угрожавшей личности или правам данного лица либо других граждан, интересам общества или государства, если опасность при сложившихся обстоятельствах не могла быть устранена другими средствами и если причиненный вред является менее значительным, чем пред</w:t>
      </w:r>
      <w:r>
        <w:rPr>
          <w:rFonts w:eastAsia="Times New Roman"/>
          <w:color w:val="000000"/>
        </w:rPr>
        <w:t xml:space="preserve">отвращенный. </w:t>
      </w:r>
    </w:p>
    <w:p w:rsidR="00000000" w:rsidRDefault="00D901EC">
      <w:pPr>
        <w:shd w:val="clear" w:color="auto" w:fill="FFFFFF"/>
        <w:spacing w:before="120" w:after="60"/>
        <w:ind w:firstLine="851"/>
        <w:jc w:val="both"/>
        <w:divId w:val="1173447610"/>
        <w:rPr>
          <w:rFonts w:eastAsia="Times New Roman"/>
          <w:b/>
          <w:bCs/>
          <w:color w:val="000080"/>
        </w:rPr>
      </w:pPr>
      <w:r>
        <w:rPr>
          <w:rStyle w:val="clauseprfx1"/>
          <w:rFonts w:eastAsia="Times New Roman"/>
          <w:b/>
          <w:bCs/>
          <w:color w:val="000080"/>
        </w:rPr>
        <w:t xml:space="preserve">Статья 20. </w:t>
      </w:r>
      <w:r>
        <w:rPr>
          <w:rStyle w:val="clausesuff1"/>
          <w:rFonts w:eastAsia="Times New Roman"/>
          <w:b/>
          <w:bCs/>
          <w:color w:val="000080"/>
        </w:rPr>
        <w:t xml:space="preserve">Невменяемость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 подлежит административной ответственности лицо, которое во время совершения противоправного действия либо бездействия находилось в состоянии невменяемости, то есть не могло осознавать значение своих действий (безд</w:t>
      </w:r>
      <w:r>
        <w:rPr>
          <w:rFonts w:eastAsia="Times New Roman"/>
          <w:color w:val="000000"/>
        </w:rPr>
        <w:t>ействия) или руководить ими вследствие хронического или временного психического расстройства, слабоумия либо иного болезненного состояния.</w:t>
      </w:r>
    </w:p>
    <w:p w:rsidR="00000000" w:rsidRDefault="00D901EC">
      <w:pPr>
        <w:shd w:val="clear" w:color="auto" w:fill="FFFFFF"/>
        <w:spacing w:before="120" w:after="60"/>
        <w:ind w:firstLine="851"/>
        <w:jc w:val="both"/>
        <w:divId w:val="1951279688"/>
        <w:rPr>
          <w:rFonts w:eastAsia="Times New Roman"/>
          <w:b/>
          <w:bCs/>
          <w:color w:val="000080"/>
        </w:rPr>
      </w:pPr>
      <w:r>
        <w:rPr>
          <w:rStyle w:val="clauseprfx1"/>
          <w:rFonts w:eastAsia="Times New Roman"/>
          <w:b/>
          <w:bCs/>
          <w:color w:val="000080"/>
        </w:rPr>
        <w:t xml:space="preserve">Статья 21. </w:t>
      </w:r>
      <w:r>
        <w:rPr>
          <w:rStyle w:val="clausesuff1"/>
          <w:rFonts w:eastAsia="Times New Roman"/>
          <w:b/>
          <w:bCs/>
          <w:color w:val="000080"/>
        </w:rPr>
        <w:t xml:space="preserve">Освобождение от административной ответственности ввиду малозначительности правонарушения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малозначител</w:t>
      </w:r>
      <w:r>
        <w:rPr>
          <w:rFonts w:eastAsia="Times New Roman"/>
          <w:color w:val="000000"/>
        </w:rPr>
        <w:t>ьности совершенного административного правонарушения суд может освободить правонарушителя от административной ответственности и ограничиться предупреждением. Если иной орган (должностное лицо), рассматривающий дело об административном правонарушении, приде</w:t>
      </w:r>
      <w:r>
        <w:rPr>
          <w:rFonts w:eastAsia="Times New Roman"/>
          <w:color w:val="000000"/>
        </w:rPr>
        <w:t xml:space="preserve">т к выводу о малозначительности совершенного административного правонарушения, то дело направляется в суд для решения вопроса об освобождении правонарушителя от административной ответственности в порядке, установленном </w:t>
      </w:r>
      <w:hyperlink r:id="rId26" w:anchor="1783003" w:history="1">
        <w:r>
          <w:rPr>
            <w:rFonts w:eastAsia="Times New Roman"/>
            <w:color w:val="008080"/>
          </w:rPr>
          <w:t>статьей 308</w:t>
        </w:r>
        <w:r>
          <w:rPr>
            <w:rFonts w:eastAsia="Times New Roman"/>
            <w:color w:val="008080"/>
            <w:vertAlign w:val="superscript"/>
          </w:rPr>
          <w:t>1</w:t>
        </w:r>
      </w:hyperlink>
      <w:r>
        <w:rPr>
          <w:rFonts w:eastAsia="Times New Roman"/>
          <w:color w:val="000000"/>
        </w:rPr>
        <w:t xml:space="preserve"> настоящего Кодекса.</w:t>
      </w:r>
    </w:p>
    <w:p w:rsidR="00000000" w:rsidRDefault="00D901EC">
      <w:pPr>
        <w:shd w:val="clear" w:color="auto" w:fill="FFFFFF"/>
        <w:spacing w:before="120" w:after="60"/>
        <w:ind w:firstLine="851"/>
        <w:jc w:val="both"/>
        <w:divId w:val="869755886"/>
        <w:rPr>
          <w:rFonts w:eastAsia="Times New Roman"/>
          <w:b/>
          <w:bCs/>
          <w:color w:val="000080"/>
        </w:rPr>
      </w:pPr>
      <w:r>
        <w:rPr>
          <w:rStyle w:val="clauseprfx1"/>
          <w:rFonts w:eastAsia="Times New Roman"/>
          <w:b/>
          <w:bCs/>
          <w:color w:val="000080"/>
        </w:rPr>
        <w:t>Статья 21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Физическое или психическое принуждение либо угроза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 подлежит административной ответственности лицо, причинившее вред правам и охраняемым настоящим Кодексом интересам, нанесенный в результате физического или психического принуждения либо угрозы применения такого принуждения, если вследствие такого принужд</w:t>
      </w:r>
      <w:r>
        <w:rPr>
          <w:rFonts w:eastAsia="Times New Roman"/>
          <w:color w:val="000000"/>
        </w:rPr>
        <w:t xml:space="preserve">ения лицо не могло руководить своими действиями (бездействием).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Вопрос об административной ответственности за причинение вреда правам и охраняемым настоящим Кодексом интересам, нанесенного в результате физического или психического принуждения либо угрозы </w:t>
      </w:r>
      <w:r>
        <w:rPr>
          <w:rFonts w:eastAsia="Times New Roman"/>
          <w:color w:val="000000"/>
        </w:rPr>
        <w:t xml:space="preserve">применения такого принуждения, вследствие которого лицо сохранило возможность руководить своими действиями (бездействием), решается с учетом положений </w:t>
      </w:r>
      <w:hyperlink r:id="rId27" w:anchor="203239" w:history="1">
        <w:r>
          <w:rPr>
            <w:rFonts w:eastAsia="Times New Roman"/>
            <w:color w:val="008080"/>
          </w:rPr>
          <w:t xml:space="preserve">статьи 19 </w:t>
        </w:r>
      </w:hyperlink>
      <w:r>
        <w:rPr>
          <w:rFonts w:eastAsia="Times New Roman"/>
          <w:color w:val="000000"/>
        </w:rPr>
        <w:t>настоящего Кодекса.</w:t>
      </w:r>
    </w:p>
    <w:p w:rsidR="00000000" w:rsidRDefault="00D901EC">
      <w:pPr>
        <w:shd w:val="clear" w:color="auto" w:fill="FFFFFF"/>
        <w:spacing w:before="120" w:after="60"/>
        <w:ind w:firstLine="851"/>
        <w:jc w:val="both"/>
        <w:divId w:val="1059396888"/>
        <w:rPr>
          <w:rFonts w:eastAsia="Times New Roman"/>
          <w:b/>
          <w:bCs/>
          <w:color w:val="000080"/>
        </w:rPr>
      </w:pPr>
      <w:r>
        <w:rPr>
          <w:rStyle w:val="clauseprfx1"/>
          <w:rFonts w:eastAsia="Times New Roman"/>
          <w:b/>
          <w:bCs/>
          <w:color w:val="000080"/>
        </w:rPr>
        <w:t>Статья 21</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Освобожден</w:t>
      </w:r>
      <w:r>
        <w:rPr>
          <w:rStyle w:val="clausesuff1"/>
          <w:rFonts w:eastAsia="Times New Roman"/>
          <w:b/>
          <w:bCs/>
          <w:color w:val="000080"/>
        </w:rPr>
        <w:t xml:space="preserve">ие от административной ответственности в связи с примирением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совершившее административное правонарушение, предусмотренное статьей 40 (клевета), статьей 41 (оскорбление), статьей 45 (нарушение неприкосновенности жилища граждан), статьей 46 (разглашен</w:t>
      </w:r>
      <w:r>
        <w:rPr>
          <w:rFonts w:eastAsia="Times New Roman"/>
          <w:color w:val="000000"/>
        </w:rPr>
        <w:t>ие сведений, могущих причинить моральный или материальный ущерб гражданину), статьей 46</w:t>
      </w:r>
      <w:r>
        <w:rPr>
          <w:rFonts w:eastAsia="Times New Roman"/>
          <w:color w:val="000000"/>
          <w:vertAlign w:val="superscript"/>
        </w:rPr>
        <w:t>1</w:t>
      </w:r>
      <w:r>
        <w:rPr>
          <w:rFonts w:eastAsia="Times New Roman"/>
          <w:color w:val="000000"/>
        </w:rPr>
        <w:t xml:space="preserve"> (нарушение неприкосновенности частной жизни), статьей 52 (причинение легкого телесного повреждения), частями первой и второй статьи 61 (мелкое хищение), статьей 61</w:t>
      </w:r>
      <w:r>
        <w:rPr>
          <w:rFonts w:eastAsia="Times New Roman"/>
          <w:color w:val="000000"/>
          <w:vertAlign w:val="superscript"/>
        </w:rPr>
        <w:t>2</w:t>
      </w:r>
      <w:r>
        <w:rPr>
          <w:rFonts w:eastAsia="Times New Roman"/>
          <w:color w:val="000000"/>
        </w:rPr>
        <w:t xml:space="preserve"> (у</w:t>
      </w:r>
      <w:r>
        <w:rPr>
          <w:rFonts w:eastAsia="Times New Roman"/>
          <w:color w:val="000000"/>
        </w:rPr>
        <w:t>мышленное уничтожение или повреждение имущества), статьей 62 (утайка найденного имущества), статьей 104 (потрава посевов, порча или уничтожение находящегося в поле собранного урожая сельскохозяйственных культур, повреждение насаждений), статьей 121 (повреж</w:t>
      </w:r>
      <w:r>
        <w:rPr>
          <w:rFonts w:eastAsia="Times New Roman"/>
          <w:color w:val="000000"/>
        </w:rPr>
        <w:t>дение внутреннего оборудования транспортных средств), статьей 133 (нарушение водителями транспортных средств правил дорожного движения, повлекшее причинение потерпевшему легкого телесного повреждения либо существенного материального ущерба), статьей 134 (н</w:t>
      </w:r>
      <w:r>
        <w:rPr>
          <w:rFonts w:eastAsia="Times New Roman"/>
          <w:color w:val="000000"/>
        </w:rPr>
        <w:t>арушение водителями правил дорожного движения, повлекшее повреждение транспортных средств или иного имущества), статьей 183 (мелкое хулиганство), статьей 200 (самоуправство) настоящего Кодекса, может быть освобождено от административной ответственности, ес</w:t>
      </w:r>
      <w:r>
        <w:rPr>
          <w:rFonts w:eastAsia="Times New Roman"/>
          <w:color w:val="000000"/>
        </w:rPr>
        <w:t>ли оно признало свою вину, примирилось с потерпевшим и загладило причиненный ему вред.</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 (должностное лицо), рассматривающий дело об административном правонарушении, выносит постановление о направлении дела в суд для решения вопроса об освобождении от </w:t>
      </w:r>
      <w:r>
        <w:rPr>
          <w:rFonts w:eastAsia="Times New Roman"/>
          <w:color w:val="000000"/>
        </w:rPr>
        <w:t xml:space="preserve">административной ответственности в связи с примирением сторон в соответствии со </w:t>
      </w:r>
      <w:hyperlink r:id="rId28" w:anchor="5672260" w:history="1">
        <w:r>
          <w:rPr>
            <w:rFonts w:eastAsia="Times New Roman"/>
            <w:color w:val="008080"/>
          </w:rPr>
          <w:t>статьей 313</w:t>
        </w:r>
        <w:r>
          <w:rPr>
            <w:rFonts w:eastAsia="Times New Roman"/>
            <w:color w:val="008080"/>
            <w:vertAlign w:val="superscript"/>
          </w:rPr>
          <w:t>1</w:t>
        </w:r>
      </w:hyperlink>
      <w:r>
        <w:rPr>
          <w:rFonts w:eastAsia="Times New Roman"/>
          <w:color w:val="000000"/>
        </w:rPr>
        <w:t xml:space="preserve">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 подлежит освобождению от административной ответственности в связи с примирением сторо</w:t>
      </w:r>
      <w:r>
        <w:rPr>
          <w:rFonts w:eastAsia="Times New Roman"/>
          <w:color w:val="000000"/>
        </w:rPr>
        <w:t>н лицо, совершившее правонарушение, предусмотренное частью первой настоящей статьи, повторно в течение года.</w:t>
      </w:r>
    </w:p>
    <w:p w:rsidR="00000000" w:rsidRDefault="00D901EC">
      <w:pPr>
        <w:shd w:val="clear" w:color="auto" w:fill="FFFFFF"/>
        <w:spacing w:before="120" w:after="60"/>
        <w:jc w:val="center"/>
        <w:divId w:val="630326418"/>
        <w:rPr>
          <w:rFonts w:eastAsia="Times New Roman"/>
          <w:b/>
          <w:bCs/>
          <w:color w:val="000080"/>
        </w:rPr>
      </w:pPr>
      <w:r>
        <w:rPr>
          <w:rFonts w:eastAsia="Times New Roman"/>
          <w:b/>
          <w:bCs/>
          <w:color w:val="000080"/>
        </w:rPr>
        <w:t>ГЛАВА III. АДМИНИСТРАТИВНОЕ ВЗЫСКАНИЕ И ПРИНУДИТЕЛЬНАЯ МЕРА</w:t>
      </w:r>
    </w:p>
    <w:p w:rsidR="00000000" w:rsidRDefault="00D901EC">
      <w:pPr>
        <w:shd w:val="clear" w:color="auto" w:fill="FFFFFF"/>
        <w:spacing w:before="120" w:after="60"/>
        <w:ind w:firstLine="851"/>
        <w:jc w:val="both"/>
        <w:divId w:val="1795294577"/>
        <w:rPr>
          <w:rFonts w:eastAsia="Times New Roman"/>
          <w:b/>
          <w:bCs/>
          <w:color w:val="000080"/>
        </w:rPr>
      </w:pPr>
      <w:r>
        <w:rPr>
          <w:rStyle w:val="clauseprfx1"/>
          <w:rFonts w:eastAsia="Times New Roman"/>
          <w:b/>
          <w:bCs/>
          <w:color w:val="000080"/>
        </w:rPr>
        <w:t xml:space="preserve">Статья 22. </w:t>
      </w:r>
      <w:r>
        <w:rPr>
          <w:rStyle w:val="clausesuff1"/>
          <w:rFonts w:eastAsia="Times New Roman"/>
          <w:b/>
          <w:bCs/>
          <w:color w:val="000080"/>
        </w:rPr>
        <w:t xml:space="preserve">Цели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Административное взыскание является мерой </w:t>
      </w:r>
      <w:r>
        <w:rPr>
          <w:rFonts w:eastAsia="Times New Roman"/>
          <w:color w:val="000000"/>
        </w:rPr>
        <w:t xml:space="preserve">ответственности и применяется в целях воспитания лица, совершившего административное правонарушение, в духе соблюдения и уважения законов, а также предупреждения совершения новых правонарушений как самим правонарушителем, так и другими лицами. </w:t>
      </w:r>
    </w:p>
    <w:p w:rsidR="00000000" w:rsidRDefault="00D901EC">
      <w:pPr>
        <w:shd w:val="clear" w:color="auto" w:fill="FFFFFF"/>
        <w:spacing w:before="120" w:after="60"/>
        <w:ind w:firstLine="851"/>
        <w:jc w:val="both"/>
        <w:divId w:val="1327902513"/>
        <w:rPr>
          <w:rFonts w:eastAsia="Times New Roman"/>
          <w:b/>
          <w:bCs/>
          <w:color w:val="000080"/>
        </w:rPr>
      </w:pPr>
      <w:r>
        <w:rPr>
          <w:rStyle w:val="clauseprfx1"/>
          <w:rFonts w:eastAsia="Times New Roman"/>
          <w:b/>
          <w:bCs/>
          <w:color w:val="000080"/>
        </w:rPr>
        <w:t xml:space="preserve">Статья 23. </w:t>
      </w:r>
      <w:r>
        <w:rPr>
          <w:rStyle w:val="clausesuff1"/>
          <w:rFonts w:eastAsia="Times New Roman"/>
          <w:b/>
          <w:bCs/>
          <w:color w:val="000080"/>
        </w:rPr>
        <w:t xml:space="preserve">Виды административных взысканий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 совершение административных правонарушений могут применяться следующие административные взыскания: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штраф;</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2) возмездное изъятие предмета, явившегося орудием совершения или непосредственным предметом административного </w:t>
      </w:r>
      <w:r>
        <w:rPr>
          <w:rFonts w:eastAsia="Times New Roman"/>
          <w:color w:val="000000"/>
        </w:rPr>
        <w:t>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конфискация предмета, явившегося орудием совершения или непосредственным предметом административного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лишение специального права, предоставленного данному лицу (права управления транспортными средствами, права охоты);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4</w:t>
      </w:r>
      <w:r>
        <w:rPr>
          <w:rFonts w:eastAsia="Times New Roman"/>
          <w:color w:val="000000"/>
          <w:vertAlign w:val="superscript"/>
        </w:rPr>
        <w:t>1</w:t>
      </w:r>
      <w:r>
        <w:rPr>
          <w:rFonts w:eastAsia="Times New Roman"/>
          <w:color w:val="000000"/>
        </w:rPr>
        <w:t>) обязательное привлечение к оплачиваемым общественным работам;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административный арест;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административное выдворение иностранных граждан и лиц без гражданства за пределы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Административные взыскания, перечисленные в </w:t>
      </w:r>
      <w:hyperlink r:id="rId29" w:anchor="203257" w:history="1">
        <w:r>
          <w:rPr>
            <w:rFonts w:eastAsia="Times New Roman"/>
            <w:color w:val="008080"/>
          </w:rPr>
          <w:t>пунктах 2 — 6</w:t>
        </w:r>
      </w:hyperlink>
      <w:r>
        <w:rPr>
          <w:rFonts w:eastAsia="Times New Roman"/>
          <w:color w:val="000000"/>
        </w:rPr>
        <w:t xml:space="preserve"> части первой настоящей статьи, могут быть установлены только законами Республики Узбекистан. </w:t>
      </w:r>
    </w:p>
    <w:p w:rsidR="00000000" w:rsidRDefault="00D901EC">
      <w:pPr>
        <w:shd w:val="clear" w:color="auto" w:fill="FFFFFF"/>
        <w:spacing w:before="120" w:after="60"/>
        <w:ind w:firstLine="851"/>
        <w:jc w:val="both"/>
        <w:divId w:val="116725295"/>
        <w:rPr>
          <w:rFonts w:eastAsia="Times New Roman"/>
          <w:b/>
          <w:bCs/>
          <w:color w:val="000080"/>
        </w:rPr>
      </w:pPr>
      <w:r>
        <w:rPr>
          <w:rStyle w:val="clauseprfx1"/>
          <w:rFonts w:eastAsia="Times New Roman"/>
          <w:b/>
          <w:bCs/>
          <w:color w:val="000080"/>
        </w:rPr>
        <w:t xml:space="preserve">Статья 24. </w:t>
      </w:r>
      <w:r>
        <w:rPr>
          <w:rStyle w:val="clausesuff1"/>
          <w:rFonts w:eastAsia="Times New Roman"/>
          <w:b/>
          <w:bCs/>
          <w:color w:val="000080"/>
        </w:rPr>
        <w:t xml:space="preserve">Основные и дополнительные административные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Возмездное изъятие, конфискация предметов и лишение специального права (права управления транспортными средствами) могут применяться в качестве как основных, так и дополнительных административных взысканий, другие административные взыскания, предусмотренны</w:t>
      </w:r>
      <w:r>
        <w:rPr>
          <w:rFonts w:eastAsia="Times New Roman"/>
          <w:color w:val="000000"/>
        </w:rPr>
        <w:t xml:space="preserve">е в </w:t>
      </w:r>
      <w:hyperlink r:id="rId30" w:anchor="203252" w:history="1">
        <w:r>
          <w:rPr>
            <w:rFonts w:eastAsia="Times New Roman"/>
            <w:color w:val="008080"/>
          </w:rPr>
          <w:t xml:space="preserve">статье 23 </w:t>
        </w:r>
      </w:hyperlink>
      <w:r>
        <w:rPr>
          <w:rFonts w:eastAsia="Times New Roman"/>
          <w:color w:val="000000"/>
        </w:rPr>
        <w:t>настоящего Кодекса, могут применяться только в качестве основных.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За одно административное правонарушение может быть наложено основное либо основное и дополнительное взыскание. </w:t>
      </w:r>
    </w:p>
    <w:p w:rsidR="00000000" w:rsidRDefault="00D901EC">
      <w:pPr>
        <w:shd w:val="clear" w:color="auto" w:fill="FFFFFF"/>
        <w:spacing w:before="120" w:after="60"/>
        <w:ind w:firstLine="851"/>
        <w:jc w:val="both"/>
        <w:divId w:val="548566589"/>
        <w:rPr>
          <w:rFonts w:eastAsia="Times New Roman"/>
          <w:b/>
          <w:bCs/>
          <w:color w:val="000080"/>
        </w:rPr>
      </w:pPr>
      <w:r>
        <w:rPr>
          <w:rStyle w:val="clauseprfx1"/>
          <w:rFonts w:eastAsia="Times New Roman"/>
          <w:b/>
          <w:bCs/>
          <w:color w:val="000080"/>
        </w:rPr>
        <w:t xml:space="preserve">Статья 25. </w:t>
      </w:r>
      <w:r>
        <w:rPr>
          <w:rStyle w:val="clausesuff1"/>
          <w:rFonts w:eastAsia="Times New Roman"/>
          <w:b/>
          <w:bCs/>
          <w:color w:val="000080"/>
        </w:rPr>
        <w:t xml:space="preserve">Штраф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Штраф есть денежное взыскание в доход государства, налагаемое на лицо, виновное в совершении административного правонарушения.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Размер штрафа определяется исходя из базовой расчетной величины, установленной на момент совершения административного пра</w:t>
      </w:r>
      <w:r>
        <w:rPr>
          <w:rFonts w:eastAsia="Times New Roman"/>
          <w:color w:val="000000"/>
        </w:rPr>
        <w:t xml:space="preserve">вонарушения, а при длящемся правонарушении — на момент его обнаружения.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Минимальный размер штрафа, налагаемого на граждан, не может быть менее одной пятидесятой части, а на должностных лиц не менее одной десятой части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Максимал</w:t>
      </w:r>
      <w:r>
        <w:rPr>
          <w:rFonts w:eastAsia="Times New Roman"/>
          <w:color w:val="000000"/>
        </w:rPr>
        <w:t>ьный размер штрафа, налагаемого на граждан и служащих, не может превышать пяти, а на должностных лиц — десяти базовых расчетных величин. За отдельные правонарушения может быть установлен штраф до четырехсот пятидесяти базовых расчетных величин.</w:t>
      </w:r>
    </w:p>
    <w:p w:rsidR="00000000" w:rsidRDefault="00D901EC">
      <w:pPr>
        <w:shd w:val="clear" w:color="auto" w:fill="FFFFFF"/>
        <w:spacing w:before="120" w:after="60"/>
        <w:ind w:firstLine="851"/>
        <w:jc w:val="both"/>
        <w:divId w:val="1058477401"/>
        <w:rPr>
          <w:rFonts w:eastAsia="Times New Roman"/>
          <w:b/>
          <w:bCs/>
          <w:color w:val="000080"/>
        </w:rPr>
      </w:pPr>
      <w:r>
        <w:rPr>
          <w:rStyle w:val="clauseprfx1"/>
          <w:rFonts w:eastAsia="Times New Roman"/>
          <w:b/>
          <w:bCs/>
          <w:color w:val="000080"/>
        </w:rPr>
        <w:t xml:space="preserve">Статья 26. </w:t>
      </w:r>
      <w:r>
        <w:rPr>
          <w:rStyle w:val="clausesuff1"/>
          <w:rFonts w:eastAsia="Times New Roman"/>
          <w:b/>
          <w:bCs/>
          <w:color w:val="000080"/>
        </w:rPr>
        <w:t xml:space="preserve">Возмездное изъятие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Возмездное изъятие предмета, явившегося орудием совершения или непосредственным предметом административного правонарушения, состоит в его принудительном изъятии и последующей реализации с передачей вырученной суммы бывшему собственнику </w:t>
      </w:r>
      <w:r>
        <w:rPr>
          <w:rFonts w:eastAsia="Times New Roman"/>
          <w:color w:val="000000"/>
        </w:rPr>
        <w:t xml:space="preserve">за вычетом расходов по реализации изъятого предмета.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Возмездное изъятие охотничьего огнестрельного оружия, охотничьего пневматического оружия и боевых припасов к нему не может применяться к лицам, для которых охота является основным источником существован</w:t>
      </w:r>
      <w:r>
        <w:rPr>
          <w:rFonts w:eastAsia="Times New Roman"/>
          <w:color w:val="000000"/>
        </w:rPr>
        <w:t>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Порядок применения возмездного изъятия и виды предметов, подлежащих изъятию, устанавливаются настоящим Кодексом и другими актами законодательства Республики Узбекистан. </w:t>
      </w:r>
    </w:p>
    <w:p w:rsidR="00000000" w:rsidRDefault="00D901EC">
      <w:pPr>
        <w:shd w:val="clear" w:color="auto" w:fill="FFFFFF"/>
        <w:spacing w:before="120" w:after="60"/>
        <w:ind w:firstLine="851"/>
        <w:jc w:val="both"/>
        <w:divId w:val="79178521"/>
        <w:rPr>
          <w:rFonts w:eastAsia="Times New Roman"/>
          <w:b/>
          <w:bCs/>
          <w:color w:val="000080"/>
        </w:rPr>
      </w:pPr>
      <w:r>
        <w:rPr>
          <w:rStyle w:val="clauseprfx1"/>
          <w:rFonts w:eastAsia="Times New Roman"/>
          <w:b/>
          <w:bCs/>
          <w:color w:val="000080"/>
        </w:rPr>
        <w:t xml:space="preserve">Статья 27. </w:t>
      </w:r>
      <w:r>
        <w:rPr>
          <w:rStyle w:val="clausesuff1"/>
          <w:rFonts w:eastAsia="Times New Roman"/>
          <w:b/>
          <w:bCs/>
          <w:color w:val="000080"/>
        </w:rPr>
        <w:t xml:space="preserve">Конфискация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Конфискация предмета, явившегося орудием совершения или не</w:t>
      </w:r>
      <w:r>
        <w:rPr>
          <w:rFonts w:eastAsia="Times New Roman"/>
          <w:color w:val="000000"/>
        </w:rPr>
        <w:t>посредственным предметом административного правонарушения, состоит в принудительном безвозмездном обращении этого предмета в собственность государства и применяется районным (городским) судом по уголовным делам. Не подлежит конфискации предмет, не являющий</w:t>
      </w:r>
      <w:r>
        <w:rPr>
          <w:rFonts w:eastAsia="Times New Roman"/>
          <w:color w:val="000000"/>
        </w:rPr>
        <w:t>ся собственностью правонарушителя, за исключением вещей, изъятых из оборота.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Конфискация охотничьего огнестрельного оружия, охотничьего пневматического оружия и боевых припасов к нему, других орудий охоты не может применяться к лицам, для которых охота явл</w:t>
      </w:r>
      <w:r>
        <w:rPr>
          <w:rFonts w:eastAsia="Times New Roman"/>
          <w:color w:val="000000"/>
        </w:rPr>
        <w:t>яется основным источником существования.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Порядок применения конфискации устанавливается настоящим Кодексом и другими актами законодательства Республики Узбекистан. </w:t>
      </w:r>
    </w:p>
    <w:p w:rsidR="00000000" w:rsidRDefault="00D901EC">
      <w:pPr>
        <w:shd w:val="clear" w:color="auto" w:fill="FFFFFF"/>
        <w:spacing w:before="120" w:after="60"/>
        <w:ind w:firstLine="851"/>
        <w:jc w:val="both"/>
        <w:divId w:val="2100057354"/>
        <w:rPr>
          <w:rFonts w:eastAsia="Times New Roman"/>
          <w:b/>
          <w:bCs/>
          <w:color w:val="000080"/>
        </w:rPr>
      </w:pPr>
      <w:r>
        <w:rPr>
          <w:rStyle w:val="clauseprfx1"/>
          <w:rFonts w:eastAsia="Times New Roman"/>
          <w:b/>
          <w:bCs/>
          <w:color w:val="000080"/>
        </w:rPr>
        <w:t xml:space="preserve">Статья 28. </w:t>
      </w:r>
      <w:r>
        <w:rPr>
          <w:rStyle w:val="clausesuff1"/>
          <w:rFonts w:eastAsia="Times New Roman"/>
          <w:b/>
          <w:bCs/>
          <w:color w:val="000080"/>
        </w:rPr>
        <w:t xml:space="preserve">Лишение специального права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Лишение специального права, предоставленного данному лицу (права управления транспортными средствами, права охоты), применяется районным (городским) судом по уголовным делам на срок до трех лет. Срок лишения такого права не может быть менее пятнадцати дней</w:t>
      </w:r>
      <w:r>
        <w:rPr>
          <w:rFonts w:eastAsia="Times New Roman"/>
          <w:color w:val="000000"/>
        </w:rPr>
        <w:t>, за исключением случаев, предусмотренных статьей 34</w:t>
      </w:r>
      <w:r>
        <w:rPr>
          <w:rFonts w:eastAsia="Times New Roman"/>
          <w:color w:val="000000"/>
          <w:vertAlign w:val="superscript"/>
        </w:rPr>
        <w:t>1</w:t>
      </w:r>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Лишение права управления транспортными средствами не может применяться к лицам, которые пользуются транспортными средствами в связи с инвалидностью, за исключением случаев совершения</w:t>
      </w:r>
      <w:r>
        <w:rPr>
          <w:rFonts w:eastAsia="Times New Roman"/>
          <w:color w:val="000000"/>
        </w:rPr>
        <w:t xml:space="preserve"> административных правонарушений, предусмотренных </w:t>
      </w:r>
      <w:hyperlink r:id="rId31" w:anchor="1782143" w:history="1">
        <w:r>
          <w:rPr>
            <w:rFonts w:eastAsia="Times New Roman"/>
            <w:color w:val="008080"/>
          </w:rPr>
          <w:t>частью первой</w:t>
        </w:r>
      </w:hyperlink>
      <w:r>
        <w:rPr>
          <w:rFonts w:eastAsia="Times New Roman"/>
          <w:color w:val="000000"/>
        </w:rPr>
        <w:t xml:space="preserve"> статьи 131, </w:t>
      </w:r>
      <w:hyperlink r:id="rId32" w:anchor="1782308" w:history="1">
        <w:r>
          <w:rPr>
            <w:rFonts w:eastAsia="Times New Roman"/>
            <w:color w:val="008080"/>
          </w:rPr>
          <w:t>частью первой</w:t>
        </w:r>
      </w:hyperlink>
      <w:r>
        <w:rPr>
          <w:rFonts w:eastAsia="Times New Roman"/>
          <w:color w:val="000000"/>
        </w:rPr>
        <w:t xml:space="preserve"> статьи 136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Лишение права охоты не може</w:t>
      </w:r>
      <w:r>
        <w:rPr>
          <w:rFonts w:eastAsia="Times New Roman"/>
          <w:color w:val="000000"/>
        </w:rPr>
        <w:t xml:space="preserve">т применяться к лицам, для которых охота является основным источником существования. </w:t>
      </w:r>
    </w:p>
    <w:p w:rsidR="00000000" w:rsidRDefault="00D901EC">
      <w:pPr>
        <w:shd w:val="clear" w:color="auto" w:fill="FFFFFF"/>
        <w:spacing w:before="120" w:after="60"/>
        <w:ind w:firstLine="851"/>
        <w:jc w:val="both"/>
        <w:divId w:val="245501292"/>
        <w:rPr>
          <w:rFonts w:eastAsia="Times New Roman"/>
          <w:b/>
          <w:bCs/>
          <w:color w:val="000080"/>
        </w:rPr>
      </w:pPr>
      <w:r>
        <w:rPr>
          <w:rStyle w:val="clauseprfx1"/>
          <w:rFonts w:eastAsia="Times New Roman"/>
          <w:b/>
          <w:bCs/>
          <w:color w:val="000080"/>
        </w:rPr>
        <w:t>Статья 28</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Обязательное привлечение к оплачиваемым общественным работам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Обязательное привлечение к оплачиваемым общественным работам заключается в принудительном привле</w:t>
      </w:r>
      <w:r>
        <w:rPr>
          <w:rFonts w:eastAsia="Times New Roman"/>
          <w:color w:val="000000"/>
        </w:rPr>
        <w:t xml:space="preserve">чении правонарушителя к выполнению общественно полезных общественных работ, которое назначается судами на срок от восьми часов до двухсот сорока часов. Если правонарушитель учится, общественные работы будут выполняться в свободное от учебы время.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Места (о</w:t>
      </w:r>
      <w:r>
        <w:rPr>
          <w:rFonts w:eastAsia="Times New Roman"/>
          <w:color w:val="000000"/>
        </w:rPr>
        <w:t xml:space="preserve">бъекты), на которых правонарушители могут отбывать оплачиваемые общественные работы, и вид оплачиваемых общественных работ определяются органами, ведающими исполнением данного наказания, — подразделениями пробации органов внутренних дел.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Оплачиваемые обще</w:t>
      </w:r>
      <w:r>
        <w:rPr>
          <w:rFonts w:eastAsia="Times New Roman"/>
          <w:color w:val="000000"/>
        </w:rPr>
        <w:t>ственные работы не применяются к лицам, достигшим пенсионного возраста, не достигшим восемнадцати лет, беременным женщинам, женщинам, имеющим детей в возрасте до трех лет, лицам с инвалидностью первой и второй групп, лицам, имеющим постоянную работу, военн</w:t>
      </w:r>
      <w:r>
        <w:rPr>
          <w:rFonts w:eastAsia="Times New Roman"/>
          <w:color w:val="000000"/>
        </w:rPr>
        <w:t xml:space="preserve">ослужащим.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Пятьдесят процентов заработной платы лиц, привлекаемых к оплачиваемым общественным работам, направляется на погашение задолженности по алиментным обязательствам.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уклонения правонарушителя от отбывания наказания суд заменяет не отбытый</w:t>
      </w:r>
      <w:r>
        <w:rPr>
          <w:rFonts w:eastAsia="Times New Roman"/>
          <w:color w:val="000000"/>
        </w:rPr>
        <w:t xml:space="preserve"> срок оплачиваемых общественных работ наказанием из расчета один день административного ареста за четыре часа оплачиваемых общественных работ либо штрафом в размере одной базовой расчетной величины за восемь часов оплачиваемых общественных работ. При этом </w:t>
      </w:r>
      <w:r>
        <w:rPr>
          <w:rFonts w:eastAsia="Times New Roman"/>
          <w:color w:val="000000"/>
        </w:rPr>
        <w:t xml:space="preserve">срок административного ареста не должен превышать пятнадцати суток, а размер штрафа не должен превышать двадцатикратного размера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Время уклонения от отбывания наказания в срок отбытого наказания не засчитывается.</w:t>
      </w:r>
    </w:p>
    <w:p w:rsidR="00000000" w:rsidRDefault="00D901EC">
      <w:pPr>
        <w:shd w:val="clear" w:color="auto" w:fill="FFFFFF"/>
        <w:spacing w:before="120" w:after="60"/>
        <w:ind w:firstLine="851"/>
        <w:jc w:val="both"/>
        <w:divId w:val="1939632172"/>
        <w:rPr>
          <w:rFonts w:eastAsia="Times New Roman"/>
          <w:b/>
          <w:bCs/>
          <w:color w:val="000080"/>
        </w:rPr>
      </w:pPr>
      <w:r>
        <w:rPr>
          <w:rStyle w:val="clauseprfx1"/>
          <w:rFonts w:eastAsia="Times New Roman"/>
          <w:b/>
          <w:bCs/>
          <w:color w:val="000080"/>
        </w:rPr>
        <w:t xml:space="preserve">Статья 29. </w:t>
      </w:r>
      <w:r>
        <w:rPr>
          <w:rStyle w:val="clausesuff1"/>
          <w:rFonts w:eastAsia="Times New Roman"/>
          <w:b/>
          <w:bCs/>
          <w:color w:val="000080"/>
        </w:rPr>
        <w:t>Адми</w:t>
      </w:r>
      <w:r>
        <w:rPr>
          <w:rStyle w:val="clausesuff1"/>
          <w:rFonts w:eastAsia="Times New Roman"/>
          <w:b/>
          <w:bCs/>
          <w:color w:val="000080"/>
        </w:rPr>
        <w:t xml:space="preserve">нистративный арест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Административный арест применяется на срок от трех до пятнадцати суток, а в условиях режима чрезвычайного положения за посягательства на общественный порядок — до тридцати суток. Административный арест назначается районным (городским) судом по уголовным де</w:t>
      </w:r>
      <w:r>
        <w:rPr>
          <w:rFonts w:eastAsia="Times New Roman"/>
          <w:color w:val="000000"/>
        </w:rPr>
        <w:t xml:space="preserve">лам, а в условиях режима чрезвычайного положения — также и военным комендантом или начальником органа внутренних дел.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Административный арест не может применяться к беременным женщинам, женщинам, имеющим детей в возрасте до трех лет, лицам, воспитывающим в</w:t>
      </w:r>
      <w:r>
        <w:rPr>
          <w:rFonts w:eastAsia="Times New Roman"/>
          <w:color w:val="000000"/>
        </w:rPr>
        <w:t xml:space="preserve"> одиночку ребенка в возрасте до четырнадцати лет, к лицам, не достигшим восемнадцати лет, к лицам с инвалидностью первой и второй групп. </w:t>
      </w:r>
    </w:p>
    <w:p w:rsidR="00000000" w:rsidRDefault="00D901EC">
      <w:pPr>
        <w:shd w:val="clear" w:color="auto" w:fill="FFFFFF"/>
        <w:spacing w:before="120" w:after="60"/>
        <w:ind w:firstLine="851"/>
        <w:jc w:val="both"/>
        <w:divId w:val="1975089509"/>
        <w:rPr>
          <w:rFonts w:eastAsia="Times New Roman"/>
          <w:b/>
          <w:bCs/>
          <w:color w:val="000080"/>
        </w:rPr>
      </w:pPr>
      <w:r>
        <w:rPr>
          <w:rStyle w:val="clauseprfx1"/>
          <w:rFonts w:eastAsia="Times New Roman"/>
          <w:b/>
          <w:bCs/>
          <w:color w:val="000080"/>
        </w:rPr>
        <w:t>Статья 29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Административное выдворение иностранных граждан и лиц без гражданства за пределы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w:t>
      </w:r>
      <w:r>
        <w:rPr>
          <w:rFonts w:eastAsia="Times New Roman"/>
          <w:color w:val="000000"/>
        </w:rPr>
        <w:t>министративное выдворение иностранных граждан и лиц без гражданства за пределы Республики Узбекистан заключается в принудительном или контролируемом самостоятельном их выезде с последующим ограничением в праве на въезд в Республику Узбекистан сроком от одн</w:t>
      </w:r>
      <w:r>
        <w:rPr>
          <w:rFonts w:eastAsia="Times New Roman"/>
          <w:color w:val="000000"/>
        </w:rPr>
        <w:t xml:space="preserve">ого года до трех лет. Административное выдворение применяется районным (городским) судом по уголовным делам.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Административное выдворение иностранных граждан и лиц без гражданства за пределы Республики Узбекистан может быть применено в случае совершения пр</w:t>
      </w:r>
      <w:r>
        <w:rPr>
          <w:rFonts w:eastAsia="Times New Roman"/>
          <w:color w:val="000000"/>
        </w:rPr>
        <w:t xml:space="preserve">авонарушений, предусмотренных </w:t>
      </w:r>
      <w:hyperlink r:id="rId33" w:anchor="2460321" w:history="1">
        <w:r>
          <w:rPr>
            <w:rFonts w:eastAsia="Times New Roman"/>
            <w:color w:val="008080"/>
          </w:rPr>
          <w:t>статьями 51</w:t>
        </w:r>
        <w:r>
          <w:rPr>
            <w:rFonts w:eastAsia="Times New Roman"/>
            <w:color w:val="008080"/>
            <w:vertAlign w:val="superscript"/>
          </w:rPr>
          <w:t>2</w:t>
        </w:r>
      </w:hyperlink>
      <w:r>
        <w:rPr>
          <w:rFonts w:eastAsia="Times New Roman"/>
          <w:color w:val="000000"/>
        </w:rPr>
        <w:t xml:space="preserve">, </w:t>
      </w:r>
      <w:hyperlink r:id="rId34" w:anchor="2460348" w:history="1">
        <w:r>
          <w:rPr>
            <w:rFonts w:eastAsia="Times New Roman"/>
            <w:color w:val="008080"/>
          </w:rPr>
          <w:t>51</w:t>
        </w:r>
        <w:r>
          <w:rPr>
            <w:rFonts w:eastAsia="Times New Roman"/>
            <w:color w:val="008080"/>
            <w:vertAlign w:val="superscript"/>
          </w:rPr>
          <w:t>8</w:t>
        </w:r>
      </w:hyperlink>
      <w:r>
        <w:rPr>
          <w:rFonts w:eastAsia="Times New Roman"/>
          <w:color w:val="000000"/>
        </w:rPr>
        <w:t xml:space="preserve">, </w:t>
      </w:r>
      <w:hyperlink r:id="rId35" w:anchor="2460348" w:history="1">
        <w:r>
          <w:rPr>
            <w:rFonts w:eastAsia="Times New Roman"/>
            <w:color w:val="008080"/>
          </w:rPr>
          <w:t>51</w:t>
        </w:r>
        <w:r>
          <w:rPr>
            <w:rFonts w:eastAsia="Times New Roman"/>
            <w:color w:val="008080"/>
            <w:vertAlign w:val="superscript"/>
          </w:rPr>
          <w:t>9</w:t>
        </w:r>
      </w:hyperlink>
      <w:r>
        <w:rPr>
          <w:rFonts w:eastAsia="Times New Roman"/>
          <w:color w:val="000000"/>
        </w:rPr>
        <w:t xml:space="preserve">, </w:t>
      </w:r>
      <w:hyperlink r:id="rId36" w:anchor="203928" w:history="1">
        <w:r>
          <w:rPr>
            <w:rFonts w:eastAsia="Times New Roman"/>
            <w:color w:val="008080"/>
          </w:rPr>
          <w:t>56</w:t>
        </w:r>
      </w:hyperlink>
      <w:r>
        <w:rPr>
          <w:rFonts w:eastAsia="Times New Roman"/>
          <w:color w:val="000000"/>
        </w:rPr>
        <w:t xml:space="preserve">, </w:t>
      </w:r>
      <w:hyperlink r:id="rId37" w:anchor="1630232" w:history="1">
        <w:r>
          <w:rPr>
            <w:rFonts w:eastAsia="Times New Roman"/>
            <w:color w:val="008080"/>
          </w:rPr>
          <w:t>57</w:t>
        </w:r>
      </w:hyperlink>
      <w:r>
        <w:rPr>
          <w:rFonts w:eastAsia="Times New Roman"/>
          <w:color w:val="000000"/>
        </w:rPr>
        <w:t xml:space="preserve">, </w:t>
      </w:r>
      <w:hyperlink r:id="rId38" w:anchor="1630244" w:history="1">
        <w:r>
          <w:rPr>
            <w:rFonts w:eastAsia="Times New Roman"/>
            <w:color w:val="008080"/>
          </w:rPr>
          <w:t>58</w:t>
        </w:r>
      </w:hyperlink>
      <w:r>
        <w:rPr>
          <w:rFonts w:eastAsia="Times New Roman"/>
          <w:color w:val="000000"/>
        </w:rPr>
        <w:t xml:space="preserve">, </w:t>
      </w:r>
      <w:hyperlink r:id="rId39" w:anchor="2736290" w:history="1">
        <w:r>
          <w:rPr>
            <w:rFonts w:eastAsia="Times New Roman"/>
            <w:color w:val="008080"/>
          </w:rPr>
          <w:t>частью первой</w:t>
        </w:r>
      </w:hyperlink>
      <w:r>
        <w:rPr>
          <w:rFonts w:eastAsia="Times New Roman"/>
          <w:color w:val="000000"/>
        </w:rPr>
        <w:t xml:space="preserve"> статьи 61</w:t>
      </w:r>
      <w:r>
        <w:rPr>
          <w:rFonts w:eastAsia="Times New Roman"/>
          <w:color w:val="000000"/>
          <w:vertAlign w:val="superscript"/>
        </w:rPr>
        <w:t>1</w:t>
      </w:r>
      <w:r>
        <w:rPr>
          <w:rFonts w:eastAsia="Times New Roman"/>
          <w:color w:val="000000"/>
        </w:rPr>
        <w:t xml:space="preserve">, </w:t>
      </w:r>
      <w:hyperlink r:id="rId40" w:anchor="204497" w:history="1">
        <w:r>
          <w:rPr>
            <w:rFonts w:eastAsia="Times New Roman"/>
            <w:color w:val="008080"/>
          </w:rPr>
          <w:t>статьями 94</w:t>
        </w:r>
      </w:hyperlink>
      <w:r>
        <w:rPr>
          <w:rFonts w:eastAsia="Times New Roman"/>
          <w:color w:val="000000"/>
        </w:rPr>
        <w:t xml:space="preserve">, </w:t>
      </w:r>
      <w:hyperlink r:id="rId41" w:anchor="1518208" w:history="1">
        <w:r>
          <w:rPr>
            <w:rFonts w:eastAsia="Times New Roman"/>
            <w:color w:val="008080"/>
          </w:rPr>
          <w:t>165</w:t>
        </w:r>
        <w:r>
          <w:rPr>
            <w:rFonts w:eastAsia="Times New Roman"/>
            <w:color w:val="008080"/>
            <w:vertAlign w:val="superscript"/>
          </w:rPr>
          <w:t>1</w:t>
        </w:r>
      </w:hyperlink>
      <w:r>
        <w:rPr>
          <w:rFonts w:eastAsia="Times New Roman"/>
          <w:color w:val="000000"/>
        </w:rPr>
        <w:t xml:space="preserve">, </w:t>
      </w:r>
      <w:hyperlink r:id="rId42" w:anchor="1077737"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43" w:anchor="1077752"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44" w:anchor="2004040" w:history="1">
        <w:r>
          <w:rPr>
            <w:rFonts w:eastAsia="Times New Roman"/>
            <w:color w:val="008080"/>
          </w:rPr>
          <w:t>189</w:t>
        </w:r>
      </w:hyperlink>
      <w:r>
        <w:rPr>
          <w:rFonts w:eastAsia="Times New Roman"/>
          <w:color w:val="000000"/>
        </w:rPr>
        <w:t xml:space="preserve">, </w:t>
      </w:r>
      <w:hyperlink r:id="rId45" w:anchor="2004059" w:history="1">
        <w:r>
          <w:rPr>
            <w:rFonts w:eastAsia="Times New Roman"/>
            <w:color w:val="008080"/>
          </w:rPr>
          <w:t>189</w:t>
        </w:r>
        <w:r>
          <w:rPr>
            <w:rFonts w:eastAsia="Times New Roman"/>
            <w:color w:val="008080"/>
            <w:vertAlign w:val="superscript"/>
          </w:rPr>
          <w:t>1</w:t>
        </w:r>
      </w:hyperlink>
      <w:r>
        <w:rPr>
          <w:rFonts w:eastAsia="Times New Roman"/>
          <w:color w:val="000000"/>
        </w:rPr>
        <w:t xml:space="preserve">, </w:t>
      </w:r>
      <w:hyperlink r:id="rId46" w:anchor="206147" w:history="1">
        <w:r>
          <w:rPr>
            <w:rFonts w:eastAsia="Times New Roman"/>
            <w:color w:val="008080"/>
          </w:rPr>
          <w:t>201</w:t>
        </w:r>
      </w:hyperlink>
      <w:r>
        <w:rPr>
          <w:rFonts w:eastAsia="Times New Roman"/>
          <w:color w:val="000000"/>
        </w:rPr>
        <w:t xml:space="preserve">, </w:t>
      </w:r>
      <w:hyperlink r:id="rId47" w:anchor="1254212" w:history="1">
        <w:r>
          <w:rPr>
            <w:rFonts w:eastAsia="Times New Roman"/>
            <w:color w:val="008080"/>
          </w:rPr>
          <w:t>202</w:t>
        </w:r>
        <w:r>
          <w:rPr>
            <w:rFonts w:eastAsia="Times New Roman"/>
            <w:color w:val="008080"/>
            <w:vertAlign w:val="superscript"/>
          </w:rPr>
          <w:t>1</w:t>
        </w:r>
      </w:hyperlink>
      <w:r>
        <w:rPr>
          <w:rFonts w:eastAsia="Times New Roman"/>
          <w:color w:val="000000"/>
        </w:rPr>
        <w:t xml:space="preserve">, </w:t>
      </w:r>
      <w:hyperlink r:id="rId48" w:anchor="5866133" w:history="1">
        <w:r>
          <w:rPr>
            <w:rFonts w:eastAsia="Times New Roman"/>
            <w:color w:val="008080"/>
          </w:rPr>
          <w:t>частями третьей</w:t>
        </w:r>
      </w:hyperlink>
      <w:r>
        <w:rPr>
          <w:rFonts w:eastAsia="Times New Roman"/>
          <w:color w:val="000000"/>
        </w:rPr>
        <w:t xml:space="preserve"> и </w:t>
      </w:r>
      <w:hyperlink r:id="rId49" w:anchor="5866136" w:history="1">
        <w:r>
          <w:rPr>
            <w:rFonts w:eastAsia="Times New Roman"/>
            <w:color w:val="008080"/>
          </w:rPr>
          <w:t>четвертой</w:t>
        </w:r>
      </w:hyperlink>
      <w:r>
        <w:rPr>
          <w:rFonts w:eastAsia="Times New Roman"/>
          <w:color w:val="000000"/>
        </w:rPr>
        <w:t xml:space="preserve"> статьи 224</w:t>
      </w:r>
      <w:r>
        <w:rPr>
          <w:rFonts w:eastAsia="Times New Roman"/>
          <w:color w:val="000000"/>
          <w:vertAlign w:val="superscript"/>
        </w:rPr>
        <w:t>1</w:t>
      </w:r>
      <w:r>
        <w:rPr>
          <w:rFonts w:eastAsia="Times New Roman"/>
          <w:color w:val="000000"/>
        </w:rPr>
        <w:t xml:space="preserve">, </w:t>
      </w:r>
      <w:hyperlink r:id="rId50" w:anchor="4586674" w:history="1">
        <w:r>
          <w:rPr>
            <w:rFonts w:eastAsia="Times New Roman"/>
            <w:color w:val="008080"/>
          </w:rPr>
          <w:t xml:space="preserve">частями седьмой </w:t>
        </w:r>
      </w:hyperlink>
      <w:r>
        <w:rPr>
          <w:rFonts w:eastAsia="Times New Roman"/>
          <w:color w:val="000000"/>
        </w:rPr>
        <w:t xml:space="preserve">и </w:t>
      </w:r>
      <w:hyperlink r:id="rId51" w:anchor="4586669" w:history="1">
        <w:r>
          <w:rPr>
            <w:rFonts w:eastAsia="Times New Roman"/>
            <w:color w:val="008080"/>
          </w:rPr>
          <w:t xml:space="preserve">восьмой </w:t>
        </w:r>
      </w:hyperlink>
      <w:r>
        <w:rPr>
          <w:rFonts w:eastAsia="Times New Roman"/>
          <w:color w:val="000000"/>
        </w:rPr>
        <w:t>ст</w:t>
      </w:r>
      <w:r>
        <w:rPr>
          <w:rFonts w:eastAsia="Times New Roman"/>
          <w:color w:val="000000"/>
        </w:rPr>
        <w:t xml:space="preserve">атьи 225, </w:t>
      </w:r>
      <w:hyperlink r:id="rId52" w:anchor="2967854" w:history="1">
        <w:r>
          <w:rPr>
            <w:rFonts w:eastAsia="Times New Roman"/>
            <w:color w:val="008080"/>
          </w:rPr>
          <w:t>статьями 239</w:t>
        </w:r>
      </w:hyperlink>
      <w:r>
        <w:rPr>
          <w:rFonts w:eastAsia="Times New Roman"/>
          <w:color w:val="000000"/>
        </w:rPr>
        <w:t xml:space="preserve">, </w:t>
      </w:r>
      <w:hyperlink r:id="rId53" w:anchor="242119" w:history="1">
        <w:r>
          <w:rPr>
            <w:rFonts w:eastAsia="Times New Roman"/>
            <w:color w:val="008080"/>
          </w:rPr>
          <w:t>240</w:t>
        </w:r>
      </w:hyperlink>
      <w:r>
        <w:rPr>
          <w:rFonts w:eastAsia="Times New Roman"/>
          <w:color w:val="000000"/>
        </w:rPr>
        <w:t xml:space="preserve">, </w:t>
      </w:r>
      <w:hyperlink r:id="rId54" w:anchor="242119" w:history="1">
        <w:r>
          <w:rPr>
            <w:rFonts w:eastAsia="Times New Roman"/>
            <w:color w:val="008080"/>
          </w:rPr>
          <w:t>241</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Административное выдворение с территории Республики Узбекистан не применяется к иностранным гражданам и лицам без гражданства, имеющим обязательства по уплате алиментов гражданину Республики Узбекистан.</w:t>
      </w:r>
    </w:p>
    <w:p w:rsidR="00000000" w:rsidRDefault="00D901EC">
      <w:pPr>
        <w:shd w:val="clear" w:color="auto" w:fill="FFFFFF"/>
        <w:spacing w:before="120" w:after="60"/>
        <w:ind w:firstLine="851"/>
        <w:jc w:val="both"/>
        <w:divId w:val="1382636275"/>
        <w:rPr>
          <w:rFonts w:eastAsia="Times New Roman"/>
          <w:b/>
          <w:bCs/>
          <w:color w:val="000080"/>
        </w:rPr>
      </w:pPr>
      <w:r>
        <w:rPr>
          <w:rStyle w:val="clauseprfx1"/>
          <w:rFonts w:eastAsia="Times New Roman"/>
          <w:b/>
          <w:bCs/>
          <w:color w:val="000080"/>
        </w:rPr>
        <w:t>Статья 29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Применение принудительной меры медицинско</w:t>
      </w:r>
      <w:r>
        <w:rPr>
          <w:rStyle w:val="clausesuff1"/>
          <w:rFonts w:eastAsia="Times New Roman"/>
          <w:b/>
          <w:bCs/>
          <w:color w:val="000080"/>
        </w:rPr>
        <w:t>го характера в условиях возникновения и распространения карантинных и других опасных для человека инфекций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Принудительная мера медицинского характера в виде лечения или содержания в карантине может быть применена при наличии соответствующих медицинских осн</w:t>
      </w:r>
      <w:r>
        <w:rPr>
          <w:rFonts w:eastAsia="Times New Roman"/>
          <w:color w:val="000000"/>
        </w:rPr>
        <w:t xml:space="preserve">ований органами государственного санитарного надзора в отношении лица, совершившего в условиях возникновения и распространения карантинных и других опасных для человека инфекций правонарушение, связанное с нарушением правил борьбы с эпидемиями.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Принудител</w:t>
      </w:r>
      <w:r>
        <w:rPr>
          <w:rFonts w:eastAsia="Times New Roman"/>
          <w:color w:val="000000"/>
        </w:rPr>
        <w:t xml:space="preserve">ьная мера медицинского характера применяется вместе с назначением административного взыскания сроком до тридцати суток и исполняется в местах, определенных органами государственного санитарного надзора.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Исполнение принудительной меры медицинского характер</w:t>
      </w:r>
      <w:r>
        <w:rPr>
          <w:rFonts w:eastAsia="Times New Roman"/>
          <w:color w:val="000000"/>
        </w:rPr>
        <w:t>а обеспечивается органами государственного санитарного надзора, внутренних дел и Национальной гвардии Республики Узбекистан.</w:t>
      </w:r>
    </w:p>
    <w:p w:rsidR="00000000" w:rsidRDefault="00D901EC">
      <w:pPr>
        <w:shd w:val="clear" w:color="auto" w:fill="FFFFFF"/>
        <w:spacing w:before="120" w:after="60"/>
        <w:jc w:val="center"/>
        <w:divId w:val="1166819115"/>
        <w:rPr>
          <w:rFonts w:eastAsia="Times New Roman"/>
          <w:b/>
          <w:bCs/>
          <w:color w:val="000080"/>
        </w:rPr>
      </w:pPr>
      <w:r>
        <w:rPr>
          <w:rFonts w:eastAsia="Times New Roman"/>
          <w:b/>
          <w:bCs/>
          <w:color w:val="000080"/>
        </w:rPr>
        <w:t xml:space="preserve">Глава IV. ПРИМЕНЕНИЕ АДМИНИСТРАТИВНОГО ВЗЫСКАНИЯ </w:t>
      </w:r>
    </w:p>
    <w:p w:rsidR="00000000" w:rsidRDefault="00D901EC">
      <w:pPr>
        <w:shd w:val="clear" w:color="auto" w:fill="FFFFFF"/>
        <w:spacing w:before="120" w:after="60"/>
        <w:ind w:firstLine="851"/>
        <w:jc w:val="both"/>
        <w:divId w:val="1888641399"/>
        <w:rPr>
          <w:rFonts w:eastAsia="Times New Roman"/>
          <w:b/>
          <w:bCs/>
          <w:color w:val="000080"/>
        </w:rPr>
      </w:pPr>
      <w:r>
        <w:rPr>
          <w:rStyle w:val="clauseprfx1"/>
          <w:rFonts w:eastAsia="Times New Roman"/>
          <w:b/>
          <w:bCs/>
          <w:color w:val="000080"/>
        </w:rPr>
        <w:t xml:space="preserve">Статья 30. </w:t>
      </w:r>
      <w:r>
        <w:rPr>
          <w:rStyle w:val="clausesuff1"/>
          <w:rFonts w:eastAsia="Times New Roman"/>
          <w:b/>
          <w:bCs/>
          <w:color w:val="000080"/>
        </w:rPr>
        <w:t xml:space="preserve">Общие правила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Взыскание за адм</w:t>
      </w:r>
      <w:r>
        <w:rPr>
          <w:rFonts w:eastAsia="Times New Roman"/>
          <w:color w:val="000000"/>
        </w:rPr>
        <w:t xml:space="preserve">инистративное правонарушение применяется в пределах и порядке, установленных настоящим Кодексом и другими нормативными актами.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применении взыскания учитываются характер совершенного правонарушения, личность правонарушителя, степень его вины, имуществе</w:t>
      </w:r>
      <w:r>
        <w:rPr>
          <w:rFonts w:eastAsia="Times New Roman"/>
          <w:color w:val="000000"/>
        </w:rPr>
        <w:t xml:space="preserve">нное положение, обстоятельства, смягчающие и отягчающие ответственность. </w:t>
      </w:r>
    </w:p>
    <w:p w:rsidR="00000000" w:rsidRDefault="00D901EC">
      <w:pPr>
        <w:shd w:val="clear" w:color="auto" w:fill="FFFFFF"/>
        <w:spacing w:before="120" w:after="60"/>
        <w:ind w:firstLine="851"/>
        <w:jc w:val="both"/>
        <w:divId w:val="828902972"/>
        <w:rPr>
          <w:rFonts w:eastAsia="Times New Roman"/>
          <w:b/>
          <w:bCs/>
          <w:color w:val="000080"/>
        </w:rPr>
      </w:pPr>
      <w:r>
        <w:rPr>
          <w:rStyle w:val="clauseprfx1"/>
          <w:rFonts w:eastAsia="Times New Roman"/>
          <w:b/>
          <w:bCs/>
          <w:color w:val="000080"/>
        </w:rPr>
        <w:t xml:space="preserve">Статья 31. </w:t>
      </w:r>
      <w:r>
        <w:rPr>
          <w:rStyle w:val="clausesuff1"/>
          <w:rFonts w:eastAsia="Times New Roman"/>
          <w:b/>
          <w:bCs/>
          <w:color w:val="000080"/>
        </w:rPr>
        <w:t xml:space="preserve">Обстоятельства, смягчающие административную ответственность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Обстоятельствами, смягчающими административную ответственность, являются: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чистосердечное раскаяние виновног</w:t>
      </w:r>
      <w:r>
        <w:rPr>
          <w:rFonts w:eastAsia="Times New Roman"/>
          <w:color w:val="000000"/>
        </w:rPr>
        <w:t>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предотвращение виновным вредных последствий правонарушения, добровольное возмещение ущерба или устранение причиненного вреда;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совершение правонарушения под влиянием сильного душевного волнения либо при стечении тяжелых личных, семейных или иных об</w:t>
      </w:r>
      <w:r>
        <w:rPr>
          <w:rFonts w:eastAsia="Times New Roman"/>
          <w:color w:val="000000"/>
        </w:rPr>
        <w:t>стоятельств;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4) совершение правонарушения под влиянием угрозы, принуждения либо в силу служебной, материальной или иной зависимости;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совершение правонарушения несовершеннолетним;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совершение правонарушения беременной женщиной или лицом, воспитывающим</w:t>
      </w:r>
      <w:r>
        <w:rPr>
          <w:rFonts w:eastAsia="Times New Roman"/>
          <w:color w:val="000000"/>
        </w:rPr>
        <w:t xml:space="preserve"> в одиночку ребенка в возрасте до четырнадцати лет.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 (должностное лицо), рассматривающее дело об административном правонарушении, может признать смягчающими и другие обстоятельства. </w:t>
      </w:r>
    </w:p>
    <w:p w:rsidR="00000000" w:rsidRDefault="00D901EC">
      <w:pPr>
        <w:shd w:val="clear" w:color="auto" w:fill="FFFFFF"/>
        <w:spacing w:before="120" w:after="60"/>
        <w:ind w:firstLine="851"/>
        <w:jc w:val="both"/>
        <w:divId w:val="608242131"/>
        <w:rPr>
          <w:rFonts w:eastAsia="Times New Roman"/>
          <w:b/>
          <w:bCs/>
          <w:color w:val="000080"/>
        </w:rPr>
      </w:pPr>
      <w:r>
        <w:rPr>
          <w:rStyle w:val="clauseprfx1"/>
          <w:rFonts w:eastAsia="Times New Roman"/>
          <w:b/>
          <w:bCs/>
          <w:color w:val="000080"/>
        </w:rPr>
        <w:t xml:space="preserve">Статья 32. </w:t>
      </w:r>
      <w:r>
        <w:rPr>
          <w:rStyle w:val="clausesuff1"/>
          <w:rFonts w:eastAsia="Times New Roman"/>
          <w:b/>
          <w:bCs/>
          <w:color w:val="000080"/>
        </w:rPr>
        <w:t>Обстоятельства, отягчающие административную ответственно</w:t>
      </w:r>
      <w:r>
        <w:rPr>
          <w:rStyle w:val="clausesuff1"/>
          <w:rFonts w:eastAsia="Times New Roman"/>
          <w:b/>
          <w:bCs/>
          <w:color w:val="000080"/>
        </w:rPr>
        <w:t xml:space="preserve">сть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Обстоятельствами, отягчающими административную ответственность, являются: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продолжение противоправного поведения, несмотря на требования уполномоченных на то лиц прекратить его;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повторное в течение года совершение однородного правонарушения, за которое лицо уже подвергалось административному взысканию, а равно совершение правонарушения лицом, имеющим судимость;</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вовлечение несовершеннолетнего в правонарушение;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совершение п</w:t>
      </w:r>
      <w:r>
        <w:rPr>
          <w:rFonts w:eastAsia="Times New Roman"/>
          <w:color w:val="000000"/>
        </w:rPr>
        <w:t>равонарушения группой лиц;</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совершение правонарушения в условиях стихийного бедствия или при других чрезвычайных обстоятельствах;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совершение правонарушения в состоянии опьянения или под воздействием наркотических средств, их аналогов, психотропных или</w:t>
      </w:r>
      <w:r>
        <w:rPr>
          <w:rFonts w:eastAsia="Times New Roman"/>
          <w:color w:val="000000"/>
        </w:rPr>
        <w:t xml:space="preserve"> иных веществ, влияющих на интеллектуально-волевую деятельность лица. Орган (должностное лицо), применяющий административное взыскание, в зависимости от характера административного правонарушения может не признать данное обстоятельство отягчающим.</w:t>
      </w:r>
    </w:p>
    <w:p w:rsidR="00000000" w:rsidRDefault="00D901EC">
      <w:pPr>
        <w:shd w:val="clear" w:color="auto" w:fill="FFFFFF"/>
        <w:spacing w:before="120" w:after="60"/>
        <w:ind w:firstLine="851"/>
        <w:jc w:val="both"/>
        <w:divId w:val="1771923687"/>
        <w:rPr>
          <w:rFonts w:eastAsia="Times New Roman"/>
          <w:b/>
          <w:bCs/>
          <w:color w:val="000080"/>
        </w:rPr>
      </w:pPr>
      <w:r>
        <w:rPr>
          <w:rStyle w:val="clauseprfx1"/>
          <w:rFonts w:eastAsia="Times New Roman"/>
          <w:b/>
          <w:bCs/>
          <w:color w:val="000080"/>
        </w:rPr>
        <w:t>Статья 3</w:t>
      </w:r>
      <w:r>
        <w:rPr>
          <w:rStyle w:val="clauseprfx1"/>
          <w:rFonts w:eastAsia="Times New Roman"/>
          <w:b/>
          <w:bCs/>
          <w:color w:val="000080"/>
        </w:rPr>
        <w:t xml:space="preserve">3. </w:t>
      </w:r>
      <w:r>
        <w:rPr>
          <w:rStyle w:val="clausesuff1"/>
          <w:rFonts w:eastAsia="Times New Roman"/>
          <w:b/>
          <w:bCs/>
          <w:color w:val="000080"/>
        </w:rPr>
        <w:t xml:space="preserve">Применение более мягкого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 при применении административного взыскания, учитывая обстоятельства, смягчающие ответственность, и материальное положение правонарушителя, может применить взыскание ниже низшего предела, предусмо</w:t>
      </w:r>
      <w:r>
        <w:rPr>
          <w:rFonts w:eastAsia="Times New Roman"/>
          <w:color w:val="000000"/>
        </w:rPr>
        <w:t>тренного в санкции статей Особенной части настоящего Кодекса или другое, более мягкое взыскание, которое этой статьей не предусмотрено, с обязательным указанием мотивов и оснований. Иной орган (должностное лицо), рассматривающий дело об административном пр</w:t>
      </w:r>
      <w:r>
        <w:rPr>
          <w:rFonts w:eastAsia="Times New Roman"/>
          <w:color w:val="000000"/>
        </w:rPr>
        <w:t xml:space="preserve">авонарушении, учитывая обстоятельства, смягчающие ответственность, и материальное положение правонарушителя, направляет дело для решения вопроса о применении более мягкого административного взыскания в суд в порядке, установленном </w:t>
      </w:r>
      <w:hyperlink r:id="rId55" w:anchor="1783003" w:history="1">
        <w:r>
          <w:rPr>
            <w:rFonts w:eastAsia="Times New Roman"/>
            <w:color w:val="008080"/>
          </w:rPr>
          <w:t>статьей 308</w:t>
        </w:r>
        <w:r>
          <w:rPr>
            <w:rFonts w:eastAsia="Times New Roman"/>
            <w:color w:val="008080"/>
            <w:vertAlign w:val="superscript"/>
          </w:rPr>
          <w:t>1</w:t>
        </w:r>
      </w:hyperlink>
      <w:r>
        <w:rPr>
          <w:rFonts w:eastAsia="Times New Roman"/>
          <w:color w:val="000000"/>
        </w:rPr>
        <w:t xml:space="preserve"> настоящего Кодекса.</w:t>
      </w:r>
    </w:p>
    <w:p w:rsidR="00000000" w:rsidRDefault="00D901EC">
      <w:pPr>
        <w:shd w:val="clear" w:color="auto" w:fill="FFFFFF"/>
        <w:spacing w:before="120" w:after="60"/>
        <w:ind w:firstLine="851"/>
        <w:jc w:val="both"/>
        <w:divId w:val="492531252"/>
        <w:rPr>
          <w:rFonts w:eastAsia="Times New Roman"/>
          <w:b/>
          <w:bCs/>
          <w:color w:val="000080"/>
        </w:rPr>
      </w:pPr>
      <w:r>
        <w:rPr>
          <w:rStyle w:val="clauseprfx1"/>
          <w:rFonts w:eastAsia="Times New Roman"/>
          <w:b/>
          <w:bCs/>
          <w:color w:val="000080"/>
        </w:rPr>
        <w:t xml:space="preserve">Статья 34. </w:t>
      </w:r>
      <w:r>
        <w:rPr>
          <w:rStyle w:val="clausesuff1"/>
          <w:rFonts w:eastAsia="Times New Roman"/>
          <w:b/>
          <w:bCs/>
          <w:color w:val="000080"/>
        </w:rPr>
        <w:t xml:space="preserve">Применение административного взыскания за совершение нескольких правонарушений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совершении лицом двух или более административных правонарушений административное взыскание применяе</w:t>
      </w:r>
      <w:r>
        <w:rPr>
          <w:rFonts w:eastAsia="Times New Roman"/>
          <w:color w:val="000000"/>
        </w:rPr>
        <w:t xml:space="preserve">тся за каждое правонарушение отдельно.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Если лицо совершило несколько административных правонарушений, дела о которых одновременно рассматриваются одним и тем же органом (должностным лицом), то окончательное взыскание, применяемое к этому лицу, определяетс</w:t>
      </w:r>
      <w:r>
        <w:rPr>
          <w:rFonts w:eastAsia="Times New Roman"/>
          <w:color w:val="000000"/>
        </w:rPr>
        <w:t xml:space="preserve">я в пределах санкции, предусматривающей более строгое административное взыскание.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Если лицо совершило действие (бездействие), за которое предусмотрена административная ответственность по нескольким статьям </w:t>
      </w:r>
      <w:hyperlink r:id="rId56" w:anchor="203775" w:history="1">
        <w:r>
          <w:rPr>
            <w:rFonts w:eastAsia="Times New Roman"/>
            <w:color w:val="008080"/>
          </w:rPr>
          <w:t xml:space="preserve">Особенной части </w:t>
        </w:r>
      </w:hyperlink>
      <w:r>
        <w:rPr>
          <w:rFonts w:eastAsia="Times New Roman"/>
          <w:color w:val="000000"/>
        </w:rPr>
        <w:t xml:space="preserve">настоящего Кодекса, дела о которых рассматриваются различными органами (должностными лицами), то взыскание применяется в пределах санкции, предусматривающей более строгое административное взыскание.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Если лицо совершило действие (бездей</w:t>
      </w:r>
      <w:r>
        <w:rPr>
          <w:rFonts w:eastAsia="Times New Roman"/>
          <w:color w:val="000000"/>
        </w:rPr>
        <w:t>ствие), за которое предусмотрена административная ответственность по соответствующей статье Особенной части настоящего Кодекса, с вовлечением несовершеннолетнего в совершение административного правонарушения (</w:t>
      </w:r>
      <w:hyperlink r:id="rId57" w:anchor="1347570" w:history="1">
        <w:r>
          <w:rPr>
            <w:rFonts w:eastAsia="Times New Roman"/>
            <w:color w:val="008080"/>
          </w:rPr>
          <w:t>статья 188</w:t>
        </w:r>
        <w:r>
          <w:rPr>
            <w:rFonts w:eastAsia="Times New Roman"/>
            <w:color w:val="008080"/>
            <w:vertAlign w:val="superscript"/>
          </w:rPr>
          <w:t>1</w:t>
        </w:r>
        <w:r>
          <w:rPr>
            <w:rFonts w:eastAsia="Times New Roman"/>
            <w:color w:val="008080"/>
          </w:rPr>
          <w:t xml:space="preserve"> </w:t>
        </w:r>
      </w:hyperlink>
      <w:r>
        <w:rPr>
          <w:rFonts w:eastAsia="Times New Roman"/>
          <w:color w:val="000000"/>
        </w:rPr>
        <w:t xml:space="preserve">настоящего Кодекса), то материалы дела для рассмотрения передаются в суд.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случаях, предусмотренных частями </w:t>
      </w:r>
      <w:hyperlink r:id="rId58" w:anchor="203360" w:history="1">
        <w:r>
          <w:rPr>
            <w:rFonts w:eastAsia="Times New Roman"/>
            <w:color w:val="008080"/>
          </w:rPr>
          <w:t>второй</w:t>
        </w:r>
      </w:hyperlink>
      <w:r>
        <w:rPr>
          <w:rFonts w:eastAsia="Times New Roman"/>
          <w:color w:val="000000"/>
        </w:rPr>
        <w:t xml:space="preserve">, </w:t>
      </w:r>
      <w:hyperlink r:id="rId59" w:anchor="203361" w:history="1">
        <w:r>
          <w:rPr>
            <w:rFonts w:eastAsia="Times New Roman"/>
            <w:color w:val="008080"/>
          </w:rPr>
          <w:t xml:space="preserve">третьей </w:t>
        </w:r>
      </w:hyperlink>
      <w:r>
        <w:rPr>
          <w:rFonts w:eastAsia="Times New Roman"/>
          <w:color w:val="000000"/>
        </w:rPr>
        <w:t xml:space="preserve">и </w:t>
      </w:r>
      <w:hyperlink r:id="rId60" w:anchor="1347529" w:history="1">
        <w:r>
          <w:rPr>
            <w:rFonts w:eastAsia="Times New Roman"/>
            <w:color w:val="008080"/>
          </w:rPr>
          <w:t xml:space="preserve">четвертой </w:t>
        </w:r>
      </w:hyperlink>
      <w:r>
        <w:rPr>
          <w:rFonts w:eastAsia="Times New Roman"/>
          <w:color w:val="000000"/>
        </w:rPr>
        <w:t xml:space="preserve">настоящей статьи, к основному взысканию может быть присоединено одно из дополнительных взысканий, предусмотренных статьями об ответственности за любые из совершенных правонарушений. </w:t>
      </w:r>
    </w:p>
    <w:p w:rsidR="00000000" w:rsidRDefault="00D901EC">
      <w:pPr>
        <w:shd w:val="clear" w:color="auto" w:fill="FFFFFF"/>
        <w:spacing w:before="120" w:after="60"/>
        <w:ind w:firstLine="851"/>
        <w:jc w:val="both"/>
        <w:divId w:val="2054696891"/>
        <w:rPr>
          <w:rFonts w:eastAsia="Times New Roman"/>
          <w:b/>
          <w:bCs/>
          <w:color w:val="000080"/>
        </w:rPr>
      </w:pPr>
      <w:r>
        <w:rPr>
          <w:rStyle w:val="Strong"/>
          <w:rFonts w:eastAsia="Times New Roman"/>
          <w:color w:val="000080"/>
        </w:rPr>
        <w:t>Статья 34</w:t>
      </w:r>
      <w:r>
        <w:rPr>
          <w:rStyle w:val="Strong"/>
          <w:rFonts w:eastAsia="Times New Roman"/>
          <w:color w:val="000080"/>
          <w:vertAlign w:val="superscript"/>
        </w:rPr>
        <w:t>1</w:t>
      </w:r>
      <w:r>
        <w:rPr>
          <w:rStyle w:val="Strong"/>
          <w:rFonts w:eastAsia="Times New Roman"/>
          <w:color w:val="000080"/>
        </w:rPr>
        <w:t>. Применение административного взыскания за превышение количества штрафных баллов, начисляемых за нарушения правил дорожного движения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 совершение правонарушений, предусмотренных частями третьей и пятой статьи 125, статьей 126, частью первой статьи 127, 1</w:t>
      </w:r>
      <w:r>
        <w:rPr>
          <w:rFonts w:eastAsia="Times New Roman"/>
          <w:color w:val="000000"/>
        </w:rPr>
        <w:t>28</w:t>
      </w:r>
      <w:r>
        <w:rPr>
          <w:rFonts w:eastAsia="Times New Roman"/>
          <w:color w:val="000000"/>
          <w:vertAlign w:val="superscript"/>
        </w:rPr>
        <w:t>3</w:t>
      </w:r>
      <w:r>
        <w:rPr>
          <w:rFonts w:eastAsia="Times New Roman"/>
          <w:color w:val="000000"/>
        </w:rPr>
        <w:t>, частью второй статьи 128</w:t>
      </w:r>
      <w:r>
        <w:rPr>
          <w:rFonts w:eastAsia="Times New Roman"/>
          <w:color w:val="000000"/>
          <w:vertAlign w:val="superscript"/>
        </w:rPr>
        <w:t>4</w:t>
      </w:r>
      <w:r>
        <w:rPr>
          <w:rFonts w:eastAsia="Times New Roman"/>
          <w:color w:val="000000"/>
        </w:rPr>
        <w:t>, статьями 128</w:t>
      </w:r>
      <w:r>
        <w:rPr>
          <w:rFonts w:eastAsia="Times New Roman"/>
          <w:color w:val="000000"/>
          <w:vertAlign w:val="superscript"/>
        </w:rPr>
        <w:t>5</w:t>
      </w:r>
      <w:r>
        <w:rPr>
          <w:rFonts w:eastAsia="Times New Roman"/>
          <w:color w:val="000000"/>
        </w:rPr>
        <w:t>, 128</w:t>
      </w:r>
      <w:r>
        <w:rPr>
          <w:rFonts w:eastAsia="Times New Roman"/>
          <w:color w:val="000000"/>
          <w:vertAlign w:val="superscript"/>
        </w:rPr>
        <w:t>6</w:t>
      </w:r>
      <w:r>
        <w:rPr>
          <w:rFonts w:eastAsia="Times New Roman"/>
          <w:color w:val="000000"/>
        </w:rPr>
        <w:t>, 128</w:t>
      </w:r>
      <w:r>
        <w:rPr>
          <w:rFonts w:eastAsia="Times New Roman"/>
          <w:color w:val="000000"/>
          <w:vertAlign w:val="superscript"/>
        </w:rPr>
        <w:t>8</w:t>
      </w:r>
      <w:r>
        <w:rPr>
          <w:rFonts w:eastAsia="Times New Roman"/>
          <w:color w:val="000000"/>
        </w:rPr>
        <w:t>, 128</w:t>
      </w:r>
      <w:r>
        <w:rPr>
          <w:rFonts w:eastAsia="Times New Roman"/>
          <w:color w:val="000000"/>
          <w:vertAlign w:val="superscript"/>
        </w:rPr>
        <w:t>9</w:t>
      </w:r>
      <w:r>
        <w:rPr>
          <w:rFonts w:eastAsia="Times New Roman"/>
          <w:color w:val="000000"/>
        </w:rPr>
        <w:t>, 129, 130, частью первой статьи 137 настоящего Кодекса, в отношении водителя транспортного средства наряду с предусмотренным в указанных статьях основным наказанием начисляются штрафные баллы.</w:t>
      </w:r>
      <w:r>
        <w:rPr>
          <w:rFonts w:eastAsia="Times New Roman"/>
          <w:color w:val="000000"/>
        </w:rPr>
        <w:t xml:space="preserve"> При этом максимальное количество баллов, начисляемых за каждое совершенное правонарушение, не может превышать двух баллов.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Штрафные баллы начисляются в течение одного года со дня совершения впервые одного из правонарушений, предусмотренных частью первой н</w:t>
      </w:r>
      <w:r>
        <w:rPr>
          <w:rFonts w:eastAsia="Times New Roman"/>
          <w:color w:val="000000"/>
        </w:rPr>
        <w:t>астоящей статьи. Штрафные баллы, начисленные за правонарушения, предусмотренные в части первой настоящей статьи, снимаются с водителя транспортного средства автоматизированно по истечении одного года.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случаях, когда начисленные штрафные баллы превышают д</w:t>
      </w:r>
      <w:r>
        <w:rPr>
          <w:rFonts w:eastAsia="Times New Roman"/>
          <w:color w:val="000000"/>
        </w:rPr>
        <w:t>венадцать в течение года, водитель лишается права управления транспортными средствами в качестве дополнительного наказания за последнее совершенное правонарушение в соответствии со статьями 24 и 28 настоящего Кодекса. Срок лишения такого права не может быт</w:t>
      </w:r>
      <w:r>
        <w:rPr>
          <w:rFonts w:eastAsia="Times New Roman"/>
          <w:color w:val="000000"/>
        </w:rPr>
        <w:t>ь менее шести месяцев.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Административное взыскание за превышение установленного количества штрафных баллов, которые начисляются по нарушениям правил дорожного движения, применяется районным (городским) судом по уголовным делам.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Порядок начисления штрафных б</w:t>
      </w:r>
      <w:r>
        <w:rPr>
          <w:rFonts w:eastAsia="Times New Roman"/>
          <w:color w:val="000000"/>
        </w:rPr>
        <w:t>аллов водителю транспортного средства за нарушение правил дорожного движения устанавливается Кабинетом Министров Республики Узбекистан.</w:t>
      </w:r>
    </w:p>
    <w:p w:rsidR="00000000" w:rsidRDefault="00D901EC">
      <w:pPr>
        <w:shd w:val="clear" w:color="auto" w:fill="FFFFFF"/>
        <w:spacing w:before="120" w:after="60"/>
        <w:ind w:firstLine="851"/>
        <w:jc w:val="both"/>
        <w:divId w:val="1040469414"/>
        <w:rPr>
          <w:rFonts w:eastAsia="Times New Roman"/>
          <w:b/>
          <w:bCs/>
          <w:color w:val="000080"/>
        </w:rPr>
      </w:pPr>
      <w:r>
        <w:rPr>
          <w:rStyle w:val="clauseprfx1"/>
          <w:rFonts w:eastAsia="Times New Roman"/>
          <w:b/>
          <w:bCs/>
          <w:color w:val="000080"/>
        </w:rPr>
        <w:t xml:space="preserve">Статья 35. </w:t>
      </w:r>
      <w:r>
        <w:rPr>
          <w:rStyle w:val="clausesuff1"/>
          <w:rFonts w:eastAsia="Times New Roman"/>
          <w:b/>
          <w:bCs/>
          <w:color w:val="000080"/>
        </w:rPr>
        <w:t xml:space="preserve">Исчисление сроков административного ареста и лишения специального права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Срок административного ареста исчисл</w:t>
      </w:r>
      <w:r>
        <w:rPr>
          <w:rFonts w:eastAsia="Times New Roman"/>
          <w:color w:val="000000"/>
        </w:rPr>
        <w:t xml:space="preserve">яется сутками, лишение специального права — днями, месяцами, годами. </w:t>
      </w:r>
    </w:p>
    <w:p w:rsidR="00000000" w:rsidRDefault="00D901EC">
      <w:pPr>
        <w:shd w:val="clear" w:color="auto" w:fill="FFFFFF"/>
        <w:spacing w:before="120" w:after="60"/>
        <w:ind w:firstLine="851"/>
        <w:jc w:val="both"/>
        <w:divId w:val="1884831910"/>
        <w:rPr>
          <w:rFonts w:eastAsia="Times New Roman"/>
          <w:b/>
          <w:bCs/>
          <w:color w:val="000080"/>
        </w:rPr>
      </w:pPr>
      <w:r>
        <w:rPr>
          <w:rStyle w:val="clauseprfx1"/>
          <w:rFonts w:eastAsia="Times New Roman"/>
          <w:b/>
          <w:bCs/>
          <w:color w:val="000080"/>
        </w:rPr>
        <w:t xml:space="preserve">Статья 36. </w:t>
      </w:r>
      <w:r>
        <w:rPr>
          <w:rStyle w:val="clausesuff1"/>
          <w:rFonts w:eastAsia="Times New Roman"/>
          <w:b/>
          <w:bCs/>
          <w:color w:val="000080"/>
        </w:rPr>
        <w:t xml:space="preserve">Сроки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Административное взыскание может быть применено не позднее одного года со дня совершения правонарушения, а при длящемся правонару</w:t>
      </w:r>
      <w:r>
        <w:rPr>
          <w:rFonts w:eastAsia="Times New Roman"/>
          <w:color w:val="000000"/>
        </w:rPr>
        <w:t>шении — одного года со дня его обнаружения.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отказа в возбуждении уголовного дела либо прекращении уголовного дела, но при наличии в действиях правонарушителя признаков административного правонарушения, административное взыскание может быть примене</w:t>
      </w:r>
      <w:r>
        <w:rPr>
          <w:rFonts w:eastAsia="Times New Roman"/>
          <w:color w:val="000000"/>
        </w:rPr>
        <w:t xml:space="preserve">но не позднее одного месяца со дня принятия решения об отказе в возбуждении либо прекращении уголовного дела, если не истекли сроки, предусмотренные </w:t>
      </w:r>
      <w:hyperlink r:id="rId61" w:anchor="2727819" w:history="1">
        <w:r>
          <w:rPr>
            <w:rFonts w:eastAsia="Times New Roman"/>
            <w:color w:val="008080"/>
          </w:rPr>
          <w:t xml:space="preserve">частью первой </w:t>
        </w:r>
      </w:hyperlink>
      <w:r>
        <w:rPr>
          <w:rFonts w:eastAsia="Times New Roman"/>
          <w:color w:val="000000"/>
        </w:rPr>
        <w:t>настоящей статьи.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Предусмотренные в нас</w:t>
      </w:r>
      <w:r>
        <w:rPr>
          <w:rFonts w:eastAsia="Times New Roman"/>
          <w:color w:val="000000"/>
        </w:rPr>
        <w:t xml:space="preserve">тоящей статье сроки не распространяются на случаи применения конфискации предметов, производимой на основе таможенного законодательства. </w:t>
      </w:r>
    </w:p>
    <w:p w:rsidR="00000000" w:rsidRDefault="00D901EC">
      <w:pPr>
        <w:shd w:val="clear" w:color="auto" w:fill="FFFFFF"/>
        <w:spacing w:before="120" w:after="60"/>
        <w:ind w:firstLine="851"/>
        <w:jc w:val="both"/>
        <w:divId w:val="1206483256"/>
        <w:rPr>
          <w:rFonts w:eastAsia="Times New Roman"/>
          <w:b/>
          <w:bCs/>
          <w:color w:val="000080"/>
        </w:rPr>
      </w:pPr>
      <w:r>
        <w:rPr>
          <w:rStyle w:val="clauseprfx1"/>
          <w:rFonts w:eastAsia="Times New Roman"/>
          <w:b/>
          <w:bCs/>
          <w:color w:val="000080"/>
        </w:rPr>
        <w:t xml:space="preserve">Статья 37. </w:t>
      </w:r>
      <w:r>
        <w:rPr>
          <w:rStyle w:val="clausesuff1"/>
          <w:rFonts w:eastAsia="Times New Roman"/>
          <w:b/>
          <w:bCs/>
          <w:color w:val="000080"/>
        </w:rPr>
        <w:t xml:space="preserve">Срок, по истечении которого лицо считается не подвергавшимся административному взысканию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Если лицо, подвер</w:t>
      </w:r>
      <w:r>
        <w:rPr>
          <w:rFonts w:eastAsia="Times New Roman"/>
          <w:color w:val="000000"/>
        </w:rPr>
        <w:t xml:space="preserve">гнутое административному взысканию, в течение года со дня окончания исполнения взыскания не совершило нового административного правонарушения, то оно считается не подвергавшимся административному взысканию. </w:t>
      </w:r>
    </w:p>
    <w:p w:rsidR="00000000" w:rsidRDefault="00D901EC">
      <w:pPr>
        <w:shd w:val="clear" w:color="auto" w:fill="FFFFFF"/>
        <w:spacing w:before="120" w:after="60"/>
        <w:ind w:firstLine="851"/>
        <w:jc w:val="both"/>
        <w:divId w:val="88897048"/>
        <w:rPr>
          <w:rFonts w:eastAsia="Times New Roman"/>
          <w:b/>
          <w:bCs/>
          <w:color w:val="000080"/>
        </w:rPr>
      </w:pPr>
      <w:r>
        <w:rPr>
          <w:rStyle w:val="clauseprfx1"/>
          <w:rFonts w:eastAsia="Times New Roman"/>
          <w:b/>
          <w:bCs/>
          <w:color w:val="000080"/>
        </w:rPr>
        <w:t xml:space="preserve">Статья 38. </w:t>
      </w:r>
      <w:r>
        <w:rPr>
          <w:rStyle w:val="clausesuff1"/>
          <w:rFonts w:eastAsia="Times New Roman"/>
          <w:b/>
          <w:bCs/>
          <w:color w:val="000080"/>
        </w:rPr>
        <w:t xml:space="preserve">Возложение обязанности возместить причиненный ущерб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Лицо, совершившее административное правонарушение, обязано возместить причиненный административным правонарушением ущерб.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Если имущественный ущерб, причиненный в результате совершения административного </w:t>
      </w:r>
      <w:r>
        <w:rPr>
          <w:rFonts w:eastAsia="Times New Roman"/>
          <w:color w:val="000000"/>
        </w:rPr>
        <w:t>правонарушения физическому лицу, предприятию, учреждению, организации, органу самоуправления граждан или государству, не превышает установленной базовой расчетной величины, то орган (должностное лицо) при применении взыскания вправе решить вопрос о возмеще</w:t>
      </w:r>
      <w:r>
        <w:rPr>
          <w:rFonts w:eastAsia="Times New Roman"/>
          <w:color w:val="000000"/>
        </w:rPr>
        <w:t xml:space="preserve">нии виновным этого ущерба, а суд по уголовным делам — независимо от его размера.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других случаях возмещение имущественного ущерба, причиненного административным правонарушением, решается в порядке гражданского судопроизводства. </w:t>
      </w:r>
    </w:p>
    <w:p w:rsidR="00000000" w:rsidRDefault="00D901EC">
      <w:pPr>
        <w:shd w:val="clear" w:color="auto" w:fill="FFFFFF"/>
        <w:spacing w:before="120" w:after="60"/>
        <w:ind w:firstLine="851"/>
        <w:jc w:val="both"/>
        <w:divId w:val="460459331"/>
        <w:rPr>
          <w:rFonts w:eastAsia="Times New Roman"/>
          <w:b/>
          <w:bCs/>
          <w:color w:val="000080"/>
        </w:rPr>
      </w:pPr>
      <w:r>
        <w:rPr>
          <w:rStyle w:val="clauseprfx1"/>
          <w:rFonts w:eastAsia="Times New Roman"/>
          <w:b/>
          <w:bCs/>
          <w:color w:val="000080"/>
        </w:rPr>
        <w:t xml:space="preserve">Статья 39. </w:t>
      </w:r>
      <w:r>
        <w:rPr>
          <w:rStyle w:val="clausesuff1"/>
          <w:rFonts w:eastAsia="Times New Roman"/>
          <w:b/>
          <w:bCs/>
          <w:color w:val="000080"/>
        </w:rPr>
        <w:t>Исполнение обя</w:t>
      </w:r>
      <w:r>
        <w:rPr>
          <w:rStyle w:val="clausesuff1"/>
          <w:rFonts w:eastAsia="Times New Roman"/>
          <w:b/>
          <w:bCs/>
          <w:color w:val="000080"/>
        </w:rPr>
        <w:t xml:space="preserve">занности, за невыполнение которой было применено административное взыскание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Применение административного взыскания не освобождает лицо, совершившее административное правонарушение, от исполнения обязанности, за невыполнение которой было применено админист</w:t>
      </w:r>
      <w:r>
        <w:rPr>
          <w:rFonts w:eastAsia="Times New Roman"/>
          <w:color w:val="000000"/>
        </w:rPr>
        <w:t xml:space="preserve">ративное взыскание. </w:t>
      </w:r>
    </w:p>
    <w:p w:rsidR="00000000" w:rsidRDefault="00D901EC">
      <w:pPr>
        <w:shd w:val="clear" w:color="auto" w:fill="FFFFFF"/>
        <w:spacing w:before="120" w:after="60"/>
        <w:jc w:val="center"/>
        <w:divId w:val="1311208572"/>
        <w:rPr>
          <w:rFonts w:eastAsia="Times New Roman"/>
          <w:b/>
          <w:bCs/>
          <w:color w:val="000080"/>
        </w:rPr>
      </w:pPr>
      <w:r>
        <w:rPr>
          <w:rFonts w:eastAsia="Times New Roman"/>
          <w:b/>
          <w:bCs/>
          <w:color w:val="000080"/>
        </w:rPr>
        <w:t xml:space="preserve">ОСОБЕННАЯ ЧАСТЬ </w:t>
      </w:r>
    </w:p>
    <w:p w:rsidR="00000000" w:rsidRDefault="00D901EC">
      <w:pPr>
        <w:shd w:val="clear" w:color="auto" w:fill="FFFFFF"/>
        <w:spacing w:before="120" w:after="60"/>
        <w:jc w:val="center"/>
        <w:divId w:val="1574268453"/>
        <w:rPr>
          <w:rFonts w:eastAsia="Times New Roman"/>
          <w:b/>
          <w:bCs/>
          <w:color w:val="000080"/>
        </w:rPr>
      </w:pPr>
      <w:r>
        <w:rPr>
          <w:rFonts w:eastAsia="Times New Roman"/>
          <w:b/>
          <w:bCs/>
          <w:color w:val="000080"/>
        </w:rPr>
        <w:t xml:space="preserve">Глава V. АДМИНИСТРАТИВНАЯ ОТВЕТСТВЕННОСТЬ ЗА ПРАВОНАРУШЕНИЯ, ПОСЯГАЮЩИЕ НА ПРАВА И СВОБОДЫ ГРАЖДАН </w:t>
      </w:r>
    </w:p>
    <w:p w:rsidR="00000000" w:rsidRDefault="00D901EC">
      <w:pPr>
        <w:shd w:val="clear" w:color="auto" w:fill="FFFFFF"/>
        <w:spacing w:before="120" w:after="60"/>
        <w:ind w:firstLine="851"/>
        <w:jc w:val="both"/>
        <w:divId w:val="751897249"/>
        <w:rPr>
          <w:rFonts w:eastAsia="Times New Roman"/>
          <w:b/>
          <w:bCs/>
          <w:color w:val="000080"/>
        </w:rPr>
      </w:pPr>
      <w:r>
        <w:rPr>
          <w:rStyle w:val="clauseprfx1"/>
          <w:rFonts w:eastAsia="Times New Roman"/>
          <w:b/>
          <w:bCs/>
          <w:color w:val="000080"/>
        </w:rPr>
        <w:t xml:space="preserve">Статья 40. </w:t>
      </w:r>
      <w:r>
        <w:rPr>
          <w:rStyle w:val="clausesuff1"/>
          <w:rFonts w:eastAsia="Times New Roman"/>
          <w:b/>
          <w:bCs/>
          <w:color w:val="000080"/>
        </w:rPr>
        <w:t xml:space="preserve">Клевета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Клевета, то есть распространение заведомо ложных, позорящих другое лицо измышлений,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w:t>
      </w:r>
      <w:r>
        <w:rPr>
          <w:rFonts w:eastAsia="Times New Roman"/>
          <w:color w:val="000000"/>
        </w:rPr>
        <w:t xml:space="preserve">жение штрафа от двадцати до шестидесяти базовых расчетных величин. </w:t>
      </w:r>
    </w:p>
    <w:p w:rsidR="00000000" w:rsidRDefault="00D901EC">
      <w:pPr>
        <w:shd w:val="clear" w:color="auto" w:fill="FFFFFF"/>
        <w:spacing w:before="120" w:after="60"/>
        <w:ind w:firstLine="851"/>
        <w:jc w:val="both"/>
        <w:divId w:val="1112364106"/>
        <w:rPr>
          <w:rFonts w:eastAsia="Times New Roman"/>
          <w:b/>
          <w:bCs/>
          <w:color w:val="000080"/>
        </w:rPr>
      </w:pPr>
      <w:r>
        <w:rPr>
          <w:rStyle w:val="clauseprfx1"/>
          <w:rFonts w:eastAsia="Times New Roman"/>
          <w:b/>
          <w:bCs/>
          <w:color w:val="000080"/>
        </w:rPr>
        <w:t xml:space="preserve">Статья 41. </w:t>
      </w:r>
      <w:r>
        <w:rPr>
          <w:rStyle w:val="clausesuff1"/>
          <w:rFonts w:eastAsia="Times New Roman"/>
          <w:b/>
          <w:bCs/>
          <w:color w:val="000080"/>
        </w:rPr>
        <w:t xml:space="preserve">Оскорбление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Оскорбление, то есть умышленное унижение чести и достоинства личности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двадцати до сорока базовых расчетных величин. </w:t>
      </w:r>
    </w:p>
    <w:p w:rsidR="00000000" w:rsidRDefault="00D901EC">
      <w:pPr>
        <w:shd w:val="clear" w:color="auto" w:fill="FFFFFF"/>
        <w:spacing w:before="120" w:after="60"/>
        <w:ind w:firstLine="851"/>
        <w:jc w:val="both"/>
        <w:divId w:val="1037856549"/>
        <w:rPr>
          <w:rFonts w:eastAsia="Times New Roman"/>
          <w:b/>
          <w:bCs/>
          <w:color w:val="000080"/>
        </w:rPr>
      </w:pPr>
      <w:r>
        <w:rPr>
          <w:rStyle w:val="clauseprfx1"/>
          <w:rFonts w:eastAsia="Times New Roman"/>
          <w:b/>
          <w:bCs/>
          <w:color w:val="000080"/>
        </w:rPr>
        <w:t>Статья 41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Сексу</w:t>
      </w:r>
      <w:r>
        <w:rPr>
          <w:rStyle w:val="clausesuff1"/>
          <w:rFonts w:eastAsia="Times New Roman"/>
          <w:b/>
          <w:bCs/>
          <w:color w:val="000080"/>
        </w:rPr>
        <w:t xml:space="preserve">альное домогательство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Сексуальное домогательство, то есть совершение в отношении лица однократного грубого или неоднократных, нежелательных для него и унижающих его честь и достоинство действий сексуального характера, выраженных в описании его внешнего ви</w:t>
      </w:r>
      <w:r>
        <w:rPr>
          <w:rFonts w:eastAsia="Times New Roman"/>
          <w:color w:val="000000"/>
        </w:rPr>
        <w:t xml:space="preserve">да или телосложения, жестикуляции, прикосновении, вызове, имеющих сексуальную склонность,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двух до пяти базовых расчетных величин или административный арест до пяти суток.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Те же правонарушения, совершенные повторно в течение г</w:t>
      </w:r>
      <w:r>
        <w:rPr>
          <w:rFonts w:eastAsia="Times New Roman"/>
          <w:color w:val="000000"/>
        </w:rPr>
        <w:t xml:space="preserve">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от пяти до семи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303389857"/>
        <w:rPr>
          <w:rFonts w:eastAsia="Times New Roman"/>
          <w:b/>
          <w:bCs/>
          <w:color w:val="000080"/>
        </w:rPr>
      </w:pPr>
      <w:r>
        <w:rPr>
          <w:rStyle w:val="clauseprfx1"/>
          <w:rFonts w:eastAsia="Times New Roman"/>
          <w:b/>
          <w:bCs/>
          <w:color w:val="000080"/>
        </w:rPr>
        <w:t xml:space="preserve">Статья 42. </w:t>
      </w:r>
      <w:r>
        <w:rPr>
          <w:rStyle w:val="clausesuff1"/>
          <w:rFonts w:eastAsia="Times New Roman"/>
          <w:b/>
          <w:bCs/>
          <w:color w:val="000080"/>
        </w:rPr>
        <w:t xml:space="preserve">Нарушение законодательства о государственном языке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 граждан на </w:t>
      </w:r>
      <w:r>
        <w:rPr>
          <w:rFonts w:eastAsia="Times New Roman"/>
          <w:color w:val="000000"/>
        </w:rPr>
        <w:t xml:space="preserve">свободный выбор языка в воспитании и обучении, создание препятствий и ограничений в использовании языка, пренебрежение к государственному языку, а также к другим языкам наций и народностей, проживающих в Республике Узбекистан,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w:t>
      </w:r>
      <w:r>
        <w:rPr>
          <w:rFonts w:eastAsia="Times New Roman"/>
          <w:color w:val="000000"/>
        </w:rPr>
        <w:t xml:space="preserve"> одной до двух базовых расчетных величин. </w:t>
      </w:r>
    </w:p>
    <w:p w:rsidR="00000000" w:rsidRDefault="00D901EC">
      <w:pPr>
        <w:shd w:val="clear" w:color="auto" w:fill="FFFFFF"/>
        <w:spacing w:before="120" w:after="60"/>
        <w:ind w:firstLine="851"/>
        <w:jc w:val="both"/>
        <w:divId w:val="528420238"/>
        <w:rPr>
          <w:rFonts w:eastAsia="Times New Roman"/>
          <w:b/>
          <w:bCs/>
          <w:color w:val="000080"/>
        </w:rPr>
      </w:pPr>
      <w:r>
        <w:rPr>
          <w:rStyle w:val="clauseprfx1"/>
          <w:rFonts w:eastAsia="Times New Roman"/>
          <w:b/>
          <w:bCs/>
          <w:color w:val="000080"/>
        </w:rPr>
        <w:t xml:space="preserve">Статья 43. </w:t>
      </w:r>
      <w:r>
        <w:rPr>
          <w:rStyle w:val="clausesuff1"/>
          <w:rFonts w:eastAsia="Times New Roman"/>
          <w:b/>
          <w:bCs/>
          <w:color w:val="000080"/>
        </w:rPr>
        <w:t xml:space="preserve">Нарушение законодательства об обращениях физических и юридических лиц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Незаконный отказ в принятии и рассмотрении обращений физических и юридических лиц, нарушение без уважительных причин сроков их рассмотрения, ненаправление ответа в письменной либо в электронной форме, принятие противоречащего законодательству об обращениях</w:t>
      </w:r>
      <w:r>
        <w:rPr>
          <w:rFonts w:eastAsia="Times New Roman"/>
          <w:color w:val="000000"/>
        </w:rPr>
        <w:t xml:space="preserve"> физических и юридических лиц решения, необеспечение восстановления нарушенных прав физических и юридических лиц, исполнения принятого в связи с обращением решения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одной до трех базовых расчетных величин.</w:t>
      </w:r>
    </w:p>
    <w:p w:rsidR="00000000" w:rsidRDefault="00D901EC">
      <w:pPr>
        <w:shd w:val="clear" w:color="auto" w:fill="FFFFFF"/>
        <w:spacing w:before="120" w:after="60"/>
        <w:ind w:firstLine="851"/>
        <w:jc w:val="both"/>
        <w:divId w:val="7483565"/>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44. </w:t>
      </w:r>
      <w:r>
        <w:rPr>
          <w:rStyle w:val="clausesuff1"/>
          <w:rFonts w:eastAsia="Times New Roman"/>
          <w:b/>
          <w:bCs/>
          <w:color w:val="000080"/>
        </w:rPr>
        <w:t xml:space="preserve">Необоснованный отказ в ознакомлении с документами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Необоснованный отказ в предоставлении гражданину возможности ознакомления с документами, решениями и иными материалами, затрагивающими его права и интересы,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одной до двух базовых расчетных величин. </w:t>
      </w:r>
    </w:p>
    <w:p w:rsidR="00000000" w:rsidRDefault="00D901EC">
      <w:pPr>
        <w:shd w:val="clear" w:color="auto" w:fill="FFFFFF"/>
        <w:spacing w:before="120" w:after="60"/>
        <w:ind w:firstLine="851"/>
        <w:jc w:val="both"/>
        <w:divId w:val="1774518496"/>
        <w:rPr>
          <w:rFonts w:eastAsia="Times New Roman"/>
          <w:b/>
          <w:bCs/>
          <w:color w:val="000080"/>
        </w:rPr>
      </w:pPr>
      <w:r>
        <w:rPr>
          <w:rStyle w:val="clauseprfx1"/>
          <w:rFonts w:eastAsia="Times New Roman"/>
          <w:b/>
          <w:bCs/>
          <w:color w:val="000080"/>
        </w:rPr>
        <w:t>Статья 4</w:t>
      </w:r>
      <w:r>
        <w:rPr>
          <w:rStyle w:val="clauseprfx1"/>
          <w:rFonts w:eastAsia="Times New Roman"/>
          <w:b/>
          <w:bCs/>
          <w:color w:val="000080"/>
        </w:rPr>
        <w:t xml:space="preserve">5. </w:t>
      </w:r>
      <w:r>
        <w:rPr>
          <w:rStyle w:val="clausesuff1"/>
          <w:rFonts w:eastAsia="Times New Roman"/>
          <w:b/>
          <w:bCs/>
          <w:color w:val="000080"/>
        </w:rPr>
        <w:t xml:space="preserve">Нарушение неприкосновенности жилища граждан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Незаконное вхождение в жилище против воли проживающих в нем лиц, совершенное не должностным лицом,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третьей до одной базовой расчетной величины. </w:t>
      </w:r>
    </w:p>
    <w:p w:rsidR="00000000" w:rsidRDefault="00D901EC">
      <w:pPr>
        <w:shd w:val="clear" w:color="auto" w:fill="FFFFFF"/>
        <w:spacing w:before="120" w:after="60"/>
        <w:ind w:firstLine="851"/>
        <w:jc w:val="both"/>
        <w:divId w:val="128745204"/>
        <w:rPr>
          <w:rFonts w:eastAsia="Times New Roman"/>
          <w:b/>
          <w:bCs/>
          <w:color w:val="000080"/>
        </w:rPr>
      </w:pPr>
      <w:r>
        <w:rPr>
          <w:rStyle w:val="clauseprfx1"/>
          <w:rFonts w:eastAsia="Times New Roman"/>
          <w:b/>
          <w:bCs/>
          <w:color w:val="000080"/>
        </w:rPr>
        <w:t xml:space="preserve">Статья 46. </w:t>
      </w:r>
      <w:r>
        <w:rPr>
          <w:rStyle w:val="clausesuff1"/>
          <w:rFonts w:eastAsia="Times New Roman"/>
          <w:b/>
          <w:bCs/>
          <w:color w:val="000080"/>
        </w:rPr>
        <w:t>Разглашение свед</w:t>
      </w:r>
      <w:r>
        <w:rPr>
          <w:rStyle w:val="clausesuff1"/>
          <w:rFonts w:eastAsia="Times New Roman"/>
          <w:b/>
          <w:bCs/>
          <w:color w:val="000080"/>
        </w:rPr>
        <w:t xml:space="preserve">ений, могущих причинить моральный или материальный ущерб гражданину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Разглашение врачебной или коммерческой тайны, тайны переписки и иных сообщений, нотариальных действий, банковских операций и сбережений, а равно иных сведений, могущих причинить моральный</w:t>
      </w:r>
      <w:r>
        <w:rPr>
          <w:rFonts w:eastAsia="Times New Roman"/>
          <w:color w:val="000000"/>
        </w:rPr>
        <w:t xml:space="preserve"> либо материальный ущерб гражданину, его правам, свободам и законным интересам, при отсутствии признаков правонарушения, предусмотренного </w:t>
      </w:r>
      <w:hyperlink r:id="rId62" w:anchor="3035395" w:history="1">
        <w:r>
          <w:rPr>
            <w:rFonts w:eastAsia="Times New Roman"/>
            <w:color w:val="008080"/>
          </w:rPr>
          <w:t>статьей 46</w:t>
        </w:r>
        <w:r>
          <w:rPr>
            <w:rFonts w:eastAsia="Times New Roman"/>
            <w:color w:val="008080"/>
            <w:vertAlign w:val="superscript"/>
          </w:rPr>
          <w:t>1</w:t>
        </w:r>
      </w:hyperlink>
      <w:r>
        <w:rPr>
          <w:rFonts w:eastAsia="Times New Roman"/>
          <w:color w:val="000000"/>
        </w:rPr>
        <w:t xml:space="preserve"> настоящего Кодекса,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w:t>
      </w:r>
      <w:r>
        <w:rPr>
          <w:rFonts w:eastAsia="Times New Roman"/>
          <w:color w:val="000000"/>
        </w:rPr>
        <w:t xml:space="preserve">аждан от одной второй до двух, а на должностных лиц — от двух до пяти базовых расчетных величин. </w:t>
      </w:r>
    </w:p>
    <w:p w:rsidR="00000000" w:rsidRDefault="00D901EC">
      <w:pPr>
        <w:shd w:val="clear" w:color="auto" w:fill="FFFFFF"/>
        <w:spacing w:before="120" w:after="60"/>
        <w:ind w:firstLine="851"/>
        <w:jc w:val="both"/>
        <w:divId w:val="1939017731"/>
        <w:rPr>
          <w:rFonts w:eastAsia="Times New Roman"/>
          <w:b/>
          <w:bCs/>
          <w:color w:val="000080"/>
        </w:rPr>
      </w:pPr>
      <w:r>
        <w:rPr>
          <w:rStyle w:val="clauseprfx1"/>
          <w:rFonts w:eastAsia="Times New Roman"/>
          <w:b/>
          <w:bCs/>
          <w:color w:val="000080"/>
        </w:rPr>
        <w:t>Статья 46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Нарушение неприкосновенности частной жизни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собирание или распространение сведений о частной жизни лица, составляющих его личную или се</w:t>
      </w:r>
      <w:r>
        <w:rPr>
          <w:rFonts w:eastAsia="Times New Roman"/>
          <w:color w:val="000000"/>
        </w:rPr>
        <w:t>мейную тайну, без его согласия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сорока базовых расчетных величин.</w:t>
      </w:r>
    </w:p>
    <w:p w:rsidR="00000000" w:rsidRDefault="00D901EC">
      <w:pPr>
        <w:shd w:val="clear" w:color="auto" w:fill="FFFFFF"/>
        <w:spacing w:before="120" w:after="60"/>
        <w:ind w:firstLine="851"/>
        <w:jc w:val="both"/>
        <w:divId w:val="1184247456"/>
        <w:rPr>
          <w:rFonts w:eastAsia="Times New Roman"/>
          <w:b/>
          <w:bCs/>
          <w:color w:val="000080"/>
        </w:rPr>
      </w:pPr>
      <w:r>
        <w:rPr>
          <w:rStyle w:val="clauseprfx1"/>
          <w:rFonts w:eastAsia="Times New Roman"/>
          <w:b/>
          <w:bCs/>
          <w:color w:val="000080"/>
        </w:rPr>
        <w:t>Статья 46</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Нарушение законодательства о персональных данных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Незаконный сбор, систематизация, хранение, изменение, дополнение, использование, предостав</w:t>
      </w:r>
      <w:r>
        <w:rPr>
          <w:rFonts w:eastAsia="Times New Roman"/>
          <w:color w:val="000000"/>
        </w:rPr>
        <w:t>ление, распространение, передача, обезличивание и уничтожение персональных данных, а равно несоблюдение при обработке персональных данных граждан Республики Узбекистан с использованием информационных технологий, в том числе во всемирной информационной сети</w:t>
      </w:r>
      <w:r>
        <w:rPr>
          <w:rFonts w:eastAsia="Times New Roman"/>
          <w:color w:val="000000"/>
        </w:rPr>
        <w:t xml:space="preserve"> Интернет, требований по сбору, систематизации и хранению персональных данных на технических средствах, физически размещенных на территории Республики Узбекистан, и в базах персональных данных, зарегистрированных в установленном порядке в Государственном р</w:t>
      </w:r>
      <w:r>
        <w:rPr>
          <w:rFonts w:eastAsia="Times New Roman"/>
          <w:color w:val="000000"/>
        </w:rPr>
        <w:t xml:space="preserve">еестре баз персональных данных,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сумме семи, а на должностных лиц — пятидесяти базовых расчетных величин.</w:t>
      </w:r>
    </w:p>
    <w:p w:rsidR="00000000" w:rsidRDefault="00D901EC">
      <w:pPr>
        <w:shd w:val="clear" w:color="auto" w:fill="FFFFFF"/>
        <w:spacing w:before="120" w:after="60"/>
        <w:ind w:firstLine="851"/>
        <w:jc w:val="both"/>
        <w:divId w:val="1052924821"/>
        <w:rPr>
          <w:rFonts w:eastAsia="Times New Roman"/>
          <w:b/>
          <w:bCs/>
          <w:color w:val="000080"/>
        </w:rPr>
      </w:pPr>
      <w:r>
        <w:rPr>
          <w:rStyle w:val="clauseprfx1"/>
          <w:rFonts w:eastAsia="Times New Roman"/>
          <w:b/>
          <w:bCs/>
          <w:color w:val="000080"/>
        </w:rPr>
        <w:t xml:space="preserve">Статья 47. </w:t>
      </w:r>
      <w:r>
        <w:rPr>
          <w:rStyle w:val="clausesuff1"/>
          <w:rFonts w:eastAsia="Times New Roman"/>
          <w:b/>
          <w:bCs/>
          <w:color w:val="000080"/>
        </w:rPr>
        <w:t xml:space="preserve">Невыполнение обязанностей по воспитанию и обучению детей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родителями или лицами, их зам</w:t>
      </w:r>
      <w:r>
        <w:rPr>
          <w:rFonts w:eastAsia="Times New Roman"/>
          <w:color w:val="000000"/>
        </w:rPr>
        <w:t xml:space="preserve">еняющими, обязанностей по воспитанию и обучению несовершеннолетних детей, в том числе повлекшее совершение несовершеннолетним административного правонарушения,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Те же правонарушения, со</w:t>
      </w:r>
      <w:r>
        <w:rPr>
          <w:rFonts w:eastAsia="Times New Roman"/>
          <w:color w:val="000000"/>
        </w:rPr>
        <w:t xml:space="preserve">вершенные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вовлечение своего ребенка в религиозное образование родителями или лицами, их заменяющими,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правонарушения, предусмотренного частью третьей настоящей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w:t>
      </w:r>
      <w:r>
        <w:rPr>
          <w:rFonts w:eastAsia="Times New Roman"/>
          <w:color w:val="000000"/>
        </w:rPr>
        <w:t>мере от десяти до пятнадцати базовых расчетных величин или административный арест до пятнадцати суток.</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Воспрепятствование родителями или лицами, их заменяющими, получению детьми обязательного общего среднего, среднего специального, профессионального образо</w:t>
      </w:r>
      <w:r>
        <w:rPr>
          <w:rFonts w:eastAsia="Times New Roman"/>
          <w:color w:val="000000"/>
        </w:rPr>
        <w:t xml:space="preserve">вания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w:t>
      </w:r>
      <w:hyperlink r:id="rId63" w:anchor="2258823" w:history="1">
        <w:r>
          <w:rPr>
            <w:rFonts w:eastAsia="Times New Roman"/>
            <w:color w:val="008080"/>
          </w:rPr>
          <w:t xml:space="preserve">частью пятой </w:t>
        </w:r>
      </w:hyperlink>
      <w:r>
        <w:rPr>
          <w:rFonts w:eastAsia="Times New Roman"/>
          <w:color w:val="000000"/>
        </w:rPr>
        <w:t>настоящей статьи, повторно в течение года после применения ад</w:t>
      </w:r>
      <w:r>
        <w:rPr>
          <w:rFonts w:eastAsia="Times New Roman"/>
          <w:color w:val="000000"/>
        </w:rPr>
        <w:t>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пятнадцати до двадцати пяти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1955939730"/>
        <w:rPr>
          <w:rFonts w:eastAsia="Times New Roman"/>
          <w:b/>
          <w:bCs/>
          <w:color w:val="000080"/>
        </w:rPr>
      </w:pPr>
      <w:r>
        <w:rPr>
          <w:rStyle w:val="clauseprfx1"/>
          <w:rFonts w:eastAsia="Times New Roman"/>
          <w:b/>
          <w:bCs/>
          <w:color w:val="000080"/>
        </w:rPr>
        <w:t>Статья 47</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Несообщение в орган опеки и попечительства сведений о детях, оставшихся без попечения родителей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Несообщение в орган опеки и попечительства сведений о детях, оставшихся без попечения родителей, руководителем учреждения, в котором находятся такие дети, или </w:t>
      </w:r>
      <w:r>
        <w:rPr>
          <w:rFonts w:eastAsia="Times New Roman"/>
          <w:color w:val="000000"/>
        </w:rPr>
        <w:t xml:space="preserve">должностным лицом органа самоуправления граждан, а равно предоставление ими заведомо недостоверных сведений о детях, оставшихся без попечения родителей,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должностное лицо от трех до семи базовых расчетных величин. </w:t>
      </w:r>
    </w:p>
    <w:p w:rsidR="00000000" w:rsidRDefault="00D901EC">
      <w:pPr>
        <w:shd w:val="clear" w:color="auto" w:fill="FFFFFF"/>
        <w:spacing w:before="120" w:after="60"/>
        <w:ind w:firstLine="851"/>
        <w:jc w:val="both"/>
        <w:divId w:val="133529287"/>
        <w:rPr>
          <w:rFonts w:eastAsia="Times New Roman"/>
          <w:b/>
          <w:bCs/>
          <w:color w:val="000080"/>
        </w:rPr>
      </w:pPr>
      <w:r>
        <w:rPr>
          <w:rStyle w:val="clauseprfx1"/>
          <w:rFonts w:eastAsia="Times New Roman"/>
          <w:b/>
          <w:bCs/>
          <w:color w:val="000080"/>
        </w:rPr>
        <w:t>Статья 47</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Нарушение требований законодательства при устройстве детей, оставшихся без попечения родителей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требований законодательства при передаче детей, оставшихся без попечения родителей, на воспитание в семью (патронат), усыновление (удочерение), установ</w:t>
      </w:r>
      <w:r>
        <w:rPr>
          <w:rFonts w:eastAsia="Times New Roman"/>
          <w:color w:val="000000"/>
        </w:rPr>
        <w:t xml:space="preserve">лении опеки (попечительства) над ними либо при их устройстве в соответствующее государственное учреждение для детей-сирот или для детей, оставшихся без попечения родителей,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двух до пяти, а на должностных лиц — от тр</w:t>
      </w:r>
      <w:r>
        <w:rPr>
          <w:rFonts w:eastAsia="Times New Roman"/>
          <w:color w:val="000000"/>
        </w:rPr>
        <w:t xml:space="preserve">ех до семи базовых расчетных величин. </w:t>
      </w:r>
    </w:p>
    <w:p w:rsidR="00000000" w:rsidRDefault="00D901EC">
      <w:pPr>
        <w:shd w:val="clear" w:color="auto" w:fill="FFFFFF"/>
        <w:spacing w:before="120" w:after="60"/>
        <w:ind w:firstLine="851"/>
        <w:jc w:val="both"/>
        <w:divId w:val="1217549471"/>
        <w:rPr>
          <w:rFonts w:eastAsia="Times New Roman"/>
          <w:b/>
          <w:bCs/>
          <w:color w:val="000080"/>
        </w:rPr>
      </w:pPr>
      <w:r>
        <w:rPr>
          <w:rStyle w:val="clauseprfx1"/>
          <w:rFonts w:eastAsia="Times New Roman"/>
          <w:b/>
          <w:bCs/>
          <w:color w:val="000080"/>
        </w:rPr>
        <w:t>Статья 47</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Нарушение законодательства о брачном возрасте или порядка заключения брака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Вступление в фактические брачные отношения с лицом, не достигшим брачного возраста,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w:t>
      </w:r>
      <w:r>
        <w:rPr>
          <w:rFonts w:eastAsia="Times New Roman"/>
          <w:color w:val="000000"/>
        </w:rPr>
        <w:t xml:space="preserve">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Выдача замуж либо женитьба лица, не достигшего брачного возраста, родителями или лицами, их заменяющими,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семи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Отправление религиозного обряда по заключению б</w:t>
      </w:r>
      <w:r>
        <w:rPr>
          <w:rFonts w:eastAsia="Times New Roman"/>
          <w:color w:val="000000"/>
        </w:rPr>
        <w:t>рака между лицами, брак которых не зарегистрирован в установленном законом порядке, в том числе с лицом, не достигшим брачного возраста,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пятнадцати до тридцати базовых расчетных величин</w:t>
      </w:r>
    </w:p>
    <w:p w:rsidR="00000000" w:rsidRDefault="00D901EC">
      <w:pPr>
        <w:shd w:val="clear" w:color="auto" w:fill="FFFFFF"/>
        <w:spacing w:before="120" w:after="60"/>
        <w:ind w:firstLine="851"/>
        <w:jc w:val="both"/>
        <w:divId w:val="178470505"/>
        <w:rPr>
          <w:rFonts w:eastAsia="Times New Roman"/>
          <w:b/>
          <w:bCs/>
          <w:color w:val="000080"/>
        </w:rPr>
      </w:pPr>
      <w:r>
        <w:rPr>
          <w:rStyle w:val="clauseprfx1"/>
          <w:rFonts w:eastAsia="Times New Roman"/>
          <w:b/>
          <w:bCs/>
          <w:color w:val="000080"/>
        </w:rPr>
        <w:t>Статья 47</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Уклонение от содержания несов</w:t>
      </w:r>
      <w:r>
        <w:rPr>
          <w:rStyle w:val="clausesuff1"/>
          <w:rFonts w:eastAsia="Times New Roman"/>
          <w:b/>
          <w:bCs/>
          <w:color w:val="000080"/>
        </w:rPr>
        <w:t>ершеннолетних или нетрудоспособных лиц</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Уклонение от содержания, то есть неуплата свыше двух месяцев в общей сложности подлежащих взысканию по решению суда или судебному приказу средств на содержание несовершеннолетнего либо нетрудоспособного лица, нуждающе</w:t>
      </w:r>
      <w:r>
        <w:rPr>
          <w:rFonts w:eastAsia="Times New Roman"/>
          <w:color w:val="000000"/>
        </w:rPr>
        <w:t xml:space="preserve">гося в материальной помощи,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административный арест на пятнадцать суток или обязательное привлечение к оплачиваемым общественным работам до ста двадцати часов либо наложение штрафа в размере двадцати базовых расчетных величин на лиц, в отношении к</w:t>
      </w:r>
      <w:r>
        <w:rPr>
          <w:rFonts w:eastAsia="Times New Roman"/>
          <w:color w:val="000000"/>
        </w:rPr>
        <w:t>оторых в соответствии с настоящим Кодексом не могут применяться данные виды административных взысканий.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впервые совершившее правонарушение, освобождается от ответственности, если оно в ходе рассмотрения дела об административном правонарушении доброво</w:t>
      </w:r>
      <w:r>
        <w:rPr>
          <w:rFonts w:eastAsia="Times New Roman"/>
          <w:color w:val="000000"/>
        </w:rPr>
        <w:t xml:space="preserve">льно уплатило задолженность по алиментным обязательствам. </w:t>
      </w:r>
    </w:p>
    <w:p w:rsidR="00000000" w:rsidRDefault="00D901EC">
      <w:pPr>
        <w:shd w:val="clear" w:color="auto" w:fill="FFFFFF"/>
        <w:spacing w:before="120" w:after="60"/>
        <w:ind w:firstLine="851"/>
        <w:jc w:val="both"/>
        <w:divId w:val="1715428602"/>
        <w:rPr>
          <w:rFonts w:eastAsia="Times New Roman"/>
          <w:b/>
          <w:bCs/>
          <w:color w:val="000080"/>
        </w:rPr>
      </w:pPr>
      <w:r>
        <w:rPr>
          <w:rStyle w:val="clauseprfx1"/>
          <w:rFonts w:eastAsia="Times New Roman"/>
          <w:b/>
          <w:bCs/>
          <w:color w:val="000080"/>
        </w:rPr>
        <w:t>Статья 47</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Уклонение от содержания родителей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Уклонение от содержания, то есть неуплата совершеннолетними лицами свыше двух месяцев в общей сложности подлежащих взысканию по решению суда средств на содержание нетрудоспособных и нуждающихся в материальной помощи родителей или заменяющих их лиц,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w:t>
      </w:r>
      <w:r>
        <w:rPr>
          <w:rFonts w:eastAsia="Times New Roman"/>
          <w:color w:val="000000"/>
        </w:rPr>
        <w:t>ет административный арест на пятнадцать суток или обязательное привлечение к оплачиваемым общественным работам до ста двадцати часов либо наложение штрафа в размере двадцати базовых расчетных величин на лиц, в отношении которых в соответствии с настоящим К</w:t>
      </w:r>
      <w:r>
        <w:rPr>
          <w:rFonts w:eastAsia="Times New Roman"/>
          <w:color w:val="000000"/>
        </w:rPr>
        <w:t>одексом не могут применяться данные виды административных взысканий.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впервые совершившее правонарушение, освобождается от ответственности, если оно в ходе рассмотрения дела об административном правонарушении добровольно уплатило задолженность по алим</w:t>
      </w:r>
      <w:r>
        <w:rPr>
          <w:rFonts w:eastAsia="Times New Roman"/>
          <w:color w:val="000000"/>
        </w:rPr>
        <w:t>ентным обязательствам.</w:t>
      </w:r>
    </w:p>
    <w:p w:rsidR="00000000" w:rsidRDefault="00D901EC">
      <w:pPr>
        <w:shd w:val="clear" w:color="auto" w:fill="FFFFFF"/>
        <w:spacing w:before="120" w:after="60"/>
        <w:ind w:firstLine="851"/>
        <w:jc w:val="both"/>
        <w:divId w:val="344358835"/>
        <w:rPr>
          <w:rFonts w:eastAsia="Times New Roman"/>
          <w:b/>
          <w:bCs/>
          <w:color w:val="000080"/>
        </w:rPr>
      </w:pPr>
      <w:r>
        <w:rPr>
          <w:rStyle w:val="clauseprfx1"/>
          <w:rFonts w:eastAsia="Times New Roman"/>
          <w:b/>
          <w:bCs/>
          <w:color w:val="000080"/>
        </w:rPr>
        <w:t>Статья 47</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Оставление ребенка без надзора на территории иностранного государства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Оставление ребенка, имеющего гражданство Республики Узбекистан, без надзора на территории иностранного государства отцом, матерью или лицом, их заменяю</w:t>
      </w:r>
      <w:r>
        <w:rPr>
          <w:rFonts w:eastAsia="Times New Roman"/>
          <w:color w:val="000000"/>
        </w:rPr>
        <w:t>щим, либо сопровождающим лицом,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пятидесяти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рассмотрении дела об административном правонарушении об оставлении ребенка без надзора на территории иностранного государства, суд возлагает на</w:t>
      </w:r>
      <w:r>
        <w:rPr>
          <w:rFonts w:eastAsia="Times New Roman"/>
          <w:color w:val="000000"/>
        </w:rPr>
        <w:t xml:space="preserve"> лицо, совершившее данное административное правонарушение, обязанность по возвращению ребенка в Республику Узбекистан с территории иностранного государства с установлением максимального срока в тридцать дней либо принятию мер по устранению правонарушения. </w:t>
      </w:r>
      <w:r>
        <w:rPr>
          <w:rFonts w:eastAsia="Times New Roman"/>
          <w:color w:val="000000"/>
        </w:rPr>
        <w:t>По просьбе отца, матери или лица, их заменяющего либо сопровождающего лица, данный срок может быть продлен еще на тридцать дней.</w:t>
      </w:r>
    </w:p>
    <w:p w:rsidR="00000000" w:rsidRDefault="00D901EC">
      <w:pPr>
        <w:shd w:val="clear" w:color="auto" w:fill="FFFFFF"/>
        <w:spacing w:before="120" w:after="60"/>
        <w:ind w:firstLine="851"/>
        <w:jc w:val="both"/>
        <w:divId w:val="867329523"/>
        <w:rPr>
          <w:rFonts w:eastAsia="Times New Roman"/>
          <w:b/>
          <w:bCs/>
          <w:color w:val="000080"/>
        </w:rPr>
      </w:pPr>
      <w:r>
        <w:rPr>
          <w:rStyle w:val="clauseprfx1"/>
          <w:rFonts w:eastAsia="Times New Roman"/>
          <w:b/>
          <w:bCs/>
          <w:color w:val="000080"/>
        </w:rPr>
        <w:t>Статья 47</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 xml:space="preserve">Неисполнение родителями обязанностей по назначению опекуна или попечителя своим несовершеннолетним детям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Неисполне</w:t>
      </w:r>
      <w:r>
        <w:rPr>
          <w:rFonts w:eastAsia="Times New Roman"/>
          <w:color w:val="000000"/>
        </w:rPr>
        <w:t xml:space="preserve">ние родителями обязанностей по назначению опекуна или попечителя несовершеннолетним детям при временном отсутствии родителей по месту жительства либо на период, когда они не могут выполнять свои родительские обязанности,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размере от одного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Те же правонарушения, совершенные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от пяти до десяти базовых расчетных величин.</w:t>
      </w:r>
    </w:p>
    <w:p w:rsidR="00000000" w:rsidRDefault="00D901EC">
      <w:pPr>
        <w:shd w:val="clear" w:color="auto" w:fill="FFFFFF"/>
        <w:spacing w:before="120" w:after="60"/>
        <w:ind w:firstLine="851"/>
        <w:jc w:val="both"/>
        <w:divId w:val="1183399284"/>
        <w:rPr>
          <w:rFonts w:eastAsia="Times New Roman"/>
          <w:b/>
          <w:bCs/>
          <w:color w:val="000080"/>
        </w:rPr>
      </w:pPr>
      <w:r>
        <w:rPr>
          <w:rStyle w:val="clauseprfx1"/>
          <w:rFonts w:eastAsia="Times New Roman"/>
          <w:b/>
          <w:bCs/>
          <w:color w:val="000080"/>
        </w:rPr>
        <w:t>Статья 47</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Пропаганда сожительства с двумя или более женами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Пропаганда сожительства с двумя или более женами, распространение взглядов, идей или призывов такого содержания, а также поощрение таких действий,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пятнадцати до тридц</w:t>
      </w:r>
      <w:r>
        <w:rPr>
          <w:rFonts w:eastAsia="Times New Roman"/>
          <w:color w:val="000000"/>
        </w:rPr>
        <w:t>ати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367411694"/>
        <w:rPr>
          <w:rFonts w:eastAsia="Times New Roman"/>
          <w:b/>
          <w:bCs/>
          <w:color w:val="000080"/>
        </w:rPr>
      </w:pPr>
      <w:r>
        <w:rPr>
          <w:rStyle w:val="clauseprfx1"/>
          <w:rFonts w:eastAsia="Times New Roman"/>
          <w:b/>
          <w:bCs/>
          <w:color w:val="000080"/>
        </w:rPr>
        <w:t xml:space="preserve">Статья 48. </w:t>
      </w:r>
      <w:r>
        <w:rPr>
          <w:rStyle w:val="clausesuff1"/>
          <w:rFonts w:eastAsia="Times New Roman"/>
          <w:b/>
          <w:bCs/>
          <w:color w:val="000080"/>
        </w:rPr>
        <w:t xml:space="preserve">Злоупотребление опекунским правом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Использование опеки или попечительства в корыстных целях во вред опекаемому или оставление его без надзора и необходимой материально</w:t>
      </w:r>
      <w:r>
        <w:rPr>
          <w:rFonts w:eastAsia="Times New Roman"/>
          <w:color w:val="000000"/>
        </w:rPr>
        <w:t xml:space="preserve">й помощи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двух до пяти базовых расчетных величин. </w:t>
      </w:r>
    </w:p>
    <w:p w:rsidR="00000000" w:rsidRDefault="00D901EC">
      <w:pPr>
        <w:shd w:val="clear" w:color="auto" w:fill="FFFFFF"/>
        <w:spacing w:before="120" w:after="60"/>
        <w:ind w:firstLine="851"/>
        <w:jc w:val="both"/>
        <w:divId w:val="1633291262"/>
        <w:rPr>
          <w:rFonts w:eastAsia="Times New Roman"/>
          <w:b/>
          <w:bCs/>
          <w:color w:val="000080"/>
        </w:rPr>
      </w:pPr>
      <w:r>
        <w:rPr>
          <w:rStyle w:val="clauseprfx1"/>
          <w:rFonts w:eastAsia="Times New Roman"/>
          <w:b/>
          <w:bCs/>
          <w:color w:val="000080"/>
        </w:rPr>
        <w:t xml:space="preserve">Статья 49. </w:t>
      </w:r>
      <w:r>
        <w:rPr>
          <w:rStyle w:val="clausesuff1"/>
          <w:rFonts w:eastAsia="Times New Roman"/>
          <w:b/>
          <w:bCs/>
          <w:color w:val="000080"/>
        </w:rPr>
        <w:t xml:space="preserve">Нарушение законодательства о труде и охране труда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должностным лицом законодательства о труде и охране труда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w:t>
      </w:r>
      <w:r>
        <w:rPr>
          <w:rFonts w:eastAsia="Times New Roman"/>
          <w:color w:val="000000"/>
        </w:rPr>
        <w:t xml:space="preserve">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за исключением заведомо незаконного увольнения с работы,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пятнадцати базовых расчетных</w:t>
      </w:r>
      <w:r>
        <w:rPr>
          <w:rFonts w:eastAsia="Times New Roman"/>
          <w:color w:val="000000"/>
        </w:rPr>
        <w:t xml:space="preserve">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частью первой настоящей статьи, в отношении несовершеннолетнего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десяти до двадцати базовых расчетных величин. </w:t>
      </w:r>
    </w:p>
    <w:p w:rsidR="00000000" w:rsidRDefault="00D901EC">
      <w:pPr>
        <w:shd w:val="clear" w:color="auto" w:fill="FFFFFF"/>
        <w:spacing w:before="120" w:after="60"/>
        <w:ind w:firstLine="851"/>
        <w:jc w:val="both"/>
        <w:divId w:val="306517687"/>
        <w:rPr>
          <w:rFonts w:eastAsia="Times New Roman"/>
          <w:b/>
          <w:bCs/>
          <w:color w:val="000080"/>
        </w:rPr>
      </w:pPr>
      <w:r>
        <w:rPr>
          <w:rStyle w:val="clauseprfx1"/>
          <w:rFonts w:eastAsia="Times New Roman"/>
          <w:b/>
          <w:bCs/>
          <w:color w:val="000080"/>
        </w:rPr>
        <w:t>Статья 49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требований о недопустимости использова</w:t>
      </w:r>
      <w:r>
        <w:rPr>
          <w:rStyle w:val="clausesuff1"/>
          <w:rFonts w:eastAsia="Times New Roman"/>
          <w:b/>
          <w:bCs/>
          <w:color w:val="000080"/>
        </w:rPr>
        <w:t>ния труда несовершеннолетних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Использование труда несовершеннолетнего на работах, которые могут причинить вред его здоровью, безопасности или нравственности,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десяти до двадцати базовых расчетных величин. </w:t>
      </w:r>
    </w:p>
    <w:p w:rsidR="00000000" w:rsidRDefault="00D901EC">
      <w:pPr>
        <w:shd w:val="clear" w:color="auto" w:fill="FFFFFF"/>
        <w:spacing w:before="120" w:after="60"/>
        <w:ind w:firstLine="851"/>
        <w:jc w:val="both"/>
        <w:divId w:val="1899364822"/>
        <w:rPr>
          <w:rFonts w:eastAsia="Times New Roman"/>
          <w:b/>
          <w:bCs/>
          <w:color w:val="000080"/>
        </w:rPr>
      </w:pPr>
      <w:r>
        <w:rPr>
          <w:rStyle w:val="clauseprfx1"/>
          <w:rFonts w:eastAsia="Times New Roman"/>
          <w:b/>
          <w:bCs/>
          <w:color w:val="000080"/>
        </w:rPr>
        <w:t>Статья 49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Невыполнен</w:t>
      </w:r>
      <w:r>
        <w:rPr>
          <w:rStyle w:val="clausesuff1"/>
          <w:rFonts w:eastAsia="Times New Roman"/>
          <w:b/>
          <w:bCs/>
          <w:color w:val="000080"/>
        </w:rPr>
        <w:t>ие требований законодательства об обязательном страховании гражданской ответственности работодателя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Невыполнение требований законодательства об обязательном страховании гражданской ответственности работодателя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семи </w:t>
      </w:r>
      <w:r>
        <w:rPr>
          <w:rFonts w:eastAsia="Times New Roman"/>
          <w:color w:val="000000"/>
        </w:rPr>
        <w:t xml:space="preserve">до десяти, а на должностных лиц — от десяти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пятнадцати, а н</w:t>
      </w:r>
      <w:r>
        <w:rPr>
          <w:rFonts w:eastAsia="Times New Roman"/>
          <w:color w:val="000000"/>
        </w:rPr>
        <w:t xml:space="preserve">а должностных лиц — от пятнадцати до тридцати базовых расчетных величин. </w:t>
      </w:r>
    </w:p>
    <w:p w:rsidR="00000000" w:rsidRDefault="00D901EC">
      <w:pPr>
        <w:shd w:val="clear" w:color="auto" w:fill="FFFFFF"/>
        <w:spacing w:before="120" w:after="60"/>
        <w:ind w:firstLine="851"/>
        <w:jc w:val="both"/>
        <w:divId w:val="1918245258"/>
        <w:rPr>
          <w:rFonts w:eastAsia="Times New Roman"/>
          <w:b/>
          <w:bCs/>
          <w:color w:val="000080"/>
        </w:rPr>
      </w:pPr>
      <w:r>
        <w:rPr>
          <w:rStyle w:val="clauseprfx1"/>
          <w:rFonts w:eastAsia="Times New Roman"/>
          <w:b/>
          <w:bCs/>
          <w:color w:val="000080"/>
        </w:rPr>
        <w:t>Статья 49</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Уклонение от обязанности по выплате пособий по временной нетрудоспособности, беременности и родам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Уклонение от обязанности по выплате пособий по временной нетрудоспособно</w:t>
      </w:r>
      <w:r>
        <w:rPr>
          <w:rFonts w:eastAsia="Times New Roman"/>
          <w:color w:val="000000"/>
        </w:rPr>
        <w:t xml:space="preserve">сти, беременности и родам в размерах, установленных законодательством,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десяти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пятнадцати до тридцати базовых расчетных величин.</w:t>
      </w:r>
    </w:p>
    <w:p w:rsidR="00000000" w:rsidRDefault="00D901EC">
      <w:pPr>
        <w:shd w:val="clear" w:color="auto" w:fill="FFFFFF"/>
        <w:spacing w:before="120" w:after="60"/>
        <w:ind w:firstLine="851"/>
        <w:jc w:val="both"/>
        <w:divId w:val="1418669841"/>
        <w:rPr>
          <w:rFonts w:eastAsia="Times New Roman"/>
          <w:b/>
          <w:bCs/>
          <w:color w:val="000080"/>
        </w:rPr>
      </w:pPr>
      <w:r>
        <w:rPr>
          <w:rStyle w:val="clauseprfx1"/>
          <w:rFonts w:eastAsia="Times New Roman"/>
          <w:b/>
          <w:bCs/>
          <w:color w:val="000080"/>
        </w:rPr>
        <w:t>Статья 49</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Нарушение порядка привлечения и использования иностранной ра</w:t>
      </w:r>
      <w:r>
        <w:rPr>
          <w:rStyle w:val="clausesuff1"/>
          <w:rFonts w:eastAsia="Times New Roman"/>
          <w:b/>
          <w:bCs/>
          <w:color w:val="000080"/>
        </w:rPr>
        <w:t xml:space="preserve">бочей силы в Республике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порядка привлечения и использования иностранной рабочей силы в Республике Узбекистан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от десяти до двадцати пяти базовых расчетных </w:t>
      </w:r>
      <w:r>
        <w:rPr>
          <w:rFonts w:eastAsia="Times New Roman"/>
          <w:color w:val="000000"/>
        </w:rPr>
        <w:t xml:space="preserve">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пятнадцати, а на должностных лиц — от двадцати пяти до пятидесяти базовых расчетных величин</w:t>
      </w:r>
      <w:r>
        <w:rPr>
          <w:rFonts w:eastAsia="Times New Roman"/>
          <w:color w:val="000000"/>
        </w:rPr>
        <w:t>.</w:t>
      </w:r>
    </w:p>
    <w:p w:rsidR="00000000" w:rsidRDefault="00D901EC">
      <w:pPr>
        <w:shd w:val="clear" w:color="auto" w:fill="FFFFFF"/>
        <w:spacing w:before="120" w:after="60"/>
        <w:ind w:firstLine="851"/>
        <w:jc w:val="both"/>
        <w:divId w:val="933514760"/>
        <w:rPr>
          <w:rFonts w:eastAsia="Times New Roman"/>
          <w:b/>
          <w:bCs/>
          <w:color w:val="000080"/>
        </w:rPr>
      </w:pPr>
      <w:r>
        <w:rPr>
          <w:rStyle w:val="clauseprfx1"/>
          <w:rFonts w:eastAsia="Times New Roman"/>
          <w:b/>
          <w:bCs/>
          <w:color w:val="000080"/>
        </w:rPr>
        <w:t xml:space="preserve">Статья 50. </w:t>
      </w:r>
      <w:r>
        <w:rPr>
          <w:rStyle w:val="clausesuff1"/>
          <w:rFonts w:eastAsia="Times New Roman"/>
          <w:b/>
          <w:bCs/>
          <w:color w:val="000080"/>
        </w:rPr>
        <w:t xml:space="preserve">Нарушение законодательства о занятости населения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решений органов государственной власти на местах по созданию минимального количества рабочих мест для трудоустройства лиц, которым государство обеспечивает дополнительные гарантии,</w:t>
      </w:r>
      <w:r>
        <w:rPr>
          <w:rFonts w:eastAsia="Times New Roman"/>
          <w:color w:val="000000"/>
        </w:rPr>
        <w:t xml:space="preserve">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десяти до двадцати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Необоснованный отказ в приеме на работу лиц, направленных на предприятия, в учреждения и организации местными органами по труду при наличии свободных рабочих м</w:t>
      </w:r>
      <w:r>
        <w:rPr>
          <w:rFonts w:eastAsia="Times New Roman"/>
          <w:color w:val="000000"/>
        </w:rPr>
        <w:t xml:space="preserve">ест (вакантных должностей), а также для трудоустройства на рабочие места в счет установленного минимального количества рабочих мест, а равно ранее заявленных лиц, направленных на профессиональную подготовку, переподготовку и повышение квалификации,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w:t>
      </w:r>
      <w:r>
        <w:rPr>
          <w:rFonts w:eastAsia="Times New Roman"/>
          <w:color w:val="000000"/>
        </w:rPr>
        <w:t xml:space="preserve">ет наложение штрафа на должностных лиц от десяти до двадцати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правонарушений, предусмотренных частями первой и второй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w:t>
      </w:r>
      <w:r>
        <w:rPr>
          <w:rFonts w:eastAsia="Times New Roman"/>
          <w:color w:val="000000"/>
        </w:rPr>
        <w:t xml:space="preserve">ложение штрафа на должностных лиц от двадцати до тридцати базовых расчетных величин. </w:t>
      </w:r>
    </w:p>
    <w:p w:rsidR="00000000" w:rsidRDefault="00D901EC">
      <w:pPr>
        <w:shd w:val="clear" w:color="auto" w:fill="FFFFFF"/>
        <w:spacing w:before="120" w:after="60"/>
        <w:ind w:firstLine="851"/>
        <w:jc w:val="both"/>
        <w:divId w:val="818154314"/>
        <w:rPr>
          <w:rFonts w:eastAsia="Times New Roman"/>
          <w:b/>
          <w:bCs/>
          <w:color w:val="000080"/>
        </w:rPr>
      </w:pPr>
      <w:r>
        <w:rPr>
          <w:rStyle w:val="clauseprfx1"/>
          <w:rFonts w:eastAsia="Times New Roman"/>
          <w:b/>
          <w:bCs/>
          <w:color w:val="000080"/>
        </w:rPr>
        <w:t>Статья 50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Нарушение законодательства о частных агентствах занятости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должностным лицом законодательства о частных агентствах занятости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w:t>
      </w:r>
      <w:r>
        <w:rPr>
          <w:rFonts w:eastAsia="Times New Roman"/>
          <w:color w:val="000000"/>
        </w:rPr>
        <w:t xml:space="preserve">афа от десяти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Непредоставление должностными лицами частных агентств занятости сведений об их деятельности в Агентство миграции при Кабинете Министров Республики Узбекистан, а равно искажение данных или нарушение ср</w:t>
      </w:r>
      <w:r>
        <w:rPr>
          <w:rFonts w:eastAsia="Times New Roman"/>
          <w:color w:val="000000"/>
        </w:rPr>
        <w:t>оков представления сведений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пятнадцати до двадцати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правонарушений, предусмотренных </w:t>
      </w:r>
      <w:hyperlink r:id="rId64" w:anchor="4720471" w:history="1">
        <w:r>
          <w:rPr>
            <w:rFonts w:eastAsia="Times New Roman"/>
            <w:color w:val="008080"/>
          </w:rPr>
          <w:t xml:space="preserve">частями первой </w:t>
        </w:r>
      </w:hyperlink>
      <w:r>
        <w:rPr>
          <w:rFonts w:eastAsia="Times New Roman"/>
          <w:color w:val="000000"/>
        </w:rPr>
        <w:t xml:space="preserve">и </w:t>
      </w:r>
      <w:hyperlink r:id="rId65" w:anchor="4720476" w:history="1">
        <w:r>
          <w:rPr>
            <w:rFonts w:eastAsia="Times New Roman"/>
            <w:color w:val="008080"/>
          </w:rPr>
          <w:t>второй</w:t>
        </w:r>
      </w:hyperlink>
      <w:r>
        <w:rPr>
          <w:rFonts w:eastAsia="Times New Roman"/>
          <w:color w:val="000000"/>
        </w:rPr>
        <w:t xml:space="preserve">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двадцати пяти до тридцати базовых расчетных величин.</w:t>
      </w:r>
    </w:p>
    <w:p w:rsidR="00000000" w:rsidRDefault="00D901EC">
      <w:pPr>
        <w:shd w:val="clear" w:color="auto" w:fill="FFFFFF"/>
        <w:spacing w:before="120" w:after="60"/>
        <w:ind w:firstLine="851"/>
        <w:jc w:val="both"/>
        <w:divId w:val="877547457"/>
        <w:rPr>
          <w:rFonts w:eastAsia="Times New Roman"/>
          <w:b/>
          <w:bCs/>
          <w:color w:val="000080"/>
        </w:rPr>
      </w:pPr>
      <w:r>
        <w:rPr>
          <w:rStyle w:val="clauseprfx1"/>
          <w:rFonts w:eastAsia="Times New Roman"/>
          <w:b/>
          <w:bCs/>
          <w:color w:val="000080"/>
        </w:rPr>
        <w:t xml:space="preserve">Статья 51. </w:t>
      </w:r>
      <w:r>
        <w:rPr>
          <w:rStyle w:val="clausesuff1"/>
          <w:rFonts w:eastAsia="Times New Roman"/>
          <w:b/>
          <w:bCs/>
          <w:color w:val="000080"/>
        </w:rPr>
        <w:t xml:space="preserve">Административное принуждение к труду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Административное принуждение к труду в какой-либо форме, за исключением случаев, предусмотренных законом,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w:t>
      </w:r>
      <w:r>
        <w:rPr>
          <w:rFonts w:eastAsia="Times New Roman"/>
          <w:color w:val="000000"/>
        </w:rPr>
        <w:t xml:space="preserve">трафа от пятидесяти до ста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в отношении педагогического работника образовательной организации,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ста до ста пятидесяти базовых расчетных величин. </w:t>
      </w:r>
    </w:p>
    <w:p w:rsidR="00000000" w:rsidRDefault="00D901EC">
      <w:pPr>
        <w:shd w:val="clear" w:color="auto" w:fill="FFFFFF"/>
        <w:spacing w:before="120" w:after="60"/>
        <w:ind w:firstLine="851"/>
        <w:jc w:val="both"/>
        <w:divId w:val="893856369"/>
        <w:rPr>
          <w:rFonts w:eastAsia="Times New Roman"/>
          <w:b/>
          <w:bCs/>
          <w:color w:val="000080"/>
        </w:rPr>
      </w:pPr>
      <w:r>
        <w:rPr>
          <w:rStyle w:val="clauseprfx1"/>
          <w:rFonts w:eastAsia="Times New Roman"/>
          <w:b/>
          <w:bCs/>
          <w:color w:val="000080"/>
        </w:rPr>
        <w:t>Статья 51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w:t>
      </w:r>
      <w:r>
        <w:rPr>
          <w:rStyle w:val="clausesuff1"/>
          <w:rFonts w:eastAsia="Times New Roman"/>
          <w:b/>
          <w:bCs/>
          <w:color w:val="000080"/>
        </w:rPr>
        <w:t xml:space="preserve">е законодательства о правах лиц с инвалидностью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Неисполнение требований по созданию условий лицам с инвалидностью для беспрепятственного доступа к зданиям, сооружениям, транспорту, информации и средствам связи, включая информационно-коммуникационные технологии и системы, а также по оборудованию собствен</w:t>
      </w:r>
      <w:r>
        <w:rPr>
          <w:rFonts w:eastAsia="Times New Roman"/>
          <w:color w:val="000000"/>
        </w:rPr>
        <w:t xml:space="preserve">никами гостиниц не менее одного номера от общего номерного фонда, доступного для лиц с инвалидностью, пользующихся креслом-коляской,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десяти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w:t>
      </w:r>
      <w:r>
        <w:rPr>
          <w:rFonts w:eastAsia="Times New Roman"/>
          <w:color w:val="000000"/>
        </w:rPr>
        <w:t xml:space="preserve">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пятнадцати до тридцати базовых расчетных величин.</w:t>
      </w:r>
    </w:p>
    <w:p w:rsidR="00000000" w:rsidRDefault="00D901EC">
      <w:pPr>
        <w:shd w:val="clear" w:color="auto" w:fill="FFFFFF"/>
        <w:spacing w:before="120" w:after="60"/>
        <w:jc w:val="center"/>
        <w:divId w:val="1222986257"/>
        <w:rPr>
          <w:rFonts w:eastAsia="Times New Roman"/>
          <w:b/>
          <w:bCs/>
          <w:color w:val="000080"/>
        </w:rPr>
      </w:pPr>
      <w:r>
        <w:rPr>
          <w:rFonts w:eastAsia="Times New Roman"/>
          <w:b/>
          <w:bCs/>
          <w:color w:val="000080"/>
        </w:rPr>
        <w:t>Глава V</w:t>
      </w:r>
      <w:r>
        <w:rPr>
          <w:rFonts w:eastAsia="Times New Roman"/>
          <w:b/>
          <w:bCs/>
          <w:color w:val="000080"/>
          <w:vertAlign w:val="superscript"/>
        </w:rPr>
        <w:t>1</w:t>
      </w:r>
      <w:r>
        <w:rPr>
          <w:rFonts w:eastAsia="Times New Roman"/>
          <w:b/>
          <w:bCs/>
          <w:color w:val="000080"/>
        </w:rPr>
        <w:t>. АДМИНИСТРАТИВНАЯ ОТВЕТСТВЕННОСТЬ ЗА ПРАВОНАРУШЕНИЯ В ОБЛАСТИ ОРГАНИЗ</w:t>
      </w:r>
      <w:r>
        <w:rPr>
          <w:rFonts w:eastAsia="Times New Roman"/>
          <w:b/>
          <w:bCs/>
          <w:color w:val="000080"/>
        </w:rPr>
        <w:t>АЦИИ И ПРОВЕДЕНИЯ ВЫБОРОВ И РЕФЕРЕНДУМА</w:t>
      </w:r>
    </w:p>
    <w:p w:rsidR="00000000" w:rsidRDefault="00D901EC">
      <w:pPr>
        <w:shd w:val="clear" w:color="auto" w:fill="FFFFFF"/>
        <w:spacing w:before="120" w:after="60"/>
        <w:ind w:firstLine="851"/>
        <w:jc w:val="both"/>
        <w:divId w:val="144128032"/>
        <w:rPr>
          <w:rFonts w:eastAsia="Times New Roman"/>
          <w:b/>
          <w:bCs/>
          <w:color w:val="000080"/>
        </w:rPr>
      </w:pPr>
      <w:r>
        <w:rPr>
          <w:rStyle w:val="clauseprfx1"/>
          <w:rFonts w:eastAsia="Times New Roman"/>
          <w:b/>
          <w:bCs/>
          <w:color w:val="000080"/>
        </w:rPr>
        <w:t>Статья 51</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Вмешательство в деятельность Центральной избирательной комиссии Республики Узбекистан, избирательных комиссий, комиссий по проведению референдума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Вмешательство в деятельность Центральной избирательной ком</w:t>
      </w:r>
      <w:r>
        <w:rPr>
          <w:rFonts w:eastAsia="Times New Roman"/>
          <w:color w:val="000000"/>
        </w:rPr>
        <w:t xml:space="preserve">иссии Республики Узбекистан, избирательных комиссий, комиссий по проведению референдума, а равно создание препятствий их работе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десяти до пятнадцати базовых расчетных величин. </w:t>
      </w:r>
    </w:p>
    <w:p w:rsidR="00000000" w:rsidRDefault="00D901EC">
      <w:pPr>
        <w:shd w:val="clear" w:color="auto" w:fill="FFFFFF"/>
        <w:spacing w:before="120" w:after="60"/>
        <w:ind w:firstLine="851"/>
        <w:jc w:val="both"/>
        <w:divId w:val="755785293"/>
        <w:rPr>
          <w:rFonts w:eastAsia="Times New Roman"/>
          <w:b/>
          <w:bCs/>
          <w:color w:val="000080"/>
        </w:rPr>
      </w:pPr>
      <w:r>
        <w:rPr>
          <w:rStyle w:val="clauseprfx1"/>
          <w:rFonts w:eastAsia="Times New Roman"/>
          <w:b/>
          <w:bCs/>
          <w:color w:val="000080"/>
        </w:rPr>
        <w:t>Статья 51</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Неисполнение решен</w:t>
      </w:r>
      <w:r>
        <w:rPr>
          <w:rStyle w:val="clausesuff1"/>
          <w:rFonts w:eastAsia="Times New Roman"/>
          <w:b/>
          <w:bCs/>
          <w:color w:val="000080"/>
        </w:rPr>
        <w:t>ий Центральной избирательной комиссии Республики Узбекистан, избирательных комиссий, комиссий по проведению референдума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Неисполнение решений Центральной избирательной комиссии Республики Узбекистан, избирательных комиссий, комиссий по проведению референдум</w:t>
      </w:r>
      <w:r>
        <w:rPr>
          <w:rFonts w:eastAsia="Times New Roman"/>
          <w:color w:val="000000"/>
        </w:rPr>
        <w:t xml:space="preserve">а, а равно неправомерный отказ в рассмотрении их обращений, нарушение без уважительных причин сроков их рассмотрения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трех до семи базовых расчетных величин. </w:t>
      </w:r>
    </w:p>
    <w:p w:rsidR="00000000" w:rsidRDefault="00D901EC">
      <w:pPr>
        <w:shd w:val="clear" w:color="auto" w:fill="FFFFFF"/>
        <w:spacing w:before="120" w:after="60"/>
        <w:ind w:firstLine="851"/>
        <w:jc w:val="both"/>
        <w:divId w:val="1216743677"/>
        <w:rPr>
          <w:rFonts w:eastAsia="Times New Roman"/>
          <w:b/>
          <w:bCs/>
          <w:color w:val="000080"/>
        </w:rPr>
      </w:pPr>
      <w:r>
        <w:rPr>
          <w:rStyle w:val="clauseprfx1"/>
          <w:rFonts w:eastAsia="Times New Roman"/>
          <w:b/>
          <w:bCs/>
          <w:color w:val="000080"/>
        </w:rPr>
        <w:t>Статья 51</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Нарушение прав кандидата, доверенного</w:t>
      </w:r>
      <w:r>
        <w:rPr>
          <w:rStyle w:val="clausesuff1"/>
          <w:rFonts w:eastAsia="Times New Roman"/>
          <w:b/>
          <w:bCs/>
          <w:color w:val="000080"/>
        </w:rPr>
        <w:t xml:space="preserve"> лица, наблюдателя или уполномоченного представителя политической партии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 кандидата, доверенного лица, наблюдателя или уполномоченного представителя политической партии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десяти базовых р</w:t>
      </w:r>
      <w:r>
        <w:rPr>
          <w:rFonts w:eastAsia="Times New Roman"/>
          <w:color w:val="000000"/>
        </w:rPr>
        <w:t xml:space="preserve">асчетных величин. </w:t>
      </w:r>
    </w:p>
    <w:p w:rsidR="00000000" w:rsidRDefault="00D901EC">
      <w:pPr>
        <w:shd w:val="clear" w:color="auto" w:fill="FFFFFF"/>
        <w:spacing w:before="120" w:after="60"/>
        <w:ind w:firstLine="851"/>
        <w:jc w:val="both"/>
        <w:divId w:val="1849711921"/>
        <w:rPr>
          <w:rFonts w:eastAsia="Times New Roman"/>
          <w:b/>
          <w:bCs/>
          <w:color w:val="000080"/>
        </w:rPr>
      </w:pPr>
      <w:r>
        <w:rPr>
          <w:rStyle w:val="clauseprfx1"/>
          <w:rFonts w:eastAsia="Times New Roman"/>
          <w:b/>
          <w:bCs/>
          <w:color w:val="000080"/>
        </w:rPr>
        <w:t>Статья 51</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Нарушение условий и порядка проведения предвыборной агитации, агитации по вопросам, вынесенным на референдум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кандидатом, доверенным лицом, представителем политической партии, должностным лицом условий и порядка пров</w:t>
      </w:r>
      <w:r>
        <w:rPr>
          <w:rFonts w:eastAsia="Times New Roman"/>
          <w:color w:val="000000"/>
        </w:rPr>
        <w:t xml:space="preserve">едения предвыборной агитации, агитации по вопросам, вынесенным на референдум,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семи до десяти базовых расчетных величин. </w:t>
      </w:r>
    </w:p>
    <w:p w:rsidR="00000000" w:rsidRDefault="00D901EC">
      <w:pPr>
        <w:shd w:val="clear" w:color="auto" w:fill="FFFFFF"/>
        <w:spacing w:before="120" w:after="60"/>
        <w:ind w:firstLine="851"/>
        <w:jc w:val="both"/>
        <w:divId w:val="1264611144"/>
        <w:rPr>
          <w:rFonts w:eastAsia="Times New Roman"/>
          <w:b/>
          <w:bCs/>
          <w:color w:val="000080"/>
        </w:rPr>
      </w:pPr>
      <w:r>
        <w:rPr>
          <w:rStyle w:val="clauseprfx1"/>
          <w:rFonts w:eastAsia="Times New Roman"/>
          <w:b/>
          <w:bCs/>
          <w:color w:val="000080"/>
        </w:rPr>
        <w:t>Статья 51</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Распространение ложных сведений о кандидатах, политических партиях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Опубликование или распрост</w:t>
      </w:r>
      <w:r>
        <w:rPr>
          <w:rFonts w:eastAsia="Times New Roman"/>
          <w:color w:val="000000"/>
        </w:rPr>
        <w:t xml:space="preserve">ранение иными способами заведомо ложных сведений о кандидате, политической партии с целью воздействия на результаты выборов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трех до пяти, а на должностных лиц — от пяти до десяти базовых расчетных величин. </w:t>
      </w:r>
    </w:p>
    <w:p w:rsidR="00000000" w:rsidRDefault="00D901EC">
      <w:pPr>
        <w:shd w:val="clear" w:color="auto" w:fill="FFFFFF"/>
        <w:spacing w:before="120" w:after="60"/>
        <w:ind w:firstLine="851"/>
        <w:jc w:val="both"/>
        <w:divId w:val="1420374481"/>
        <w:rPr>
          <w:rFonts w:eastAsia="Times New Roman"/>
          <w:b/>
          <w:bCs/>
          <w:color w:val="000080"/>
        </w:rPr>
      </w:pPr>
      <w:r>
        <w:rPr>
          <w:rStyle w:val="clauseprfx1"/>
          <w:rFonts w:eastAsia="Times New Roman"/>
          <w:b/>
          <w:bCs/>
          <w:color w:val="000080"/>
        </w:rPr>
        <w:t>Статья 5</w:t>
      </w:r>
      <w:r>
        <w:rPr>
          <w:rStyle w:val="clauseprfx1"/>
          <w:rFonts w:eastAsia="Times New Roman"/>
          <w:b/>
          <w:bCs/>
          <w:color w:val="000080"/>
        </w:rPr>
        <w:t>1</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Умышленное уничтожение или повреждение информационных и агитационных материалов в ходе подготовки и проведения выборов или референдума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Умышленное уничтожение или повреждение информационных, агитационных материалов, размещенных на зданиях, сооружениях и</w:t>
      </w:r>
      <w:r>
        <w:rPr>
          <w:rFonts w:eastAsia="Times New Roman"/>
          <w:color w:val="000000"/>
        </w:rPr>
        <w:t xml:space="preserve">ли в других местах, в ходе подготовки и проведения выборов или референдума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трех до семи базовых расчетных величин. </w:t>
      </w:r>
    </w:p>
    <w:p w:rsidR="00000000" w:rsidRDefault="00D901EC">
      <w:pPr>
        <w:shd w:val="clear" w:color="auto" w:fill="FFFFFF"/>
        <w:spacing w:before="120" w:after="60"/>
        <w:ind w:firstLine="851"/>
        <w:jc w:val="both"/>
        <w:divId w:val="883981532"/>
        <w:rPr>
          <w:rFonts w:eastAsia="Times New Roman"/>
          <w:b/>
          <w:bCs/>
          <w:color w:val="000080"/>
        </w:rPr>
      </w:pPr>
      <w:r>
        <w:rPr>
          <w:rStyle w:val="clauseprfx1"/>
          <w:rFonts w:eastAsia="Times New Roman"/>
          <w:b/>
          <w:bCs/>
          <w:color w:val="000080"/>
        </w:rPr>
        <w:t>Статья 51</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Нарушение порядка финансирования выборов или референдума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порядка финансирования выборов </w:t>
      </w:r>
      <w:r>
        <w:rPr>
          <w:rFonts w:eastAsia="Times New Roman"/>
          <w:color w:val="000000"/>
        </w:rPr>
        <w:t xml:space="preserve">или референдума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от десяти до двадцати базовых расчетных величин. </w:t>
      </w:r>
    </w:p>
    <w:p w:rsidR="00000000" w:rsidRDefault="00D901EC">
      <w:pPr>
        <w:shd w:val="clear" w:color="auto" w:fill="FFFFFF"/>
        <w:spacing w:before="120" w:after="60"/>
        <w:ind w:firstLine="851"/>
        <w:jc w:val="both"/>
        <w:divId w:val="932476527"/>
        <w:rPr>
          <w:rFonts w:eastAsia="Times New Roman"/>
          <w:b/>
          <w:bCs/>
          <w:color w:val="000080"/>
        </w:rPr>
      </w:pPr>
      <w:r>
        <w:rPr>
          <w:rStyle w:val="clauseprfx1"/>
          <w:rFonts w:eastAsia="Times New Roman"/>
          <w:b/>
          <w:bCs/>
          <w:color w:val="000080"/>
        </w:rPr>
        <w:t>Статья 51</w:t>
      </w:r>
      <w:r>
        <w:rPr>
          <w:rStyle w:val="clauseprfx1"/>
          <w:rFonts w:eastAsia="Times New Roman"/>
          <w:b/>
          <w:bCs/>
          <w:color w:val="000080"/>
          <w:vertAlign w:val="superscript"/>
        </w:rPr>
        <w:t>9</w:t>
      </w:r>
      <w:r>
        <w:rPr>
          <w:rStyle w:val="clauseprfx1"/>
          <w:rFonts w:eastAsia="Times New Roman"/>
          <w:b/>
          <w:bCs/>
          <w:color w:val="000080"/>
        </w:rPr>
        <w:t xml:space="preserve">. </w:t>
      </w:r>
      <w:r>
        <w:rPr>
          <w:rStyle w:val="clausesuff1"/>
          <w:rFonts w:eastAsia="Times New Roman"/>
          <w:b/>
          <w:bCs/>
          <w:color w:val="000080"/>
        </w:rPr>
        <w:t>Нарушение порядка опубликования (обнародования) результатов опросов общественного мнения, прогнозов результатов выборов или референдума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порядка опубликования (обнародования) результатов опросов общественного мнения, прогнозов результатов выборов </w:t>
      </w:r>
      <w:r>
        <w:rPr>
          <w:rFonts w:eastAsia="Times New Roman"/>
          <w:color w:val="000000"/>
        </w:rPr>
        <w:t xml:space="preserve">или референдума, а также иных исследований, связанных с выборами или референдумом,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пятнадцати до двадцати базовых расчетных величин.</w:t>
      </w:r>
    </w:p>
    <w:p w:rsidR="00000000" w:rsidRDefault="00D901EC">
      <w:pPr>
        <w:shd w:val="clear" w:color="auto" w:fill="FFFFFF"/>
        <w:spacing w:before="120" w:after="60"/>
        <w:ind w:firstLine="851"/>
        <w:jc w:val="both"/>
        <w:divId w:val="727412285"/>
        <w:rPr>
          <w:rFonts w:eastAsia="Times New Roman"/>
          <w:b/>
          <w:bCs/>
          <w:color w:val="000080"/>
        </w:rPr>
      </w:pPr>
      <w:r>
        <w:rPr>
          <w:rStyle w:val="Strong"/>
          <w:rFonts w:eastAsia="Times New Roman"/>
          <w:color w:val="000080"/>
        </w:rPr>
        <w:t>Статья 51</w:t>
      </w:r>
      <w:r>
        <w:rPr>
          <w:rStyle w:val="Strong"/>
          <w:rFonts w:eastAsia="Times New Roman"/>
          <w:color w:val="000080"/>
          <w:vertAlign w:val="superscript"/>
        </w:rPr>
        <w:t>10</w:t>
      </w:r>
      <w:r>
        <w:rPr>
          <w:rStyle w:val="Strong"/>
          <w:rFonts w:eastAsia="Times New Roman"/>
          <w:color w:val="000080"/>
        </w:rPr>
        <w:t>. Нарушение порядка выдачи избирательных бюллетеней (бюллетеней для голосования)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Выдача членом избирательной комиссии или комиссии по проведению референдума гражданам избирательных бюллетеней (бюллетеней для голосования) для голосования несколько раз или о</w:t>
      </w:r>
      <w:r>
        <w:rPr>
          <w:rFonts w:eastAsia="Times New Roman"/>
          <w:color w:val="000000"/>
        </w:rPr>
        <w:t>т имени других лиц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до одной базовой расчетной величины.</w:t>
      </w:r>
    </w:p>
    <w:p w:rsidR="00000000" w:rsidRDefault="00D901EC">
      <w:pPr>
        <w:shd w:val="clear" w:color="auto" w:fill="FFFFFF"/>
        <w:spacing w:before="120" w:after="60"/>
        <w:ind w:firstLine="851"/>
        <w:jc w:val="both"/>
        <w:divId w:val="1163620740"/>
        <w:rPr>
          <w:rFonts w:eastAsia="Times New Roman"/>
          <w:b/>
          <w:bCs/>
          <w:color w:val="000080"/>
        </w:rPr>
      </w:pPr>
      <w:r>
        <w:rPr>
          <w:rStyle w:val="Strong"/>
          <w:rFonts w:eastAsia="Times New Roman"/>
          <w:color w:val="000080"/>
        </w:rPr>
        <w:t>Статья 51</w:t>
      </w:r>
      <w:r>
        <w:rPr>
          <w:rStyle w:val="Strong"/>
          <w:rFonts w:eastAsia="Times New Roman"/>
          <w:color w:val="000080"/>
          <w:vertAlign w:val="superscript"/>
        </w:rPr>
        <w:t>11</w:t>
      </w:r>
      <w:r>
        <w:rPr>
          <w:rStyle w:val="Strong"/>
          <w:rFonts w:eastAsia="Times New Roman"/>
          <w:color w:val="000080"/>
        </w:rPr>
        <w:t>. Нарушение порядка предоставления финансовых отчетов о государственных средствах, выделенных для участия в выборах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Непредставление или несвоевременное представлен</w:t>
      </w:r>
      <w:r>
        <w:rPr>
          <w:rFonts w:eastAsia="Times New Roman"/>
          <w:color w:val="000000"/>
        </w:rPr>
        <w:t>ие политической партией промежуточного или заключительного отчета в Центральную избирательную комиссию Республики Узбекистан по выделенным ей государственным средствам для участия в выборах либо предоставление в отчете заведомо недостоверных сведений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w:t>
      </w:r>
      <w:r>
        <w:rPr>
          <w:rFonts w:eastAsia="Times New Roman"/>
          <w:color w:val="000000"/>
        </w:rPr>
        <w:t>чет наложение штрафа на должностных лиц от пяти до десяти базовых расчетных величин.</w:t>
      </w:r>
    </w:p>
    <w:p w:rsidR="00000000" w:rsidRDefault="00D901EC">
      <w:pPr>
        <w:shd w:val="clear" w:color="auto" w:fill="FFFFFF"/>
        <w:spacing w:before="120" w:after="60"/>
        <w:jc w:val="center"/>
        <w:divId w:val="151071169"/>
        <w:rPr>
          <w:rFonts w:eastAsia="Times New Roman"/>
          <w:b/>
          <w:bCs/>
          <w:color w:val="000080"/>
        </w:rPr>
      </w:pPr>
      <w:r>
        <w:rPr>
          <w:rFonts w:eastAsia="Times New Roman"/>
          <w:b/>
          <w:bCs/>
          <w:color w:val="000080"/>
        </w:rPr>
        <w:t xml:space="preserve">Глава VI. АДМИНИСТРАТИВНАЯ ОТВЕТСТВЕННОСТЬ ЗА ПРАВОНАРУШЕНИЯ В ОБЛАСТИ ОХРАНЫ ЗДОРОВЬЯ НАСЕЛЕНИЯ </w:t>
      </w:r>
    </w:p>
    <w:p w:rsidR="00000000" w:rsidRDefault="00D901EC">
      <w:pPr>
        <w:shd w:val="clear" w:color="auto" w:fill="FFFFFF"/>
        <w:spacing w:before="120" w:after="60"/>
        <w:ind w:firstLine="851"/>
        <w:jc w:val="both"/>
        <w:divId w:val="1993829561"/>
        <w:rPr>
          <w:rFonts w:eastAsia="Times New Roman"/>
          <w:b/>
          <w:bCs/>
          <w:color w:val="000080"/>
        </w:rPr>
      </w:pPr>
      <w:r>
        <w:rPr>
          <w:rStyle w:val="clauseprfx1"/>
          <w:rFonts w:eastAsia="Times New Roman"/>
          <w:b/>
          <w:bCs/>
          <w:color w:val="000080"/>
        </w:rPr>
        <w:t xml:space="preserve">Статья 52. </w:t>
      </w:r>
      <w:r>
        <w:rPr>
          <w:rStyle w:val="clausesuff1"/>
          <w:rFonts w:eastAsia="Times New Roman"/>
          <w:b/>
          <w:bCs/>
          <w:color w:val="000080"/>
        </w:rPr>
        <w:t xml:space="preserve">Причинение легкого телесного повреждения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Неосторожное причине</w:t>
      </w:r>
      <w:r>
        <w:rPr>
          <w:rFonts w:eastAsia="Times New Roman"/>
          <w:color w:val="000000"/>
        </w:rPr>
        <w:t>ние легкого телесного повреждения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одного до двух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Умышленное причинение легкого телесного повреждения, не повлекшее кратковременного расстройства здоровья или незначительную стойкую утрату трудоспособ</w:t>
      </w:r>
      <w:r>
        <w:rPr>
          <w:rFonts w:eastAsia="Times New Roman"/>
          <w:color w:val="000000"/>
        </w:rPr>
        <w:t xml:space="preserve">ности, при отсутствии признаков правонарушения, предусмотренного </w:t>
      </w:r>
      <w:hyperlink r:id="rId66" w:anchor="6435936" w:history="1">
        <w:r>
          <w:rPr>
            <w:rFonts w:eastAsia="Times New Roman"/>
            <w:color w:val="008080"/>
          </w:rPr>
          <w:t>статьей 59</w:t>
        </w:r>
        <w:r>
          <w:rPr>
            <w:rFonts w:eastAsia="Times New Roman"/>
            <w:color w:val="008080"/>
            <w:vertAlign w:val="superscript"/>
          </w:rPr>
          <w:t>2</w:t>
        </w:r>
      </w:hyperlink>
      <w:r>
        <w:rPr>
          <w:rFonts w:eastAsia="Times New Roman"/>
          <w:color w:val="000000"/>
        </w:rPr>
        <w:t xml:space="preserve"> настоящего Кодекса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двух до четырех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правонарушения, преду</w:t>
      </w:r>
      <w:r>
        <w:rPr>
          <w:rFonts w:eastAsia="Times New Roman"/>
          <w:color w:val="000000"/>
        </w:rPr>
        <w:t>смотренного частью второй настоящей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двадцати пяти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216624546"/>
        <w:rPr>
          <w:rFonts w:eastAsia="Times New Roman"/>
          <w:b/>
          <w:bCs/>
          <w:color w:val="000080"/>
        </w:rPr>
      </w:pPr>
      <w:r>
        <w:rPr>
          <w:rStyle w:val="clauseprfx1"/>
          <w:rFonts w:eastAsia="Times New Roman"/>
          <w:b/>
          <w:bCs/>
          <w:color w:val="000080"/>
        </w:rPr>
        <w:t xml:space="preserve">Статья 53. </w:t>
      </w:r>
      <w:r>
        <w:rPr>
          <w:rStyle w:val="clausesuff1"/>
          <w:rFonts w:eastAsia="Times New Roman"/>
          <w:b/>
          <w:bCs/>
          <w:color w:val="000080"/>
        </w:rPr>
        <w:t>Нарушен</w:t>
      </w:r>
      <w:r>
        <w:rPr>
          <w:rStyle w:val="clausesuff1"/>
          <w:rFonts w:eastAsia="Times New Roman"/>
          <w:b/>
          <w:bCs/>
          <w:color w:val="000080"/>
        </w:rPr>
        <w:t xml:space="preserve">ие санитарного законодательства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санитарного законодательства, санитарных норм, правил и гигиенических нормативов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пятнадцати до двадцати базовых расчетных величин.</w:t>
      </w:r>
    </w:p>
    <w:p w:rsidR="00000000" w:rsidRDefault="00D901EC">
      <w:pPr>
        <w:shd w:val="clear" w:color="auto" w:fill="FFFFFF"/>
        <w:spacing w:before="120" w:after="60"/>
        <w:ind w:firstLine="851"/>
        <w:jc w:val="both"/>
        <w:divId w:val="2064519607"/>
        <w:rPr>
          <w:rFonts w:eastAsia="Times New Roman"/>
          <w:b/>
          <w:bCs/>
          <w:color w:val="000080"/>
        </w:rPr>
      </w:pPr>
      <w:r>
        <w:rPr>
          <w:rStyle w:val="clauseprfx1"/>
          <w:rFonts w:eastAsia="Times New Roman"/>
          <w:b/>
          <w:bCs/>
          <w:color w:val="000080"/>
        </w:rPr>
        <w:t xml:space="preserve">Статья 54. </w:t>
      </w:r>
      <w:r>
        <w:rPr>
          <w:rStyle w:val="clausesuff1"/>
          <w:rFonts w:eastAsia="Times New Roman"/>
          <w:b/>
          <w:bCs/>
          <w:color w:val="000080"/>
        </w:rPr>
        <w:t xml:space="preserve">Нарушение правил борьбы с эпидемиями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Нахождение в общественных местах без маски в условиях возникновения и распространения карантинных и других опасных для человека инфекций вопреки специальным требованиям уполномоченного органа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w:t>
      </w:r>
      <w:r>
        <w:rPr>
          <w:rFonts w:eastAsia="Times New Roman"/>
          <w:color w:val="000000"/>
        </w:rPr>
        <w:t xml:space="preserve">ение штрафа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обязательных правил, установленных в целях предупреждения возникновения или распространения карантинных и других опасных для человека инфекций, в том числе в условиях возникновения и распространения</w:t>
      </w:r>
      <w:r>
        <w:rPr>
          <w:rFonts w:eastAsia="Times New Roman"/>
          <w:color w:val="000000"/>
        </w:rPr>
        <w:t xml:space="preserve"> карантинных и других опасных для человека инфекций несоблюдение внутреннего распорядка лечебного учреждения и невыполнение без уважительных причин требований о прохождении медицинского обследования и лечении, прибытии в места, определенные для прохождения</w:t>
      </w:r>
      <w:r>
        <w:rPr>
          <w:rFonts w:eastAsia="Times New Roman"/>
          <w:color w:val="000000"/>
        </w:rPr>
        <w:t xml:space="preserve"> карантина и непокидании данных мест в установленный период, разглашении сведений о лицах, с которыми был контакт и местах посещения в период риска заражения заболеванием, а также других законных требований органов государственного санитарного надзора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w:t>
      </w:r>
      <w:r>
        <w:rPr>
          <w:rFonts w:eastAsia="Times New Roman"/>
          <w:color w:val="000000"/>
        </w:rPr>
        <w:t>лечет наложение штрафа на граждан в сумме двадцати, а на должностных лиц — тридцати базовых расчетных величин.</w:t>
      </w:r>
    </w:p>
    <w:p w:rsidR="00000000" w:rsidRDefault="00D901EC">
      <w:pPr>
        <w:shd w:val="clear" w:color="auto" w:fill="FFFFFF"/>
        <w:spacing w:before="120" w:after="60"/>
        <w:ind w:firstLine="851"/>
        <w:jc w:val="both"/>
        <w:divId w:val="931815272"/>
        <w:rPr>
          <w:rFonts w:eastAsia="Times New Roman"/>
          <w:b/>
          <w:bCs/>
          <w:color w:val="000080"/>
        </w:rPr>
      </w:pPr>
      <w:r>
        <w:rPr>
          <w:rStyle w:val="clauseprfx1"/>
          <w:rFonts w:eastAsia="Times New Roman"/>
          <w:b/>
          <w:bCs/>
          <w:color w:val="000080"/>
        </w:rPr>
        <w:t xml:space="preserve">Статья 55. </w:t>
      </w:r>
      <w:r>
        <w:rPr>
          <w:rStyle w:val="clausesuff1"/>
          <w:rFonts w:eastAsia="Times New Roman"/>
          <w:b/>
          <w:bCs/>
          <w:color w:val="000080"/>
        </w:rPr>
        <w:t xml:space="preserve">Нарушение правил, норм, инструкций и других требований по радиационной безопасности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норм, инструкций и других требований по радиационной безопасности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трех до пяти базовых расчетных величин. </w:t>
      </w:r>
    </w:p>
    <w:p w:rsidR="00000000" w:rsidRDefault="00D901EC">
      <w:pPr>
        <w:shd w:val="clear" w:color="auto" w:fill="FFFFFF"/>
        <w:spacing w:before="120" w:after="60"/>
        <w:ind w:firstLine="851"/>
        <w:jc w:val="both"/>
        <w:divId w:val="787041996"/>
        <w:rPr>
          <w:rFonts w:eastAsia="Times New Roman"/>
          <w:b/>
          <w:bCs/>
          <w:color w:val="000080"/>
        </w:rPr>
      </w:pPr>
      <w:r>
        <w:rPr>
          <w:rStyle w:val="clauseprfx1"/>
          <w:rFonts w:eastAsia="Times New Roman"/>
          <w:b/>
          <w:bCs/>
          <w:color w:val="000080"/>
        </w:rPr>
        <w:t xml:space="preserve">Статья 56. </w:t>
      </w:r>
      <w:r>
        <w:rPr>
          <w:rStyle w:val="clausesuff1"/>
          <w:rFonts w:eastAsia="Times New Roman"/>
          <w:b/>
          <w:bCs/>
          <w:color w:val="000080"/>
        </w:rPr>
        <w:t>Незаконное изготовление, приобретение, хранение, перевозка или пересылк</w:t>
      </w:r>
      <w:r>
        <w:rPr>
          <w:rStyle w:val="clausesuff1"/>
          <w:rFonts w:eastAsia="Times New Roman"/>
          <w:b/>
          <w:bCs/>
          <w:color w:val="000080"/>
        </w:rPr>
        <w:t xml:space="preserve">а наркотических средств, их аналогов или психотропных веществ в малых размерах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Незаконное изготовление, приобретение, хранение, перевозка или пересылка без цели сбыта наркотических средств, их аналогов или психотропных веществ в малых размерах,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w:t>
      </w:r>
      <w:r>
        <w:rPr>
          <w:rFonts w:eastAsia="Times New Roman"/>
          <w:color w:val="000000"/>
        </w:rPr>
        <w:t>наложение штрафа от от одной до двух базовых расчетных величин с конфискацией наркотических средств, их аналогов или психотропных веществ либо административный арест до пятнадцати суток с конфискацией наркотических средств, их аналогов или психотропных вещ</w:t>
      </w:r>
      <w:r>
        <w:rPr>
          <w:rFonts w:eastAsia="Times New Roman"/>
          <w:color w:val="000000"/>
        </w:rPr>
        <w:t>еств.</w:t>
      </w:r>
    </w:p>
    <w:p w:rsidR="00000000" w:rsidRDefault="00D901EC">
      <w:pPr>
        <w:shd w:val="clear" w:color="auto" w:fill="FFFFFF"/>
        <w:spacing w:before="120" w:after="60"/>
        <w:ind w:firstLine="851"/>
        <w:jc w:val="both"/>
        <w:divId w:val="2044405311"/>
        <w:rPr>
          <w:rFonts w:eastAsia="Times New Roman"/>
          <w:b/>
          <w:bCs/>
          <w:color w:val="000080"/>
        </w:rPr>
      </w:pPr>
      <w:r>
        <w:rPr>
          <w:rStyle w:val="clauseprfx1"/>
          <w:rFonts w:eastAsia="Times New Roman"/>
          <w:b/>
          <w:bCs/>
          <w:color w:val="000080"/>
        </w:rPr>
        <w:t>Статья 56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Употребление табачной продукции в общественных местах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Употребление табачной продукции на рабочих местах, в учреждениях здравоохранения, образовательных, спортивно-оздоровительных учреждениях, пожароопасных местах, на автозаправочных стан</w:t>
      </w:r>
      <w:r>
        <w:rPr>
          <w:rFonts w:eastAsia="Times New Roman"/>
          <w:color w:val="000000"/>
        </w:rPr>
        <w:t>циях и других общественных местах, включая общественный транспорт,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третьей базовой расчетной величины.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Употребление табачной продукции на воздушных судах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двух базовых расчетных велич</w:t>
      </w:r>
      <w:r>
        <w:rPr>
          <w:rFonts w:eastAsia="Times New Roman"/>
          <w:color w:val="000000"/>
        </w:rPr>
        <w:t>ин.</w:t>
      </w:r>
    </w:p>
    <w:p w:rsidR="00000000" w:rsidRDefault="00D901EC">
      <w:pPr>
        <w:shd w:val="clear" w:color="auto" w:fill="FFFFFF"/>
        <w:spacing w:before="120" w:after="60"/>
        <w:ind w:firstLine="851"/>
        <w:jc w:val="both"/>
        <w:divId w:val="1409572977"/>
        <w:rPr>
          <w:rFonts w:eastAsia="Times New Roman"/>
          <w:b/>
          <w:bCs/>
          <w:color w:val="000080"/>
        </w:rPr>
      </w:pPr>
      <w:r>
        <w:rPr>
          <w:rStyle w:val="Strong"/>
          <w:rFonts w:eastAsia="Times New Roman"/>
          <w:color w:val="000080"/>
        </w:rPr>
        <w:t>Статья 56</w:t>
      </w:r>
      <w:r>
        <w:rPr>
          <w:rStyle w:val="Strong"/>
          <w:rFonts w:eastAsia="Times New Roman"/>
          <w:color w:val="000080"/>
          <w:vertAlign w:val="superscript"/>
        </w:rPr>
        <w:t>2</w:t>
      </w:r>
      <w:r>
        <w:rPr>
          <w:rStyle w:val="Strong"/>
          <w:rFonts w:eastAsia="Times New Roman"/>
          <w:color w:val="000080"/>
        </w:rPr>
        <w:t>. Изготовление, распространение, рекламирование, демонстрация продукции, пропагандирующей сильнодействующие вещества, не являющиеся наркотическими средствами, их аналогами либо психотропными веществами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Изготовление продукции, пропагандирующей</w:t>
      </w:r>
      <w:r>
        <w:rPr>
          <w:rFonts w:eastAsia="Times New Roman"/>
          <w:color w:val="000000"/>
        </w:rPr>
        <w:t xml:space="preserve"> сильнодействующие вещества, не являющиеся наркотическими средствами, их аналогами либо психотропными веществами в целях их распространения, рекламирования, демонстрации, а равно их распространение, рекламирование, демонстрация, в том числе в средствах мас</w:t>
      </w:r>
      <w:r>
        <w:rPr>
          <w:rFonts w:eastAsia="Times New Roman"/>
          <w:color w:val="000000"/>
        </w:rPr>
        <w:t>совой информации, сетях телекоммуникаций или всемирной информационной сети Интернет,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ста до ста пятидесяти, а на должностных лиц — от ста пятидесяти до двухсот базовых расчетных величин с конфискацией предметов право</w:t>
      </w:r>
      <w:r>
        <w:rPr>
          <w:rFonts w:eastAsia="Times New Roman"/>
          <w:color w:val="000000"/>
        </w:rPr>
        <w:t>нарушения либо административный арест до пятнадцати суток с конфискацией предметов правонарушения.</w:t>
      </w:r>
    </w:p>
    <w:p w:rsidR="00000000" w:rsidRDefault="00D901EC">
      <w:pPr>
        <w:shd w:val="clear" w:color="auto" w:fill="FFFFFF"/>
        <w:spacing w:before="120" w:after="60"/>
        <w:ind w:firstLine="851"/>
        <w:jc w:val="both"/>
        <w:divId w:val="1731730415"/>
        <w:rPr>
          <w:rFonts w:eastAsia="Times New Roman"/>
          <w:b/>
          <w:bCs/>
          <w:color w:val="000080"/>
        </w:rPr>
      </w:pPr>
      <w:r>
        <w:rPr>
          <w:rStyle w:val="Strong"/>
          <w:rFonts w:eastAsia="Times New Roman"/>
          <w:color w:val="000080"/>
        </w:rPr>
        <w:t>Статья 56</w:t>
      </w:r>
      <w:r>
        <w:rPr>
          <w:rStyle w:val="Strong"/>
          <w:rFonts w:eastAsia="Times New Roman"/>
          <w:color w:val="000080"/>
          <w:vertAlign w:val="superscript"/>
        </w:rPr>
        <w:t>3</w:t>
      </w:r>
      <w:r>
        <w:rPr>
          <w:rStyle w:val="Strong"/>
          <w:rFonts w:eastAsia="Times New Roman"/>
          <w:color w:val="000080"/>
        </w:rPr>
        <w:t>. Незаконное изготовление, приобретение, хранение, перевозка или пересылка без цели сбыта, сильнодействующих веществ особой категории, не являющихс</w:t>
      </w:r>
      <w:r>
        <w:rPr>
          <w:rStyle w:val="Strong"/>
          <w:rFonts w:eastAsia="Times New Roman"/>
          <w:color w:val="000080"/>
        </w:rPr>
        <w:t>я наркотическими средствами, их аналогами либо психотропными веществами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изготовление, приобретение, хранение, перевозка или пересылка без цели сбыта сильнодействующих веществ особой категории, не являющихся наркотическими средствами, их аналогам</w:t>
      </w:r>
      <w:r>
        <w:rPr>
          <w:rFonts w:eastAsia="Times New Roman"/>
          <w:color w:val="000000"/>
        </w:rPr>
        <w:t>и либо психотропными веществами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одной до двух базовых расчетных величин, с конфискацией сильнодействующих веществ особой категории, не являющихся наркотическими средствами, их аналогами или психотропными веществами либо админис</w:t>
      </w:r>
      <w:r>
        <w:rPr>
          <w:rFonts w:eastAsia="Times New Roman"/>
          <w:color w:val="000000"/>
        </w:rPr>
        <w:t>тративный арест до пятнадцати суток с конфискацией сильнодействующих веществ особой категории, не являющихся наркотическими средствами, их аналогами либо психотропными веществами.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совершившее действия, предусмотренные настоящей статьей, освобождается</w:t>
      </w:r>
      <w:r>
        <w:rPr>
          <w:rFonts w:eastAsia="Times New Roman"/>
          <w:color w:val="000000"/>
        </w:rPr>
        <w:t xml:space="preserve"> от ответственности, если оно добровольно явилось с повинной в органы власти и сдало сильнодействующие вещества особой категории, не являющиеся наркотическими средствами, их аналогами либо психотропными веществами.</w:t>
      </w:r>
    </w:p>
    <w:p w:rsidR="00000000" w:rsidRDefault="00D901EC">
      <w:pPr>
        <w:shd w:val="clear" w:color="auto" w:fill="FFFFFF"/>
        <w:spacing w:before="120" w:after="60"/>
        <w:ind w:firstLine="851"/>
        <w:jc w:val="both"/>
        <w:divId w:val="613631619"/>
        <w:rPr>
          <w:rFonts w:eastAsia="Times New Roman"/>
          <w:b/>
          <w:bCs/>
          <w:color w:val="000080"/>
        </w:rPr>
      </w:pPr>
      <w:r>
        <w:rPr>
          <w:rStyle w:val="Strong"/>
          <w:rFonts w:eastAsia="Times New Roman"/>
          <w:color w:val="000080"/>
        </w:rPr>
        <w:t>Статья 56</w:t>
      </w:r>
      <w:r>
        <w:rPr>
          <w:rStyle w:val="Strong"/>
          <w:rFonts w:eastAsia="Times New Roman"/>
          <w:color w:val="000080"/>
          <w:vertAlign w:val="superscript"/>
        </w:rPr>
        <w:t>4</w:t>
      </w:r>
      <w:r>
        <w:rPr>
          <w:rStyle w:val="Strong"/>
          <w:rFonts w:eastAsia="Times New Roman"/>
          <w:color w:val="000080"/>
        </w:rPr>
        <w:t>. Изготовление, распространение</w:t>
      </w:r>
      <w:r>
        <w:rPr>
          <w:rStyle w:val="Strong"/>
          <w:rFonts w:eastAsia="Times New Roman"/>
          <w:color w:val="000080"/>
        </w:rPr>
        <w:t>, рекламирование, демонстрация продукции, пропагандирующей наркотические средства, их аналоги или психотропные вещества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Изготовление продукции, пропагандирующей наркотические средства, их аналоги или психотропные вещества в целях их распространения, реклам</w:t>
      </w:r>
      <w:r>
        <w:rPr>
          <w:rFonts w:eastAsia="Times New Roman"/>
          <w:color w:val="000000"/>
        </w:rPr>
        <w:t>ирования, демонстрации, а равно их распространение, рекламирование, демонстрация, в том числе в средствах массовой информации, сетях телекоммуникаций или всемирной информационной сети Интернет,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ста до ста пятидесяти,</w:t>
      </w:r>
      <w:r>
        <w:rPr>
          <w:rFonts w:eastAsia="Times New Roman"/>
          <w:color w:val="000000"/>
        </w:rPr>
        <w:t xml:space="preserve"> а на должностных лиц — от ста пятидесяти до двухсот базовых расчетных величин с конфискацией предметов правонарушения либо административный арест до пятнадцати суток с конфискацией предметов правонарушения.</w:t>
      </w:r>
    </w:p>
    <w:p w:rsidR="00000000" w:rsidRDefault="00D901EC">
      <w:pPr>
        <w:shd w:val="clear" w:color="auto" w:fill="FFFFFF"/>
        <w:spacing w:before="120" w:after="60"/>
        <w:ind w:firstLine="851"/>
        <w:jc w:val="both"/>
        <w:divId w:val="456485203"/>
        <w:rPr>
          <w:rFonts w:eastAsia="Times New Roman"/>
          <w:b/>
          <w:bCs/>
          <w:color w:val="000080"/>
        </w:rPr>
      </w:pPr>
      <w:r>
        <w:rPr>
          <w:rStyle w:val="clauseprfx1"/>
          <w:rFonts w:eastAsia="Times New Roman"/>
          <w:b/>
          <w:bCs/>
          <w:color w:val="000080"/>
        </w:rPr>
        <w:t xml:space="preserve">Статья 57. </w:t>
      </w:r>
      <w:r>
        <w:rPr>
          <w:rStyle w:val="clausesuff1"/>
          <w:rFonts w:eastAsia="Times New Roman"/>
          <w:b/>
          <w:bCs/>
          <w:color w:val="000080"/>
        </w:rPr>
        <w:t>Сокрытие источника заражения венериче</w:t>
      </w:r>
      <w:r>
        <w:rPr>
          <w:rStyle w:val="clausesuff1"/>
          <w:rFonts w:eastAsia="Times New Roman"/>
          <w:b/>
          <w:bCs/>
          <w:color w:val="000080"/>
        </w:rPr>
        <w:t xml:space="preserve">ской болезнью или ВИЧ-инфекцией/СПИД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Сокрытие больным венерическим заболеванием или ВИЧ-инфекцией/СПИД источника заражения, а также лиц, имевших с ним контакт, создающее опасность заражения венерической болезнью или ВИЧ-инфекцией/СПИД,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двух до трех базовых расчетных величин. </w:t>
      </w:r>
    </w:p>
    <w:p w:rsidR="00000000" w:rsidRDefault="00D901EC">
      <w:pPr>
        <w:shd w:val="clear" w:color="auto" w:fill="FFFFFF"/>
        <w:spacing w:before="120" w:after="60"/>
        <w:ind w:firstLine="851"/>
        <w:jc w:val="both"/>
        <w:divId w:val="898518974"/>
        <w:rPr>
          <w:rFonts w:eastAsia="Times New Roman"/>
          <w:b/>
          <w:bCs/>
          <w:color w:val="000080"/>
        </w:rPr>
      </w:pPr>
      <w:r>
        <w:rPr>
          <w:rStyle w:val="clauseprfx1"/>
          <w:rFonts w:eastAsia="Times New Roman"/>
          <w:b/>
          <w:bCs/>
          <w:color w:val="000080"/>
        </w:rPr>
        <w:t xml:space="preserve">Статья 58. </w:t>
      </w:r>
      <w:r>
        <w:rPr>
          <w:rStyle w:val="clausesuff1"/>
          <w:rFonts w:eastAsia="Times New Roman"/>
          <w:b/>
          <w:bCs/>
          <w:color w:val="000080"/>
        </w:rPr>
        <w:t xml:space="preserve">Уклонение больных венерическими заболеваниями или ВИЧ-инфекцией/СПИД от обследования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Уклонение от обследования лиц, в отношении которых имеются достаточные данные о том, что он</w:t>
      </w:r>
      <w:r>
        <w:rPr>
          <w:rFonts w:eastAsia="Times New Roman"/>
          <w:color w:val="000000"/>
        </w:rPr>
        <w:t xml:space="preserve">и больны венерическими заболеваниями или ВИЧ-инфекцией/СПИД, продолжающееся после предупреждения со стороны органов здравоохранения,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двух до трех базовых расчетных величин. </w:t>
      </w:r>
    </w:p>
    <w:p w:rsidR="00000000" w:rsidRDefault="00D901EC">
      <w:pPr>
        <w:shd w:val="clear" w:color="auto" w:fill="FFFFFF"/>
        <w:spacing w:before="120" w:after="60"/>
        <w:ind w:firstLine="851"/>
        <w:jc w:val="both"/>
        <w:divId w:val="1523713052"/>
        <w:rPr>
          <w:rFonts w:eastAsia="Times New Roman"/>
          <w:b/>
          <w:bCs/>
          <w:color w:val="000080"/>
        </w:rPr>
      </w:pPr>
      <w:r>
        <w:rPr>
          <w:rStyle w:val="clauseprfx1"/>
          <w:rFonts w:eastAsia="Times New Roman"/>
          <w:b/>
          <w:bCs/>
          <w:color w:val="000080"/>
        </w:rPr>
        <w:t xml:space="preserve">Статья 59. </w:t>
      </w:r>
      <w:r>
        <w:rPr>
          <w:rStyle w:val="clausesuff1"/>
          <w:rFonts w:eastAsia="Times New Roman"/>
          <w:b/>
          <w:bCs/>
          <w:color w:val="000080"/>
        </w:rPr>
        <w:t>Ненадлежащее обеспечение условий безопасн</w:t>
      </w:r>
      <w:r>
        <w:rPr>
          <w:rStyle w:val="clausesuff1"/>
          <w:rFonts w:eastAsia="Times New Roman"/>
          <w:b/>
          <w:bCs/>
          <w:color w:val="000080"/>
        </w:rPr>
        <w:t xml:space="preserve">ости медицинского обследования на ВИЧ-инфекцию/СПИД, а также проведения медицинских и косметических манипуляций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Ненадлежащее обеспечение условий безопасности медицинского обследования на ВИЧ-инфекцию/СПИД, а также проведение медицинских и косметических манипуляций, могущих повлечь заражение ВИЧ-инфекцией/СПИД,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одной до двух базовых расч</w:t>
      </w:r>
      <w:r>
        <w:rPr>
          <w:rFonts w:eastAsia="Times New Roman"/>
          <w:color w:val="000000"/>
        </w:rPr>
        <w:t xml:space="preserve">етных величин. </w:t>
      </w:r>
    </w:p>
    <w:p w:rsidR="00000000" w:rsidRDefault="00D901EC">
      <w:pPr>
        <w:shd w:val="clear" w:color="auto" w:fill="FFFFFF"/>
        <w:spacing w:before="120" w:after="60"/>
        <w:ind w:firstLine="851"/>
        <w:jc w:val="both"/>
        <w:divId w:val="535971592"/>
        <w:rPr>
          <w:rFonts w:eastAsia="Times New Roman"/>
          <w:b/>
          <w:bCs/>
          <w:color w:val="000080"/>
        </w:rPr>
      </w:pPr>
      <w:r>
        <w:rPr>
          <w:rStyle w:val="clauseprfx1"/>
          <w:rFonts w:eastAsia="Times New Roman"/>
          <w:b/>
          <w:bCs/>
          <w:color w:val="000080"/>
        </w:rPr>
        <w:t>Статья 59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Необоснованный отказ в предоставлении экстренной и (или) неотложной медицинской помощи лицу, находящемуся в опасном для жизни или здоровья состоянии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Необоснованный отказ в предоставлении экстренной и (или) неотложной медицинско</w:t>
      </w:r>
      <w:r>
        <w:rPr>
          <w:rFonts w:eastAsia="Times New Roman"/>
          <w:color w:val="000000"/>
        </w:rPr>
        <w:t xml:space="preserve">й помощи в медицинских организациях лицу, находящемуся в опасном для жизни или здоровья состоянии, лицом, обязанным оказывать ее в соответствии с законом или специальными правилами,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ли</w:t>
      </w:r>
      <w:r>
        <w:rPr>
          <w:rFonts w:eastAsia="Times New Roman"/>
          <w:color w:val="000000"/>
        </w:rPr>
        <w:t xml:space="preserve">ц —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десяти до пятнадцат</w:t>
      </w:r>
      <w:r>
        <w:rPr>
          <w:rFonts w:eastAsia="Times New Roman"/>
          <w:color w:val="000000"/>
        </w:rPr>
        <w:t>и базовых расчетных величин.</w:t>
      </w:r>
    </w:p>
    <w:p w:rsidR="00000000" w:rsidRDefault="00D901EC">
      <w:pPr>
        <w:shd w:val="clear" w:color="auto" w:fill="FFFFFF"/>
        <w:spacing w:before="120" w:after="60"/>
        <w:ind w:firstLine="851"/>
        <w:jc w:val="both"/>
        <w:divId w:val="225190268"/>
        <w:rPr>
          <w:rFonts w:eastAsia="Times New Roman"/>
          <w:b/>
          <w:bCs/>
          <w:color w:val="000080"/>
        </w:rPr>
      </w:pPr>
      <w:r>
        <w:rPr>
          <w:rStyle w:val="clauseprfx1"/>
          <w:rFonts w:eastAsia="Times New Roman"/>
          <w:b/>
          <w:bCs/>
          <w:color w:val="000080"/>
        </w:rPr>
        <w:t>Статья 59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Семейное (бытовое) насилие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Воспрепятствование в осуществлении права на собственность, образование, здравоохранение и (или) труд, умышленное повреждение имущества и личных вещей, а равно унижение чести и достоинства</w:t>
      </w:r>
      <w:r>
        <w:rPr>
          <w:rFonts w:eastAsia="Times New Roman"/>
          <w:color w:val="000000"/>
        </w:rPr>
        <w:t xml:space="preserve">, запугивание, изоляция от близких родственников, совершенные в отношении супруги (супруга), бывшей супруги (бывшего супруга), совместно проживающего на основе единого хозяйства лица либо лица, имеющего общего ребенка, повлекшее расстройство здоровья, при </w:t>
      </w:r>
      <w:r>
        <w:rPr>
          <w:rFonts w:eastAsia="Times New Roman"/>
          <w:color w:val="000000"/>
        </w:rPr>
        <w:t xml:space="preserve">отсутствии признаков преступления, а также других правонарушений, предусмотренных настоящим Кодексом,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влекут наложение штрафа от десяти до двадцати базовых расчетных величин или административный арест до десяти суток.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Нанесение побоев, умышленного легк</w:t>
      </w:r>
      <w:r>
        <w:rPr>
          <w:rFonts w:eastAsia="Times New Roman"/>
          <w:color w:val="000000"/>
        </w:rPr>
        <w:t>ого телесного повреждения, не повлекшего кратковременного расстройства здоровья или незначительную стойкую утрату трудоспособности, супруге (супругу), бывшей супруге (бывшему супругу), совместно проживающему на основе единого хозяйства лицу либо ребенку, а</w:t>
      </w:r>
      <w:r>
        <w:rPr>
          <w:rFonts w:eastAsia="Times New Roman"/>
          <w:color w:val="000000"/>
        </w:rPr>
        <w:t xml:space="preserve"> также лицу, имеющему общего ребенка,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двадцати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671876180"/>
        <w:rPr>
          <w:rFonts w:eastAsia="Times New Roman"/>
          <w:b/>
          <w:bCs/>
          <w:color w:val="000080"/>
        </w:rPr>
      </w:pPr>
      <w:r>
        <w:rPr>
          <w:rStyle w:val="Strong"/>
          <w:rFonts w:eastAsia="Times New Roman"/>
          <w:color w:val="000080"/>
        </w:rPr>
        <w:t>Статья 59</w:t>
      </w:r>
      <w:r>
        <w:rPr>
          <w:rStyle w:val="Strong"/>
          <w:rFonts w:eastAsia="Times New Roman"/>
          <w:color w:val="000080"/>
          <w:vertAlign w:val="superscript"/>
        </w:rPr>
        <w:t>3</w:t>
      </w:r>
      <w:r>
        <w:rPr>
          <w:rStyle w:val="Strong"/>
          <w:rFonts w:eastAsia="Times New Roman"/>
          <w:color w:val="000080"/>
        </w:rPr>
        <w:t>. Нарушение порядка оказания психологической помощи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Оказание психологической помощи ли</w:t>
      </w:r>
      <w:r>
        <w:rPr>
          <w:rFonts w:eastAsia="Times New Roman"/>
          <w:color w:val="000000"/>
        </w:rPr>
        <w:t>цом, не имеющим такого права, либо несоблюдение ограничений, установленных законодательством об оказании психологической помощи населению, при отсутствии признаков преступления, а также других правонарушений, предусмотренных настоящим Кодексом,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w:t>
      </w:r>
      <w:r>
        <w:rPr>
          <w:rFonts w:eastAsia="Times New Roman"/>
          <w:color w:val="000000"/>
        </w:rPr>
        <w:t>ложение штрафа на граждан от пяти до десяти, а на должностных лиц — от десяти до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w:t>
      </w:r>
      <w:r>
        <w:rPr>
          <w:rFonts w:eastAsia="Times New Roman"/>
          <w:color w:val="000000"/>
        </w:rPr>
        <w:t>дан от десяти до двадцати, а на должностных лиц — от пятнадцати до двадцати базовых расчетных величин.</w:t>
      </w:r>
    </w:p>
    <w:p w:rsidR="00000000" w:rsidRDefault="00D901EC">
      <w:pPr>
        <w:shd w:val="clear" w:color="auto" w:fill="FFFFFF"/>
        <w:spacing w:before="120" w:after="60"/>
        <w:ind w:firstLine="851"/>
        <w:jc w:val="both"/>
        <w:divId w:val="555363539"/>
        <w:rPr>
          <w:rFonts w:eastAsia="Times New Roman"/>
          <w:b/>
          <w:bCs/>
          <w:color w:val="000080"/>
        </w:rPr>
      </w:pPr>
      <w:r>
        <w:rPr>
          <w:rStyle w:val="Strong"/>
          <w:rFonts w:eastAsia="Times New Roman"/>
          <w:color w:val="000080"/>
        </w:rPr>
        <w:t>Статья 59</w:t>
      </w:r>
      <w:r>
        <w:rPr>
          <w:rStyle w:val="Strong"/>
          <w:rFonts w:eastAsia="Times New Roman"/>
          <w:color w:val="000080"/>
          <w:vertAlign w:val="superscript"/>
        </w:rPr>
        <w:t>4</w:t>
      </w:r>
      <w:r>
        <w:rPr>
          <w:rStyle w:val="Strong"/>
          <w:rFonts w:eastAsia="Times New Roman"/>
          <w:color w:val="000080"/>
        </w:rPr>
        <w:t>. Нарушение порядка осуществления просветительской деятельности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Осуществление просветительской деятельности лицом, не имеющим права заниматься </w:t>
      </w:r>
      <w:r>
        <w:rPr>
          <w:rFonts w:eastAsia="Times New Roman"/>
          <w:color w:val="000000"/>
        </w:rPr>
        <w:t>такой деятельностью, либо несоблюдение установленных законодательством ограничений на осуществление просветительской деятельности при отсутствии признаков преступления, а также других правонарушений, предусмотренных настоящим Кодексом,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w:t>
      </w:r>
      <w:r>
        <w:rPr>
          <w:rFonts w:eastAsia="Times New Roman"/>
          <w:color w:val="000000"/>
        </w:rPr>
        <w:t>трафа на граждан от пяти до десяти, а на должностных лиц — от десяти до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w:t>
      </w:r>
      <w:r>
        <w:rPr>
          <w:rFonts w:eastAsia="Times New Roman"/>
          <w:color w:val="000000"/>
        </w:rPr>
        <w:t>сяти до пятнадцати, а на должностных лиц — от пятнадцати до двадцати базовых расчетных величин.</w:t>
      </w:r>
    </w:p>
    <w:p w:rsidR="00000000" w:rsidRDefault="00D901EC">
      <w:pPr>
        <w:shd w:val="clear" w:color="auto" w:fill="FFFFFF"/>
        <w:spacing w:before="120" w:after="60"/>
        <w:ind w:firstLine="851"/>
        <w:jc w:val="both"/>
        <w:divId w:val="608900851"/>
        <w:rPr>
          <w:rFonts w:eastAsia="Times New Roman"/>
          <w:b/>
          <w:bCs/>
          <w:color w:val="000080"/>
        </w:rPr>
      </w:pPr>
      <w:r>
        <w:rPr>
          <w:rStyle w:val="Strong"/>
          <w:rFonts w:eastAsia="Times New Roman"/>
          <w:color w:val="000080"/>
        </w:rPr>
        <w:t>Статья 59</w:t>
      </w:r>
      <w:r>
        <w:rPr>
          <w:rStyle w:val="Strong"/>
          <w:rFonts w:eastAsia="Times New Roman"/>
          <w:color w:val="000080"/>
          <w:vertAlign w:val="superscript"/>
        </w:rPr>
        <w:t>5</w:t>
      </w:r>
      <w:r>
        <w:rPr>
          <w:rStyle w:val="Strong"/>
          <w:rFonts w:eastAsia="Times New Roman"/>
          <w:color w:val="000080"/>
        </w:rPr>
        <w:t>. Нарушение законодательства о народной медицине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Оказание гражданам услуг по медицинской диагностике и их лечению и публичная пропаганда данных услуг </w:t>
      </w:r>
      <w:r>
        <w:rPr>
          <w:rFonts w:eastAsia="Times New Roman"/>
          <w:color w:val="000000"/>
        </w:rPr>
        <w:t>лицом, не имеющим права осуществлять деятельность в области народной медицины, при отсутствии признаков преступления,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пятнадцати до двадцати, а на должностных лиц — от двадцати до двадцати пяти базовых расчетных вели</w:t>
      </w:r>
      <w:r>
        <w:rPr>
          <w:rFonts w:eastAsia="Times New Roman"/>
          <w:color w:val="000000"/>
        </w:rPr>
        <w:t>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Оказание гражданам услуг по медицинской диагностике и их лечению с применением неразрешенных в направлении народной медицины методов за получение материальных ценностей или имущественной выгоды, а также публичная пропаганда данных услуг, при отсутстви</w:t>
      </w:r>
      <w:r>
        <w:rPr>
          <w:rFonts w:eastAsia="Times New Roman"/>
          <w:color w:val="000000"/>
        </w:rPr>
        <w:t>и признаков преступления,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пятнадцати до двадцати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правонарушений, предусмотренных частями первой или второй настоящей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двадцати до тридцати базовых расчетных величин или административный ар</w:t>
      </w:r>
      <w:r>
        <w:rPr>
          <w:rFonts w:eastAsia="Times New Roman"/>
          <w:color w:val="000000"/>
        </w:rPr>
        <w:t>ест до пятнадцати суток.</w:t>
      </w:r>
    </w:p>
    <w:p w:rsidR="00000000" w:rsidRDefault="00D901EC">
      <w:pPr>
        <w:shd w:val="clear" w:color="auto" w:fill="FFFFFF"/>
        <w:spacing w:before="120" w:after="60"/>
        <w:jc w:val="center"/>
        <w:divId w:val="1852598274"/>
        <w:rPr>
          <w:rFonts w:eastAsia="Times New Roman"/>
          <w:b/>
          <w:bCs/>
          <w:color w:val="000080"/>
        </w:rPr>
      </w:pPr>
      <w:r>
        <w:rPr>
          <w:rFonts w:eastAsia="Times New Roman"/>
          <w:b/>
          <w:bCs/>
          <w:color w:val="000080"/>
        </w:rPr>
        <w:t xml:space="preserve">Глава VII. АДМИНИСТРАТИВНАЯ ОТВЕТСТВЕННОСТЬ ЗА ПРАВОНАРУШЕНИЯ, ПОСЯГАЮЩИЕ НА СОБСТВЕННОСТЬ </w:t>
      </w:r>
    </w:p>
    <w:p w:rsidR="00000000" w:rsidRDefault="00D901EC">
      <w:pPr>
        <w:shd w:val="clear" w:color="auto" w:fill="FFFFFF"/>
        <w:spacing w:before="120" w:after="60"/>
        <w:ind w:firstLine="851"/>
        <w:jc w:val="both"/>
        <w:divId w:val="867570902"/>
        <w:rPr>
          <w:rFonts w:eastAsia="Times New Roman"/>
          <w:b/>
          <w:bCs/>
          <w:color w:val="000080"/>
        </w:rPr>
      </w:pPr>
      <w:r>
        <w:rPr>
          <w:rStyle w:val="clauseprfx1"/>
          <w:rFonts w:eastAsia="Times New Roman"/>
          <w:b/>
          <w:bCs/>
          <w:color w:val="000080"/>
        </w:rPr>
        <w:t xml:space="preserve">Статья 60. </w:t>
      </w:r>
      <w:r>
        <w:rPr>
          <w:rStyle w:val="clausesuff1"/>
          <w:rFonts w:eastAsia="Times New Roman"/>
          <w:b/>
          <w:bCs/>
          <w:color w:val="000080"/>
        </w:rPr>
        <w:t>Нарушение права собственности на природные ресурсы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Самовольное пользование землей, водами, растительным или животным миром либо </w:t>
      </w:r>
      <w:r>
        <w:rPr>
          <w:rFonts w:eastAsia="Times New Roman"/>
          <w:color w:val="000000"/>
        </w:rPr>
        <w:t>совершение сделок или иных действий, нарушающих в прямой или скрытой форме право собственности на землю и другие природные ресурсы (за исключением недр и подземных вод), переуступка права специального природопользования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w:t>
      </w:r>
      <w:r>
        <w:rPr>
          <w:rFonts w:eastAsia="Times New Roman"/>
          <w:color w:val="000000"/>
        </w:rPr>
        <w:t xml:space="preserve"> от пяти до десяти, а на должностных лиц — от десяти до пятнадцати базовых расчетных величин или административный арест до пятнадцати суток.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Самовольный захват земельных участков, в том числе использование земельных участков без наличия законных прав на н</w:t>
      </w:r>
      <w:r>
        <w:rPr>
          <w:rFonts w:eastAsia="Times New Roman"/>
          <w:color w:val="000000"/>
        </w:rPr>
        <w:t xml:space="preserve">их,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тридцати, а на должностных лиц — семидесяти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Осуществление строительных работ на самовольно захваченных земельных участках, прилегающих и не прилегающих к отведенному земельному </w:t>
      </w:r>
      <w:r>
        <w:rPr>
          <w:rFonts w:eastAsia="Times New Roman"/>
          <w:color w:val="000000"/>
        </w:rPr>
        <w:t xml:space="preserve">участку,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двухсот, а на должностных лиц — в размере четырехсот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впервые совершившее правонарушение, предусмотренное частью второй настоящей статьи, освобождается от ответственно</w:t>
      </w:r>
      <w:r>
        <w:rPr>
          <w:rFonts w:eastAsia="Times New Roman"/>
          <w:color w:val="000000"/>
        </w:rPr>
        <w:t>сти, если оно обеспечило возврат самовольно захваченного земельного участка и устранило последствия самовольного захвата.</w:t>
      </w:r>
    </w:p>
    <w:p w:rsidR="00000000" w:rsidRDefault="00D901EC">
      <w:pPr>
        <w:shd w:val="clear" w:color="auto" w:fill="FFFFFF"/>
        <w:spacing w:before="120" w:after="60"/>
        <w:ind w:firstLine="851"/>
        <w:jc w:val="both"/>
        <w:divId w:val="1909025537"/>
        <w:rPr>
          <w:rFonts w:eastAsia="Times New Roman"/>
          <w:b/>
          <w:bCs/>
          <w:color w:val="000080"/>
        </w:rPr>
      </w:pPr>
      <w:r>
        <w:rPr>
          <w:rStyle w:val="clauseprfx1"/>
          <w:rFonts w:eastAsia="Times New Roman"/>
          <w:b/>
          <w:bCs/>
          <w:color w:val="000080"/>
        </w:rPr>
        <w:t>Статья 60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Непринятие мер по недопущению самовольного захвата орошаемых земель</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Непринятие землевладельцем, землепользователем или аре</w:t>
      </w:r>
      <w:r>
        <w:rPr>
          <w:rFonts w:eastAsia="Times New Roman"/>
          <w:color w:val="000000"/>
        </w:rPr>
        <w:t xml:space="preserve">ндатором земельного участка мер по недопущению самовольного захвата орошаемых земель, в том числе несообщение уполномоченным органам о факте самовольного захвата земельного участка,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двадцати, а на должностных</w:t>
      </w:r>
      <w:r>
        <w:rPr>
          <w:rFonts w:eastAsia="Times New Roman"/>
          <w:color w:val="000000"/>
        </w:rPr>
        <w:t xml:space="preserve"> лиц — пятидесяти базовых расчетных величин.</w:t>
      </w:r>
    </w:p>
    <w:p w:rsidR="00000000" w:rsidRDefault="00D901EC">
      <w:pPr>
        <w:shd w:val="clear" w:color="auto" w:fill="FFFFFF"/>
        <w:spacing w:before="120" w:after="60"/>
        <w:ind w:firstLine="851"/>
        <w:jc w:val="both"/>
        <w:divId w:val="443035491"/>
        <w:rPr>
          <w:rFonts w:eastAsia="Times New Roman"/>
          <w:b/>
          <w:bCs/>
          <w:color w:val="000080"/>
        </w:rPr>
      </w:pPr>
      <w:r>
        <w:rPr>
          <w:rStyle w:val="clauseprfx1"/>
          <w:rFonts w:eastAsia="Times New Roman"/>
          <w:b/>
          <w:bCs/>
          <w:color w:val="000080"/>
        </w:rPr>
        <w:t xml:space="preserve">Статья 61. </w:t>
      </w:r>
      <w:r>
        <w:rPr>
          <w:rStyle w:val="clausesuff1"/>
          <w:rFonts w:eastAsia="Times New Roman"/>
          <w:b/>
          <w:bCs/>
          <w:color w:val="000080"/>
        </w:rPr>
        <w:t xml:space="preserve">Мелкое хищение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Мелкое хищение имущества предприятий, учреждений, организаций независимо от форм собственности путем кражи, присвоения, растраты, злоупотребления должностным положением или мошенничест</w:t>
      </w:r>
      <w:r>
        <w:rPr>
          <w:rFonts w:eastAsia="Times New Roman"/>
          <w:color w:val="000000"/>
        </w:rPr>
        <w:t xml:space="preserve">ва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Мелк</w:t>
      </w:r>
      <w:r>
        <w:rPr>
          <w:rFonts w:eastAsia="Times New Roman"/>
          <w:color w:val="000000"/>
        </w:rPr>
        <w:t>ое хищение, совершенное в виде кражи в коммерческих целях электрической энергии, природного газа, холодной или горячей воды путем самовольного подключения к электрическим, тепловым, газовым или водопроводным сетям общего пользования либо умышленной порчи п</w:t>
      </w:r>
      <w:r>
        <w:rPr>
          <w:rFonts w:eastAsia="Times New Roman"/>
          <w:color w:val="000000"/>
        </w:rPr>
        <w:t>риборов учета электрической энергии, природного газа, холодной или горячей воды, в том числе их пломб, либо вмешательства в приборы учета извне с целью изменения их показателей, а также хищение угля, присвоение, растрата, хищение путем злоупотребления долж</w:t>
      </w:r>
      <w:r>
        <w:rPr>
          <w:rFonts w:eastAsia="Times New Roman"/>
          <w:color w:val="000000"/>
        </w:rPr>
        <w:t>ностным положением или мошенничества в небольшом размере на предприятиях, в учреждениях, организациях независимо от формы собственности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двадцати базовых расчетных величин или административный арест до пятнадцати суток</w:t>
      </w:r>
      <w:r>
        <w:rPr>
          <w:rFonts w:eastAsia="Times New Roman"/>
          <w:color w:val="000000"/>
        </w:rPr>
        <w:t>.</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Хищение считается мелким, если стоимость похищенного не превышает тридцати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Под коммерческой целью понимается цель, направленная на получение физическими или юридическими лицами прибыли или дохода в определенной деятельности.</w:t>
      </w:r>
    </w:p>
    <w:p w:rsidR="00000000" w:rsidRDefault="00D901EC">
      <w:pPr>
        <w:shd w:val="clear" w:color="auto" w:fill="FFFFFF"/>
        <w:spacing w:before="120" w:after="60"/>
        <w:ind w:firstLine="851"/>
        <w:jc w:val="both"/>
        <w:divId w:val="1976135918"/>
        <w:rPr>
          <w:rFonts w:eastAsia="Times New Roman"/>
          <w:b/>
          <w:bCs/>
          <w:color w:val="000080"/>
        </w:rPr>
      </w:pPr>
      <w:r>
        <w:rPr>
          <w:rStyle w:val="clauseprfx1"/>
          <w:rFonts w:eastAsia="Times New Roman"/>
          <w:b/>
          <w:bCs/>
          <w:color w:val="000080"/>
        </w:rPr>
        <w:t>С</w:t>
      </w:r>
      <w:r>
        <w:rPr>
          <w:rStyle w:val="clauseprfx1"/>
          <w:rFonts w:eastAsia="Times New Roman"/>
          <w:b/>
          <w:bCs/>
          <w:color w:val="000080"/>
        </w:rPr>
        <w:t>татья 61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Подкуп служащего негосударственной коммерческой или иной негосударственной организации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Заведомо незаконное предоставление служащему негосударственной коммерческой или иной негосударственной организации материальных ценностей или имущественной в</w:t>
      </w:r>
      <w:r>
        <w:rPr>
          <w:rFonts w:eastAsia="Times New Roman"/>
          <w:color w:val="000000"/>
        </w:rPr>
        <w:t xml:space="preserve">ыгоды за выполнение или невыполнение в интересах осуществляющего подкуп лица определенного действия, которое служащий должен был или мог совершить с использованием своих полномочий,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до двадцати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Заведомо незаконное получение служащим негосударственной коммерческой или иной негосударственной организации материальных ценностей или имущественной выгоды за выполнение или невыполнение в интересах осуществляющего подкуп лица определенного действия, кото</w:t>
      </w:r>
      <w:r>
        <w:rPr>
          <w:rFonts w:eastAsia="Times New Roman"/>
          <w:color w:val="000000"/>
        </w:rPr>
        <w:t xml:space="preserve">рое служащий должен был или мог совершить с использованием своих полномочий,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до двадцати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Под служащим негосударственной коммерческой или иной негосударственной организации понимается лицо, осуществляющ</w:t>
      </w:r>
      <w:r>
        <w:rPr>
          <w:rFonts w:eastAsia="Times New Roman"/>
          <w:color w:val="000000"/>
        </w:rPr>
        <w:t>ее трудовую деятельность на основании трудового или гражданско-правового договора, не обладающее признаками должностного лица.</w:t>
      </w:r>
    </w:p>
    <w:p w:rsidR="00000000" w:rsidRDefault="00D901EC">
      <w:pPr>
        <w:shd w:val="clear" w:color="auto" w:fill="FFFFFF"/>
        <w:spacing w:before="120" w:after="60"/>
        <w:ind w:firstLine="851"/>
        <w:jc w:val="both"/>
        <w:divId w:val="2045865094"/>
        <w:rPr>
          <w:rFonts w:eastAsia="Times New Roman"/>
          <w:b/>
          <w:bCs/>
          <w:color w:val="000080"/>
        </w:rPr>
      </w:pPr>
      <w:r>
        <w:rPr>
          <w:rStyle w:val="clauseprfx1"/>
          <w:rFonts w:eastAsia="Times New Roman"/>
          <w:b/>
          <w:bCs/>
          <w:color w:val="000080"/>
        </w:rPr>
        <w:t>Статья 61</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Умышленное уничтожение или повреждение имущества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Умышленное уничтожение или повреждение чужого имущества, причинивше</w:t>
      </w:r>
      <w:r>
        <w:rPr>
          <w:rFonts w:eastAsia="Times New Roman"/>
          <w:color w:val="000000"/>
        </w:rPr>
        <w:t xml:space="preserve">е мелкий ущерб,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Умышленное уничтожение или повреждение чужого имущества, причинившее небольшой ущерб,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базовых расчетных величин или административный</w:t>
      </w:r>
      <w:r>
        <w:rPr>
          <w:rFonts w:eastAsia="Times New Roman"/>
          <w:color w:val="000000"/>
        </w:rPr>
        <w:t xml:space="preserve"> арест до пятнадцати суток.</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Под мелким ущербом понимается размер в пределах до тридцати базовых расчетных величин, под небольшим ущербом понимается размер в пределах от тридцати до ста базовых расчетных величин. </w:t>
      </w:r>
    </w:p>
    <w:p w:rsidR="00000000" w:rsidRDefault="00D901EC">
      <w:pPr>
        <w:shd w:val="clear" w:color="auto" w:fill="FFFFFF"/>
        <w:spacing w:before="120" w:after="60"/>
        <w:ind w:firstLine="851"/>
        <w:jc w:val="both"/>
        <w:divId w:val="1970546720"/>
        <w:rPr>
          <w:rFonts w:eastAsia="Times New Roman"/>
          <w:b/>
          <w:bCs/>
          <w:color w:val="000080"/>
        </w:rPr>
      </w:pPr>
      <w:r>
        <w:rPr>
          <w:rStyle w:val="clauseprfx1"/>
          <w:rFonts w:eastAsia="Times New Roman"/>
          <w:b/>
          <w:bCs/>
          <w:color w:val="000080"/>
        </w:rPr>
        <w:t xml:space="preserve">Статья 62. </w:t>
      </w:r>
      <w:r>
        <w:rPr>
          <w:rStyle w:val="clausesuff1"/>
          <w:rFonts w:eastAsia="Times New Roman"/>
          <w:b/>
          <w:bCs/>
          <w:color w:val="000080"/>
        </w:rPr>
        <w:t xml:space="preserve">Утайка найденного имущества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Ута</w:t>
      </w:r>
      <w:r>
        <w:rPr>
          <w:rFonts w:eastAsia="Times New Roman"/>
          <w:color w:val="000000"/>
        </w:rPr>
        <w:t xml:space="preserve">йка найденного или случайно оказавшегося у гражданина чужого имущества стоимостью более трех базовых расчетных величин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трех до пяти базовых расчетных величин. </w:t>
      </w:r>
    </w:p>
    <w:p w:rsidR="00000000" w:rsidRDefault="00D901EC">
      <w:pPr>
        <w:shd w:val="clear" w:color="auto" w:fill="FFFFFF"/>
        <w:spacing w:before="120" w:after="60"/>
        <w:ind w:firstLine="851"/>
        <w:jc w:val="both"/>
        <w:divId w:val="1518424157"/>
        <w:rPr>
          <w:rFonts w:eastAsia="Times New Roman"/>
          <w:b/>
          <w:bCs/>
          <w:color w:val="000080"/>
        </w:rPr>
      </w:pPr>
      <w:r>
        <w:rPr>
          <w:rStyle w:val="clauseprfx1"/>
          <w:rFonts w:eastAsia="Times New Roman"/>
          <w:b/>
          <w:bCs/>
          <w:color w:val="000080"/>
        </w:rPr>
        <w:t xml:space="preserve">Статья 63. </w:t>
      </w:r>
      <w:r>
        <w:rPr>
          <w:rStyle w:val="clausesuff1"/>
          <w:rFonts w:eastAsia="Times New Roman"/>
          <w:b/>
          <w:bCs/>
          <w:color w:val="000080"/>
        </w:rPr>
        <w:t xml:space="preserve">Прием продукции незаконной охоты, рыболовства, сбора и </w:t>
      </w:r>
      <w:r>
        <w:rPr>
          <w:rStyle w:val="clausesuff1"/>
          <w:rFonts w:eastAsia="Times New Roman"/>
          <w:b/>
          <w:bCs/>
          <w:color w:val="000080"/>
        </w:rPr>
        <w:t>заготовки дикорастущих растений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Прием продукции незаконной охоты, рыболовства, сбора и заготовки дикорастущих растений должностным лицом заготовительной или перерабатывающей организации, торговли или общественного питания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w:t>
      </w:r>
      <w:r>
        <w:rPr>
          <w:rFonts w:eastAsia="Times New Roman"/>
          <w:color w:val="000000"/>
        </w:rPr>
        <w:t>ти до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пятнадцати до двадцати базовых расчетных величин.</w:t>
      </w:r>
    </w:p>
    <w:p w:rsidR="00000000" w:rsidRDefault="00D901EC">
      <w:pPr>
        <w:shd w:val="clear" w:color="auto" w:fill="FFFFFF"/>
        <w:spacing w:before="120" w:after="60"/>
        <w:ind w:firstLine="851"/>
        <w:jc w:val="both"/>
        <w:divId w:val="651563841"/>
        <w:rPr>
          <w:rFonts w:eastAsia="Times New Roman"/>
          <w:b/>
          <w:bCs/>
          <w:color w:val="000080"/>
        </w:rPr>
      </w:pPr>
      <w:r>
        <w:rPr>
          <w:rStyle w:val="clauseprfx1"/>
          <w:rFonts w:eastAsia="Times New Roman"/>
          <w:b/>
          <w:bCs/>
          <w:color w:val="000080"/>
        </w:rPr>
        <w:t xml:space="preserve">Статья 64. </w:t>
      </w:r>
      <w:r>
        <w:rPr>
          <w:rStyle w:val="clausesuff1"/>
          <w:rFonts w:eastAsia="Times New Roman"/>
          <w:b/>
          <w:bCs/>
          <w:color w:val="000080"/>
        </w:rPr>
        <w:t>Нарушение правил охраны и использования объектов материального культурного наследия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охраны и использования объектов материального культурного наследия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тридцати до пятидесяти, а на должностных лиц — </w:t>
      </w:r>
      <w:r>
        <w:rPr>
          <w:rFonts w:eastAsia="Times New Roman"/>
          <w:color w:val="000000"/>
        </w:rPr>
        <w:t xml:space="preserve">от пятидесяти до ста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Строительство или разрушение на охраняемых зонах объектов недвижимости материального культурного наследия, взятых под охрану государства, в особо охраняемых историко-культурных территориях, в том числе терри</w:t>
      </w:r>
      <w:r>
        <w:rPr>
          <w:rFonts w:eastAsia="Times New Roman"/>
          <w:color w:val="000000"/>
        </w:rPr>
        <w:t>ториях, внесенных по своей историко-культурной ценности в Список всемирного наследия и на их охраняемых зонах, зданий, сооружений и других объектов, не считающихся объектами материального культурного наследия, без получения в установленном порядке разрешен</w:t>
      </w:r>
      <w:r>
        <w:rPr>
          <w:rFonts w:eastAsia="Times New Roman"/>
          <w:color w:val="000000"/>
        </w:rPr>
        <w:t xml:space="preserve">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пятидесяти до ста, а на должностных лиц — от ста до ста пятидесяти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910236723"/>
        <w:rPr>
          <w:rFonts w:eastAsia="Times New Roman"/>
          <w:b/>
          <w:bCs/>
          <w:color w:val="000080"/>
        </w:rPr>
      </w:pPr>
      <w:r>
        <w:rPr>
          <w:rStyle w:val="clauseprfx1"/>
          <w:rFonts w:eastAsia="Times New Roman"/>
          <w:b/>
          <w:bCs/>
          <w:color w:val="000080"/>
        </w:rPr>
        <w:t>Статья 64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Неуважительное отношение к объектам материального культурно</w:t>
      </w:r>
      <w:r>
        <w:rPr>
          <w:rStyle w:val="clausesuff1"/>
          <w:rFonts w:eastAsia="Times New Roman"/>
          <w:b/>
          <w:bCs/>
          <w:color w:val="000080"/>
        </w:rPr>
        <w:t>го наследия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Неуважительное отношение к объектам материального культурного наследия, то есть надругательство над ними путем нанесения надписей, рисунков или их порча, совершение действий, порочащих или высмеивающих объекты материального культурного наследия</w:t>
      </w:r>
      <w:r>
        <w:rPr>
          <w:rFonts w:eastAsia="Times New Roman"/>
          <w:color w:val="000000"/>
        </w:rPr>
        <w:t>, в том числе их историческую, научную, художественную или иную культурную ценность, а равно совершение в отношении объектов материального культурного наследия действий, нарушающих общественный порядок,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от пяти до десяти</w:t>
      </w:r>
      <w:r>
        <w:rPr>
          <w:rFonts w:eastAsia="Times New Roman"/>
          <w:color w:val="000000"/>
        </w:rPr>
        <w:t xml:space="preserve">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правонарушения, предусмотренного частью первой настоящей статьи, причинившее мелкий ущерб,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от десяти до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частью первой настоящей статьи, причинившее небольшой ущерб,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от пятнадцати до двадцати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правонарушения, предусмотренного частью первой, вт</w:t>
      </w:r>
      <w:r>
        <w:rPr>
          <w:rFonts w:eastAsia="Times New Roman"/>
          <w:color w:val="000000"/>
        </w:rPr>
        <w:t>орой или третьей настоящей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административный арест на пятнадцать суток или наложение штрафа в размере от двадцати до тридцати базовых расчетных величин на лиц, в отношени</w:t>
      </w:r>
      <w:r>
        <w:rPr>
          <w:rFonts w:eastAsia="Times New Roman"/>
          <w:color w:val="000000"/>
        </w:rPr>
        <w:t>и которых в соответствии с настоящим Кодексом не может применяться административный арест.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Под мелким ущербом понимается размер в пределах до тридцати базовых расчетных величин, под небольшим ущербом понимается размер в пределах от тридцати до ста базовых </w:t>
      </w:r>
      <w:r>
        <w:rPr>
          <w:rFonts w:eastAsia="Times New Roman"/>
          <w:color w:val="000000"/>
        </w:rPr>
        <w:t>расчетных величин.</w:t>
      </w:r>
    </w:p>
    <w:p w:rsidR="00000000" w:rsidRDefault="00D901EC">
      <w:pPr>
        <w:shd w:val="clear" w:color="auto" w:fill="FFFFFF"/>
        <w:spacing w:before="120" w:after="60"/>
        <w:jc w:val="center"/>
        <w:divId w:val="1867134000"/>
        <w:rPr>
          <w:rFonts w:eastAsia="Times New Roman"/>
          <w:b/>
          <w:bCs/>
          <w:color w:val="000080"/>
        </w:rPr>
      </w:pPr>
      <w:r>
        <w:rPr>
          <w:rFonts w:eastAsia="Times New Roman"/>
          <w:b/>
          <w:bCs/>
          <w:color w:val="000080"/>
        </w:rPr>
        <w:t>ГЛАВА VIII. АДМИНИСТРАТИВНАЯ ОТВЕТСТВЕННОСТЬ ЗА ПРАВОНАРУШЕНИЯ В ОБЛАСТИ ЭКОЛОГИИ, ОХРАНЫ ОКРУЖАЮЩЕЙ СРЕДЫ И ПРИРОДОПОЛЬЗОВАНИЯ</w:t>
      </w:r>
    </w:p>
    <w:p w:rsidR="00000000" w:rsidRDefault="00D901EC">
      <w:pPr>
        <w:shd w:val="clear" w:color="auto" w:fill="FFFFFF"/>
        <w:spacing w:before="120" w:after="60"/>
        <w:ind w:firstLine="851"/>
        <w:jc w:val="both"/>
        <w:divId w:val="679166219"/>
        <w:rPr>
          <w:rFonts w:eastAsia="Times New Roman"/>
          <w:b/>
          <w:bCs/>
          <w:color w:val="000080"/>
        </w:rPr>
      </w:pPr>
      <w:r>
        <w:rPr>
          <w:rStyle w:val="clauseprfx1"/>
          <w:rFonts w:eastAsia="Times New Roman"/>
          <w:b/>
          <w:bCs/>
          <w:color w:val="000080"/>
        </w:rPr>
        <w:t xml:space="preserve">Статья 65. </w:t>
      </w:r>
      <w:r>
        <w:rPr>
          <w:rStyle w:val="clausesuff1"/>
          <w:rFonts w:eastAsia="Times New Roman"/>
          <w:b/>
          <w:bCs/>
          <w:color w:val="000080"/>
        </w:rPr>
        <w:t xml:space="preserve">Бесхозяйственное использование земель либо их порча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Бесхозяйственное использование земель, неудал</w:t>
      </w:r>
      <w:r>
        <w:rPr>
          <w:rFonts w:eastAsia="Times New Roman"/>
          <w:color w:val="000000"/>
        </w:rPr>
        <w:t>ение гумусового слоя при строительстве объектов, использование земельных участков не в соответствии с основным видом разрешенного использования, совершение иных действий, приведших к исключению почв из пользования, снижению их плодородия, деградации либо у</w:t>
      </w:r>
      <w:r>
        <w:rPr>
          <w:rFonts w:eastAsia="Times New Roman"/>
          <w:color w:val="000000"/>
        </w:rPr>
        <w:t>ничтожению, а также нарушение установленного порядка консервации деградированных сельскохозяйственных угодий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семи до десяти, а на должностных лиц — от пятнадцати до двадцати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з</w:t>
      </w:r>
      <w:r>
        <w:rPr>
          <w:rFonts w:eastAsia="Times New Roman"/>
          <w:color w:val="000000"/>
        </w:rPr>
        <w:t>емлевладельцами, землепользователями и арендаторами обязательств по улучшению и охране орошаемых земель, в том числе обеспечению рационального использования земельного участка в соответствии с основным видом разрешенного использования, воспроизводства и по</w:t>
      </w:r>
      <w:r>
        <w:rPr>
          <w:rFonts w:eastAsia="Times New Roman"/>
          <w:color w:val="000000"/>
        </w:rPr>
        <w:t>вышения плодородия почв на земельном участке площадью до одного гектара,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семи до десяти, а на должностных лиц — от пятнадцати до двадцати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землевладельцами, землепользователями</w:t>
      </w:r>
      <w:r>
        <w:rPr>
          <w:rFonts w:eastAsia="Times New Roman"/>
          <w:color w:val="000000"/>
        </w:rPr>
        <w:t xml:space="preserve"> и арендаторами обязательств по улучшению и охране орошаемых земель, в том числе обеспечению рационального использования земельного участка в соответствии с основным видом разрешенного использования, воспроизводства и повышения плодородия почв на земельном</w:t>
      </w:r>
      <w:r>
        <w:rPr>
          <w:rFonts w:eastAsia="Times New Roman"/>
          <w:color w:val="000000"/>
        </w:rPr>
        <w:t xml:space="preserve"> участке площадью более одного гектара,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пятнадцати, а на должностных лиц — от пятнадцати до двадцати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Порча сельскохозяйственных и других земель, загрязнение их производственными и</w:t>
      </w:r>
      <w:r>
        <w:rPr>
          <w:rFonts w:eastAsia="Times New Roman"/>
          <w:color w:val="000000"/>
        </w:rPr>
        <w:t xml:space="preserve"> иными отходами, химическими и радиоактивными веществами и сточными водами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десяти до пятнадцати, а на должностных лиц — от пятнадцати до двадцати базовых расчетных величин. </w:t>
      </w:r>
    </w:p>
    <w:p w:rsidR="00000000" w:rsidRDefault="00D901EC">
      <w:pPr>
        <w:shd w:val="clear" w:color="auto" w:fill="FFFFFF"/>
        <w:spacing w:before="120" w:after="60"/>
        <w:ind w:firstLine="851"/>
        <w:jc w:val="both"/>
        <w:divId w:val="1754626486"/>
        <w:rPr>
          <w:rFonts w:eastAsia="Times New Roman"/>
          <w:b/>
          <w:bCs/>
          <w:color w:val="000080"/>
        </w:rPr>
      </w:pPr>
      <w:r>
        <w:rPr>
          <w:rStyle w:val="clauseprfx1"/>
          <w:rFonts w:eastAsia="Times New Roman"/>
          <w:b/>
          <w:bCs/>
          <w:color w:val="000080"/>
        </w:rPr>
        <w:t xml:space="preserve">Статья 66. </w:t>
      </w:r>
      <w:r>
        <w:rPr>
          <w:rStyle w:val="clausesuff1"/>
          <w:rFonts w:eastAsia="Times New Roman"/>
          <w:b/>
          <w:bCs/>
          <w:color w:val="000080"/>
        </w:rPr>
        <w:t>Нарушение порядка предоставлен</w:t>
      </w:r>
      <w:r>
        <w:rPr>
          <w:rStyle w:val="clausesuff1"/>
          <w:rFonts w:eastAsia="Times New Roman"/>
          <w:b/>
          <w:bCs/>
          <w:color w:val="000080"/>
        </w:rPr>
        <w:t xml:space="preserve">ия земель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порядка предоставления земель, а равно воспрепятствование предоставлению гражданам земель для ведения фермерского или дехканского хозяйства, индивидуального жилищного строительства и обслуживания жилого дома, коллективного садоводства </w:t>
      </w:r>
      <w:r>
        <w:rPr>
          <w:rFonts w:eastAsia="Times New Roman"/>
          <w:color w:val="000000"/>
        </w:rPr>
        <w:t xml:space="preserve">и огородничества.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трех до семи базовых расчетных величин. </w:t>
      </w:r>
    </w:p>
    <w:p w:rsidR="00000000" w:rsidRDefault="00D901EC">
      <w:pPr>
        <w:shd w:val="clear" w:color="auto" w:fill="FFFFFF"/>
        <w:spacing w:before="120" w:after="60"/>
        <w:ind w:firstLine="851"/>
        <w:jc w:val="both"/>
        <w:divId w:val="1999117210"/>
        <w:rPr>
          <w:rFonts w:eastAsia="Times New Roman"/>
          <w:b/>
          <w:bCs/>
          <w:color w:val="000080"/>
        </w:rPr>
      </w:pPr>
      <w:r>
        <w:rPr>
          <w:rStyle w:val="clauseprfx1"/>
          <w:rFonts w:eastAsia="Times New Roman"/>
          <w:b/>
          <w:bCs/>
          <w:color w:val="000080"/>
        </w:rPr>
        <w:t xml:space="preserve">Статья 67. </w:t>
      </w:r>
      <w:r>
        <w:rPr>
          <w:rStyle w:val="clausesuff1"/>
          <w:rFonts w:eastAsia="Times New Roman"/>
          <w:b/>
          <w:bCs/>
          <w:color w:val="000080"/>
        </w:rPr>
        <w:t xml:space="preserve">Несвоевременный возврат временно занимаемых земельных участков или неприведение их в состояние, пригодное для использования в соответствии </w:t>
      </w:r>
      <w:r>
        <w:rPr>
          <w:rStyle w:val="clausesuff1"/>
          <w:rFonts w:eastAsia="Times New Roman"/>
          <w:b/>
          <w:bCs/>
          <w:color w:val="000080"/>
        </w:rPr>
        <w:t>с основным видом разрешенного использования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Несвоевременный возврат временно занимаемых земельных участков или невыполнение обязанностей по приведению их в состояние, пригодное для использования в соответствии с основным видом разрешенного использования,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пяти базовых расчетных величин.</w:t>
      </w:r>
    </w:p>
    <w:p w:rsidR="00000000" w:rsidRDefault="00D901EC">
      <w:pPr>
        <w:shd w:val="clear" w:color="auto" w:fill="FFFFFF"/>
        <w:spacing w:before="120" w:after="60"/>
        <w:ind w:firstLine="851"/>
        <w:jc w:val="both"/>
        <w:divId w:val="1719695394"/>
        <w:rPr>
          <w:rFonts w:eastAsia="Times New Roman"/>
          <w:b/>
          <w:bCs/>
          <w:color w:val="000080"/>
        </w:rPr>
      </w:pPr>
      <w:r>
        <w:rPr>
          <w:rStyle w:val="clauseprfx1"/>
          <w:rFonts w:eastAsia="Times New Roman"/>
          <w:b/>
          <w:bCs/>
          <w:color w:val="000080"/>
        </w:rPr>
        <w:t xml:space="preserve">Статья 68. </w:t>
      </w:r>
      <w:r>
        <w:rPr>
          <w:rStyle w:val="clausesuff1"/>
          <w:rFonts w:eastAsia="Times New Roman"/>
          <w:b/>
          <w:bCs/>
          <w:color w:val="000080"/>
        </w:rPr>
        <w:t>Самовольное отступление от проектов землеустройства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Отступление без надлежащего разрешения от утвержденной землеустроительной проектной документации, а равно размещение, проектир</w:t>
      </w:r>
      <w:r>
        <w:rPr>
          <w:rFonts w:eastAsia="Times New Roman"/>
          <w:color w:val="000000"/>
        </w:rPr>
        <w:t>ование, строительство и ввод объектов в эксплуатацию без согласования с соответствующими органами,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трех, а на должностных лиц —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Те же правонарушения, совершенные повторно в тече</w:t>
      </w:r>
      <w:r>
        <w:rPr>
          <w:rFonts w:eastAsia="Times New Roman"/>
          <w:color w:val="000000"/>
        </w:rPr>
        <w:t xml:space="preserve">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на граждан в размере пяти, а на должностных лиц — десяти базовых расчетных величин.</w:t>
      </w:r>
    </w:p>
    <w:p w:rsidR="00000000" w:rsidRDefault="00D901EC">
      <w:pPr>
        <w:shd w:val="clear" w:color="auto" w:fill="FFFFFF"/>
        <w:spacing w:before="120" w:after="60"/>
        <w:ind w:firstLine="851"/>
        <w:jc w:val="both"/>
        <w:divId w:val="1270695783"/>
        <w:rPr>
          <w:rFonts w:eastAsia="Times New Roman"/>
          <w:b/>
          <w:bCs/>
          <w:color w:val="000080"/>
        </w:rPr>
      </w:pPr>
      <w:r>
        <w:rPr>
          <w:rStyle w:val="clauseprfx1"/>
          <w:rFonts w:eastAsia="Times New Roman"/>
          <w:b/>
          <w:bCs/>
          <w:color w:val="000080"/>
        </w:rPr>
        <w:t>Статья 68</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Несвоевременное обращение за государственной регистрацией права на недвижимое имущество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Несвоевременное обращение в орган, осуществляющий государственную регистрацию прав на недвижимое имущество, для государственной регистрации права на земельный участок, </w:t>
      </w:r>
      <w:r>
        <w:rPr>
          <w:rFonts w:eastAsia="Times New Roman"/>
          <w:color w:val="000000"/>
        </w:rPr>
        <w:t>здание и сооружение, за исключением случая, предусмотренного частью второй настоящей статьи,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десяти, а на должностных лиц —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Несвоевременное обращение граждан в орган, осущ</w:t>
      </w:r>
      <w:r>
        <w:rPr>
          <w:rFonts w:eastAsia="Times New Roman"/>
          <w:color w:val="000000"/>
        </w:rPr>
        <w:t>ествляющий государственную регистрацию прав на недвижимое имущество, для государственной регистрации права на жилое помещение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пяти базовых расчетных величин.</w:t>
      </w:r>
    </w:p>
    <w:p w:rsidR="00000000" w:rsidRDefault="00D901EC">
      <w:pPr>
        <w:shd w:val="clear" w:color="auto" w:fill="FFFFFF"/>
        <w:spacing w:before="120" w:after="60"/>
        <w:ind w:firstLine="851"/>
        <w:jc w:val="both"/>
        <w:divId w:val="1258051569"/>
        <w:rPr>
          <w:rFonts w:eastAsia="Times New Roman"/>
          <w:b/>
          <w:bCs/>
          <w:color w:val="000080"/>
        </w:rPr>
      </w:pPr>
      <w:r>
        <w:rPr>
          <w:rStyle w:val="clauseprfx1"/>
          <w:rFonts w:eastAsia="Times New Roman"/>
          <w:b/>
          <w:bCs/>
          <w:color w:val="000080"/>
        </w:rPr>
        <w:t>Статья 68</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Нарушение правил ведения государственных кадастров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должностными лицами компетентных органов по ведению государственных кадастров соответствующих правил ведения государственных кадастров, а также отказ от предоставления информации государственных кадастров для включения в Единую систему государст</w:t>
      </w:r>
      <w:r>
        <w:rPr>
          <w:rFonts w:eastAsia="Times New Roman"/>
          <w:color w:val="000000"/>
        </w:rPr>
        <w:t>венных кадастров или предоставление недостоверной информации</w:t>
      </w:r>
      <w:r>
        <w:rPr>
          <w:rStyle w:val="Strong"/>
          <w:rFonts w:eastAsia="Times New Roman"/>
          <w:color w:val="000000"/>
        </w:rPr>
        <w:t xml:space="preserve"> </w:t>
      </w:r>
      <w:r>
        <w:rPr>
          <w:rFonts w:eastAsia="Times New Roman"/>
          <w:color w:val="000000"/>
        </w:rPr>
        <w:t>—</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w:t>
      </w:r>
      <w:r>
        <w:rPr>
          <w:rFonts w:eastAsia="Times New Roman"/>
          <w:color w:val="000000"/>
        </w:rPr>
        <w:t>фа в размере десяти базовых расчетных величин.</w:t>
      </w:r>
    </w:p>
    <w:p w:rsidR="00000000" w:rsidRDefault="00D901EC">
      <w:pPr>
        <w:shd w:val="clear" w:color="auto" w:fill="FFFFFF"/>
        <w:spacing w:before="120" w:after="60"/>
        <w:ind w:firstLine="851"/>
        <w:jc w:val="both"/>
        <w:divId w:val="1408380472"/>
        <w:rPr>
          <w:rFonts w:eastAsia="Times New Roman"/>
          <w:b/>
          <w:bCs/>
          <w:color w:val="000080"/>
        </w:rPr>
      </w:pPr>
      <w:r>
        <w:rPr>
          <w:rStyle w:val="clauseprfx1"/>
          <w:rFonts w:eastAsia="Times New Roman"/>
          <w:b/>
          <w:bCs/>
          <w:color w:val="000080"/>
        </w:rPr>
        <w:t xml:space="preserve">Статья 69. </w:t>
      </w:r>
      <w:r>
        <w:rPr>
          <w:rStyle w:val="clausesuff1"/>
          <w:rFonts w:eastAsia="Times New Roman"/>
          <w:b/>
          <w:bCs/>
          <w:color w:val="000080"/>
        </w:rPr>
        <w:t>Уничтожение или повреждение межевых знаков, геодезических пунктов и ограничительных знаков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Уничтожение или повреждение межевых знаков границ землевладений, землепользования, геодезических пунктов и </w:t>
      </w:r>
      <w:r>
        <w:rPr>
          <w:rFonts w:eastAsia="Times New Roman"/>
          <w:color w:val="000000"/>
        </w:rPr>
        <w:t xml:space="preserve">ограничительных знаков в лесах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лиц — от пяти до десяти базовых расчетных величин.</w:t>
      </w:r>
    </w:p>
    <w:p w:rsidR="00000000" w:rsidRDefault="00D901EC">
      <w:pPr>
        <w:shd w:val="clear" w:color="auto" w:fill="FFFFFF"/>
        <w:spacing w:before="120" w:after="60"/>
        <w:ind w:firstLine="851"/>
        <w:jc w:val="both"/>
        <w:divId w:val="599261869"/>
        <w:rPr>
          <w:rFonts w:eastAsia="Times New Roman"/>
          <w:b/>
          <w:bCs/>
          <w:color w:val="000080"/>
        </w:rPr>
      </w:pPr>
      <w:r>
        <w:rPr>
          <w:rStyle w:val="clauseprfx1"/>
          <w:rFonts w:eastAsia="Times New Roman"/>
          <w:b/>
          <w:bCs/>
          <w:color w:val="000080"/>
        </w:rPr>
        <w:t xml:space="preserve">Статья 70. </w:t>
      </w:r>
      <w:r>
        <w:rPr>
          <w:rStyle w:val="clausesuff1"/>
          <w:rFonts w:eastAsia="Times New Roman"/>
          <w:b/>
          <w:bCs/>
          <w:color w:val="000080"/>
        </w:rPr>
        <w:t xml:space="preserve">Нарушение требований по охране и использованию недр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Самовольная застройка площадей залеган</w:t>
      </w:r>
      <w:r>
        <w:rPr>
          <w:rFonts w:eastAsia="Times New Roman"/>
          <w:color w:val="000000"/>
        </w:rPr>
        <w:t>ия полезных ископаемых, разработка месторождений полезных ископаемых без согласования с органами по экологии и охране окружающей среды и горного надзора, нарушение требований и порядка пользования недрами (за исключением добычи полезных ископаемых без лице</w:t>
      </w:r>
      <w:r>
        <w:rPr>
          <w:rFonts w:eastAsia="Times New Roman"/>
          <w:color w:val="000000"/>
        </w:rPr>
        <w:t>нзии), нарушение требований безопасности ведения работ при пользовании недрами, невыполнение правил охраны недр и требований по охране природной среды, зданий и сооружений от вредного влияния работ, связанных с пользованием недрами, уничтожение или поврежд</w:t>
      </w:r>
      <w:r>
        <w:rPr>
          <w:rFonts w:eastAsia="Times New Roman"/>
          <w:color w:val="000000"/>
        </w:rPr>
        <w:t>ение наблюдательных режимных скважин на подземные воды, маркшейдерских и геологических знаков, а равно нарушение землевладельцами и землепользователями правил пользования общераспространенными полезными ископаемыми.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w:t>
      </w:r>
      <w:r>
        <w:rPr>
          <w:rFonts w:eastAsia="Times New Roman"/>
          <w:color w:val="000000"/>
        </w:rPr>
        <w:t xml:space="preserve">сяти до двадцати, а на должностных лиц — от тридцати до пятидесяти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Выборочная отработка богатых участков месторождений, сверхнормативные потери полезных ископаемых при добыче и переработке минерального сырья, порча месторождений</w:t>
      </w:r>
      <w:r>
        <w:rPr>
          <w:rFonts w:eastAsia="Times New Roman"/>
          <w:color w:val="000000"/>
        </w:rPr>
        <w:t xml:space="preserve"> полезных ископаемых и другие нарушения требований рационального использования их запасов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десяти до тридцати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Утрата маркшейдерской документации, невыполнение требований по приведе</w:t>
      </w:r>
      <w:r>
        <w:rPr>
          <w:rFonts w:eastAsia="Times New Roman"/>
          <w:color w:val="000000"/>
        </w:rPr>
        <w:t xml:space="preserve">нию ликвидируемых или консервируемых горных выработок и буровых скважин в состояние, обеспечивающее безопасность населения, а также требований по сохранению месторождений, горных выработок и буровых скважин на время консервирования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w:t>
      </w:r>
      <w:r>
        <w:rPr>
          <w:rFonts w:eastAsia="Times New Roman"/>
          <w:color w:val="000000"/>
        </w:rPr>
        <w:t xml:space="preserve">фа на должностных лиц от десяти до тридцати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частями </w:t>
      </w:r>
      <w:hyperlink r:id="rId67" w:anchor="204060" w:history="1">
        <w:r>
          <w:rPr>
            <w:rFonts w:eastAsia="Times New Roman"/>
            <w:color w:val="008080"/>
          </w:rPr>
          <w:t>первой</w:t>
        </w:r>
      </w:hyperlink>
      <w:r>
        <w:rPr>
          <w:rFonts w:eastAsia="Times New Roman"/>
          <w:color w:val="000000"/>
        </w:rPr>
        <w:t xml:space="preserve">, </w:t>
      </w:r>
      <w:hyperlink r:id="rId68" w:anchor="204064" w:history="1">
        <w:r>
          <w:rPr>
            <w:rFonts w:eastAsia="Times New Roman"/>
            <w:color w:val="008080"/>
          </w:rPr>
          <w:t>второй</w:t>
        </w:r>
      </w:hyperlink>
      <w:r>
        <w:rPr>
          <w:rFonts w:eastAsia="Times New Roman"/>
          <w:color w:val="000000"/>
        </w:rPr>
        <w:t xml:space="preserve"> или </w:t>
      </w:r>
      <w:hyperlink r:id="rId69" w:anchor="204071" w:history="1">
        <w:r>
          <w:rPr>
            <w:rFonts w:eastAsia="Times New Roman"/>
            <w:color w:val="008080"/>
          </w:rPr>
          <w:t>третьей</w:t>
        </w:r>
      </w:hyperlink>
      <w:r>
        <w:rPr>
          <w:rFonts w:eastAsia="Times New Roman"/>
          <w:color w:val="000000"/>
        </w:rPr>
        <w:t xml:space="preserve">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двадцати до пятидесяти, а на должностных лиц — от пятидесяти до ста базовы</w:t>
      </w:r>
      <w:r>
        <w:rPr>
          <w:rFonts w:eastAsia="Times New Roman"/>
          <w:color w:val="000000"/>
        </w:rPr>
        <w:t xml:space="preserve">х расчетных величин. </w:t>
      </w:r>
    </w:p>
    <w:p w:rsidR="00000000" w:rsidRDefault="00D901EC">
      <w:pPr>
        <w:shd w:val="clear" w:color="auto" w:fill="FFFFFF"/>
        <w:spacing w:before="120" w:after="60"/>
        <w:ind w:firstLine="851"/>
        <w:jc w:val="both"/>
        <w:divId w:val="961955545"/>
        <w:rPr>
          <w:rFonts w:eastAsia="Times New Roman"/>
          <w:b/>
          <w:bCs/>
          <w:color w:val="000080"/>
        </w:rPr>
      </w:pPr>
      <w:r>
        <w:rPr>
          <w:rStyle w:val="clauseprfx1"/>
          <w:rFonts w:eastAsia="Times New Roman"/>
          <w:b/>
          <w:bCs/>
          <w:color w:val="000080"/>
        </w:rPr>
        <w:t>Статья 70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порядка проведения работ по расчистке русел рек и укреплению их берегов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порядка проведения работ по расчистке русел рек и укреплению их берегов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тридцати до пятидесяти, а на должностных лиц — от пятидесяти до ста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w:t>
      </w:r>
      <w:r>
        <w:rPr>
          <w:rFonts w:eastAsia="Times New Roman"/>
          <w:color w:val="000000"/>
        </w:rPr>
        <w:t xml:space="preserve">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пятидесяти до семидесяти, а на должностных лиц — от ста до ста пятидесяти базовых расчетных величин с конфискацией предмета, явившегося орудием сове</w:t>
      </w:r>
      <w:r>
        <w:rPr>
          <w:rFonts w:eastAsia="Times New Roman"/>
          <w:color w:val="000000"/>
        </w:rPr>
        <w:t>ршения или непосредственным предметом административного правонарушения.</w:t>
      </w:r>
    </w:p>
    <w:p w:rsidR="00000000" w:rsidRDefault="00D901EC">
      <w:pPr>
        <w:shd w:val="clear" w:color="auto" w:fill="FFFFFF"/>
        <w:spacing w:before="120" w:after="60"/>
        <w:ind w:firstLine="851"/>
        <w:jc w:val="both"/>
        <w:divId w:val="387261336"/>
        <w:rPr>
          <w:rFonts w:eastAsia="Times New Roman"/>
          <w:b/>
          <w:bCs/>
          <w:color w:val="000080"/>
        </w:rPr>
      </w:pPr>
      <w:r>
        <w:rPr>
          <w:rStyle w:val="clauseprfx1"/>
          <w:rFonts w:eastAsia="Times New Roman"/>
          <w:b/>
          <w:bCs/>
          <w:color w:val="000080"/>
        </w:rPr>
        <w:t>Статья 70</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Добыча полезных ископаемых без разрешения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Добыча полезных ископаемых без разрешения, за исключением подземных вод и полезных ископаемых, находящихся в руслах рек,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пятидесяти до семидесяти, а на должностных лиц — от ста до ста пятидесяти базовых расчетных вел</w:t>
      </w:r>
      <w:r>
        <w:rPr>
          <w:rFonts w:eastAsia="Times New Roman"/>
          <w:color w:val="000000"/>
        </w:rPr>
        <w:t>ичин с конфискацией предмета, явившегося орудием совершения или непосредственным предметом административного правонарушения.</w:t>
      </w:r>
    </w:p>
    <w:p w:rsidR="00000000" w:rsidRDefault="00D901EC">
      <w:pPr>
        <w:shd w:val="clear" w:color="auto" w:fill="FFFFFF"/>
        <w:spacing w:before="120" w:after="60"/>
        <w:ind w:firstLine="851"/>
        <w:jc w:val="both"/>
        <w:divId w:val="448282321"/>
        <w:rPr>
          <w:rFonts w:eastAsia="Times New Roman"/>
          <w:b/>
          <w:bCs/>
          <w:color w:val="000080"/>
        </w:rPr>
      </w:pPr>
      <w:r>
        <w:rPr>
          <w:rStyle w:val="clauseprfx1"/>
          <w:rFonts w:eastAsia="Times New Roman"/>
          <w:b/>
          <w:bCs/>
          <w:color w:val="000080"/>
        </w:rPr>
        <w:t xml:space="preserve">Статья 71. </w:t>
      </w:r>
      <w:r>
        <w:rPr>
          <w:rStyle w:val="clausesuff1"/>
          <w:rFonts w:eastAsia="Times New Roman"/>
          <w:b/>
          <w:bCs/>
          <w:color w:val="000080"/>
        </w:rPr>
        <w:t xml:space="preserve">Нарушение правил и требований проведения работ по геологическому изучению недр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и требований проведения</w:t>
      </w:r>
      <w:r>
        <w:rPr>
          <w:rFonts w:eastAsia="Times New Roman"/>
          <w:color w:val="000000"/>
        </w:rPr>
        <w:t xml:space="preserve"> работ по геологическому изучению недр, могущее привести или приведшее к недостоверной оценке разведанных запасов полезных ископаемых или условий для строительства и эксплуатации предприятий по добыче полезных ископаемых, а также подземных сооружений, не с</w:t>
      </w:r>
      <w:r>
        <w:rPr>
          <w:rFonts w:eastAsia="Times New Roman"/>
          <w:color w:val="000000"/>
        </w:rPr>
        <w:t xml:space="preserve">вязанных с добычей полезных ископаемых, утрата геологической документации, дубликатов проб полезных ископаемых и керна, которые необходимы при дальнейшем геологическом изучении недр и разработке месторождений,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w:t>
      </w:r>
      <w:r>
        <w:rPr>
          <w:rFonts w:eastAsia="Times New Roman"/>
          <w:color w:val="000000"/>
        </w:rPr>
        <w:t xml:space="preserve">от одной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Те же правонарушения, совершенные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влекут наложение штрафа от трех до семи базовых расчетных величин. </w:t>
      </w:r>
    </w:p>
    <w:p w:rsidR="00000000" w:rsidRDefault="00D901EC">
      <w:pPr>
        <w:shd w:val="clear" w:color="auto" w:fill="FFFFFF"/>
        <w:spacing w:before="120" w:after="60"/>
        <w:ind w:firstLine="851"/>
        <w:jc w:val="both"/>
        <w:divId w:val="2010939244"/>
        <w:rPr>
          <w:rFonts w:eastAsia="Times New Roman"/>
          <w:b/>
          <w:bCs/>
          <w:color w:val="000080"/>
        </w:rPr>
      </w:pPr>
      <w:r>
        <w:rPr>
          <w:rStyle w:val="clauseprfx1"/>
          <w:rFonts w:eastAsia="Times New Roman"/>
          <w:b/>
          <w:bCs/>
          <w:color w:val="000080"/>
        </w:rPr>
        <w:t xml:space="preserve">Статья 72. </w:t>
      </w:r>
      <w:r>
        <w:rPr>
          <w:rStyle w:val="clausesuff1"/>
          <w:rFonts w:eastAsia="Times New Roman"/>
          <w:b/>
          <w:bCs/>
          <w:color w:val="000080"/>
        </w:rPr>
        <w:t>Нарушение правил охраны в</w:t>
      </w:r>
      <w:r>
        <w:rPr>
          <w:rStyle w:val="clausesuff1"/>
          <w:rFonts w:eastAsia="Times New Roman"/>
          <w:b/>
          <w:bCs/>
          <w:color w:val="000080"/>
        </w:rPr>
        <w:t xml:space="preserve">одных ресурсов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Загрязнение или засорение вод, нарушение водоохранного режима на водосборах, а также нарушение требований об условиях допустимости сброса сточных вод в водные объекты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w:t>
      </w:r>
      <w:r>
        <w:rPr>
          <w:rFonts w:eastAsia="Times New Roman"/>
          <w:color w:val="000000"/>
        </w:rPr>
        <w:t>иц —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Ввод в эксплуатацию предприятий, коммунальных и других объектов без сооружений и устройств, предотвращающих загрязнение и засорение вод или их вредное воздействие, а также производство других действий, нару</w:t>
      </w:r>
      <w:r>
        <w:rPr>
          <w:rFonts w:eastAsia="Times New Roman"/>
          <w:color w:val="000000"/>
        </w:rPr>
        <w:t xml:space="preserve">шающих естественное состояние водных объектов,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установленных правил и технологии бурения скважин на воду (за исключением случаев бурения скважин, рассчитан</w:t>
      </w:r>
      <w:r>
        <w:rPr>
          <w:rFonts w:eastAsia="Times New Roman"/>
          <w:color w:val="000000"/>
        </w:rPr>
        <w:t>ных на индивидуальный отбор подземных вод для собственных нужд физических лиц, в том числе орошения приусадебных земельных участков), уничтожение или повреждение эксплуатационных и наблюдательных скважин, непринятие мер по оборудованию самоизливающихся скв</w:t>
      </w:r>
      <w:r>
        <w:rPr>
          <w:rFonts w:eastAsia="Times New Roman"/>
          <w:color w:val="000000"/>
        </w:rPr>
        <w:t xml:space="preserve">ажин регулирующими устройствами, а также консервации или ликвидации скважин, непригодных к эксплуатации, размещение промышленных, сельскохозяйственных и других объектов в зоне формирования качественных подземных вод, могущих явиться источником загрязнения </w:t>
      </w:r>
      <w:r>
        <w:rPr>
          <w:rFonts w:eastAsia="Times New Roman"/>
          <w:color w:val="000000"/>
        </w:rPr>
        <w:t xml:space="preserve">или ухудшения качества подземных вод,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двух до пяти, а на должностных лиц — от пяти до семи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частями </w:t>
      </w:r>
      <w:hyperlink r:id="rId70" w:anchor="204094" w:history="1">
        <w:r>
          <w:rPr>
            <w:rFonts w:eastAsia="Times New Roman"/>
            <w:color w:val="008080"/>
          </w:rPr>
          <w:t>первой</w:t>
        </w:r>
      </w:hyperlink>
      <w:r>
        <w:rPr>
          <w:rFonts w:eastAsia="Times New Roman"/>
          <w:color w:val="000000"/>
        </w:rPr>
        <w:t xml:space="preserve">, </w:t>
      </w:r>
      <w:hyperlink r:id="rId71" w:anchor="204098" w:history="1">
        <w:r>
          <w:rPr>
            <w:rFonts w:eastAsia="Times New Roman"/>
            <w:color w:val="008080"/>
          </w:rPr>
          <w:t>второй</w:t>
        </w:r>
      </w:hyperlink>
      <w:r>
        <w:rPr>
          <w:rFonts w:eastAsia="Times New Roman"/>
          <w:color w:val="000000"/>
        </w:rPr>
        <w:t xml:space="preserve"> или </w:t>
      </w:r>
      <w:hyperlink r:id="rId72" w:anchor="204104" w:history="1">
        <w:r>
          <w:rPr>
            <w:rFonts w:eastAsia="Times New Roman"/>
            <w:color w:val="008080"/>
          </w:rPr>
          <w:t>третьей</w:t>
        </w:r>
      </w:hyperlink>
      <w:r>
        <w:rPr>
          <w:rFonts w:eastAsia="Times New Roman"/>
          <w:color w:val="000000"/>
        </w:rPr>
        <w:t xml:space="preserve">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w:t>
      </w:r>
      <w:r>
        <w:rPr>
          <w:rFonts w:eastAsia="Times New Roman"/>
          <w:color w:val="000000"/>
        </w:rPr>
        <w:t>а граждан от семи до десяти, а на должностных лиц — от пятнадцати до двадцати базовых расчетных величин.</w:t>
      </w:r>
    </w:p>
    <w:p w:rsidR="00000000" w:rsidRDefault="00D901EC">
      <w:pPr>
        <w:shd w:val="clear" w:color="auto" w:fill="FFFFFF"/>
        <w:spacing w:before="120" w:after="60"/>
        <w:ind w:firstLine="851"/>
        <w:jc w:val="both"/>
        <w:divId w:val="261300677"/>
        <w:rPr>
          <w:rFonts w:eastAsia="Times New Roman"/>
          <w:b/>
          <w:bCs/>
          <w:color w:val="000080"/>
        </w:rPr>
      </w:pPr>
      <w:r>
        <w:rPr>
          <w:rStyle w:val="clauseprfx1"/>
          <w:rFonts w:eastAsia="Times New Roman"/>
          <w:b/>
          <w:bCs/>
          <w:color w:val="000080"/>
        </w:rPr>
        <w:t xml:space="preserve">Статья 74. </w:t>
      </w:r>
      <w:r>
        <w:rPr>
          <w:rStyle w:val="clausesuff1"/>
          <w:rFonts w:eastAsia="Times New Roman"/>
          <w:b/>
          <w:bCs/>
          <w:color w:val="000080"/>
        </w:rPr>
        <w:t xml:space="preserve">Нарушение правил водопользования и водопотребления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водопользования и водопотребления, лимитов водозабора из естественных в</w:t>
      </w:r>
      <w:r>
        <w:rPr>
          <w:rFonts w:eastAsia="Times New Roman"/>
          <w:color w:val="000000"/>
        </w:rPr>
        <w:t xml:space="preserve">одотоков (ручьи, саи, реки и др.), водоемов (озера, моря) и других естественных водных объектов, самовольное производство гидротехнических и иных работ, влияющих на состояние вод и водных объектов, а также осуществление забора воды из них без рыбозащитных </w:t>
      </w:r>
      <w:r>
        <w:rPr>
          <w:rFonts w:eastAsia="Times New Roman"/>
          <w:color w:val="000000"/>
        </w:rPr>
        <w:t xml:space="preserve">сооружений и устройств, предусмотренных проектом,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лиц —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водопользования и водопотребления из искусственных водотоков (откр</w:t>
      </w:r>
      <w:r>
        <w:rPr>
          <w:rFonts w:eastAsia="Times New Roman"/>
          <w:color w:val="000000"/>
        </w:rPr>
        <w:t xml:space="preserve">ытые и закрытые каналы, коллекторно-дренажные сети), водоемов (водохранилища, селехранилища, пруды и др.) и других искусственных водных объектов, то есть бесхозяйственное использование воды, самовольное производство гидротехнических и иных работ, влияющих </w:t>
      </w:r>
      <w:r>
        <w:rPr>
          <w:rFonts w:eastAsia="Times New Roman"/>
          <w:color w:val="000000"/>
        </w:rPr>
        <w:t xml:space="preserve">на состояние вод и водных объектов, нарушение установленных лимитов водозабора из водных объектов, планов водопользования и водопотребления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а на должностных лиц — от пяти до десяти базовых расчетных в</w:t>
      </w:r>
      <w:r>
        <w:rPr>
          <w:rFonts w:eastAsia="Times New Roman"/>
          <w:color w:val="000000"/>
        </w:rPr>
        <w:t>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частями </w:t>
      </w:r>
      <w:hyperlink r:id="rId73" w:anchor="1569206" w:history="1">
        <w:r>
          <w:rPr>
            <w:rFonts w:eastAsia="Times New Roman"/>
            <w:color w:val="008080"/>
          </w:rPr>
          <w:t xml:space="preserve">первой </w:t>
        </w:r>
      </w:hyperlink>
      <w:r>
        <w:rPr>
          <w:rFonts w:eastAsia="Times New Roman"/>
          <w:color w:val="000000"/>
        </w:rPr>
        <w:t xml:space="preserve">и </w:t>
      </w:r>
      <w:hyperlink r:id="rId74" w:anchor="1569209" w:history="1">
        <w:r>
          <w:rPr>
            <w:rFonts w:eastAsia="Times New Roman"/>
            <w:color w:val="008080"/>
          </w:rPr>
          <w:t xml:space="preserve">второй </w:t>
        </w:r>
      </w:hyperlink>
      <w:r>
        <w:rPr>
          <w:rFonts w:eastAsia="Times New Roman"/>
          <w:color w:val="000000"/>
        </w:rPr>
        <w:t>настоящей статьи, повторно в течение года после применения административ</w:t>
      </w:r>
      <w:r>
        <w:rPr>
          <w:rFonts w:eastAsia="Times New Roman"/>
          <w:color w:val="000000"/>
        </w:rPr>
        <w:t xml:space="preserve">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семи, а на должностных лиц — от десяти до двадцати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водопользования и водопотребления, лимитов водозабора из подземных водоносных горизонтов, самовол</w:t>
      </w:r>
      <w:r>
        <w:rPr>
          <w:rFonts w:eastAsia="Times New Roman"/>
          <w:color w:val="000000"/>
        </w:rPr>
        <w:t>ьный отбор из подземных вод, незаконное бурение скважины на подземные воды, за исключением общего водопотребления, осуществляемого физическими лицами для собственных нужд, в том числе орошения приусадебных земельных участков,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w:t>
      </w:r>
      <w:r>
        <w:rPr>
          <w:rFonts w:eastAsia="Times New Roman"/>
          <w:color w:val="000000"/>
        </w:rPr>
        <w:t>раждан от шести до пятнадцати, а на должностных лиц — от пятнадцати до двадцати одной базовой расчетной величины.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правонарушения, предусмотренного частью четвертой настоящей статьи, повторно в течение года после применения административного взыс</w:t>
      </w:r>
      <w:r>
        <w:rPr>
          <w:rFonts w:eastAsia="Times New Roman"/>
          <w:color w:val="000000"/>
        </w:rPr>
        <w:t xml:space="preserve">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пятнадцати до двадцати одной, а на должностных лиц — от двадцати одной до тридцати базовых расчетных величин.</w:t>
      </w:r>
    </w:p>
    <w:p w:rsidR="00000000" w:rsidRDefault="00D901EC">
      <w:pPr>
        <w:shd w:val="clear" w:color="auto" w:fill="FFFFFF"/>
        <w:spacing w:before="120" w:after="60"/>
        <w:ind w:firstLine="851"/>
        <w:jc w:val="both"/>
        <w:divId w:val="350229657"/>
        <w:rPr>
          <w:rFonts w:eastAsia="Times New Roman"/>
          <w:b/>
          <w:bCs/>
          <w:color w:val="000080"/>
        </w:rPr>
      </w:pPr>
      <w:r>
        <w:rPr>
          <w:rStyle w:val="clauseprfx1"/>
          <w:rFonts w:eastAsia="Times New Roman"/>
          <w:b/>
          <w:bCs/>
          <w:color w:val="000080"/>
        </w:rPr>
        <w:t xml:space="preserve">Статья 75. </w:t>
      </w:r>
      <w:r>
        <w:rPr>
          <w:rStyle w:val="clausesuff1"/>
          <w:rFonts w:eastAsia="Times New Roman"/>
          <w:b/>
          <w:bCs/>
          <w:color w:val="000080"/>
        </w:rPr>
        <w:t xml:space="preserve">Нарушение правил ведения государственного учета вод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ведения первичного учета ко</w:t>
      </w:r>
      <w:r>
        <w:rPr>
          <w:rFonts w:eastAsia="Times New Roman"/>
          <w:color w:val="000000"/>
        </w:rPr>
        <w:t xml:space="preserve">личества забираемых из водных объектов и сбрасываемых в них вод и определения качества сбрасываемых вод, а также нарушение установленного порядка ведения государственного водного кадастра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трех до пяти базовы</w:t>
      </w:r>
      <w:r>
        <w:rPr>
          <w:rFonts w:eastAsia="Times New Roman"/>
          <w:color w:val="000000"/>
        </w:rPr>
        <w:t>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десяти базовых расчетных величин.</w:t>
      </w:r>
    </w:p>
    <w:p w:rsidR="00000000" w:rsidRDefault="00D901EC">
      <w:pPr>
        <w:shd w:val="clear" w:color="auto" w:fill="FFFFFF"/>
        <w:spacing w:before="120" w:after="60"/>
        <w:ind w:firstLine="851"/>
        <w:jc w:val="both"/>
        <w:divId w:val="891843975"/>
        <w:rPr>
          <w:rFonts w:eastAsia="Times New Roman"/>
          <w:b/>
          <w:bCs/>
          <w:color w:val="000080"/>
        </w:rPr>
      </w:pPr>
      <w:r>
        <w:rPr>
          <w:rStyle w:val="clauseprfx1"/>
          <w:rFonts w:eastAsia="Times New Roman"/>
          <w:b/>
          <w:bCs/>
          <w:color w:val="000080"/>
        </w:rPr>
        <w:t xml:space="preserve">Статья 76. </w:t>
      </w:r>
      <w:r>
        <w:rPr>
          <w:rStyle w:val="clausesuff1"/>
          <w:rFonts w:eastAsia="Times New Roman"/>
          <w:b/>
          <w:bCs/>
          <w:color w:val="000080"/>
        </w:rPr>
        <w:t>Повреждение водохозяйственных</w:t>
      </w:r>
      <w:r>
        <w:rPr>
          <w:rStyle w:val="clausesuff1"/>
          <w:rFonts w:eastAsia="Times New Roman"/>
          <w:b/>
          <w:bCs/>
          <w:color w:val="000080"/>
        </w:rPr>
        <w:t xml:space="preserve"> объектов и устройств, нарушение правил их эксплуатации, а также нарушение законодательства о безопасности гидротехнических сооружений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Повреждение водохозяйственных сооружений и устройств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трех до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эксплуатации водохозяйственных объектов и устройств, а также нарушение законодательства о безопасности гидротехнических сооружений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семи до десяти базовых расчетных величин.</w:t>
      </w:r>
    </w:p>
    <w:p w:rsidR="00000000" w:rsidRDefault="00D901EC">
      <w:pPr>
        <w:shd w:val="clear" w:color="auto" w:fill="FFFFFF"/>
        <w:spacing w:before="120" w:after="60"/>
        <w:ind w:firstLine="851"/>
        <w:jc w:val="both"/>
        <w:divId w:val="1465927260"/>
        <w:rPr>
          <w:rFonts w:eastAsia="Times New Roman"/>
          <w:b/>
          <w:bCs/>
          <w:color w:val="000080"/>
        </w:rPr>
      </w:pPr>
      <w:r>
        <w:rPr>
          <w:rStyle w:val="clauseprfx1"/>
          <w:rFonts w:eastAsia="Times New Roman"/>
          <w:b/>
          <w:bCs/>
          <w:color w:val="000080"/>
        </w:rPr>
        <w:t xml:space="preserve">Статья 77. </w:t>
      </w:r>
      <w:r>
        <w:rPr>
          <w:rStyle w:val="clausesuff1"/>
          <w:rFonts w:eastAsia="Times New Roman"/>
          <w:b/>
          <w:bCs/>
          <w:color w:val="000080"/>
        </w:rPr>
        <w:t>Наруше</w:t>
      </w:r>
      <w:r>
        <w:rPr>
          <w:rStyle w:val="clausesuff1"/>
          <w:rFonts w:eastAsia="Times New Roman"/>
          <w:b/>
          <w:bCs/>
          <w:color w:val="000080"/>
        </w:rPr>
        <w:t xml:space="preserve">ние правил использования земель лесного фонда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Повреждение сенокосов и пастбищ, самовольное сенокошение на землях лесного фонда, уничтожение или повреждение дренажных систем и дорог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третьей до одной, а на должн</w:t>
      </w:r>
      <w:r>
        <w:rPr>
          <w:rFonts w:eastAsia="Times New Roman"/>
          <w:color w:val="000000"/>
        </w:rPr>
        <w:t xml:space="preserve">остных лиц — от одной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Те же правонарушения, совершенные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на граждан от одной до трех, а на должностных лиц — от трех до семи</w:t>
      </w:r>
      <w:r>
        <w:rPr>
          <w:rFonts w:eastAsia="Times New Roman"/>
          <w:color w:val="000000"/>
        </w:rPr>
        <w:t xml:space="preserve">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пастьбы скота на землях лесного фонда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трех до пяти, а на должностных лиц —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w:t>
      </w:r>
      <w:hyperlink r:id="rId75" w:anchor="3500513" w:history="1">
        <w:r>
          <w:rPr>
            <w:rFonts w:eastAsia="Times New Roman"/>
            <w:color w:val="008080"/>
          </w:rPr>
          <w:t xml:space="preserve">частью третьей </w:t>
        </w:r>
      </w:hyperlink>
      <w:r>
        <w:rPr>
          <w:rFonts w:eastAsia="Times New Roman"/>
          <w:color w:val="000000"/>
        </w:rPr>
        <w:t xml:space="preserve">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десяти до двадцати ба</w:t>
      </w:r>
      <w:r>
        <w:rPr>
          <w:rFonts w:eastAsia="Times New Roman"/>
          <w:color w:val="000000"/>
        </w:rPr>
        <w:t>зовых расчетных величин.</w:t>
      </w:r>
    </w:p>
    <w:p w:rsidR="00000000" w:rsidRDefault="00D901EC">
      <w:pPr>
        <w:shd w:val="clear" w:color="auto" w:fill="FFFFFF"/>
        <w:spacing w:before="120" w:after="60"/>
        <w:ind w:firstLine="851"/>
        <w:jc w:val="both"/>
        <w:divId w:val="1655639690"/>
        <w:rPr>
          <w:rFonts w:eastAsia="Times New Roman"/>
          <w:b/>
          <w:bCs/>
          <w:color w:val="000080"/>
        </w:rPr>
      </w:pPr>
      <w:r>
        <w:rPr>
          <w:rStyle w:val="clauseprfx1"/>
          <w:rFonts w:eastAsia="Times New Roman"/>
          <w:b/>
          <w:bCs/>
          <w:color w:val="000080"/>
        </w:rPr>
        <w:t xml:space="preserve">Статья 78. </w:t>
      </w:r>
      <w:r>
        <w:rPr>
          <w:rStyle w:val="clausesuff1"/>
          <w:rFonts w:eastAsia="Times New Roman"/>
          <w:b/>
          <w:bCs/>
          <w:color w:val="000080"/>
        </w:rPr>
        <w:t xml:space="preserve">Нарушение порядка использования лесосечного фонда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использования лесосечного фонда, заготовки и вывоза древесины, а также несоблюдение других требований, предусмотренных в лесорубочном билете (ордере) и</w:t>
      </w:r>
      <w:r>
        <w:rPr>
          <w:rFonts w:eastAsia="Times New Roman"/>
          <w:color w:val="000000"/>
        </w:rPr>
        <w:t xml:space="preserve">ли лесном билете,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третьей до одной, а на должностных лиц — от одной до трех базовых расчетных величин. </w:t>
      </w:r>
    </w:p>
    <w:p w:rsidR="00000000" w:rsidRDefault="00D901EC">
      <w:pPr>
        <w:shd w:val="clear" w:color="auto" w:fill="FFFFFF"/>
        <w:spacing w:before="120" w:after="60"/>
        <w:ind w:firstLine="851"/>
        <w:jc w:val="both"/>
        <w:divId w:val="1546331011"/>
        <w:rPr>
          <w:rFonts w:eastAsia="Times New Roman"/>
          <w:b/>
          <w:bCs/>
          <w:color w:val="000080"/>
        </w:rPr>
      </w:pPr>
      <w:r>
        <w:rPr>
          <w:rStyle w:val="clauseprfx1"/>
          <w:rFonts w:eastAsia="Times New Roman"/>
          <w:b/>
          <w:bCs/>
          <w:color w:val="000080"/>
        </w:rPr>
        <w:t xml:space="preserve">Статья 79. </w:t>
      </w:r>
      <w:r>
        <w:rPr>
          <w:rStyle w:val="clausesuff1"/>
          <w:rFonts w:eastAsia="Times New Roman"/>
          <w:b/>
          <w:bCs/>
          <w:color w:val="000080"/>
        </w:rPr>
        <w:t>Незаконная порубка, раскорчевка, повреждение, уничтожение либо пересадка деревьев, кустарников</w:t>
      </w:r>
      <w:r>
        <w:rPr>
          <w:rStyle w:val="clausesuff1"/>
          <w:rFonts w:eastAsia="Times New Roman"/>
          <w:b/>
          <w:bCs/>
          <w:color w:val="000080"/>
        </w:rPr>
        <w:t>, других растений и молодняка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Незаконная порубка, раскорчевка, повреждение, уничтожение или пересадка деревьев, кустарников, других растений и молодняка,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двадцати пяти до пятидесяти, а на должностных лиц — от пятидес</w:t>
      </w:r>
      <w:r>
        <w:rPr>
          <w:rFonts w:eastAsia="Times New Roman"/>
          <w:color w:val="000000"/>
        </w:rPr>
        <w:t>яти до семидесяти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Умышленное повреждение, потрава или уничтожение деревьев, кустарников или других растений в нарушение установленных требований с применением химических, биологических средств при строительстве, реконструкци</w:t>
      </w:r>
      <w:r>
        <w:rPr>
          <w:rFonts w:eastAsia="Times New Roman"/>
          <w:color w:val="000000"/>
        </w:rPr>
        <w:t>и зданий, сооружений или иных объектов на своей территории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тридцати пяти до пятидесяти, а на должностных лиц — от шестидесяти до семидесяти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правонарушений, предусмотренных частями первой и второй настоящей статьи, повторно в течение г</w:t>
      </w:r>
      <w:r>
        <w:rPr>
          <w:rFonts w:eastAsia="Times New Roman"/>
          <w:color w:val="000000"/>
        </w:rPr>
        <w:t>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пятидесяти до семидесяти пяти, а на должностных лиц — от семидесяти пяти до ста базовых расчетных величин или административный арест до пятнадцати суток с конфискацией</w:t>
      </w:r>
      <w:r>
        <w:rPr>
          <w:rFonts w:eastAsia="Times New Roman"/>
          <w:color w:val="000000"/>
        </w:rPr>
        <w:t xml:space="preserve"> предмета, явившегося орудием совершения или непосредственным предметом административного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Непринятие установленных законодательством мер по охране и сохранению деревьев на территориях, принадлежащих или закрепленных за юридическими лицами, </w:t>
      </w:r>
      <w:r>
        <w:rPr>
          <w:rFonts w:eastAsia="Times New Roman"/>
          <w:color w:val="000000"/>
        </w:rPr>
        <w:t>—</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десяти до двадцати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Разработка проектной документации, приводящей к вырубке, раскорчевке, повреждению или уничтожению ценных видов деревьев и кустарников,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w:t>
      </w:r>
      <w:r>
        <w:rPr>
          <w:rFonts w:eastAsia="Times New Roman"/>
          <w:color w:val="000000"/>
        </w:rPr>
        <w:t>а должностных лиц от пятидесяти до семидесяти пяти базовых расчетных величин.</w:t>
      </w:r>
    </w:p>
    <w:p w:rsidR="00000000" w:rsidRDefault="00D901EC">
      <w:pPr>
        <w:shd w:val="clear" w:color="auto" w:fill="FFFFFF"/>
        <w:spacing w:before="120" w:after="60"/>
        <w:ind w:firstLine="851"/>
        <w:jc w:val="both"/>
        <w:divId w:val="1636906651"/>
        <w:rPr>
          <w:rFonts w:eastAsia="Times New Roman"/>
          <w:b/>
          <w:bCs/>
          <w:color w:val="000080"/>
        </w:rPr>
      </w:pPr>
      <w:r>
        <w:rPr>
          <w:rStyle w:val="clauseprfx1"/>
          <w:rFonts w:eastAsia="Times New Roman"/>
          <w:b/>
          <w:bCs/>
          <w:color w:val="000080"/>
        </w:rPr>
        <w:t>Статья 79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порядка и условий сбора, заготовки и использования объектов растительного мира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установленного порядка и условий сбора и заготовки дикорастущего растительного технического и лекарственного сырья, дикорастущих растений для пищевых целей, </w:t>
      </w:r>
      <w:r>
        <w:rPr>
          <w:rFonts w:eastAsia="Times New Roman"/>
          <w:color w:val="000000"/>
        </w:rPr>
        <w:t xml:space="preserve">а также использования объектов растительного мира в культурно-просветительных, учебно-воспитательных, оздоровительных, рекреационных и эстетических целях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лиц — от пяти до десяти базовы</w:t>
      </w:r>
      <w:r>
        <w:rPr>
          <w:rFonts w:eastAsia="Times New Roman"/>
          <w:color w:val="000000"/>
        </w:rPr>
        <w:t>х расчетных величин.</w:t>
      </w:r>
    </w:p>
    <w:p w:rsidR="00000000" w:rsidRDefault="00D901EC">
      <w:pPr>
        <w:shd w:val="clear" w:color="auto" w:fill="FFFFFF"/>
        <w:spacing w:before="120" w:after="60"/>
        <w:ind w:firstLine="851"/>
        <w:jc w:val="both"/>
        <w:divId w:val="2130968731"/>
        <w:rPr>
          <w:rFonts w:eastAsia="Times New Roman"/>
          <w:b/>
          <w:bCs/>
          <w:color w:val="000080"/>
        </w:rPr>
      </w:pPr>
      <w:r>
        <w:rPr>
          <w:rStyle w:val="clauseprfx1"/>
          <w:rFonts w:eastAsia="Times New Roman"/>
          <w:b/>
          <w:bCs/>
          <w:color w:val="000080"/>
        </w:rPr>
        <w:t xml:space="preserve">Статья 80. </w:t>
      </w:r>
      <w:r>
        <w:rPr>
          <w:rStyle w:val="clausesuff1"/>
          <w:rFonts w:eastAsia="Times New Roman"/>
          <w:b/>
          <w:bCs/>
          <w:color w:val="000080"/>
        </w:rPr>
        <w:t xml:space="preserve">Нарушение правил восстановления лесов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и инструкций по восстановлению лесов, улучшению состояния и породного состава лесов, повышению их продуктивности, а также по использованию ресурсов спелой древесины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десяти до пятнадцати базовых расчетных величин.</w:t>
      </w:r>
    </w:p>
    <w:p w:rsidR="00000000" w:rsidRDefault="00D901EC">
      <w:pPr>
        <w:shd w:val="clear" w:color="auto" w:fill="FFFFFF"/>
        <w:spacing w:before="120" w:after="60"/>
        <w:ind w:firstLine="851"/>
        <w:jc w:val="both"/>
        <w:divId w:val="961422574"/>
        <w:rPr>
          <w:rFonts w:eastAsia="Times New Roman"/>
          <w:b/>
          <w:bCs/>
          <w:color w:val="000080"/>
        </w:rPr>
      </w:pPr>
      <w:r>
        <w:rPr>
          <w:rStyle w:val="clauseprfx1"/>
          <w:rFonts w:eastAsia="Times New Roman"/>
          <w:b/>
          <w:bCs/>
          <w:color w:val="000080"/>
        </w:rPr>
        <w:t xml:space="preserve">Статья 81. </w:t>
      </w:r>
      <w:r>
        <w:rPr>
          <w:rStyle w:val="clausesuff1"/>
          <w:rFonts w:eastAsia="Times New Roman"/>
          <w:b/>
          <w:bCs/>
          <w:color w:val="000080"/>
        </w:rPr>
        <w:t xml:space="preserve">Сбор растений, занесенных в Красную книгу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Самовольный сбор растений, занесенных в Красную книгу Республики Узбекистан, либо корней, луковиц, стволов, </w:t>
      </w:r>
      <w:r>
        <w:rPr>
          <w:rFonts w:eastAsia="Times New Roman"/>
          <w:color w:val="000000"/>
        </w:rPr>
        <w:t xml:space="preserve">стеблей, веток, коры, листьев, бутонов, цветов, семян, плодов, сока (смолы) и других продуктов, образующихся в результате жизнедеятельности таких растений,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десяти до пятнадц</w:t>
      </w:r>
      <w:r>
        <w:rPr>
          <w:rFonts w:eastAsia="Times New Roman"/>
          <w:color w:val="000000"/>
        </w:rPr>
        <w:t>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пятнадцати, а на должностных лиц — от пятнадцати до двадцати пяти базо</w:t>
      </w:r>
      <w:r>
        <w:rPr>
          <w:rFonts w:eastAsia="Times New Roman"/>
          <w:color w:val="000000"/>
        </w:rPr>
        <w:t xml:space="preserve">вых расчетных величин. </w:t>
      </w:r>
    </w:p>
    <w:p w:rsidR="00000000" w:rsidRDefault="00D901EC">
      <w:pPr>
        <w:shd w:val="clear" w:color="auto" w:fill="FFFFFF"/>
        <w:spacing w:before="120" w:after="60"/>
        <w:ind w:firstLine="851"/>
        <w:jc w:val="both"/>
        <w:divId w:val="1223174065"/>
        <w:rPr>
          <w:rFonts w:eastAsia="Times New Roman"/>
          <w:b/>
          <w:bCs/>
          <w:color w:val="000080"/>
        </w:rPr>
      </w:pPr>
      <w:r>
        <w:rPr>
          <w:rStyle w:val="clauseprfx1"/>
          <w:rFonts w:eastAsia="Times New Roman"/>
          <w:b/>
          <w:bCs/>
          <w:color w:val="000080"/>
        </w:rPr>
        <w:t xml:space="preserve">Статья 82. </w:t>
      </w:r>
      <w:r>
        <w:rPr>
          <w:rStyle w:val="clausesuff1"/>
          <w:rFonts w:eastAsia="Times New Roman"/>
          <w:b/>
          <w:bCs/>
          <w:color w:val="000080"/>
        </w:rPr>
        <w:t>Нарушение режима охраняемых природных территорий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режима государственного заповедника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пятнадцати, а на должностных лиц — от пятнадцати до двадцати базовых расчет</w:t>
      </w:r>
      <w:r>
        <w:rPr>
          <w:rFonts w:eastAsia="Times New Roman"/>
          <w:color w:val="000000"/>
        </w:rPr>
        <w:t>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режима комплексных (ландшафтных) заказников, природных парков, государственных памятников природы, территорий для сохранения, воспроизводства и восстановления отдельных природных объектов и комплексов, охраняемых ландшафтов в том чис</w:t>
      </w:r>
      <w:r>
        <w:rPr>
          <w:rFonts w:eastAsia="Times New Roman"/>
          <w:color w:val="000000"/>
        </w:rPr>
        <w:t>ле водоохранных зон, прибрежных полос, территорий для управления отдельными природными ресурсами, государственных биосферных резерватов и межгосударственных охраняемых природных территорий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десяти до пятнадцати, а на </w:t>
      </w:r>
      <w:r>
        <w:rPr>
          <w:rFonts w:eastAsia="Times New Roman"/>
          <w:color w:val="000000"/>
        </w:rPr>
        <w:t>должностных лиц — от пятнадцати до двадцати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частью </w:t>
      </w:r>
      <w:hyperlink r:id="rId76" w:anchor="204230" w:history="1">
        <w:r>
          <w:rPr>
            <w:rFonts w:eastAsia="Times New Roman"/>
            <w:color w:val="008080"/>
          </w:rPr>
          <w:t>первой</w:t>
        </w:r>
      </w:hyperlink>
      <w:r>
        <w:rPr>
          <w:rFonts w:eastAsia="Times New Roman"/>
          <w:color w:val="000000"/>
        </w:rPr>
        <w:t xml:space="preserve"> или </w:t>
      </w:r>
      <w:hyperlink r:id="rId77" w:anchor="204230" w:history="1">
        <w:r>
          <w:rPr>
            <w:rFonts w:eastAsia="Times New Roman"/>
            <w:color w:val="008080"/>
          </w:rPr>
          <w:t>второй</w:t>
        </w:r>
      </w:hyperlink>
      <w:r>
        <w:rPr>
          <w:rFonts w:eastAsia="Times New Roman"/>
          <w:color w:val="000000"/>
        </w:rPr>
        <w:t xml:space="preserve"> настоящей </w:t>
      </w:r>
      <w:r>
        <w:rPr>
          <w:rFonts w:eastAsia="Times New Roman"/>
          <w:color w:val="000000"/>
        </w:rPr>
        <w:t xml:space="preserve">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пятнадцати до тридцати, а на должностных лиц — от тридцати до сорока базовых расчетных величин.</w:t>
      </w:r>
    </w:p>
    <w:p w:rsidR="00000000" w:rsidRDefault="00D901EC">
      <w:pPr>
        <w:shd w:val="clear" w:color="auto" w:fill="FFFFFF"/>
        <w:spacing w:before="120" w:after="60"/>
        <w:ind w:firstLine="851"/>
        <w:jc w:val="both"/>
        <w:divId w:val="951547543"/>
        <w:rPr>
          <w:rFonts w:eastAsia="Times New Roman"/>
          <w:b/>
          <w:bCs/>
          <w:color w:val="000080"/>
        </w:rPr>
      </w:pPr>
      <w:r>
        <w:rPr>
          <w:rStyle w:val="clauseprfx1"/>
          <w:rFonts w:eastAsia="Times New Roman"/>
          <w:b/>
          <w:bCs/>
          <w:color w:val="000080"/>
        </w:rPr>
        <w:t xml:space="preserve">Статья 83. </w:t>
      </w:r>
      <w:r>
        <w:rPr>
          <w:rStyle w:val="clausesuff1"/>
          <w:rFonts w:eastAsia="Times New Roman"/>
          <w:b/>
          <w:bCs/>
          <w:color w:val="000080"/>
        </w:rPr>
        <w:t>Уничтожение полезной для леса ф</w:t>
      </w:r>
      <w:r>
        <w:rPr>
          <w:rStyle w:val="clausesuff1"/>
          <w:rFonts w:eastAsia="Times New Roman"/>
          <w:b/>
          <w:bCs/>
          <w:color w:val="000080"/>
        </w:rPr>
        <w:t xml:space="preserve">ауны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Уничтожение полезной для леса фауны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от десяти до пятнадцати базовых расчетных величин. </w:t>
      </w:r>
    </w:p>
    <w:p w:rsidR="00000000" w:rsidRDefault="00D901EC">
      <w:pPr>
        <w:shd w:val="clear" w:color="auto" w:fill="FFFFFF"/>
        <w:spacing w:before="120" w:after="60"/>
        <w:ind w:firstLine="851"/>
        <w:jc w:val="both"/>
        <w:divId w:val="453182462"/>
        <w:rPr>
          <w:rFonts w:eastAsia="Times New Roman"/>
          <w:b/>
          <w:bCs/>
          <w:color w:val="000080"/>
        </w:rPr>
      </w:pPr>
      <w:r>
        <w:rPr>
          <w:rStyle w:val="clauseprfx1"/>
          <w:rFonts w:eastAsia="Times New Roman"/>
          <w:b/>
          <w:bCs/>
          <w:color w:val="000080"/>
        </w:rPr>
        <w:t xml:space="preserve">Статья 84. </w:t>
      </w:r>
      <w:r>
        <w:rPr>
          <w:rStyle w:val="clausesuff1"/>
          <w:rFonts w:eastAsia="Times New Roman"/>
          <w:b/>
          <w:bCs/>
          <w:color w:val="000080"/>
        </w:rPr>
        <w:t xml:space="preserve">Нарушение требований пожарной безопасности в лесах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требований пожарной безопасности в лесах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w:t>
      </w:r>
      <w:r>
        <w:rPr>
          <w:rFonts w:eastAsia="Times New Roman"/>
          <w:color w:val="000000"/>
        </w:rPr>
        <w:t xml:space="preserve">ожение штрафа на граждан от трех до пяти, а на должностных лиц — от десяти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w:t>
      </w:r>
      <w:r>
        <w:rPr>
          <w:rFonts w:eastAsia="Times New Roman"/>
          <w:color w:val="000000"/>
        </w:rPr>
        <w:t xml:space="preserve">ан от пяти до десяти, а на должностных лиц — от пятнадцати до двадцати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w:t>
      </w:r>
      <w:hyperlink r:id="rId78" w:anchor="204263" w:history="1">
        <w:r>
          <w:rPr>
            <w:rFonts w:eastAsia="Times New Roman"/>
            <w:color w:val="008080"/>
          </w:rPr>
          <w:t>частью первой</w:t>
        </w:r>
      </w:hyperlink>
      <w:r>
        <w:rPr>
          <w:rFonts w:eastAsia="Times New Roman"/>
          <w:color w:val="000000"/>
        </w:rPr>
        <w:t xml:space="preserve"> настоящей статьи, приведшего к пожару,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w:t>
      </w:r>
      <w:r>
        <w:rPr>
          <w:rFonts w:eastAsia="Times New Roman"/>
          <w:color w:val="000000"/>
        </w:rPr>
        <w:t>т наложение штрафа на граждан от десяти до пятнадцати, а на должностных лиц — от двадцати до двадцати пяти базовых расчетных величин.</w:t>
      </w:r>
    </w:p>
    <w:p w:rsidR="00000000" w:rsidRDefault="00D901EC">
      <w:pPr>
        <w:shd w:val="clear" w:color="auto" w:fill="FFFFFF"/>
        <w:spacing w:before="120" w:after="60"/>
        <w:ind w:firstLine="851"/>
        <w:jc w:val="both"/>
        <w:divId w:val="490952175"/>
        <w:rPr>
          <w:rFonts w:eastAsia="Times New Roman"/>
          <w:b/>
          <w:bCs/>
          <w:color w:val="000080"/>
        </w:rPr>
      </w:pPr>
      <w:r>
        <w:rPr>
          <w:rStyle w:val="clauseprfx1"/>
          <w:rFonts w:eastAsia="Times New Roman"/>
          <w:b/>
          <w:bCs/>
          <w:color w:val="000080"/>
        </w:rPr>
        <w:t xml:space="preserve">Статья 85. </w:t>
      </w:r>
      <w:r>
        <w:rPr>
          <w:rStyle w:val="clausesuff1"/>
          <w:rFonts w:eastAsia="Times New Roman"/>
          <w:b/>
          <w:bCs/>
          <w:color w:val="000080"/>
        </w:rPr>
        <w:t xml:space="preserve">Выброс загрязняющих веществ и биологических организмов в атмосферный воздух, вредное физическое воздействие на </w:t>
      </w:r>
      <w:r>
        <w:rPr>
          <w:rStyle w:val="clausesuff1"/>
          <w:rFonts w:eastAsia="Times New Roman"/>
          <w:b/>
          <w:bCs/>
          <w:color w:val="000080"/>
        </w:rPr>
        <w:t xml:space="preserve">него или потребление атмосферного воздуха с нарушением установленных требований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Превышение нормативов предельно допустимых выбросов загрязняющих веществ и биологических организмов в атмосферный воздух; превышение нормативов предельно допустимых вредных фи</w:t>
      </w:r>
      <w:r>
        <w:rPr>
          <w:rFonts w:eastAsia="Times New Roman"/>
          <w:color w:val="000000"/>
        </w:rPr>
        <w:t>зических воздействий на атмосферный воздух; выброс загрязняющих веществ и биологических организмов в атмосферу без разрешения специально уполномоченных на то государственных органов; вредное физическое воздействие на атмосферный воздух без разрешения специ</w:t>
      </w:r>
      <w:r>
        <w:rPr>
          <w:rFonts w:eastAsia="Times New Roman"/>
          <w:color w:val="000000"/>
        </w:rPr>
        <w:t>ально уполномоченных на то государственных органов в случаях, когда получение такого разрешения необходимо в соответствии с законодательством, а равно невыполнение в полном объеме мероприятий по сокращению выбросов загрязняющих веществ и биологических орга</w:t>
      </w:r>
      <w:r>
        <w:rPr>
          <w:rFonts w:eastAsia="Times New Roman"/>
          <w:color w:val="000000"/>
        </w:rPr>
        <w:t xml:space="preserve">низмов, создающих повышенные уровни загрязнения атмосферы в период неблагоприятных метеорологических условий; неосуществление мероприятий по предотвращению залповых выбросов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трех до семи базовых расчетных ве</w:t>
      </w:r>
      <w:r>
        <w:rPr>
          <w:rFonts w:eastAsia="Times New Roman"/>
          <w:color w:val="000000"/>
        </w:rPr>
        <w:t xml:space="preserve">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Потребление атмосферного воздуха для производственных нужд сверх установленных нормативов, а равно потребление атмосферного воздуха без утвержденных нормативов или без разрешения специально уполномоченных на то государственных органов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w:t>
      </w:r>
      <w:r>
        <w:rPr>
          <w:rFonts w:eastAsia="Times New Roman"/>
          <w:color w:val="000000"/>
        </w:rPr>
        <w:t xml:space="preserve">ожение штрафа на должностных лиц от двух до пяти базовых расчетных величин. </w:t>
      </w:r>
    </w:p>
    <w:p w:rsidR="00000000" w:rsidRDefault="00D901EC">
      <w:pPr>
        <w:shd w:val="clear" w:color="auto" w:fill="FFFFFF"/>
        <w:spacing w:before="120" w:after="60"/>
        <w:ind w:firstLine="851"/>
        <w:jc w:val="both"/>
        <w:divId w:val="1419908700"/>
        <w:rPr>
          <w:rFonts w:eastAsia="Times New Roman"/>
          <w:b/>
          <w:bCs/>
          <w:color w:val="000080"/>
        </w:rPr>
      </w:pPr>
      <w:r>
        <w:rPr>
          <w:rStyle w:val="clauseprfx1"/>
          <w:rFonts w:eastAsia="Times New Roman"/>
          <w:b/>
          <w:bCs/>
          <w:color w:val="000080"/>
        </w:rPr>
        <w:t>Статья 85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Несоблюдение требований по охране атмосферного воздуха на строительных площадках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обязательных требований по устранению поднятия в воздух частиц пыли и песка </w:t>
      </w:r>
      <w:r>
        <w:rPr>
          <w:rFonts w:eastAsia="Times New Roman"/>
          <w:color w:val="000000"/>
        </w:rPr>
        <w:t>на строительной площадке размером пятьсот квадратных метров и более, на прилегающей к ней территории и путях выезда с нее, либо допущение на этих территориях превышения нормативов предельно допустимых выбросов загрязняющих веществ в атмосферный воздух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w:t>
      </w:r>
      <w:r>
        <w:rPr>
          <w:rFonts w:eastAsia="Times New Roman"/>
          <w:color w:val="000000"/>
        </w:rPr>
        <w:t>ечет наложение штрафа на должностных лиц в размере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в размере пятидесяти б</w:t>
      </w:r>
      <w:r>
        <w:rPr>
          <w:rFonts w:eastAsia="Times New Roman"/>
          <w:color w:val="000000"/>
        </w:rPr>
        <w:t>азовых расчетных величин.</w:t>
      </w:r>
    </w:p>
    <w:p w:rsidR="00000000" w:rsidRDefault="00D901EC">
      <w:pPr>
        <w:shd w:val="clear" w:color="auto" w:fill="FFFFFF"/>
        <w:spacing w:before="120" w:after="60"/>
        <w:ind w:firstLine="851"/>
        <w:jc w:val="both"/>
        <w:divId w:val="1318076495"/>
        <w:rPr>
          <w:rFonts w:eastAsia="Times New Roman"/>
          <w:b/>
          <w:bCs/>
          <w:color w:val="000080"/>
        </w:rPr>
      </w:pPr>
      <w:r>
        <w:rPr>
          <w:rStyle w:val="clauseprfx1"/>
          <w:rFonts w:eastAsia="Times New Roman"/>
          <w:b/>
          <w:bCs/>
          <w:color w:val="000080"/>
        </w:rPr>
        <w:t xml:space="preserve">Статья 86. </w:t>
      </w:r>
      <w:r>
        <w:rPr>
          <w:rStyle w:val="clausesuff1"/>
          <w:rFonts w:eastAsia="Times New Roman"/>
          <w:b/>
          <w:bCs/>
          <w:color w:val="000080"/>
        </w:rPr>
        <w:t xml:space="preserve">Нарушение правил эксплуатации, а также неиспользование оборудования для очистки выбросов в атмосферу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эксплуатации либо неиспользование установленных сооружений, оборудования, аппаратуры для очистки выб</w:t>
      </w:r>
      <w:r>
        <w:rPr>
          <w:rFonts w:eastAsia="Times New Roman"/>
          <w:color w:val="000000"/>
        </w:rPr>
        <w:t xml:space="preserve">росов в атмосферу, а также средств контроля за количеством и составом выбрасываемых загрязняющих веществ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одной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w:t>
      </w:r>
      <w:r>
        <w:rPr>
          <w:rFonts w:eastAsia="Times New Roman"/>
          <w:color w:val="000000"/>
        </w:rPr>
        <w:t xml:space="preserve">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трех до семи базовых расчетных величин. </w:t>
      </w:r>
    </w:p>
    <w:p w:rsidR="00000000" w:rsidRDefault="00D901EC">
      <w:pPr>
        <w:shd w:val="clear" w:color="auto" w:fill="FFFFFF"/>
        <w:spacing w:before="120" w:after="60"/>
        <w:ind w:firstLine="851"/>
        <w:jc w:val="both"/>
        <w:divId w:val="824322922"/>
        <w:rPr>
          <w:rFonts w:eastAsia="Times New Roman"/>
          <w:b/>
          <w:bCs/>
          <w:color w:val="000080"/>
        </w:rPr>
      </w:pPr>
      <w:r>
        <w:rPr>
          <w:rStyle w:val="clauseprfx1"/>
          <w:rFonts w:eastAsia="Times New Roman"/>
          <w:b/>
          <w:bCs/>
          <w:color w:val="000080"/>
        </w:rPr>
        <w:t>Статья 86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требований по предотвращению вредного воздействия на озоновый слой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Непринятие предприятиями, учрежде</w:t>
      </w:r>
      <w:r>
        <w:rPr>
          <w:rFonts w:eastAsia="Times New Roman"/>
          <w:color w:val="000000"/>
        </w:rPr>
        <w:t>ниями и организациями при проектировании, строительстве, реконструкции, капитальном ремонте объектов, осуществлении хозяйственной и иной деятельности мер по регулированию использования и применения озоноразрушающих веществ, оборудования и технических устро</w:t>
      </w:r>
      <w:r>
        <w:rPr>
          <w:rFonts w:eastAsia="Times New Roman"/>
          <w:color w:val="000000"/>
        </w:rPr>
        <w:t>йств, содержащих озоноразрушающие вещества, а также неведение учета озоноразрушающих веществ, необеспечение их замены озонобезопасными веществами, допущение их выброса в атмосферный воздух, неосуществление рециркуляции (первичной очистки озоноразрушающих в</w:t>
      </w:r>
      <w:r>
        <w:rPr>
          <w:rFonts w:eastAsia="Times New Roman"/>
          <w:color w:val="000000"/>
        </w:rPr>
        <w:t xml:space="preserve">еществ в целях их повторного использования)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второй до одной, а на должностных лиц — от одной до трех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w:t>
      </w:r>
      <w:r>
        <w:rPr>
          <w:rFonts w:eastAsia="Times New Roman"/>
          <w:color w:val="000000"/>
        </w:rPr>
        <w:t xml:space="preserve">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а на должностных лиц — от трех до семи базовых расчетных величин.</w:t>
      </w:r>
    </w:p>
    <w:p w:rsidR="00000000" w:rsidRDefault="00D901EC">
      <w:pPr>
        <w:shd w:val="clear" w:color="auto" w:fill="FFFFFF"/>
        <w:spacing w:before="120" w:after="60"/>
        <w:ind w:firstLine="851"/>
        <w:jc w:val="both"/>
        <w:divId w:val="324670843"/>
        <w:rPr>
          <w:rFonts w:eastAsia="Times New Roman"/>
          <w:b/>
          <w:bCs/>
          <w:color w:val="000080"/>
        </w:rPr>
      </w:pPr>
      <w:r>
        <w:rPr>
          <w:rStyle w:val="clauseprfx1"/>
          <w:rFonts w:eastAsia="Times New Roman"/>
          <w:b/>
          <w:bCs/>
          <w:color w:val="000080"/>
        </w:rPr>
        <w:t xml:space="preserve">Статья 87. </w:t>
      </w:r>
      <w:r>
        <w:rPr>
          <w:rStyle w:val="clausesuff1"/>
          <w:rFonts w:eastAsia="Times New Roman"/>
          <w:b/>
          <w:bCs/>
          <w:color w:val="000080"/>
        </w:rPr>
        <w:t>Изготовление, выпуск в эксплуатацию транспортных, других передвижных средств и установок с превышением нормативов содержания з</w:t>
      </w:r>
      <w:r>
        <w:rPr>
          <w:rStyle w:val="clausesuff1"/>
          <w:rFonts w:eastAsia="Times New Roman"/>
          <w:b/>
          <w:bCs/>
          <w:color w:val="000080"/>
        </w:rPr>
        <w:t xml:space="preserve">агрязняющих веществ в выбросах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Изготовление, выпуск в эксплуатацию автомобилей, самолетов, судов и других передвижных средств и установок, у которых содержание загрязняющих веществ в выбросах, а также уровень шума и других физических воздействий, производ</w:t>
      </w:r>
      <w:r>
        <w:rPr>
          <w:rFonts w:eastAsia="Times New Roman"/>
          <w:color w:val="000000"/>
        </w:rPr>
        <w:t>имых ими в работе, превышают установленные нормативы, либо необеспечение проверки и регулировки содержания загрязняющих веществ в отработавших газах и вредного воздействия их физических факторов на соответствие нормативам при ремонте и техническом обслужив</w:t>
      </w:r>
      <w:r>
        <w:rPr>
          <w:rFonts w:eastAsia="Times New Roman"/>
          <w:color w:val="000000"/>
        </w:rPr>
        <w:t>ании передвижных средств и установок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одной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Эксплуатация передвижных установок, у которых содержание загрязняющих веществ в выбросах, а также уровень шума, производимого ими</w:t>
      </w:r>
      <w:r>
        <w:rPr>
          <w:rFonts w:eastAsia="Times New Roman"/>
          <w:color w:val="000000"/>
        </w:rPr>
        <w:t xml:space="preserve"> при работе, превышают установленные нормативы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десятой до одной второй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w:t>
      </w:r>
      <w:hyperlink r:id="rId79" w:anchor="1179779" w:history="1">
        <w:r>
          <w:rPr>
            <w:rFonts w:eastAsia="Times New Roman"/>
            <w:color w:val="008080"/>
          </w:rPr>
          <w:t>частью первой</w:t>
        </w:r>
      </w:hyperlink>
      <w:r>
        <w:rPr>
          <w:rFonts w:eastAsia="Times New Roman"/>
          <w:color w:val="000000"/>
        </w:rPr>
        <w:t xml:space="preserve"> или </w:t>
      </w:r>
      <w:hyperlink r:id="rId80" w:anchor="204321" w:history="1">
        <w:r>
          <w:rPr>
            <w:rFonts w:eastAsia="Times New Roman"/>
            <w:color w:val="008080"/>
          </w:rPr>
          <w:t xml:space="preserve">второй </w:t>
        </w:r>
      </w:hyperlink>
      <w:r>
        <w:rPr>
          <w:rFonts w:eastAsia="Times New Roman"/>
          <w:color w:val="000000"/>
        </w:rPr>
        <w:t xml:space="preserve">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до двух, а на должностных лиц — от одной до трех базовых расчетных величин. </w:t>
      </w:r>
    </w:p>
    <w:p w:rsidR="00000000" w:rsidRDefault="00D901EC">
      <w:pPr>
        <w:shd w:val="clear" w:color="auto" w:fill="FFFFFF"/>
        <w:spacing w:before="120" w:after="60"/>
        <w:ind w:firstLine="851"/>
        <w:jc w:val="both"/>
        <w:divId w:val="643583972"/>
        <w:rPr>
          <w:rFonts w:eastAsia="Times New Roman"/>
          <w:b/>
          <w:bCs/>
          <w:color w:val="000080"/>
        </w:rPr>
      </w:pPr>
      <w:r>
        <w:rPr>
          <w:rStyle w:val="clauseprfx1"/>
          <w:rFonts w:eastAsia="Times New Roman"/>
          <w:b/>
          <w:bCs/>
          <w:color w:val="000080"/>
        </w:rPr>
        <w:t xml:space="preserve">Статья 88. </w:t>
      </w:r>
      <w:r>
        <w:rPr>
          <w:rStyle w:val="clausesuff1"/>
          <w:rFonts w:eastAsia="Times New Roman"/>
          <w:b/>
          <w:bCs/>
          <w:color w:val="000080"/>
        </w:rPr>
        <w:t xml:space="preserve">Несоблюдение требований по охране атмосферного воздуха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Несоблюдение требований по охране атмосферного воздуха при складиров</w:t>
      </w:r>
      <w:r>
        <w:rPr>
          <w:rFonts w:eastAsia="Times New Roman"/>
          <w:color w:val="000000"/>
        </w:rPr>
        <w:t>ании горючих веществ и строительных материалов или сжигании их, а также материалов, не являющихся топливом, в открытом пламени, плавление битума без применения специальных технических устройств при производстве строительных и иных работ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w:t>
      </w:r>
      <w:r>
        <w:rPr>
          <w:rFonts w:eastAsia="Times New Roman"/>
          <w:color w:val="000000"/>
        </w:rPr>
        <w:t xml:space="preserve">штрафа на граждан от одной третьей до одной, а на должностных лиц — от одной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Те же правонарушения, совершенные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на граждан о</w:t>
      </w:r>
      <w:r>
        <w:rPr>
          <w:rFonts w:eastAsia="Times New Roman"/>
          <w:color w:val="000000"/>
        </w:rPr>
        <w:t xml:space="preserve">т одной до трех , а на должностных лиц — от трех до семи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Сжигание стерни, сухих листьев и веток деревьев либо других растительных остатков на полях и в населенных пунктах, приводящее к загрязнению атмосферного воздуха вредными в</w:t>
      </w:r>
      <w:r>
        <w:rPr>
          <w:rFonts w:eastAsia="Times New Roman"/>
          <w:color w:val="000000"/>
        </w:rPr>
        <w:t>еществами,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трех до пяти, а на должностных лиц —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правонарушения, предусмотренного частью третьей настоящей статьи, повторно в течение года после применения адми</w:t>
      </w:r>
      <w:r>
        <w:rPr>
          <w:rFonts w:eastAsia="Times New Roman"/>
          <w:color w:val="000000"/>
        </w:rPr>
        <w:t xml:space="preserve">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семи, а на должностных лиц — от десяти до пятнадцати базовых расчетных величин.</w:t>
      </w:r>
    </w:p>
    <w:p w:rsidR="00000000" w:rsidRDefault="00D901EC">
      <w:pPr>
        <w:shd w:val="clear" w:color="auto" w:fill="FFFFFF"/>
        <w:spacing w:before="120" w:after="60"/>
        <w:ind w:firstLine="851"/>
        <w:jc w:val="both"/>
        <w:divId w:val="60104581"/>
        <w:rPr>
          <w:rFonts w:eastAsia="Times New Roman"/>
          <w:b/>
          <w:bCs/>
          <w:color w:val="000080"/>
        </w:rPr>
      </w:pPr>
      <w:r>
        <w:rPr>
          <w:rStyle w:val="clauseprfx1"/>
          <w:rFonts w:eastAsia="Times New Roman"/>
          <w:b/>
          <w:bCs/>
          <w:color w:val="000080"/>
        </w:rPr>
        <w:t xml:space="preserve">Статья 89. </w:t>
      </w:r>
      <w:r>
        <w:rPr>
          <w:rStyle w:val="clausesuff1"/>
          <w:rFonts w:eastAsia="Times New Roman"/>
          <w:b/>
          <w:bCs/>
          <w:color w:val="000080"/>
        </w:rPr>
        <w:t>Нарушение правил транспортировки, хранения и применения средств защиты растений и других пре</w:t>
      </w:r>
      <w:r>
        <w:rPr>
          <w:rStyle w:val="clausesuff1"/>
          <w:rFonts w:eastAsia="Times New Roman"/>
          <w:b/>
          <w:bCs/>
          <w:color w:val="000080"/>
        </w:rPr>
        <w:t>паратов, а также сильнодействующих ядовитых веществ и летучих соединений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транспортировки, хранения, использования, применения и обезвреживания тары из-под средств защиты растений, стимуляторов их роста, минеральных удобрений и других препа</w:t>
      </w:r>
      <w:r>
        <w:rPr>
          <w:rFonts w:eastAsia="Times New Roman"/>
          <w:color w:val="000000"/>
        </w:rPr>
        <w:t xml:space="preserve">ратов, а также сильнодействующих ядовитых веществ и летучих соединений, могущее повлечь загрязнение почв, вод, атмосферного воздуха или уничтожение растений, животного мира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третьей до одной, а на должностных л</w:t>
      </w:r>
      <w:r>
        <w:rPr>
          <w:rFonts w:eastAsia="Times New Roman"/>
          <w:color w:val="000000"/>
        </w:rPr>
        <w:t xml:space="preserve">иц — от одной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 либо повлекшее загрязнение почв, вод, атмосферного воздуха, нанесение вреда растительному и животному м</w:t>
      </w:r>
      <w:r>
        <w:rPr>
          <w:rFonts w:eastAsia="Times New Roman"/>
          <w:color w:val="000000"/>
        </w:rPr>
        <w:t xml:space="preserve">иру,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до трех , а на должностных лиц — от трех до семи базовых расчетных величин. </w:t>
      </w:r>
    </w:p>
    <w:p w:rsidR="00000000" w:rsidRDefault="00D901EC">
      <w:pPr>
        <w:shd w:val="clear" w:color="auto" w:fill="FFFFFF"/>
        <w:spacing w:before="120" w:after="60"/>
        <w:ind w:firstLine="851"/>
        <w:jc w:val="both"/>
        <w:divId w:val="1197964779"/>
        <w:rPr>
          <w:rFonts w:eastAsia="Times New Roman"/>
          <w:b/>
          <w:bCs/>
          <w:color w:val="000080"/>
        </w:rPr>
      </w:pPr>
      <w:r>
        <w:rPr>
          <w:rStyle w:val="clauseprfx1"/>
          <w:rFonts w:eastAsia="Times New Roman"/>
          <w:b/>
          <w:bCs/>
          <w:color w:val="000080"/>
        </w:rPr>
        <w:t>Статья 89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Нарушение правил обезвреживания запрещенных и пришедших в негодность химических веществ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Обезвреживание запрещенных</w:t>
      </w:r>
      <w:r>
        <w:rPr>
          <w:rFonts w:eastAsia="Times New Roman"/>
          <w:color w:val="000000"/>
        </w:rPr>
        <w:t xml:space="preserve"> и пришедших в негодность химических веществ без надлежащего на то разрешения, а равно с нарушением условий, указанных в разрешении,—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одной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w:t>
      </w:r>
      <w:r>
        <w:rPr>
          <w:rFonts w:eastAsia="Times New Roman"/>
          <w:color w:val="000000"/>
        </w:rPr>
        <w:t xml:space="preserve">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трех до семи базовых расчетных величин. </w:t>
      </w:r>
    </w:p>
    <w:p w:rsidR="00000000" w:rsidRDefault="00D901EC">
      <w:pPr>
        <w:shd w:val="clear" w:color="auto" w:fill="FFFFFF"/>
        <w:spacing w:before="120" w:after="60"/>
        <w:ind w:firstLine="851"/>
        <w:jc w:val="both"/>
        <w:divId w:val="1581283701"/>
        <w:rPr>
          <w:rFonts w:eastAsia="Times New Roman"/>
          <w:b/>
          <w:bCs/>
          <w:color w:val="000080"/>
        </w:rPr>
      </w:pPr>
      <w:r>
        <w:rPr>
          <w:rStyle w:val="clauseprfx1"/>
          <w:rFonts w:eastAsia="Times New Roman"/>
          <w:b/>
          <w:bCs/>
          <w:color w:val="000080"/>
        </w:rPr>
        <w:t xml:space="preserve">Статья 90. </w:t>
      </w:r>
      <w:r>
        <w:rPr>
          <w:rStyle w:val="clausesuff1"/>
          <w:rFonts w:eastAsia="Times New Roman"/>
          <w:b/>
          <w:bCs/>
          <w:color w:val="000080"/>
        </w:rPr>
        <w:t>Нарушение правил охоты и рыболовства, а также правил осуществления других видов пользования животным миром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охоты и рыболовства, а также правил осуществления других видов пользования животным миром при отсутствии признаков преступления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w:t>
      </w:r>
      <w:r>
        <w:rPr>
          <w:rFonts w:eastAsia="Times New Roman"/>
          <w:color w:val="000000"/>
        </w:rPr>
        <w:t>ечет наложение штрафа на граждан от двадцати до тридцати, а на должностных лиц — от тридцати до сорока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одного и того же правонарушения, предусмотренного в части первой настоящей статьи, повторно в течение года после пр</w:t>
      </w:r>
      <w:r>
        <w:rPr>
          <w:rFonts w:eastAsia="Times New Roman"/>
          <w:color w:val="000000"/>
        </w:rPr>
        <w:t>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тридцати до сорока, а на должностных лиц — от сорока до пятидесяти базовых расчетных величин с конфискацией орудий и предметов совершения указанного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одн</w:t>
      </w:r>
      <w:r>
        <w:rPr>
          <w:rFonts w:eastAsia="Times New Roman"/>
          <w:color w:val="000000"/>
        </w:rPr>
        <w:t>ого и того же правонарушения, предусмотренного в части первой настоящей статьи, повторно в течение года после двукратного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сорока до пятидесяти, а на должностных лиц — от пятидес</w:t>
      </w:r>
      <w:r>
        <w:rPr>
          <w:rFonts w:eastAsia="Times New Roman"/>
          <w:color w:val="000000"/>
        </w:rPr>
        <w:t>яти до семидесяти базовых расчетных величин с конфискацией орудий и предметов совершения указанного правонарушения либо лишение права охоты до трех лет с конфискацией орудий и предметов совершения указанного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Охота или рыбная ловля без надле</w:t>
      </w:r>
      <w:r>
        <w:rPr>
          <w:rFonts w:eastAsia="Times New Roman"/>
          <w:color w:val="000000"/>
        </w:rPr>
        <w:t>жащего на то разрешения или в запрещенных местах либо в запрещенные сроки, с использованием запрещенных орудий или способов (за исключением случаев применения электрического тока, взрывчатых, химических веществ или биологических препаратов)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w:t>
      </w:r>
      <w:r>
        <w:rPr>
          <w:rFonts w:eastAsia="Times New Roman"/>
          <w:color w:val="000000"/>
        </w:rPr>
        <w:t>ние штрафа на граждан от пятидесяти до семидесяти, а на должностных лиц — от семидесяти до ста базовых расчетных величин с конфискацией орудий и предметов совершения указанного правонарушения либо лишение права охоты до трех лет с конфискацией орудий и пре</w:t>
      </w:r>
      <w:r>
        <w:rPr>
          <w:rFonts w:eastAsia="Times New Roman"/>
          <w:color w:val="000000"/>
        </w:rPr>
        <w:t>дметов совершения указанного правонарушения.</w:t>
      </w:r>
    </w:p>
    <w:p w:rsidR="00000000" w:rsidRDefault="00D901EC">
      <w:pPr>
        <w:shd w:val="clear" w:color="auto" w:fill="FFFFFF"/>
        <w:spacing w:before="120" w:after="60"/>
        <w:ind w:firstLine="851"/>
        <w:jc w:val="both"/>
        <w:divId w:val="587274938"/>
        <w:rPr>
          <w:rFonts w:eastAsia="Times New Roman"/>
          <w:b/>
          <w:bCs/>
          <w:color w:val="000080"/>
        </w:rPr>
      </w:pPr>
      <w:r>
        <w:rPr>
          <w:rStyle w:val="clauseprfx1"/>
          <w:rFonts w:eastAsia="Times New Roman"/>
          <w:b/>
          <w:bCs/>
          <w:color w:val="000080"/>
        </w:rPr>
        <w:t>Статья 90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Изготовление, ввоз, хранение, перевозка или пересылка, приобретение либо сбыт запрещенных орудий или средств охоты и рыболовства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Изготовление, ввоз, хранение, перевозка или пересылка, приобретение л</w:t>
      </w:r>
      <w:r>
        <w:rPr>
          <w:rFonts w:eastAsia="Times New Roman"/>
          <w:color w:val="000000"/>
        </w:rPr>
        <w:t xml:space="preserve">ибо сбыт запрещенных орудий или средств охоты и рыболовства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трех до пяти, а на должностных лиц — от семи до десяти базовых расчетных величин с конфискацией орудий и предметов правонарушения.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одного и тог</w:t>
      </w:r>
      <w:r>
        <w:rPr>
          <w:rFonts w:eastAsia="Times New Roman"/>
          <w:color w:val="000000"/>
        </w:rPr>
        <w:t xml:space="preserve">о же правонарушения, предусмотренного в части первой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семи до десяти, а на должностных лиц — от десяти до пятнадцати базовых расч</w:t>
      </w:r>
      <w:r>
        <w:rPr>
          <w:rFonts w:eastAsia="Times New Roman"/>
          <w:color w:val="000000"/>
        </w:rPr>
        <w:t>етных величин с конфискацией орудий и предметов правонарушения.</w:t>
      </w:r>
    </w:p>
    <w:p w:rsidR="00000000" w:rsidRDefault="00D901EC">
      <w:pPr>
        <w:shd w:val="clear" w:color="auto" w:fill="FFFFFF"/>
        <w:spacing w:before="120" w:after="60"/>
        <w:ind w:firstLine="851"/>
        <w:jc w:val="both"/>
        <w:divId w:val="1601721740"/>
        <w:rPr>
          <w:rFonts w:eastAsia="Times New Roman"/>
          <w:b/>
          <w:bCs/>
          <w:color w:val="000080"/>
        </w:rPr>
      </w:pPr>
      <w:r>
        <w:rPr>
          <w:rStyle w:val="clauseprfx1"/>
          <w:rFonts w:eastAsia="Times New Roman"/>
          <w:b/>
          <w:bCs/>
          <w:color w:val="000080"/>
        </w:rPr>
        <w:t xml:space="preserve">Статья 91. </w:t>
      </w:r>
      <w:r>
        <w:rPr>
          <w:rStyle w:val="clausesuff1"/>
          <w:rFonts w:eastAsia="Times New Roman"/>
          <w:b/>
          <w:bCs/>
          <w:color w:val="000080"/>
        </w:rPr>
        <w:t xml:space="preserve">Нарушение природоохранных требований при сборе, транспортировке, размещении, обезвреживании, хранении, утилизации, переработке, реализации промышленных, бытовых и иных отходов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w:t>
      </w:r>
      <w:r>
        <w:rPr>
          <w:rFonts w:eastAsia="Times New Roman"/>
          <w:color w:val="000000"/>
        </w:rPr>
        <w:t>шение природоохранных требований при сборе, транспортировке, размещении, обезвреживании, хранении, утилизации, переработке, реализации промышленных, бытовых и иных отходов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лиц — от пяти</w:t>
      </w:r>
      <w:r>
        <w:rPr>
          <w:rFonts w:eastAsia="Times New Roman"/>
          <w:color w:val="000000"/>
        </w:rPr>
        <w:t xml:space="preserve"> до семи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либо причинившее вред природной среде,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w:t>
      </w:r>
      <w:r>
        <w:rPr>
          <w:rFonts w:eastAsia="Times New Roman"/>
          <w:color w:val="000000"/>
        </w:rPr>
        <w:t xml:space="preserve"> — от десяти до пятнадцати базовых расчетных величин.</w:t>
      </w:r>
    </w:p>
    <w:p w:rsidR="00000000" w:rsidRDefault="00D901EC">
      <w:pPr>
        <w:shd w:val="clear" w:color="auto" w:fill="FFFFFF"/>
        <w:spacing w:before="120" w:after="60"/>
        <w:ind w:firstLine="851"/>
        <w:jc w:val="both"/>
        <w:divId w:val="149298616"/>
        <w:rPr>
          <w:rFonts w:eastAsia="Times New Roman"/>
          <w:b/>
          <w:bCs/>
          <w:color w:val="000080"/>
        </w:rPr>
      </w:pPr>
      <w:r>
        <w:rPr>
          <w:rStyle w:val="clauseprfx1"/>
          <w:rFonts w:eastAsia="Times New Roman"/>
          <w:b/>
          <w:bCs/>
          <w:color w:val="000080"/>
        </w:rPr>
        <w:t>Статья 91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Выбрасывание твердых бытовых и строительных отходов, а также слив жидких бытовых отходов в неустановленных местах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Выбрасывание твердых бытовых и строительных отходов, а также слив жидких бы</w:t>
      </w:r>
      <w:r>
        <w:rPr>
          <w:rFonts w:eastAsia="Times New Roman"/>
          <w:color w:val="000000"/>
        </w:rPr>
        <w:t xml:space="preserve">товых отходов в неустановленных местах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одного до трех, а на должностных лиц — от десяти до двадцати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w:t>
      </w:r>
      <w:r>
        <w:rPr>
          <w:rFonts w:eastAsia="Times New Roman"/>
          <w:color w:val="000000"/>
        </w:rPr>
        <w:t xml:space="preserve">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от двадцати до тридцати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Выбрасывание отходов, подлежащих размещению на полигонах для бытовых и строительных отходов, в неустановлен</w:t>
      </w:r>
      <w:r>
        <w:rPr>
          <w:rFonts w:eastAsia="Times New Roman"/>
          <w:color w:val="000000"/>
        </w:rPr>
        <w:t>ных местах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двадцати до тридцати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w:t>
      </w:r>
      <w:hyperlink r:id="rId81" w:anchor="5156644" w:history="1">
        <w:r>
          <w:rPr>
            <w:rFonts w:eastAsia="Times New Roman"/>
            <w:color w:val="008080"/>
          </w:rPr>
          <w:t>частью третьей</w:t>
        </w:r>
      </w:hyperlink>
      <w:r>
        <w:rPr>
          <w:rFonts w:eastAsia="Times New Roman"/>
          <w:color w:val="000000"/>
        </w:rPr>
        <w:t xml:space="preserve"> на</w:t>
      </w:r>
      <w:r>
        <w:rPr>
          <w:rFonts w:eastAsia="Times New Roman"/>
          <w:color w:val="000000"/>
        </w:rPr>
        <w:t>стоящей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пятнадцати, а на должностных лиц — от тридцати до пятидесяти базовых расчетных величин с конфискацией предмета, явившегося орудием совершения административного правонарушения.</w:t>
      </w:r>
    </w:p>
    <w:p w:rsidR="00000000" w:rsidRDefault="00D901EC">
      <w:pPr>
        <w:shd w:val="clear" w:color="auto" w:fill="FFFFFF"/>
        <w:spacing w:before="120" w:after="60"/>
        <w:ind w:firstLine="851"/>
        <w:jc w:val="both"/>
        <w:divId w:val="727655177"/>
        <w:rPr>
          <w:rFonts w:eastAsia="Times New Roman"/>
          <w:b/>
          <w:bCs/>
          <w:color w:val="000080"/>
        </w:rPr>
      </w:pPr>
      <w:r>
        <w:rPr>
          <w:rStyle w:val="clauseprfx1"/>
          <w:rFonts w:eastAsia="Times New Roman"/>
          <w:b/>
          <w:bCs/>
          <w:color w:val="000080"/>
        </w:rPr>
        <w:t>Статья 91</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Нарушение требований</w:t>
      </w:r>
      <w:r>
        <w:rPr>
          <w:rStyle w:val="clausesuff1"/>
          <w:rFonts w:eastAsia="Times New Roman"/>
          <w:b/>
          <w:bCs/>
          <w:color w:val="000080"/>
        </w:rPr>
        <w:t xml:space="preserve"> по размещению и эксплуатации объектов инфраструктуры санитарной очистки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требований по размещению и эксплуатации объектов инфраструктуры санитарной очистки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второй до трех, а на должностных лиц — от </w:t>
      </w:r>
      <w:r>
        <w:rPr>
          <w:rFonts w:eastAsia="Times New Roman"/>
          <w:color w:val="000000"/>
        </w:rPr>
        <w:t xml:space="preserve">трех до семи базовых расчетных величин. </w:t>
      </w:r>
    </w:p>
    <w:p w:rsidR="00000000" w:rsidRDefault="00D901EC">
      <w:pPr>
        <w:shd w:val="clear" w:color="auto" w:fill="FFFFFF"/>
        <w:spacing w:before="120" w:after="60"/>
        <w:ind w:firstLine="851"/>
        <w:jc w:val="both"/>
        <w:divId w:val="677316458"/>
        <w:rPr>
          <w:rFonts w:eastAsia="Times New Roman"/>
          <w:b/>
          <w:bCs/>
          <w:color w:val="000080"/>
        </w:rPr>
      </w:pPr>
      <w:r>
        <w:rPr>
          <w:rStyle w:val="clauseprfx1"/>
          <w:rFonts w:eastAsia="Times New Roman"/>
          <w:b/>
          <w:bCs/>
          <w:color w:val="000080"/>
        </w:rPr>
        <w:t>Статья 91</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Нарушение порядка ведения первичного учета и контроля в области обращения с отходами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порядка ведения первичного учета и контроля в области обращения с отходами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w:t>
      </w:r>
      <w:r>
        <w:rPr>
          <w:rFonts w:eastAsia="Times New Roman"/>
          <w:color w:val="000000"/>
        </w:rPr>
        <w:t xml:space="preserve">жностных лиц от двух до пяти базовых расчетных величин. </w:t>
      </w:r>
    </w:p>
    <w:p w:rsidR="00000000" w:rsidRDefault="00D901EC">
      <w:pPr>
        <w:shd w:val="clear" w:color="auto" w:fill="FFFFFF"/>
        <w:spacing w:before="120" w:after="60"/>
        <w:ind w:firstLine="851"/>
        <w:jc w:val="both"/>
        <w:divId w:val="1854301739"/>
        <w:rPr>
          <w:rFonts w:eastAsia="Times New Roman"/>
          <w:b/>
          <w:bCs/>
          <w:color w:val="000080"/>
        </w:rPr>
      </w:pPr>
      <w:r>
        <w:rPr>
          <w:rStyle w:val="clauseprfx1"/>
          <w:rFonts w:eastAsia="Times New Roman"/>
          <w:b/>
          <w:bCs/>
          <w:color w:val="000080"/>
        </w:rPr>
        <w:t xml:space="preserve">Статья 92. </w:t>
      </w:r>
      <w:r>
        <w:rPr>
          <w:rStyle w:val="clausesuff1"/>
          <w:rFonts w:eastAsia="Times New Roman"/>
          <w:b/>
          <w:bCs/>
          <w:color w:val="000080"/>
        </w:rPr>
        <w:t>Нарушение правил охраны среды обитания животных, правил создания зоологических и ботанических коллекций и торговли ими, а равно самовольное переселение, акклиматизация или скрещивание живо</w:t>
      </w:r>
      <w:r>
        <w:rPr>
          <w:rStyle w:val="clausesuff1"/>
          <w:rFonts w:eastAsia="Times New Roman"/>
          <w:b/>
          <w:bCs/>
          <w:color w:val="000080"/>
        </w:rPr>
        <w:t xml:space="preserve">тных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охраны среды обитания и путей миграции животных, правил создания, пополнения, хранения, использования и учета зоологических и ботанических коллекций, правил торговли зоологическими и ботаническими коллекциями, а также правил пересылк</w:t>
      </w:r>
      <w:r>
        <w:rPr>
          <w:rFonts w:eastAsia="Times New Roman"/>
          <w:color w:val="000000"/>
        </w:rPr>
        <w:t xml:space="preserve">и и вывоза за границу объектов животного и растительного мира, зоологических и ботанических коллекций, а равно самовольное переселение, акклиматизация или скрещивание животных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w:t>
      </w:r>
      <w:r>
        <w:rPr>
          <w:rFonts w:eastAsia="Times New Roman"/>
          <w:color w:val="000000"/>
        </w:rPr>
        <w:t xml:space="preserve">от десяти до пятнадцати базовых расчетных величин. </w:t>
      </w:r>
    </w:p>
    <w:p w:rsidR="00000000" w:rsidRDefault="00D901EC">
      <w:pPr>
        <w:shd w:val="clear" w:color="auto" w:fill="FFFFFF"/>
        <w:spacing w:before="120" w:after="60"/>
        <w:ind w:firstLine="851"/>
        <w:jc w:val="both"/>
        <w:divId w:val="831989787"/>
        <w:rPr>
          <w:rFonts w:eastAsia="Times New Roman"/>
          <w:b/>
          <w:bCs/>
          <w:color w:val="000080"/>
        </w:rPr>
      </w:pPr>
      <w:r>
        <w:rPr>
          <w:rStyle w:val="Strong"/>
          <w:rFonts w:eastAsia="Times New Roman"/>
          <w:color w:val="000080"/>
        </w:rPr>
        <w:t>Статья 92</w:t>
      </w:r>
      <w:r>
        <w:rPr>
          <w:rStyle w:val="Strong"/>
          <w:rFonts w:eastAsia="Times New Roman"/>
          <w:color w:val="000080"/>
          <w:vertAlign w:val="superscript"/>
        </w:rPr>
        <w:t>1</w:t>
      </w:r>
      <w:r>
        <w:rPr>
          <w:rStyle w:val="Strong"/>
          <w:rFonts w:eastAsia="Times New Roman"/>
          <w:color w:val="000080"/>
        </w:rPr>
        <w:t>. Содержание диких животных, запрещенных к содержанию</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Содержание диких животных, запрещенных к содержанию физическими лицами в полувольных условиях, искусственно созданной среде обитания или в н</w:t>
      </w:r>
      <w:r>
        <w:rPr>
          <w:rFonts w:eastAsia="Times New Roman"/>
          <w:color w:val="000000"/>
        </w:rPr>
        <w:t>еволе,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базовых расчетных величин с конфискацией этих животных.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повлекшее причинение вреда здоровью людей, имуществу юридических и физических лиц, при отсутствии признаков преступл</w:t>
      </w:r>
      <w:r>
        <w:rPr>
          <w:rFonts w:eastAsia="Times New Roman"/>
          <w:color w:val="000000"/>
        </w:rPr>
        <w:t>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тридцати до пятидесяти базовых расчетных величин с конфискацией этих животных.</w:t>
      </w:r>
    </w:p>
    <w:p w:rsidR="00000000" w:rsidRDefault="00D901EC">
      <w:pPr>
        <w:shd w:val="clear" w:color="auto" w:fill="FFFFFF"/>
        <w:spacing w:before="120" w:after="60"/>
        <w:ind w:firstLine="851"/>
        <w:jc w:val="both"/>
        <w:divId w:val="493178955"/>
        <w:rPr>
          <w:rFonts w:eastAsia="Times New Roman"/>
          <w:b/>
          <w:bCs/>
          <w:color w:val="000080"/>
        </w:rPr>
      </w:pPr>
      <w:r>
        <w:rPr>
          <w:rStyle w:val="clauseprfx1"/>
          <w:rFonts w:eastAsia="Times New Roman"/>
          <w:b/>
          <w:bCs/>
          <w:color w:val="000080"/>
        </w:rPr>
        <w:t xml:space="preserve">Статья 93. </w:t>
      </w:r>
      <w:r>
        <w:rPr>
          <w:rStyle w:val="clausesuff1"/>
          <w:rFonts w:eastAsia="Times New Roman"/>
          <w:b/>
          <w:bCs/>
          <w:color w:val="000080"/>
        </w:rPr>
        <w:t xml:space="preserve">Незаконный ввоз животных или растений, признанных наносящими ущерб сохранению видов животных и растений, занесенных в Красную книгу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Незаконный ввоз в Республику Узбекистан животных или растений, признанных наносящими ущерб сохранению видов животных и раст</w:t>
      </w:r>
      <w:r>
        <w:rPr>
          <w:rFonts w:eastAsia="Times New Roman"/>
          <w:color w:val="000000"/>
        </w:rPr>
        <w:t xml:space="preserve">ений, занесенных в Красную книгу Республики Узбекистан,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двух до пяти, а на должностных лиц — от трех до семи базовых расчетных величин. </w:t>
      </w:r>
    </w:p>
    <w:p w:rsidR="00000000" w:rsidRDefault="00D901EC">
      <w:pPr>
        <w:shd w:val="clear" w:color="auto" w:fill="FFFFFF"/>
        <w:spacing w:before="120" w:after="60"/>
        <w:ind w:firstLine="851"/>
        <w:jc w:val="both"/>
        <w:divId w:val="2141147221"/>
        <w:rPr>
          <w:rFonts w:eastAsia="Times New Roman"/>
          <w:b/>
          <w:bCs/>
          <w:color w:val="000080"/>
        </w:rPr>
      </w:pPr>
      <w:r>
        <w:rPr>
          <w:rStyle w:val="clauseprfx1"/>
          <w:rFonts w:eastAsia="Times New Roman"/>
          <w:b/>
          <w:bCs/>
          <w:color w:val="000080"/>
        </w:rPr>
        <w:t xml:space="preserve">Статья 94. </w:t>
      </w:r>
      <w:r>
        <w:rPr>
          <w:rStyle w:val="clausesuff1"/>
          <w:rFonts w:eastAsia="Times New Roman"/>
          <w:b/>
          <w:bCs/>
          <w:color w:val="000080"/>
        </w:rPr>
        <w:t>Уничтожение, добывание редких или находящихся под угрозой исчезнове</w:t>
      </w:r>
      <w:r>
        <w:rPr>
          <w:rStyle w:val="clausesuff1"/>
          <w:rFonts w:eastAsia="Times New Roman"/>
          <w:b/>
          <w:bCs/>
          <w:color w:val="000080"/>
        </w:rPr>
        <w:t xml:space="preserve">ния животных либо совершение иных действий, которые могут привести к гибели, сокращению численности или нарушению среды обитания таких животных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Уничтожение, добывание редких или находящихся под угрозой исчезновения животных, относящихся к видам животных, </w:t>
      </w:r>
      <w:r>
        <w:rPr>
          <w:rFonts w:eastAsia="Times New Roman"/>
          <w:color w:val="000000"/>
        </w:rPr>
        <w:t>занесенным в Красную книгу Республики Узбекистан, или уничтожение их кладок яиц, икры, жилищ, разрушение гнезд, нор и других убежищ либо совершение иных действий, которые могут привести к гибели, сокращению численности или нарушению среды обитания таких жи</w:t>
      </w:r>
      <w:r>
        <w:rPr>
          <w:rFonts w:eastAsia="Times New Roman"/>
          <w:color w:val="000000"/>
        </w:rPr>
        <w:t xml:space="preserve">вотных, либо добывание этих животных с нарушением условий, указанных в разрешении на добывание,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десяти до пятнадцати базовых расчетных величин, с конфискацией предметов, яви</w:t>
      </w:r>
      <w:r>
        <w:rPr>
          <w:rFonts w:eastAsia="Times New Roman"/>
          <w:color w:val="000000"/>
        </w:rPr>
        <w:t xml:space="preserve">вшихся орудием совершения указанных правонарушений или без таковой.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Те же правонарушения, совершенные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на граждан от десяти до пятнадцати, а на должностных лиц</w:t>
      </w:r>
      <w:r>
        <w:rPr>
          <w:rFonts w:eastAsia="Times New Roman"/>
          <w:color w:val="000000"/>
        </w:rPr>
        <w:t xml:space="preserve"> — от пятнадцати до двадцати базовых расчетных величин с конфискацией предметов, явившихся орудием совершения указанных правонарушений. </w:t>
      </w:r>
    </w:p>
    <w:p w:rsidR="00000000" w:rsidRDefault="00D901EC">
      <w:pPr>
        <w:shd w:val="clear" w:color="auto" w:fill="FFFFFF"/>
        <w:spacing w:before="120" w:after="60"/>
        <w:ind w:firstLine="851"/>
        <w:jc w:val="both"/>
        <w:divId w:val="1828520543"/>
        <w:rPr>
          <w:rFonts w:eastAsia="Times New Roman"/>
          <w:b/>
          <w:bCs/>
          <w:color w:val="000080"/>
        </w:rPr>
      </w:pPr>
      <w:r>
        <w:rPr>
          <w:rStyle w:val="clauseprfx1"/>
          <w:rFonts w:eastAsia="Times New Roman"/>
          <w:b/>
          <w:bCs/>
          <w:color w:val="000080"/>
        </w:rPr>
        <w:t xml:space="preserve">Статья 95. </w:t>
      </w:r>
      <w:r>
        <w:rPr>
          <w:rStyle w:val="clausesuff1"/>
          <w:rFonts w:eastAsia="Times New Roman"/>
          <w:b/>
          <w:bCs/>
          <w:color w:val="000080"/>
        </w:rPr>
        <w:t>Непринятие мер по восстановлению природной среды, воспроизводству природных ресурсов и ликвидации последстви</w:t>
      </w:r>
      <w:r>
        <w:rPr>
          <w:rStyle w:val="clausesuff1"/>
          <w:rFonts w:eastAsia="Times New Roman"/>
          <w:b/>
          <w:bCs/>
          <w:color w:val="000080"/>
        </w:rPr>
        <w:t xml:space="preserve">й вредного воздействия на природную среду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Непринятие мер по восстановлению природной среды, воспроизводству природных ресурсов и ликвидации последствий вредного воздействия на природную среду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 а на д</w:t>
      </w:r>
      <w:r>
        <w:rPr>
          <w:rFonts w:eastAsia="Times New Roman"/>
          <w:color w:val="000000"/>
        </w:rPr>
        <w:t xml:space="preserve">олжностных лиц — от трех до семи базовых расчетных величин. </w:t>
      </w:r>
    </w:p>
    <w:p w:rsidR="00000000" w:rsidRDefault="00D901EC">
      <w:pPr>
        <w:shd w:val="clear" w:color="auto" w:fill="FFFFFF"/>
        <w:spacing w:before="120" w:after="60"/>
        <w:ind w:firstLine="851"/>
        <w:jc w:val="both"/>
        <w:divId w:val="2124225006"/>
        <w:rPr>
          <w:rFonts w:eastAsia="Times New Roman"/>
          <w:b/>
          <w:bCs/>
          <w:color w:val="000080"/>
        </w:rPr>
      </w:pPr>
      <w:r>
        <w:rPr>
          <w:rStyle w:val="clauseprfx1"/>
          <w:rFonts w:eastAsia="Times New Roman"/>
          <w:b/>
          <w:bCs/>
          <w:color w:val="000080"/>
        </w:rPr>
        <w:t xml:space="preserve">Статья 96. </w:t>
      </w:r>
      <w:r>
        <w:rPr>
          <w:rStyle w:val="clausesuff1"/>
          <w:rFonts w:eastAsia="Times New Roman"/>
          <w:b/>
          <w:bCs/>
          <w:color w:val="000080"/>
        </w:rPr>
        <w:t xml:space="preserve">Реализация проектов без положительного заключения государственной экологической (санитарно-экологической) экспертизы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Реализация проектов без положительного заключения государственной экологической (санитарно-экологической) экспертизы либо с отступлением от него, а также открытие финансирования или финансирование объектов без такового заключения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w:t>
      </w:r>
      <w:r>
        <w:rPr>
          <w:rFonts w:eastAsia="Times New Roman"/>
          <w:color w:val="000000"/>
        </w:rPr>
        <w:t xml:space="preserve"> на граждан от одной второй до одной, а на должностных лиц — от одной до трех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Те же правонарушения, совершенные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влекут наложение штрафа на граждан от одной </w:t>
      </w:r>
      <w:r>
        <w:rPr>
          <w:rFonts w:eastAsia="Times New Roman"/>
          <w:color w:val="000000"/>
        </w:rPr>
        <w:t>до трех, а на должностных лиц — от трех до семи базовых расчетных величин.</w:t>
      </w:r>
    </w:p>
    <w:p w:rsidR="00000000" w:rsidRDefault="00D901EC">
      <w:pPr>
        <w:shd w:val="clear" w:color="auto" w:fill="FFFFFF"/>
        <w:spacing w:before="120" w:after="60"/>
        <w:jc w:val="center"/>
        <w:divId w:val="1308507861"/>
        <w:rPr>
          <w:rFonts w:eastAsia="Times New Roman"/>
          <w:b/>
          <w:bCs/>
          <w:color w:val="000080"/>
        </w:rPr>
      </w:pPr>
      <w:r>
        <w:rPr>
          <w:rFonts w:eastAsia="Times New Roman"/>
          <w:b/>
          <w:bCs/>
          <w:color w:val="000080"/>
        </w:rPr>
        <w:t xml:space="preserve">Глава IX. АДМИНИСТРАТИВНАЯ ОТВЕТСТВЕННОСТЬ ЗА ПРАВОНАРУШЕНИЯ В ПРОМЫШЛЕННОСТИ, СТРОИТЕЛЬСТВЕ И ОБЛАСТИ ИСПОЛЬЗОВАНИЯ ТЕПЛОВОЙ И ЭЛЕКТРИЧЕСКОЙ ЭНЕРГИИ </w:t>
      </w:r>
    </w:p>
    <w:p w:rsidR="00000000" w:rsidRDefault="00D901EC">
      <w:pPr>
        <w:shd w:val="clear" w:color="auto" w:fill="FFFFFF"/>
        <w:spacing w:before="120" w:after="60"/>
        <w:ind w:firstLine="851"/>
        <w:jc w:val="both"/>
        <w:divId w:val="199051272"/>
        <w:rPr>
          <w:rFonts w:eastAsia="Times New Roman"/>
          <w:b/>
          <w:bCs/>
          <w:color w:val="000080"/>
        </w:rPr>
      </w:pPr>
      <w:r>
        <w:rPr>
          <w:rStyle w:val="clauseprfx1"/>
          <w:rFonts w:eastAsia="Times New Roman"/>
          <w:b/>
          <w:bCs/>
          <w:color w:val="000080"/>
        </w:rPr>
        <w:t xml:space="preserve">Статья 97. </w:t>
      </w:r>
      <w:r>
        <w:rPr>
          <w:rStyle w:val="clausesuff1"/>
          <w:rFonts w:eastAsia="Times New Roman"/>
          <w:b/>
          <w:bCs/>
          <w:color w:val="000080"/>
        </w:rPr>
        <w:t>Нарушение требовани</w:t>
      </w:r>
      <w:r>
        <w:rPr>
          <w:rStyle w:val="clausesuff1"/>
          <w:rFonts w:eastAsia="Times New Roman"/>
          <w:b/>
          <w:bCs/>
          <w:color w:val="000080"/>
        </w:rPr>
        <w:t>й промышленной безопасности на объектах, подконтрольных органам Государственного комитета промышленной безопасности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требований промышленной безопасности на объектах, подконтрольных органам Государственного комитета промышлен</w:t>
      </w:r>
      <w:r>
        <w:rPr>
          <w:rFonts w:eastAsia="Times New Roman"/>
          <w:color w:val="000000"/>
        </w:rPr>
        <w:t>ной безопасности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до трех , а на должностных лиц —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w:t>
      </w:r>
      <w:r>
        <w:rPr>
          <w:rFonts w:eastAsia="Times New Roman"/>
          <w:color w:val="000000"/>
        </w:rPr>
        <w:t xml:space="preserve">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лиц — от пяти до десяти базовых расчетных величин.</w:t>
      </w:r>
    </w:p>
    <w:p w:rsidR="00000000" w:rsidRDefault="00D901EC">
      <w:pPr>
        <w:shd w:val="clear" w:color="auto" w:fill="FFFFFF"/>
        <w:spacing w:before="120" w:after="60"/>
        <w:ind w:firstLine="851"/>
        <w:jc w:val="both"/>
        <w:divId w:val="1770466038"/>
        <w:rPr>
          <w:rFonts w:eastAsia="Times New Roman"/>
          <w:b/>
          <w:bCs/>
          <w:color w:val="000080"/>
        </w:rPr>
      </w:pPr>
      <w:r>
        <w:rPr>
          <w:rStyle w:val="clauseprfx1"/>
          <w:rFonts w:eastAsia="Times New Roman"/>
          <w:b/>
          <w:bCs/>
          <w:color w:val="000080"/>
        </w:rPr>
        <w:t>Статья 97</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требований законодательства и нормативных документов в области технического регулирования при эксплу</w:t>
      </w:r>
      <w:r>
        <w:rPr>
          <w:rStyle w:val="clausesuff1"/>
          <w:rFonts w:eastAsia="Times New Roman"/>
          <w:b/>
          <w:bCs/>
          <w:color w:val="000080"/>
        </w:rPr>
        <w:t xml:space="preserve">атации парковых аттракционов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требований законодательства и нормативных документов в области технического регулирования при эксплуатации парковых аттракционов,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трех до пяти, а на должностных лиц — от пяти </w:t>
      </w:r>
      <w:r>
        <w:rPr>
          <w:rFonts w:eastAsia="Times New Roman"/>
          <w:color w:val="000000"/>
        </w:rPr>
        <w:t xml:space="preserve">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семи, а на должностных лиц — от десяти до пятнадцати базовых расч</w:t>
      </w:r>
      <w:r>
        <w:rPr>
          <w:rFonts w:eastAsia="Times New Roman"/>
          <w:color w:val="000000"/>
        </w:rPr>
        <w:t>етных величин.</w:t>
      </w:r>
    </w:p>
    <w:p w:rsidR="00000000" w:rsidRDefault="00D901EC">
      <w:pPr>
        <w:shd w:val="clear" w:color="auto" w:fill="FFFFFF"/>
        <w:spacing w:before="120" w:after="60"/>
        <w:ind w:firstLine="851"/>
        <w:jc w:val="both"/>
        <w:divId w:val="868369777"/>
        <w:rPr>
          <w:rFonts w:eastAsia="Times New Roman"/>
          <w:b/>
          <w:bCs/>
          <w:color w:val="000080"/>
        </w:rPr>
      </w:pPr>
      <w:r>
        <w:rPr>
          <w:rStyle w:val="clauseprfx1"/>
          <w:rFonts w:eastAsia="Times New Roman"/>
          <w:b/>
          <w:bCs/>
          <w:color w:val="000080"/>
        </w:rPr>
        <w:t xml:space="preserve">Статья 98. </w:t>
      </w:r>
      <w:r>
        <w:rPr>
          <w:rStyle w:val="clausesuff1"/>
          <w:rFonts w:eastAsia="Times New Roman"/>
          <w:b/>
          <w:bCs/>
          <w:color w:val="000080"/>
        </w:rPr>
        <w:t xml:space="preserve">Нарушение правил по учету, хранению и использованию взрывчатых и радиоактивных материалов (источников)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норм и инструкций по учету, хранению и использованию взрывчатых и радиоактивных материалов (источников) в пр</w:t>
      </w:r>
      <w:r>
        <w:rPr>
          <w:rFonts w:eastAsia="Times New Roman"/>
          <w:color w:val="000000"/>
        </w:rPr>
        <w:t>омышленности и на других объектах, подконтрольных органам Государственного комитета промышленной безопасности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а на должностных лиц — от пяти до семи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w:t>
      </w:r>
      <w:r>
        <w:rPr>
          <w:rFonts w:eastAsia="Times New Roman"/>
          <w:color w:val="000000"/>
        </w:rPr>
        <w:t xml:space="preserve">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лиц — от десяти до пятнадцати базовых расчетных величин.</w:t>
      </w:r>
    </w:p>
    <w:p w:rsidR="00000000" w:rsidRDefault="00D901EC">
      <w:pPr>
        <w:shd w:val="clear" w:color="auto" w:fill="FFFFFF"/>
        <w:spacing w:before="120" w:after="60"/>
        <w:ind w:firstLine="851"/>
        <w:jc w:val="both"/>
        <w:divId w:val="244842883"/>
        <w:rPr>
          <w:rFonts w:eastAsia="Times New Roman"/>
          <w:b/>
          <w:bCs/>
          <w:color w:val="000080"/>
        </w:rPr>
      </w:pPr>
      <w:r>
        <w:rPr>
          <w:rStyle w:val="clauseprfx1"/>
          <w:rFonts w:eastAsia="Times New Roman"/>
          <w:b/>
          <w:bCs/>
          <w:color w:val="000080"/>
        </w:rPr>
        <w:t xml:space="preserve">Статья 99. </w:t>
      </w:r>
      <w:r>
        <w:rPr>
          <w:rStyle w:val="clausesuff1"/>
          <w:rFonts w:eastAsia="Times New Roman"/>
          <w:b/>
          <w:bCs/>
          <w:color w:val="000080"/>
        </w:rPr>
        <w:t>Нарушение зако</w:t>
      </w:r>
      <w:r>
        <w:rPr>
          <w:rStyle w:val="clausesuff1"/>
          <w:rFonts w:eastAsia="Times New Roman"/>
          <w:b/>
          <w:bCs/>
          <w:color w:val="000080"/>
        </w:rPr>
        <w:t>нодательства о градостроительстве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требований при выполнении проектных, строительно-монтажных работ, а также умышленное уклонение от исполнения или несвоевременное исполнение предписаний инспекций по контролю в сфере строительства и жилищно-коммун</w:t>
      </w:r>
      <w:r>
        <w:rPr>
          <w:rFonts w:eastAsia="Times New Roman"/>
          <w:color w:val="000000"/>
        </w:rPr>
        <w:t>ального хозяйства и по контролю за качеством дорожно-строительных работ (за исключением нежилых помещений не более 300 кубических метров и объектов индивидуального жилищного строительства этажностью не более двух этажей (без учета цокольного этажа), высото</w:t>
      </w:r>
      <w:r>
        <w:rPr>
          <w:rFonts w:eastAsia="Times New Roman"/>
          <w:color w:val="000000"/>
        </w:rPr>
        <w:t>й не более 12 метров от поверхности земли и (или) общей площадью не более 500 квадратных метров)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тридцати, а на должностных лиц — в размере семидесяти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w:t>
      </w:r>
      <w:r>
        <w:rPr>
          <w:rFonts w:eastAsia="Times New Roman"/>
          <w:color w:val="000000"/>
        </w:rPr>
        <w:t>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ста, а на должностных лиц — в размере ста пятидесяти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Неполное выполнение обязательных указаний, выдаваемых пр</w:t>
      </w:r>
      <w:r>
        <w:rPr>
          <w:rFonts w:eastAsia="Times New Roman"/>
          <w:color w:val="000000"/>
        </w:rPr>
        <w:t>оектной организацией заказчику согласно проекта в ходе строительно-монтажных работ,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сорока, а на должностных лиц — в размере семидесяти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w:t>
      </w:r>
      <w:hyperlink r:id="rId82" w:anchor="7454394" w:history="1">
        <w:r>
          <w:rPr>
            <w:rFonts w:eastAsia="Times New Roman"/>
            <w:color w:val="008080"/>
          </w:rPr>
          <w:t>частью третьей</w:t>
        </w:r>
      </w:hyperlink>
      <w:r>
        <w:rPr>
          <w:rFonts w:eastAsia="Times New Roman"/>
          <w:color w:val="000000"/>
        </w:rPr>
        <w:t xml:space="preserve"> настоящей статьи, п</w:t>
      </w:r>
      <w:r>
        <w:rPr>
          <w:rFonts w:eastAsia="Times New Roman"/>
          <w:color w:val="000000"/>
        </w:rPr>
        <w:t>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семидесяти, а на должностных лиц — в размере ста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требований технических регламентов при производстве стр</w:t>
      </w:r>
      <w:r>
        <w:rPr>
          <w:rFonts w:eastAsia="Times New Roman"/>
          <w:color w:val="000000"/>
        </w:rPr>
        <w:t>оительных материалов, конструкций и изделий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в размере ста пятидесяти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правонарушений, предусмотренных </w:t>
      </w:r>
      <w:hyperlink r:id="rId83" w:anchor="7454402" w:history="1">
        <w:r>
          <w:rPr>
            <w:rFonts w:eastAsia="Times New Roman"/>
            <w:color w:val="008080"/>
          </w:rPr>
          <w:t>частью пятой</w:t>
        </w:r>
      </w:hyperlink>
      <w:r>
        <w:rPr>
          <w:rFonts w:eastAsia="Times New Roman"/>
          <w:color w:val="000000"/>
        </w:rPr>
        <w:t xml:space="preserve"> насто</w:t>
      </w:r>
      <w:r>
        <w:rPr>
          <w:rFonts w:eastAsia="Times New Roman"/>
          <w:color w:val="000000"/>
        </w:rPr>
        <w:t>ящей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в размере двухсот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приемки в эксплуатацию завершенных строительством зданий и сооружен</w:t>
      </w:r>
      <w:r>
        <w:rPr>
          <w:rFonts w:eastAsia="Times New Roman"/>
          <w:color w:val="000000"/>
        </w:rPr>
        <w:t>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семидесяти, а на должностных лиц в размере ста пятидесяти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Строительство, реконструкция и капитальный ремонт зданий, сооружений или других объектов в зонах, где установлены запреты</w:t>
      </w:r>
      <w:r>
        <w:rPr>
          <w:rFonts w:eastAsia="Times New Roman"/>
          <w:color w:val="000000"/>
        </w:rPr>
        <w:t xml:space="preserve"> (ограничения) на проведение таких работ в соответствии с градостроительным законодательством, или проектирование, реконструкция и строительство зданий и сооружений в нарушение утвержденных генеральных планов (не предусмотренных генеральными планами), прое</w:t>
      </w:r>
      <w:r>
        <w:rPr>
          <w:rFonts w:eastAsia="Times New Roman"/>
          <w:color w:val="000000"/>
        </w:rPr>
        <w:t>ктов планировки и застройки населенных пунктов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ста пятидесяти, а на должностных лиц в размере двухсот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Строительство объектов без разрешения инспекций по контролю в сфере строительств</w:t>
      </w:r>
      <w:r>
        <w:rPr>
          <w:rFonts w:eastAsia="Times New Roman"/>
          <w:color w:val="000000"/>
        </w:rPr>
        <w:t>а и жилищно-коммунального хозяйства и по контролю за качеством дорожно-строительных работ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ста пятидесяти, а на должностных лиц в размере двухсот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Строительство объектов без положитель</w:t>
      </w:r>
      <w:r>
        <w:rPr>
          <w:rFonts w:eastAsia="Times New Roman"/>
          <w:color w:val="000000"/>
        </w:rPr>
        <w:t>ного заключения экспертных организаций на градостроительную документацию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семидесяти, а на должностных лиц в размере ста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w:t>
      </w:r>
      <w:hyperlink r:id="rId84" w:anchor="7454426" w:history="1">
        <w:r>
          <w:rPr>
            <w:rFonts w:eastAsia="Times New Roman"/>
            <w:color w:val="008080"/>
          </w:rPr>
          <w:t xml:space="preserve">частью десятой </w:t>
        </w:r>
      </w:hyperlink>
      <w:r>
        <w:rPr>
          <w:rFonts w:eastAsia="Times New Roman"/>
          <w:color w:val="000000"/>
        </w:rPr>
        <w:t>настоящей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ста, а на должностных лиц в размере ста пятидесяти базовых расчетных ве</w:t>
      </w:r>
      <w:r>
        <w:rPr>
          <w:rFonts w:eastAsia="Times New Roman"/>
          <w:color w:val="000000"/>
        </w:rPr>
        <w:t>личин.</w:t>
      </w:r>
    </w:p>
    <w:p w:rsidR="00000000" w:rsidRDefault="00D901EC">
      <w:pPr>
        <w:shd w:val="clear" w:color="auto" w:fill="FFFFFF"/>
        <w:spacing w:before="120" w:after="60"/>
        <w:ind w:firstLine="851"/>
        <w:jc w:val="both"/>
        <w:divId w:val="162480132"/>
        <w:rPr>
          <w:rFonts w:eastAsia="Times New Roman"/>
          <w:b/>
          <w:bCs/>
          <w:color w:val="000080"/>
        </w:rPr>
      </w:pPr>
      <w:r>
        <w:rPr>
          <w:rStyle w:val="clauseprfx1"/>
          <w:rFonts w:eastAsia="Times New Roman"/>
          <w:b/>
          <w:bCs/>
          <w:color w:val="000080"/>
        </w:rPr>
        <w:t xml:space="preserve">Статья 100. </w:t>
      </w:r>
      <w:r>
        <w:rPr>
          <w:rStyle w:val="clausesuff1"/>
          <w:rFonts w:eastAsia="Times New Roman"/>
          <w:b/>
          <w:bCs/>
          <w:color w:val="000080"/>
        </w:rPr>
        <w:t xml:space="preserve">Расточительное расходование электрической и тепловой энергии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Расточительное расходование электрической и тепловой энергии, то есть систематическая, без производственной необходимости недогрузка или использование на холостом ходу электро</w:t>
      </w:r>
      <w:r>
        <w:rPr>
          <w:rFonts w:eastAsia="Times New Roman"/>
          <w:color w:val="000000"/>
        </w:rPr>
        <w:t>двигателей, электропечей и другого электро- и теплооборудования, систематическая потеря сжатого воздуха, воды и тепла, использование без разрешения энергоснабжающей организации электрической энергии для отопления служебных и других помещений, а также для н</w:t>
      </w:r>
      <w:r>
        <w:rPr>
          <w:rFonts w:eastAsia="Times New Roman"/>
          <w:color w:val="000000"/>
        </w:rPr>
        <w:t xml:space="preserve">епредусмотренных производственным процессом целей, бесхозяйственное использование электрической энергии для освещения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пяти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w:t>
      </w:r>
      <w:r>
        <w:rPr>
          <w:rFonts w:eastAsia="Times New Roman"/>
          <w:color w:val="000000"/>
        </w:rPr>
        <w:t xml:space="preserve">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пятнадцати до тридцати базовых расчетных величин.</w:t>
      </w:r>
    </w:p>
    <w:p w:rsidR="00000000" w:rsidRDefault="00D901EC">
      <w:pPr>
        <w:shd w:val="clear" w:color="auto" w:fill="FFFFFF"/>
        <w:spacing w:before="120" w:after="60"/>
        <w:ind w:firstLine="851"/>
        <w:jc w:val="both"/>
        <w:divId w:val="2003776655"/>
        <w:rPr>
          <w:rFonts w:eastAsia="Times New Roman"/>
          <w:b/>
          <w:bCs/>
          <w:color w:val="000080"/>
        </w:rPr>
      </w:pPr>
      <w:r>
        <w:rPr>
          <w:rStyle w:val="clauseprfx1"/>
          <w:rFonts w:eastAsia="Times New Roman"/>
          <w:b/>
          <w:bCs/>
          <w:color w:val="000080"/>
        </w:rPr>
        <w:t xml:space="preserve">Статья 101. </w:t>
      </w:r>
      <w:r>
        <w:rPr>
          <w:rStyle w:val="clausesuff1"/>
          <w:rFonts w:eastAsia="Times New Roman"/>
          <w:b/>
          <w:bCs/>
          <w:color w:val="000080"/>
        </w:rPr>
        <w:t xml:space="preserve">Нарушение правил пользования электрической, тепловой энергией, газом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Самовольное п</w:t>
      </w:r>
      <w:r>
        <w:rPr>
          <w:rFonts w:eastAsia="Times New Roman"/>
          <w:color w:val="000000"/>
        </w:rPr>
        <w:t>одключение к электрическим, тепловым, газовым сетям общего пользования или иные нарушения правил их пользования, либо умышленная порча приборов учета электрической, тепловой энергии, природного газа в том числе их пломб или вмешательство в приборы учета из</w:t>
      </w:r>
      <w:r>
        <w:rPr>
          <w:rFonts w:eastAsia="Times New Roman"/>
          <w:color w:val="000000"/>
        </w:rPr>
        <w:t xml:space="preserve">вне с целью изменения их показателей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пятнадцати, а на должностных лиц — от двадцати до двадцати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Самовольное подключение к электрическим, тепловым, газовым сетям зданий и соо</w:t>
      </w:r>
      <w:r>
        <w:rPr>
          <w:rFonts w:eastAsia="Times New Roman"/>
          <w:color w:val="000000"/>
        </w:rPr>
        <w:t xml:space="preserve">ружений, возведенных на самовольно захваченных земельных участках, организациями электроэнергетики, теплоснабжения и газоснабжения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семидесяти до восьмидесяти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Настоящая статья не применяется при совершении действий, связанных с мелкой кражей в коммерческих целях путем самовольного подключения к электрическим или газовым сетям общего пользования либо умышленной порчи приборов учета электрической энергии, природно</w:t>
      </w:r>
      <w:r>
        <w:rPr>
          <w:rFonts w:eastAsia="Times New Roman"/>
          <w:color w:val="000000"/>
        </w:rPr>
        <w:t>го газа, в том числе их пломб, либо вмешательства в приборы учета извне с целью изменения их показателей.</w:t>
      </w:r>
    </w:p>
    <w:p w:rsidR="00000000" w:rsidRDefault="00D901EC">
      <w:pPr>
        <w:shd w:val="clear" w:color="auto" w:fill="FFFFFF"/>
        <w:spacing w:before="120" w:after="60"/>
        <w:ind w:firstLine="851"/>
        <w:jc w:val="both"/>
        <w:divId w:val="1810172334"/>
        <w:rPr>
          <w:rFonts w:eastAsia="Times New Roman"/>
          <w:b/>
          <w:bCs/>
          <w:color w:val="000080"/>
        </w:rPr>
      </w:pPr>
      <w:r>
        <w:rPr>
          <w:rStyle w:val="clauseprfx1"/>
          <w:rFonts w:eastAsia="Times New Roman"/>
          <w:b/>
          <w:bCs/>
          <w:color w:val="000080"/>
        </w:rPr>
        <w:t xml:space="preserve">Статья 102. </w:t>
      </w:r>
      <w:r>
        <w:rPr>
          <w:rStyle w:val="clausesuff1"/>
          <w:rFonts w:eastAsia="Times New Roman"/>
          <w:b/>
          <w:bCs/>
          <w:color w:val="000080"/>
        </w:rPr>
        <w:t xml:space="preserve">Нарушение правил охраны электрических сетей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охраны электрических сетей напряжением до 1000 вольт (воздушных, подземных и</w:t>
      </w:r>
      <w:r>
        <w:rPr>
          <w:rFonts w:eastAsia="Times New Roman"/>
          <w:color w:val="000000"/>
        </w:rPr>
        <w:t xml:space="preserve"> подводных линий электропередач, вводных и распределительных устройств), которое вызвало или могло вызвать перерывы в обеспечении потребителей электрической энергией, повреждение электрических сетей или причинение иного ущерба народному хозяйству,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w:t>
      </w:r>
      <w:r>
        <w:rPr>
          <w:rFonts w:eastAsia="Times New Roman"/>
          <w:color w:val="000000"/>
        </w:rPr>
        <w:t xml:space="preserve">т наложение штрафа на граждан от одной десятой до одной второй, а на должностных лиц — от одной второй до двух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охраны электрических сетей напряжением свыше 1000 вольт, которое вызвало или могло вызвать перерыв в</w:t>
      </w:r>
      <w:r>
        <w:rPr>
          <w:rFonts w:eastAsia="Times New Roman"/>
          <w:color w:val="000000"/>
        </w:rPr>
        <w:t xml:space="preserve"> обеспечении потребителей электрической энергией, повреждение электрических сетей или причинение иного ущерба народному хозяйству,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третьей до одной, а на должностных лиц — от одной до трех базовых расчетных ве</w:t>
      </w:r>
      <w:r>
        <w:rPr>
          <w:rFonts w:eastAsia="Times New Roman"/>
          <w:color w:val="000000"/>
        </w:rPr>
        <w:t xml:space="preserve">личин. </w:t>
      </w:r>
    </w:p>
    <w:p w:rsidR="00000000" w:rsidRDefault="00D901EC">
      <w:pPr>
        <w:shd w:val="clear" w:color="auto" w:fill="FFFFFF"/>
        <w:spacing w:before="120" w:after="60"/>
        <w:ind w:firstLine="851"/>
        <w:jc w:val="both"/>
        <w:divId w:val="1779593195"/>
        <w:rPr>
          <w:rFonts w:eastAsia="Times New Roman"/>
          <w:b/>
          <w:bCs/>
          <w:color w:val="000080"/>
        </w:rPr>
      </w:pPr>
      <w:r>
        <w:rPr>
          <w:rStyle w:val="clauseprfx1"/>
          <w:rFonts w:eastAsia="Times New Roman"/>
          <w:b/>
          <w:bCs/>
          <w:color w:val="000080"/>
        </w:rPr>
        <w:t xml:space="preserve">Статья 103. </w:t>
      </w:r>
      <w:r>
        <w:rPr>
          <w:rStyle w:val="clausesuff1"/>
          <w:rFonts w:eastAsia="Times New Roman"/>
          <w:b/>
          <w:bCs/>
          <w:color w:val="000080"/>
        </w:rPr>
        <w:t xml:space="preserve">Нарушения, связанные с использованием газа в качестве топлива или сырья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Пуск газа на газоиспользующие установки без разрешения или несоблюдение установленного режима потребления газа либо потребление газа на газоиспользующих установках</w:t>
      </w:r>
      <w:r>
        <w:rPr>
          <w:rFonts w:eastAsia="Times New Roman"/>
          <w:color w:val="000000"/>
        </w:rPr>
        <w:t xml:space="preserve"> без утвержденных удельных норм расхода газа или превышение этих норм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двух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Эксплуатация газоиспользующих установок без учета расхода газа или без учета тепловой энергии и п</w:t>
      </w:r>
      <w:r>
        <w:rPr>
          <w:rFonts w:eastAsia="Times New Roman"/>
          <w:color w:val="000000"/>
        </w:rPr>
        <w:t>родукции, вырабатываемых с применением газа, либо отсутствие (неисправность) предусмотренных проектом газоиспользующей установки, средств автоматического регулирования процессов горения газа, приборов теплотехнического контроля или теплоутилизационного обо</w:t>
      </w:r>
      <w:r>
        <w:rPr>
          <w:rFonts w:eastAsia="Times New Roman"/>
          <w:color w:val="000000"/>
        </w:rPr>
        <w:t>рудования, обеспечивающих рациональное и эффективное использование газа,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одной до двух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Неподготовленность к работе предусмотренного для газопотребляющего предприятия, учреждения, о</w:t>
      </w:r>
      <w:r>
        <w:rPr>
          <w:rFonts w:eastAsia="Times New Roman"/>
          <w:color w:val="000000"/>
        </w:rPr>
        <w:t xml:space="preserve">рганизации резервного топливного хозяйства или неподготовленность газоиспользующих установок к работе на установленных резервных видах топлива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одной до двух базовых расчетных величин. </w:t>
      </w:r>
    </w:p>
    <w:p w:rsidR="00000000" w:rsidRDefault="00D901EC">
      <w:pPr>
        <w:shd w:val="clear" w:color="auto" w:fill="FFFFFF"/>
        <w:spacing w:before="120" w:after="60"/>
        <w:jc w:val="center"/>
        <w:divId w:val="901526810"/>
        <w:rPr>
          <w:rFonts w:eastAsia="Times New Roman"/>
          <w:b/>
          <w:bCs/>
          <w:color w:val="000080"/>
        </w:rPr>
      </w:pPr>
      <w:r>
        <w:rPr>
          <w:rFonts w:eastAsia="Times New Roman"/>
          <w:b/>
          <w:bCs/>
          <w:color w:val="000080"/>
        </w:rPr>
        <w:t>Глава X. АДМИНИСТРАТИВ</w:t>
      </w:r>
      <w:r>
        <w:rPr>
          <w:rFonts w:eastAsia="Times New Roman"/>
          <w:b/>
          <w:bCs/>
          <w:color w:val="000080"/>
        </w:rPr>
        <w:t>НАЯ ОТВЕТСТВЕННОСТЬ ЗА ПРАВОНАРУШЕНИЯ В СЕЛЬСКОМ ХОЗЯЙСТВЕ, НАРУШЕНИЯ ВЕТЕРИНАРНЫХ, ВЕТЕРИНАРНО-САНИТАРНЫХ ПРАВИЛ И НОРМ</w:t>
      </w:r>
    </w:p>
    <w:p w:rsidR="00000000" w:rsidRDefault="00D901EC">
      <w:pPr>
        <w:shd w:val="clear" w:color="auto" w:fill="FFFFFF"/>
        <w:spacing w:before="120" w:after="60"/>
        <w:ind w:firstLine="851"/>
        <w:jc w:val="both"/>
        <w:divId w:val="837038840"/>
        <w:rPr>
          <w:rFonts w:eastAsia="Times New Roman"/>
          <w:b/>
          <w:bCs/>
          <w:color w:val="000080"/>
        </w:rPr>
      </w:pPr>
      <w:r>
        <w:rPr>
          <w:rStyle w:val="clauseprfx1"/>
          <w:rFonts w:eastAsia="Times New Roman"/>
          <w:b/>
          <w:bCs/>
          <w:color w:val="000080"/>
        </w:rPr>
        <w:t xml:space="preserve">Статья 104. </w:t>
      </w:r>
      <w:r>
        <w:rPr>
          <w:rStyle w:val="clausesuff1"/>
          <w:rFonts w:eastAsia="Times New Roman"/>
          <w:b/>
          <w:bCs/>
          <w:color w:val="000080"/>
        </w:rPr>
        <w:t>Потрава посевов, порча или уничтожение находящегося в поле собранного урожая сельскохозяйственных культур, повреждение наса</w:t>
      </w:r>
      <w:r>
        <w:rPr>
          <w:rStyle w:val="clausesuff1"/>
          <w:rFonts w:eastAsia="Times New Roman"/>
          <w:b/>
          <w:bCs/>
          <w:color w:val="000080"/>
        </w:rPr>
        <w:t xml:space="preserve">ждений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Потрава посевов, порча или уничтожение находящегося в поле собранного урожая сельскохозяйственных культур, повреждение насаждений скотом или птицей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а на должностных лиц — от трех до пяти базов</w:t>
      </w:r>
      <w:r>
        <w:rPr>
          <w:rFonts w:eastAsia="Times New Roman"/>
          <w:color w:val="000000"/>
        </w:rPr>
        <w:t xml:space="preserve">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Проезд по посевам или насаждениям на всех видах передвижных средств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правонарушений, предусмотренных частью </w:t>
      </w:r>
      <w:hyperlink r:id="rId85" w:anchor="204635" w:history="1">
        <w:r>
          <w:rPr>
            <w:rFonts w:eastAsia="Times New Roman"/>
            <w:color w:val="008080"/>
          </w:rPr>
          <w:t>первой</w:t>
        </w:r>
      </w:hyperlink>
      <w:r>
        <w:rPr>
          <w:rFonts w:eastAsia="Times New Roman"/>
          <w:color w:val="000000"/>
        </w:rPr>
        <w:t xml:space="preserve"> или </w:t>
      </w:r>
      <w:hyperlink r:id="rId86" w:anchor="204639" w:history="1">
        <w:r>
          <w:rPr>
            <w:rFonts w:eastAsia="Times New Roman"/>
            <w:color w:val="008080"/>
          </w:rPr>
          <w:t>второй</w:t>
        </w:r>
      </w:hyperlink>
      <w:r>
        <w:rPr>
          <w:rFonts w:eastAsia="Times New Roman"/>
          <w:color w:val="000000"/>
        </w:rPr>
        <w:t xml:space="preserve">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семи, а на должностных лиц — от пяти до десяти базовых расчетных величин. </w:t>
      </w:r>
    </w:p>
    <w:p w:rsidR="00000000" w:rsidRDefault="00D901EC">
      <w:pPr>
        <w:shd w:val="clear" w:color="auto" w:fill="FFFFFF"/>
        <w:spacing w:before="120" w:after="60"/>
        <w:ind w:firstLine="851"/>
        <w:jc w:val="both"/>
        <w:divId w:val="2119063928"/>
        <w:rPr>
          <w:rFonts w:eastAsia="Times New Roman"/>
          <w:b/>
          <w:bCs/>
          <w:color w:val="000080"/>
        </w:rPr>
      </w:pPr>
      <w:r>
        <w:rPr>
          <w:rStyle w:val="clauseprfx1"/>
          <w:rFonts w:eastAsia="Times New Roman"/>
          <w:b/>
          <w:bCs/>
          <w:color w:val="000080"/>
        </w:rPr>
        <w:t>Статья 104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Нарушение порядка сортообновления и сорторазмещения сельскохозяйственных культур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сортообновления и сорт</w:t>
      </w:r>
      <w:r>
        <w:rPr>
          <w:rFonts w:eastAsia="Times New Roman"/>
          <w:color w:val="000000"/>
        </w:rPr>
        <w:t>оразмещения сельскохозяйственных культур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десяти базовых расчетных величин.</w:t>
      </w:r>
    </w:p>
    <w:p w:rsidR="00000000" w:rsidRDefault="00D901EC">
      <w:pPr>
        <w:shd w:val="clear" w:color="auto" w:fill="FFFFFF"/>
        <w:spacing w:before="120" w:after="60"/>
        <w:ind w:firstLine="851"/>
        <w:jc w:val="both"/>
        <w:divId w:val="2067802370"/>
        <w:rPr>
          <w:rFonts w:eastAsia="Times New Roman"/>
          <w:b/>
          <w:bCs/>
          <w:color w:val="000080"/>
        </w:rPr>
      </w:pPr>
      <w:r>
        <w:rPr>
          <w:rStyle w:val="clauseprfx1"/>
          <w:rFonts w:eastAsia="Times New Roman"/>
          <w:b/>
          <w:bCs/>
          <w:color w:val="000080"/>
        </w:rPr>
        <w:t>Статья 104</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Нарушение порядка приема, хранения, переработки и использования сельскохозяйственной продукции и семян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w:t>
      </w:r>
      <w:r>
        <w:rPr>
          <w:rFonts w:eastAsia="Times New Roman"/>
          <w:color w:val="000000"/>
        </w:rPr>
        <w:t xml:space="preserve">е порядка приема, хранения, переработки и использования сельскохозяйственной продукции и семян, а также требований технологических процессов в сфере агропромышленного комплекса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пятнадцати до двадцати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ведения документации на семена сельскохозяйственных растений либо внесение в нее недостоверных сведений о сортовых и посевных качествах семян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w:t>
      </w:r>
      <w:r>
        <w:rPr>
          <w:rFonts w:eastAsia="Times New Roman"/>
          <w:color w:val="000000"/>
        </w:rPr>
        <w:t xml:space="preserve"> штрафа на должностных лиц от двадцати пяти до тридцати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частью первой и второй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w:t>
      </w:r>
      <w:r>
        <w:rPr>
          <w:rFonts w:eastAsia="Times New Roman"/>
          <w:color w:val="000000"/>
        </w:rPr>
        <w:t>е штрафа от тридцати до сорока базовых расчетных величин.</w:t>
      </w:r>
    </w:p>
    <w:p w:rsidR="00000000" w:rsidRDefault="00D901EC">
      <w:pPr>
        <w:shd w:val="clear" w:color="auto" w:fill="FFFFFF"/>
        <w:spacing w:before="120" w:after="60"/>
        <w:ind w:firstLine="851"/>
        <w:jc w:val="both"/>
        <w:divId w:val="1471746498"/>
        <w:rPr>
          <w:rFonts w:eastAsia="Times New Roman"/>
          <w:b/>
          <w:bCs/>
          <w:color w:val="000080"/>
        </w:rPr>
      </w:pPr>
      <w:r>
        <w:rPr>
          <w:rStyle w:val="clauseprfx1"/>
          <w:rFonts w:eastAsia="Times New Roman"/>
          <w:b/>
          <w:bCs/>
          <w:color w:val="000080"/>
        </w:rPr>
        <w:t xml:space="preserve">Статья 105. </w:t>
      </w:r>
      <w:r>
        <w:rPr>
          <w:rStyle w:val="clausesuff1"/>
          <w:rFonts w:eastAsia="Times New Roman"/>
          <w:b/>
          <w:bCs/>
          <w:color w:val="000080"/>
        </w:rPr>
        <w:t xml:space="preserve">Непринятие мер к обеспечению охраны наркотикосодержащих посевов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Непринятие мер к обеспечению установленного режима охраны наркотикосодержащих посевов конопли и масличного мака, мест хра</w:t>
      </w:r>
      <w:r>
        <w:rPr>
          <w:rFonts w:eastAsia="Times New Roman"/>
          <w:color w:val="000000"/>
        </w:rPr>
        <w:t xml:space="preserve">нения и переработки урожая этих культур, а равно непринятие мер к уничтожению пожнивных остатков и отходов производства, содержащих наркотические вещества,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одной до трех базовых расчетных величин. </w:t>
      </w:r>
    </w:p>
    <w:p w:rsidR="00000000" w:rsidRDefault="00D901EC">
      <w:pPr>
        <w:shd w:val="clear" w:color="auto" w:fill="FFFFFF"/>
        <w:spacing w:before="120" w:after="60"/>
        <w:ind w:firstLine="851"/>
        <w:jc w:val="both"/>
        <w:divId w:val="1404067234"/>
        <w:rPr>
          <w:rFonts w:eastAsia="Times New Roman"/>
          <w:b/>
          <w:bCs/>
          <w:color w:val="000080"/>
        </w:rPr>
      </w:pPr>
      <w:r>
        <w:rPr>
          <w:rStyle w:val="clauseprfx1"/>
          <w:rFonts w:eastAsia="Times New Roman"/>
          <w:b/>
          <w:bCs/>
          <w:color w:val="000080"/>
        </w:rPr>
        <w:t>Статья 10</w:t>
      </w:r>
      <w:r>
        <w:rPr>
          <w:rStyle w:val="clauseprfx1"/>
          <w:rFonts w:eastAsia="Times New Roman"/>
          <w:b/>
          <w:bCs/>
          <w:color w:val="000080"/>
        </w:rPr>
        <w:t xml:space="preserve">6. </w:t>
      </w:r>
      <w:r>
        <w:rPr>
          <w:rStyle w:val="clausesuff1"/>
          <w:rFonts w:eastAsia="Times New Roman"/>
          <w:b/>
          <w:bCs/>
          <w:color w:val="000080"/>
        </w:rPr>
        <w:t xml:space="preserve">Непринятие мер по уничтожению дикорастущей конопли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Непринятие мер по уничтожению дикорастущей конопли лицами, в ведении которых находятся земельные участки,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второй до одного, а на должностных лиц — от одно</w:t>
      </w:r>
      <w:r>
        <w:rPr>
          <w:rFonts w:eastAsia="Times New Roman"/>
          <w:color w:val="000000"/>
        </w:rPr>
        <w:t xml:space="preserve">й до трех базовых расчетных величин. </w:t>
      </w:r>
    </w:p>
    <w:p w:rsidR="00000000" w:rsidRDefault="00D901EC">
      <w:pPr>
        <w:shd w:val="clear" w:color="auto" w:fill="FFFFFF"/>
        <w:spacing w:before="120" w:after="60"/>
        <w:ind w:firstLine="851"/>
        <w:jc w:val="both"/>
        <w:divId w:val="653607993"/>
        <w:rPr>
          <w:rFonts w:eastAsia="Times New Roman"/>
          <w:b/>
          <w:bCs/>
          <w:color w:val="000080"/>
        </w:rPr>
      </w:pPr>
      <w:r>
        <w:rPr>
          <w:rStyle w:val="clauseprfx1"/>
          <w:rFonts w:eastAsia="Times New Roman"/>
          <w:b/>
          <w:bCs/>
          <w:color w:val="000080"/>
        </w:rPr>
        <w:t xml:space="preserve">Статья 107. </w:t>
      </w:r>
      <w:r>
        <w:rPr>
          <w:rStyle w:val="clausesuff1"/>
          <w:rFonts w:eastAsia="Times New Roman"/>
          <w:b/>
          <w:bCs/>
          <w:color w:val="000080"/>
        </w:rPr>
        <w:t>Нарушение фитосанитарных требований (мер) и других правил по борьбе с объектами карантина растений и другими вредными организмами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фитосанитарных требований и других правил по борьбе с объектами ка</w:t>
      </w:r>
      <w:r>
        <w:rPr>
          <w:rFonts w:eastAsia="Times New Roman"/>
          <w:color w:val="000000"/>
        </w:rPr>
        <w:t xml:space="preserve">рантина растений и другими вредными организмами при производстве, заготовке, хранении, транспортировке, переработке, реализации и уничтожении подкарантинной продукции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а на должностных лиц — от трех до</w:t>
      </w:r>
      <w:r>
        <w:rPr>
          <w:rFonts w:eastAsia="Times New Roman"/>
          <w:color w:val="000000"/>
        </w:rPr>
        <w:t xml:space="preserve">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Несоблюдение фитосанитарных мер, в том числе непринятие мер по предотвращению распространения объектов карантина растений и других вредных организмов,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а на должностных</w:t>
      </w:r>
      <w:r>
        <w:rPr>
          <w:rFonts w:eastAsia="Times New Roman"/>
          <w:color w:val="000000"/>
        </w:rPr>
        <w:t xml:space="preserve"> лиц — от трех до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Освобождаются от административной ответственности лица, обнаружившие объекты карантина растений и других вредных организмов на своей территории, добровольно обратившиеся в Агентство по карантину и защите ра</w:t>
      </w:r>
      <w:r>
        <w:rPr>
          <w:rFonts w:eastAsia="Times New Roman"/>
          <w:color w:val="000000"/>
        </w:rPr>
        <w:t>стений при Министерстве сельского хозяйства Республики Узбекистан о проведении фитосанитарного полевого контроля и принявшие неотложные меры по локализации и ликвидации выявленных очагов их распространения.</w:t>
      </w:r>
    </w:p>
    <w:p w:rsidR="00000000" w:rsidRDefault="00D901EC">
      <w:pPr>
        <w:shd w:val="clear" w:color="auto" w:fill="FFFFFF"/>
        <w:spacing w:before="120" w:after="60"/>
        <w:ind w:firstLine="851"/>
        <w:jc w:val="both"/>
        <w:divId w:val="1339117003"/>
        <w:rPr>
          <w:rFonts w:eastAsia="Times New Roman"/>
          <w:b/>
          <w:bCs/>
          <w:color w:val="000080"/>
        </w:rPr>
      </w:pPr>
      <w:r>
        <w:rPr>
          <w:rStyle w:val="clauseprfx1"/>
          <w:rFonts w:eastAsia="Times New Roman"/>
          <w:b/>
          <w:bCs/>
          <w:color w:val="000080"/>
        </w:rPr>
        <w:t xml:space="preserve">Статья 108. </w:t>
      </w:r>
      <w:r>
        <w:rPr>
          <w:rStyle w:val="clausesuff1"/>
          <w:rFonts w:eastAsia="Times New Roman"/>
          <w:b/>
          <w:bCs/>
          <w:color w:val="000080"/>
        </w:rPr>
        <w:t>Нарушение правил ввоза и вывоза подка</w:t>
      </w:r>
      <w:r>
        <w:rPr>
          <w:rStyle w:val="clausesuff1"/>
          <w:rFonts w:eastAsia="Times New Roman"/>
          <w:b/>
          <w:bCs/>
          <w:color w:val="000080"/>
        </w:rPr>
        <w:t xml:space="preserve">рантинной продукции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ввоза в Республику Узбекистан и вывоза с ее территории подкарантинной продукции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двух до пяти, а на должностных лиц —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w:t>
      </w:r>
      <w:r>
        <w:rPr>
          <w:rFonts w:eastAsia="Times New Roman"/>
          <w:color w:val="000000"/>
        </w:rPr>
        <w:t xml:space="preserve">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семи, а на должностных лиц — от семи до пятнадцати базовых расчетных величин с конфискацией предметов правонарушения.</w:t>
      </w:r>
    </w:p>
    <w:p w:rsidR="00000000" w:rsidRDefault="00D901EC">
      <w:pPr>
        <w:shd w:val="clear" w:color="auto" w:fill="FFFFFF"/>
        <w:spacing w:before="120" w:after="60"/>
        <w:ind w:firstLine="851"/>
        <w:jc w:val="both"/>
        <w:divId w:val="292368553"/>
        <w:rPr>
          <w:rFonts w:eastAsia="Times New Roman"/>
          <w:b/>
          <w:bCs/>
          <w:color w:val="000080"/>
        </w:rPr>
      </w:pPr>
      <w:r>
        <w:rPr>
          <w:rStyle w:val="clauseprfx1"/>
          <w:rFonts w:eastAsia="Times New Roman"/>
          <w:b/>
          <w:bCs/>
          <w:color w:val="000080"/>
        </w:rPr>
        <w:t xml:space="preserve">Статья 109. </w:t>
      </w:r>
      <w:r>
        <w:rPr>
          <w:rStyle w:val="clausesuff1"/>
          <w:rFonts w:eastAsia="Times New Roman"/>
          <w:b/>
          <w:bCs/>
          <w:color w:val="000080"/>
        </w:rPr>
        <w:t>Нарушение ветеринарных, ветеринарно-санитарных правил и норм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ветеринарных, ветеринарно-санитарных правил и норм, непринятие мер по борьбе с эпизоотиями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а на должностных лиц — от т</w:t>
      </w:r>
      <w:r>
        <w:rPr>
          <w:rFonts w:eastAsia="Times New Roman"/>
          <w:color w:val="000000"/>
        </w:rPr>
        <w:t>рех до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ограничительных мероприятий (карантина) при выявлении очагов заразных болезней животных, а также сокрытие от органов государственного ветеринарного надзора и несообщение им сведений об одновременном м</w:t>
      </w:r>
      <w:r>
        <w:rPr>
          <w:rFonts w:eastAsia="Times New Roman"/>
          <w:color w:val="000000"/>
        </w:rPr>
        <w:t>ассовом заболевании или внезапном падеже животных,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трех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норм безопасности ветеринарных препаратов и кормовых добавок и правил их производства, приготовления, хранения, перевозки или пересылки,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десяти базовых расчетных величин с конфискацией орудий и предметов правонар</w:t>
      </w:r>
      <w:r>
        <w:rPr>
          <w:rFonts w:eastAsia="Times New Roman"/>
          <w:color w:val="000000"/>
        </w:rPr>
        <w:t>ушения.</w:t>
      </w:r>
    </w:p>
    <w:p w:rsidR="00000000" w:rsidRDefault="00D901EC">
      <w:pPr>
        <w:shd w:val="clear" w:color="auto" w:fill="FFFFFF"/>
        <w:spacing w:before="120" w:after="60"/>
        <w:ind w:firstLine="851"/>
        <w:jc w:val="both"/>
        <w:divId w:val="1803691135"/>
        <w:rPr>
          <w:rFonts w:eastAsia="Times New Roman"/>
          <w:b/>
          <w:bCs/>
          <w:color w:val="000080"/>
        </w:rPr>
      </w:pPr>
      <w:r>
        <w:rPr>
          <w:rStyle w:val="Strong"/>
          <w:rFonts w:eastAsia="Times New Roman"/>
          <w:color w:val="000080"/>
        </w:rPr>
        <w:t>Статья 110. Нарушение правил содержания животных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содержания животных в городах и других населенных пунктах, а равно непринятие должностными лицами мер по отлову и содержанию бесхозяйных животных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w:t>
      </w:r>
      <w:r>
        <w:rPr>
          <w:rFonts w:eastAsia="Times New Roman"/>
          <w:color w:val="000000"/>
        </w:rPr>
        <w:t xml:space="preserve"> от трех до пяти, а на должностных лиц —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повлекшее причинение ущерба здоровью людей, имуществу юридических и физических лиц, при отсутствии признаков преступления,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w:t>
      </w:r>
      <w:r>
        <w:rPr>
          <w:rFonts w:eastAsia="Times New Roman"/>
          <w:color w:val="000000"/>
        </w:rPr>
        <w:t xml:space="preserve"> на граждан от десяти до пятнадцати, а на должностных лиц — от пятнадцати до тридцати базовых расчетных величин.</w:t>
      </w:r>
    </w:p>
    <w:p w:rsidR="00000000" w:rsidRDefault="00D901EC">
      <w:pPr>
        <w:shd w:val="clear" w:color="auto" w:fill="FFFFFF"/>
        <w:spacing w:before="120" w:after="60"/>
        <w:ind w:firstLine="851"/>
        <w:jc w:val="both"/>
        <w:divId w:val="610629677"/>
        <w:rPr>
          <w:rFonts w:eastAsia="Times New Roman"/>
          <w:b/>
          <w:bCs/>
          <w:color w:val="000080"/>
        </w:rPr>
      </w:pPr>
      <w:r>
        <w:rPr>
          <w:rStyle w:val="clauseprfx1"/>
          <w:rFonts w:eastAsia="Times New Roman"/>
          <w:b/>
          <w:bCs/>
          <w:color w:val="000080"/>
        </w:rPr>
        <w:t xml:space="preserve">Статья 111. </w:t>
      </w:r>
      <w:r>
        <w:rPr>
          <w:rStyle w:val="clausesuff1"/>
          <w:rFonts w:eastAsia="Times New Roman"/>
          <w:b/>
          <w:bCs/>
          <w:color w:val="000080"/>
        </w:rPr>
        <w:t xml:space="preserve">Жестокое обращение с животными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Жестокое обращение с животными, то есть их истязание или причинение им страданий из корыстных или и</w:t>
      </w:r>
      <w:r>
        <w:rPr>
          <w:rFonts w:eastAsia="Times New Roman"/>
          <w:color w:val="000000"/>
        </w:rPr>
        <w:t xml:space="preserve">ных низменных побуждений,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трех до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либо совершение правонарушения, предусмотренного частью </w:t>
      </w:r>
      <w:r>
        <w:rPr>
          <w:rFonts w:eastAsia="Times New Roman"/>
          <w:color w:val="000000"/>
        </w:rPr>
        <w:t xml:space="preserve">первой настоящей статьи, в присутствии несовершеннолетнего или повлекшее гибель либо увечье животных,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1997147137"/>
        <w:rPr>
          <w:rFonts w:eastAsia="Times New Roman"/>
          <w:b/>
          <w:bCs/>
          <w:color w:val="000080"/>
        </w:rPr>
      </w:pPr>
      <w:r>
        <w:rPr>
          <w:rStyle w:val="clauseprfx1"/>
          <w:rFonts w:eastAsia="Times New Roman"/>
          <w:b/>
          <w:bCs/>
          <w:color w:val="000080"/>
        </w:rPr>
        <w:t xml:space="preserve">Статья 112. </w:t>
      </w:r>
      <w:r>
        <w:rPr>
          <w:rStyle w:val="clausesuff1"/>
          <w:rFonts w:eastAsia="Times New Roman"/>
          <w:b/>
          <w:bCs/>
          <w:color w:val="000080"/>
        </w:rPr>
        <w:t>Грубое нарушение тракто</w:t>
      </w:r>
      <w:r>
        <w:rPr>
          <w:rStyle w:val="clausesuff1"/>
          <w:rFonts w:eastAsia="Times New Roman"/>
          <w:b/>
          <w:bCs/>
          <w:color w:val="000080"/>
        </w:rPr>
        <w:t xml:space="preserve">ристами-машинистами правил технической эксплуатации сельскохозяйственных машин и техники безопасности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Грубое нарушение трактористами-машинистами правил технической эксплуатации тракторов, комбайнов, других самоходных сельскохозяйственных, мелиоративных, д</w:t>
      </w:r>
      <w:r>
        <w:rPr>
          <w:rFonts w:eastAsia="Times New Roman"/>
          <w:color w:val="000000"/>
        </w:rPr>
        <w:t>орожно-строительных машин и техники безопасности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одной третьей до одной базовой расчетной величины или лишение механизаторов права на управление этими машинами на один год.</w:t>
      </w:r>
    </w:p>
    <w:p w:rsidR="00000000" w:rsidRDefault="00D901EC">
      <w:pPr>
        <w:shd w:val="clear" w:color="auto" w:fill="FFFFFF"/>
        <w:spacing w:before="120" w:after="60"/>
        <w:jc w:val="center"/>
        <w:divId w:val="546258269"/>
        <w:rPr>
          <w:rFonts w:eastAsia="Times New Roman"/>
          <w:b/>
          <w:bCs/>
          <w:color w:val="000080"/>
        </w:rPr>
      </w:pPr>
      <w:r>
        <w:rPr>
          <w:rFonts w:eastAsia="Times New Roman"/>
          <w:b/>
          <w:bCs/>
          <w:color w:val="000080"/>
        </w:rPr>
        <w:t>Глава XI. АДМИНИСТРАТИВНАЯ ОТВЕТСТВЕННОСТЬ ЗА ПРАВОНАР</w:t>
      </w:r>
      <w:r>
        <w:rPr>
          <w:rFonts w:eastAsia="Times New Roman"/>
          <w:b/>
          <w:bCs/>
          <w:color w:val="000080"/>
        </w:rPr>
        <w:t xml:space="preserve">УШЕНИЯ НА ТРАНСПОРТЕ, В ОБЛАСТИ ДОРОЖНОГО ХОЗЯЙСТВА И СВЯЗИ </w:t>
      </w:r>
    </w:p>
    <w:p w:rsidR="00000000" w:rsidRDefault="00D901EC">
      <w:pPr>
        <w:shd w:val="clear" w:color="auto" w:fill="FFFFFF"/>
        <w:spacing w:before="120" w:after="60"/>
        <w:ind w:firstLine="851"/>
        <w:jc w:val="both"/>
        <w:divId w:val="561062406"/>
        <w:rPr>
          <w:rFonts w:eastAsia="Times New Roman"/>
          <w:b/>
          <w:bCs/>
          <w:color w:val="000080"/>
        </w:rPr>
      </w:pPr>
      <w:r>
        <w:rPr>
          <w:rStyle w:val="clauseprfx1"/>
          <w:rFonts w:eastAsia="Times New Roman"/>
          <w:b/>
          <w:bCs/>
          <w:color w:val="000080"/>
        </w:rPr>
        <w:t xml:space="preserve">Статья 113. </w:t>
      </w:r>
      <w:r>
        <w:rPr>
          <w:rStyle w:val="clausesuff1"/>
          <w:rFonts w:eastAsia="Times New Roman"/>
          <w:b/>
          <w:bCs/>
          <w:color w:val="000080"/>
        </w:rPr>
        <w:t xml:space="preserve">Нарушение правил безопасности движения на железнодорожном транспорте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Подкладывание на железнодорожные пути предметов, которые могут вызвать нарушение движения поездов, а также повреж</w:t>
      </w:r>
      <w:r>
        <w:rPr>
          <w:rFonts w:eastAsia="Times New Roman"/>
          <w:color w:val="000000"/>
        </w:rPr>
        <w:t>дение железнодорожного пути, снегозащитных ограждений и других путевых объектов, сооружений и устройств сигнализации и связи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второй до одной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проезда гужевым транспортом и прог</w:t>
      </w:r>
      <w:r>
        <w:rPr>
          <w:rFonts w:eastAsia="Times New Roman"/>
          <w:color w:val="000000"/>
        </w:rPr>
        <w:t xml:space="preserve">она скота через железнодорожные пути, выпаса скота вблизи от железнодорожных путей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пятой до одной второй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Несоблюдение установленных габаритов при погрузке грузов на железнодорожном транспорте</w:t>
      </w:r>
      <w:r>
        <w:rPr>
          <w:rFonts w:eastAsia="Times New Roman"/>
          <w:color w:val="000000"/>
        </w:rPr>
        <w:t xml:space="preserve">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одной пятой до одной второй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Проход по железнодорожным путям в неустановленных местах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одной двадцатой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Проезд водите</w:t>
      </w:r>
      <w:r>
        <w:rPr>
          <w:rFonts w:eastAsia="Times New Roman"/>
          <w:color w:val="000000"/>
        </w:rPr>
        <w:t xml:space="preserve">лями транспортных средств железнодорожного полотна в неустановленном месте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двух до трех базовых расчетных величин. </w:t>
      </w:r>
    </w:p>
    <w:p w:rsidR="00000000" w:rsidRDefault="00D901EC">
      <w:pPr>
        <w:shd w:val="clear" w:color="auto" w:fill="FFFFFF"/>
        <w:spacing w:before="120" w:after="60"/>
        <w:ind w:firstLine="851"/>
        <w:jc w:val="both"/>
        <w:divId w:val="1603611402"/>
        <w:rPr>
          <w:rFonts w:eastAsia="Times New Roman"/>
          <w:b/>
          <w:bCs/>
          <w:color w:val="000080"/>
        </w:rPr>
      </w:pPr>
      <w:r>
        <w:rPr>
          <w:rStyle w:val="clauseprfx1"/>
          <w:rFonts w:eastAsia="Times New Roman"/>
          <w:b/>
          <w:bCs/>
          <w:color w:val="000080"/>
        </w:rPr>
        <w:t xml:space="preserve">Статья 114. </w:t>
      </w:r>
      <w:r>
        <w:rPr>
          <w:rStyle w:val="clausesuff1"/>
          <w:rFonts w:eastAsia="Times New Roman"/>
          <w:b/>
          <w:bCs/>
          <w:color w:val="000080"/>
        </w:rPr>
        <w:t xml:space="preserve">Нарушение правил пользования средствами железнодорожного транспорта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Самовольная без надобности остановка поезда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Самовольный проезд в грузовых поездах, посадка и высадка на ходу поезда</w:t>
      </w:r>
      <w:r>
        <w:rPr>
          <w:rFonts w:eastAsia="Times New Roman"/>
          <w:color w:val="000000"/>
        </w:rPr>
        <w:t xml:space="preserve">, проезд на подножках и крышах вагонов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второй до двух базовых расчетных величин. </w:t>
      </w:r>
    </w:p>
    <w:p w:rsidR="00000000" w:rsidRDefault="00D901EC">
      <w:pPr>
        <w:shd w:val="clear" w:color="auto" w:fill="FFFFFF"/>
        <w:spacing w:before="120" w:after="60"/>
        <w:ind w:firstLine="851"/>
        <w:jc w:val="both"/>
        <w:divId w:val="997272517"/>
        <w:rPr>
          <w:rFonts w:eastAsia="Times New Roman"/>
          <w:b/>
          <w:bCs/>
          <w:color w:val="000080"/>
        </w:rPr>
      </w:pPr>
      <w:r>
        <w:rPr>
          <w:rStyle w:val="clauseprfx1"/>
          <w:rFonts w:eastAsia="Times New Roman"/>
          <w:b/>
          <w:bCs/>
          <w:color w:val="000080"/>
        </w:rPr>
        <w:t xml:space="preserve">Статья 115. </w:t>
      </w:r>
      <w:r>
        <w:rPr>
          <w:rStyle w:val="clausesuff1"/>
          <w:rFonts w:eastAsia="Times New Roman"/>
          <w:b/>
          <w:bCs/>
          <w:color w:val="000080"/>
        </w:rPr>
        <w:t xml:space="preserve">Нарушение правил пользования метрополитеном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установленных правил пользования метрополитеном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w:t>
      </w:r>
      <w:r>
        <w:rPr>
          <w:rFonts w:eastAsia="Times New Roman"/>
          <w:color w:val="000000"/>
        </w:rPr>
        <w:t xml:space="preserve">афа на граждан от одной десятой до одной второй, а на должностных лиц — от одной второй до одной базовой расчетной величины. </w:t>
      </w:r>
    </w:p>
    <w:p w:rsidR="00000000" w:rsidRDefault="00D901EC">
      <w:pPr>
        <w:shd w:val="clear" w:color="auto" w:fill="FFFFFF"/>
        <w:spacing w:before="120" w:after="60"/>
        <w:ind w:firstLine="851"/>
        <w:jc w:val="both"/>
        <w:divId w:val="1154444287"/>
        <w:rPr>
          <w:rFonts w:eastAsia="Times New Roman"/>
          <w:b/>
          <w:bCs/>
          <w:color w:val="000080"/>
        </w:rPr>
      </w:pPr>
      <w:r>
        <w:rPr>
          <w:rStyle w:val="clauseprfx1"/>
          <w:rFonts w:eastAsia="Times New Roman"/>
          <w:b/>
          <w:bCs/>
          <w:color w:val="000080"/>
        </w:rPr>
        <w:t xml:space="preserve">Статья 116. </w:t>
      </w:r>
      <w:r>
        <w:rPr>
          <w:rStyle w:val="clausesuff1"/>
          <w:rFonts w:eastAsia="Times New Roman"/>
          <w:b/>
          <w:bCs/>
          <w:color w:val="000080"/>
        </w:rPr>
        <w:t xml:space="preserve">Нарушение правил безопасности полетов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Размещение в районе аэродрома каких-либо знаков и устройств, сходных с маркировочными знаками и устройствами, принятыми для опознавания аэродромов, или осуществление без согласования в установленном порядке деятельности, которая может представлять угрозу б</w:t>
      </w:r>
      <w:r>
        <w:rPr>
          <w:rFonts w:eastAsia="Times New Roman"/>
          <w:color w:val="000000"/>
        </w:rPr>
        <w:t xml:space="preserve">езопасности полетов в районе аэродрома,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трех до пяти, а на должностных лиц —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правил о размещении ночных и дневных маркировочных знаков или устройств на здан</w:t>
      </w:r>
      <w:r>
        <w:rPr>
          <w:rFonts w:eastAsia="Times New Roman"/>
          <w:color w:val="000000"/>
        </w:rPr>
        <w:t xml:space="preserve">иях и сооружениях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Повреждение аэродромного оборудования, аэродромных знаков, воздушных судов и их оборудования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трех до пяти базовых расч</w:t>
      </w:r>
      <w:r>
        <w:rPr>
          <w:rFonts w:eastAsia="Times New Roman"/>
          <w:color w:val="000000"/>
        </w:rPr>
        <w:t xml:space="preserve">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Проход или проезд без надлежащего разрешения по территории аэропортов (кроме аэровокзалов), аэродромов, объектов радио- и светообеспечения полетов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Управление воздушным </w:t>
      </w:r>
      <w:r>
        <w:rPr>
          <w:rFonts w:eastAsia="Times New Roman"/>
          <w:color w:val="000000"/>
        </w:rPr>
        <w:t>судном лицом, находящимся в состоянии алкогольного, наркотического или иного опьянения, а равно допуск к управлению воздушным судном членов экипажей в таком состоянии, либо уклонение лица, управляющего воздушным судном, от прохождения в соответствии с уста</w:t>
      </w:r>
      <w:r>
        <w:rPr>
          <w:rFonts w:eastAsia="Times New Roman"/>
          <w:color w:val="000000"/>
        </w:rPr>
        <w:t xml:space="preserve">новленным порядком освидетельствования на состояние алкогольного, наркотического или иного опьянения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десяти до тридцати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Умышленное сокрытие события, признанного авиационным инцидентом, сведений о не</w:t>
      </w:r>
      <w:r>
        <w:rPr>
          <w:rFonts w:eastAsia="Times New Roman"/>
          <w:color w:val="000000"/>
        </w:rPr>
        <w:t xml:space="preserve">м, а равно искажение информации о нем, повреждение или уничтожение данных бортовых и наземных средств объективного контроля и других связанных с авиационным инцидентом доказательных материалов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пятидесяти до ста базовых расчетн</w:t>
      </w:r>
      <w:r>
        <w:rPr>
          <w:rFonts w:eastAsia="Times New Roman"/>
          <w:color w:val="000000"/>
        </w:rPr>
        <w:t>ых величин.</w:t>
      </w:r>
    </w:p>
    <w:p w:rsidR="00000000" w:rsidRDefault="00D901EC">
      <w:pPr>
        <w:shd w:val="clear" w:color="auto" w:fill="FFFFFF"/>
        <w:spacing w:before="120" w:after="60"/>
        <w:ind w:firstLine="851"/>
        <w:jc w:val="both"/>
        <w:divId w:val="782505151"/>
        <w:rPr>
          <w:rFonts w:eastAsia="Times New Roman"/>
          <w:b/>
          <w:bCs/>
          <w:color w:val="000080"/>
        </w:rPr>
      </w:pPr>
      <w:r>
        <w:rPr>
          <w:rStyle w:val="clauseprfx1"/>
          <w:rFonts w:eastAsia="Times New Roman"/>
          <w:b/>
          <w:bCs/>
          <w:color w:val="000080"/>
        </w:rPr>
        <w:t>Статья 116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Создание помех лазерным лучом во время эксплуатации воздушного судна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Создание помех во время эксплуатации воздушного судна путем наведения на воздушное судно лазерного луча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ста до двухсот базовых расч</w:t>
      </w:r>
      <w:r>
        <w:rPr>
          <w:rFonts w:eastAsia="Times New Roman"/>
          <w:color w:val="000000"/>
        </w:rPr>
        <w:t>етных величин или административный арест до пятнадцати суток с конфискацией предметов правонарушения.</w:t>
      </w:r>
    </w:p>
    <w:p w:rsidR="00000000" w:rsidRDefault="00D901EC">
      <w:pPr>
        <w:shd w:val="clear" w:color="auto" w:fill="FFFFFF"/>
        <w:spacing w:before="120" w:after="60"/>
        <w:ind w:firstLine="851"/>
        <w:jc w:val="both"/>
        <w:divId w:val="2037463472"/>
        <w:rPr>
          <w:rFonts w:eastAsia="Times New Roman"/>
          <w:b/>
          <w:bCs/>
          <w:color w:val="000080"/>
        </w:rPr>
      </w:pPr>
      <w:r>
        <w:rPr>
          <w:rStyle w:val="clauseprfx1"/>
          <w:rFonts w:eastAsia="Times New Roman"/>
          <w:b/>
          <w:bCs/>
          <w:color w:val="000080"/>
        </w:rPr>
        <w:t>Статья 116</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Незаконное (несанкционированное) использование воздушного пространства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(несанкционированное) использование в</w:t>
      </w:r>
      <w:r>
        <w:rPr>
          <w:rFonts w:eastAsia="Times New Roman"/>
          <w:color w:val="000000"/>
        </w:rPr>
        <w:t>оздушного пространства Республики Узбекистан, (за исключением случаев использования воздушного пространства беспилотными летательными аппаратами),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двадцати до ста базовых расчетных величин или административный арест до пятнадцати суток с конфискацией предметов правонарушения.</w:t>
      </w:r>
    </w:p>
    <w:p w:rsidR="00000000" w:rsidRDefault="00D901EC">
      <w:pPr>
        <w:shd w:val="clear" w:color="auto" w:fill="FFFFFF"/>
        <w:spacing w:before="120" w:after="60"/>
        <w:ind w:firstLine="851"/>
        <w:jc w:val="both"/>
        <w:divId w:val="579874641"/>
        <w:rPr>
          <w:rFonts w:eastAsia="Times New Roman"/>
          <w:b/>
          <w:bCs/>
          <w:color w:val="000080"/>
        </w:rPr>
      </w:pPr>
      <w:r>
        <w:rPr>
          <w:rStyle w:val="clauseprfx1"/>
          <w:rFonts w:eastAsia="Times New Roman"/>
          <w:b/>
          <w:bCs/>
          <w:color w:val="000080"/>
        </w:rPr>
        <w:t>Статья 116</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 xml:space="preserve">Нарушение требований по обеспечению авиационной безопасности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Доставка либо содействие</w:t>
      </w:r>
      <w:r>
        <w:rPr>
          <w:rFonts w:eastAsia="Times New Roman"/>
          <w:color w:val="000000"/>
        </w:rPr>
        <w:t xml:space="preserve"> в доставке на борт воздушного судна лиц, ручной клади или багажа, груза, почты, бортовых запасов, не прошедших досмотр на авиационную безопасность, либо веществ или предметов, запрещенных к перевозке на воздушных судах,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w:t>
      </w:r>
      <w:r>
        <w:rPr>
          <w:rFonts w:eastAsia="Times New Roman"/>
          <w:color w:val="000000"/>
        </w:rPr>
        <w:t>ан от пяти до десяти, а на должностных лиц — от десяти до двадцати базовых расчетных величин.</w:t>
      </w:r>
    </w:p>
    <w:p w:rsidR="00000000" w:rsidRDefault="00D901EC">
      <w:pPr>
        <w:shd w:val="clear" w:color="auto" w:fill="FFFFFF"/>
        <w:spacing w:before="120" w:after="60"/>
        <w:ind w:firstLine="851"/>
        <w:jc w:val="both"/>
        <w:divId w:val="1303315166"/>
        <w:rPr>
          <w:rFonts w:eastAsia="Times New Roman"/>
          <w:b/>
          <w:bCs/>
          <w:color w:val="000080"/>
        </w:rPr>
      </w:pPr>
      <w:r>
        <w:rPr>
          <w:rStyle w:val="clauseprfx1"/>
          <w:rFonts w:eastAsia="Times New Roman"/>
          <w:b/>
          <w:bCs/>
          <w:color w:val="000080"/>
        </w:rPr>
        <w:t xml:space="preserve">Статья 117. </w:t>
      </w:r>
      <w:r>
        <w:rPr>
          <w:rStyle w:val="clausesuff1"/>
          <w:rFonts w:eastAsia="Times New Roman"/>
          <w:b/>
          <w:bCs/>
          <w:color w:val="000080"/>
        </w:rPr>
        <w:t xml:space="preserve">Нарушение правил поведения на воздушном судне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лицами, находящимися на воздушном судне, распоряжений командира воздушного судна или члена</w:t>
      </w:r>
      <w:r>
        <w:rPr>
          <w:rFonts w:eastAsia="Times New Roman"/>
          <w:color w:val="000000"/>
        </w:rPr>
        <w:t xml:space="preserve"> экипажа, сделанные от имени командира воздушного судна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фотографирования, кино- и видеосъемки, а также пользования средствами радиосвязи с борта воздушного судна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w:t>
      </w:r>
      <w:r>
        <w:rPr>
          <w:rFonts w:eastAsia="Times New Roman"/>
          <w:color w:val="000000"/>
        </w:rPr>
        <w:t xml:space="preserve">лечет наложение штрафа от трех до пяти базовых расчетных величин с конфискацией фотокинопленки или видеокассет. </w:t>
      </w:r>
    </w:p>
    <w:p w:rsidR="00000000" w:rsidRDefault="00D901EC">
      <w:pPr>
        <w:shd w:val="clear" w:color="auto" w:fill="FFFFFF"/>
        <w:spacing w:before="120" w:after="60"/>
        <w:ind w:firstLine="851"/>
        <w:jc w:val="both"/>
        <w:divId w:val="211625176"/>
        <w:rPr>
          <w:rFonts w:eastAsia="Times New Roman"/>
          <w:b/>
          <w:bCs/>
          <w:color w:val="000080"/>
        </w:rPr>
      </w:pPr>
      <w:r>
        <w:rPr>
          <w:rStyle w:val="clauseprfx1"/>
          <w:rFonts w:eastAsia="Times New Roman"/>
          <w:b/>
          <w:bCs/>
          <w:color w:val="000080"/>
        </w:rPr>
        <w:t xml:space="preserve">Статья 118. </w:t>
      </w:r>
      <w:r>
        <w:rPr>
          <w:rStyle w:val="clausesuff1"/>
          <w:rFonts w:eastAsia="Times New Roman"/>
          <w:b/>
          <w:bCs/>
          <w:color w:val="000080"/>
        </w:rPr>
        <w:t xml:space="preserve">Нарушение правил безопасности на водном транспорте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на водном транспорте установленных правил входа судов в порт и выхода</w:t>
      </w:r>
      <w:r>
        <w:rPr>
          <w:rFonts w:eastAsia="Times New Roman"/>
          <w:color w:val="000000"/>
        </w:rPr>
        <w:t xml:space="preserve"> из порта, правил движения, стоянки и буксировки судов в портовых водах либо нарушение установленного порядка несения сигнальных огней, обмена звуковыми, а также зрительными и дневными сигналами или устройство приспособлений для ловли рыбы в пределах судов</w:t>
      </w:r>
      <w:r>
        <w:rPr>
          <w:rFonts w:eastAsia="Times New Roman"/>
          <w:color w:val="000000"/>
        </w:rPr>
        <w:t xml:space="preserve">ого хода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пятой до одной второй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Проведение без надлежащего разрешения водолазных работ в портовых водах, несоблюдение правил подачи сигналов во время этих работ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w:t>
      </w:r>
      <w:r>
        <w:rPr>
          <w:rFonts w:eastAsia="Times New Roman"/>
          <w:color w:val="000000"/>
        </w:rPr>
        <w:t xml:space="preserve">олжностных лиц от одной пятой до одной второй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Повреждение сооружений и устройств сигнализации и связи, обеспечивающих безопасность на водном транспорте,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до одной десятой, а на должностных л</w:t>
      </w:r>
      <w:r>
        <w:rPr>
          <w:rFonts w:eastAsia="Times New Roman"/>
          <w:color w:val="000000"/>
        </w:rPr>
        <w:t xml:space="preserve">иц — от одной пятой до одной второй базовой расчетной величины. </w:t>
      </w:r>
    </w:p>
    <w:p w:rsidR="00000000" w:rsidRDefault="00D901EC">
      <w:pPr>
        <w:shd w:val="clear" w:color="auto" w:fill="FFFFFF"/>
        <w:spacing w:before="120" w:after="60"/>
        <w:ind w:firstLine="851"/>
        <w:jc w:val="both"/>
        <w:divId w:val="357705833"/>
        <w:rPr>
          <w:rFonts w:eastAsia="Times New Roman"/>
          <w:b/>
          <w:bCs/>
          <w:color w:val="000080"/>
        </w:rPr>
      </w:pPr>
      <w:r>
        <w:rPr>
          <w:rStyle w:val="clauseprfx1"/>
          <w:rFonts w:eastAsia="Times New Roman"/>
          <w:b/>
          <w:bCs/>
          <w:color w:val="000080"/>
        </w:rPr>
        <w:t xml:space="preserve">Статья 119. </w:t>
      </w:r>
      <w:r>
        <w:rPr>
          <w:rStyle w:val="clausesuff1"/>
          <w:rFonts w:eastAsia="Times New Roman"/>
          <w:b/>
          <w:bCs/>
          <w:color w:val="000080"/>
        </w:rPr>
        <w:t xml:space="preserve">Нарушение правил регистрации маломерных судов, а также правил пользования такими судами и базами (сооружениями) для их стоянки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регистрации маломерных судов, подн</w:t>
      </w:r>
      <w:r>
        <w:rPr>
          <w:rFonts w:eastAsia="Times New Roman"/>
          <w:color w:val="000000"/>
        </w:rPr>
        <w:t>адзорных Инспекции по маломерным судам Министерства по чрезвычайным ситуациям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одного, а на должностных лиц — двух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пользования маломерными суда</w:t>
      </w:r>
      <w:r>
        <w:rPr>
          <w:rFonts w:eastAsia="Times New Roman"/>
          <w:color w:val="000000"/>
        </w:rPr>
        <w:t xml:space="preserve">ми и базами (сооружениями) для их стоянок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двух, а на должностных лиц — трех базовых расчетных величин либо лишение судоводителей права управления судном на один год шесть месяцев.</w:t>
      </w:r>
    </w:p>
    <w:p w:rsidR="00000000" w:rsidRDefault="00D901EC">
      <w:pPr>
        <w:shd w:val="clear" w:color="auto" w:fill="FFFFFF"/>
        <w:spacing w:before="120" w:after="60"/>
        <w:ind w:firstLine="851"/>
        <w:jc w:val="both"/>
        <w:divId w:val="1282107802"/>
        <w:rPr>
          <w:rFonts w:eastAsia="Times New Roman"/>
          <w:b/>
          <w:bCs/>
          <w:color w:val="000080"/>
        </w:rPr>
      </w:pPr>
      <w:r>
        <w:rPr>
          <w:rStyle w:val="clauseprfx1"/>
          <w:rFonts w:eastAsia="Times New Roman"/>
          <w:b/>
          <w:bCs/>
          <w:color w:val="000080"/>
        </w:rPr>
        <w:t xml:space="preserve">Статья 120. </w:t>
      </w:r>
      <w:r>
        <w:rPr>
          <w:rStyle w:val="clausesuff1"/>
          <w:rFonts w:eastAsia="Times New Roman"/>
          <w:b/>
          <w:bCs/>
          <w:color w:val="000080"/>
        </w:rPr>
        <w:t>Нарушение правил</w:t>
      </w:r>
      <w:r>
        <w:rPr>
          <w:rStyle w:val="clausesuff1"/>
          <w:rFonts w:eastAsia="Times New Roman"/>
          <w:b/>
          <w:bCs/>
          <w:color w:val="000080"/>
        </w:rPr>
        <w:t xml:space="preserve"> погрузки, разгрузки и складирования грузов в портах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погрузки, разгрузки и складирования грузов в портах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второй до одной базовой расчетной величины. </w:t>
      </w:r>
    </w:p>
    <w:p w:rsidR="00000000" w:rsidRDefault="00D901EC">
      <w:pPr>
        <w:shd w:val="clear" w:color="auto" w:fill="FFFFFF"/>
        <w:spacing w:before="120" w:after="60"/>
        <w:ind w:firstLine="851"/>
        <w:jc w:val="both"/>
        <w:divId w:val="1511943847"/>
        <w:rPr>
          <w:rFonts w:eastAsia="Times New Roman"/>
          <w:b/>
          <w:bCs/>
          <w:color w:val="000080"/>
        </w:rPr>
      </w:pPr>
      <w:r>
        <w:rPr>
          <w:rStyle w:val="clauseprfx1"/>
          <w:rFonts w:eastAsia="Times New Roman"/>
          <w:b/>
          <w:bCs/>
          <w:color w:val="000080"/>
        </w:rPr>
        <w:t xml:space="preserve">Статья 121. </w:t>
      </w:r>
      <w:r>
        <w:rPr>
          <w:rStyle w:val="clausesuff1"/>
          <w:rFonts w:eastAsia="Times New Roman"/>
          <w:b/>
          <w:bCs/>
          <w:color w:val="000080"/>
        </w:rPr>
        <w:t>Повреждение внутреннего оборудования тра</w:t>
      </w:r>
      <w:r>
        <w:rPr>
          <w:rStyle w:val="clausesuff1"/>
          <w:rFonts w:eastAsia="Times New Roman"/>
          <w:b/>
          <w:bCs/>
          <w:color w:val="000080"/>
        </w:rPr>
        <w:t xml:space="preserve">нспортных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Повреждение стекол или внутреннего оборудования локомотивов, вагонов, речных и воздушных судов, а равно всех видов специализированного транспорта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десяти до пятнадцати базовых расчетных величинаты.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Повреждение стекол или внутреннего оборудования автобусов, такси, маршрутных такси, городского электротранспорта и вагонов метрополитена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пяти до десяти базовых расчетных величин. </w:t>
      </w:r>
    </w:p>
    <w:p w:rsidR="00000000" w:rsidRDefault="00D901EC">
      <w:pPr>
        <w:shd w:val="clear" w:color="auto" w:fill="FFFFFF"/>
        <w:spacing w:before="120" w:after="60"/>
        <w:ind w:firstLine="851"/>
        <w:jc w:val="both"/>
        <w:divId w:val="907497963"/>
        <w:rPr>
          <w:rFonts w:eastAsia="Times New Roman"/>
          <w:b/>
          <w:bCs/>
          <w:color w:val="000080"/>
        </w:rPr>
      </w:pPr>
      <w:r>
        <w:rPr>
          <w:rStyle w:val="clauseprfx1"/>
          <w:rFonts w:eastAsia="Times New Roman"/>
          <w:b/>
          <w:bCs/>
          <w:color w:val="000080"/>
        </w:rPr>
        <w:t xml:space="preserve">Статья 123. </w:t>
      </w:r>
      <w:r>
        <w:rPr>
          <w:rStyle w:val="clausesuff1"/>
          <w:rFonts w:eastAsia="Times New Roman"/>
          <w:b/>
          <w:bCs/>
          <w:color w:val="000080"/>
        </w:rPr>
        <w:t>Выбрасывание мусора или иных предм</w:t>
      </w:r>
      <w:r>
        <w:rPr>
          <w:rStyle w:val="clausesuff1"/>
          <w:rFonts w:eastAsia="Times New Roman"/>
          <w:b/>
          <w:bCs/>
          <w:color w:val="000080"/>
        </w:rPr>
        <w:t xml:space="preserve">етов из транспортных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Выбрасывание мусора или иных предметов из вагонов поездов, автотранспортных средств, городского пассажирского транспорта и водного транспорта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базовой расчетной величины.</w:t>
      </w:r>
    </w:p>
    <w:p w:rsidR="00000000" w:rsidRDefault="00D901EC">
      <w:pPr>
        <w:shd w:val="clear" w:color="auto" w:fill="FFFFFF"/>
        <w:spacing w:before="120" w:after="60"/>
        <w:ind w:firstLine="851"/>
        <w:jc w:val="both"/>
        <w:divId w:val="1316377508"/>
        <w:rPr>
          <w:rFonts w:eastAsia="Times New Roman"/>
          <w:b/>
          <w:bCs/>
          <w:color w:val="000080"/>
        </w:rPr>
      </w:pPr>
      <w:r>
        <w:rPr>
          <w:rStyle w:val="clauseprfx1"/>
          <w:rFonts w:eastAsia="Times New Roman"/>
          <w:b/>
          <w:bCs/>
          <w:color w:val="000080"/>
        </w:rPr>
        <w:t xml:space="preserve">Статья 124. </w:t>
      </w:r>
      <w:r>
        <w:rPr>
          <w:rStyle w:val="clausesuff1"/>
          <w:rFonts w:eastAsia="Times New Roman"/>
          <w:b/>
          <w:bCs/>
          <w:color w:val="000080"/>
        </w:rPr>
        <w:t>Нару</w:t>
      </w:r>
      <w:r>
        <w:rPr>
          <w:rStyle w:val="clausesuff1"/>
          <w:rFonts w:eastAsia="Times New Roman"/>
          <w:b/>
          <w:bCs/>
          <w:color w:val="000080"/>
        </w:rPr>
        <w:t xml:space="preserve">шение правил пожарной безопасности на транспорте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установленных на транспорте правил пожарной безопасности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второй до одной, а на должностных лиц — от одной до трех базовых расчетных величин. </w:t>
      </w:r>
    </w:p>
    <w:p w:rsidR="00000000" w:rsidRDefault="00D901EC">
      <w:pPr>
        <w:shd w:val="clear" w:color="auto" w:fill="FFFFFF"/>
        <w:spacing w:before="120" w:after="60"/>
        <w:ind w:firstLine="851"/>
        <w:jc w:val="both"/>
        <w:divId w:val="1326469324"/>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125. </w:t>
      </w:r>
      <w:r>
        <w:rPr>
          <w:rStyle w:val="clausesuff1"/>
          <w:rFonts w:eastAsia="Times New Roman"/>
          <w:b/>
          <w:bCs/>
          <w:color w:val="000080"/>
        </w:rPr>
        <w:t xml:space="preserve">Нарушение правил эксплуатации транспортных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Несоблюдение водителями правил пользования ремнями безопасности при управлении транспортными средствами и перевозке пассажиров, а равно несоблюдение водителями мотоциклов и мопедов правил пользования</w:t>
      </w:r>
      <w:r>
        <w:rPr>
          <w:rFonts w:eastAsia="Times New Roman"/>
          <w:color w:val="000000"/>
        </w:rPr>
        <w:t xml:space="preserve"> мотошлемами,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одной второй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Управление водителями транспортными средствами, не зарегистрированными в установленном порядке или не прошедшими обязательный технический осмотр либо имеющими неиспр</w:t>
      </w:r>
      <w:r>
        <w:rPr>
          <w:rFonts w:eastAsia="Times New Roman"/>
          <w:color w:val="000000"/>
        </w:rPr>
        <w:t>авности или в установленном законодательством порядке необорудованными молотком для разбивания стекол в чрезвычайной ситуации, неукомплектованными огнетушителем, медицинской аптечкой, знаком аварийной остановки и световозвращающим жилетом, с которыми запре</w:t>
      </w:r>
      <w:r>
        <w:rPr>
          <w:rFonts w:eastAsia="Times New Roman"/>
          <w:color w:val="000000"/>
        </w:rPr>
        <w:t>щена их эксплуатация, а равно у которых содержание загрязняющих веществ в выбросах, а также уровень шума, производимого ими при работе, превышают установленные нормы,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второй базовой расчетной величины.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Управление вод</w:t>
      </w:r>
      <w:r>
        <w:rPr>
          <w:rFonts w:eastAsia="Times New Roman"/>
          <w:color w:val="000000"/>
        </w:rPr>
        <w:t>ителями транспортными средствами, имеющими неисправности тормозной системы, рулевого управления или сцепного устройства либо переоборудованными без соответствующего разрешения,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базовой расчетной величины.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Управление </w:t>
      </w:r>
      <w:r>
        <w:rPr>
          <w:rFonts w:eastAsia="Times New Roman"/>
          <w:color w:val="000000"/>
        </w:rPr>
        <w:t>водителями автобусами, осуществляющими междугородные и международные пассажирские перевозки, без контрольных приборов (тахографов) или с выключенными тахографами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трех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Управление транспортными сре</w:t>
      </w:r>
      <w:r>
        <w:rPr>
          <w:rFonts w:eastAsia="Times New Roman"/>
          <w:color w:val="000000"/>
        </w:rPr>
        <w:t xml:space="preserve">дствами, эксплуатация которых запрещена в установленном порядке, а равно транспортными средствами, с которых самовольно сняты государственные номерные знаки,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Управление транспортным средст</w:t>
      </w:r>
      <w:r>
        <w:rPr>
          <w:rFonts w:eastAsia="Times New Roman"/>
          <w:color w:val="000000"/>
        </w:rPr>
        <w:t>вом с государственным номерным знаком, не принадлежащим этому транспортному средству,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Хранение транспортных средств, принадлежащих предприятиям, учреждениям и организациям, в местах, спец</w:t>
      </w:r>
      <w:r>
        <w:rPr>
          <w:rFonts w:eastAsia="Times New Roman"/>
          <w:color w:val="000000"/>
        </w:rPr>
        <w:t>иально не установленных по условиям эксплуатации для их стоянки в нерабочее время,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сумме одной, а на должностных лиц — двух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Под транспортными средствами в </w:t>
      </w:r>
      <w:hyperlink r:id="rId87" w:anchor="204948" w:history="1">
        <w:r>
          <w:rPr>
            <w:rFonts w:eastAsia="Times New Roman"/>
            <w:color w:val="008080"/>
          </w:rPr>
          <w:t>статьях 125</w:t>
        </w:r>
      </w:hyperlink>
      <w:r>
        <w:rPr>
          <w:rFonts w:eastAsia="Times New Roman"/>
          <w:color w:val="000000"/>
        </w:rPr>
        <w:t xml:space="preserve"> (кроме мопедов), </w:t>
      </w:r>
      <w:hyperlink r:id="rId88" w:anchor="1781766" w:history="1">
        <w:r>
          <w:rPr>
            <w:rFonts w:eastAsia="Times New Roman"/>
            <w:color w:val="008080"/>
          </w:rPr>
          <w:t>125</w:t>
        </w:r>
        <w:r>
          <w:rPr>
            <w:rFonts w:eastAsia="Times New Roman"/>
            <w:color w:val="008080"/>
            <w:vertAlign w:val="superscript"/>
          </w:rPr>
          <w:t>1</w:t>
        </w:r>
      </w:hyperlink>
      <w:r>
        <w:rPr>
          <w:rFonts w:eastAsia="Times New Roman"/>
          <w:color w:val="000000"/>
        </w:rPr>
        <w:t xml:space="preserve">, </w:t>
      </w:r>
      <w:hyperlink r:id="rId89" w:anchor="1781852" w:history="1">
        <w:r>
          <w:rPr>
            <w:rFonts w:eastAsia="Times New Roman"/>
            <w:color w:val="008080"/>
          </w:rPr>
          <w:t>126</w:t>
        </w:r>
      </w:hyperlink>
      <w:r>
        <w:rPr>
          <w:rFonts w:eastAsia="Times New Roman"/>
          <w:color w:val="000000"/>
        </w:rPr>
        <w:t xml:space="preserve">, </w:t>
      </w:r>
      <w:hyperlink r:id="rId90" w:anchor="204990" w:history="1">
        <w:r>
          <w:rPr>
            <w:rFonts w:eastAsia="Times New Roman"/>
            <w:color w:val="008080"/>
          </w:rPr>
          <w:t>127</w:t>
        </w:r>
      </w:hyperlink>
      <w:r>
        <w:rPr>
          <w:rFonts w:eastAsia="Times New Roman"/>
          <w:color w:val="000000"/>
        </w:rPr>
        <w:t xml:space="preserve">, </w:t>
      </w:r>
      <w:hyperlink r:id="rId91" w:anchor="1781870" w:history="1">
        <w:r>
          <w:rPr>
            <w:rFonts w:eastAsia="Times New Roman"/>
            <w:color w:val="008080"/>
          </w:rPr>
          <w:t>128</w:t>
        </w:r>
      </w:hyperlink>
      <w:r>
        <w:rPr>
          <w:rFonts w:eastAsia="Times New Roman"/>
          <w:color w:val="000000"/>
        </w:rPr>
        <w:t xml:space="preserve">, </w:t>
      </w:r>
      <w:hyperlink r:id="rId92" w:anchor="1101517"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93" w:anchor="1295239" w:history="1">
        <w:r>
          <w:rPr>
            <w:rFonts w:eastAsia="Times New Roman"/>
            <w:color w:val="008080"/>
          </w:rPr>
          <w:t>128</w:t>
        </w:r>
        <w:r>
          <w:rPr>
            <w:rFonts w:eastAsia="Times New Roman"/>
            <w:color w:val="008080"/>
            <w:vertAlign w:val="superscript"/>
          </w:rPr>
          <w:t>2</w:t>
        </w:r>
      </w:hyperlink>
      <w:r>
        <w:rPr>
          <w:rFonts w:eastAsia="Times New Roman"/>
          <w:color w:val="000000"/>
        </w:rPr>
        <w:t xml:space="preserve">, </w:t>
      </w:r>
      <w:hyperlink r:id="rId94" w:anchor="1781924" w:history="1">
        <w:r>
          <w:rPr>
            <w:rFonts w:eastAsia="Times New Roman"/>
            <w:color w:val="008080"/>
          </w:rPr>
          <w:t>128</w:t>
        </w:r>
        <w:r>
          <w:rPr>
            <w:rFonts w:eastAsia="Times New Roman"/>
            <w:color w:val="008080"/>
            <w:vertAlign w:val="superscript"/>
          </w:rPr>
          <w:t>3</w:t>
        </w:r>
      </w:hyperlink>
      <w:r>
        <w:rPr>
          <w:rFonts w:eastAsia="Times New Roman"/>
          <w:color w:val="000000"/>
        </w:rPr>
        <w:t xml:space="preserve">, </w:t>
      </w:r>
      <w:hyperlink r:id="rId95" w:anchor="1781940" w:history="1">
        <w:r>
          <w:rPr>
            <w:rFonts w:eastAsia="Times New Roman"/>
            <w:color w:val="008080"/>
          </w:rPr>
          <w:t>128</w:t>
        </w:r>
        <w:r>
          <w:rPr>
            <w:rFonts w:eastAsia="Times New Roman"/>
            <w:color w:val="008080"/>
            <w:vertAlign w:val="superscript"/>
          </w:rPr>
          <w:t>4</w:t>
        </w:r>
      </w:hyperlink>
      <w:r>
        <w:rPr>
          <w:rFonts w:eastAsia="Times New Roman"/>
          <w:color w:val="000000"/>
        </w:rPr>
        <w:t xml:space="preserve">, </w:t>
      </w:r>
      <w:hyperlink r:id="rId96" w:anchor="1781962" w:history="1">
        <w:r>
          <w:rPr>
            <w:rFonts w:eastAsia="Times New Roman"/>
            <w:color w:val="008080"/>
          </w:rPr>
          <w:t>128</w:t>
        </w:r>
        <w:r>
          <w:rPr>
            <w:rFonts w:eastAsia="Times New Roman"/>
            <w:color w:val="008080"/>
            <w:vertAlign w:val="superscript"/>
          </w:rPr>
          <w:t>5</w:t>
        </w:r>
      </w:hyperlink>
      <w:r>
        <w:rPr>
          <w:rFonts w:eastAsia="Times New Roman"/>
          <w:color w:val="000000"/>
        </w:rPr>
        <w:t xml:space="preserve">, </w:t>
      </w:r>
      <w:hyperlink r:id="rId97" w:anchor="1781985"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98" w:anchor="1782011" w:history="1">
        <w:r>
          <w:rPr>
            <w:rFonts w:eastAsia="Times New Roman"/>
            <w:color w:val="008080"/>
          </w:rPr>
          <w:t>129</w:t>
        </w:r>
      </w:hyperlink>
      <w:r>
        <w:rPr>
          <w:rFonts w:eastAsia="Times New Roman"/>
          <w:color w:val="000000"/>
        </w:rPr>
        <w:t xml:space="preserve">, </w:t>
      </w:r>
      <w:hyperlink r:id="rId99" w:anchor="205047" w:history="1">
        <w:r>
          <w:rPr>
            <w:rFonts w:eastAsia="Times New Roman"/>
            <w:color w:val="008080"/>
          </w:rPr>
          <w:t>130</w:t>
        </w:r>
      </w:hyperlink>
      <w:r>
        <w:rPr>
          <w:rFonts w:eastAsia="Times New Roman"/>
          <w:color w:val="000000"/>
        </w:rPr>
        <w:t xml:space="preserve">, </w:t>
      </w:r>
      <w:hyperlink r:id="rId100" w:anchor="1782072" w:history="1">
        <w:r>
          <w:rPr>
            <w:rFonts w:eastAsia="Times New Roman"/>
            <w:color w:val="008080"/>
          </w:rPr>
          <w:t>131</w:t>
        </w:r>
      </w:hyperlink>
      <w:r>
        <w:rPr>
          <w:rFonts w:eastAsia="Times New Roman"/>
          <w:color w:val="000000"/>
        </w:rPr>
        <w:t xml:space="preserve">, </w:t>
      </w:r>
      <w:hyperlink r:id="rId101" w:anchor="205091" w:history="1">
        <w:r>
          <w:rPr>
            <w:rFonts w:eastAsia="Times New Roman"/>
            <w:color w:val="008080"/>
          </w:rPr>
          <w:t>133</w:t>
        </w:r>
      </w:hyperlink>
      <w:r>
        <w:rPr>
          <w:rFonts w:eastAsia="Times New Roman"/>
          <w:color w:val="000000"/>
        </w:rPr>
        <w:t xml:space="preserve">, </w:t>
      </w:r>
      <w:hyperlink r:id="rId102" w:anchor="205096" w:history="1">
        <w:r>
          <w:rPr>
            <w:rFonts w:eastAsia="Times New Roman"/>
            <w:color w:val="008080"/>
          </w:rPr>
          <w:t>134</w:t>
        </w:r>
      </w:hyperlink>
      <w:r>
        <w:rPr>
          <w:rFonts w:eastAsia="Times New Roman"/>
          <w:color w:val="000000"/>
        </w:rPr>
        <w:t xml:space="preserve">, </w:t>
      </w:r>
      <w:hyperlink r:id="rId103" w:anchor="1782220" w:history="1">
        <w:r>
          <w:rPr>
            <w:rFonts w:eastAsia="Times New Roman"/>
            <w:color w:val="008080"/>
          </w:rPr>
          <w:t>135</w:t>
        </w:r>
      </w:hyperlink>
      <w:r>
        <w:rPr>
          <w:rFonts w:eastAsia="Times New Roman"/>
          <w:color w:val="000000"/>
        </w:rPr>
        <w:t xml:space="preserve">, </w:t>
      </w:r>
      <w:hyperlink r:id="rId104" w:anchor="1348227" w:history="1">
        <w:r>
          <w:rPr>
            <w:rFonts w:eastAsia="Times New Roman"/>
            <w:color w:val="008080"/>
          </w:rPr>
          <w:t>135</w:t>
        </w:r>
        <w:r>
          <w:rPr>
            <w:rFonts w:eastAsia="Times New Roman"/>
            <w:color w:val="008080"/>
            <w:vertAlign w:val="superscript"/>
          </w:rPr>
          <w:t>1</w:t>
        </w:r>
      </w:hyperlink>
      <w:r>
        <w:rPr>
          <w:rFonts w:eastAsia="Times New Roman"/>
          <w:color w:val="000000"/>
        </w:rPr>
        <w:t xml:space="preserve">, </w:t>
      </w:r>
      <w:hyperlink r:id="rId105" w:anchor="1782307" w:history="1">
        <w:r>
          <w:rPr>
            <w:rFonts w:eastAsia="Times New Roman"/>
            <w:color w:val="008080"/>
          </w:rPr>
          <w:t>136</w:t>
        </w:r>
      </w:hyperlink>
      <w:r>
        <w:rPr>
          <w:rFonts w:eastAsia="Times New Roman"/>
          <w:color w:val="000000"/>
        </w:rPr>
        <w:t xml:space="preserve">, </w:t>
      </w:r>
      <w:hyperlink r:id="rId106" w:anchor="205152" w:history="1">
        <w:r>
          <w:rPr>
            <w:rFonts w:eastAsia="Times New Roman"/>
            <w:color w:val="008080"/>
          </w:rPr>
          <w:t>139</w:t>
        </w:r>
      </w:hyperlink>
      <w:r>
        <w:rPr>
          <w:rFonts w:eastAsia="Times New Roman"/>
          <w:color w:val="000000"/>
        </w:rPr>
        <w:t xml:space="preserve">, </w:t>
      </w:r>
      <w:hyperlink r:id="rId107" w:anchor="205156" w:history="1">
        <w:r>
          <w:rPr>
            <w:rFonts w:eastAsia="Times New Roman"/>
            <w:color w:val="008080"/>
          </w:rPr>
          <w:t>140</w:t>
        </w:r>
      </w:hyperlink>
      <w:r>
        <w:rPr>
          <w:rFonts w:eastAsia="Times New Roman"/>
          <w:color w:val="000000"/>
        </w:rPr>
        <w:t xml:space="preserve"> настоящего Кодекса следует понимать все виды автомобилей и тракторов, сельскохозяйственных, мелиоративных, дорожно-строительных и иных самоходных машин, трамваи и троллейбусы, а также мотоциклы и дру</w:t>
      </w:r>
      <w:r>
        <w:rPr>
          <w:rFonts w:eastAsia="Times New Roman"/>
          <w:color w:val="000000"/>
        </w:rPr>
        <w:t>гие механические транспортные средства.</w:t>
      </w:r>
    </w:p>
    <w:p w:rsidR="00000000" w:rsidRDefault="00D901EC">
      <w:pPr>
        <w:shd w:val="clear" w:color="auto" w:fill="FFFFFF"/>
        <w:spacing w:before="120" w:after="60"/>
        <w:ind w:firstLine="851"/>
        <w:jc w:val="both"/>
        <w:divId w:val="1080322901"/>
        <w:rPr>
          <w:rFonts w:eastAsia="Times New Roman"/>
          <w:b/>
          <w:bCs/>
          <w:color w:val="000080"/>
        </w:rPr>
      </w:pPr>
      <w:r>
        <w:rPr>
          <w:rStyle w:val="clauseprfx1"/>
          <w:rFonts w:eastAsia="Times New Roman"/>
          <w:b/>
          <w:bCs/>
          <w:color w:val="000080"/>
        </w:rPr>
        <w:t>Статья 125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правил перевозки грузов, правил буксировки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перевозки грузов, а равно правил буксировки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Выезд на дорогу на транспортных средствах, габаритные параметры которых с грузом или без груза, а также общая фактическая масса, осевые нагрузки превышают до десяти процентов установленную норму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десяти базовых расчетных ве</w:t>
      </w:r>
      <w:r>
        <w:rPr>
          <w:rFonts w:eastAsia="Times New Roman"/>
          <w:color w:val="000000"/>
        </w:rPr>
        <w:t>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Выезд на дорогу на транспортных средствах, габаритные параметры которых с грузом или без груза, а также общая фактическая масса, осевые нагрузки превышают от десяти до двадцати процентов установленную норму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пятнадца</w:t>
      </w:r>
      <w:r>
        <w:rPr>
          <w:rFonts w:eastAsia="Times New Roman"/>
          <w:color w:val="000000"/>
        </w:rPr>
        <w:t>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Перевозка тяжеловесных, крупногабаритных, опасных грузов, выезд на дорогу на транспортных средствах, габаритные параметры которых с грузом или без груза, а также общая фактическая масса, осевые нагрузки превышают на двадцать п</w:t>
      </w:r>
      <w:r>
        <w:rPr>
          <w:rFonts w:eastAsia="Times New Roman"/>
          <w:color w:val="000000"/>
        </w:rPr>
        <w:t>роцентов установленную норму, без наличия соответствующего разрешения, а равно с отклонением от маршрута движения, указанного в разрешении,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двадцати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совершении правонарушений, предусмотренных</w:t>
      </w:r>
      <w:r>
        <w:rPr>
          <w:rFonts w:eastAsia="Times New Roman"/>
          <w:color w:val="000000"/>
        </w:rPr>
        <w:t xml:space="preserve"> частями второй, третьей и четвертой настоящей статьи, применяется административное взыскание с учетом суммарной допустимой погрешности прибора измерения при определении габаритных и весовых параметров автотранспортных средств, за вычетом двухпроцентной ра</w:t>
      </w:r>
      <w:r>
        <w:rPr>
          <w:rFonts w:eastAsia="Times New Roman"/>
          <w:color w:val="000000"/>
        </w:rPr>
        <w:t>зницы от зафиксированных прибором измерения габаритных и весовых параметров.</w:t>
      </w:r>
    </w:p>
    <w:p w:rsidR="00000000" w:rsidRDefault="00D901EC">
      <w:pPr>
        <w:shd w:val="clear" w:color="auto" w:fill="FFFFFF"/>
        <w:spacing w:before="120" w:after="60"/>
        <w:ind w:firstLine="851"/>
        <w:jc w:val="both"/>
        <w:divId w:val="1206017950"/>
        <w:rPr>
          <w:rFonts w:eastAsia="Times New Roman"/>
          <w:b/>
          <w:bCs/>
          <w:color w:val="000080"/>
        </w:rPr>
      </w:pPr>
      <w:r>
        <w:rPr>
          <w:rFonts w:eastAsia="Times New Roman"/>
          <w:b/>
          <w:bCs/>
          <w:color w:val="000080"/>
        </w:rPr>
        <w:t>Статья 125</w:t>
      </w:r>
      <w:r>
        <w:rPr>
          <w:rFonts w:eastAsia="Times New Roman"/>
          <w:b/>
          <w:bCs/>
          <w:color w:val="000080"/>
          <w:vertAlign w:val="superscript"/>
        </w:rPr>
        <w:t>2.</w:t>
      </w:r>
      <w:r>
        <w:rPr>
          <w:rFonts w:eastAsia="Times New Roman"/>
          <w:b/>
          <w:bCs/>
          <w:color w:val="000080"/>
        </w:rPr>
        <w:t xml:space="preserve"> Незаконное использование зарегистрированных в других государствах автотранспортных средств для перевозок грузов и (или) пассажиров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Перевозка грузов и пассажиров автот</w:t>
      </w:r>
      <w:r>
        <w:rPr>
          <w:rFonts w:eastAsia="Times New Roman"/>
          <w:color w:val="000000"/>
        </w:rPr>
        <w:t>ранспортными средствами, принадлежащими иностранным перевозчикам, в том числе временно ввезенными ими на территорию Республики Узбекистан, между пунктами, расположенными на территории Республики Узбекистан (каботаж), если иное не оговорено международными д</w:t>
      </w:r>
      <w:r>
        <w:rPr>
          <w:rFonts w:eastAsia="Times New Roman"/>
          <w:color w:val="000000"/>
        </w:rPr>
        <w:t xml:space="preserve">оговорами Республики Узбекистан,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двадцати базовых расчетных величин.</w:t>
      </w:r>
    </w:p>
    <w:p w:rsidR="00000000" w:rsidRDefault="00D901EC">
      <w:pPr>
        <w:shd w:val="clear" w:color="auto" w:fill="FFFFFF"/>
        <w:spacing w:before="120" w:after="60"/>
        <w:ind w:firstLine="851"/>
        <w:jc w:val="both"/>
        <w:divId w:val="1544099271"/>
        <w:rPr>
          <w:rFonts w:eastAsia="Times New Roman"/>
          <w:b/>
          <w:bCs/>
          <w:color w:val="000080"/>
        </w:rPr>
      </w:pPr>
      <w:r>
        <w:rPr>
          <w:rStyle w:val="Strong"/>
          <w:rFonts w:eastAsia="Times New Roman"/>
          <w:color w:val="000080"/>
        </w:rPr>
        <w:t>Статья 125</w:t>
      </w:r>
      <w:r>
        <w:rPr>
          <w:rStyle w:val="Strong"/>
          <w:rFonts w:eastAsia="Times New Roman"/>
          <w:color w:val="000080"/>
          <w:vertAlign w:val="superscript"/>
        </w:rPr>
        <w:t>3</w:t>
      </w:r>
      <w:r>
        <w:rPr>
          <w:rStyle w:val="Strong"/>
          <w:rFonts w:eastAsia="Times New Roman"/>
          <w:color w:val="000080"/>
        </w:rPr>
        <w:t>. Нарушение правил безопасности при эксплуатации транспортных средств, работающих на сжатом природном газе, сжиженном нефтяном газе или смеси</w:t>
      </w:r>
      <w:r>
        <w:rPr>
          <w:rStyle w:val="Strong"/>
          <w:rFonts w:eastAsia="Times New Roman"/>
          <w:color w:val="000080"/>
        </w:rPr>
        <w:t xml:space="preserve"> дизельного и газообразного топлива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безопасности при эксплуатации транспортных средств, работающих на сжатом природном газе, сжиженном нефтяном газе или смеси дизельного и газообразного топлива,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w:t>
      </w:r>
      <w:r>
        <w:rPr>
          <w:rFonts w:eastAsia="Times New Roman"/>
          <w:color w:val="000000"/>
        </w:rPr>
        <w:t>ре пяти, а на должностных лиц — десяти базовых расчетных величин.</w:t>
      </w:r>
    </w:p>
    <w:p w:rsidR="00000000" w:rsidRDefault="00D901EC">
      <w:pPr>
        <w:shd w:val="clear" w:color="auto" w:fill="FFFFFF"/>
        <w:spacing w:before="120" w:after="60"/>
        <w:ind w:firstLine="851"/>
        <w:jc w:val="both"/>
        <w:divId w:val="1909727940"/>
        <w:rPr>
          <w:rFonts w:eastAsia="Times New Roman"/>
          <w:b/>
          <w:bCs/>
          <w:color w:val="000080"/>
        </w:rPr>
      </w:pPr>
      <w:r>
        <w:rPr>
          <w:rStyle w:val="clauseprfx1"/>
          <w:rFonts w:eastAsia="Times New Roman"/>
          <w:b/>
          <w:bCs/>
          <w:color w:val="000080"/>
        </w:rPr>
        <w:t xml:space="preserve">Статья 126. </w:t>
      </w:r>
      <w:r>
        <w:rPr>
          <w:rStyle w:val="clausesuff1"/>
          <w:rFonts w:eastAsia="Times New Roman"/>
          <w:b/>
          <w:bCs/>
          <w:color w:val="000080"/>
        </w:rPr>
        <w:t>Эксплуатация транспортных средств с зеркальными и (или) тонированными (затемненными) стеклами, а также с покрытиями, ограничивающими обзорность</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Эксплуатация транспортных средств </w:t>
      </w:r>
      <w:r>
        <w:rPr>
          <w:rFonts w:eastAsia="Times New Roman"/>
          <w:color w:val="000000"/>
        </w:rPr>
        <w:t>с зеркальными и (или) тонированными (затемненными) стеклами, не соответствующими техническому регламенту, а равно транспортных средств, на которых установлены дополнительные предметы или нанесены покрытия, ограничивающие обзорность с места водителя, за иск</w:t>
      </w:r>
      <w:r>
        <w:rPr>
          <w:rFonts w:eastAsia="Times New Roman"/>
          <w:color w:val="000000"/>
        </w:rPr>
        <w:t xml:space="preserve">лючением транспортных средств, для тонирования (затемнения) стекол которых выдано соответствующее разрешение,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двадцати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w:t>
      </w:r>
      <w:r>
        <w:rPr>
          <w:rFonts w:eastAsia="Times New Roman"/>
          <w:color w:val="000000"/>
        </w:rPr>
        <w:t xml:space="preserve">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сорока базовых расчетных величин.</w:t>
      </w:r>
    </w:p>
    <w:p w:rsidR="00000000" w:rsidRDefault="00D901EC">
      <w:pPr>
        <w:shd w:val="clear" w:color="auto" w:fill="FFFFFF"/>
        <w:spacing w:before="120" w:after="60"/>
        <w:ind w:firstLine="851"/>
        <w:jc w:val="both"/>
        <w:divId w:val="987322416"/>
        <w:rPr>
          <w:rFonts w:eastAsia="Times New Roman"/>
          <w:b/>
          <w:bCs/>
          <w:color w:val="000080"/>
        </w:rPr>
      </w:pPr>
      <w:r>
        <w:rPr>
          <w:rStyle w:val="clauseprfx1"/>
          <w:rFonts w:eastAsia="Times New Roman"/>
          <w:b/>
          <w:bCs/>
          <w:color w:val="000080"/>
        </w:rPr>
        <w:t xml:space="preserve">Статья 127. </w:t>
      </w:r>
      <w:r>
        <w:rPr>
          <w:rStyle w:val="clausesuff1"/>
          <w:rFonts w:eastAsia="Times New Roman"/>
          <w:b/>
          <w:bCs/>
          <w:color w:val="000080"/>
        </w:rPr>
        <w:t xml:space="preserve">Нарушение правил пользования установки звуковых, световых и других устройств транспортных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Бесцельная подача звукового сигнала, уста</w:t>
      </w:r>
      <w:r>
        <w:rPr>
          <w:rFonts w:eastAsia="Times New Roman"/>
          <w:color w:val="000000"/>
        </w:rPr>
        <w:t xml:space="preserve">новка в транспортных средствах звуковых и световых устройств, не предусмотренных предприятием-изготовителем, а равно их переустройство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трех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Установка в транспортных средствах без соответствующег</w:t>
      </w:r>
      <w:r>
        <w:rPr>
          <w:rFonts w:eastAsia="Times New Roman"/>
          <w:color w:val="000000"/>
        </w:rPr>
        <w:t xml:space="preserve">о разрешения специальных звуковых и световых устройств, а равно установка различных предметов и нанесение покрытий, ограничивающих обзорность государственных номерных знаков, препятствующих правильному их восприятию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w:t>
      </w:r>
      <w:r>
        <w:rPr>
          <w:rFonts w:eastAsia="Times New Roman"/>
          <w:color w:val="000000"/>
        </w:rPr>
        <w:t xml:space="preserve"> одной до трех, а на должностных лиц — от трех до пяти базовых расчетных величин с конфискацией этих устройств. </w:t>
      </w:r>
    </w:p>
    <w:p w:rsidR="00000000" w:rsidRDefault="00D901EC">
      <w:pPr>
        <w:shd w:val="clear" w:color="auto" w:fill="FFFFFF"/>
        <w:spacing w:before="120" w:after="60"/>
        <w:ind w:firstLine="851"/>
        <w:jc w:val="both"/>
        <w:divId w:val="996566962"/>
        <w:rPr>
          <w:rFonts w:eastAsia="Times New Roman"/>
          <w:b/>
          <w:bCs/>
          <w:color w:val="000080"/>
        </w:rPr>
      </w:pPr>
      <w:r>
        <w:rPr>
          <w:rStyle w:val="clauseprfx1"/>
          <w:rFonts w:eastAsia="Times New Roman"/>
          <w:b/>
          <w:bCs/>
          <w:color w:val="000080"/>
        </w:rPr>
        <w:t xml:space="preserve">Статья 128. </w:t>
      </w:r>
      <w:r>
        <w:rPr>
          <w:rStyle w:val="clausesuff1"/>
          <w:rFonts w:eastAsia="Times New Roman"/>
          <w:b/>
          <w:bCs/>
          <w:color w:val="000080"/>
        </w:rPr>
        <w:t>Вождение водителями транспортных средств по тротуарам, пешеходным и велосипедным дорожкам, зеленым площадям, несоблюдение ими требо</w:t>
      </w:r>
      <w:r>
        <w:rPr>
          <w:rStyle w:val="clausesuff1"/>
          <w:rFonts w:eastAsia="Times New Roman"/>
          <w:b/>
          <w:bCs/>
          <w:color w:val="000080"/>
        </w:rPr>
        <w:t>ваний дорожных знаков и других правил дорожного движения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Вождение водителями транспортных средств по тротуарам, пешеходным дорожкам, велосипедным дорожкам, пешеходным и велосипедным дорожкам, созданным на прилегающих к ним территориях зеленым площадям (за </w:t>
      </w:r>
      <w:r>
        <w:rPr>
          <w:rFonts w:eastAsia="Times New Roman"/>
          <w:color w:val="000000"/>
        </w:rPr>
        <w:t xml:space="preserve">исключением специальных автотранспортных средств), несоблюдение ими требований, предписанных дорожными знаками или разметкой проезжей части дороги (за исключением случаев, предусмотренных </w:t>
      </w:r>
      <w:hyperlink r:id="rId108" w:anchor="7402470" w:history="1">
        <w:r>
          <w:rPr>
            <w:rFonts w:eastAsia="Times New Roman"/>
            <w:color w:val="008080"/>
          </w:rPr>
          <w:t>статьей 128</w:t>
        </w:r>
        <w:r>
          <w:rPr>
            <w:rFonts w:eastAsia="Times New Roman"/>
            <w:color w:val="008080"/>
            <w:vertAlign w:val="superscript"/>
          </w:rPr>
          <w:t>3</w:t>
        </w:r>
      </w:hyperlink>
      <w:r>
        <w:rPr>
          <w:rFonts w:eastAsia="Times New Roman"/>
          <w:color w:val="000000"/>
        </w:rPr>
        <w:t xml:space="preserve">, </w:t>
      </w:r>
      <w:hyperlink r:id="rId109" w:anchor="4361972" w:history="1">
        <w:r>
          <w:rPr>
            <w:rFonts w:eastAsia="Times New Roman"/>
            <w:color w:val="008080"/>
          </w:rPr>
          <w:t>частью первой</w:t>
        </w:r>
      </w:hyperlink>
      <w:r>
        <w:rPr>
          <w:rFonts w:eastAsia="Times New Roman"/>
          <w:color w:val="000000"/>
        </w:rPr>
        <w:t xml:space="preserve"> статьи 128</w:t>
      </w:r>
      <w:r>
        <w:rPr>
          <w:rFonts w:eastAsia="Times New Roman"/>
          <w:color w:val="000000"/>
          <w:vertAlign w:val="superscript"/>
        </w:rPr>
        <w:t>4</w:t>
      </w:r>
      <w:r>
        <w:rPr>
          <w:rFonts w:eastAsia="Times New Roman"/>
          <w:color w:val="000000"/>
        </w:rPr>
        <w:t xml:space="preserve">, </w:t>
      </w:r>
      <w:hyperlink r:id="rId110" w:anchor="1781962" w:history="1">
        <w:r>
          <w:rPr>
            <w:rFonts w:eastAsia="Times New Roman"/>
            <w:color w:val="008080"/>
          </w:rPr>
          <w:t>статьями 128</w:t>
        </w:r>
        <w:r>
          <w:rPr>
            <w:rFonts w:eastAsia="Times New Roman"/>
            <w:color w:val="008080"/>
            <w:vertAlign w:val="superscript"/>
          </w:rPr>
          <w:t>5</w:t>
        </w:r>
      </w:hyperlink>
      <w:r>
        <w:rPr>
          <w:rFonts w:eastAsia="Times New Roman"/>
          <w:color w:val="000000"/>
        </w:rPr>
        <w:t xml:space="preserve">, </w:t>
      </w:r>
      <w:hyperlink r:id="rId111" w:anchor="1781985"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112" w:anchor="7484101" w:history="1">
        <w:r>
          <w:rPr>
            <w:rFonts w:eastAsia="Times New Roman"/>
            <w:color w:val="008080"/>
          </w:rPr>
          <w:t>128</w:t>
        </w:r>
        <w:r>
          <w:rPr>
            <w:rFonts w:eastAsia="Times New Roman"/>
            <w:color w:val="008080"/>
            <w:vertAlign w:val="superscript"/>
          </w:rPr>
          <w:t>7</w:t>
        </w:r>
      </w:hyperlink>
      <w:r>
        <w:rPr>
          <w:rFonts w:eastAsia="Times New Roman"/>
          <w:color w:val="000000"/>
        </w:rPr>
        <w:t xml:space="preserve"> и </w:t>
      </w:r>
      <w:hyperlink r:id="rId113" w:anchor="205047" w:history="1">
        <w:r>
          <w:rPr>
            <w:rFonts w:eastAsia="Times New Roman"/>
            <w:color w:val="008080"/>
          </w:rPr>
          <w:t>130</w:t>
        </w:r>
      </w:hyperlink>
      <w:r>
        <w:rPr>
          <w:rFonts w:eastAsia="Times New Roman"/>
          <w:color w:val="000000"/>
        </w:rPr>
        <w:t xml:space="preserve"> настоящего Кодекса), движение грузовых автомобилей по крайней левой полосе дороги (за исключением разрешенных случаев), нарушение правил п</w:t>
      </w:r>
      <w:r>
        <w:rPr>
          <w:rFonts w:eastAsia="Times New Roman"/>
          <w:color w:val="000000"/>
        </w:rPr>
        <w:t>роезда остановок маршрутных транспортных средств или пешеходных переходов, пользования внешними световыми приборами, а равно забрызгивание грязью пассажиров или пешеходов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базовой расчетной величины.</w:t>
      </w:r>
    </w:p>
    <w:p w:rsidR="00000000" w:rsidRDefault="00D901EC">
      <w:pPr>
        <w:shd w:val="clear" w:color="auto" w:fill="FFFFFF"/>
        <w:spacing w:before="120" w:after="60"/>
        <w:ind w:firstLine="851"/>
        <w:jc w:val="both"/>
        <w:divId w:val="739906083"/>
        <w:rPr>
          <w:rFonts w:eastAsia="Times New Roman"/>
          <w:b/>
          <w:bCs/>
          <w:color w:val="000080"/>
        </w:rPr>
      </w:pPr>
      <w:r>
        <w:rPr>
          <w:rStyle w:val="clauseprfx1"/>
          <w:rFonts w:eastAsia="Times New Roman"/>
          <w:b/>
          <w:bCs/>
          <w:color w:val="000080"/>
        </w:rPr>
        <w:t>Статья 128</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Пользо</w:t>
      </w:r>
      <w:r>
        <w:rPr>
          <w:rStyle w:val="clausesuff1"/>
          <w:rFonts w:eastAsia="Times New Roman"/>
          <w:b/>
          <w:bCs/>
          <w:color w:val="000080"/>
        </w:rPr>
        <w:t xml:space="preserve">вание водителями телефоном во время управления транспортным средством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Пользование водителями телефоном во время управления транспортным средством (за исключением пользования телефоном через наушники и другие устройства, позволяющие вести переговоры без использования рук)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трех базовых расчет</w:t>
      </w:r>
      <w:r>
        <w:rPr>
          <w:rFonts w:eastAsia="Times New Roman"/>
          <w:color w:val="000000"/>
        </w:rPr>
        <w:t>ных величин.</w:t>
      </w:r>
    </w:p>
    <w:p w:rsidR="00000000" w:rsidRDefault="00D901EC">
      <w:pPr>
        <w:shd w:val="clear" w:color="auto" w:fill="FFFFFF"/>
        <w:spacing w:before="120" w:after="60"/>
        <w:ind w:firstLine="851"/>
        <w:jc w:val="both"/>
        <w:divId w:val="1190681151"/>
        <w:rPr>
          <w:rFonts w:eastAsia="Times New Roman"/>
          <w:b/>
          <w:bCs/>
          <w:color w:val="000080"/>
        </w:rPr>
      </w:pPr>
      <w:r>
        <w:rPr>
          <w:rStyle w:val="clauseprfx1"/>
          <w:rFonts w:eastAsia="Times New Roman"/>
          <w:b/>
          <w:bCs/>
          <w:color w:val="000080"/>
        </w:rPr>
        <w:t>Статья 128</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Пользование во время управления транспортным средством монитором (дисплеем) в целях просмотра теле-, видеопрограмм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Пользование во время управления транспортным средством монитором (дисплеем), установленным в передней части салона</w:t>
      </w:r>
      <w:r>
        <w:rPr>
          <w:rFonts w:eastAsia="Times New Roman"/>
          <w:color w:val="000000"/>
        </w:rPr>
        <w:t xml:space="preserve"> транспортного средства, в целях просмотра теле-, видеопрограмм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базовой расчетной величины.</w:t>
      </w:r>
    </w:p>
    <w:p w:rsidR="00000000" w:rsidRDefault="00D901EC">
      <w:pPr>
        <w:shd w:val="clear" w:color="auto" w:fill="FFFFFF"/>
        <w:spacing w:before="120" w:after="60"/>
        <w:ind w:firstLine="851"/>
        <w:jc w:val="both"/>
        <w:divId w:val="1129934833"/>
        <w:rPr>
          <w:rFonts w:eastAsia="Times New Roman"/>
          <w:b/>
          <w:bCs/>
          <w:color w:val="000080"/>
        </w:rPr>
      </w:pPr>
      <w:r>
        <w:rPr>
          <w:rStyle w:val="clauseprfx1"/>
          <w:rFonts w:eastAsia="Times New Roman"/>
          <w:b/>
          <w:bCs/>
          <w:color w:val="000080"/>
        </w:rPr>
        <w:t>Статья 128</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Превышение водителями транспортных средств установленной скорости движения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Превышение водителями транспортных </w:t>
      </w:r>
      <w:r>
        <w:rPr>
          <w:rFonts w:eastAsia="Times New Roman"/>
          <w:color w:val="000000"/>
        </w:rPr>
        <w:t>средств установленной скорости движения на величину не более 20 километров в час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базовой расчетной величины.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Превышение водителями транспортных средств установленной скорости движения на величину более 20, но не боле</w:t>
      </w:r>
      <w:r>
        <w:rPr>
          <w:rFonts w:eastAsia="Times New Roman"/>
          <w:color w:val="000000"/>
        </w:rPr>
        <w:t>е 40 километров в час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Превышение водителями транспортных средств установленной скорости движения на величину более 40 километров, но не более 60 километров в час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w:t>
      </w:r>
      <w:r>
        <w:rPr>
          <w:rFonts w:eastAsia="Times New Roman"/>
          <w:color w:val="000000"/>
        </w:rPr>
        <w:t>сумме девяти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Превышение водителями транспортных средств установленной скорости движения на величину более 60 километров в час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При совершении правонарушений, </w:t>
      </w:r>
      <w:r>
        <w:rPr>
          <w:rFonts w:eastAsia="Times New Roman"/>
          <w:color w:val="000000"/>
        </w:rPr>
        <w:t>предусмотренных частями первой — четвертой настоящей статьи, административное взыскание применяется с учетом допустимой общей погрешности показателей специальных устройств, измеряющих скорость, и спидометра транспортных средств, с вычетом 5 километров в ча</w:t>
      </w:r>
      <w:r>
        <w:rPr>
          <w:rFonts w:eastAsia="Times New Roman"/>
          <w:color w:val="000000"/>
        </w:rPr>
        <w:t>с от зафиксированной ими скорости.</w:t>
      </w:r>
    </w:p>
    <w:p w:rsidR="00000000" w:rsidRDefault="00D901EC">
      <w:pPr>
        <w:shd w:val="clear" w:color="auto" w:fill="FFFFFF"/>
        <w:spacing w:before="120" w:after="60"/>
        <w:ind w:firstLine="851"/>
        <w:jc w:val="both"/>
        <w:divId w:val="406729040"/>
        <w:rPr>
          <w:rFonts w:eastAsia="Times New Roman"/>
          <w:b/>
          <w:bCs/>
          <w:color w:val="000080"/>
        </w:rPr>
      </w:pPr>
      <w:r>
        <w:rPr>
          <w:rStyle w:val="clauseprfx1"/>
          <w:rFonts w:eastAsia="Times New Roman"/>
          <w:b/>
          <w:bCs/>
          <w:color w:val="000080"/>
        </w:rPr>
        <w:t>Статья 128</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 xml:space="preserve">Въезд на стоп-линию и проезд водителями транспортных средств на запрещающий сигнал светофора или на запрещающий жест регулировщика дорожного движения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Въезд на стоп-линию, обозначенную дорожными знаками или р</w:t>
      </w:r>
      <w:r>
        <w:rPr>
          <w:rFonts w:eastAsia="Times New Roman"/>
          <w:color w:val="000000"/>
        </w:rPr>
        <w:t xml:space="preserve">азметкой проезжей части дороги, при запрещающем сигнале светофора или запрещающем жесте регулировщика дорожного движения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одной второй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Проезд водителями транспортных средств на запрещающий сигн</w:t>
      </w:r>
      <w:r>
        <w:rPr>
          <w:rFonts w:eastAsia="Times New Roman"/>
          <w:color w:val="000000"/>
        </w:rPr>
        <w:t xml:space="preserve">ал светофора или на запрещающий жест регулировщика дорожного движения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трех базовых расчетных величин.</w:t>
      </w:r>
    </w:p>
    <w:p w:rsidR="00000000" w:rsidRDefault="00D901EC">
      <w:pPr>
        <w:shd w:val="clear" w:color="auto" w:fill="FFFFFF"/>
        <w:spacing w:before="120" w:after="60"/>
        <w:ind w:firstLine="851"/>
        <w:jc w:val="both"/>
        <w:divId w:val="1795633770"/>
        <w:rPr>
          <w:rFonts w:eastAsia="Times New Roman"/>
          <w:b/>
          <w:bCs/>
          <w:color w:val="000080"/>
        </w:rPr>
      </w:pPr>
      <w:r>
        <w:rPr>
          <w:rStyle w:val="clauseprfx1"/>
          <w:rFonts w:eastAsia="Times New Roman"/>
          <w:b/>
          <w:bCs/>
          <w:color w:val="000080"/>
        </w:rPr>
        <w:t>Статья 128</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Создание водителями транспортных средств помехи или аварийной ситуации, выезд на сторону дороги или полосу</w:t>
      </w:r>
      <w:r>
        <w:rPr>
          <w:rStyle w:val="clausesuff1"/>
          <w:rFonts w:eastAsia="Times New Roman"/>
          <w:b/>
          <w:bCs/>
          <w:color w:val="000080"/>
        </w:rPr>
        <w:t>, предназначенную для встречного движения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Создание водителями транспортных средств помехи для беспрепятственного проезда транспортных средств оперативных и специальных служб, приближающихся с включенными проблесковым маячком синего или красного либо синего</w:t>
      </w:r>
      <w:r>
        <w:rPr>
          <w:rFonts w:eastAsia="Times New Roman"/>
          <w:color w:val="000000"/>
        </w:rPr>
        <w:t xml:space="preserve"> и красного цветов и специальным звуковым сигналом,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Выезд водителями транспортных средств в нарушение правил дорожного движения на сторону дороги или полосу, предназначенную для встречного д</w:t>
      </w:r>
      <w:r>
        <w:rPr>
          <w:rFonts w:eastAsia="Times New Roman"/>
          <w:color w:val="000000"/>
        </w:rPr>
        <w:t>вижения, а равно совершение ими правонарушения, повлекшего создание аварийной ситуации, то есть вынудившего других участников дорожного движения резко изменить скорость, направление движения или принять иные меры к обеспечению собственной безопасности либо</w:t>
      </w:r>
      <w:r>
        <w:rPr>
          <w:rFonts w:eastAsia="Times New Roman"/>
          <w:color w:val="000000"/>
        </w:rPr>
        <w:t xml:space="preserve"> безопасности других граждан,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десяти базовых расчетных величин.</w:t>
      </w:r>
    </w:p>
    <w:p w:rsidR="00000000" w:rsidRDefault="00D901EC">
      <w:pPr>
        <w:shd w:val="clear" w:color="auto" w:fill="FFFFFF"/>
        <w:spacing w:before="120" w:after="60"/>
        <w:ind w:firstLine="851"/>
        <w:jc w:val="both"/>
        <w:divId w:val="894970328"/>
        <w:rPr>
          <w:rFonts w:eastAsia="Times New Roman"/>
          <w:b/>
          <w:bCs/>
          <w:color w:val="000080"/>
        </w:rPr>
      </w:pPr>
      <w:r>
        <w:rPr>
          <w:rStyle w:val="clauseprfx1"/>
          <w:rFonts w:eastAsia="Times New Roman"/>
          <w:b/>
          <w:bCs/>
          <w:color w:val="000080"/>
        </w:rPr>
        <w:t>Статья 128</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Нарушение водителями транспортных средств правил остановки или стоянки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водителями транспортных средств правил остановки или стоянки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двух базовых расчетных величин.</w:t>
      </w:r>
    </w:p>
    <w:p w:rsidR="00000000" w:rsidRDefault="00D901EC">
      <w:pPr>
        <w:shd w:val="clear" w:color="auto" w:fill="FFFFFF"/>
        <w:spacing w:before="120" w:after="60"/>
        <w:ind w:firstLine="851"/>
        <w:jc w:val="both"/>
        <w:divId w:val="1414279576"/>
        <w:rPr>
          <w:rFonts w:eastAsia="Times New Roman"/>
          <w:b/>
          <w:bCs/>
          <w:color w:val="000080"/>
        </w:rPr>
      </w:pPr>
      <w:r>
        <w:rPr>
          <w:rStyle w:val="clauseprfx1"/>
          <w:rFonts w:eastAsia="Times New Roman"/>
          <w:b/>
          <w:bCs/>
          <w:color w:val="000080"/>
        </w:rPr>
        <w:t>Статья 128</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Движение транспортных средств по дороге с отдельно выделенной полосой для маршрутных транспортных средств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Движение транспортных средств по дороге с отдельно выделенной полосой для</w:t>
      </w:r>
      <w:r>
        <w:rPr>
          <w:rFonts w:eastAsia="Times New Roman"/>
          <w:color w:val="000000"/>
        </w:rPr>
        <w:t xml:space="preserve"> маршрутных транспортных средств (за исключением разрешенных случаев)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базовой расчетной величины.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одного и того же правонарушения, предусмотренного в части первой настоящей статьи, повторно в течение года </w:t>
      </w:r>
      <w:r>
        <w:rPr>
          <w:rFonts w:eastAsia="Times New Roman"/>
          <w:color w:val="000000"/>
        </w:rPr>
        <w:t>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трех базовых расчетных величин.</w:t>
      </w:r>
    </w:p>
    <w:p w:rsidR="00000000" w:rsidRDefault="00D901EC">
      <w:pPr>
        <w:shd w:val="clear" w:color="auto" w:fill="FFFFFF"/>
        <w:spacing w:before="120" w:after="60"/>
        <w:ind w:firstLine="851"/>
        <w:jc w:val="both"/>
        <w:divId w:val="587739947"/>
        <w:rPr>
          <w:rFonts w:eastAsia="Times New Roman"/>
          <w:b/>
          <w:bCs/>
          <w:color w:val="000080"/>
        </w:rPr>
      </w:pPr>
      <w:r>
        <w:rPr>
          <w:rStyle w:val="Strong"/>
          <w:rFonts w:eastAsia="Times New Roman"/>
          <w:color w:val="000080"/>
        </w:rPr>
        <w:t>Статья 128</w:t>
      </w:r>
      <w:r>
        <w:rPr>
          <w:rStyle w:val="Strong"/>
          <w:rFonts w:eastAsia="Times New Roman"/>
          <w:color w:val="000080"/>
          <w:vertAlign w:val="superscript"/>
        </w:rPr>
        <w:t>8</w:t>
      </w:r>
      <w:r>
        <w:rPr>
          <w:rStyle w:val="Strong"/>
          <w:rFonts w:eastAsia="Times New Roman"/>
          <w:color w:val="000080"/>
        </w:rPr>
        <w:t>. Нарушение правил перевозки людей в транспортном средстве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перевозки людей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двух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Перевозка людей в автобусах и микроавтобусах без сопровождения органов внутренних дел, если перевозка людей в их сопровождении является обязательной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пяти базо</w:t>
      </w:r>
      <w:r>
        <w:rPr>
          <w:rFonts w:eastAsia="Times New Roman"/>
          <w:color w:val="000000"/>
        </w:rPr>
        <w:t>вых расчетных величин.</w:t>
      </w:r>
    </w:p>
    <w:p w:rsidR="00000000" w:rsidRDefault="00D901EC">
      <w:pPr>
        <w:shd w:val="clear" w:color="auto" w:fill="FFFFFF"/>
        <w:spacing w:before="120" w:after="60"/>
        <w:ind w:firstLine="851"/>
        <w:jc w:val="both"/>
        <w:divId w:val="379670476"/>
        <w:rPr>
          <w:rFonts w:eastAsia="Times New Roman"/>
          <w:b/>
          <w:bCs/>
          <w:color w:val="000080"/>
        </w:rPr>
      </w:pPr>
      <w:r>
        <w:rPr>
          <w:rStyle w:val="Strong"/>
          <w:rFonts w:eastAsia="Times New Roman"/>
          <w:color w:val="000080"/>
        </w:rPr>
        <w:t>Статья 128</w:t>
      </w:r>
      <w:r>
        <w:rPr>
          <w:rStyle w:val="Strong"/>
          <w:rFonts w:eastAsia="Times New Roman"/>
          <w:color w:val="000080"/>
          <w:vertAlign w:val="superscript"/>
        </w:rPr>
        <w:t>9</w:t>
      </w:r>
      <w:r>
        <w:rPr>
          <w:rStyle w:val="Strong"/>
          <w:rFonts w:eastAsia="Times New Roman"/>
          <w:color w:val="000080"/>
        </w:rPr>
        <w:t>. Нарушение правил обгона транспортных средств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обгона транспортных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трех базовых расчетных величин.</w:t>
      </w:r>
    </w:p>
    <w:p w:rsidR="00000000" w:rsidRDefault="00D901EC">
      <w:pPr>
        <w:shd w:val="clear" w:color="auto" w:fill="FFFFFF"/>
        <w:spacing w:before="120" w:after="60"/>
        <w:ind w:firstLine="851"/>
        <w:jc w:val="both"/>
        <w:divId w:val="1473601634"/>
        <w:rPr>
          <w:rFonts w:eastAsia="Times New Roman"/>
          <w:b/>
          <w:bCs/>
          <w:color w:val="000080"/>
        </w:rPr>
      </w:pPr>
      <w:r>
        <w:rPr>
          <w:rStyle w:val="clauseprfx1"/>
          <w:rFonts w:eastAsia="Times New Roman"/>
          <w:b/>
          <w:bCs/>
          <w:color w:val="000080"/>
        </w:rPr>
        <w:t>Статья 128</w:t>
      </w:r>
      <w:r>
        <w:rPr>
          <w:rStyle w:val="clauseprfx1"/>
          <w:rFonts w:eastAsia="Times New Roman"/>
          <w:b/>
          <w:bCs/>
          <w:color w:val="000080"/>
          <w:vertAlign w:val="superscript"/>
        </w:rPr>
        <w:t>10</w:t>
      </w:r>
      <w:r>
        <w:rPr>
          <w:rStyle w:val="clauseprfx1"/>
          <w:rFonts w:eastAsia="Times New Roman"/>
          <w:b/>
          <w:bCs/>
          <w:color w:val="000080"/>
        </w:rPr>
        <w:t xml:space="preserve">. </w:t>
      </w:r>
      <w:r>
        <w:rPr>
          <w:rStyle w:val="clausesuff1"/>
          <w:rFonts w:eastAsia="Times New Roman"/>
          <w:b/>
          <w:bCs/>
          <w:color w:val="000080"/>
        </w:rPr>
        <w:t>Дорожное хулиганство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Дорожное хулиганство, то есть</w:t>
      </w:r>
      <w:r>
        <w:rPr>
          <w:rFonts w:eastAsia="Times New Roman"/>
          <w:color w:val="000000"/>
        </w:rPr>
        <w:t xml:space="preserve"> умышленное создание водителями транспортных средств препятствий движению других транспортных средств, необоснованное буксование (дрифт) транспортным средством при сохранении угла и (или) скорости движения, резкое изменение без причины проезжей части в сво</w:t>
      </w:r>
      <w:r>
        <w:rPr>
          <w:rFonts w:eastAsia="Times New Roman"/>
          <w:color w:val="000000"/>
        </w:rPr>
        <w:t>ем направлении непрерывно три и более раза (за исключением совершения в специально отведенных участках) или демонстративное совершение иных действий на транспортном средстве, угрожающих безопасному передвижению участников дорожного движения либо проявляющи</w:t>
      </w:r>
      <w:r>
        <w:rPr>
          <w:rFonts w:eastAsia="Times New Roman"/>
          <w:color w:val="000000"/>
        </w:rPr>
        <w:t>х неуважение к другим участникам дорожного движения,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двадцати пяти базовых расчетных величин с лишением права управления транспортными средствами сроком от одно года до двух лет.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лицом, не</w:t>
      </w:r>
      <w:r>
        <w:rPr>
          <w:rFonts w:eastAsia="Times New Roman"/>
          <w:color w:val="000000"/>
        </w:rPr>
        <w:t xml:space="preserve"> имеющим права управления транспортными средствами или лишенным права управления транспортными средствами,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пятидесяти базовых расчетных величин или административный арест на пятнадцать суток.</w:t>
      </w:r>
    </w:p>
    <w:p w:rsidR="00000000" w:rsidRDefault="00D901EC">
      <w:pPr>
        <w:shd w:val="clear" w:color="auto" w:fill="FFFFFF"/>
        <w:spacing w:before="120" w:after="60"/>
        <w:ind w:firstLine="851"/>
        <w:jc w:val="both"/>
        <w:divId w:val="781605803"/>
        <w:rPr>
          <w:rFonts w:eastAsia="Times New Roman"/>
          <w:b/>
          <w:bCs/>
          <w:color w:val="000080"/>
        </w:rPr>
      </w:pPr>
      <w:r>
        <w:rPr>
          <w:rStyle w:val="clauseprfx1"/>
          <w:rFonts w:eastAsia="Times New Roman"/>
          <w:b/>
          <w:bCs/>
          <w:color w:val="000080"/>
        </w:rPr>
        <w:t xml:space="preserve">Статья 129. </w:t>
      </w:r>
      <w:r>
        <w:rPr>
          <w:rStyle w:val="clausesuff1"/>
          <w:rFonts w:eastAsia="Times New Roman"/>
          <w:b/>
          <w:bCs/>
          <w:color w:val="000080"/>
        </w:rPr>
        <w:t xml:space="preserve">Участие водителей </w:t>
      </w:r>
      <w:r>
        <w:rPr>
          <w:rStyle w:val="clausesuff1"/>
          <w:rFonts w:eastAsia="Times New Roman"/>
          <w:b/>
          <w:bCs/>
          <w:color w:val="000080"/>
        </w:rPr>
        <w:t>транспортных средств в групповом передвижении, создающим угрозу безопасности дорожного движения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Участие водителей транспортных средств в групповой езде, угрожающей безопасности дорожного движения или повлекшей аварийную ситуацию,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w:t>
      </w:r>
      <w:r>
        <w:rPr>
          <w:rFonts w:eastAsia="Times New Roman"/>
          <w:color w:val="000000"/>
        </w:rPr>
        <w:t>в размере пяти базовых расчетных величин.</w:t>
      </w:r>
    </w:p>
    <w:p w:rsidR="00000000" w:rsidRDefault="00D901EC">
      <w:pPr>
        <w:shd w:val="clear" w:color="auto" w:fill="FFFFFF"/>
        <w:spacing w:before="120" w:after="60"/>
        <w:ind w:firstLine="851"/>
        <w:jc w:val="both"/>
        <w:divId w:val="1283002781"/>
        <w:rPr>
          <w:rFonts w:eastAsia="Times New Roman"/>
          <w:b/>
          <w:bCs/>
          <w:color w:val="000080"/>
        </w:rPr>
      </w:pPr>
      <w:r>
        <w:rPr>
          <w:rStyle w:val="clauseprfx1"/>
          <w:rFonts w:eastAsia="Times New Roman"/>
          <w:b/>
          <w:bCs/>
          <w:color w:val="000080"/>
        </w:rPr>
        <w:t xml:space="preserve">Статья 130. </w:t>
      </w:r>
      <w:r>
        <w:rPr>
          <w:rStyle w:val="clausesuff1"/>
          <w:rFonts w:eastAsia="Times New Roman"/>
          <w:b/>
          <w:bCs/>
          <w:color w:val="000080"/>
        </w:rPr>
        <w:t xml:space="preserve">Нарушение водителями транспортных средств правил проезда железнодорожных переездов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водителями транспортных средств правил проезда железнодорожных переездов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w:t>
      </w:r>
      <w:r>
        <w:rPr>
          <w:rFonts w:eastAsia="Times New Roman"/>
          <w:color w:val="000000"/>
        </w:rPr>
        <w:t>пяти базовых расчетных величин.</w:t>
      </w:r>
    </w:p>
    <w:p w:rsidR="00000000" w:rsidRDefault="00D901EC">
      <w:pPr>
        <w:shd w:val="clear" w:color="auto" w:fill="FFFFFF"/>
        <w:spacing w:before="120" w:after="60"/>
        <w:ind w:firstLine="851"/>
        <w:jc w:val="both"/>
        <w:divId w:val="976030039"/>
        <w:rPr>
          <w:rFonts w:eastAsia="Times New Roman"/>
          <w:b/>
          <w:bCs/>
          <w:color w:val="000080"/>
        </w:rPr>
      </w:pPr>
      <w:r>
        <w:rPr>
          <w:rStyle w:val="clauseprfx1"/>
          <w:rFonts w:eastAsia="Times New Roman"/>
          <w:b/>
          <w:bCs/>
          <w:color w:val="000080"/>
        </w:rPr>
        <w:t xml:space="preserve">Статья 131. </w:t>
      </w:r>
      <w:r>
        <w:rPr>
          <w:rStyle w:val="clausesuff1"/>
          <w:rFonts w:eastAsia="Times New Roman"/>
          <w:b/>
          <w:bCs/>
          <w:color w:val="000080"/>
        </w:rPr>
        <w:t>Управление транспортными средствами в состоянии опьянения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Управление транспортными средствами водителями в состоянии алкогольного опьянения или под воздействием наркотических средств, их аналогов, психотропных ил</w:t>
      </w:r>
      <w:r>
        <w:rPr>
          <w:rFonts w:eastAsia="Times New Roman"/>
          <w:color w:val="000000"/>
        </w:rPr>
        <w:t>и иных веществ, влияющих на интеллектуально-волевую деятельность лица,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сорока базовых расчетных величин с лишением права управления транспортными средствами сроком на три года.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лицом, не имеющим права управления транспортными средствами,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w:t>
      </w:r>
      <w:r>
        <w:rPr>
          <w:rFonts w:eastAsia="Times New Roman"/>
          <w:color w:val="000000"/>
        </w:rPr>
        <w:t>фа в сумме пятидесяти базовых расчетных величин или административный арест на пятнадцать суток.</w:t>
      </w:r>
    </w:p>
    <w:p w:rsidR="00000000" w:rsidRDefault="00D901EC">
      <w:pPr>
        <w:shd w:val="clear" w:color="auto" w:fill="FFFFFF"/>
        <w:spacing w:before="120" w:after="60"/>
        <w:ind w:firstLine="851"/>
        <w:jc w:val="both"/>
        <w:divId w:val="1301963104"/>
        <w:rPr>
          <w:rFonts w:eastAsia="Times New Roman"/>
          <w:b/>
          <w:bCs/>
          <w:color w:val="000080"/>
        </w:rPr>
      </w:pPr>
      <w:r>
        <w:rPr>
          <w:rStyle w:val="clauseprfx1"/>
          <w:rFonts w:eastAsia="Times New Roman"/>
          <w:b/>
          <w:bCs/>
          <w:color w:val="000080"/>
        </w:rPr>
        <w:t xml:space="preserve">Статья 132. </w:t>
      </w:r>
      <w:r>
        <w:rPr>
          <w:rStyle w:val="clausesuff1"/>
          <w:rFonts w:eastAsia="Times New Roman"/>
          <w:b/>
          <w:bCs/>
          <w:color w:val="000080"/>
        </w:rPr>
        <w:t xml:space="preserve">Управление маломерными судами судоводителями в состоянии опьянения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Управление маломерными судами судоводителями в состоянии опьянения, а также пере</w:t>
      </w:r>
      <w:r>
        <w:rPr>
          <w:rFonts w:eastAsia="Times New Roman"/>
          <w:color w:val="000000"/>
        </w:rPr>
        <w:t xml:space="preserve">дача управления маломерными судами лицу, находящемуся в состоянии алкогольного, наркотического или иного опьянения,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пяти базовых расчетных величин или лишение судоводителей права управления судном на два года.</w:t>
      </w:r>
    </w:p>
    <w:p w:rsidR="00000000" w:rsidRDefault="00D901EC">
      <w:pPr>
        <w:shd w:val="clear" w:color="auto" w:fill="FFFFFF"/>
        <w:spacing w:before="120" w:after="60"/>
        <w:ind w:firstLine="851"/>
        <w:jc w:val="both"/>
        <w:divId w:val="1393775802"/>
        <w:rPr>
          <w:rFonts w:eastAsia="Times New Roman"/>
          <w:b/>
          <w:bCs/>
          <w:color w:val="000080"/>
        </w:rPr>
      </w:pPr>
      <w:r>
        <w:rPr>
          <w:rStyle w:val="clauseprfx1"/>
          <w:rFonts w:eastAsia="Times New Roman"/>
          <w:b/>
          <w:bCs/>
          <w:color w:val="000080"/>
        </w:rPr>
        <w:t>Статья 13</w:t>
      </w:r>
      <w:r>
        <w:rPr>
          <w:rStyle w:val="clauseprfx1"/>
          <w:rFonts w:eastAsia="Times New Roman"/>
          <w:b/>
          <w:bCs/>
          <w:color w:val="000080"/>
        </w:rPr>
        <w:t xml:space="preserve">3. </w:t>
      </w:r>
      <w:r>
        <w:rPr>
          <w:rStyle w:val="clausesuff1"/>
          <w:rFonts w:eastAsia="Times New Roman"/>
          <w:b/>
          <w:bCs/>
          <w:color w:val="000080"/>
        </w:rPr>
        <w:t xml:space="preserve">Нарушение водителями транспортных средств правил дорожного движения, повлекшее причинение потерпевшему легкого телесного повреждения либо существенного материального ущерба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водителями транспортных средств правил дорожного движения, повлекшее </w:t>
      </w:r>
      <w:r>
        <w:rPr>
          <w:rFonts w:eastAsia="Times New Roman"/>
          <w:color w:val="000000"/>
        </w:rPr>
        <w:t>причинение потерпевшему легкого телесного повреждения либо существенного материального ущерба, за исключением случаев, когда при совершении дорожно-транспортного происшествия, не повлекшего причинения потерпевшему легкого телесного повреждения, водителями,</w:t>
      </w:r>
      <w:r>
        <w:rPr>
          <w:rFonts w:eastAsia="Times New Roman"/>
          <w:color w:val="000000"/>
        </w:rPr>
        <w:t xml:space="preserve"> участвовавшими в дорожно-транспортном происшествии, составлено извещение о дорожно-транспортном происшествии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пяти до семи базовых расчетных величин или лишение права управления транспортными средствами от одного до трех лет.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Под существенным материальным ущербом понимается ущерб, превышающий пять базовых расчетных величин. </w:t>
      </w:r>
    </w:p>
    <w:p w:rsidR="00000000" w:rsidRDefault="00D901EC">
      <w:pPr>
        <w:shd w:val="clear" w:color="auto" w:fill="FFFFFF"/>
        <w:spacing w:before="120" w:after="60"/>
        <w:ind w:firstLine="851"/>
        <w:jc w:val="both"/>
        <w:divId w:val="80182716"/>
        <w:rPr>
          <w:rFonts w:eastAsia="Times New Roman"/>
          <w:b/>
          <w:bCs/>
          <w:color w:val="000080"/>
        </w:rPr>
      </w:pPr>
      <w:r>
        <w:rPr>
          <w:rStyle w:val="clauseprfx1"/>
          <w:rFonts w:eastAsia="Times New Roman"/>
          <w:b/>
          <w:bCs/>
          <w:color w:val="000080"/>
        </w:rPr>
        <w:t xml:space="preserve">Статья 134. </w:t>
      </w:r>
      <w:r>
        <w:rPr>
          <w:rStyle w:val="clausesuff1"/>
          <w:rFonts w:eastAsia="Times New Roman"/>
          <w:b/>
          <w:bCs/>
          <w:color w:val="000080"/>
        </w:rPr>
        <w:t xml:space="preserve">Нарушение водителями правил дорожного движения, повлекшее повреждение транспортных средств или иного имущества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водителями транспортн</w:t>
      </w:r>
      <w:r>
        <w:rPr>
          <w:rFonts w:eastAsia="Times New Roman"/>
          <w:color w:val="000000"/>
        </w:rPr>
        <w:t>ых средств правил дорожного движения, повлекшее повреждение транспортных средств, средств регулирования дорожного движения или иного имущества, не причинившее существенного материального ущерба, за исключением случаев, когда при совершении дорожно-транспор</w:t>
      </w:r>
      <w:r>
        <w:rPr>
          <w:rFonts w:eastAsia="Times New Roman"/>
          <w:color w:val="000000"/>
        </w:rPr>
        <w:t xml:space="preserve">тного происшествия, не повлекшего повреждение средств регулирования дорожного движения или иного имущества, водителями, участвовавшими в дорожно-транспортном происшествии, составлено извещение о дорожно-транспортном происшествии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w:t>
      </w:r>
      <w:r>
        <w:rPr>
          <w:rFonts w:eastAsia="Times New Roman"/>
          <w:color w:val="000000"/>
        </w:rPr>
        <w:t xml:space="preserve">от двух до четырех базовых расчетных величин или лишение права управления транспортными средствами от шести месяцев до одного года. </w:t>
      </w:r>
    </w:p>
    <w:p w:rsidR="00000000" w:rsidRDefault="00D901EC">
      <w:pPr>
        <w:shd w:val="clear" w:color="auto" w:fill="FFFFFF"/>
        <w:spacing w:before="120" w:after="60"/>
        <w:ind w:firstLine="851"/>
        <w:jc w:val="both"/>
        <w:divId w:val="918490817"/>
        <w:rPr>
          <w:rFonts w:eastAsia="Times New Roman"/>
          <w:b/>
          <w:bCs/>
          <w:color w:val="000080"/>
        </w:rPr>
      </w:pPr>
      <w:r>
        <w:rPr>
          <w:rStyle w:val="clauseprfx1"/>
          <w:rFonts w:eastAsia="Times New Roman"/>
          <w:b/>
          <w:bCs/>
          <w:color w:val="000080"/>
        </w:rPr>
        <w:t xml:space="preserve">Статья 135. </w:t>
      </w:r>
      <w:r>
        <w:rPr>
          <w:rStyle w:val="clausesuff1"/>
          <w:rFonts w:eastAsia="Times New Roman"/>
          <w:b/>
          <w:bCs/>
          <w:color w:val="000080"/>
        </w:rPr>
        <w:t>Управление транспортными средствами лицами, не имеющими документов, предусмотренных правилами дорожного движени</w:t>
      </w:r>
      <w:r>
        <w:rPr>
          <w:rStyle w:val="clausesuff1"/>
          <w:rFonts w:eastAsia="Times New Roman"/>
          <w:b/>
          <w:bCs/>
          <w:color w:val="000080"/>
        </w:rPr>
        <w:t>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Управление транспортными средствами водителями, не имеющими при себе документов на право управления ими, документов о регистрации транспортного средства, а также подтверждающих право владения, пользования или распоряжения транспортным средством в отсутст</w:t>
      </w:r>
      <w:r>
        <w:rPr>
          <w:rFonts w:eastAsia="Times New Roman"/>
          <w:color w:val="000000"/>
        </w:rPr>
        <w:t>вие его владельца, страхового полиса по обязательному страхованию гражданской ответственности владельцев транспортных средств, соответствующего разрешения на тонирование (затемнение) стекол, документов выданных таможенными органами на транспортное средство</w:t>
      </w:r>
      <w:r>
        <w:rPr>
          <w:rFonts w:eastAsia="Times New Roman"/>
          <w:color w:val="000000"/>
        </w:rPr>
        <w:t xml:space="preserve">, ввезенное на территорию Республики Узбекистан из-за границы, а в случаях, предусмотренных законодательством, лицензионной карточки или путевого листа, сертификата о прохождении повышения квалификации для водителей транспортных средств юридических лиц, в </w:t>
      </w:r>
      <w:r>
        <w:rPr>
          <w:rFonts w:eastAsia="Times New Roman"/>
          <w:color w:val="000000"/>
        </w:rPr>
        <w:t>том числе осуществляющих деятельность по перевозке пассажиров или грузов (за исключением двухгодичного периода с момента получения удостоверения на право управления транспортными средствами, кроме случаев его замены или выдачи вместо утерянного), а равно у</w:t>
      </w:r>
      <w:r>
        <w:rPr>
          <w:rFonts w:eastAsia="Times New Roman"/>
          <w:color w:val="000000"/>
        </w:rPr>
        <w:t>правление транспортными средствами по документам, выданным таможенными органами с соответствующей отметкой, подтверждающей ввоз транспортных средств, с истекшим сроком действия,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базовой расчетной величины.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Управление</w:t>
      </w:r>
      <w:r>
        <w:rPr>
          <w:rFonts w:eastAsia="Times New Roman"/>
          <w:color w:val="000000"/>
        </w:rPr>
        <w:t xml:space="preserve"> транспортными средствами лицами, не имеющими права управления транспортными средствами или не имеющими документов, дающих им право управления именно этими транспортными средствами, а равно поручение управления транспортными средствами лицу, не имеющему пр</w:t>
      </w:r>
      <w:r>
        <w:rPr>
          <w:rFonts w:eastAsia="Times New Roman"/>
          <w:color w:val="000000"/>
        </w:rPr>
        <w:t>ава управления транспортными средствами,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Управление транспортными средствами лицами, лишенными этого права,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случае </w:t>
      </w:r>
      <w:r>
        <w:rPr>
          <w:rFonts w:eastAsia="Times New Roman"/>
          <w:color w:val="000000"/>
        </w:rPr>
        <w:t>наличия при себе биометрического паспорта или идентификационной ID-карты, выданных органами внутренних дел либо консульскими учреждениями Республики Узбекистан, водителю не требуется иметь при себе документ на право управления транспортным средством, докум</w:t>
      </w:r>
      <w:r>
        <w:rPr>
          <w:rFonts w:eastAsia="Times New Roman"/>
          <w:color w:val="000000"/>
        </w:rPr>
        <w:t>енты о регистрации транспортного средства, а также подтверждающие право владения, пользования или распоряжения транспортным средством в отсутствие его владельца, страховой полис по обязательному страхованию гражданской ответственности владельцев транспортн</w:t>
      </w:r>
      <w:r>
        <w:rPr>
          <w:rFonts w:eastAsia="Times New Roman"/>
          <w:color w:val="000000"/>
        </w:rPr>
        <w:t>ых средств, соответствующее разрешение на тонирование (затемнение) стекол.</w:t>
      </w:r>
    </w:p>
    <w:p w:rsidR="00000000" w:rsidRDefault="00D901EC">
      <w:pPr>
        <w:shd w:val="clear" w:color="auto" w:fill="FFFFFF"/>
        <w:spacing w:before="120" w:after="60"/>
        <w:ind w:firstLine="851"/>
        <w:jc w:val="both"/>
        <w:divId w:val="321392113"/>
        <w:rPr>
          <w:rFonts w:eastAsia="Times New Roman"/>
          <w:b/>
          <w:bCs/>
          <w:color w:val="000080"/>
        </w:rPr>
      </w:pPr>
      <w:r>
        <w:rPr>
          <w:rStyle w:val="clauseprfx1"/>
          <w:rFonts w:eastAsia="Times New Roman"/>
          <w:b/>
          <w:bCs/>
          <w:color w:val="000080"/>
        </w:rPr>
        <w:t>Статья 135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Нарушение требований законодательства об обязательном страховании гражданской ответственности владельцев транспортных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Управление транспортными средствами в пер</w:t>
      </w:r>
      <w:r>
        <w:rPr>
          <w:rFonts w:eastAsia="Times New Roman"/>
          <w:color w:val="000000"/>
        </w:rPr>
        <w:t>иод их использования, не предусмотренный страховыми полисами по обязательному страхованию гражданской ответственности владельцев транспортных средств, а равно управление транспортными средствами с нарушением предусмотренных данными страховыми полисами усло</w:t>
      </w:r>
      <w:r>
        <w:rPr>
          <w:rFonts w:eastAsia="Times New Roman"/>
          <w:color w:val="000000"/>
        </w:rPr>
        <w:t xml:space="preserve">вий управления этими транспортными средствами только указанными в данных страховых полисах водителями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второй базовой расчетной величины.</w:t>
      </w:r>
    </w:p>
    <w:p w:rsidR="00000000" w:rsidRDefault="00D901EC">
      <w:pPr>
        <w:shd w:val="clear" w:color="auto" w:fill="FFFFFF"/>
        <w:spacing w:before="120" w:after="60"/>
        <w:ind w:firstLine="851"/>
        <w:jc w:val="both"/>
        <w:divId w:val="1833056951"/>
        <w:rPr>
          <w:rFonts w:eastAsia="Times New Roman"/>
          <w:b/>
          <w:bCs/>
          <w:color w:val="000080"/>
        </w:rPr>
      </w:pPr>
      <w:r>
        <w:rPr>
          <w:rStyle w:val="clauseprfx1"/>
          <w:rFonts w:eastAsia="Times New Roman"/>
          <w:b/>
          <w:bCs/>
          <w:color w:val="000080"/>
        </w:rPr>
        <w:t xml:space="preserve">Статья 136. </w:t>
      </w:r>
      <w:r>
        <w:rPr>
          <w:rStyle w:val="clausesuff1"/>
          <w:rFonts w:eastAsia="Times New Roman"/>
          <w:b/>
          <w:bCs/>
          <w:color w:val="000080"/>
        </w:rPr>
        <w:t>Уклонение водителей транспортных средств и других участников дорож</w:t>
      </w:r>
      <w:r>
        <w:rPr>
          <w:rStyle w:val="clausesuff1"/>
          <w:rFonts w:eastAsia="Times New Roman"/>
          <w:b/>
          <w:bCs/>
          <w:color w:val="000080"/>
        </w:rPr>
        <w:t xml:space="preserve">ного движения от прохождения освидетельствования на состояние опьянения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Уклонение водителей транспортных средств от прохождения в соответствии с установленным порядком освидетельствования на состояние алкогольного опьянения или нахождения под воздействием</w:t>
      </w:r>
      <w:r>
        <w:rPr>
          <w:rFonts w:eastAsia="Times New Roman"/>
          <w:color w:val="000000"/>
        </w:rPr>
        <w:t xml:space="preserve"> наркотических средств, их аналогов, психотропных или иных веществ, влияющих на интеллектуально-волевую деятельность лица,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тридцати базовых расчетных величин с лишением права управления транспортными средствами на три года</w:t>
      </w:r>
      <w:r>
        <w:rPr>
          <w:rFonts w:eastAsia="Times New Roman"/>
          <w:color w:val="000000"/>
        </w:rPr>
        <w:t>.</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лицом, не имеющим права управления транспортными средствами,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пятидесяти базовых расчетных величин или административный арест до пятнадцати суток.</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в </w:t>
      </w:r>
      <w:hyperlink r:id="rId114" w:anchor="1782308" w:history="1">
        <w:r>
          <w:rPr>
            <w:rFonts w:eastAsia="Times New Roman"/>
            <w:color w:val="008080"/>
          </w:rPr>
          <w:t>части первой</w:t>
        </w:r>
      </w:hyperlink>
      <w:r>
        <w:rPr>
          <w:rFonts w:eastAsia="Times New Roman"/>
          <w:color w:val="000000"/>
        </w:rPr>
        <w:t xml:space="preserve"> настоящей статьи, лицом, у</w:t>
      </w:r>
      <w:r>
        <w:rPr>
          <w:rFonts w:eastAsia="Times New Roman"/>
          <w:color w:val="000000"/>
        </w:rPr>
        <w:t>правляющим скутером, мопедом, велосипедом, средством индивидуального передвижения, ведущим гужевую повозку,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трех базовых расчетных величин. </w:t>
      </w:r>
    </w:p>
    <w:p w:rsidR="00000000" w:rsidRDefault="00D901EC">
      <w:pPr>
        <w:shd w:val="clear" w:color="auto" w:fill="FFFFFF"/>
        <w:spacing w:before="120" w:after="60"/>
        <w:ind w:firstLine="851"/>
        <w:jc w:val="both"/>
        <w:divId w:val="418062236"/>
        <w:rPr>
          <w:rFonts w:eastAsia="Times New Roman"/>
          <w:b/>
          <w:bCs/>
          <w:color w:val="000080"/>
        </w:rPr>
      </w:pPr>
      <w:r>
        <w:rPr>
          <w:rStyle w:val="clauseprfx1"/>
          <w:rFonts w:eastAsia="Times New Roman"/>
          <w:b/>
          <w:bCs/>
          <w:color w:val="000080"/>
        </w:rPr>
        <w:t xml:space="preserve">Статья 137. </w:t>
      </w:r>
      <w:r>
        <w:rPr>
          <w:rStyle w:val="clausesuff1"/>
          <w:rFonts w:eastAsia="Times New Roman"/>
          <w:b/>
          <w:bCs/>
          <w:color w:val="000080"/>
        </w:rPr>
        <w:t xml:space="preserve">Оставление места дорожно-транспортного происшествия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Оставление в нар</w:t>
      </w:r>
      <w:r>
        <w:rPr>
          <w:rFonts w:eastAsia="Times New Roman"/>
          <w:color w:val="000000"/>
        </w:rPr>
        <w:t xml:space="preserve">ушение установленных правил места дорожно-транспортного происшествия его участниками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Оставление в нарушение установленных правил места дорожно-транспортного происшествия его участника</w:t>
      </w:r>
      <w:r>
        <w:rPr>
          <w:rFonts w:eastAsia="Times New Roman"/>
          <w:color w:val="000000"/>
        </w:rPr>
        <w:t xml:space="preserve">ми в случае, если данное дорожно-транспортное происшествие повлекло причинение потерпевшему легкого телесного повреждения либо существенного материального ущерба,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тридцати базовых расчетных величин или лишение права управ</w:t>
      </w:r>
      <w:r>
        <w:rPr>
          <w:rFonts w:eastAsia="Times New Roman"/>
          <w:color w:val="000000"/>
        </w:rPr>
        <w:t>ления транспортными средствами сроком на три год либо административный арест до пятнадцати суток.</w:t>
      </w:r>
    </w:p>
    <w:p w:rsidR="00000000" w:rsidRDefault="00D901EC">
      <w:pPr>
        <w:shd w:val="clear" w:color="auto" w:fill="FFFFFF"/>
        <w:spacing w:before="120" w:after="60"/>
        <w:ind w:firstLine="851"/>
        <w:jc w:val="both"/>
        <w:divId w:val="982079100"/>
        <w:rPr>
          <w:rFonts w:eastAsia="Times New Roman"/>
          <w:b/>
          <w:bCs/>
          <w:color w:val="000080"/>
        </w:rPr>
      </w:pPr>
      <w:r>
        <w:rPr>
          <w:rStyle w:val="clauseprfx1"/>
          <w:rFonts w:eastAsia="Times New Roman"/>
          <w:b/>
          <w:bCs/>
          <w:color w:val="000080"/>
        </w:rPr>
        <w:t xml:space="preserve">Статья 138. </w:t>
      </w:r>
      <w:r>
        <w:rPr>
          <w:rStyle w:val="clausesuff1"/>
          <w:rFonts w:eastAsia="Times New Roman"/>
          <w:b/>
          <w:bCs/>
          <w:color w:val="000080"/>
        </w:rPr>
        <w:t xml:space="preserve">Нарушение правил дорожного движения пешеходами и иными участниками дорожного движения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Неподчинение пешеходов сигналам регулирования дорожного движения, переход ими проезжей части в неустановленных местах, пользование телефоном, чтение книг или периодических изданий, просмотр видеоматериалов и прослушивание аудиоматериалов, а также пользован</w:t>
      </w:r>
      <w:r>
        <w:rPr>
          <w:rFonts w:eastAsia="Times New Roman"/>
          <w:color w:val="000000"/>
        </w:rPr>
        <w:t>ие иными электронными средствами, отвлекающими внимание при движении пешеходов по проезжей части, в том числе и по пешеходному переходу, а также неподчинение сигналам регулирования дорожного движения, несоблюдение требований дорожных знаков приоритета, зап</w:t>
      </w:r>
      <w:r>
        <w:rPr>
          <w:rFonts w:eastAsia="Times New Roman"/>
          <w:color w:val="000000"/>
        </w:rPr>
        <w:t>рещающих или предписывающих дорожных знаков лицами, управляющими скутерами, мопедами и велосипедами, средствами индивидуального передвижения, ведущими гужевые повозки и другими лицами, пользующимися дорогами.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третьей б</w:t>
      </w:r>
      <w:r>
        <w:rPr>
          <w:rFonts w:eastAsia="Times New Roman"/>
          <w:color w:val="000000"/>
        </w:rPr>
        <w:t xml:space="preserve">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Нахождение граждан на проезжей части дорог с целью оказания различных услуг водителям, выпас скота в зоне полосы отвода дорог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одной второй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дорожног</w:t>
      </w:r>
      <w:r>
        <w:rPr>
          <w:rFonts w:eastAsia="Times New Roman"/>
          <w:color w:val="000000"/>
        </w:rPr>
        <w:t xml:space="preserve">о движения лицами, указанными в части </w:t>
      </w:r>
      <w:hyperlink r:id="rId115" w:anchor="205143" w:history="1">
        <w:r>
          <w:rPr>
            <w:rFonts w:eastAsia="Times New Roman"/>
            <w:color w:val="008080"/>
          </w:rPr>
          <w:t>первой</w:t>
        </w:r>
      </w:hyperlink>
      <w:r>
        <w:rPr>
          <w:rFonts w:eastAsia="Times New Roman"/>
          <w:color w:val="000000"/>
        </w:rPr>
        <w:t xml:space="preserve"> или </w:t>
      </w:r>
      <w:hyperlink r:id="rId116" w:anchor="205146" w:history="1">
        <w:r>
          <w:rPr>
            <w:rFonts w:eastAsia="Times New Roman"/>
            <w:color w:val="008080"/>
          </w:rPr>
          <w:t>второй</w:t>
        </w:r>
      </w:hyperlink>
      <w:r>
        <w:rPr>
          <w:rFonts w:eastAsia="Times New Roman"/>
          <w:color w:val="000000"/>
        </w:rPr>
        <w:t xml:space="preserve"> настоящей статьи, повлекшее создание аварийной обстановки,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w:t>
      </w:r>
      <w:r>
        <w:rPr>
          <w:rFonts w:eastAsia="Times New Roman"/>
          <w:color w:val="000000"/>
        </w:rPr>
        <w:t xml:space="preserve">одной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Высовывание пассажиром частей тела (кроме рук) из салона во время движения транспортного средства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базовой расчетной величины.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Управление средствами индивидуального передвижения, ску</w:t>
      </w:r>
      <w:r>
        <w:rPr>
          <w:rFonts w:eastAsia="Times New Roman"/>
          <w:color w:val="000000"/>
        </w:rPr>
        <w:t>терами, мопедами и велосипедами, не оборудованными в установленном порядке светоотражателями и фонарями, а также перевозка людей водителями средств индивидуального передвижения и скутеров,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второй базовой расчетной ве</w:t>
      </w:r>
      <w:r>
        <w:rPr>
          <w:rFonts w:eastAsia="Times New Roman"/>
          <w:color w:val="000000"/>
        </w:rPr>
        <w:t>личины.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дорожного движения лицом, управляющим скутером, мопедом, велосипедом, средством индивидуального передвижения, ведущим гужевую повозку, совершенное в состоянии алкогольного, наркотического или иного опьянения,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w:t>
      </w:r>
      <w:r>
        <w:rPr>
          <w:rFonts w:eastAsia="Times New Roman"/>
          <w:color w:val="000000"/>
        </w:rPr>
        <w:t xml:space="preserve">афа в сумме трех базовых расчетных величин. </w:t>
      </w:r>
    </w:p>
    <w:p w:rsidR="00000000" w:rsidRDefault="00D901EC">
      <w:pPr>
        <w:shd w:val="clear" w:color="auto" w:fill="FFFFFF"/>
        <w:spacing w:before="120" w:after="60"/>
        <w:ind w:firstLine="851"/>
        <w:jc w:val="both"/>
        <w:divId w:val="2082166899"/>
        <w:rPr>
          <w:rFonts w:eastAsia="Times New Roman"/>
          <w:b/>
          <w:bCs/>
          <w:color w:val="000080"/>
        </w:rPr>
      </w:pPr>
      <w:r>
        <w:rPr>
          <w:rStyle w:val="clauseprfx1"/>
          <w:rFonts w:eastAsia="Times New Roman"/>
          <w:b/>
          <w:bCs/>
          <w:color w:val="000080"/>
        </w:rPr>
        <w:t xml:space="preserve">Статья 139. </w:t>
      </w:r>
      <w:r>
        <w:rPr>
          <w:rStyle w:val="clausesuff1"/>
          <w:rFonts w:eastAsia="Times New Roman"/>
          <w:b/>
          <w:bCs/>
          <w:color w:val="000080"/>
        </w:rPr>
        <w:t>Выпуск на линию транспортных средств, имеющих неисправности и иные нарушения правил эксплуатации транспортных средств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Выпуск на линию транспортных средств, не зарегистрированных в установленном поряд</w:t>
      </w:r>
      <w:r>
        <w:rPr>
          <w:rFonts w:eastAsia="Times New Roman"/>
          <w:color w:val="000000"/>
        </w:rPr>
        <w:t>ке или не прошедших обязательный технический осмотр лицом, ответственным за техническое состояние и эксплуатацию транспортных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двух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Выпуск на линию транспортных средств, имеющих неисправн</w:t>
      </w:r>
      <w:r>
        <w:rPr>
          <w:rFonts w:eastAsia="Times New Roman"/>
          <w:color w:val="000000"/>
        </w:rPr>
        <w:t>ости или условия, при которых эксплуатация транспортных средств запрещена, или переоборудованных без соответствующего разрешения лицом, ответственным за техническое состояние и эксплуатацию транспортных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пяти базов</w:t>
      </w:r>
      <w:r>
        <w:rPr>
          <w:rFonts w:eastAsia="Times New Roman"/>
          <w:color w:val="000000"/>
        </w:rPr>
        <w:t>ых расчетных величин.</w:t>
      </w:r>
    </w:p>
    <w:p w:rsidR="00000000" w:rsidRDefault="00D901EC">
      <w:pPr>
        <w:shd w:val="clear" w:color="auto" w:fill="FFFFFF"/>
        <w:spacing w:before="120" w:after="60"/>
        <w:ind w:firstLine="851"/>
        <w:jc w:val="both"/>
        <w:divId w:val="1484931103"/>
        <w:rPr>
          <w:rFonts w:eastAsia="Times New Roman"/>
          <w:b/>
          <w:bCs/>
          <w:color w:val="000080"/>
        </w:rPr>
      </w:pPr>
      <w:r>
        <w:rPr>
          <w:rStyle w:val="clauseprfx1"/>
          <w:rFonts w:eastAsia="Times New Roman"/>
          <w:b/>
          <w:bCs/>
          <w:color w:val="000080"/>
        </w:rPr>
        <w:t xml:space="preserve">Статья 140. </w:t>
      </w:r>
      <w:r>
        <w:rPr>
          <w:rStyle w:val="clausesuff1"/>
          <w:rFonts w:eastAsia="Times New Roman"/>
          <w:b/>
          <w:bCs/>
          <w:color w:val="000080"/>
        </w:rPr>
        <w:t>Допуск или передача управления транспортным средством лицу, находящемуся в состоянии опьянения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Допуск к управлению транспортными средствами водителей, находящегося в состоянии алкогольного опьянения или под воздействием наркотических средств, их аналогов, психотропных или иных веществ, влияющих на интеллектуально-волевую деятельность лица, или лиц, </w:t>
      </w:r>
      <w:r>
        <w:rPr>
          <w:rFonts w:eastAsia="Times New Roman"/>
          <w:color w:val="000000"/>
        </w:rPr>
        <w:t>не имеющих права управления транспортными средствами, лицом, ответственным за его эксплуатацию,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тридцати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Передача управления транспортным средством лицу, заведомо находящемуся в состоянии алког</w:t>
      </w:r>
      <w:r>
        <w:rPr>
          <w:rFonts w:eastAsia="Times New Roman"/>
          <w:color w:val="000000"/>
        </w:rPr>
        <w:t>ольного опьянения или под воздействием наркотических средств, их аналогов, психотропных или иных веществ, влияющих на интеллектуально-волевую деятельность лица, владельцем транспортного средства или лицом, имеющим право на эксплуатацию транспортного средст</w:t>
      </w:r>
      <w:r>
        <w:rPr>
          <w:rFonts w:eastAsia="Times New Roman"/>
          <w:color w:val="000000"/>
        </w:rPr>
        <w:t>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тридцати базовых расчетных величин с лишением права управления транспортными средствами на срок от двух до трех лет.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правонарушения, указанного в части второй настоящей статьи, повторно в течение года посл</w:t>
      </w:r>
      <w:r>
        <w:rPr>
          <w:rFonts w:eastAsia="Times New Roman"/>
          <w:color w:val="000000"/>
        </w:rPr>
        <w:t>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пятидесяти базовых расчетных величин или административный арест на срок пятнадцать суток.</w:t>
      </w:r>
    </w:p>
    <w:p w:rsidR="00000000" w:rsidRDefault="00D901EC">
      <w:pPr>
        <w:shd w:val="clear" w:color="auto" w:fill="FFFFFF"/>
        <w:spacing w:before="120" w:after="60"/>
        <w:ind w:firstLine="851"/>
        <w:jc w:val="both"/>
        <w:divId w:val="2058698311"/>
        <w:rPr>
          <w:rFonts w:eastAsia="Times New Roman"/>
          <w:b/>
          <w:bCs/>
          <w:color w:val="000080"/>
        </w:rPr>
      </w:pPr>
      <w:r>
        <w:rPr>
          <w:rStyle w:val="clauseprfx1"/>
          <w:rFonts w:eastAsia="Times New Roman"/>
          <w:b/>
          <w:bCs/>
          <w:color w:val="000080"/>
        </w:rPr>
        <w:t xml:space="preserve">Статья 142. </w:t>
      </w:r>
      <w:r>
        <w:rPr>
          <w:rStyle w:val="clausesuff1"/>
          <w:rFonts w:eastAsia="Times New Roman"/>
          <w:b/>
          <w:bCs/>
          <w:color w:val="000080"/>
        </w:rPr>
        <w:t xml:space="preserve">Нарушение правил перевозки опасных веществ и предметов на транспорте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w:t>
      </w:r>
      <w:r>
        <w:rPr>
          <w:rFonts w:eastAsia="Times New Roman"/>
          <w:color w:val="000000"/>
        </w:rPr>
        <w:t>ие правил перевозки на железнодорожном, воздушном и водном транспорте ручной кладью огнеопасных, отравляющих, легковоспламеняющихся, взрывчатых и ядовитых веществ и предметов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Сдача в ка</w:t>
      </w:r>
      <w:r>
        <w:rPr>
          <w:rFonts w:eastAsia="Times New Roman"/>
          <w:color w:val="000000"/>
        </w:rPr>
        <w:t xml:space="preserve">меру хранения взрывчатых, легковоспламеняющихся, ядовитых и зловонных веществ и предметов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двух базовых расчетных величин с возмездным изъятием или конфискацией указанных веществ и предметов или без таковых.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Провоз в </w:t>
      </w:r>
      <w:r>
        <w:rPr>
          <w:rFonts w:eastAsia="Times New Roman"/>
          <w:color w:val="000000"/>
        </w:rPr>
        <w:t xml:space="preserve">троллейбусе, трамвае, метрополитене, автобусе, маршрутном такси взрывчатых, легковоспламеняющихся, отравляющих и ядовитых веществ и предметов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второй до одной базовой расчетной величины. </w:t>
      </w:r>
    </w:p>
    <w:p w:rsidR="00000000" w:rsidRDefault="00D901EC">
      <w:pPr>
        <w:shd w:val="clear" w:color="auto" w:fill="FFFFFF"/>
        <w:spacing w:before="120" w:after="60"/>
        <w:ind w:firstLine="851"/>
        <w:jc w:val="both"/>
        <w:divId w:val="1438328895"/>
        <w:rPr>
          <w:rFonts w:eastAsia="Times New Roman"/>
          <w:b/>
          <w:bCs/>
          <w:color w:val="000080"/>
        </w:rPr>
      </w:pPr>
      <w:r>
        <w:rPr>
          <w:rStyle w:val="clauseprfx1"/>
          <w:rFonts w:eastAsia="Times New Roman"/>
          <w:b/>
          <w:bCs/>
          <w:color w:val="000080"/>
        </w:rPr>
        <w:t xml:space="preserve">Статья 143. </w:t>
      </w:r>
      <w:r>
        <w:rPr>
          <w:rStyle w:val="clausesuff1"/>
          <w:rFonts w:eastAsia="Times New Roman"/>
          <w:b/>
          <w:bCs/>
          <w:color w:val="000080"/>
        </w:rPr>
        <w:t>Неоплаченный провоз б</w:t>
      </w:r>
      <w:r>
        <w:rPr>
          <w:rStyle w:val="clausesuff1"/>
          <w:rFonts w:eastAsia="Times New Roman"/>
          <w:b/>
          <w:bCs/>
          <w:color w:val="000080"/>
        </w:rPr>
        <w:t xml:space="preserve">агажа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Неоплаченный провоз багажа в троллейбусе, трамвае, автобусе городского и пригородного сообщения и маршрутном такси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одной десятой базовой расчетной величины за каждое место багажа. </w:t>
      </w:r>
    </w:p>
    <w:p w:rsidR="00000000" w:rsidRDefault="00D901EC">
      <w:pPr>
        <w:shd w:val="clear" w:color="auto" w:fill="FFFFFF"/>
        <w:spacing w:before="120" w:after="60"/>
        <w:ind w:firstLine="851"/>
        <w:jc w:val="both"/>
        <w:divId w:val="2104640677"/>
        <w:rPr>
          <w:rFonts w:eastAsia="Times New Roman"/>
          <w:b/>
          <w:bCs/>
          <w:color w:val="000080"/>
        </w:rPr>
      </w:pPr>
      <w:r>
        <w:rPr>
          <w:rStyle w:val="clauseprfx1"/>
          <w:rFonts w:eastAsia="Times New Roman"/>
          <w:b/>
          <w:bCs/>
          <w:color w:val="000080"/>
        </w:rPr>
        <w:t xml:space="preserve">Статья 144. </w:t>
      </w:r>
      <w:r>
        <w:rPr>
          <w:rStyle w:val="clausesuff1"/>
          <w:rFonts w:eastAsia="Times New Roman"/>
          <w:b/>
          <w:bCs/>
          <w:color w:val="000080"/>
        </w:rPr>
        <w:t xml:space="preserve">Безбилетный проезд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Б</w:t>
      </w:r>
      <w:r>
        <w:rPr>
          <w:rFonts w:eastAsia="Times New Roman"/>
          <w:color w:val="000000"/>
        </w:rPr>
        <w:t>езбилетный проезд пассажира, провоз без билета детей в возрасте от десяти до шестнадцати лет: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а) в пригородных поездах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пятой базовой расчетной величины;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б) в поездах местного и дальнего сообщения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w:t>
      </w:r>
      <w:r>
        <w:rPr>
          <w:rFonts w:eastAsia="Times New Roman"/>
          <w:color w:val="000000"/>
        </w:rPr>
        <w:t xml:space="preserve"> штрафа в сумме двух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Провоз без билета детей в возрасте от пяти до десяти лет в пригородных поездах, поездах местного и дальнего сообщения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одной пятой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Безбилетный п</w:t>
      </w:r>
      <w:r>
        <w:rPr>
          <w:rFonts w:eastAsia="Times New Roman"/>
          <w:color w:val="000000"/>
        </w:rPr>
        <w:t xml:space="preserve">олет пассажиров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Безбилетный проезд в автобусе междугородного сообщения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одной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Безбилетный проезд пассажира в троллейбусе, трамвае, автобусе городского и пригородного сообщения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одной десятой базовой расчетной величины. </w:t>
      </w:r>
    </w:p>
    <w:p w:rsidR="00000000" w:rsidRDefault="00D901EC">
      <w:pPr>
        <w:shd w:val="clear" w:color="auto" w:fill="FFFFFF"/>
        <w:spacing w:before="120" w:after="60"/>
        <w:ind w:firstLine="851"/>
        <w:jc w:val="both"/>
        <w:divId w:val="2106028782"/>
        <w:rPr>
          <w:rFonts w:eastAsia="Times New Roman"/>
          <w:b/>
          <w:bCs/>
          <w:color w:val="000080"/>
        </w:rPr>
      </w:pPr>
      <w:r>
        <w:rPr>
          <w:rStyle w:val="clauseprfx1"/>
          <w:rFonts w:eastAsia="Times New Roman"/>
          <w:b/>
          <w:bCs/>
          <w:color w:val="000080"/>
        </w:rPr>
        <w:t xml:space="preserve">Статья 145. </w:t>
      </w:r>
      <w:r>
        <w:rPr>
          <w:rStyle w:val="clausesuff1"/>
          <w:rFonts w:eastAsia="Times New Roman"/>
          <w:b/>
          <w:bCs/>
          <w:color w:val="000080"/>
        </w:rPr>
        <w:t>Б</w:t>
      </w:r>
      <w:r>
        <w:rPr>
          <w:rStyle w:val="clausesuff1"/>
          <w:rFonts w:eastAsia="Times New Roman"/>
          <w:b/>
          <w:bCs/>
          <w:color w:val="000080"/>
        </w:rPr>
        <w:t xml:space="preserve">езбилетный провоз пассажиров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Безбилетный провоз пассажиров на воздушном, железнодорожном транспорте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Безбилетный провоз пассажиров на водном, автомобильном транспорте и городском электр</w:t>
      </w:r>
      <w:r>
        <w:rPr>
          <w:rFonts w:eastAsia="Times New Roman"/>
          <w:color w:val="000000"/>
        </w:rPr>
        <w:t xml:space="preserve">отранспорте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двух до трех базовых расчетных величин. </w:t>
      </w:r>
    </w:p>
    <w:p w:rsidR="00000000" w:rsidRDefault="00D901EC">
      <w:pPr>
        <w:shd w:val="clear" w:color="auto" w:fill="FFFFFF"/>
        <w:spacing w:before="120" w:after="60"/>
        <w:ind w:firstLine="851"/>
        <w:jc w:val="both"/>
        <w:divId w:val="1168399805"/>
        <w:rPr>
          <w:rFonts w:eastAsia="Times New Roman"/>
          <w:b/>
          <w:bCs/>
          <w:color w:val="000080"/>
        </w:rPr>
      </w:pPr>
      <w:r>
        <w:rPr>
          <w:rStyle w:val="clauseprfx1"/>
          <w:rFonts w:eastAsia="Times New Roman"/>
          <w:b/>
          <w:bCs/>
          <w:color w:val="000080"/>
        </w:rPr>
        <w:t xml:space="preserve">Статья 146. </w:t>
      </w:r>
      <w:r>
        <w:rPr>
          <w:rStyle w:val="clausesuff1"/>
          <w:rFonts w:eastAsia="Times New Roman"/>
          <w:b/>
          <w:bCs/>
          <w:color w:val="000080"/>
        </w:rPr>
        <w:t xml:space="preserve">Нарушение правил обеспечения сохранности грузов на воздушном, железнодорожном, водном и автомобильном транспорте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Повреждение подвижного состава, контейнеров, пл</w:t>
      </w:r>
      <w:r>
        <w:rPr>
          <w:rFonts w:eastAsia="Times New Roman"/>
          <w:color w:val="000000"/>
        </w:rPr>
        <w:t xml:space="preserve">авучих и других транспортных средств, предназначенных для перевозки грузов, а также перевозочных приспособлений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Повреждение пломб и запорных устройств воздушных судов, грузовых вагонов</w:t>
      </w:r>
      <w:r>
        <w:rPr>
          <w:rFonts w:eastAsia="Times New Roman"/>
          <w:color w:val="000000"/>
        </w:rPr>
        <w:t>, автомобилей, автомобильных прицепов, контейнеров, трюмов и других грузовых помещений плавучих средств, срыв с них пломб, повреждение отдельных грузовых мест и их упаковки, пакетов, ограждений грузовых дворов, железнодорожных станций, грузовых автомобильн</w:t>
      </w:r>
      <w:r>
        <w:rPr>
          <w:rFonts w:eastAsia="Times New Roman"/>
          <w:color w:val="000000"/>
        </w:rPr>
        <w:t>ых станций, контейнерных пунктов (площадок), портов (пристаней) и складов, которые используются для выполнения операций, связанных с грузовыми перевозками, а также пребывание без надлежащего разрешения на территории грузовых дворов, контейнерных пунктов (п</w:t>
      </w:r>
      <w:r>
        <w:rPr>
          <w:rFonts w:eastAsia="Times New Roman"/>
          <w:color w:val="000000"/>
        </w:rPr>
        <w:t xml:space="preserve">лощадок), грузовых районов (участков), портов (пристаней), шлюзов и указанных выше складов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второй до двух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обеспечения сохранности грузов на воздушном, железнодорожном, водном </w:t>
      </w:r>
      <w:r>
        <w:rPr>
          <w:rFonts w:eastAsia="Times New Roman"/>
          <w:color w:val="000000"/>
        </w:rPr>
        <w:t>и автомобильном транспорте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семи базовых расчетных величин.</w:t>
      </w:r>
    </w:p>
    <w:p w:rsidR="00000000" w:rsidRDefault="00D901EC">
      <w:pPr>
        <w:shd w:val="clear" w:color="auto" w:fill="FFFFFF"/>
        <w:spacing w:before="120" w:after="60"/>
        <w:ind w:firstLine="851"/>
        <w:jc w:val="both"/>
        <w:divId w:val="1236434451"/>
        <w:rPr>
          <w:rFonts w:eastAsia="Times New Roman"/>
          <w:b/>
          <w:bCs/>
          <w:color w:val="000080"/>
        </w:rPr>
      </w:pPr>
      <w:r>
        <w:rPr>
          <w:rStyle w:val="clauseprfx1"/>
          <w:rFonts w:eastAsia="Times New Roman"/>
          <w:b/>
          <w:bCs/>
          <w:color w:val="000080"/>
        </w:rPr>
        <w:t>Статья 146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Невыполнение перевозчиком обязанности по обязательному страхованию своей гражданской ответственности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Невыполнение перевозчиком </w:t>
      </w:r>
      <w:r>
        <w:rPr>
          <w:rFonts w:eastAsia="Times New Roman"/>
          <w:color w:val="000000"/>
        </w:rPr>
        <w:t xml:space="preserve">установленной законом обязанности по обязательному страхованию своей гражданской ответственности за причинение вреда жизни, здоровью и (или) имуществу пассажиров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семи до десяти базовых расчетных величин.</w:t>
      </w:r>
    </w:p>
    <w:p w:rsidR="00000000" w:rsidRDefault="00D901EC">
      <w:pPr>
        <w:shd w:val="clear" w:color="auto" w:fill="FFFFFF"/>
        <w:spacing w:before="120" w:after="60"/>
        <w:ind w:firstLine="851"/>
        <w:jc w:val="both"/>
        <w:divId w:val="1088038870"/>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147. </w:t>
      </w:r>
      <w:r>
        <w:rPr>
          <w:rStyle w:val="clausesuff1"/>
          <w:rFonts w:eastAsia="Times New Roman"/>
          <w:b/>
          <w:bCs/>
          <w:color w:val="000080"/>
        </w:rPr>
        <w:t>Повреждение дорог, дорожных сооружений, технических средств регулирования дорожного движения, нарушение правил их содержания, невыполнение требований по организации дорожного движения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Повреждение дорог, железнодорожных переездов, других сооружений</w:t>
      </w:r>
      <w:r>
        <w:rPr>
          <w:rFonts w:eastAsia="Times New Roman"/>
          <w:color w:val="000000"/>
        </w:rPr>
        <w:t xml:space="preserve"> или технических средств регулирования дорожного движения, а также умышленное создание помех для дорожного движения, в том числе путем загрязнения дорожного покрытия, а равно самовольная раскопка автомобильных дорог, возведение на них искусственных неровно</w:t>
      </w:r>
      <w:r>
        <w:rPr>
          <w:rFonts w:eastAsia="Times New Roman"/>
          <w:color w:val="000000"/>
        </w:rPr>
        <w:t>стей и препятствий, в том числе установка незаконных заграждений и иных устройств, препятствующих движению участников дорожного движения, неисполнение требований разрешения, выданного для осуществления работ на автомобильной дороге, в том числе не приведен</w:t>
      </w:r>
      <w:r>
        <w:rPr>
          <w:rFonts w:eastAsia="Times New Roman"/>
          <w:color w:val="000000"/>
        </w:rPr>
        <w:t>ие в прежнее состояние дорожной инфраструктуры в установленные сроки, лицами, проводившими строительно-раскопочные работы на дорогах, а также нарушение правил содержания дорог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сумме пяти, а на должностных лиц — двадца</w:t>
      </w:r>
      <w:r>
        <w:rPr>
          <w:rFonts w:eastAsia="Times New Roman"/>
          <w:color w:val="000000"/>
        </w:rPr>
        <w:t>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установки дорожных знаков, содержания дорог, железнодорожных переездов и других дорожных сооружений в безопасном для движения состоянии или не установка на проезжей части, где проводятся ремонтные работы, врем</w:t>
      </w:r>
      <w:r>
        <w:rPr>
          <w:rFonts w:eastAsia="Times New Roman"/>
          <w:color w:val="000000"/>
        </w:rPr>
        <w:t>енных дорожных знаков, сигналов и светофоров, ограждений и направляющих приспособлений, а также не нанесение на проезжей части временных дорожных полос либо непринятие мер к своевременному запрещению или ограничению движения на отдельных участках дорог, ко</w:t>
      </w:r>
      <w:r>
        <w:rPr>
          <w:rFonts w:eastAsia="Times New Roman"/>
          <w:color w:val="000000"/>
        </w:rPr>
        <w:t>гда пользование ими угрожает безопасности движения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в сумме двадцати пяти базовых расчетных величин.</w:t>
      </w:r>
    </w:p>
    <w:p w:rsidR="00000000" w:rsidRDefault="00D901EC">
      <w:pPr>
        <w:shd w:val="clear" w:color="auto" w:fill="FFFFFF"/>
        <w:spacing w:before="120" w:after="60"/>
        <w:ind w:firstLine="851"/>
        <w:jc w:val="both"/>
        <w:divId w:val="1388528758"/>
        <w:rPr>
          <w:rFonts w:eastAsia="Times New Roman"/>
          <w:b/>
          <w:bCs/>
          <w:color w:val="000080"/>
        </w:rPr>
      </w:pPr>
      <w:r>
        <w:rPr>
          <w:rStyle w:val="clauseprfx1"/>
          <w:rFonts w:eastAsia="Times New Roman"/>
          <w:b/>
          <w:bCs/>
          <w:color w:val="000080"/>
        </w:rPr>
        <w:t xml:space="preserve">Статья 148. </w:t>
      </w:r>
      <w:r>
        <w:rPr>
          <w:rStyle w:val="clausesuff1"/>
          <w:rFonts w:eastAsia="Times New Roman"/>
          <w:b/>
          <w:bCs/>
          <w:color w:val="000080"/>
        </w:rPr>
        <w:t>Нарушение правил по охране полосы отвода железнодорожного и автомобильного транспорта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Распашка учас</w:t>
      </w:r>
      <w:r>
        <w:rPr>
          <w:rFonts w:eastAsia="Times New Roman"/>
          <w:color w:val="000000"/>
        </w:rPr>
        <w:t>тков, покос травы, снятие дерна и выемка грунта, спуск промышленных, мелиоративных и сточных вод в водоотводные сооружения и резервы на полосе отвода железнодорожных путей и автомобильных дорог без согласования с железнодорожными и дорожными органами, а та</w:t>
      </w:r>
      <w:r>
        <w:rPr>
          <w:rFonts w:eastAsia="Times New Roman"/>
          <w:color w:val="000000"/>
        </w:rPr>
        <w:t>кже разведение огня на полосе отвода и ближе 100 метров от деревянных мостов, курение на деревянных мостах и мостах с деревянными настилами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четвертой до одной второй, а на должностных лиц — от одной до двух баз</w:t>
      </w:r>
      <w:r>
        <w:rPr>
          <w:rFonts w:eastAsia="Times New Roman"/>
          <w:color w:val="000000"/>
        </w:rPr>
        <w:t xml:space="preserve">овых расчетных величин. </w:t>
      </w:r>
    </w:p>
    <w:p w:rsidR="00000000" w:rsidRDefault="00D901EC">
      <w:pPr>
        <w:shd w:val="clear" w:color="auto" w:fill="FFFFFF"/>
        <w:spacing w:before="120" w:after="60"/>
        <w:ind w:firstLine="851"/>
        <w:jc w:val="both"/>
        <w:divId w:val="1845127253"/>
        <w:rPr>
          <w:rFonts w:eastAsia="Times New Roman"/>
          <w:b/>
          <w:bCs/>
          <w:color w:val="000080"/>
        </w:rPr>
      </w:pPr>
      <w:r>
        <w:rPr>
          <w:rStyle w:val="clauseprfx1"/>
          <w:rFonts w:eastAsia="Times New Roman"/>
          <w:b/>
          <w:bCs/>
          <w:color w:val="000080"/>
        </w:rPr>
        <w:t xml:space="preserve">Статья 149. </w:t>
      </w:r>
      <w:r>
        <w:rPr>
          <w:rStyle w:val="clausesuff1"/>
          <w:rFonts w:eastAsia="Times New Roman"/>
          <w:b/>
          <w:bCs/>
          <w:color w:val="000080"/>
        </w:rPr>
        <w:t xml:space="preserve">Нарушение землевладельцами или землепользователями правил по охране автомобильных дорог и дорожных сооружений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землевладельцами или землепользователями участков, прилегающих к полосе отвода автомобильных дорог, в пределах населенных пунктов на дорогах общего пользования обязанностей по устройству, ремонту и регулярной очистке пешеходных дорожек и перех</w:t>
      </w:r>
      <w:r>
        <w:rPr>
          <w:rFonts w:eastAsia="Times New Roman"/>
          <w:color w:val="000000"/>
        </w:rPr>
        <w:t>одных мостиков в границах закрепленных за ними участков, а также обязанностей по содержанию в технически исправном состоянии и чистоте выездов с закрепленных участков или подъездных путей на автомобильную дорогу общего пользования, включая переездные мости</w:t>
      </w:r>
      <w:r>
        <w:rPr>
          <w:rFonts w:eastAsia="Times New Roman"/>
          <w:color w:val="000000"/>
        </w:rPr>
        <w:t xml:space="preserve">ки,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одной десятой базовой расчетной величины. </w:t>
      </w:r>
    </w:p>
    <w:p w:rsidR="00000000" w:rsidRDefault="00D901EC">
      <w:pPr>
        <w:shd w:val="clear" w:color="auto" w:fill="FFFFFF"/>
        <w:spacing w:before="120" w:after="60"/>
        <w:ind w:firstLine="851"/>
        <w:jc w:val="both"/>
        <w:divId w:val="541862309"/>
        <w:rPr>
          <w:rFonts w:eastAsia="Times New Roman"/>
          <w:b/>
          <w:bCs/>
          <w:color w:val="000080"/>
        </w:rPr>
      </w:pPr>
      <w:r>
        <w:rPr>
          <w:rStyle w:val="clauseprfx1"/>
          <w:rFonts w:eastAsia="Times New Roman"/>
          <w:b/>
          <w:bCs/>
          <w:color w:val="000080"/>
        </w:rPr>
        <w:t xml:space="preserve">Статья 150. </w:t>
      </w:r>
      <w:r>
        <w:rPr>
          <w:rStyle w:val="clausesuff1"/>
          <w:rFonts w:eastAsia="Times New Roman"/>
          <w:b/>
          <w:bCs/>
          <w:color w:val="000080"/>
        </w:rPr>
        <w:t xml:space="preserve">Нарушение правил охраны магистральных трубопроводов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охраны магистральных трубопроводов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сумме одной второ</w:t>
      </w:r>
      <w:r>
        <w:rPr>
          <w:rFonts w:eastAsia="Times New Roman"/>
          <w:color w:val="000000"/>
        </w:rPr>
        <w:t xml:space="preserve">й, а на должностных лиц — одной базовой расчетной величины. </w:t>
      </w:r>
    </w:p>
    <w:p w:rsidR="00000000" w:rsidRDefault="00D901EC">
      <w:pPr>
        <w:shd w:val="clear" w:color="auto" w:fill="FFFFFF"/>
        <w:spacing w:before="120" w:after="60"/>
        <w:ind w:firstLine="851"/>
        <w:jc w:val="both"/>
        <w:divId w:val="892544307"/>
        <w:rPr>
          <w:rFonts w:eastAsia="Times New Roman"/>
          <w:b/>
          <w:bCs/>
          <w:color w:val="000080"/>
        </w:rPr>
      </w:pPr>
      <w:r>
        <w:rPr>
          <w:rStyle w:val="clauseprfx1"/>
          <w:rFonts w:eastAsia="Times New Roman"/>
          <w:b/>
          <w:bCs/>
          <w:color w:val="000080"/>
        </w:rPr>
        <w:t xml:space="preserve">Статья 151. </w:t>
      </w:r>
      <w:r>
        <w:rPr>
          <w:rStyle w:val="clausesuff1"/>
          <w:rFonts w:eastAsia="Times New Roman"/>
          <w:b/>
          <w:bCs/>
          <w:color w:val="000080"/>
        </w:rPr>
        <w:t>Подключение без разрешения абонентского оборудования к сетям электросвязи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Подключение без регистрации или разрешения абонентского оборудования к сетям электросвязи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w:t>
      </w:r>
      <w:r>
        <w:rPr>
          <w:rFonts w:eastAsia="Times New Roman"/>
          <w:color w:val="000000"/>
        </w:rPr>
        <w:t>штрафа от двух до пяти базовых расчетных величин с конфискацией абонентского оборудования или без таковой.</w:t>
      </w:r>
    </w:p>
    <w:p w:rsidR="00000000" w:rsidRDefault="00D901EC">
      <w:pPr>
        <w:shd w:val="clear" w:color="auto" w:fill="FFFFFF"/>
        <w:spacing w:before="120" w:after="60"/>
        <w:ind w:firstLine="851"/>
        <w:jc w:val="both"/>
        <w:divId w:val="500659231"/>
        <w:rPr>
          <w:rFonts w:eastAsia="Times New Roman"/>
          <w:b/>
          <w:bCs/>
          <w:color w:val="000080"/>
        </w:rPr>
      </w:pPr>
      <w:r>
        <w:rPr>
          <w:rStyle w:val="clauseprfx1"/>
          <w:rFonts w:eastAsia="Times New Roman"/>
          <w:b/>
          <w:bCs/>
          <w:color w:val="000080"/>
        </w:rPr>
        <w:t xml:space="preserve">Статья 152. </w:t>
      </w:r>
      <w:r>
        <w:rPr>
          <w:rStyle w:val="clausesuff1"/>
          <w:rFonts w:eastAsia="Times New Roman"/>
          <w:b/>
          <w:bCs/>
          <w:color w:val="000080"/>
        </w:rPr>
        <w:t xml:space="preserve">Нарушение порядка использования радиоэлектронных средств и высокочастотных устройств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установленных правил проектирования, стро</w:t>
      </w:r>
      <w:r>
        <w:rPr>
          <w:rFonts w:eastAsia="Times New Roman"/>
          <w:color w:val="000000"/>
        </w:rPr>
        <w:t>ительства (установки), эксплуатации радиоэлектронных средств или высокочастотных устройств, правил радиообмена и использования радиочастот, несоблюдение технических регламентов или государственных стандартов, норм и разрешенных в установленном порядке пара</w:t>
      </w:r>
      <w:r>
        <w:rPr>
          <w:rFonts w:eastAsia="Times New Roman"/>
          <w:color w:val="000000"/>
        </w:rPr>
        <w:t>метров на радиоизлучения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двух до пяти, а на должностных лиц — от пяти до семи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изготовления, приобретения, продажи либо передачи в постоянное или во временное пользование р</w:t>
      </w:r>
      <w:r>
        <w:rPr>
          <w:rFonts w:eastAsia="Times New Roman"/>
          <w:color w:val="000000"/>
        </w:rPr>
        <w:t>адиоэлектронных средств или высокочастотных устройств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лиц — от семи до десяти базовых расчетных величин с конфискацией радиоэлектронных средств или высокочастотных устройств или без так</w:t>
      </w:r>
      <w:r>
        <w:rPr>
          <w:rFonts w:eastAsia="Times New Roman"/>
          <w:color w:val="000000"/>
        </w:rPr>
        <w:t>овой.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правонарушений, предусмотренных частями </w:t>
      </w:r>
      <w:hyperlink r:id="rId117" w:anchor="234626" w:history="1">
        <w:r>
          <w:rPr>
            <w:rFonts w:eastAsia="Times New Roman"/>
            <w:color w:val="008080"/>
          </w:rPr>
          <w:t xml:space="preserve">первой </w:t>
        </w:r>
      </w:hyperlink>
      <w:r>
        <w:rPr>
          <w:rFonts w:eastAsia="Times New Roman"/>
          <w:color w:val="000000"/>
        </w:rPr>
        <w:t xml:space="preserve">и </w:t>
      </w:r>
      <w:hyperlink r:id="rId118" w:anchor="234629" w:history="1">
        <w:r>
          <w:rPr>
            <w:rFonts w:eastAsia="Times New Roman"/>
            <w:color w:val="008080"/>
          </w:rPr>
          <w:t xml:space="preserve">второй </w:t>
        </w:r>
      </w:hyperlink>
      <w:r>
        <w:rPr>
          <w:rFonts w:eastAsia="Times New Roman"/>
          <w:color w:val="000000"/>
        </w:rPr>
        <w:t>настоящей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семи, а на должностных лиц — от десяти до пятнадцати базовых расчетных величин с конфискацией радиоэлектронных средств ил</w:t>
      </w:r>
      <w:r>
        <w:rPr>
          <w:rFonts w:eastAsia="Times New Roman"/>
          <w:color w:val="000000"/>
        </w:rPr>
        <w:t xml:space="preserve">и высокочастотных устройств или без таковой. </w:t>
      </w:r>
    </w:p>
    <w:p w:rsidR="00000000" w:rsidRDefault="00D901EC">
      <w:pPr>
        <w:shd w:val="clear" w:color="auto" w:fill="FFFFFF"/>
        <w:spacing w:before="120" w:after="60"/>
        <w:ind w:firstLine="851"/>
        <w:jc w:val="both"/>
        <w:divId w:val="2091003307"/>
        <w:rPr>
          <w:rFonts w:eastAsia="Times New Roman"/>
          <w:b/>
          <w:bCs/>
          <w:color w:val="000080"/>
        </w:rPr>
      </w:pPr>
      <w:r>
        <w:rPr>
          <w:rStyle w:val="clauseprfx1"/>
          <w:rFonts w:eastAsia="Times New Roman"/>
          <w:b/>
          <w:bCs/>
          <w:color w:val="000080"/>
        </w:rPr>
        <w:t xml:space="preserve">Статья 153. </w:t>
      </w:r>
      <w:r>
        <w:rPr>
          <w:rStyle w:val="clausesuff1"/>
          <w:rFonts w:eastAsia="Times New Roman"/>
          <w:b/>
          <w:bCs/>
          <w:color w:val="000080"/>
        </w:rPr>
        <w:t xml:space="preserve">Нарушение норм и государственных стандартов качества услуг связи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норм и государственных стандартов качества услуг связи, параметров средств проводной электросвязи, имеющих выход на госуда</w:t>
      </w:r>
      <w:r>
        <w:rPr>
          <w:rFonts w:eastAsia="Times New Roman"/>
          <w:color w:val="000000"/>
        </w:rPr>
        <w:t xml:space="preserve">рственную сеть связи,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одной до двух базовых расчетных величин. </w:t>
      </w:r>
    </w:p>
    <w:p w:rsidR="00000000" w:rsidRDefault="00D901EC">
      <w:pPr>
        <w:shd w:val="clear" w:color="auto" w:fill="FFFFFF"/>
        <w:spacing w:before="120" w:after="60"/>
        <w:ind w:firstLine="851"/>
        <w:jc w:val="both"/>
        <w:divId w:val="304623445"/>
        <w:rPr>
          <w:rFonts w:eastAsia="Times New Roman"/>
          <w:b/>
          <w:bCs/>
          <w:color w:val="000080"/>
        </w:rPr>
      </w:pPr>
      <w:r>
        <w:rPr>
          <w:rStyle w:val="clauseprfx1"/>
          <w:rFonts w:eastAsia="Times New Roman"/>
          <w:b/>
          <w:bCs/>
          <w:color w:val="000080"/>
        </w:rPr>
        <w:t xml:space="preserve">Статья 154. </w:t>
      </w:r>
      <w:r>
        <w:rPr>
          <w:rStyle w:val="clausesuff1"/>
          <w:rFonts w:eastAsia="Times New Roman"/>
          <w:b/>
          <w:bCs/>
          <w:color w:val="000080"/>
        </w:rPr>
        <w:t>Нарушение правил охраны линий и сооружений связи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охраны линий и сооружений связи, а также линейных и кабельных соо</w:t>
      </w:r>
      <w:r>
        <w:rPr>
          <w:rFonts w:eastAsia="Times New Roman"/>
          <w:color w:val="000000"/>
        </w:rPr>
        <w:t>ружений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а на должностных лиц — от трех до семи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w:t>
      </w:r>
      <w:r>
        <w:rPr>
          <w:rFonts w:eastAsia="Times New Roman"/>
          <w:color w:val="000000"/>
        </w:rPr>
        <w:t xml:space="preserve">фа на граждан от трех до пяти, а на должностных лиц — от семи до десяти базовых расчетных величин. </w:t>
      </w:r>
    </w:p>
    <w:p w:rsidR="00000000" w:rsidRDefault="00D901EC">
      <w:pPr>
        <w:shd w:val="clear" w:color="auto" w:fill="FFFFFF"/>
        <w:spacing w:before="120" w:after="60"/>
        <w:ind w:firstLine="851"/>
        <w:jc w:val="both"/>
        <w:divId w:val="1760298298"/>
        <w:rPr>
          <w:rFonts w:eastAsia="Times New Roman"/>
          <w:b/>
          <w:bCs/>
          <w:color w:val="000080"/>
        </w:rPr>
      </w:pPr>
      <w:r>
        <w:rPr>
          <w:rStyle w:val="clauseprfx1"/>
          <w:rFonts w:eastAsia="Times New Roman"/>
          <w:b/>
          <w:bCs/>
          <w:color w:val="000080"/>
        </w:rPr>
        <w:t xml:space="preserve">Статья 155. </w:t>
      </w:r>
      <w:r>
        <w:rPr>
          <w:rStyle w:val="clausesuff1"/>
          <w:rFonts w:eastAsia="Times New Roman"/>
          <w:b/>
          <w:bCs/>
          <w:color w:val="000080"/>
        </w:rPr>
        <w:t xml:space="preserve">Нарушение правил пользования информацией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пользования информацией и информационными системами, выразившееся в несанкционированн</w:t>
      </w:r>
      <w:r>
        <w:rPr>
          <w:rFonts w:eastAsia="Times New Roman"/>
          <w:color w:val="000000"/>
        </w:rPr>
        <w:t xml:space="preserve">ом доступе в информационную систему с целью ее использования,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третьей до одной, а на должностных лиц — от одной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повлекшее за собой нарушение функционирования информационных систем, а равно непринятие соответствующих мер защиты при включении информационных систем с ограниченным доступом в информационно-вычислительные сети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w:t>
      </w:r>
      <w:r>
        <w:rPr>
          <w:rFonts w:eastAsia="Times New Roman"/>
          <w:color w:val="000000"/>
        </w:rPr>
        <w:t xml:space="preserve">афа на граждан от одной до трех, а на должностных лиц —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включение информационных систем юридических и физических лиц в международные информационные сети, включение в них без принятия необходимых мер за</w:t>
      </w:r>
      <w:r>
        <w:rPr>
          <w:rFonts w:eastAsia="Times New Roman"/>
          <w:color w:val="000000"/>
        </w:rPr>
        <w:t xml:space="preserve">щиты, а равно незаконное получение от них информации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двух до пяти, а на должностных лиц — от пяти до семи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Выпуск под своим именем чужой программы для электронно-вычислительных машин или б</w:t>
      </w:r>
      <w:r>
        <w:rPr>
          <w:rFonts w:eastAsia="Times New Roman"/>
          <w:color w:val="000000"/>
        </w:rPr>
        <w:t xml:space="preserve">азы данных либо незаконное воспроизведение или распространение таких произведений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до трех, а на должностных лиц — от трех до пяти базовых расчетных величин. </w:t>
      </w:r>
    </w:p>
    <w:p w:rsidR="00000000" w:rsidRDefault="00D901EC">
      <w:pPr>
        <w:shd w:val="clear" w:color="auto" w:fill="FFFFFF"/>
        <w:spacing w:before="120" w:after="60"/>
        <w:ind w:firstLine="851"/>
        <w:jc w:val="both"/>
        <w:divId w:val="292444934"/>
        <w:rPr>
          <w:rFonts w:eastAsia="Times New Roman"/>
          <w:b/>
          <w:bCs/>
          <w:color w:val="000080"/>
        </w:rPr>
      </w:pPr>
      <w:r>
        <w:rPr>
          <w:rStyle w:val="clauseprfx1"/>
          <w:rFonts w:eastAsia="Times New Roman"/>
          <w:b/>
          <w:bCs/>
          <w:color w:val="000080"/>
        </w:rPr>
        <w:t>Статья 155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правил эксплуатации компьюте</w:t>
      </w:r>
      <w:r>
        <w:rPr>
          <w:rStyle w:val="clausesuff1"/>
          <w:rFonts w:eastAsia="Times New Roman"/>
          <w:b/>
          <w:bCs/>
          <w:color w:val="000080"/>
        </w:rPr>
        <w:t>рной системы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установленных правил эксплуатации компьютерной системы лицом, имеющим доступ к этой системе, повлекшее уничтожение, блокирование, модификацию компьютерной информации, нарушение работы компьютерного оборудования,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w:t>
      </w:r>
      <w:r>
        <w:rPr>
          <w:rFonts w:eastAsia="Times New Roman"/>
          <w:color w:val="000000"/>
        </w:rPr>
        <w:t xml:space="preserve">трафа на граждан от пяти до семи, а на должностных лиц — от семи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при эксплуатации компьютерной системы, содержащей конфиденциальную информацию,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w:t>
      </w:r>
      <w:r>
        <w:rPr>
          <w:rFonts w:eastAsia="Times New Roman"/>
          <w:color w:val="000000"/>
        </w:rPr>
        <w:t xml:space="preserve">семи до десяти, а на должностных лиц — от десяти до пятнадцати базовых расчетных величин. </w:t>
      </w:r>
    </w:p>
    <w:p w:rsidR="00000000" w:rsidRDefault="00D901EC">
      <w:pPr>
        <w:shd w:val="clear" w:color="auto" w:fill="FFFFFF"/>
        <w:spacing w:before="120" w:after="60"/>
        <w:ind w:firstLine="851"/>
        <w:jc w:val="both"/>
        <w:divId w:val="421297917"/>
        <w:rPr>
          <w:rFonts w:eastAsia="Times New Roman"/>
          <w:b/>
          <w:bCs/>
          <w:color w:val="000080"/>
        </w:rPr>
      </w:pPr>
      <w:r>
        <w:rPr>
          <w:rStyle w:val="clauseprfx1"/>
          <w:rFonts w:eastAsia="Times New Roman"/>
          <w:b/>
          <w:bCs/>
          <w:color w:val="000080"/>
        </w:rPr>
        <w:t>Статья 155</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Незаконный (несанкционированный) доступ к сети телекоммуникаций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Незаконный (несанкционированный) доступ к сети телекоммуникаций при отсутствии признако</w:t>
      </w:r>
      <w:r>
        <w:rPr>
          <w:rFonts w:eastAsia="Times New Roman"/>
          <w:color w:val="000000"/>
        </w:rPr>
        <w:t xml:space="preserve">в преступления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двадцати, а на должностных лиц — от двадцати до пятидесяти базовых расчетных величин с конфискацией орудия правонарушения.</w:t>
      </w:r>
    </w:p>
    <w:p w:rsidR="00000000" w:rsidRDefault="00D901EC">
      <w:pPr>
        <w:shd w:val="clear" w:color="auto" w:fill="FFFFFF"/>
        <w:spacing w:before="120" w:after="60"/>
        <w:ind w:firstLine="851"/>
        <w:jc w:val="both"/>
        <w:divId w:val="1663852663"/>
        <w:rPr>
          <w:rFonts w:eastAsia="Times New Roman"/>
          <w:b/>
          <w:bCs/>
          <w:color w:val="000080"/>
        </w:rPr>
      </w:pPr>
      <w:r>
        <w:rPr>
          <w:rStyle w:val="Strong"/>
          <w:rFonts w:eastAsia="Times New Roman"/>
          <w:color w:val="000080"/>
        </w:rPr>
        <w:t>Статья 155</w:t>
      </w:r>
      <w:r>
        <w:rPr>
          <w:rStyle w:val="Strong"/>
          <w:rFonts w:eastAsia="Times New Roman"/>
          <w:color w:val="000080"/>
          <w:vertAlign w:val="superscript"/>
        </w:rPr>
        <w:t>3</w:t>
      </w:r>
      <w:r>
        <w:rPr>
          <w:rStyle w:val="Strong"/>
          <w:rFonts w:eastAsia="Times New Roman"/>
          <w:color w:val="000080"/>
        </w:rPr>
        <w:t>. Незаконное</w:t>
      </w:r>
      <w:r>
        <w:rPr>
          <w:rFonts w:eastAsia="Times New Roman"/>
          <w:b/>
          <w:bCs/>
          <w:color w:val="000080"/>
        </w:rPr>
        <w:t xml:space="preserve"> </w:t>
      </w:r>
      <w:r>
        <w:rPr>
          <w:rStyle w:val="Strong"/>
          <w:rFonts w:eastAsia="Times New Roman"/>
          <w:color w:val="000080"/>
        </w:rPr>
        <w:t>изменение международного уникального иденти</w:t>
      </w:r>
      <w:r>
        <w:rPr>
          <w:rStyle w:val="Strong"/>
          <w:rFonts w:eastAsia="Times New Roman"/>
          <w:color w:val="000080"/>
        </w:rPr>
        <w:t>фикационного кода мобильного устройства или идентификационного модуля абонентского устройства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Изменение международного уникального идентификационного кода мобильного устройства без разрешения его законного производителя, а равно разработка, распространение</w:t>
      </w:r>
      <w:r>
        <w:rPr>
          <w:rFonts w:eastAsia="Times New Roman"/>
          <w:color w:val="000000"/>
        </w:rPr>
        <w:t xml:space="preserve"> специальных программ или их использование для этой цели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пятнадцати до двадцати базовых расчетных величин с конфискацией орудия совершения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Изменение или создание копии идентификационного модуля абонентского устр</w:t>
      </w:r>
      <w:r>
        <w:rPr>
          <w:rFonts w:eastAsia="Times New Roman"/>
          <w:color w:val="000000"/>
        </w:rPr>
        <w:t>ойства без разрешения его законного производителя или законного владельца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до двадцати базовых расчетных величин с конфискацией орудия совершения правонарушения.</w:t>
      </w:r>
    </w:p>
    <w:p w:rsidR="00000000" w:rsidRDefault="00D901EC">
      <w:pPr>
        <w:shd w:val="clear" w:color="auto" w:fill="FFFFFF"/>
        <w:spacing w:before="120" w:after="60"/>
        <w:ind w:firstLine="851"/>
        <w:jc w:val="both"/>
        <w:divId w:val="1794323257"/>
        <w:rPr>
          <w:rFonts w:eastAsia="Times New Roman"/>
          <w:b/>
          <w:bCs/>
          <w:color w:val="000080"/>
        </w:rPr>
      </w:pPr>
      <w:r>
        <w:rPr>
          <w:rStyle w:val="Strong"/>
          <w:rFonts w:eastAsia="Times New Roman"/>
          <w:color w:val="000080"/>
        </w:rPr>
        <w:t>Статья 155</w:t>
      </w:r>
      <w:r>
        <w:rPr>
          <w:rStyle w:val="Strong"/>
          <w:rFonts w:eastAsia="Times New Roman"/>
          <w:color w:val="000080"/>
          <w:vertAlign w:val="superscript"/>
        </w:rPr>
        <w:t>4</w:t>
      </w:r>
      <w:r>
        <w:rPr>
          <w:rStyle w:val="Strong"/>
          <w:rFonts w:eastAsia="Times New Roman"/>
          <w:color w:val="000080"/>
        </w:rPr>
        <w:t>.</w:t>
      </w:r>
      <w:r>
        <w:rPr>
          <w:rFonts w:eastAsia="Times New Roman"/>
          <w:b/>
          <w:bCs/>
          <w:color w:val="000080"/>
        </w:rPr>
        <w:t xml:space="preserve"> </w:t>
      </w:r>
      <w:r>
        <w:rPr>
          <w:rStyle w:val="Strong"/>
          <w:rFonts w:eastAsia="Times New Roman"/>
          <w:color w:val="000080"/>
        </w:rPr>
        <w:t>Нарушение законодательства в сфере оборота крипто-активо</w:t>
      </w:r>
      <w:r>
        <w:rPr>
          <w:rStyle w:val="Strong"/>
          <w:rFonts w:eastAsia="Times New Roman"/>
          <w:color w:val="000080"/>
        </w:rPr>
        <w:t>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приобретение, сбыт или обмен крипто-активов, осуществление деятельности провайдеров услуг в сфере оборота крипто-активов без получения лицензии в установленном порядке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административный арест до пятнадцати суток или наложение штрафа от</w:t>
      </w:r>
      <w:r>
        <w:rPr>
          <w:rFonts w:eastAsia="Times New Roman"/>
          <w:color w:val="000000"/>
        </w:rPr>
        <w:t xml:space="preserve"> двадцати до тридцати базовых расчетных величин на лиц, в отношении которых в соответствии с настоящим Кодексом не может применяться административный арест, с конфискацией крипто-активов и орудий совершения указанных правонарушений.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Осуществление операций </w:t>
      </w:r>
      <w:r>
        <w:rPr>
          <w:rFonts w:eastAsia="Times New Roman"/>
          <w:color w:val="000000"/>
        </w:rPr>
        <w:t>с анонимными крипто-активами провайдерами услуг в сфере оборота крипто-активов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тридцати до сорока базовых расчетных величин.</w:t>
      </w:r>
    </w:p>
    <w:p w:rsidR="00000000" w:rsidRDefault="00D901EC">
      <w:pPr>
        <w:shd w:val="clear" w:color="auto" w:fill="FFFFFF"/>
        <w:spacing w:before="120" w:after="60"/>
        <w:ind w:firstLine="851"/>
        <w:jc w:val="both"/>
        <w:divId w:val="521166714"/>
        <w:rPr>
          <w:rFonts w:eastAsia="Times New Roman"/>
          <w:b/>
          <w:bCs/>
          <w:color w:val="000080"/>
        </w:rPr>
      </w:pPr>
      <w:r>
        <w:rPr>
          <w:rStyle w:val="Strong"/>
          <w:rFonts w:eastAsia="Times New Roman"/>
          <w:color w:val="000080"/>
        </w:rPr>
        <w:t>Статья 155</w:t>
      </w:r>
      <w:r>
        <w:rPr>
          <w:rStyle w:val="Strong"/>
          <w:rFonts w:eastAsia="Times New Roman"/>
          <w:color w:val="000080"/>
          <w:vertAlign w:val="superscript"/>
        </w:rPr>
        <w:t>5</w:t>
      </w:r>
      <w:r>
        <w:rPr>
          <w:rStyle w:val="Strong"/>
          <w:rFonts w:eastAsia="Times New Roman"/>
          <w:color w:val="000080"/>
        </w:rPr>
        <w:t>.</w:t>
      </w:r>
      <w:r>
        <w:rPr>
          <w:rFonts w:eastAsia="Times New Roman"/>
          <w:b/>
          <w:bCs/>
          <w:color w:val="000080"/>
        </w:rPr>
        <w:t xml:space="preserve"> </w:t>
      </w:r>
      <w:r>
        <w:rPr>
          <w:rStyle w:val="Strong"/>
          <w:rFonts w:eastAsia="Times New Roman"/>
          <w:color w:val="000080"/>
        </w:rPr>
        <w:t>Незаконное осуществление деятельности по майнингу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Осуществление деятел</w:t>
      </w:r>
      <w:r>
        <w:rPr>
          <w:rFonts w:eastAsia="Times New Roman"/>
          <w:color w:val="000000"/>
        </w:rPr>
        <w:t>ьности по майнингу с нарушением установленного порядка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административный арест до пяти суток или наложение штрафа от двадцати до тридцати базовых расчетных величин на лиц, в отношении которых в соответствии с настоящим Кодексом не может применяться</w:t>
      </w:r>
      <w:r>
        <w:rPr>
          <w:rFonts w:eastAsia="Times New Roman"/>
          <w:color w:val="000000"/>
        </w:rPr>
        <w:t xml:space="preserve"> административный арест, с конфискацией орудий совершения указанного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Занятие майнингом анонимных крипто-активов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тридцати до сорока базовых расчетных величин с конфискацией крипто-активов и орудий совершения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частью первой настоящей статьи, в значительном размере </w:t>
      </w:r>
      <w:r>
        <w:rPr>
          <w:rFonts w:eastAsia="Times New Roman"/>
          <w:color w:val="000000"/>
        </w:rPr>
        <w:t>—</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административный арест до десяти суток или наложение штрафа от тридцати до пятидесяти базовых расчетных величин на лиц, в отношении которых в соответствии с настоящим Кодексом не может применяться административный арест, с конфискацией орудий сове</w:t>
      </w:r>
      <w:r>
        <w:rPr>
          <w:rFonts w:eastAsia="Times New Roman"/>
          <w:color w:val="000000"/>
        </w:rPr>
        <w:t>ршения указанного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правонарушения, предусмотренного частью первой настоящей статьи, в крупном размере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административный арест до пятнадцати суток или наложение штрафа от пятидесяти до ста базовых расчетных величин на лиц, </w:t>
      </w:r>
      <w:r>
        <w:rPr>
          <w:rFonts w:eastAsia="Times New Roman"/>
          <w:color w:val="000000"/>
        </w:rPr>
        <w:t>в отношении которых в соответствии с настоящим Кодексом не может применяться административный арест, с конфискацией орудий совершения указанного правонарушения.</w:t>
      </w:r>
    </w:p>
    <w:p w:rsidR="00000000" w:rsidRDefault="00D901EC">
      <w:pPr>
        <w:shd w:val="clear" w:color="auto" w:fill="FFFFFF"/>
        <w:spacing w:before="120" w:after="60"/>
        <w:jc w:val="center"/>
        <w:divId w:val="26957533"/>
        <w:rPr>
          <w:rFonts w:eastAsia="Times New Roman"/>
          <w:b/>
          <w:bCs/>
          <w:color w:val="000080"/>
        </w:rPr>
      </w:pPr>
      <w:r>
        <w:rPr>
          <w:rFonts w:eastAsia="Times New Roman"/>
          <w:b/>
          <w:bCs/>
          <w:color w:val="000080"/>
        </w:rPr>
        <w:t xml:space="preserve">Глава XII. АДМИНИСТРАТИВНАЯ ОТВЕТСТВЕННОСТЬ ЗА ПРАВОНАРУШЕНИЯ В ОБЛАСТИ ЖИЛИЩНЫХ ПРАВ ГРАЖДАН, </w:t>
      </w:r>
      <w:r>
        <w:rPr>
          <w:rFonts w:eastAsia="Times New Roman"/>
          <w:b/>
          <w:bCs/>
          <w:color w:val="000080"/>
        </w:rPr>
        <w:t xml:space="preserve">КОММУНАЛЬНОГО ОБСЛУЖИВАНИЯ И БЛАГОУСТРОЙСТВА </w:t>
      </w:r>
    </w:p>
    <w:p w:rsidR="00000000" w:rsidRDefault="00D901EC">
      <w:pPr>
        <w:shd w:val="clear" w:color="auto" w:fill="FFFFFF"/>
        <w:spacing w:before="120" w:after="60"/>
        <w:ind w:firstLine="851"/>
        <w:jc w:val="both"/>
        <w:divId w:val="2054306048"/>
        <w:rPr>
          <w:rFonts w:eastAsia="Times New Roman"/>
          <w:b/>
          <w:bCs/>
          <w:color w:val="000080"/>
        </w:rPr>
      </w:pPr>
      <w:r>
        <w:rPr>
          <w:rStyle w:val="clauseprfx1"/>
          <w:rFonts w:eastAsia="Times New Roman"/>
          <w:b/>
          <w:bCs/>
          <w:color w:val="000080"/>
        </w:rPr>
        <w:t xml:space="preserve">Статья 157. </w:t>
      </w:r>
      <w:r>
        <w:rPr>
          <w:rStyle w:val="clausesuff1"/>
          <w:rFonts w:eastAsia="Times New Roman"/>
          <w:b/>
          <w:bCs/>
          <w:color w:val="000080"/>
        </w:rPr>
        <w:t xml:space="preserve">Нарушение порядка постановки на учет и сроков заселения жилых домов и жилых помещений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постановки на учет граждан, нуждающихся в улучшении жилищных условий, снятия с учета и предос</w:t>
      </w:r>
      <w:r>
        <w:rPr>
          <w:rFonts w:eastAsia="Times New Roman"/>
          <w:color w:val="000000"/>
        </w:rPr>
        <w:t xml:space="preserve">тавления гражданам жилых помещений, несоблюдение установленных сроков заселения жилых домов и жилых помещений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одной второй до одной базовой расчетной величины. </w:t>
      </w:r>
    </w:p>
    <w:p w:rsidR="00000000" w:rsidRDefault="00D901EC">
      <w:pPr>
        <w:shd w:val="clear" w:color="auto" w:fill="FFFFFF"/>
        <w:spacing w:before="120" w:after="60"/>
        <w:ind w:firstLine="851"/>
        <w:jc w:val="both"/>
        <w:divId w:val="1221868186"/>
        <w:rPr>
          <w:rFonts w:eastAsia="Times New Roman"/>
          <w:b/>
          <w:bCs/>
          <w:color w:val="000080"/>
        </w:rPr>
      </w:pPr>
      <w:r>
        <w:rPr>
          <w:rStyle w:val="clauseprfx1"/>
          <w:rFonts w:eastAsia="Times New Roman"/>
          <w:b/>
          <w:bCs/>
          <w:color w:val="000080"/>
        </w:rPr>
        <w:t xml:space="preserve">Статья 158. </w:t>
      </w:r>
      <w:r>
        <w:rPr>
          <w:rStyle w:val="clausesuff1"/>
          <w:rFonts w:eastAsia="Times New Roman"/>
          <w:b/>
          <w:bCs/>
          <w:color w:val="000080"/>
        </w:rPr>
        <w:t>Нарушение правил приватизации госу</w:t>
      </w:r>
      <w:r>
        <w:rPr>
          <w:rStyle w:val="clausesuff1"/>
          <w:rFonts w:eastAsia="Times New Roman"/>
          <w:b/>
          <w:bCs/>
          <w:color w:val="000080"/>
        </w:rPr>
        <w:t xml:space="preserve">дарственного жилищного фонда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Нарушения правил приватизации государственного жилищного фонда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трех до пяти базовых расчетных величин. </w:t>
      </w:r>
    </w:p>
    <w:p w:rsidR="00000000" w:rsidRDefault="00D901EC">
      <w:pPr>
        <w:shd w:val="clear" w:color="auto" w:fill="FFFFFF"/>
        <w:spacing w:before="120" w:after="60"/>
        <w:ind w:firstLine="851"/>
        <w:jc w:val="both"/>
        <w:divId w:val="1222060174"/>
        <w:rPr>
          <w:rFonts w:eastAsia="Times New Roman"/>
          <w:b/>
          <w:bCs/>
          <w:color w:val="000080"/>
        </w:rPr>
      </w:pPr>
      <w:r>
        <w:rPr>
          <w:rStyle w:val="clauseprfx1"/>
          <w:rFonts w:eastAsia="Times New Roman"/>
          <w:b/>
          <w:bCs/>
          <w:color w:val="000080"/>
        </w:rPr>
        <w:t xml:space="preserve">Статья 159. </w:t>
      </w:r>
      <w:r>
        <w:rPr>
          <w:rStyle w:val="clausesuff1"/>
          <w:rFonts w:eastAsia="Times New Roman"/>
          <w:b/>
          <w:bCs/>
          <w:color w:val="000080"/>
        </w:rPr>
        <w:t>Нарушение правил содержания и пользования жилыми помещениями, правил и норм технической эксплуатации жилищного фонда, правил управления многоквартирными дома</w:t>
      </w:r>
      <w:r>
        <w:rPr>
          <w:rStyle w:val="clausesuff1"/>
          <w:rFonts w:eastAsia="Times New Roman"/>
          <w:b/>
          <w:bCs/>
          <w:color w:val="000080"/>
        </w:rPr>
        <w:t xml:space="preserve">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содержания и пользования жилыми помещениями, санитарного содержания мест общего пользования, нарушение правил и норм технической эксплуатации жилищного фонда (за исключением случаев, предусмотренных частями второй и третьей настоящей с</w:t>
      </w:r>
      <w:r>
        <w:rPr>
          <w:rFonts w:eastAsia="Times New Roman"/>
          <w:color w:val="000000"/>
        </w:rPr>
        <w:t>татьи), содержание в жилых помещениях многоквартирных жилых домов скота, а равно опасных для здоровья людей животных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на граждан от пяти до десяти, а на должностных лиц — от десяти до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w:t>
      </w:r>
      <w:r>
        <w:rPr>
          <w:rFonts w:eastAsia="Times New Roman"/>
          <w:color w:val="000000"/>
        </w:rPr>
        <w:t xml:space="preserve"> правил управления многоквартирными домами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в размере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Изменение и (или) реконструкция несущих и (или) ограждающих конструкций в многоквартирных домах с нарушением законодател</w:t>
      </w:r>
      <w:r>
        <w:rPr>
          <w:rFonts w:eastAsia="Times New Roman"/>
          <w:color w:val="000000"/>
        </w:rPr>
        <w:t>ьства и нормативных документов в области технического регулирования, в том числе осуществление работ по самовольному возведению строений (сооружений) в многоквартирных домах и на земельных участках, прилегающих к многоквартирным домам,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w:t>
      </w:r>
      <w:r>
        <w:rPr>
          <w:rFonts w:eastAsia="Times New Roman"/>
          <w:color w:val="000000"/>
        </w:rPr>
        <w:t>трафа на граждан в размере пятидесяти, а на должностных лиц — в размере ста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впервые совершившее правонарушение, предусмотренное частью третьей настоящей статьи (в части ограждающих конструкций), освобождается от ответственно</w:t>
      </w:r>
      <w:r>
        <w:rPr>
          <w:rFonts w:eastAsia="Times New Roman"/>
          <w:color w:val="000000"/>
        </w:rPr>
        <w:t xml:space="preserve">сти, если оно добровольно устранило произведенное изменение ограждающих конструкций в многоквартирном доме или нарушения, допущенные их реконструкцией, самовольно возведенные строения (сооружения) на земельном участке, прилегающем к многоквартирному дому, </w:t>
      </w:r>
      <w:r>
        <w:rPr>
          <w:rFonts w:eastAsia="Times New Roman"/>
          <w:color w:val="000000"/>
        </w:rPr>
        <w:t>а также их последствия.</w:t>
      </w:r>
    </w:p>
    <w:p w:rsidR="00000000" w:rsidRDefault="00D901EC">
      <w:pPr>
        <w:shd w:val="clear" w:color="auto" w:fill="FFFFFF"/>
        <w:spacing w:before="120" w:after="60"/>
        <w:ind w:firstLine="851"/>
        <w:jc w:val="both"/>
        <w:divId w:val="1803032942"/>
        <w:rPr>
          <w:rFonts w:eastAsia="Times New Roman"/>
          <w:b/>
          <w:bCs/>
          <w:color w:val="000080"/>
        </w:rPr>
      </w:pPr>
      <w:r>
        <w:rPr>
          <w:rStyle w:val="clauseprfx1"/>
          <w:rFonts w:eastAsia="Times New Roman"/>
          <w:b/>
          <w:bCs/>
          <w:color w:val="000080"/>
        </w:rPr>
        <w:t>Статья 159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Отсутствие договора аренды (найма), договора предоставления в безвозмездное пользование здания, сооружения или их части, жилого помещения между гражданами либо несоблюдение обязательной постановки на учет договора аренд</w:t>
      </w:r>
      <w:r>
        <w:rPr>
          <w:rStyle w:val="clausesuff1"/>
          <w:rFonts w:eastAsia="Times New Roman"/>
          <w:b/>
          <w:bCs/>
          <w:color w:val="000080"/>
        </w:rPr>
        <w:t>ы (найма) в государственных налоговых органах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Отсутствие договора аренды (найма), договора предоставления в безвозмездное пользование здания, сооружения или их части, жилого помещения между гражданами либо несоблюдение обязательной постановки на учет догов</w:t>
      </w:r>
      <w:r>
        <w:rPr>
          <w:rFonts w:eastAsia="Times New Roman"/>
          <w:color w:val="000000"/>
        </w:rPr>
        <w:t>ора аренды (найма) в государственных налоговых органах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базовых расчетных величин.</w:t>
      </w:r>
    </w:p>
    <w:p w:rsidR="00000000" w:rsidRDefault="00D901EC">
      <w:pPr>
        <w:shd w:val="clear" w:color="auto" w:fill="FFFFFF"/>
        <w:spacing w:before="120" w:after="60"/>
        <w:ind w:firstLine="851"/>
        <w:jc w:val="both"/>
        <w:divId w:val="330331334"/>
        <w:rPr>
          <w:rFonts w:eastAsia="Times New Roman"/>
          <w:b/>
          <w:bCs/>
          <w:color w:val="000080"/>
        </w:rPr>
      </w:pPr>
      <w:r>
        <w:rPr>
          <w:rStyle w:val="clauseprfx1"/>
          <w:rFonts w:eastAsia="Times New Roman"/>
          <w:b/>
          <w:bCs/>
          <w:color w:val="000080"/>
        </w:rPr>
        <w:t xml:space="preserve">Статья 160. </w:t>
      </w:r>
      <w:r>
        <w:rPr>
          <w:rStyle w:val="clausesuff1"/>
          <w:rFonts w:eastAsia="Times New Roman"/>
          <w:b/>
          <w:bCs/>
          <w:color w:val="000080"/>
        </w:rPr>
        <w:t xml:space="preserve">Нарушение правил строительства жилых домов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строительства жилых домов, хозяйственных и бытовых строен</w:t>
      </w:r>
      <w:r>
        <w:rPr>
          <w:rFonts w:eastAsia="Times New Roman"/>
          <w:color w:val="000000"/>
        </w:rPr>
        <w:t xml:space="preserve">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базовых расчетных величин.</w:t>
      </w:r>
    </w:p>
    <w:p w:rsidR="00000000" w:rsidRDefault="00D901EC">
      <w:pPr>
        <w:shd w:val="clear" w:color="auto" w:fill="FFFFFF"/>
        <w:spacing w:before="120" w:after="60"/>
        <w:ind w:firstLine="851"/>
        <w:jc w:val="both"/>
        <w:divId w:val="1820879998"/>
        <w:rPr>
          <w:rFonts w:eastAsia="Times New Roman"/>
          <w:b/>
          <w:bCs/>
          <w:color w:val="000080"/>
        </w:rPr>
      </w:pPr>
      <w:r>
        <w:rPr>
          <w:rStyle w:val="clauseprfx1"/>
          <w:rFonts w:eastAsia="Times New Roman"/>
          <w:b/>
          <w:bCs/>
          <w:color w:val="000080"/>
        </w:rPr>
        <w:t>Статья 160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Нарушение порядка выявления, учета и обращения в государственную собственность бесхозяйных жилых помещений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гражданами порядка постановки на учет жилых помещений в органах самоуправления граждан в качестве временно пустующих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w:t>
      </w:r>
      <w:r>
        <w:rPr>
          <w:rFonts w:eastAsia="Times New Roman"/>
          <w:color w:val="000000"/>
        </w:rPr>
        <w:t xml:space="preserve">трафа до одной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порядка выявления, учета и обращения в государственную собственность бесхозяйных жилых помещений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десяти базовых расчетных величин.</w:t>
      </w:r>
    </w:p>
    <w:p w:rsidR="00000000" w:rsidRDefault="00D901EC">
      <w:pPr>
        <w:shd w:val="clear" w:color="auto" w:fill="FFFFFF"/>
        <w:spacing w:before="120" w:after="60"/>
        <w:ind w:firstLine="851"/>
        <w:jc w:val="both"/>
        <w:divId w:val="1147625319"/>
        <w:rPr>
          <w:rFonts w:eastAsia="Times New Roman"/>
          <w:b/>
          <w:bCs/>
          <w:color w:val="000080"/>
        </w:rPr>
      </w:pPr>
      <w:r>
        <w:rPr>
          <w:rStyle w:val="clauseprfx1"/>
          <w:rFonts w:eastAsia="Times New Roman"/>
          <w:b/>
          <w:bCs/>
          <w:color w:val="000080"/>
        </w:rPr>
        <w:t xml:space="preserve">Статья 161. </w:t>
      </w:r>
      <w:r>
        <w:rPr>
          <w:rStyle w:val="clausesuff1"/>
          <w:rFonts w:eastAsia="Times New Roman"/>
          <w:b/>
          <w:bCs/>
          <w:color w:val="000080"/>
        </w:rPr>
        <w:t>На</w:t>
      </w:r>
      <w:r>
        <w:rPr>
          <w:rStyle w:val="clausesuff1"/>
          <w:rFonts w:eastAsia="Times New Roman"/>
          <w:b/>
          <w:bCs/>
          <w:color w:val="000080"/>
        </w:rPr>
        <w:t xml:space="preserve">рушение правил благоустройства городов и других населенных пунктов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благоустройства территорий городов и других населенных пунктов, а также несоблюдение правил по обеспечению чистоты и санитарного порядка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w:t>
      </w:r>
      <w:r>
        <w:rPr>
          <w:rFonts w:eastAsia="Times New Roman"/>
          <w:color w:val="000000"/>
        </w:rPr>
        <w:t>дан от одной до трех, а на должностных лиц — от трех до пяти базовых расчетных величин.</w:t>
      </w:r>
    </w:p>
    <w:p w:rsidR="00000000" w:rsidRDefault="00D901EC">
      <w:pPr>
        <w:shd w:val="clear" w:color="auto" w:fill="FFFFFF"/>
        <w:spacing w:before="120" w:after="60"/>
        <w:ind w:firstLine="851"/>
        <w:jc w:val="both"/>
        <w:divId w:val="567882525"/>
        <w:rPr>
          <w:rFonts w:eastAsia="Times New Roman"/>
          <w:b/>
          <w:bCs/>
          <w:color w:val="000080"/>
        </w:rPr>
      </w:pPr>
      <w:r>
        <w:rPr>
          <w:rStyle w:val="clauseprfx1"/>
          <w:rFonts w:eastAsia="Times New Roman"/>
          <w:b/>
          <w:bCs/>
          <w:color w:val="000080"/>
        </w:rPr>
        <w:t xml:space="preserve">Статья 163. </w:t>
      </w:r>
      <w:r>
        <w:rPr>
          <w:rStyle w:val="clausesuff1"/>
          <w:rFonts w:eastAsia="Times New Roman"/>
          <w:b/>
          <w:bCs/>
          <w:color w:val="000080"/>
        </w:rPr>
        <w:t>Нарушение правил пользования водопроводом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Самовольное подключение к водопроводным сетям (сетям водоснабжения) и иные нарушения правил пользования водопровод</w:t>
      </w:r>
      <w:r>
        <w:rPr>
          <w:rFonts w:eastAsia="Times New Roman"/>
          <w:color w:val="000000"/>
        </w:rPr>
        <w:t>ом, нарушение правил охраны водопроводных сетей при производстве земляных и иных работ, повлекшие их повреждения, либо умышленная порча приборов учета холодной или горячей воды в том числе их пломб, а равно вмешательство в приборы учета извне с целью измен</w:t>
      </w:r>
      <w:r>
        <w:rPr>
          <w:rFonts w:eastAsia="Times New Roman"/>
          <w:color w:val="000000"/>
        </w:rPr>
        <w:t>ения их показателей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пятнадцати, а на должностных лиц — от пятнадцати до двадцати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Подключение к водопроводным сетям (сетям водоснабжения) зданий, возведенных на самовольно зах</w:t>
      </w:r>
      <w:r>
        <w:rPr>
          <w:rFonts w:eastAsia="Times New Roman"/>
          <w:color w:val="000000"/>
        </w:rPr>
        <w:t xml:space="preserve">ваченных земельных участках, организациями водопровода (водоснабжения),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семидесяти до восьмидесяти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Настоящая статья не применяется при совершении действий, связанных с мелкой </w:t>
      </w:r>
      <w:r>
        <w:rPr>
          <w:rFonts w:eastAsia="Times New Roman"/>
          <w:color w:val="000000"/>
        </w:rPr>
        <w:t>кражей в коммерческих целях путем самовольного подключения к тепловым или водопроводным сетям общего пользования или умышленной порчи приборов учета холодной либо горячей воды, в том числе их пломб, либо вмешательства в приборы учета извне с целью изменени</w:t>
      </w:r>
      <w:r>
        <w:rPr>
          <w:rFonts w:eastAsia="Times New Roman"/>
          <w:color w:val="000000"/>
        </w:rPr>
        <w:t>я их показателей.</w:t>
      </w:r>
    </w:p>
    <w:p w:rsidR="00000000" w:rsidRDefault="00D901EC">
      <w:pPr>
        <w:shd w:val="clear" w:color="auto" w:fill="FFFFFF"/>
        <w:spacing w:before="120" w:after="60"/>
        <w:ind w:firstLine="851"/>
        <w:jc w:val="both"/>
        <w:divId w:val="1715618373"/>
        <w:rPr>
          <w:rFonts w:eastAsia="Times New Roman"/>
          <w:b/>
          <w:bCs/>
          <w:color w:val="000080"/>
        </w:rPr>
      </w:pPr>
      <w:r>
        <w:rPr>
          <w:rStyle w:val="clauseprfx1"/>
          <w:rFonts w:eastAsia="Times New Roman"/>
          <w:b/>
          <w:bCs/>
          <w:color w:val="000080"/>
        </w:rPr>
        <w:t>Статья 163</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правил пользования сетями отведения сточных вод</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Самовольное подключение к сетям отведения сточных вод жилых домов, общественных, производственных и других объектов, а также земельных участков, сброс сточных вод в се</w:t>
      </w:r>
      <w:r>
        <w:rPr>
          <w:rFonts w:eastAsia="Times New Roman"/>
          <w:color w:val="000000"/>
        </w:rPr>
        <w:t>ти отведения сточных вод с превышением предельно допустимых концентраций содержащихся в них загрязняющих веществ и иные нарушения правил пользования сетями отведения сточных вод, нарушение правил охраны сетей отведения сточных вод при производстве земляных</w:t>
      </w:r>
      <w:r>
        <w:rPr>
          <w:rFonts w:eastAsia="Times New Roman"/>
          <w:color w:val="000000"/>
        </w:rPr>
        <w:t xml:space="preserve"> и иных работ, повлекшие их повреждения,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десяти до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Подключение к сетям отведения сточных вод зданий, возведенных на самовольно захваченн</w:t>
      </w:r>
      <w:r>
        <w:rPr>
          <w:rFonts w:eastAsia="Times New Roman"/>
          <w:color w:val="000000"/>
        </w:rPr>
        <w:t>ых земельных участках, организациями питьевого водоснабжения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семидесяти до восьмидесяти пяти базовых расчетных величин.</w:t>
      </w:r>
    </w:p>
    <w:p w:rsidR="00000000" w:rsidRDefault="00D901EC">
      <w:pPr>
        <w:shd w:val="clear" w:color="auto" w:fill="FFFFFF"/>
        <w:spacing w:before="120" w:after="60"/>
        <w:ind w:firstLine="851"/>
        <w:jc w:val="both"/>
        <w:divId w:val="2085451463"/>
        <w:rPr>
          <w:rFonts w:eastAsia="Times New Roman"/>
          <w:b/>
          <w:bCs/>
          <w:color w:val="000080"/>
        </w:rPr>
      </w:pPr>
      <w:r>
        <w:rPr>
          <w:rStyle w:val="clauseprfx1"/>
          <w:rFonts w:eastAsia="Times New Roman"/>
          <w:b/>
          <w:bCs/>
          <w:color w:val="000080"/>
        </w:rPr>
        <w:t>Статья 163</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Нарушение правил оказания услуг водоснабжения и отведения сточных вод</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w:t>
      </w:r>
      <w:r>
        <w:rPr>
          <w:rFonts w:eastAsia="Times New Roman"/>
          <w:color w:val="000000"/>
        </w:rPr>
        <w:t>ение правил оказания услуг водоснабжения и отведения сточных вод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семи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w:t>
      </w:r>
      <w:r>
        <w:rPr>
          <w:rFonts w:eastAsia="Times New Roman"/>
          <w:color w:val="000000"/>
        </w:rPr>
        <w:t xml:space="preserve">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десяти до пятнадцати базовых расчетных величин.</w:t>
      </w:r>
    </w:p>
    <w:p w:rsidR="00000000" w:rsidRDefault="00D901EC">
      <w:pPr>
        <w:shd w:val="clear" w:color="auto" w:fill="FFFFFF"/>
        <w:spacing w:before="120" w:after="60"/>
        <w:jc w:val="center"/>
        <w:divId w:val="1618565377"/>
        <w:rPr>
          <w:rFonts w:eastAsia="Times New Roman"/>
          <w:b/>
          <w:bCs/>
          <w:color w:val="000080"/>
        </w:rPr>
      </w:pPr>
      <w:r>
        <w:rPr>
          <w:rFonts w:eastAsia="Times New Roman"/>
          <w:b/>
          <w:bCs/>
          <w:color w:val="000080"/>
        </w:rPr>
        <w:t xml:space="preserve">Глава XIII. АДМИНИСТРАТИВНАЯ ОТВЕТСТВЕННОСТЬ ЗА ПРАВОНАРУШЕНИЯ В ОБЛАСТИ ТОРГОВЛИ, ПРЕДПРИНИМАТЕЛЬСТВА И ФИНАНСОВ </w:t>
      </w:r>
    </w:p>
    <w:p w:rsidR="00000000" w:rsidRDefault="00D901EC">
      <w:pPr>
        <w:shd w:val="clear" w:color="auto" w:fill="FFFFFF"/>
        <w:spacing w:before="120" w:after="60"/>
        <w:ind w:firstLine="851"/>
        <w:jc w:val="both"/>
        <w:divId w:val="701133481"/>
        <w:rPr>
          <w:rFonts w:eastAsia="Times New Roman"/>
          <w:b/>
          <w:bCs/>
          <w:color w:val="000080"/>
        </w:rPr>
      </w:pPr>
      <w:r>
        <w:rPr>
          <w:rStyle w:val="clauseprfx1"/>
          <w:rFonts w:eastAsia="Times New Roman"/>
          <w:b/>
          <w:bCs/>
          <w:color w:val="000080"/>
        </w:rPr>
        <w:t xml:space="preserve">Статья 164. </w:t>
      </w:r>
      <w:r>
        <w:rPr>
          <w:rStyle w:val="clausesuff1"/>
          <w:rFonts w:eastAsia="Times New Roman"/>
          <w:b/>
          <w:bCs/>
          <w:color w:val="000080"/>
        </w:rPr>
        <w:t xml:space="preserve">Нарушение правил торговли или оказания услуг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торговли или оказания услуг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в размере десяти, а на должностных лиц — в размере двадцати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торговли или оказания </w:t>
      </w:r>
      <w:r>
        <w:rPr>
          <w:rFonts w:eastAsia="Times New Roman"/>
          <w:color w:val="000000"/>
        </w:rPr>
        <w:t>услуг стоимостью в значительном размере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в размере двадцати пяти, а на должностных лиц — в размере сорока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торговли или оказания услуг стоимостью в крупном размере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w:t>
      </w:r>
      <w:r>
        <w:rPr>
          <w:rFonts w:eastAsia="Times New Roman"/>
          <w:color w:val="000000"/>
        </w:rPr>
        <w:t xml:space="preserve">ложение штрафа на граждан в размере семидесяти, а на должностных лиц — в размере восьмидесяти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Торговля с рук горюче-смазочными материалами в неустановленных местах в городах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базовых р</w:t>
      </w:r>
      <w:r>
        <w:rPr>
          <w:rFonts w:eastAsia="Times New Roman"/>
          <w:color w:val="000000"/>
        </w:rPr>
        <w:t>асчетных величин с конфискацией предметов торговли или без таковой.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реализации горюче-смазочных материалов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семи до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Реа</w:t>
      </w:r>
      <w:r>
        <w:rPr>
          <w:rFonts w:eastAsia="Times New Roman"/>
          <w:color w:val="000000"/>
        </w:rPr>
        <w:t xml:space="preserve">лизация энергетических напитков лицам, не достигшим восемнадцатилетнего возраста,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семи до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Искусственное завышение или снижение цен на т</w:t>
      </w:r>
      <w:r>
        <w:rPr>
          <w:rFonts w:eastAsia="Times New Roman"/>
          <w:color w:val="000000"/>
        </w:rPr>
        <w:t xml:space="preserve">овары и оказываемые услуги в зависимости от формы расчетов за них наличными денежными средствами или по пластиковым карточкам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тридцати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Под значительным размером понимается размер в пределах от</w:t>
      </w:r>
      <w:r>
        <w:rPr>
          <w:rFonts w:eastAsia="Times New Roman"/>
          <w:color w:val="000000"/>
        </w:rPr>
        <w:t xml:space="preserve"> ста до трехсот базовых расчетных величин, под крупным размером — от трехсот до пятисот базовых расчетных величин.</w:t>
      </w:r>
    </w:p>
    <w:p w:rsidR="00000000" w:rsidRDefault="00D901EC">
      <w:pPr>
        <w:shd w:val="clear" w:color="auto" w:fill="FFFFFF"/>
        <w:spacing w:before="120" w:after="60"/>
        <w:ind w:firstLine="851"/>
        <w:jc w:val="both"/>
        <w:divId w:val="1655182614"/>
        <w:rPr>
          <w:rFonts w:eastAsia="Times New Roman"/>
          <w:b/>
          <w:bCs/>
          <w:color w:val="000080"/>
        </w:rPr>
      </w:pPr>
      <w:r>
        <w:rPr>
          <w:rStyle w:val="clauseprfx1"/>
          <w:rFonts w:eastAsia="Times New Roman"/>
          <w:b/>
          <w:bCs/>
          <w:color w:val="000080"/>
        </w:rPr>
        <w:t xml:space="preserve">Статья 165. </w:t>
      </w:r>
      <w:r>
        <w:rPr>
          <w:rStyle w:val="clausesuff1"/>
          <w:rFonts w:eastAsia="Times New Roman"/>
          <w:b/>
          <w:bCs/>
          <w:color w:val="000080"/>
        </w:rPr>
        <w:t xml:space="preserve">Нарушение законодательства о лицензировании, разрешительных и уведомительных процедурах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Представление в уполномоченный орган лож</w:t>
      </w:r>
      <w:r>
        <w:rPr>
          <w:rFonts w:eastAsia="Times New Roman"/>
          <w:color w:val="000000"/>
        </w:rPr>
        <w:t xml:space="preserve">ной или недостоверной информации о выполнении лицом, осуществляющим деятельность (действия) в порядке уведомления, требований и условий, установленных законодательством для данной деятельности,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от трех до пят</w:t>
      </w:r>
      <w:r>
        <w:rPr>
          <w:rFonts w:eastAsia="Times New Roman"/>
          <w:color w:val="000000"/>
        </w:rPr>
        <w:t xml:space="preserve">и, а на должностных лиц —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Занятие деятельностью (действиями), подлежащей осуществлению в уведомительном порядке, без направления уведомления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в размере от пяти до десяти, а </w:t>
      </w:r>
      <w:r>
        <w:rPr>
          <w:rFonts w:eastAsia="Times New Roman"/>
          <w:color w:val="000000"/>
        </w:rPr>
        <w:t xml:space="preserve">на должностных лиц — от десяти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Занятие деятельностью (действиями), для осуществления которой требуется получение документа разрешительного характера, без получения документа разрешительного характера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w:t>
      </w:r>
      <w:r>
        <w:rPr>
          <w:rFonts w:eastAsia="Times New Roman"/>
          <w:color w:val="000000"/>
        </w:rPr>
        <w:t xml:space="preserve">жение штрафа на граждан в размере от десяти до пятнадцати, а на должностных лиц — от пятнадцати до двадцати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Занятие деятельностью, подлежащей лицензированию, без лицензии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от пятнад</w:t>
      </w:r>
      <w:r>
        <w:rPr>
          <w:rFonts w:eastAsia="Times New Roman"/>
          <w:color w:val="000000"/>
        </w:rPr>
        <w:t>цати до двадцати, а на должностных лиц — от двадцати до двадцати пяти базовых расчетных величин.</w:t>
      </w:r>
    </w:p>
    <w:p w:rsidR="00000000" w:rsidRDefault="00D901EC">
      <w:pPr>
        <w:shd w:val="clear" w:color="auto" w:fill="FFFFFF"/>
        <w:spacing w:before="120" w:after="60"/>
        <w:ind w:firstLine="851"/>
        <w:jc w:val="both"/>
        <w:divId w:val="97221135"/>
        <w:rPr>
          <w:rFonts w:eastAsia="Times New Roman"/>
          <w:b/>
          <w:bCs/>
          <w:color w:val="000080"/>
        </w:rPr>
      </w:pPr>
      <w:r>
        <w:rPr>
          <w:rStyle w:val="clauseprfx1"/>
          <w:rFonts w:eastAsia="Times New Roman"/>
          <w:b/>
          <w:bCs/>
          <w:color w:val="000080"/>
        </w:rPr>
        <w:t>Статья 165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Производство, изготовление, приобретение, хранение, перевозка в целях сбыта или сбыт недоброкачественных либо фальсифицированных лекарственных сре</w:t>
      </w:r>
      <w:r>
        <w:rPr>
          <w:rStyle w:val="clausesuff1"/>
          <w:rFonts w:eastAsia="Times New Roman"/>
          <w:b/>
          <w:bCs/>
          <w:color w:val="000080"/>
        </w:rPr>
        <w:t>дств или изделий медицинского назначения, реализация лекарственных средств или изделий медицинского назначения вне аптек и их филиалов, а также нарушение порядка розничной реализации лекарственных средств по рецепту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Производство, изготовление, приобретение, хранение, перевозка в целях сбыта или сбыт недоброкачественных либо фальсифицированных лекарственных средств или изделий медицинского назначения, а также реализация лекарственных средств или изделий медицинского на</w:t>
      </w:r>
      <w:r>
        <w:rPr>
          <w:rFonts w:eastAsia="Times New Roman"/>
          <w:color w:val="000000"/>
        </w:rPr>
        <w:t>значения вне аптек и их филиалов,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пятидесяти до ста базовых расчетных величин с конфискацией орудий и предметов совершения указанных правонарушений.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розничной реализации по рецепту лекарственных средств, не со</w:t>
      </w:r>
      <w:r>
        <w:rPr>
          <w:rFonts w:eastAsia="Times New Roman"/>
          <w:color w:val="000000"/>
        </w:rPr>
        <w:t>держащих сильнодействующие вещества, наркотические средства, их аналоги или психотропные вещества,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розничной реализации по рецепту лекарственных средств, содержащих си</w:t>
      </w:r>
      <w:r>
        <w:rPr>
          <w:rFonts w:eastAsia="Times New Roman"/>
          <w:color w:val="000000"/>
        </w:rPr>
        <w:t>льнодействующие вещества,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пятидесяти до ста базовых расчетных величин.</w:t>
      </w:r>
    </w:p>
    <w:p w:rsidR="00000000" w:rsidRDefault="00D901EC">
      <w:pPr>
        <w:shd w:val="clear" w:color="auto" w:fill="FFFFFF"/>
        <w:ind w:firstLine="851"/>
        <w:jc w:val="both"/>
        <w:divId w:val="1234774746"/>
        <w:rPr>
          <w:rFonts w:eastAsia="Times New Roman"/>
          <w:color w:val="000000"/>
        </w:rPr>
      </w:pPr>
      <w:hyperlink r:id="rId119" w:anchor="4915075" w:history="1">
        <w:r>
          <w:rPr>
            <w:rFonts w:eastAsia="Times New Roman"/>
            <w:color w:val="008080"/>
          </w:rPr>
          <w:t>Часть первая</w:t>
        </w:r>
      </w:hyperlink>
      <w:r>
        <w:rPr>
          <w:rFonts w:eastAsia="Times New Roman"/>
          <w:color w:val="000000"/>
        </w:rPr>
        <w:t xml:space="preserve"> настоящей статьи не применяется при совершении действий, связанных с лекарственными средс</w:t>
      </w:r>
      <w:r>
        <w:rPr>
          <w:rFonts w:eastAsia="Times New Roman"/>
          <w:color w:val="000000"/>
        </w:rPr>
        <w:t>твами, содержащими сильнодействующие вещества.</w:t>
      </w:r>
    </w:p>
    <w:p w:rsidR="00000000" w:rsidRDefault="00D901EC">
      <w:pPr>
        <w:shd w:val="clear" w:color="auto" w:fill="FFFFFF"/>
        <w:spacing w:before="120" w:after="60"/>
        <w:ind w:firstLine="851"/>
        <w:jc w:val="both"/>
        <w:divId w:val="984503349"/>
        <w:rPr>
          <w:rFonts w:eastAsia="Times New Roman"/>
          <w:b/>
          <w:bCs/>
          <w:color w:val="000080"/>
        </w:rPr>
      </w:pPr>
      <w:r>
        <w:rPr>
          <w:rStyle w:val="clauseprfx1"/>
          <w:rFonts w:eastAsia="Times New Roman"/>
          <w:b/>
          <w:bCs/>
          <w:color w:val="000080"/>
        </w:rPr>
        <w:t xml:space="preserve">Статья 166. </w:t>
      </w:r>
      <w:r>
        <w:rPr>
          <w:rStyle w:val="clausesuff1"/>
          <w:rFonts w:eastAsia="Times New Roman"/>
          <w:b/>
          <w:bCs/>
          <w:color w:val="000080"/>
        </w:rPr>
        <w:t xml:space="preserve">Продажа товаров (продукции) без документов, удостоверяющих их качество, или нарушение правил обязательной цифровой маркировки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Продажа, а равно приобретение с целью продажи хозяйствующими субъектам</w:t>
      </w:r>
      <w:r>
        <w:rPr>
          <w:rFonts w:eastAsia="Times New Roman"/>
          <w:color w:val="000000"/>
        </w:rPr>
        <w:t xml:space="preserve">и продуктов питания и промышленных товаров (продукции) без документов, удостоверяющих их качество и производственную марку,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лиц — от пяти до десяти базовых расчетных величин с конфиска</w:t>
      </w:r>
      <w:r>
        <w:rPr>
          <w:rFonts w:eastAsia="Times New Roman"/>
          <w:color w:val="000000"/>
        </w:rPr>
        <w:t xml:space="preserve">цией товаров (продукции).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десяти до пятнадцати базовых расчетных вел</w:t>
      </w:r>
      <w:r>
        <w:rPr>
          <w:rFonts w:eastAsia="Times New Roman"/>
          <w:color w:val="000000"/>
        </w:rPr>
        <w:t xml:space="preserve">ичин с конфискацией товаров (продукции).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Реализация, а равно приобретение с целью реализации товаров, в товарном знаке которых отсутствует информация о наименовании и месте нахождения изготовителя,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десяти д</w:t>
      </w:r>
      <w:r>
        <w:rPr>
          <w:rFonts w:eastAsia="Times New Roman"/>
          <w:color w:val="000000"/>
        </w:rPr>
        <w:t xml:space="preserve">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обязательной цифровой маркировки товаров (продукции) средствами идентификации производителями и импортерами, для которых законодательством установлена обязательная цифровая маркировка,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w:t>
      </w:r>
      <w:r>
        <w:rPr>
          <w:rFonts w:eastAsia="Times New Roman"/>
          <w:color w:val="000000"/>
        </w:rPr>
        <w:t>ожение штрафа на должностных лиц в размере ста базовых расчетных величин.</w:t>
      </w:r>
    </w:p>
    <w:p w:rsidR="00000000" w:rsidRDefault="00D901EC">
      <w:pPr>
        <w:shd w:val="clear" w:color="auto" w:fill="FFFFFF"/>
        <w:spacing w:before="120" w:after="60"/>
        <w:ind w:firstLine="851"/>
        <w:jc w:val="both"/>
        <w:divId w:val="419982851"/>
        <w:rPr>
          <w:rFonts w:eastAsia="Times New Roman"/>
          <w:b/>
          <w:bCs/>
          <w:color w:val="000080"/>
        </w:rPr>
      </w:pPr>
      <w:r>
        <w:rPr>
          <w:rStyle w:val="clauseprfx1"/>
          <w:rFonts w:eastAsia="Times New Roman"/>
          <w:b/>
          <w:bCs/>
          <w:color w:val="000080"/>
        </w:rPr>
        <w:t xml:space="preserve">Статья 167. </w:t>
      </w:r>
      <w:r>
        <w:rPr>
          <w:rStyle w:val="clausesuff1"/>
          <w:rFonts w:eastAsia="Times New Roman"/>
          <w:b/>
          <w:bCs/>
          <w:color w:val="000080"/>
        </w:rPr>
        <w:t xml:space="preserve">Нарушение правил продажи кассет с видеозаписями и функционирования видеоучреждений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Продажа кассет с видеозаписями, не прошедших оценку экспертной комиссии,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w:t>
      </w:r>
      <w:r>
        <w:rPr>
          <w:rFonts w:eastAsia="Times New Roman"/>
          <w:color w:val="000000"/>
        </w:rPr>
        <w:t xml:space="preserve">ожение штрафа от одной до трех базовых расчетных величин с конфискацией видеокассет.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Открытие без надлежащего разрешения видеоучреждений (пунктов проката видеокассет, видеозалов, студий кабельного телевидения) либо функционирование их после принятия решен</w:t>
      </w:r>
      <w:r>
        <w:rPr>
          <w:rFonts w:eastAsia="Times New Roman"/>
          <w:color w:val="000000"/>
        </w:rPr>
        <w:t xml:space="preserve">ия об их закрытии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до трех, а на должностных лиц —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Использование в видеоучреждениях видеокассет, не прошедших оценку экспертной комиссии,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w:t>
      </w:r>
      <w:r>
        <w:rPr>
          <w:rFonts w:eastAsia="Times New Roman"/>
          <w:color w:val="000000"/>
        </w:rPr>
        <w:t xml:space="preserve">т двух до пяти базовых расчетных величин с конфискацией видеокассет.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правонарушений, предусмотренных частями </w:t>
      </w:r>
      <w:hyperlink r:id="rId120" w:anchor="205825" w:history="1">
        <w:r>
          <w:rPr>
            <w:rFonts w:eastAsia="Times New Roman"/>
            <w:color w:val="008080"/>
          </w:rPr>
          <w:t>первой</w:t>
        </w:r>
      </w:hyperlink>
      <w:r>
        <w:rPr>
          <w:rFonts w:eastAsia="Times New Roman"/>
          <w:color w:val="000000"/>
        </w:rPr>
        <w:t xml:space="preserve">, </w:t>
      </w:r>
      <w:hyperlink r:id="rId121" w:anchor="205830" w:history="1">
        <w:r>
          <w:rPr>
            <w:rFonts w:eastAsia="Times New Roman"/>
            <w:color w:val="008080"/>
          </w:rPr>
          <w:t>второй</w:t>
        </w:r>
      </w:hyperlink>
      <w:r>
        <w:rPr>
          <w:rFonts w:eastAsia="Times New Roman"/>
          <w:color w:val="000000"/>
        </w:rPr>
        <w:t xml:space="preserve"> или </w:t>
      </w:r>
      <w:hyperlink r:id="rId122" w:anchor="205835" w:history="1">
        <w:r>
          <w:rPr>
            <w:rFonts w:eastAsia="Times New Roman"/>
            <w:color w:val="008080"/>
          </w:rPr>
          <w:t>третьей</w:t>
        </w:r>
      </w:hyperlink>
      <w:r>
        <w:rPr>
          <w:rFonts w:eastAsia="Times New Roman"/>
          <w:color w:val="000000"/>
        </w:rPr>
        <w:t xml:space="preserve">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сумм</w:t>
      </w:r>
      <w:r>
        <w:rPr>
          <w:rFonts w:eastAsia="Times New Roman"/>
          <w:color w:val="000000"/>
        </w:rPr>
        <w:t xml:space="preserve">е пяти, а на должностных лиц — от пяти до десяти базовых расчетных величин с конфискацией видеокассет и видеоаппаратуры. </w:t>
      </w:r>
    </w:p>
    <w:p w:rsidR="00000000" w:rsidRDefault="00D901EC">
      <w:pPr>
        <w:shd w:val="clear" w:color="auto" w:fill="FFFFFF"/>
        <w:spacing w:before="120" w:after="60"/>
        <w:ind w:firstLine="851"/>
        <w:jc w:val="both"/>
        <w:divId w:val="2131312299"/>
        <w:rPr>
          <w:rFonts w:eastAsia="Times New Roman"/>
          <w:b/>
          <w:bCs/>
          <w:color w:val="000080"/>
        </w:rPr>
      </w:pPr>
      <w:r>
        <w:rPr>
          <w:rStyle w:val="clauseprfx1"/>
          <w:rFonts w:eastAsia="Times New Roman"/>
          <w:b/>
          <w:bCs/>
          <w:color w:val="000080"/>
        </w:rPr>
        <w:t xml:space="preserve">Статья 168. </w:t>
      </w:r>
      <w:r>
        <w:rPr>
          <w:rStyle w:val="clausesuff1"/>
          <w:rFonts w:eastAsia="Times New Roman"/>
          <w:b/>
          <w:bCs/>
          <w:color w:val="000080"/>
        </w:rPr>
        <w:t xml:space="preserve">Нарушение правил торговли на рынках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торговли на рынках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в сумме одной десятой, а на должностных лиц — одной второй базовой расчетной величины. </w:t>
      </w:r>
    </w:p>
    <w:p w:rsidR="00000000" w:rsidRDefault="00D901EC">
      <w:pPr>
        <w:shd w:val="clear" w:color="auto" w:fill="FFFFFF"/>
        <w:spacing w:before="120" w:after="60"/>
        <w:ind w:firstLine="851"/>
        <w:jc w:val="both"/>
        <w:divId w:val="1153524113"/>
        <w:rPr>
          <w:rFonts w:eastAsia="Times New Roman"/>
          <w:b/>
          <w:bCs/>
          <w:color w:val="000080"/>
        </w:rPr>
      </w:pPr>
      <w:r>
        <w:rPr>
          <w:rStyle w:val="clauseprfx1"/>
          <w:rFonts w:eastAsia="Times New Roman"/>
          <w:b/>
          <w:bCs/>
          <w:color w:val="000080"/>
        </w:rPr>
        <w:t xml:space="preserve">Статья 169. </w:t>
      </w:r>
      <w:r>
        <w:rPr>
          <w:rStyle w:val="clausesuff1"/>
          <w:rFonts w:eastAsia="Times New Roman"/>
          <w:b/>
          <w:bCs/>
          <w:color w:val="000080"/>
        </w:rPr>
        <w:t xml:space="preserve">Реализация сельскохозяйственной продукции с повышенным содержанием остаточных химических веществ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Продажа на рынках сельс</w:t>
      </w:r>
      <w:r>
        <w:rPr>
          <w:rFonts w:eastAsia="Times New Roman"/>
          <w:color w:val="000000"/>
        </w:rPr>
        <w:t>кохозяйственной продукции, заведомо содержащей вредные для здоровья людей и животных накопления остаточных количеств пестицидов, минеральных удобрений и других химических веществ сверх установленных предельно допустимых уровней, а равно продажа ядовитых ди</w:t>
      </w:r>
      <w:r>
        <w:rPr>
          <w:rFonts w:eastAsia="Times New Roman"/>
          <w:color w:val="000000"/>
        </w:rPr>
        <w:t xml:space="preserve">корастущих растений, их плодов, ягод, семян, листьев и корней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двух базовых расчетных величин с конфискацией продукции.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w:t>
      </w:r>
      <w:r>
        <w:rPr>
          <w:rFonts w:eastAsia="Times New Roman"/>
          <w:color w:val="000000"/>
        </w:rPr>
        <w:t xml:space="preserve">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двух до четырех базовых расчетных величин с конфискацией продукции. </w:t>
      </w:r>
    </w:p>
    <w:p w:rsidR="00000000" w:rsidRDefault="00D901EC">
      <w:pPr>
        <w:shd w:val="clear" w:color="auto" w:fill="FFFFFF"/>
        <w:spacing w:before="120" w:after="60"/>
        <w:ind w:firstLine="851"/>
        <w:jc w:val="both"/>
        <w:divId w:val="409040907"/>
        <w:rPr>
          <w:rFonts w:eastAsia="Times New Roman"/>
          <w:b/>
          <w:bCs/>
          <w:color w:val="000080"/>
        </w:rPr>
      </w:pPr>
      <w:r>
        <w:rPr>
          <w:rStyle w:val="clauseprfx1"/>
          <w:rFonts w:eastAsia="Times New Roman"/>
          <w:b/>
          <w:bCs/>
          <w:color w:val="000080"/>
        </w:rPr>
        <w:t xml:space="preserve">Статья 170. </w:t>
      </w:r>
      <w:r>
        <w:rPr>
          <w:rStyle w:val="clausesuff1"/>
          <w:rFonts w:eastAsia="Times New Roman"/>
          <w:b/>
          <w:bCs/>
          <w:color w:val="000080"/>
        </w:rPr>
        <w:t xml:space="preserve">Незаконное приобретение или сбыт валютных ценностей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приобретение или сбыт гражданами валютных ценностей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административ</w:t>
      </w:r>
      <w:r>
        <w:rPr>
          <w:rFonts w:eastAsia="Times New Roman"/>
          <w:color w:val="000000"/>
        </w:rPr>
        <w:t>ный арест до пятнадцати суток или наложение штрафа от десяти до двадцати базовых расчетных величин на лиц, в отношении которых в соответствии с настоящим Кодексом не может применяться административный арест, с конфискацией валютных ценностей.</w:t>
      </w:r>
    </w:p>
    <w:p w:rsidR="00000000" w:rsidRDefault="00D901EC">
      <w:pPr>
        <w:shd w:val="clear" w:color="auto" w:fill="FFFFFF"/>
        <w:spacing w:before="120" w:after="60"/>
        <w:ind w:firstLine="851"/>
        <w:jc w:val="both"/>
        <w:divId w:val="1879320557"/>
        <w:rPr>
          <w:rFonts w:eastAsia="Times New Roman"/>
          <w:b/>
          <w:bCs/>
          <w:color w:val="000080"/>
        </w:rPr>
      </w:pPr>
      <w:r>
        <w:rPr>
          <w:rStyle w:val="clauseprfx1"/>
          <w:rFonts w:eastAsia="Times New Roman"/>
          <w:b/>
          <w:bCs/>
          <w:color w:val="000080"/>
        </w:rPr>
        <w:t xml:space="preserve">Статья 171. </w:t>
      </w:r>
      <w:r>
        <w:rPr>
          <w:rStyle w:val="clausesuff1"/>
          <w:rFonts w:eastAsia="Times New Roman"/>
          <w:b/>
          <w:bCs/>
          <w:color w:val="000080"/>
        </w:rPr>
        <w:t>Н</w:t>
      </w:r>
      <w:r>
        <w:rPr>
          <w:rStyle w:val="clausesuff1"/>
          <w:rFonts w:eastAsia="Times New Roman"/>
          <w:b/>
          <w:bCs/>
          <w:color w:val="000080"/>
        </w:rPr>
        <w:t xml:space="preserve">арушение порядка осуществления валютных и экспортно-импортных операций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Несвоевременный либо неполный без цели сокрытия перевод иностранной валюты работниками предприятий, учреждений, организаций и банков, осуществляющих валютные операции, на валютные счет</w:t>
      </w:r>
      <w:r>
        <w:rPr>
          <w:rFonts w:eastAsia="Times New Roman"/>
          <w:color w:val="000000"/>
        </w:rPr>
        <w:t>а в уполномоченных банках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восьми до двенадцати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Уклонение от обязательной продажи части валютной выручки в порядке и размерах, установленных законодательством, </w:t>
      </w:r>
      <w:r>
        <w:rPr>
          <w:rFonts w:eastAsia="Times New Roman"/>
          <w:color w:val="000000"/>
        </w:rPr>
        <w:t>—</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восьми до двенадцати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установленного порядка осуществления экспортно-импортных операций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восьми до двенадцати базовых расчетн</w:t>
      </w:r>
      <w:r>
        <w:rPr>
          <w:rFonts w:eastAsia="Times New Roman"/>
          <w:color w:val="000000"/>
        </w:rPr>
        <w:t>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правонарушений, предусмотренных частями </w:t>
      </w:r>
      <w:hyperlink r:id="rId123" w:anchor="237329" w:history="1">
        <w:r>
          <w:rPr>
            <w:rFonts w:eastAsia="Times New Roman"/>
            <w:color w:val="008080"/>
          </w:rPr>
          <w:t>первой</w:t>
        </w:r>
      </w:hyperlink>
      <w:r>
        <w:rPr>
          <w:rFonts w:eastAsia="Times New Roman"/>
          <w:color w:val="000000"/>
        </w:rPr>
        <w:t xml:space="preserve">, </w:t>
      </w:r>
      <w:hyperlink r:id="rId124" w:anchor="237339" w:history="1">
        <w:r>
          <w:rPr>
            <w:rFonts w:eastAsia="Times New Roman"/>
            <w:color w:val="008080"/>
          </w:rPr>
          <w:t>второй</w:t>
        </w:r>
      </w:hyperlink>
      <w:r>
        <w:rPr>
          <w:rFonts w:eastAsia="Times New Roman"/>
          <w:color w:val="000000"/>
        </w:rPr>
        <w:t xml:space="preserve"> и </w:t>
      </w:r>
      <w:hyperlink r:id="rId125" w:anchor="237344" w:history="1">
        <w:r>
          <w:rPr>
            <w:rFonts w:eastAsia="Times New Roman"/>
            <w:color w:val="008080"/>
          </w:rPr>
          <w:t>третьей</w:t>
        </w:r>
      </w:hyperlink>
      <w:r>
        <w:rPr>
          <w:rFonts w:eastAsia="Times New Roman"/>
          <w:color w:val="000000"/>
        </w:rPr>
        <w:t xml:space="preserve"> настоящей</w:t>
      </w:r>
      <w:r>
        <w:rPr>
          <w:rFonts w:eastAsia="Times New Roman"/>
          <w:color w:val="000000"/>
        </w:rPr>
        <w:t xml:space="preserve">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двенадцати до пятнадцати базовых расчетных величин.</w:t>
      </w:r>
    </w:p>
    <w:p w:rsidR="00000000" w:rsidRDefault="00D901EC">
      <w:pPr>
        <w:shd w:val="clear" w:color="auto" w:fill="FFFFFF"/>
        <w:spacing w:before="120" w:after="60"/>
        <w:ind w:firstLine="851"/>
        <w:jc w:val="both"/>
        <w:divId w:val="1390231163"/>
        <w:rPr>
          <w:rFonts w:eastAsia="Times New Roman"/>
          <w:b/>
          <w:bCs/>
          <w:color w:val="000080"/>
        </w:rPr>
      </w:pPr>
      <w:r>
        <w:rPr>
          <w:rStyle w:val="clauseprfx1"/>
          <w:rFonts w:eastAsia="Times New Roman"/>
          <w:b/>
          <w:bCs/>
          <w:color w:val="000080"/>
        </w:rPr>
        <w:t>Статья 171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Заключение сделки вопреки интересам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Заключ</w:t>
      </w:r>
      <w:r>
        <w:rPr>
          <w:rFonts w:eastAsia="Times New Roman"/>
          <w:color w:val="000000"/>
        </w:rPr>
        <w:t>ение заведомо невыгодной сделки, в том числе повлекшей ввоз на территорию Республики Узбекистан бывшего в использовании, физически изношенного, морально устаревшего или не отвечающего современным требованиям оборудования либо технологий, а также их установ</w:t>
      </w:r>
      <w:r>
        <w:rPr>
          <w:rFonts w:eastAsia="Times New Roman"/>
          <w:color w:val="000000"/>
        </w:rPr>
        <w:t xml:space="preserve">ку и внедрение, причинившей ущерб интересам республики в значительном размере, а равно выдача экспертного заключения либо иного документа должностным лицом уполномоченного государственного органа или иной организации, повлекшая заключение такой сделки,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семидесяти пяти до ста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ста до ста пятидесяти базовых расчетных вели</w:t>
      </w:r>
      <w:r>
        <w:rPr>
          <w:rFonts w:eastAsia="Times New Roman"/>
          <w:color w:val="000000"/>
        </w:rPr>
        <w:t>чин.</w:t>
      </w:r>
    </w:p>
    <w:p w:rsidR="00000000" w:rsidRDefault="00D901EC">
      <w:pPr>
        <w:shd w:val="clear" w:color="auto" w:fill="FFFFFF"/>
        <w:spacing w:before="120" w:after="60"/>
        <w:ind w:firstLine="851"/>
        <w:jc w:val="both"/>
        <w:divId w:val="107167778"/>
        <w:rPr>
          <w:rFonts w:eastAsia="Times New Roman"/>
          <w:b/>
          <w:bCs/>
          <w:color w:val="000080"/>
        </w:rPr>
      </w:pPr>
      <w:r>
        <w:rPr>
          <w:rStyle w:val="clauseprfx1"/>
          <w:rFonts w:eastAsia="Times New Roman"/>
          <w:b/>
          <w:bCs/>
          <w:color w:val="000080"/>
        </w:rPr>
        <w:t xml:space="preserve">Статья 172. </w:t>
      </w:r>
      <w:r>
        <w:rPr>
          <w:rStyle w:val="clausesuff1"/>
          <w:rFonts w:eastAsia="Times New Roman"/>
          <w:b/>
          <w:bCs/>
          <w:color w:val="000080"/>
        </w:rPr>
        <w:t xml:space="preserve">Нарушение правил приема, учета, хранения, отпуска, приобретения горюче-смазочных материалов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приема, учета, хранения, отпуска, приобретения горюче-смазочных материалов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двух до пяти,</w:t>
      </w:r>
      <w:r>
        <w:rPr>
          <w:rFonts w:eastAsia="Times New Roman"/>
          <w:color w:val="000000"/>
        </w:rPr>
        <w:t xml:space="preserve"> а на должностных лиц — от пяти до десяти базовых расчетных величин. </w:t>
      </w:r>
    </w:p>
    <w:p w:rsidR="00000000" w:rsidRDefault="00D901EC">
      <w:pPr>
        <w:shd w:val="clear" w:color="auto" w:fill="FFFFFF"/>
        <w:spacing w:before="120" w:after="60"/>
        <w:ind w:firstLine="851"/>
        <w:jc w:val="both"/>
        <w:divId w:val="1729955573"/>
        <w:rPr>
          <w:rFonts w:eastAsia="Times New Roman"/>
          <w:b/>
          <w:bCs/>
          <w:color w:val="000080"/>
        </w:rPr>
      </w:pPr>
      <w:r>
        <w:rPr>
          <w:rStyle w:val="clauseprfx1"/>
          <w:rFonts w:eastAsia="Times New Roman"/>
          <w:b/>
          <w:bCs/>
          <w:color w:val="000080"/>
        </w:rPr>
        <w:t xml:space="preserve">Статья 173. </w:t>
      </w:r>
      <w:r>
        <w:rPr>
          <w:rStyle w:val="clausesuff1"/>
          <w:rFonts w:eastAsia="Times New Roman"/>
          <w:b/>
          <w:bCs/>
          <w:color w:val="000080"/>
        </w:rPr>
        <w:t>Реализация горюче-смазочных материалов, не соответствующих техническим регламентам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Реализация горюче-смазочных материалов, не соответствующих техническим регламентам и приводящих к повышенному выбросу вредных веществ,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пяти до семи базовых расчетных величин. </w:t>
      </w:r>
    </w:p>
    <w:p w:rsidR="00000000" w:rsidRDefault="00D901EC">
      <w:pPr>
        <w:shd w:val="clear" w:color="auto" w:fill="FFFFFF"/>
        <w:spacing w:before="120" w:after="60"/>
        <w:ind w:firstLine="851"/>
        <w:jc w:val="both"/>
        <w:divId w:val="2005354776"/>
        <w:rPr>
          <w:rFonts w:eastAsia="Times New Roman"/>
          <w:b/>
          <w:bCs/>
          <w:color w:val="000080"/>
        </w:rPr>
      </w:pPr>
      <w:r>
        <w:rPr>
          <w:rStyle w:val="clauseprfx1"/>
          <w:rFonts w:eastAsia="Times New Roman"/>
          <w:b/>
          <w:bCs/>
          <w:color w:val="000080"/>
        </w:rPr>
        <w:t xml:space="preserve">Статья 174. </w:t>
      </w:r>
      <w:r>
        <w:rPr>
          <w:rStyle w:val="clausesuff1"/>
          <w:rFonts w:eastAsia="Times New Roman"/>
          <w:b/>
          <w:bCs/>
          <w:color w:val="000080"/>
        </w:rPr>
        <w:t>Уклонение от уплаты</w:t>
      </w:r>
      <w:r>
        <w:rPr>
          <w:rStyle w:val="clausesuff1"/>
          <w:rFonts w:eastAsia="Times New Roman"/>
          <w:b/>
          <w:bCs/>
          <w:color w:val="000080"/>
        </w:rPr>
        <w:t xml:space="preserve"> налогов или сборов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Умышленное сокрытие (занижение) прибыли (дохода) или иных объектов налогообложения либо иное умышленное уклонение от уплаты налогов и сборов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десяти, а на должностных лиц — в размере пятнад</w:t>
      </w:r>
      <w:r>
        <w:rPr>
          <w:rFonts w:eastAsia="Times New Roman"/>
          <w:color w:val="000000"/>
        </w:rPr>
        <w:t xml:space="preserve">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в значительном размере,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в размере двадцати, а на должностных лиц — в размере тридцати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Уклонение от предоставления деклараци</w:t>
      </w:r>
      <w:r>
        <w:rPr>
          <w:rFonts w:eastAsia="Times New Roman"/>
          <w:color w:val="000000"/>
        </w:rPr>
        <w:t xml:space="preserve">и о доходах, несвоевременное предоставление декларации или представление в ней заведомо искаженных данных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трех базовых расчетных величин. </w:t>
      </w:r>
    </w:p>
    <w:p w:rsidR="00000000" w:rsidRDefault="00D901EC">
      <w:pPr>
        <w:shd w:val="clear" w:color="auto" w:fill="FFFFFF"/>
        <w:spacing w:before="120" w:after="60"/>
        <w:ind w:firstLine="851"/>
        <w:jc w:val="both"/>
        <w:divId w:val="753667532"/>
        <w:rPr>
          <w:rFonts w:eastAsia="Times New Roman"/>
          <w:b/>
          <w:bCs/>
          <w:color w:val="000080"/>
        </w:rPr>
      </w:pPr>
      <w:r>
        <w:rPr>
          <w:rStyle w:val="clauseprfx1"/>
          <w:rFonts w:eastAsia="Times New Roman"/>
          <w:b/>
          <w:bCs/>
          <w:color w:val="000080"/>
        </w:rPr>
        <w:t>Статья 174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законодательства о рынке ценных бумаг</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Неопубликование и</w:t>
      </w:r>
      <w:r>
        <w:rPr>
          <w:rFonts w:eastAsia="Times New Roman"/>
          <w:color w:val="000000"/>
        </w:rPr>
        <w:t xml:space="preserve">ли несвоевременное опубликование информации об эмитентах и ценных бумагах, отчетов, а также непредставление или несвоевременное представление органам государственного надзора отчетов или информации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трех до п</w:t>
      </w:r>
      <w:r>
        <w:rPr>
          <w:rFonts w:eastAsia="Times New Roman"/>
          <w:color w:val="000000"/>
        </w:rPr>
        <w:t xml:space="preserve">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установленного порядка выпуска ценных бумаг эмитентами, не повлекшее за собой ущерба инвесторам,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пяти до семи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установленного по</w:t>
      </w:r>
      <w:r>
        <w:rPr>
          <w:rFonts w:eastAsia="Times New Roman"/>
          <w:color w:val="000000"/>
        </w:rPr>
        <w:t xml:space="preserve">рядка выпуска ценных бумаг эмитентами, повлекшее за собой ущерб инвесторам,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семи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установленного порядка совершения и регистрации сделок с ценными бумагами учас</w:t>
      </w:r>
      <w:r>
        <w:rPr>
          <w:rFonts w:eastAsia="Times New Roman"/>
          <w:color w:val="000000"/>
        </w:rPr>
        <w:t xml:space="preserve">тниками рынка ценных бумаг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семи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установленного порядка учета и отчетности по инвесторам, операциям с ценными бумагами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w:t>
      </w:r>
      <w:r>
        <w:rPr>
          <w:rFonts w:eastAsia="Times New Roman"/>
          <w:color w:val="000000"/>
        </w:rPr>
        <w:t xml:space="preserve">лиц от семи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Невыплата или неполная выплата соответствующих доходов инвесторам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семи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Уклонение от исполнения или несвоевременное испо</w:t>
      </w:r>
      <w:r>
        <w:rPr>
          <w:rFonts w:eastAsia="Times New Roman"/>
          <w:color w:val="000000"/>
        </w:rPr>
        <w:t xml:space="preserve">лнение предписаний уполномоченного государственного органа о прекращении правонарушений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Введение участниками рынка ценных бумаг в заблуждение инвесторов и органов го</w:t>
      </w:r>
      <w:r>
        <w:rPr>
          <w:rFonts w:eastAsia="Times New Roman"/>
          <w:color w:val="000000"/>
        </w:rPr>
        <w:t>сударственного надзора путем распространения (предоставления) заведомо недостоверных сведений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семи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правонарушений, предусмотренных </w:t>
      </w:r>
      <w:hyperlink r:id="rId126" w:anchor="2259076" w:history="1">
        <w:r>
          <w:rPr>
            <w:rFonts w:eastAsia="Times New Roman"/>
            <w:color w:val="008080"/>
          </w:rPr>
          <w:t>частями третьей</w:t>
        </w:r>
      </w:hyperlink>
      <w:r>
        <w:rPr>
          <w:rFonts w:eastAsia="Times New Roman"/>
          <w:color w:val="000000"/>
        </w:rPr>
        <w:t xml:space="preserve">, </w:t>
      </w:r>
      <w:hyperlink r:id="rId127" w:anchor="2259079" w:history="1">
        <w:r>
          <w:rPr>
            <w:rFonts w:eastAsia="Times New Roman"/>
            <w:color w:val="008080"/>
          </w:rPr>
          <w:t>четвертой</w:t>
        </w:r>
      </w:hyperlink>
      <w:r>
        <w:rPr>
          <w:rFonts w:eastAsia="Times New Roman"/>
          <w:color w:val="000000"/>
        </w:rPr>
        <w:t xml:space="preserve">, </w:t>
      </w:r>
      <w:hyperlink r:id="rId128" w:anchor="2259093" w:history="1">
        <w:r>
          <w:rPr>
            <w:rFonts w:eastAsia="Times New Roman"/>
            <w:color w:val="008080"/>
          </w:rPr>
          <w:t>седьмой</w:t>
        </w:r>
      </w:hyperlink>
      <w:r>
        <w:rPr>
          <w:rFonts w:eastAsia="Times New Roman"/>
          <w:color w:val="000000"/>
        </w:rPr>
        <w:t xml:space="preserve"> и </w:t>
      </w:r>
      <w:hyperlink r:id="rId129" w:anchor="2259096" w:history="1">
        <w:r>
          <w:rPr>
            <w:rFonts w:eastAsia="Times New Roman"/>
            <w:color w:val="008080"/>
          </w:rPr>
          <w:t>восьмой</w:t>
        </w:r>
      </w:hyperlink>
      <w:r>
        <w:rPr>
          <w:rFonts w:eastAsia="Times New Roman"/>
          <w:color w:val="000000"/>
        </w:rPr>
        <w:t xml:space="preserve">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десяти до двадцати базовых расчетных величин.</w:t>
      </w:r>
    </w:p>
    <w:p w:rsidR="00000000" w:rsidRDefault="00D901EC">
      <w:pPr>
        <w:shd w:val="clear" w:color="auto" w:fill="FFFFFF"/>
        <w:spacing w:before="120" w:after="60"/>
        <w:ind w:firstLine="851"/>
        <w:jc w:val="both"/>
        <w:divId w:val="1669748971"/>
        <w:rPr>
          <w:rFonts w:eastAsia="Times New Roman"/>
          <w:b/>
          <w:bCs/>
          <w:color w:val="000080"/>
        </w:rPr>
      </w:pPr>
      <w:r>
        <w:rPr>
          <w:rStyle w:val="clauseprfx1"/>
          <w:rFonts w:eastAsia="Times New Roman"/>
          <w:b/>
          <w:bCs/>
          <w:color w:val="000080"/>
        </w:rPr>
        <w:t xml:space="preserve">Статья 175. </w:t>
      </w:r>
      <w:r>
        <w:rPr>
          <w:rStyle w:val="clausesuff1"/>
          <w:rFonts w:eastAsia="Times New Roman"/>
          <w:b/>
          <w:bCs/>
          <w:color w:val="000080"/>
        </w:rPr>
        <w:t xml:space="preserve">Нарушение установленного порядка ведения учета и отчетности объектов налогообложения, а также платежной дисциплины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Отсутствие учета прибыли (дохода) ил</w:t>
      </w:r>
      <w:r>
        <w:rPr>
          <w:rFonts w:eastAsia="Times New Roman"/>
          <w:color w:val="000000"/>
        </w:rPr>
        <w:t>и иных объектов налогообложения или ведение этого учета с нарушениями установленного порядка, если эти действия привели к занижению причитающейся суммы налогов или сборов, а также непредставление иных документов, необходимых для исчисления и уплаты налогов</w:t>
      </w:r>
      <w:r>
        <w:rPr>
          <w:rFonts w:eastAsia="Times New Roman"/>
          <w:color w:val="000000"/>
        </w:rPr>
        <w:t xml:space="preserve"> и сборов, а равно непредставление обоснования выявленных расхождений либо уточненной налоговой отчетности в установленный срок по результатам камеральной налоговой проверки,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размере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 представ</w:t>
      </w:r>
      <w:r>
        <w:rPr>
          <w:rFonts w:eastAsia="Times New Roman"/>
          <w:color w:val="000000"/>
        </w:rPr>
        <w:t>ление своевременно налоговой отчетности,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в размере трех, а на должностных лиц — в размере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ведения кассовых операций и платежной дисциплины, в том числе неисполнение и</w:t>
      </w:r>
      <w:r>
        <w:rPr>
          <w:rFonts w:eastAsia="Times New Roman"/>
          <w:color w:val="000000"/>
        </w:rPr>
        <w:t>нкассовых поручений налоговых органов по взысканию платежей с предприятий-недоимщиков, а также действия, нарушающие очередность списания денежных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влекут наложение штрафа на должностных лиц в размере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Открыти</w:t>
      </w:r>
      <w:r>
        <w:rPr>
          <w:rFonts w:eastAsia="Times New Roman"/>
          <w:color w:val="000000"/>
        </w:rPr>
        <w:t>е расчетных или иных счетов предприятиям и организациям без справки о постановке на учет в налоговых органах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Непредставление или несвоевременное представление налого</w:t>
      </w:r>
      <w:r>
        <w:rPr>
          <w:rFonts w:eastAsia="Times New Roman"/>
          <w:color w:val="000000"/>
        </w:rPr>
        <w:t>плательщиком в обслуживающий банк платежного поручения на уплату налогов и сборов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размере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установленных законодательством требований или порядка по отображению фискальных отметок либо о</w:t>
      </w:r>
      <w:r>
        <w:rPr>
          <w:rFonts w:eastAsia="Times New Roman"/>
          <w:color w:val="000000"/>
        </w:rPr>
        <w:t xml:space="preserve">снащению автоматизированными измерительными средствами учета или обеспечению интеграции с информационными системами налоговых органов и предоставлению соответствующей информации в налоговые органы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в размере ста</w:t>
      </w:r>
      <w:r>
        <w:rPr>
          <w:rFonts w:eastAsia="Times New Roman"/>
          <w:color w:val="000000"/>
        </w:rPr>
        <w:t xml:space="preserve"> базовых расчетных величин.</w:t>
      </w:r>
    </w:p>
    <w:p w:rsidR="00000000" w:rsidRDefault="00D901EC">
      <w:pPr>
        <w:shd w:val="clear" w:color="auto" w:fill="FFFFFF"/>
        <w:spacing w:before="120" w:after="60"/>
        <w:ind w:firstLine="851"/>
        <w:jc w:val="both"/>
        <w:divId w:val="1667905707"/>
        <w:rPr>
          <w:rFonts w:eastAsia="Times New Roman"/>
          <w:b/>
          <w:bCs/>
          <w:color w:val="000080"/>
        </w:rPr>
      </w:pPr>
      <w:r>
        <w:rPr>
          <w:rStyle w:val="clauseprfx1"/>
          <w:rFonts w:eastAsia="Times New Roman"/>
          <w:b/>
          <w:bCs/>
          <w:color w:val="000080"/>
        </w:rPr>
        <w:t>Статья 175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Нарушение законодательства о бухгалтерском учете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Неисполнение руководителем субъекта бухгалтерского учета и (или) службы бухгалтерского учета обязанностей, установленных законодательством о бухгалтерском учете, в т</w:t>
      </w:r>
      <w:r>
        <w:rPr>
          <w:rFonts w:eastAsia="Times New Roman"/>
          <w:color w:val="000000"/>
        </w:rPr>
        <w:t xml:space="preserve">ом числе необеспечение правильности и достоверности данных бухгалтерского учета и финансовой отчетности, а также непроведение инвентаризации активов и обязательств,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трех до семи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w:t>
      </w:r>
      <w:r>
        <w:rPr>
          <w:rFonts w:eastAsia="Times New Roman"/>
          <w:color w:val="000000"/>
        </w:rPr>
        <w:t xml:space="preserve"> же правонарушение,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семи до десяти базовых расчетных величин. </w:t>
      </w:r>
    </w:p>
    <w:p w:rsidR="00000000" w:rsidRDefault="00D901EC">
      <w:pPr>
        <w:shd w:val="clear" w:color="auto" w:fill="FFFFFF"/>
        <w:spacing w:before="120" w:after="60"/>
        <w:ind w:firstLine="851"/>
        <w:jc w:val="both"/>
        <w:divId w:val="83917876"/>
        <w:rPr>
          <w:rFonts w:eastAsia="Times New Roman"/>
          <w:b/>
          <w:bCs/>
          <w:color w:val="000080"/>
        </w:rPr>
      </w:pPr>
      <w:r>
        <w:rPr>
          <w:rStyle w:val="clauseprfx1"/>
          <w:rFonts w:eastAsia="Times New Roman"/>
          <w:b/>
          <w:bCs/>
          <w:color w:val="000080"/>
        </w:rPr>
        <w:t>Статья 175</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Нарушение бюджетной и сметно-штатной дисциплины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w:t>
      </w:r>
      <w:r>
        <w:rPr>
          <w:rFonts w:eastAsia="Times New Roman"/>
          <w:color w:val="000000"/>
        </w:rPr>
        <w:t xml:space="preserve">арушение бюджетной и сметно-штатной дисциплины в финансовом году, совершенное в незначительном размере,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w:t>
      </w:r>
      <w:r>
        <w:rPr>
          <w:rFonts w:eastAsia="Times New Roman"/>
          <w:color w:val="000000"/>
        </w:rPr>
        <w:t xml:space="preserve">е применения административного взыскания либо в значительном размере,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Под незначительным размером понимается размер в пределах от тридцати до ста базовых расчетных </w:t>
      </w:r>
      <w:r>
        <w:rPr>
          <w:rFonts w:eastAsia="Times New Roman"/>
          <w:color w:val="000000"/>
        </w:rPr>
        <w:t>величин.</w:t>
      </w:r>
    </w:p>
    <w:p w:rsidR="00000000" w:rsidRDefault="00D901EC">
      <w:pPr>
        <w:shd w:val="clear" w:color="auto" w:fill="FFFFFF"/>
        <w:spacing w:before="120" w:after="60"/>
        <w:ind w:firstLine="851"/>
        <w:jc w:val="both"/>
        <w:divId w:val="116225419"/>
        <w:rPr>
          <w:rFonts w:eastAsia="Times New Roman"/>
          <w:b/>
          <w:bCs/>
          <w:color w:val="000080"/>
        </w:rPr>
      </w:pPr>
      <w:r>
        <w:rPr>
          <w:rStyle w:val="clauseprfx1"/>
          <w:rFonts w:eastAsia="Times New Roman"/>
          <w:b/>
          <w:bCs/>
          <w:color w:val="000080"/>
        </w:rPr>
        <w:t>Статья 175</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 xml:space="preserve">Нарушение порядка применения идентификационных номеров налогоплательщиков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применения идентификационных номеров налогоплательщиков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а на должностных лиц — от трех до семи базовых расчетных величин.</w:t>
      </w:r>
    </w:p>
    <w:p w:rsidR="00000000" w:rsidRDefault="00D901EC">
      <w:pPr>
        <w:shd w:val="clear" w:color="auto" w:fill="FFFFFF"/>
        <w:spacing w:before="120" w:after="60"/>
        <w:ind w:firstLine="851"/>
        <w:jc w:val="both"/>
        <w:divId w:val="2048335695"/>
        <w:rPr>
          <w:rFonts w:eastAsia="Times New Roman"/>
          <w:b/>
          <w:bCs/>
          <w:color w:val="000080"/>
        </w:rPr>
      </w:pPr>
      <w:r>
        <w:rPr>
          <w:rStyle w:val="clauseprfx1"/>
          <w:rFonts w:eastAsia="Times New Roman"/>
          <w:b/>
          <w:bCs/>
          <w:color w:val="000080"/>
        </w:rPr>
        <w:t>Статья 175</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Выплата заработной платы в запрещенных формах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Выплата заработной платы в запрещенных формах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w:t>
      </w:r>
      <w:r>
        <w:rPr>
          <w:rFonts w:eastAsia="Times New Roman"/>
          <w:color w:val="000000"/>
        </w:rPr>
        <w:t xml:space="preserve">жностных лиц от десяти до пятнадцати базовых расчетных величин. </w:t>
      </w:r>
    </w:p>
    <w:p w:rsidR="00000000" w:rsidRDefault="00D901EC">
      <w:pPr>
        <w:shd w:val="clear" w:color="auto" w:fill="FFFFFF"/>
        <w:spacing w:before="120" w:after="60"/>
        <w:ind w:firstLine="851"/>
        <w:jc w:val="both"/>
        <w:divId w:val="728501940"/>
        <w:rPr>
          <w:rFonts w:eastAsia="Times New Roman"/>
          <w:b/>
          <w:bCs/>
          <w:color w:val="000080"/>
        </w:rPr>
      </w:pPr>
      <w:r>
        <w:rPr>
          <w:rStyle w:val="clauseprfx1"/>
          <w:rFonts w:eastAsia="Times New Roman"/>
          <w:b/>
          <w:bCs/>
          <w:color w:val="000080"/>
        </w:rPr>
        <w:t>Статья 175</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Сокрытие численности работников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Сокрытие численности работников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w:t>
      </w:r>
      <w:r>
        <w:rPr>
          <w:rFonts w:eastAsia="Times New Roman"/>
          <w:color w:val="000000"/>
        </w:rPr>
        <w:t xml:space="preserve">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двадцати базовых расчетных величин.</w:t>
      </w:r>
    </w:p>
    <w:p w:rsidR="00000000" w:rsidRDefault="00D901EC">
      <w:pPr>
        <w:shd w:val="clear" w:color="auto" w:fill="FFFFFF"/>
        <w:spacing w:before="120" w:after="60"/>
        <w:ind w:firstLine="851"/>
        <w:jc w:val="both"/>
        <w:divId w:val="458646688"/>
        <w:rPr>
          <w:rFonts w:eastAsia="Times New Roman"/>
          <w:b/>
          <w:bCs/>
          <w:color w:val="000080"/>
        </w:rPr>
      </w:pPr>
      <w:r>
        <w:rPr>
          <w:rFonts w:eastAsia="Times New Roman"/>
          <w:b/>
          <w:bCs/>
          <w:color w:val="000080"/>
        </w:rPr>
        <w:t>Статья 175</w:t>
      </w:r>
      <w:r>
        <w:rPr>
          <w:rFonts w:eastAsia="Times New Roman"/>
          <w:b/>
          <w:bCs/>
          <w:color w:val="000080"/>
          <w:vertAlign w:val="superscript"/>
        </w:rPr>
        <w:t>6.</w:t>
      </w:r>
      <w:r>
        <w:rPr>
          <w:rFonts w:eastAsia="Times New Roman"/>
          <w:b/>
          <w:bCs/>
          <w:color w:val="000080"/>
        </w:rPr>
        <w:t xml:space="preserve"> Нарушение порядка представления бюджетного запроса, смет расходов и штатных расписаний на регистрацию, а также </w:t>
      </w:r>
      <w:r>
        <w:rPr>
          <w:rFonts w:eastAsia="Times New Roman"/>
          <w:b/>
          <w:bCs/>
          <w:color w:val="000080"/>
        </w:rPr>
        <w:t>финансовой отчетности и отчетов об исполнении бюджетов государственных целевых фондов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представления бюджетного запроса, смет расходов и штатных расписаний на регистрацию, а также финансовой отчетности и отчетов об исполнении бюджетов госу</w:t>
      </w:r>
      <w:r>
        <w:rPr>
          <w:rFonts w:eastAsia="Times New Roman"/>
          <w:color w:val="000000"/>
        </w:rPr>
        <w:t>дарственных целевых фондов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одной до двух базовых расчетных величин.</w:t>
      </w:r>
    </w:p>
    <w:p w:rsidR="00000000" w:rsidRDefault="00D901EC">
      <w:pPr>
        <w:shd w:val="clear" w:color="auto" w:fill="FFFFFF"/>
        <w:spacing w:before="120" w:after="60"/>
        <w:ind w:firstLine="851"/>
        <w:jc w:val="both"/>
        <w:divId w:val="91360957"/>
        <w:rPr>
          <w:rFonts w:eastAsia="Times New Roman"/>
          <w:b/>
          <w:bCs/>
          <w:color w:val="000080"/>
        </w:rPr>
      </w:pPr>
      <w:r>
        <w:rPr>
          <w:rFonts w:eastAsia="Times New Roman"/>
          <w:b/>
          <w:bCs/>
          <w:color w:val="000080"/>
        </w:rPr>
        <w:t>Статья 175</w:t>
      </w:r>
      <w:r>
        <w:rPr>
          <w:rFonts w:eastAsia="Times New Roman"/>
          <w:b/>
          <w:bCs/>
          <w:color w:val="000080"/>
          <w:vertAlign w:val="superscript"/>
        </w:rPr>
        <w:t>7.</w:t>
      </w:r>
      <w:r>
        <w:rPr>
          <w:rFonts w:eastAsia="Times New Roman"/>
          <w:b/>
          <w:bCs/>
          <w:color w:val="000080"/>
        </w:rPr>
        <w:t xml:space="preserve"> Нарушение порядка обеспечения открытости бюджетного процесса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обеспечения открытости бюджетного процесса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w:t>
      </w:r>
      <w:r>
        <w:rPr>
          <w:rFonts w:eastAsia="Times New Roman"/>
          <w:color w:val="000000"/>
        </w:rPr>
        <w:t>чет наложение штрафа на должностных лиц в размере двух базовых расчетных величин.</w:t>
      </w:r>
    </w:p>
    <w:p w:rsidR="00000000" w:rsidRDefault="00D901EC">
      <w:pPr>
        <w:shd w:val="clear" w:color="auto" w:fill="FFFFFF"/>
        <w:spacing w:before="120" w:after="60"/>
        <w:ind w:firstLine="851"/>
        <w:jc w:val="both"/>
        <w:divId w:val="1879932571"/>
        <w:rPr>
          <w:rFonts w:eastAsia="Times New Roman"/>
          <w:b/>
          <w:bCs/>
          <w:color w:val="000080"/>
        </w:rPr>
      </w:pPr>
      <w:r>
        <w:rPr>
          <w:rStyle w:val="clauseprfx1"/>
          <w:rFonts w:eastAsia="Times New Roman"/>
          <w:b/>
          <w:bCs/>
          <w:color w:val="000080"/>
        </w:rPr>
        <w:t>Статья 175</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 xml:space="preserve">Нарушение законодательства о государственных закупках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Несоблюдение требований законодательства по порядку формирования и размещения планов государственных закуп</w:t>
      </w:r>
      <w:r>
        <w:rPr>
          <w:rFonts w:eastAsia="Times New Roman"/>
          <w:color w:val="000000"/>
        </w:rPr>
        <w:t>ок, в том числе планов-графиков, а также нарушение порядка размещения объявлений о государственных закупках на специальный информационный портал, нарушение порядка и сроков проведения обязательного обсуждения и нарушение сроков размещения результатов госуд</w:t>
      </w:r>
      <w:r>
        <w:rPr>
          <w:rFonts w:eastAsia="Times New Roman"/>
          <w:color w:val="000000"/>
        </w:rPr>
        <w:t xml:space="preserve">арственной закупки при осуществлении государственных закупок в случаях, предусмотренных законодательством о государственных закупках,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Внесение в объявления о госуда</w:t>
      </w:r>
      <w:r>
        <w:rPr>
          <w:rFonts w:eastAsia="Times New Roman"/>
          <w:color w:val="000000"/>
        </w:rPr>
        <w:t xml:space="preserve">рственных закупках и закупочную документацию запрещенных законодательством и ограничивающих конкуренцию информации, ссылок и требований, нарушение порядков утверждения закупочной документации и формирования заявок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w:t>
      </w:r>
      <w:r>
        <w:rPr>
          <w:rFonts w:eastAsia="Times New Roman"/>
          <w:color w:val="000000"/>
        </w:rPr>
        <w:t xml:space="preserve">лиц от десяти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требований определения поставщиков товаров, работ и услуг путем проведения тендера, а также принятие решения об осуществлении государственных закупок у единого поставщика или на основании пр</w:t>
      </w:r>
      <w:r>
        <w:rPr>
          <w:rFonts w:eastAsia="Times New Roman"/>
          <w:color w:val="000000"/>
        </w:rPr>
        <w:t xml:space="preserve">ямых договоров в тех случаях, когда установлено определение поставщика товаров, выполняющего работу и оказывающего услугу посредством конкурентного способа закупки в соответствии с законодательством о государственных закупках,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w:t>
      </w:r>
      <w:r>
        <w:rPr>
          <w:rFonts w:eastAsia="Times New Roman"/>
          <w:color w:val="000000"/>
        </w:rPr>
        <w:t xml:space="preserve"> должностных лиц от пятнадцати до двадцати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Неуведомление в порядке, установленном законодательством о государственных закупках, об аффилированности в процессе государственных закупок, а также непринятие предложений по государств</w:t>
      </w:r>
      <w:r>
        <w:rPr>
          <w:rFonts w:eastAsia="Times New Roman"/>
          <w:color w:val="000000"/>
        </w:rPr>
        <w:t>енным закупкам в случаях, не предусмотренных законодательством о государственных закупках, или сокращение сроков предоставления предложений вопреки требованиям законодательства о государственных закупках, а также нарушение требований вскрытия конвертов с п</w:t>
      </w:r>
      <w:r>
        <w:rPr>
          <w:rFonts w:eastAsia="Times New Roman"/>
          <w:color w:val="000000"/>
        </w:rPr>
        <w:t>редложениями и оценки предложений в соответствии с закупочной документацией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двадцати до тридцати базовых расчетных величин.</w:t>
      </w:r>
    </w:p>
    <w:p w:rsidR="00000000" w:rsidRDefault="00D901EC">
      <w:pPr>
        <w:shd w:val="clear" w:color="auto" w:fill="FFFFFF"/>
        <w:spacing w:before="120" w:after="60"/>
        <w:ind w:firstLine="851"/>
        <w:jc w:val="both"/>
        <w:divId w:val="1025592828"/>
        <w:rPr>
          <w:rFonts w:eastAsia="Times New Roman"/>
          <w:b/>
          <w:bCs/>
          <w:color w:val="000080"/>
        </w:rPr>
      </w:pPr>
      <w:r>
        <w:rPr>
          <w:rStyle w:val="clauseprfx1"/>
          <w:rFonts w:eastAsia="Times New Roman"/>
          <w:b/>
          <w:bCs/>
          <w:color w:val="000080"/>
        </w:rPr>
        <w:t xml:space="preserve">Статья 176. </w:t>
      </w:r>
      <w:r>
        <w:rPr>
          <w:rStyle w:val="clausesuff1"/>
          <w:rFonts w:eastAsia="Times New Roman"/>
          <w:b/>
          <w:bCs/>
          <w:color w:val="000080"/>
        </w:rPr>
        <w:t xml:space="preserve">Незаконная предпринимательская деятельность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Осуществление предпринимательской деятельности без государственной регистрации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пяти до семи базовых расчетных величин с конфискацией предметов правонарушения.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w:t>
      </w:r>
      <w:hyperlink r:id="rId130" w:anchor="2736486" w:history="1">
        <w:r>
          <w:rPr>
            <w:rFonts w:eastAsia="Times New Roman"/>
            <w:color w:val="008080"/>
          </w:rPr>
          <w:t>частью первой</w:t>
        </w:r>
      </w:hyperlink>
      <w:r>
        <w:rPr>
          <w:rFonts w:eastAsia="Times New Roman"/>
          <w:color w:val="000000"/>
        </w:rPr>
        <w:t xml:space="preserve"> настоящей статьи, с получением неконтролируемого дохода в значительном размере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семи до десяти базовых расчетных ве</w:t>
      </w:r>
      <w:r>
        <w:rPr>
          <w:rFonts w:eastAsia="Times New Roman"/>
          <w:color w:val="000000"/>
        </w:rPr>
        <w:t xml:space="preserve">личин с конфискацией предметов правонарушения.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w:t>
      </w:r>
      <w:hyperlink r:id="rId131" w:anchor="2736486" w:history="1">
        <w:r>
          <w:rPr>
            <w:rFonts w:eastAsia="Times New Roman"/>
            <w:color w:val="008080"/>
          </w:rPr>
          <w:t xml:space="preserve">частью первой </w:t>
        </w:r>
      </w:hyperlink>
      <w:r>
        <w:rPr>
          <w:rFonts w:eastAsia="Times New Roman"/>
          <w:color w:val="000000"/>
        </w:rPr>
        <w:t xml:space="preserve">настоящей статьи, с получением неконтролируемого дохода в крупном размере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w:t>
      </w:r>
      <w:r>
        <w:rPr>
          <w:rFonts w:eastAsia="Times New Roman"/>
          <w:color w:val="000000"/>
        </w:rPr>
        <w:t xml:space="preserve">рафа от десяти до пятидесяти базовых расчетных величин с конфискацией предметов правонарушения.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впервые совершившее правонарушение, освобождается от ответственности без конфискации предметов правонарушения, если оно в течение тридцати дней с момента</w:t>
      </w:r>
      <w:r>
        <w:rPr>
          <w:rFonts w:eastAsia="Times New Roman"/>
          <w:color w:val="000000"/>
        </w:rPr>
        <w:t xml:space="preserve"> обнаружения правонарушения добровольно возместило нанесенный государству ущерб в виде налогов и сборов, обеспечило регистрацию субъекта предпринимательства и оформило необходимые разрешительные документы. </w:t>
      </w:r>
    </w:p>
    <w:p w:rsidR="00000000" w:rsidRDefault="00D901EC">
      <w:pPr>
        <w:shd w:val="clear" w:color="auto" w:fill="FFFFFF"/>
        <w:spacing w:before="120" w:after="60"/>
        <w:ind w:firstLine="851"/>
        <w:jc w:val="both"/>
        <w:divId w:val="1666740561"/>
        <w:rPr>
          <w:rFonts w:eastAsia="Times New Roman"/>
          <w:b/>
          <w:bCs/>
          <w:color w:val="000080"/>
        </w:rPr>
      </w:pPr>
      <w:r>
        <w:rPr>
          <w:rFonts w:eastAsia="Times New Roman"/>
          <w:b/>
          <w:bCs/>
          <w:color w:val="000080"/>
        </w:rPr>
        <w:t>Статья 176</w:t>
      </w:r>
      <w:r>
        <w:rPr>
          <w:rFonts w:eastAsia="Times New Roman"/>
          <w:b/>
          <w:bCs/>
          <w:color w:val="000080"/>
          <w:vertAlign w:val="superscript"/>
        </w:rPr>
        <w:t>2.</w:t>
      </w:r>
      <w:r>
        <w:rPr>
          <w:rFonts w:eastAsia="Times New Roman"/>
          <w:b/>
          <w:bCs/>
          <w:color w:val="000080"/>
        </w:rPr>
        <w:t xml:space="preserve"> Непредставление сведений или предста</w:t>
      </w:r>
      <w:r>
        <w:rPr>
          <w:rFonts w:eastAsia="Times New Roman"/>
          <w:b/>
          <w:bCs/>
          <w:color w:val="000080"/>
        </w:rPr>
        <w:t>вление ложных сведений об изменении адреса, банковских реквизитов или о перерегистрации хозяйствующего субъекта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Непредставление сведений в десятидневный срок либо представление ложных сведений хозяйствующим субъектом об изменении почтового адреса (местожит</w:t>
      </w:r>
      <w:r>
        <w:rPr>
          <w:rFonts w:eastAsia="Times New Roman"/>
          <w:color w:val="000000"/>
        </w:rPr>
        <w:t xml:space="preserve">ельства), банковских реквизитов или о перерегистрации уполномоченным государственным органам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десяти до пятнадцати базовых расчетных величин.</w:t>
      </w:r>
    </w:p>
    <w:p w:rsidR="00000000" w:rsidRDefault="00D901EC">
      <w:pPr>
        <w:shd w:val="clear" w:color="auto" w:fill="FFFFFF"/>
        <w:spacing w:before="120" w:after="60"/>
        <w:ind w:firstLine="851"/>
        <w:jc w:val="both"/>
        <w:divId w:val="1615020508"/>
        <w:rPr>
          <w:rFonts w:eastAsia="Times New Roman"/>
          <w:b/>
          <w:bCs/>
          <w:color w:val="000080"/>
        </w:rPr>
      </w:pPr>
      <w:r>
        <w:rPr>
          <w:rStyle w:val="clauseprfx1"/>
          <w:rFonts w:eastAsia="Times New Roman"/>
          <w:b/>
          <w:bCs/>
          <w:color w:val="000080"/>
        </w:rPr>
        <w:t>Статья 176</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Занятие деятельностью по перевозке пассажиров автомоб</w:t>
      </w:r>
      <w:r>
        <w:rPr>
          <w:rStyle w:val="clausesuff1"/>
          <w:rFonts w:eastAsia="Times New Roman"/>
          <w:b/>
          <w:bCs/>
          <w:color w:val="000080"/>
        </w:rPr>
        <w:t xml:space="preserve">ильным транспортом без лицензии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Занятие деятельностью по перевозке пассажиров автомобильным транспортом без лицензии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в сумме семи, а на должностных лиц — тридцати базовых расчетных величин. </w:t>
      </w:r>
    </w:p>
    <w:p w:rsidR="00000000" w:rsidRDefault="00D901EC">
      <w:pPr>
        <w:shd w:val="clear" w:color="auto" w:fill="FFFFFF"/>
        <w:spacing w:before="120" w:after="60"/>
        <w:ind w:firstLine="851"/>
        <w:jc w:val="both"/>
        <w:divId w:val="641541604"/>
        <w:rPr>
          <w:rFonts w:eastAsia="Times New Roman"/>
          <w:b/>
          <w:bCs/>
          <w:color w:val="000080"/>
        </w:rPr>
      </w:pPr>
      <w:r>
        <w:rPr>
          <w:rStyle w:val="clauseprfx1"/>
          <w:rFonts w:eastAsia="Times New Roman"/>
          <w:b/>
          <w:bCs/>
          <w:color w:val="000080"/>
        </w:rPr>
        <w:t>Статья 176</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Нарушение тре</w:t>
      </w:r>
      <w:r>
        <w:rPr>
          <w:rStyle w:val="clausesuff1"/>
          <w:rFonts w:eastAsia="Times New Roman"/>
          <w:b/>
          <w:bCs/>
          <w:color w:val="000080"/>
        </w:rPr>
        <w:t>бований по оснащению такси едиными опознавательными знаками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Выпуск на линию такси, не оснащенных едиными опознавательными знаками или оснащенных ими с нарушением установленных требований,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ответственных за техн</w:t>
      </w:r>
      <w:r>
        <w:rPr>
          <w:rFonts w:eastAsia="Times New Roman"/>
          <w:color w:val="000000"/>
        </w:rPr>
        <w:t xml:space="preserve">ическое состояние и эксплуатацию транспортных средств, от пяти до семи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Умышленное неиспользование единых опознавательных знаков водителями такси, полностью оснащенных этими знаками в установленном порядке, или, несмотря на их по</w:t>
      </w:r>
      <w:r>
        <w:rPr>
          <w:rFonts w:eastAsia="Times New Roman"/>
          <w:color w:val="000000"/>
        </w:rPr>
        <w:t xml:space="preserve">вреждение, перевозка пассажиров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базовых расчетных величин.</w:t>
      </w:r>
    </w:p>
    <w:p w:rsidR="00000000" w:rsidRDefault="00D901EC">
      <w:pPr>
        <w:shd w:val="clear" w:color="auto" w:fill="FFFFFF"/>
        <w:spacing w:before="120" w:after="60"/>
        <w:ind w:firstLine="851"/>
        <w:jc w:val="both"/>
        <w:divId w:val="475298085"/>
        <w:rPr>
          <w:rFonts w:eastAsia="Times New Roman"/>
          <w:b/>
          <w:bCs/>
          <w:color w:val="000080"/>
        </w:rPr>
      </w:pPr>
      <w:r>
        <w:rPr>
          <w:rStyle w:val="clauseprfx1"/>
          <w:rFonts w:eastAsia="Times New Roman"/>
          <w:b/>
          <w:bCs/>
          <w:color w:val="000080"/>
        </w:rPr>
        <w:t xml:space="preserve">Статья 177. </w:t>
      </w:r>
      <w:r>
        <w:rPr>
          <w:rStyle w:val="clausesuff1"/>
          <w:rFonts w:eastAsia="Times New Roman"/>
          <w:b/>
          <w:bCs/>
          <w:color w:val="000080"/>
        </w:rPr>
        <w:t>Незаконное использование чужого товарного знака, знака обслуживания, географического указания, наименования места происхождения то</w:t>
      </w:r>
      <w:r>
        <w:rPr>
          <w:rStyle w:val="clausesuff1"/>
          <w:rFonts w:eastAsia="Times New Roman"/>
          <w:b/>
          <w:bCs/>
          <w:color w:val="000080"/>
        </w:rPr>
        <w:t>вара или сходных с ними до степени смешения обозначений для однородных товаров (услуг) либо незаконное использование чужого фирменного наименования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Незаконное использование чужого товарного знака, знака обслуживания, географического указания, наименования </w:t>
      </w:r>
      <w:r>
        <w:rPr>
          <w:rFonts w:eastAsia="Times New Roman"/>
          <w:color w:val="000000"/>
        </w:rPr>
        <w:t>места происхождения товара или сходных с ними до степени смешения обозначений в отношении однородных товаров (услуг) либо незаконное использование чужого фирменного наименования, а равно незаконное использование предупредительной маркировки в отношении нез</w:t>
      </w:r>
      <w:r>
        <w:rPr>
          <w:rFonts w:eastAsia="Times New Roman"/>
          <w:color w:val="000000"/>
        </w:rPr>
        <w:t>арегистрированных в Республике Узбекистан товарного знака, знака обслуживания, географического указания и наименования места происхождения товара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пятнадцати до тридцати базовых расчетных величин с конфискацией предметов правона</w:t>
      </w:r>
      <w:r>
        <w:rPr>
          <w:rFonts w:eastAsia="Times New Roman"/>
          <w:color w:val="000000"/>
        </w:rPr>
        <w:t>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Те же правонарушения, совершенные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от тридцати до пятидесяти базовых расчетных величин с конфискацией предметов правонарушения.</w:t>
      </w:r>
    </w:p>
    <w:p w:rsidR="00000000" w:rsidRDefault="00D901EC">
      <w:pPr>
        <w:shd w:val="clear" w:color="auto" w:fill="FFFFFF"/>
        <w:spacing w:before="120" w:after="60"/>
        <w:ind w:firstLine="851"/>
        <w:jc w:val="both"/>
        <w:divId w:val="678240041"/>
        <w:rPr>
          <w:rFonts w:eastAsia="Times New Roman"/>
          <w:b/>
          <w:bCs/>
          <w:color w:val="000080"/>
        </w:rPr>
      </w:pPr>
      <w:r>
        <w:rPr>
          <w:rStyle w:val="clauseprfx1"/>
          <w:rFonts w:eastAsia="Times New Roman"/>
          <w:b/>
          <w:bCs/>
          <w:color w:val="000080"/>
        </w:rPr>
        <w:t>Статья 177</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а</w:t>
      </w:r>
      <w:r>
        <w:rPr>
          <w:rStyle w:val="clausesuff1"/>
          <w:rFonts w:eastAsia="Times New Roman"/>
          <w:b/>
          <w:bCs/>
          <w:color w:val="000080"/>
        </w:rPr>
        <w:t xml:space="preserve">вторского права и смежных прав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использование произведений или объектов смежных прав, а равно воспроизведение, распространение, доведение до всеобщего сведения контрафактных экземпляров произведений или объектов смежных прав либо указание ложной</w:t>
      </w:r>
      <w:r>
        <w:rPr>
          <w:rFonts w:eastAsia="Times New Roman"/>
          <w:color w:val="000000"/>
        </w:rPr>
        <w:t xml:space="preserve"> информации на экземплярах произведений или объектов смежных прав об их изготовителях, о местах их производства, а также об обладателях авторского права и смежных прав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пятнадцати, а на должностных лиц — от п</w:t>
      </w:r>
      <w:r>
        <w:rPr>
          <w:rFonts w:eastAsia="Times New Roman"/>
          <w:color w:val="000000"/>
        </w:rPr>
        <w:t>ятнадцати до тридцати базовых расчетных величин с конфискацией контрафактных экземпляров произведений и объектов смежных прав, а также материалов и оборудования, используемых для их воспроизведения и распространения, и иных орудий совершения правонарушения</w:t>
      </w:r>
      <w:r>
        <w:rPr>
          <w:rFonts w:eastAsia="Times New Roman"/>
          <w:color w:val="000000"/>
        </w:rPr>
        <w:t>.</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Те же правонарушения, совершенные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на граждан от пятнадцати до тридцати, а на должностных лиц — от тридцати до пятидесяти базовых расчетных величин с конфиска</w:t>
      </w:r>
      <w:r>
        <w:rPr>
          <w:rFonts w:eastAsia="Times New Roman"/>
          <w:color w:val="000000"/>
        </w:rPr>
        <w:t>цией контрафактных экземпляров произведений и объектов смежных прав, а также материалов и оборудования, используемых для их воспроизведения и распространения, и иных орудий совершения правонарушения.</w:t>
      </w:r>
    </w:p>
    <w:p w:rsidR="00000000" w:rsidRDefault="00D901EC">
      <w:pPr>
        <w:shd w:val="clear" w:color="auto" w:fill="FFFFFF"/>
        <w:spacing w:before="120" w:after="60"/>
        <w:ind w:firstLine="851"/>
        <w:jc w:val="both"/>
        <w:divId w:val="200825828"/>
        <w:rPr>
          <w:rFonts w:eastAsia="Times New Roman"/>
          <w:b/>
          <w:bCs/>
          <w:color w:val="000080"/>
        </w:rPr>
      </w:pPr>
      <w:r>
        <w:rPr>
          <w:rStyle w:val="Strong"/>
          <w:rFonts w:eastAsia="Times New Roman"/>
          <w:color w:val="000080"/>
        </w:rPr>
        <w:t>Статья 177</w:t>
      </w:r>
      <w:r>
        <w:rPr>
          <w:rStyle w:val="Strong"/>
          <w:rFonts w:eastAsia="Times New Roman"/>
          <w:color w:val="000080"/>
          <w:vertAlign w:val="superscript"/>
        </w:rPr>
        <w:t>2</w:t>
      </w:r>
      <w:r>
        <w:rPr>
          <w:rStyle w:val="Strong"/>
          <w:rFonts w:eastAsia="Times New Roman"/>
          <w:color w:val="000080"/>
        </w:rPr>
        <w:t>. Нарушение прав на изобретение, полезную мод</w:t>
      </w:r>
      <w:r>
        <w:rPr>
          <w:rStyle w:val="Strong"/>
          <w:rFonts w:eastAsia="Times New Roman"/>
          <w:color w:val="000080"/>
        </w:rPr>
        <w:t>ель, промышленный образец, топологию интегральной микросхемы и селекционное достижение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Самовольное изготовление, применение, импорт, предложение к продаже, продажа, иное введение в гражданский оборот или хранение для этих целей продукта или изделия, содержащего соответственно запатентованное изобретение, полезную модель, промышленный образец</w:t>
      </w:r>
      <w:r>
        <w:rPr>
          <w:rFonts w:eastAsia="Times New Roman"/>
          <w:color w:val="000000"/>
        </w:rPr>
        <w:t>, а равно применение способа, охраняемого патентом на изобретение, либо введение в гражданский оборот или хранение для этих целей продукта, изготовленного непосредственно способом, охраняемым патентом на изобретение, самовольное применение, ввоз в Республи</w:t>
      </w:r>
      <w:r>
        <w:rPr>
          <w:rFonts w:eastAsia="Times New Roman"/>
          <w:color w:val="000000"/>
        </w:rPr>
        <w:t>ку Узбекистан, выставление на продажу, продажа, воспроизведение и иное введение в гражданский оборот охраняемой топологии интегральной микросхемы, интегральной микросхемы с такой топологией или изделия, содержащего такую интегральную микросхему, самовольно</w:t>
      </w:r>
      <w:r>
        <w:rPr>
          <w:rFonts w:eastAsia="Times New Roman"/>
          <w:color w:val="000000"/>
        </w:rPr>
        <w:t>е выращивание и повторное выращивание (размножение) запатентованного селекционного достижения, доведение до сортовых или племенных кондиций, предложение к продаже, продажа, ввоз в Республику Узбекистан, вывоз из Республики Узбекистан и иное введение в граж</w:t>
      </w:r>
      <w:r>
        <w:rPr>
          <w:rFonts w:eastAsia="Times New Roman"/>
          <w:color w:val="000000"/>
        </w:rPr>
        <w:t>данский оборот или хранение продукта, созданного с самовольным использованием селекционного достижения, совершенные с причинением крупного ущерба,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с конфискацией предметов правонарушения на граждан — от пяти до десяти, на должност</w:t>
      </w:r>
      <w:r>
        <w:rPr>
          <w:rFonts w:eastAsia="Times New Roman"/>
          <w:color w:val="000000"/>
        </w:rPr>
        <w:t>ных лиц — от десяти до двадцати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Те же правонарушения, совершенные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с конфискацией предметов правонарушения на граждан — от десяти до д</w:t>
      </w:r>
      <w:r>
        <w:rPr>
          <w:rFonts w:eastAsia="Times New Roman"/>
          <w:color w:val="000000"/>
        </w:rPr>
        <w:t>вадцати, на должностных лиц — от двадцати до тридцати базовых расчетных величин.</w:t>
      </w:r>
    </w:p>
    <w:p w:rsidR="00000000" w:rsidRDefault="00D901EC">
      <w:pPr>
        <w:shd w:val="clear" w:color="auto" w:fill="FFFFFF"/>
        <w:spacing w:before="120" w:after="60"/>
        <w:ind w:firstLine="851"/>
        <w:jc w:val="both"/>
        <w:divId w:val="1501458855"/>
        <w:rPr>
          <w:rFonts w:eastAsia="Times New Roman"/>
          <w:b/>
          <w:bCs/>
          <w:color w:val="000080"/>
        </w:rPr>
      </w:pPr>
      <w:r>
        <w:rPr>
          <w:rStyle w:val="clauseprfx1"/>
          <w:rFonts w:eastAsia="Times New Roman"/>
          <w:b/>
          <w:bCs/>
          <w:color w:val="000080"/>
        </w:rPr>
        <w:t xml:space="preserve">Статья 178. </w:t>
      </w:r>
      <w:r>
        <w:rPr>
          <w:rStyle w:val="clausesuff1"/>
          <w:rFonts w:eastAsia="Times New Roman"/>
          <w:b/>
          <w:bCs/>
          <w:color w:val="000080"/>
        </w:rPr>
        <w:t>Нарушение законодательства о конкуренции и законодательства о защите прав потребителей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Непредставление или несвоевременное представление органам по защите прав пот</w:t>
      </w:r>
      <w:r>
        <w:rPr>
          <w:rFonts w:eastAsia="Times New Roman"/>
          <w:color w:val="000000"/>
        </w:rPr>
        <w:t>ребителей информации либо представление им заведомо недостоверных сведений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а на должностных лиц — от трех до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Уклонение от исполнения, несвоевременное или ненадлежащее ис</w:t>
      </w:r>
      <w:r>
        <w:rPr>
          <w:rFonts w:eastAsia="Times New Roman"/>
          <w:color w:val="000000"/>
        </w:rPr>
        <w:t>полнение предписаний уполномоченного государственного органа в области конкуренции о прекращении нарушений, о восстановлении первоначального положения, об устранении нарушений прав потребителей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размере от трех до пяти</w:t>
      </w:r>
      <w:r>
        <w:rPr>
          <w:rFonts w:eastAsia="Times New Roman"/>
          <w:color w:val="000000"/>
        </w:rPr>
        <w:t>, а должностных лиц —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Уклонение изготовителем от исполнения, несвоевременное или ненадлежащее исполнение предписаний органов государственного управления, осуществляющих контроль за безопасностью и качеством това</w:t>
      </w:r>
      <w:r>
        <w:rPr>
          <w:rFonts w:eastAsia="Times New Roman"/>
          <w:color w:val="000000"/>
        </w:rPr>
        <w:t>ров (работ, услуг),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лиц —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требований против ограничения конкуренции при слиянии, присоединении хозяйствующих субъектов и совершени</w:t>
      </w:r>
      <w:r>
        <w:rPr>
          <w:rFonts w:eastAsia="Times New Roman"/>
          <w:color w:val="000000"/>
        </w:rPr>
        <w:t>и сделок по приобретению акций (долей)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одной до трех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Заключение антиконкурентных соглашений и совершение скоординированных действий, а также злоупотребление доминирующим положением на товарном или фин</w:t>
      </w:r>
      <w:r>
        <w:rPr>
          <w:rFonts w:eastAsia="Times New Roman"/>
          <w:color w:val="000000"/>
        </w:rPr>
        <w:t>ансовом рынке, а равно нарушение требований против ограничения конкуренции к торгам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лиц —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Причинение ущерба потребителям товаром (работой, у</w:t>
      </w:r>
      <w:r>
        <w:rPr>
          <w:rFonts w:eastAsia="Times New Roman"/>
          <w:color w:val="000000"/>
        </w:rPr>
        <w:t>слугой), не отвечающим требованиям нормативной документации, а также непредставление потребителям информации или предоставление заведомо недостоверных сведений о товарах (работах, услугах), в том числе введение потребителей в заблуждение относительно потре</w:t>
      </w:r>
      <w:r>
        <w:rPr>
          <w:rFonts w:eastAsia="Times New Roman"/>
          <w:color w:val="000000"/>
        </w:rPr>
        <w:t>бительских свойств или качества товара, подмена товара другими похожими на него продуктами, умышленное изменение свойств и качества продукции, а равно производство, ввоз и реализация фальсифицированной продовольственной продукции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w:t>
      </w:r>
      <w:r>
        <w:rPr>
          <w:rFonts w:eastAsia="Times New Roman"/>
          <w:color w:val="000000"/>
        </w:rPr>
        <w:t>на граждан от трех до семи, а на должностных лиц — от семи до десяти базовых расчетных величин с конфискацией предметов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Прием для реализации и продажи товаров с истекшим сроком годности, а также товаров без указания даты выпуска и срока год</w:t>
      </w:r>
      <w:r>
        <w:rPr>
          <w:rFonts w:eastAsia="Times New Roman"/>
          <w:color w:val="000000"/>
        </w:rPr>
        <w:t>ности, для которых законодательством предусмотрено обязательное указание даты выпуска и срока годности,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десяти, а на должностных лиц — от семи до десяти базовых расчетных величин с конфискацией предметов прав</w:t>
      </w:r>
      <w:r>
        <w:rPr>
          <w:rFonts w:eastAsia="Times New Roman"/>
          <w:color w:val="000000"/>
        </w:rPr>
        <w:t>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Непредставление или несвоевременное представление уполномоченному государственному органу в области конкуренции информации либо представление ему заведомо недостоверных сведений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десяти, а на должн</w:t>
      </w:r>
      <w:r>
        <w:rPr>
          <w:rFonts w:eastAsia="Times New Roman"/>
          <w:color w:val="000000"/>
        </w:rPr>
        <w:t>остных лиц — от десяти до двадцати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ограничение свободного перемещения и реализации сырья, товаров и оказания услуг должностным лицом органов государственной власти и управления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от тр</w:t>
      </w:r>
      <w:r>
        <w:rPr>
          <w:rFonts w:eastAsia="Times New Roman"/>
          <w:color w:val="000000"/>
        </w:rPr>
        <w:t>идцати до пятидесяти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Принятие решений, ограничивающих конкуренцию, государственными учреждениями, где им предоставлены полномочия по осуществлению лицензирования отдельных видов деятельности, выдачи документов разрешительного хар</w:t>
      </w:r>
      <w:r>
        <w:rPr>
          <w:rFonts w:eastAsia="Times New Roman"/>
          <w:color w:val="000000"/>
        </w:rPr>
        <w:t>актера или принятию посредством специальной электронной системы уведомлений, или полномочия по регистрации либо аккредитации или объединениями юридических лиц,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от тридцати до пятидесяти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w:t>
      </w:r>
      <w:r>
        <w:rPr>
          <w:rFonts w:eastAsia="Times New Roman"/>
          <w:color w:val="000000"/>
        </w:rPr>
        <w:t xml:space="preserve">ние правонарушений, предусмотренных </w:t>
      </w:r>
      <w:hyperlink r:id="rId132" w:anchor="6523800" w:history="1">
        <w:r>
          <w:rPr>
            <w:rFonts w:eastAsia="Times New Roman"/>
            <w:color w:val="008080"/>
          </w:rPr>
          <w:t xml:space="preserve">частями первой — седьмой </w:t>
        </w:r>
      </w:hyperlink>
      <w:r>
        <w:rPr>
          <w:rFonts w:eastAsia="Times New Roman"/>
          <w:color w:val="000000"/>
        </w:rPr>
        <w:t>настоящей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w:t>
      </w:r>
      <w:r>
        <w:rPr>
          <w:rFonts w:eastAsia="Times New Roman"/>
          <w:color w:val="000000"/>
        </w:rPr>
        <w:t>, а на должностных лиц — от десяти до двадцати базовых расчетных величин с конфискацией предметов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w:t>
      </w:r>
      <w:hyperlink r:id="rId133" w:anchor="6523822" w:history="1">
        <w:r>
          <w:rPr>
            <w:rFonts w:eastAsia="Times New Roman"/>
            <w:color w:val="008080"/>
          </w:rPr>
          <w:t>частью восьмой</w:t>
        </w:r>
      </w:hyperlink>
      <w:r>
        <w:rPr>
          <w:rFonts w:eastAsia="Times New Roman"/>
          <w:color w:val="000000"/>
        </w:rPr>
        <w:t xml:space="preserve"> </w:t>
      </w:r>
      <w:r>
        <w:rPr>
          <w:rFonts w:eastAsia="Times New Roman"/>
          <w:color w:val="000000"/>
        </w:rPr>
        <w:t>настоящей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двадцати, а на должностных лиц от двадцати до тридцати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правонарушений, предусмотр</w:t>
      </w:r>
      <w:r>
        <w:rPr>
          <w:rFonts w:eastAsia="Times New Roman"/>
          <w:color w:val="000000"/>
        </w:rPr>
        <w:t xml:space="preserve">енных </w:t>
      </w:r>
      <w:hyperlink r:id="rId134" w:anchor="6523825" w:history="1">
        <w:r>
          <w:rPr>
            <w:rFonts w:eastAsia="Times New Roman"/>
            <w:color w:val="008080"/>
          </w:rPr>
          <w:t>частями девятой</w:t>
        </w:r>
      </w:hyperlink>
      <w:r>
        <w:rPr>
          <w:rFonts w:eastAsia="Times New Roman"/>
          <w:color w:val="000000"/>
        </w:rPr>
        <w:t xml:space="preserve"> и </w:t>
      </w:r>
      <w:hyperlink r:id="rId135" w:anchor="6523829" w:history="1">
        <w:r>
          <w:rPr>
            <w:rFonts w:eastAsia="Times New Roman"/>
            <w:color w:val="008080"/>
          </w:rPr>
          <w:t xml:space="preserve">десятой </w:t>
        </w:r>
      </w:hyperlink>
      <w:r>
        <w:rPr>
          <w:rFonts w:eastAsia="Times New Roman"/>
          <w:color w:val="000000"/>
        </w:rPr>
        <w:t>настоящей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пятидесяти до ста базовых расчетных величин.</w:t>
      </w:r>
    </w:p>
    <w:p w:rsidR="00000000" w:rsidRDefault="00D901EC">
      <w:pPr>
        <w:shd w:val="clear" w:color="auto" w:fill="FFFFFF"/>
        <w:spacing w:before="120" w:after="60"/>
        <w:ind w:firstLine="851"/>
        <w:jc w:val="both"/>
        <w:divId w:val="883827441"/>
        <w:rPr>
          <w:rFonts w:eastAsia="Times New Roman"/>
          <w:b/>
          <w:bCs/>
          <w:color w:val="000080"/>
        </w:rPr>
      </w:pPr>
      <w:r>
        <w:rPr>
          <w:rStyle w:val="clauseprfx1"/>
          <w:rFonts w:eastAsia="Times New Roman"/>
          <w:b/>
          <w:bCs/>
          <w:color w:val="000080"/>
        </w:rPr>
        <w:t>Статья 178</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законодательства о рекламе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Непредставление уполномоченному государственн</w:t>
      </w:r>
      <w:r>
        <w:rPr>
          <w:rFonts w:eastAsia="Times New Roman"/>
          <w:color w:val="000000"/>
        </w:rPr>
        <w:t>ому органу в установленный срок документов и материалов рекламной информации или представление заведомо недостоверных сведений, а также неисполнение в срок предписания уполномоченного государственного органа о прекращении нарушения законодательства о рекла</w:t>
      </w:r>
      <w:r>
        <w:rPr>
          <w:rFonts w:eastAsia="Times New Roman"/>
          <w:color w:val="000000"/>
        </w:rPr>
        <w:t>ме гражданами и должностными лицами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размере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Недостоверная реклама, несоблюдение порядка размещения внешней рекламы либо отказ от контррекламы, а равно реклама продукции, реклама которо</w:t>
      </w:r>
      <w:r>
        <w:rPr>
          <w:rFonts w:eastAsia="Times New Roman"/>
          <w:color w:val="000000"/>
        </w:rPr>
        <w:t>й запрещена законодательством, гражданами и должностными лицами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от пяти до семи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w:t>
      </w:r>
      <w:hyperlink r:id="rId136" w:anchor="1687360" w:history="1">
        <w:r>
          <w:rPr>
            <w:rFonts w:eastAsia="Times New Roman"/>
            <w:color w:val="008080"/>
          </w:rPr>
          <w:t>частью первой</w:t>
        </w:r>
      </w:hyperlink>
      <w:r>
        <w:rPr>
          <w:rFonts w:eastAsia="Times New Roman"/>
          <w:color w:val="000000"/>
        </w:rPr>
        <w:t xml:space="preserve"> и</w:t>
      </w:r>
      <w:r>
        <w:rPr>
          <w:rFonts w:eastAsia="Times New Roman"/>
          <w:color w:val="000000"/>
        </w:rPr>
        <w:t xml:space="preserve">ли </w:t>
      </w:r>
      <w:hyperlink r:id="rId137" w:anchor="1687363" w:history="1">
        <w:r>
          <w:rPr>
            <w:rFonts w:eastAsia="Times New Roman"/>
            <w:color w:val="008080"/>
          </w:rPr>
          <w:t>второй</w:t>
        </w:r>
      </w:hyperlink>
      <w:r>
        <w:rPr>
          <w:rFonts w:eastAsia="Times New Roman"/>
          <w:color w:val="000000"/>
        </w:rPr>
        <w:t xml:space="preserve">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семи до пятнадцати базовых расчетных величин.</w:t>
      </w:r>
    </w:p>
    <w:p w:rsidR="00000000" w:rsidRDefault="00D901EC">
      <w:pPr>
        <w:shd w:val="clear" w:color="auto" w:fill="FFFFFF"/>
        <w:spacing w:before="120" w:after="60"/>
        <w:ind w:firstLine="851"/>
        <w:jc w:val="both"/>
        <w:divId w:val="388767144"/>
        <w:rPr>
          <w:rFonts w:eastAsia="Times New Roman"/>
          <w:b/>
          <w:bCs/>
          <w:color w:val="000080"/>
        </w:rPr>
      </w:pPr>
      <w:r>
        <w:rPr>
          <w:rStyle w:val="clauseprfx1"/>
          <w:rFonts w:eastAsia="Times New Roman"/>
          <w:b/>
          <w:bCs/>
          <w:color w:val="000080"/>
        </w:rPr>
        <w:t xml:space="preserve">Статья 179. </w:t>
      </w:r>
      <w:r>
        <w:rPr>
          <w:rStyle w:val="clausesuff1"/>
          <w:rFonts w:eastAsia="Times New Roman"/>
          <w:b/>
          <w:bCs/>
          <w:color w:val="000080"/>
        </w:rPr>
        <w:t>Сокрытие аудиторо</w:t>
      </w:r>
      <w:r>
        <w:rPr>
          <w:rStyle w:val="clausesuff1"/>
          <w:rFonts w:eastAsia="Times New Roman"/>
          <w:b/>
          <w:bCs/>
          <w:color w:val="000080"/>
        </w:rPr>
        <w:t xml:space="preserve">м фактов нарушений законодательства, составление заведомо ложного аудиторского отчета или аудиторского заключения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Сокрытие аудитором фактов нарушений установленных законодательством требований к ведению бухгалтерского учета, а также составлению финансовой</w:t>
      </w:r>
      <w:r>
        <w:rPr>
          <w:rFonts w:eastAsia="Times New Roman"/>
          <w:color w:val="000000"/>
        </w:rPr>
        <w:t xml:space="preserve"> отчетности, выявленных им при проведении аудиторской проверки, а равно составление аудитором заведомо ложного аудиторского отчета или аудиторского заключения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десяти до пятнадцати базовых расчетных величин. </w:t>
      </w:r>
    </w:p>
    <w:p w:rsidR="00000000" w:rsidRDefault="00D901EC">
      <w:pPr>
        <w:shd w:val="clear" w:color="auto" w:fill="FFFFFF"/>
        <w:spacing w:before="120" w:after="60"/>
        <w:ind w:firstLine="851"/>
        <w:jc w:val="both"/>
        <w:divId w:val="1437865972"/>
        <w:rPr>
          <w:rFonts w:eastAsia="Times New Roman"/>
          <w:b/>
          <w:bCs/>
          <w:color w:val="000080"/>
        </w:rPr>
      </w:pPr>
      <w:r>
        <w:rPr>
          <w:rStyle w:val="clauseprfx1"/>
          <w:rFonts w:eastAsia="Times New Roman"/>
          <w:b/>
          <w:bCs/>
          <w:color w:val="000080"/>
        </w:rPr>
        <w:t>Статья 179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Уклон</w:t>
      </w:r>
      <w:r>
        <w:rPr>
          <w:rStyle w:val="clausesuff1"/>
          <w:rFonts w:eastAsia="Times New Roman"/>
          <w:b/>
          <w:bCs/>
          <w:color w:val="000080"/>
        </w:rPr>
        <w:t xml:space="preserve">ение от проведения обязательной аудиторской проверки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Уклонение от проведения обязательной аудиторской проверки хозяйствующего субъекта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десяти базовых расчетных величин.</w:t>
      </w:r>
    </w:p>
    <w:p w:rsidR="00000000" w:rsidRDefault="00D901EC">
      <w:pPr>
        <w:shd w:val="clear" w:color="auto" w:fill="FFFFFF"/>
        <w:spacing w:before="120" w:after="60"/>
        <w:ind w:firstLine="851"/>
        <w:jc w:val="both"/>
        <w:divId w:val="1991134237"/>
        <w:rPr>
          <w:rFonts w:eastAsia="Times New Roman"/>
          <w:b/>
          <w:bCs/>
          <w:color w:val="000080"/>
        </w:rPr>
      </w:pPr>
      <w:r>
        <w:rPr>
          <w:rStyle w:val="clauseprfx1"/>
          <w:rFonts w:eastAsia="Times New Roman"/>
          <w:b/>
          <w:bCs/>
          <w:color w:val="000080"/>
        </w:rPr>
        <w:t>Статья 179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Нарушение законо</w:t>
      </w:r>
      <w:r>
        <w:rPr>
          <w:rStyle w:val="clausesuff1"/>
          <w:rFonts w:eastAsia="Times New Roman"/>
          <w:b/>
          <w:bCs/>
          <w:color w:val="000080"/>
        </w:rPr>
        <w:t xml:space="preserve">дательства о накопительном пенсионном обеспечении граждан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Умышленное непредоставление сведений или предоставление недостоверных сведений должностными лицами юридических лиц — работодателей в филиал Народного банка</w:t>
      </w:r>
      <w:r>
        <w:rPr>
          <w:rFonts w:eastAsia="Times New Roman"/>
          <w:color w:val="000000"/>
        </w:rPr>
        <w:t xml:space="preserve">, необходимых для постановки на учет граждан в накопительной пенсионной системе, об изменениях, связанных с персональными данными граждан, а равно непредоставление работникам сведений о начисленных и внесенных накопительных пенсионных взносах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w:t>
      </w:r>
      <w:r>
        <w:rPr>
          <w:rFonts w:eastAsia="Times New Roman"/>
          <w:color w:val="000000"/>
        </w:rPr>
        <w:t xml:space="preserve">ожение штрафа от двух до четырех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Уклонение от внесения обязательных накопительных пенсионных взносов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порядка открытия и ведения </w:t>
      </w:r>
      <w:r>
        <w:rPr>
          <w:rFonts w:eastAsia="Times New Roman"/>
          <w:color w:val="000000"/>
        </w:rPr>
        <w:t xml:space="preserve">индивидуальных накопительных пенсионных счетов граждан, информирования граждан о состоянии этих счетов, назначения и выдачи накопительных пенсионных выплат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Нецелевое </w:t>
      </w:r>
      <w:r>
        <w:rPr>
          <w:rFonts w:eastAsia="Times New Roman"/>
          <w:color w:val="000000"/>
        </w:rPr>
        <w:t xml:space="preserve">использование средств на индивидуальных накопительных пенсионных счетах граждан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пяти до семи базовых расчетных величин. </w:t>
      </w:r>
    </w:p>
    <w:p w:rsidR="00000000" w:rsidRDefault="00D901EC">
      <w:pPr>
        <w:shd w:val="clear" w:color="auto" w:fill="FFFFFF"/>
        <w:spacing w:before="120" w:after="60"/>
        <w:ind w:firstLine="851"/>
        <w:jc w:val="both"/>
        <w:divId w:val="81294906"/>
        <w:rPr>
          <w:rFonts w:eastAsia="Times New Roman"/>
          <w:b/>
          <w:bCs/>
          <w:color w:val="000080"/>
        </w:rPr>
      </w:pPr>
      <w:r>
        <w:rPr>
          <w:rStyle w:val="clauseprfx1"/>
          <w:rFonts w:eastAsia="Times New Roman"/>
          <w:b/>
          <w:bCs/>
          <w:color w:val="000080"/>
        </w:rPr>
        <w:t>Статья 179</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Нарушение законодательства о противодействии легализации доходов, получен</w:t>
      </w:r>
      <w:r>
        <w:rPr>
          <w:rStyle w:val="clausesuff1"/>
          <w:rFonts w:eastAsia="Times New Roman"/>
          <w:b/>
          <w:bCs/>
          <w:color w:val="000080"/>
        </w:rPr>
        <w:t xml:space="preserve">ных от преступной деятельности, финансированию терроризма и финансированию распространения оружия массового уничтожения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требований по организации и осуществлению внутреннего контроля, документирования и хранения результатов надлежащей проверки клиентов, выявления, оценки и документального фиксирования рисков, отказ от проведения операции, а равно непредоставление,</w:t>
      </w:r>
      <w:r>
        <w:rPr>
          <w:rFonts w:eastAsia="Times New Roman"/>
          <w:color w:val="000000"/>
        </w:rPr>
        <w:t xml:space="preserve"> несвоевременное предоставление или предоставление недостоверной информации в специально уполномоченный государственный орган о подозрительных операциях, неисполнение требования законодательства в части замораживания денежных средств или иного имущества ли</w:t>
      </w:r>
      <w:r>
        <w:rPr>
          <w:rFonts w:eastAsia="Times New Roman"/>
          <w:color w:val="000000"/>
        </w:rPr>
        <w:t xml:space="preserve">бо приостановления операции,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пятнадцати до тридцати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соответствующими контролирующими, лицензирующими и регистрирующими органами установленного порядка осуществления мониторинга и контроля </w:t>
      </w:r>
      <w:r>
        <w:rPr>
          <w:rFonts w:eastAsia="Times New Roman"/>
          <w:color w:val="000000"/>
        </w:rPr>
        <w:t>за соблюдением правил внутреннего контроля, а равно неправомерное истребование, получение или разглашение сведений, составляющих коммерческую, банковскую либо иную охраняемую законом тайну, в связи с противодействием легализации доходов, полученных от прес</w:t>
      </w:r>
      <w:r>
        <w:rPr>
          <w:rFonts w:eastAsia="Times New Roman"/>
          <w:color w:val="000000"/>
        </w:rPr>
        <w:t xml:space="preserve">тупной деятельности, финансированию терроризма и финансированию распространения оружия массового уничтожения,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двадцати до сорока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w:t>
      </w:r>
      <w:hyperlink r:id="rId138" w:anchor="4167595" w:history="1">
        <w:r>
          <w:rPr>
            <w:rFonts w:eastAsia="Times New Roman"/>
            <w:color w:val="008080"/>
          </w:rPr>
          <w:t xml:space="preserve">частью первой </w:t>
        </w:r>
      </w:hyperlink>
      <w:r>
        <w:rPr>
          <w:rFonts w:eastAsia="Times New Roman"/>
          <w:color w:val="000000"/>
        </w:rPr>
        <w:t xml:space="preserve">или </w:t>
      </w:r>
      <w:hyperlink r:id="rId139" w:anchor="4167603" w:history="1">
        <w:r>
          <w:rPr>
            <w:rFonts w:eastAsia="Times New Roman"/>
            <w:color w:val="008080"/>
          </w:rPr>
          <w:t xml:space="preserve">второй </w:t>
        </w:r>
      </w:hyperlink>
      <w:r>
        <w:rPr>
          <w:rFonts w:eastAsia="Times New Roman"/>
          <w:color w:val="000000"/>
        </w:rPr>
        <w:t xml:space="preserve">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тридцати до пятидесяти базовых</w:t>
      </w:r>
      <w:r>
        <w:rPr>
          <w:rFonts w:eastAsia="Times New Roman"/>
          <w:color w:val="000000"/>
        </w:rPr>
        <w:t xml:space="preserve"> расчетных величин.</w:t>
      </w:r>
    </w:p>
    <w:p w:rsidR="00000000" w:rsidRDefault="00D901EC">
      <w:pPr>
        <w:shd w:val="clear" w:color="auto" w:fill="FFFFFF"/>
        <w:spacing w:before="120" w:after="60"/>
        <w:ind w:firstLine="851"/>
        <w:jc w:val="both"/>
        <w:divId w:val="1001544523"/>
        <w:rPr>
          <w:rFonts w:eastAsia="Times New Roman"/>
          <w:b/>
          <w:bCs/>
          <w:color w:val="000080"/>
        </w:rPr>
      </w:pPr>
      <w:r>
        <w:rPr>
          <w:rStyle w:val="clauseprfx1"/>
          <w:rFonts w:eastAsia="Times New Roman"/>
          <w:b/>
          <w:bCs/>
          <w:color w:val="000080"/>
        </w:rPr>
        <w:t>Статья 179</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 xml:space="preserve">Нарушение законодательства о биржевой деятельности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Невыполнение предписаний уполномоченных органов по регулированию деятельности бирж об устранении нарушений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десяти до двад</w:t>
      </w:r>
      <w:r>
        <w:rPr>
          <w:rFonts w:eastAsia="Times New Roman"/>
          <w:color w:val="000000"/>
        </w:rPr>
        <w:t>цати базовых расчетных величин.</w:t>
      </w:r>
    </w:p>
    <w:p w:rsidR="00000000" w:rsidRDefault="00D901EC">
      <w:pPr>
        <w:shd w:val="clear" w:color="auto" w:fill="FFFFFF"/>
        <w:spacing w:before="120" w:after="60"/>
        <w:ind w:firstLine="851"/>
        <w:jc w:val="both"/>
        <w:divId w:val="1871063541"/>
        <w:rPr>
          <w:rFonts w:eastAsia="Times New Roman"/>
          <w:b/>
          <w:bCs/>
          <w:color w:val="000080"/>
        </w:rPr>
      </w:pPr>
      <w:r>
        <w:rPr>
          <w:rStyle w:val="clauseprfx1"/>
          <w:rFonts w:eastAsia="Times New Roman"/>
          <w:b/>
          <w:bCs/>
          <w:color w:val="000080"/>
        </w:rPr>
        <w:t>Статья 179</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Преднамеренная неплатежеспособность</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Преднамеренная неплатежеспособность, то есть умышленное создание или увеличение неплатежеспособности, совершенная должностным лицом, учредителем (участником) либо собственнико</w:t>
      </w:r>
      <w:r>
        <w:rPr>
          <w:rFonts w:eastAsia="Times New Roman"/>
          <w:color w:val="000000"/>
        </w:rPr>
        <w:t>м имущества юридического лица или физическим лицом либо индивидуальным предпринимателем в личных интересах или интересах иных лиц, повлекшее неплатежеспособность этого юридического лица или физического лица либо индивидуального предпринимателя, причинившее</w:t>
      </w:r>
      <w:r>
        <w:rPr>
          <w:rFonts w:eastAsia="Times New Roman"/>
          <w:color w:val="000000"/>
        </w:rPr>
        <w:t xml:space="preserve"> ущерб кредиторам,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пятидесяти до ста пятидесяти базовых расчетных величин.</w:t>
      </w:r>
    </w:p>
    <w:p w:rsidR="00000000" w:rsidRDefault="00D901EC">
      <w:pPr>
        <w:shd w:val="clear" w:color="auto" w:fill="FFFFFF"/>
        <w:spacing w:before="120" w:after="60"/>
        <w:jc w:val="center"/>
        <w:divId w:val="619188100"/>
        <w:rPr>
          <w:rFonts w:eastAsia="Times New Roman"/>
          <w:b/>
          <w:bCs/>
          <w:color w:val="000080"/>
        </w:rPr>
      </w:pPr>
      <w:r>
        <w:rPr>
          <w:rFonts w:eastAsia="Times New Roman"/>
          <w:b/>
          <w:bCs/>
          <w:color w:val="000080"/>
        </w:rPr>
        <w:t xml:space="preserve">Глава XIV. АДМИНИСТРАТИВНАЯ ОТВЕТСТВЕННОСТЬ ЗА ПРАВОНАРУШЕНИЯ, ПОСЯГАЮЩИЕ НА ПРАВОСУДИЕ </w:t>
      </w:r>
    </w:p>
    <w:p w:rsidR="00000000" w:rsidRDefault="00D901EC">
      <w:pPr>
        <w:shd w:val="clear" w:color="auto" w:fill="FFFFFF"/>
        <w:spacing w:before="120" w:after="60"/>
        <w:ind w:firstLine="851"/>
        <w:jc w:val="both"/>
        <w:divId w:val="1165589272"/>
        <w:rPr>
          <w:rFonts w:eastAsia="Times New Roman"/>
          <w:b/>
          <w:bCs/>
          <w:color w:val="000080"/>
        </w:rPr>
      </w:pPr>
      <w:r>
        <w:rPr>
          <w:rStyle w:val="clauseprfx1"/>
          <w:rFonts w:eastAsia="Times New Roman"/>
          <w:b/>
          <w:bCs/>
          <w:color w:val="000080"/>
        </w:rPr>
        <w:t xml:space="preserve">Статья 180. </w:t>
      </w:r>
      <w:r>
        <w:rPr>
          <w:rStyle w:val="clausesuff1"/>
          <w:rFonts w:eastAsia="Times New Roman"/>
          <w:b/>
          <w:bCs/>
          <w:color w:val="000080"/>
        </w:rPr>
        <w:t xml:space="preserve">Проявление неуважения к суду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Неуважение к суду, вы</w:t>
      </w:r>
      <w:r>
        <w:rPr>
          <w:rFonts w:eastAsia="Times New Roman"/>
          <w:color w:val="000000"/>
        </w:rPr>
        <w:t>разившееся в злостном уклонении от явки в суд свидетеля, потерпевшего, истца, ответчика, других лиц, участвующих в деле, или в неподчинении указанных лиц и иных граждан распоряжению председательствующего либо в нарушении порядка во время судебного заседани</w:t>
      </w:r>
      <w:r>
        <w:rPr>
          <w:rFonts w:eastAsia="Times New Roman"/>
          <w:color w:val="000000"/>
        </w:rPr>
        <w:t xml:space="preserve">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трех базовых расчетных величин. </w:t>
      </w:r>
    </w:p>
    <w:p w:rsidR="00000000" w:rsidRDefault="00D901EC">
      <w:pPr>
        <w:shd w:val="clear" w:color="auto" w:fill="FFFFFF"/>
        <w:spacing w:before="120" w:after="60"/>
        <w:ind w:firstLine="851"/>
        <w:jc w:val="both"/>
        <w:divId w:val="1654866222"/>
        <w:rPr>
          <w:rFonts w:eastAsia="Times New Roman"/>
          <w:b/>
          <w:bCs/>
          <w:color w:val="000080"/>
        </w:rPr>
      </w:pPr>
      <w:r>
        <w:rPr>
          <w:rStyle w:val="clauseprfx1"/>
          <w:rFonts w:eastAsia="Times New Roman"/>
          <w:b/>
          <w:bCs/>
          <w:color w:val="000080"/>
        </w:rPr>
        <w:t xml:space="preserve">Статья 181. </w:t>
      </w:r>
      <w:r>
        <w:rPr>
          <w:rStyle w:val="clausesuff1"/>
          <w:rFonts w:eastAsia="Times New Roman"/>
          <w:b/>
          <w:bCs/>
          <w:color w:val="000080"/>
        </w:rPr>
        <w:t xml:space="preserve">Непринятие мер по частному определению (постановлению) суда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Оставление должностным лицом без рассмотрения частного определения (постановления) суда либо непринятие мер </w:t>
      </w:r>
      <w:r>
        <w:rPr>
          <w:rFonts w:eastAsia="Times New Roman"/>
          <w:color w:val="000000"/>
        </w:rPr>
        <w:t xml:space="preserve">к устранению указанных в них нарушений закона, а равно несвоевременный ответ на частное определение (постановление)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трех до пяти базовых расчетных величин. </w:t>
      </w:r>
    </w:p>
    <w:p w:rsidR="00000000" w:rsidRDefault="00D901EC">
      <w:pPr>
        <w:shd w:val="clear" w:color="auto" w:fill="FFFFFF"/>
        <w:spacing w:before="120" w:after="60"/>
        <w:ind w:firstLine="851"/>
        <w:jc w:val="both"/>
        <w:divId w:val="261231294"/>
        <w:rPr>
          <w:rFonts w:eastAsia="Times New Roman"/>
          <w:b/>
          <w:bCs/>
          <w:color w:val="000080"/>
        </w:rPr>
      </w:pPr>
      <w:r>
        <w:rPr>
          <w:rStyle w:val="clauseprfx1"/>
          <w:rFonts w:eastAsia="Times New Roman"/>
          <w:b/>
          <w:bCs/>
          <w:color w:val="000080"/>
        </w:rPr>
        <w:t xml:space="preserve">Статья 182. </w:t>
      </w:r>
      <w:r>
        <w:rPr>
          <w:rStyle w:val="clausesuff1"/>
          <w:rFonts w:eastAsia="Times New Roman"/>
          <w:b/>
          <w:bCs/>
          <w:color w:val="000080"/>
        </w:rPr>
        <w:t xml:space="preserve">Воспрепятствование явке в суд народного заседателя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Воспр</w:t>
      </w:r>
      <w:r>
        <w:rPr>
          <w:rFonts w:eastAsia="Times New Roman"/>
          <w:color w:val="000000"/>
        </w:rPr>
        <w:t xml:space="preserve">епятствование должностным лицом явке в суд народного заседателя для выполнения возложенных на него обязанностей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трех базовых расчетных величин. </w:t>
      </w:r>
    </w:p>
    <w:p w:rsidR="00000000" w:rsidRDefault="00D901EC">
      <w:pPr>
        <w:shd w:val="clear" w:color="auto" w:fill="FFFFFF"/>
        <w:spacing w:before="120" w:after="60"/>
        <w:jc w:val="center"/>
        <w:divId w:val="227880879"/>
        <w:rPr>
          <w:rFonts w:eastAsia="Times New Roman"/>
          <w:b/>
          <w:bCs/>
          <w:color w:val="000080"/>
        </w:rPr>
      </w:pPr>
      <w:r>
        <w:rPr>
          <w:rFonts w:eastAsia="Times New Roman"/>
          <w:b/>
          <w:bCs/>
          <w:color w:val="000080"/>
        </w:rPr>
        <w:t>Глава XV. АДМИНИСТРАТИВНАЯ ОТВЕТСТВЕННОСТЬ ЗА ПРАВОНАРУШЕНИЯ, ПОСЯГАЮЩИЕ</w:t>
      </w:r>
      <w:r>
        <w:rPr>
          <w:rFonts w:eastAsia="Times New Roman"/>
          <w:b/>
          <w:bCs/>
          <w:color w:val="000080"/>
        </w:rPr>
        <w:t xml:space="preserve"> НА ОБЩЕСТВЕННЫЙ ПОРЯДОК </w:t>
      </w:r>
    </w:p>
    <w:p w:rsidR="00000000" w:rsidRDefault="00D901EC">
      <w:pPr>
        <w:shd w:val="clear" w:color="auto" w:fill="FFFFFF"/>
        <w:spacing w:before="120" w:after="60"/>
        <w:ind w:firstLine="851"/>
        <w:jc w:val="both"/>
        <w:divId w:val="1772242339"/>
        <w:rPr>
          <w:rFonts w:eastAsia="Times New Roman"/>
          <w:b/>
          <w:bCs/>
          <w:color w:val="000080"/>
        </w:rPr>
      </w:pPr>
      <w:r>
        <w:rPr>
          <w:rStyle w:val="clauseprfx1"/>
          <w:rFonts w:eastAsia="Times New Roman"/>
          <w:b/>
          <w:bCs/>
          <w:color w:val="000080"/>
        </w:rPr>
        <w:t xml:space="preserve">Статья 183. </w:t>
      </w:r>
      <w:r>
        <w:rPr>
          <w:rStyle w:val="clausesuff1"/>
          <w:rFonts w:eastAsia="Times New Roman"/>
          <w:b/>
          <w:bCs/>
          <w:color w:val="000080"/>
        </w:rPr>
        <w:t xml:space="preserve">Мелкое хулиганство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Мелкое хулиганство, то есть умышленное пренебрежение к правилам поведения в обществе, выраженное в нецензурной брани в общественных местах, оскорбительном приставании к гражданам и другими подобными действиями, нарушающими общественный порядок и спокойстви</w:t>
      </w:r>
      <w:r>
        <w:rPr>
          <w:rFonts w:eastAsia="Times New Roman"/>
          <w:color w:val="000000"/>
        </w:rPr>
        <w:t xml:space="preserve">е граждан,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трех до пяти базовых расчетных величин или административный арест до пятнадцати суток. </w:t>
      </w:r>
    </w:p>
    <w:p w:rsidR="00000000" w:rsidRDefault="00D901EC">
      <w:pPr>
        <w:shd w:val="clear" w:color="auto" w:fill="FFFFFF"/>
        <w:spacing w:before="120" w:after="60"/>
        <w:ind w:firstLine="851"/>
        <w:jc w:val="both"/>
        <w:divId w:val="426312714"/>
        <w:rPr>
          <w:rFonts w:eastAsia="Times New Roman"/>
          <w:b/>
          <w:bCs/>
          <w:color w:val="000080"/>
        </w:rPr>
      </w:pPr>
      <w:r>
        <w:rPr>
          <w:rStyle w:val="clauseprfx1"/>
          <w:rFonts w:eastAsia="Times New Roman"/>
          <w:b/>
          <w:bCs/>
          <w:color w:val="000080"/>
        </w:rPr>
        <w:t>Статья 184</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Незаконное изготовление, хранение, ввоз или распространение материалов религиозного содержания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изготов</w:t>
      </w:r>
      <w:r>
        <w:rPr>
          <w:rFonts w:eastAsia="Times New Roman"/>
          <w:color w:val="000000"/>
        </w:rPr>
        <w:t xml:space="preserve">ление, хранение, ввоз на территорию Республики Узбекистан с целью распространения или распространение материалов религиозного содержания,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двадцати до ста, а на должностных лиц — от пятидесяти до ста пятидесяти базов</w:t>
      </w:r>
      <w:r>
        <w:rPr>
          <w:rFonts w:eastAsia="Times New Roman"/>
          <w:color w:val="000000"/>
        </w:rPr>
        <w:t xml:space="preserve">ых расчетных величин с конфискацией материалов и соответствующих средств для их изготовления и распространения. </w:t>
      </w:r>
    </w:p>
    <w:p w:rsidR="00000000" w:rsidRDefault="00D901EC">
      <w:pPr>
        <w:shd w:val="clear" w:color="auto" w:fill="FFFFFF"/>
        <w:spacing w:before="120" w:after="60"/>
        <w:ind w:firstLine="851"/>
        <w:jc w:val="both"/>
        <w:divId w:val="119734439"/>
        <w:rPr>
          <w:rFonts w:eastAsia="Times New Roman"/>
          <w:b/>
          <w:bCs/>
          <w:color w:val="000080"/>
        </w:rPr>
      </w:pPr>
      <w:r>
        <w:rPr>
          <w:rStyle w:val="clauseprfx1"/>
          <w:rFonts w:eastAsia="Times New Roman"/>
          <w:b/>
          <w:bCs/>
          <w:color w:val="000080"/>
        </w:rPr>
        <w:t>Статья 184</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Изготовление, хранение или распространение материалов, пропагандирующих национальную, расовую, этническую или религиозную вражду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w:t>
      </w:r>
      <w:r>
        <w:rPr>
          <w:rFonts w:eastAsia="Times New Roman"/>
          <w:color w:val="000000"/>
        </w:rPr>
        <w:t xml:space="preserve">зготовление, хранение с целью распространения или распространение материалов, пропагандирующих национальную, расовую, этническую или религиозную вражду,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пятидесяти до ста, а на должностных лиц — от ста до ста пятиде</w:t>
      </w:r>
      <w:r>
        <w:rPr>
          <w:rFonts w:eastAsia="Times New Roman"/>
          <w:color w:val="000000"/>
        </w:rPr>
        <w:t xml:space="preserve">сяти базовых расчетных величин или административный арест до пятнадцати суток с конфискацией материалов и соответствующих средств для их изготовления и распространения. </w:t>
      </w:r>
    </w:p>
    <w:p w:rsidR="00000000" w:rsidRDefault="00D901EC">
      <w:pPr>
        <w:shd w:val="clear" w:color="auto" w:fill="FFFFFF"/>
        <w:spacing w:before="120" w:after="60"/>
        <w:ind w:firstLine="851"/>
        <w:jc w:val="both"/>
        <w:divId w:val="473108786"/>
        <w:rPr>
          <w:rFonts w:eastAsia="Times New Roman"/>
          <w:b/>
          <w:bCs/>
          <w:color w:val="000080"/>
        </w:rPr>
      </w:pPr>
      <w:r>
        <w:rPr>
          <w:rStyle w:val="clauseprfx1"/>
          <w:rFonts w:eastAsia="Times New Roman"/>
          <w:b/>
          <w:bCs/>
          <w:color w:val="000080"/>
        </w:rPr>
        <w:t>Статья 184</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 xml:space="preserve">Нахождение в общественных местах в виде, не позволяющем идентифицировать </w:t>
      </w:r>
      <w:r>
        <w:rPr>
          <w:rStyle w:val="clausesuff1"/>
          <w:rFonts w:eastAsia="Times New Roman"/>
          <w:b/>
          <w:bCs/>
          <w:color w:val="000080"/>
        </w:rPr>
        <w:t>личность</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Нахождение в общественных местах с закрытым лицом в степени, не позволяющей идентифицировать личность, за исключением случаев нахождения с закрытым лицом на основании медицинского показания или в специальном головном уборе, надеваемом для обеспече</w:t>
      </w:r>
      <w:r>
        <w:rPr>
          <w:rFonts w:eastAsia="Times New Roman"/>
          <w:color w:val="000000"/>
        </w:rPr>
        <w:t>ния безопасности в дорожно-транспортном движении, либо нахождения с закрытым лицом в случаях, связанных с трудовой и служебной деятельностью или участников спортивных и культурных мероприятий во время их проведения, а также иных случаев нахождения с закрыт</w:t>
      </w:r>
      <w:r>
        <w:rPr>
          <w:rFonts w:eastAsia="Times New Roman"/>
          <w:color w:val="000000"/>
        </w:rPr>
        <w:t>ым лицом, прямо разрешенных законодательством,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пятнадцати базовых расчетных величин.</w:t>
      </w:r>
    </w:p>
    <w:p w:rsidR="00000000" w:rsidRDefault="00D901EC">
      <w:pPr>
        <w:shd w:val="clear" w:color="auto" w:fill="FFFFFF"/>
        <w:spacing w:before="120" w:after="60"/>
        <w:ind w:firstLine="851"/>
        <w:jc w:val="both"/>
        <w:divId w:val="776950733"/>
        <w:rPr>
          <w:rFonts w:eastAsia="Times New Roman"/>
          <w:b/>
          <w:bCs/>
          <w:color w:val="000080"/>
        </w:rPr>
      </w:pPr>
      <w:r>
        <w:rPr>
          <w:rStyle w:val="clauseprfx1"/>
          <w:rFonts w:eastAsia="Times New Roman"/>
          <w:b/>
          <w:bCs/>
          <w:color w:val="000080"/>
        </w:rPr>
        <w:t xml:space="preserve">Статья 185. </w:t>
      </w:r>
      <w:r>
        <w:rPr>
          <w:rStyle w:val="clausesuff1"/>
          <w:rFonts w:eastAsia="Times New Roman"/>
          <w:b/>
          <w:bCs/>
          <w:color w:val="000080"/>
        </w:rPr>
        <w:t>Использование оружия с нарушением установленного порядка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Стрельба из пневматического, метательного, сигнального оружия с</w:t>
      </w:r>
      <w:r>
        <w:rPr>
          <w:rFonts w:eastAsia="Times New Roman"/>
          <w:color w:val="000000"/>
        </w:rPr>
        <w:t xml:space="preserve"> нарушением установленного порядка, а также использование холодного клинкового оружия (охотничьи ножи, охотничьи стилеты и кинжалы, рапиры, шпаги и сабли) с нарушением установленного порядка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в сумме от пяти до десяти базовых расч</w:t>
      </w:r>
      <w:r>
        <w:rPr>
          <w:rFonts w:eastAsia="Times New Roman"/>
          <w:color w:val="000000"/>
        </w:rPr>
        <w:t>етных величин с конфискацией оружия и боевых припасов или без таковой.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Стрельба из огнестрельного оружия с нарушением установленного порядка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от десяти до пятнадцати базовых расчетных величин с конфискацией оружия и боевых</w:t>
      </w:r>
      <w:r>
        <w:rPr>
          <w:rFonts w:eastAsia="Times New Roman"/>
          <w:color w:val="000000"/>
        </w:rPr>
        <w:t xml:space="preserve"> припасов или без таковой.</w:t>
      </w:r>
    </w:p>
    <w:p w:rsidR="00000000" w:rsidRDefault="00D901EC">
      <w:pPr>
        <w:shd w:val="clear" w:color="auto" w:fill="FFFFFF"/>
        <w:spacing w:before="120" w:after="60"/>
        <w:ind w:firstLine="851"/>
        <w:jc w:val="both"/>
        <w:divId w:val="171841446"/>
        <w:rPr>
          <w:rFonts w:eastAsia="Times New Roman"/>
          <w:b/>
          <w:bCs/>
          <w:color w:val="000080"/>
        </w:rPr>
      </w:pPr>
      <w:r>
        <w:rPr>
          <w:rStyle w:val="clauseprfx1"/>
          <w:rFonts w:eastAsia="Times New Roman"/>
          <w:b/>
          <w:bCs/>
          <w:color w:val="000080"/>
        </w:rPr>
        <w:t>Статья 185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Незаконный оборот пиротехнических изделий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использование пиротехнических изделий,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двадцати базовых расчетных величин с конфискацией предметов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Незаконное </w:t>
      </w:r>
      <w:r>
        <w:rPr>
          <w:rFonts w:eastAsia="Times New Roman"/>
          <w:color w:val="000000"/>
        </w:rPr>
        <w:t>производство, изготовление, хранение, незаконная перевозка, пересылка, а равно незаконный вывоз из Республики Узбекистан пиротехнических изделий,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пятнадцати до тридцати базовых расчетных величин с конфискацией предметов правона</w:t>
      </w:r>
      <w:r>
        <w:rPr>
          <w:rFonts w:eastAsia="Times New Roman"/>
          <w:color w:val="000000"/>
        </w:rPr>
        <w:t>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Незаконный сбыт или ввоз в Республику Узбекистан пиротехнических изделий,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двадцати пяти до пятидесяти базовых расчетных величин с конфискацией предметов правонарушения.</w:t>
      </w:r>
    </w:p>
    <w:p w:rsidR="00000000" w:rsidRDefault="00D901EC">
      <w:pPr>
        <w:shd w:val="clear" w:color="auto" w:fill="FFFFFF"/>
        <w:spacing w:before="120" w:after="60"/>
        <w:ind w:firstLine="851"/>
        <w:jc w:val="both"/>
        <w:divId w:val="1076777859"/>
        <w:rPr>
          <w:rFonts w:eastAsia="Times New Roman"/>
          <w:b/>
          <w:bCs/>
          <w:color w:val="000080"/>
        </w:rPr>
      </w:pPr>
      <w:r>
        <w:rPr>
          <w:rStyle w:val="clauseprfx1"/>
          <w:rFonts w:eastAsia="Times New Roman"/>
          <w:b/>
          <w:bCs/>
          <w:color w:val="000080"/>
        </w:rPr>
        <w:t>Статья 185</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Ношение холодного оружия или предмет</w:t>
      </w:r>
      <w:r>
        <w:rPr>
          <w:rStyle w:val="clausesuff1"/>
          <w:rFonts w:eastAsia="Times New Roman"/>
          <w:b/>
          <w:bCs/>
          <w:color w:val="000080"/>
        </w:rPr>
        <w:t xml:space="preserve">ов, которые могут быть использованы в качестве холодного оружия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Ношение предметов, которые могут быть использованы в качестве холодного оружия, в открытом (не зачехленном) виде в общественных местах в случаях, связанных с использованием их в профессиональ</w:t>
      </w:r>
      <w:r>
        <w:rPr>
          <w:rFonts w:eastAsia="Times New Roman"/>
          <w:color w:val="000000"/>
        </w:rPr>
        <w:t xml:space="preserve">ной деятельности, спортивной деятельности или хозяйственно-бытовых целях,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второй до одной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Ношение холодного оружия и предметов, которые могут быть использованы в качестве холодного оружия в о</w:t>
      </w:r>
      <w:r>
        <w:rPr>
          <w:rFonts w:eastAsia="Times New Roman"/>
          <w:color w:val="000000"/>
        </w:rPr>
        <w:t xml:space="preserve">бщественных местах, в случаях, не связанных с использованием их в охоте, профессиональной деятельности, спортивной деятельности или хозяйственно-бытовых целях, а равно ношение в целях самообороны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пяти базовых расчетных величин с конфискацией предметов правонарушения или без таковой. </w:t>
      </w:r>
    </w:p>
    <w:p w:rsidR="00000000" w:rsidRDefault="00D901EC">
      <w:pPr>
        <w:shd w:val="clear" w:color="auto" w:fill="FFFFFF"/>
        <w:spacing w:before="120" w:after="60"/>
        <w:ind w:firstLine="851"/>
        <w:jc w:val="both"/>
        <w:divId w:val="1478381630"/>
        <w:rPr>
          <w:rFonts w:eastAsia="Times New Roman"/>
          <w:b/>
          <w:bCs/>
          <w:color w:val="000080"/>
        </w:rPr>
      </w:pPr>
      <w:r>
        <w:rPr>
          <w:rStyle w:val="clauseprfx1"/>
          <w:rFonts w:eastAsia="Times New Roman"/>
          <w:b/>
          <w:bCs/>
          <w:color w:val="000080"/>
        </w:rPr>
        <w:t>Статья 185</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Незаконный оборот предметов, оборот которых в качестве гражданского и служебного оружия запрещен на территории Республ</w:t>
      </w:r>
      <w:r>
        <w:rPr>
          <w:rStyle w:val="clausesuff1"/>
          <w:rFonts w:eastAsia="Times New Roman"/>
          <w:b/>
          <w:bCs/>
          <w:color w:val="000080"/>
        </w:rPr>
        <w:t xml:space="preserve">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производство, ремонт, реализация, приобретение, хранение, ношение, перевозка, коллекционирование, экспонирование, использование, ввоз на территорию Республики Узбекистан и вывоз с территории Республики Узбекистан, а также транзит</w:t>
      </w:r>
      <w:r>
        <w:rPr>
          <w:rFonts w:eastAsia="Times New Roman"/>
          <w:color w:val="000000"/>
        </w:rPr>
        <w:t xml:space="preserve"> через территорию Республики Узбекистан холодного клинкового оружия и ножей с длиной клинка или лезвия более девяноста миллиметров, которые автоматически извлекаются из рукоятки при нажатии на кнопку или рычаг и фиксируются ими или выдвигаются за счет силы</w:t>
      </w:r>
      <w:r>
        <w:rPr>
          <w:rFonts w:eastAsia="Times New Roman"/>
          <w:color w:val="000000"/>
        </w:rPr>
        <w:t xml:space="preserve"> тяжести либо ускоренного движения и автоматически фиксируются, а также предметов ударно-раздробляющего и метательного действия, специально приспособленных для использования в качестве оружия (кистеней, кастетов, сурикенов, бумерангов и других предметов), </w:t>
      </w:r>
      <w:r>
        <w:rPr>
          <w:rFonts w:eastAsia="Times New Roman"/>
          <w:color w:val="000000"/>
        </w:rPr>
        <w:t xml:space="preserve">—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базовых расчетных величин или административный арест до пятнадцати суток с конфискацией указанных предметов.</w:t>
      </w:r>
    </w:p>
    <w:p w:rsidR="00000000" w:rsidRDefault="00D901EC">
      <w:pPr>
        <w:shd w:val="clear" w:color="auto" w:fill="FFFFFF"/>
        <w:spacing w:before="120" w:after="60"/>
        <w:ind w:firstLine="851"/>
        <w:jc w:val="both"/>
        <w:divId w:val="1809322298"/>
        <w:rPr>
          <w:rFonts w:eastAsia="Times New Roman"/>
          <w:b/>
          <w:bCs/>
          <w:color w:val="000080"/>
        </w:rPr>
      </w:pPr>
      <w:r>
        <w:rPr>
          <w:rStyle w:val="clauseprfx1"/>
          <w:rFonts w:eastAsia="Times New Roman"/>
          <w:b/>
          <w:bCs/>
          <w:color w:val="000080"/>
        </w:rPr>
        <w:t>Статья 185</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Незаконный ввоз, сбыт, приобретение, хранение или использование беспилотных летательных а</w:t>
      </w:r>
      <w:r>
        <w:rPr>
          <w:rStyle w:val="clausesuff1"/>
          <w:rFonts w:eastAsia="Times New Roman"/>
          <w:b/>
          <w:bCs/>
          <w:color w:val="000080"/>
        </w:rPr>
        <w:t>ппаратов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Незаконный ввоз, сбыт, приобретение, хранение или использование беспилотных летательных аппаратов, комплектующих и запасных частей к ним,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двадцати базовых расчетных величин с конфискацией беспилотных летатель</w:t>
      </w:r>
      <w:r>
        <w:rPr>
          <w:rFonts w:eastAsia="Times New Roman"/>
          <w:color w:val="000000"/>
        </w:rPr>
        <w:t>ных аппаратов, комплектующих и запасных частей к ним.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Лицо, совершившее действия, предусмотренные </w:t>
      </w:r>
      <w:hyperlink r:id="rId140" w:anchor="6845274" w:history="1">
        <w:r>
          <w:rPr>
            <w:rFonts w:eastAsia="Times New Roman"/>
            <w:color w:val="008080"/>
          </w:rPr>
          <w:t>частью первой</w:t>
        </w:r>
      </w:hyperlink>
      <w:r>
        <w:rPr>
          <w:rFonts w:eastAsia="Times New Roman"/>
          <w:color w:val="000000"/>
        </w:rPr>
        <w:t xml:space="preserve"> </w:t>
      </w:r>
      <w:r>
        <w:rPr>
          <w:rFonts w:eastAsia="Times New Roman"/>
          <w:color w:val="000000"/>
        </w:rPr>
        <w:t>настоящей статьи, освобождается от административной ответственности, если оно добровольно сдало беспилотные летательные аппараты, комплектующие и запасные части к ним.</w:t>
      </w:r>
    </w:p>
    <w:p w:rsidR="00000000" w:rsidRDefault="00D901EC">
      <w:pPr>
        <w:shd w:val="clear" w:color="auto" w:fill="FFFFFF"/>
        <w:spacing w:before="120" w:after="60"/>
        <w:ind w:firstLine="851"/>
        <w:jc w:val="both"/>
        <w:divId w:val="1720477941"/>
        <w:rPr>
          <w:rFonts w:eastAsia="Times New Roman"/>
          <w:b/>
          <w:bCs/>
          <w:color w:val="000080"/>
        </w:rPr>
      </w:pPr>
      <w:r>
        <w:rPr>
          <w:rStyle w:val="clauseprfx1"/>
          <w:rFonts w:eastAsia="Times New Roman"/>
          <w:b/>
          <w:bCs/>
          <w:color w:val="000080"/>
        </w:rPr>
        <w:t xml:space="preserve">Статья 186. </w:t>
      </w:r>
      <w:r>
        <w:rPr>
          <w:rStyle w:val="clausesuff1"/>
          <w:rFonts w:eastAsia="Times New Roman"/>
          <w:b/>
          <w:bCs/>
          <w:color w:val="000080"/>
        </w:rPr>
        <w:t>Изготовление с целью сбыта или сбыт гражданами крепких спиртных напитков дом</w:t>
      </w:r>
      <w:r>
        <w:rPr>
          <w:rStyle w:val="clausesuff1"/>
          <w:rFonts w:eastAsia="Times New Roman"/>
          <w:b/>
          <w:bCs/>
          <w:color w:val="000080"/>
        </w:rPr>
        <w:t xml:space="preserve">ашней выработки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Изготовление с целью сбыта или сбыт гражданами крепких спиртных напитков домашней выработки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пяти до десяти базовых расчетных величин с конфискацией предметов сбыта и средств изготовления. </w:t>
      </w:r>
    </w:p>
    <w:p w:rsidR="00000000" w:rsidRDefault="00D901EC">
      <w:pPr>
        <w:shd w:val="clear" w:color="auto" w:fill="FFFFFF"/>
        <w:spacing w:before="120" w:after="60"/>
        <w:ind w:firstLine="851"/>
        <w:jc w:val="both"/>
        <w:divId w:val="510533001"/>
        <w:rPr>
          <w:rFonts w:eastAsia="Times New Roman"/>
          <w:b/>
          <w:bCs/>
          <w:color w:val="000080"/>
        </w:rPr>
      </w:pPr>
      <w:r>
        <w:rPr>
          <w:rStyle w:val="clauseprfx1"/>
          <w:rFonts w:eastAsia="Times New Roman"/>
          <w:b/>
          <w:bCs/>
          <w:color w:val="000080"/>
        </w:rPr>
        <w:t>Статья 186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Незакон</w:t>
      </w:r>
      <w:r>
        <w:rPr>
          <w:rStyle w:val="clausesuff1"/>
          <w:rFonts w:eastAsia="Times New Roman"/>
          <w:b/>
          <w:bCs/>
          <w:color w:val="000080"/>
        </w:rPr>
        <w:t>ный оборот этилового спирта, алкогольной и табачной продукции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Незаконный оборот этилового спирта, алкогольной и табачной продукции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размере от пятидесяти до ста базовых расчетных величин с конфискацией предметов правонарушения. </w:t>
      </w:r>
    </w:p>
    <w:p w:rsidR="00000000" w:rsidRDefault="00D901EC">
      <w:pPr>
        <w:shd w:val="clear" w:color="auto" w:fill="FFFFFF"/>
        <w:spacing w:before="120" w:after="60"/>
        <w:ind w:firstLine="851"/>
        <w:jc w:val="both"/>
        <w:divId w:val="274950819"/>
        <w:rPr>
          <w:rFonts w:eastAsia="Times New Roman"/>
          <w:b/>
          <w:bCs/>
          <w:color w:val="000080"/>
        </w:rPr>
      </w:pPr>
      <w:r>
        <w:rPr>
          <w:rStyle w:val="clauseprfx1"/>
          <w:rFonts w:eastAsia="Times New Roman"/>
          <w:b/>
          <w:bCs/>
          <w:color w:val="000080"/>
        </w:rPr>
        <w:t xml:space="preserve">Статья 187. </w:t>
      </w:r>
      <w:r>
        <w:rPr>
          <w:rStyle w:val="clausesuff1"/>
          <w:rFonts w:eastAsia="Times New Roman"/>
          <w:b/>
          <w:bCs/>
          <w:color w:val="000080"/>
        </w:rPr>
        <w:t xml:space="preserve">Употребление алкогольной продукции в общественных местах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Употребление алкогольной продукции на рабочих местах, улицах, стадионах, в скверах, парках, во всех видах общественного транспорта и иных общественных местах, кроме мест проведения сваде</w:t>
      </w:r>
      <w:r>
        <w:rPr>
          <w:rFonts w:eastAsia="Times New Roman"/>
          <w:color w:val="000000"/>
        </w:rPr>
        <w:t xml:space="preserve">бных, юбилейных и других торжеств и обрядов, а также объектов торговли и общественного питания, в которых реализация алкогольной продукции в розлив разрешена,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одной второй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w:t>
      </w:r>
      <w:r>
        <w:rPr>
          <w:rFonts w:eastAsia="Times New Roman"/>
          <w:color w:val="000000"/>
        </w:rPr>
        <w:t>,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одной второй до двух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433062966"/>
        <w:rPr>
          <w:rFonts w:eastAsia="Times New Roman"/>
          <w:b/>
          <w:bCs/>
          <w:color w:val="000080"/>
        </w:rPr>
      </w:pPr>
      <w:r>
        <w:rPr>
          <w:rStyle w:val="clauseprfx1"/>
          <w:rFonts w:eastAsia="Times New Roman"/>
          <w:b/>
          <w:bCs/>
          <w:color w:val="000080"/>
        </w:rPr>
        <w:t xml:space="preserve">Статья 188. </w:t>
      </w:r>
      <w:r>
        <w:rPr>
          <w:rStyle w:val="clausesuff1"/>
          <w:rFonts w:eastAsia="Times New Roman"/>
          <w:b/>
          <w:bCs/>
          <w:color w:val="000080"/>
        </w:rPr>
        <w:t>Вовлечение несовершеннолетнего в ант</w:t>
      </w:r>
      <w:r>
        <w:rPr>
          <w:rStyle w:val="clausesuff1"/>
          <w:rFonts w:eastAsia="Times New Roman"/>
          <w:b/>
          <w:bCs/>
          <w:color w:val="000080"/>
        </w:rPr>
        <w:t xml:space="preserve">исоциальное поведение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Вовлечение несовершеннолетнего в употребление спиртных напитков, веществ или средств, не являющихся наркотическими, их аналогами или психотропными, но влияющие на интеллектуально-волевую деятельность,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w:t>
      </w:r>
      <w:r>
        <w:rPr>
          <w:rFonts w:eastAsia="Times New Roman"/>
          <w:color w:val="000000"/>
        </w:rPr>
        <w:t xml:space="preserve">сяти до двадцати базовых расчетных величин. </w:t>
      </w:r>
    </w:p>
    <w:p w:rsidR="00000000" w:rsidRDefault="00D901EC">
      <w:pPr>
        <w:shd w:val="clear" w:color="auto" w:fill="FFFFFF"/>
        <w:spacing w:before="120" w:after="60"/>
        <w:ind w:firstLine="851"/>
        <w:jc w:val="both"/>
        <w:divId w:val="53505936"/>
        <w:rPr>
          <w:rFonts w:eastAsia="Times New Roman"/>
          <w:b/>
          <w:bCs/>
          <w:color w:val="000080"/>
        </w:rPr>
      </w:pPr>
      <w:r>
        <w:rPr>
          <w:rStyle w:val="clauseprfx1"/>
          <w:rFonts w:eastAsia="Times New Roman"/>
          <w:b/>
          <w:bCs/>
          <w:color w:val="000080"/>
        </w:rPr>
        <w:t>Статья 188</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Вовлечение несовершеннолетнего в совершение административного правонарушения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Вовлечение несовершеннолетнего в совершение административного правонарушения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три</w:t>
      </w:r>
      <w:r>
        <w:rPr>
          <w:rFonts w:eastAsia="Times New Roman"/>
          <w:color w:val="000000"/>
        </w:rPr>
        <w:t xml:space="preserve">дцати базовых расчетных величин. </w:t>
      </w:r>
    </w:p>
    <w:p w:rsidR="00000000" w:rsidRDefault="00D901EC">
      <w:pPr>
        <w:shd w:val="clear" w:color="auto" w:fill="FFFFFF"/>
        <w:spacing w:before="120" w:after="60"/>
        <w:ind w:firstLine="851"/>
        <w:jc w:val="both"/>
        <w:divId w:val="544870423"/>
        <w:rPr>
          <w:rFonts w:eastAsia="Times New Roman"/>
          <w:b/>
          <w:bCs/>
          <w:color w:val="000080"/>
        </w:rPr>
      </w:pPr>
      <w:r>
        <w:rPr>
          <w:rStyle w:val="clauseprfx1"/>
          <w:rFonts w:eastAsia="Times New Roman"/>
          <w:b/>
          <w:bCs/>
          <w:color w:val="000080"/>
        </w:rPr>
        <w:t>Статья 188</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Допущение нахождения несовершеннолетнего в местах развлечений (досуга) вночное время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Допущение руководителями или другими ответственными лицами ресторанов, кафе, баров, клубов, дискотек, кинотеатров, компьюте</w:t>
      </w:r>
      <w:r>
        <w:rPr>
          <w:rFonts w:eastAsia="Times New Roman"/>
          <w:color w:val="000000"/>
        </w:rPr>
        <w:t>рных залов, помещений, оборудованных для предоставления услуг доступа к сети Интернет, либо иных мест развлечений (досуга) нахождения несовершеннолетнего в указанных заведениях в ночное время без сопровождения одного из родителей или лица, заменяющего его,</w:t>
      </w:r>
      <w:r>
        <w:rPr>
          <w:rFonts w:eastAsia="Times New Roman"/>
          <w:color w:val="000000"/>
        </w:rPr>
        <w:t xml:space="preserve">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пятнадцати базовых расчетных величин.</w:t>
      </w:r>
    </w:p>
    <w:p w:rsidR="00000000" w:rsidRDefault="00D901EC">
      <w:pPr>
        <w:shd w:val="clear" w:color="auto" w:fill="FFFFFF"/>
        <w:spacing w:before="120" w:after="60"/>
        <w:ind w:firstLine="851"/>
        <w:jc w:val="both"/>
        <w:divId w:val="1362853615"/>
        <w:rPr>
          <w:rFonts w:eastAsia="Times New Roman"/>
          <w:b/>
          <w:bCs/>
          <w:color w:val="000080"/>
        </w:rPr>
      </w:pPr>
      <w:r>
        <w:rPr>
          <w:rStyle w:val="clauseprfx1"/>
          <w:rFonts w:eastAsia="Times New Roman"/>
          <w:b/>
          <w:bCs/>
          <w:color w:val="000080"/>
        </w:rPr>
        <w:t>Статья 188</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 xml:space="preserve">Попрошайничество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Занятие попрошайничеством путем активного прошения денег, продуктов питания и иных материальных ценностей в аэропортах, вокзалах, парках, парках отдыха, рынках и территориях торговых комплексов, а также прилегающих к ним территориях, местах временного хран</w:t>
      </w:r>
      <w:r>
        <w:rPr>
          <w:rFonts w:eastAsia="Times New Roman"/>
          <w:color w:val="000000"/>
        </w:rPr>
        <w:t xml:space="preserve">ения автотранспортных средств, улицах, стадионах, остановках, на проезжей части дорог, территориях расположения объектов материального культурного наследия, всех видах общественного транспорта и других общественных местах,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w:t>
      </w:r>
      <w:r>
        <w:rPr>
          <w:rFonts w:eastAsia="Times New Roman"/>
          <w:color w:val="000000"/>
        </w:rPr>
        <w:t xml:space="preserve">е от одной до трех базовых расчетных величин или административный арест до пятнадцати суток.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Вовлечение в попрошайничество лиц несовершеннолетнего, престарелого возраста, лиц страдающих психическими расстройствами, лиц с инвалидностью и других лиц, а такж</w:t>
      </w:r>
      <w:r>
        <w:rPr>
          <w:rFonts w:eastAsia="Times New Roman"/>
          <w:color w:val="000000"/>
        </w:rPr>
        <w:t xml:space="preserve">е вовлечение в попрошайничество лиц с принуждением их к употреблению алкогольных напитков либо веществ, не являющихся наркотическими или психотропными, но влияющих на интеллектуально-волевую деятельность лица,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w:t>
      </w:r>
      <w:r>
        <w:rPr>
          <w:rFonts w:eastAsia="Times New Roman"/>
          <w:color w:val="000000"/>
        </w:rPr>
        <w:t>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997811033"/>
        <w:rPr>
          <w:rFonts w:eastAsia="Times New Roman"/>
          <w:b/>
          <w:bCs/>
          <w:color w:val="000080"/>
        </w:rPr>
      </w:pPr>
      <w:r>
        <w:rPr>
          <w:rStyle w:val="clauseprfx1"/>
          <w:rFonts w:eastAsia="Times New Roman"/>
          <w:b/>
          <w:bCs/>
          <w:color w:val="000080"/>
        </w:rPr>
        <w:t xml:space="preserve">Статья 189. </w:t>
      </w:r>
      <w:r>
        <w:rPr>
          <w:rStyle w:val="clausesuff1"/>
          <w:rFonts w:eastAsia="Times New Roman"/>
          <w:b/>
          <w:bCs/>
          <w:color w:val="000080"/>
        </w:rPr>
        <w:t xml:space="preserve">Изготовление, ввоз, распространение, рекламирование, демонстрация порнографической продукции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Изготовление или ввоз на территорию Республики Узбекистан с целью распростран</w:t>
      </w:r>
      <w:r>
        <w:rPr>
          <w:rFonts w:eastAsia="Times New Roman"/>
          <w:color w:val="000000"/>
        </w:rPr>
        <w:t xml:space="preserve">ения, рекламирования, демонстрации, а равно распространение, рекламирование, демонстрация порнографической продукции, в том числе в средствах массовой информации, сетях телекоммуникаций или всемирной информационной сети Интернет,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w:t>
      </w:r>
      <w:r>
        <w:rPr>
          <w:rFonts w:eastAsia="Times New Roman"/>
          <w:color w:val="000000"/>
        </w:rPr>
        <w:t xml:space="preserve"> на граждан от пятидесяти до четырехсот, а на должностных лиц — от ста до четырехсот пятидесяти базовых расчетных величин с конфискацией порнографической продукции, а также средств ее изготовления, распространения, рекламирования и демонстрации.</w:t>
      </w:r>
    </w:p>
    <w:p w:rsidR="00000000" w:rsidRDefault="00D901EC">
      <w:pPr>
        <w:shd w:val="clear" w:color="auto" w:fill="FFFFFF"/>
        <w:spacing w:before="120" w:after="60"/>
        <w:ind w:firstLine="851"/>
        <w:jc w:val="both"/>
        <w:divId w:val="1897661003"/>
        <w:rPr>
          <w:rFonts w:eastAsia="Times New Roman"/>
          <w:b/>
          <w:bCs/>
          <w:color w:val="000080"/>
        </w:rPr>
      </w:pPr>
      <w:r>
        <w:rPr>
          <w:rStyle w:val="clauseprfx1"/>
          <w:rFonts w:eastAsia="Times New Roman"/>
          <w:b/>
          <w:bCs/>
          <w:color w:val="000080"/>
        </w:rPr>
        <w:t>Статья 189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Изготовление, ввоз, распространение, рекламирование, демонстрация продукции, пропагандирующей культ притеснения, насилия или жестокости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Изготовление или ввоз на территорию Республики Узбекистан с целью распространения, рекламирования, демонстрации, а ра</w:t>
      </w:r>
      <w:r>
        <w:rPr>
          <w:rFonts w:eastAsia="Times New Roman"/>
          <w:color w:val="000000"/>
        </w:rPr>
        <w:t xml:space="preserve">вно распространение, рекламирование, демонстрация продукции, пропагандирующей культ притеснения, насилия или жестокости, в том числе в средствах массовой информации, сетях телекоммуникаций или всемирной информационной сети Интернет,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w:t>
      </w:r>
      <w:r>
        <w:rPr>
          <w:rFonts w:eastAsia="Times New Roman"/>
          <w:color w:val="000000"/>
        </w:rPr>
        <w:t>афа на граждан от пятидесяти до четырехсот, а на должностных лиц — от ста до четырехсот пятидесяти базовых расчетных величин с конфискацией продукции, пропагандирующей культ притеснения, насилия или жестокости, а также средств ее изготовления, распростране</w:t>
      </w:r>
      <w:r>
        <w:rPr>
          <w:rFonts w:eastAsia="Times New Roman"/>
          <w:color w:val="000000"/>
        </w:rPr>
        <w:t>ния, рекламирования и демонстрации.</w:t>
      </w:r>
    </w:p>
    <w:p w:rsidR="00000000" w:rsidRDefault="00D901EC">
      <w:pPr>
        <w:shd w:val="clear" w:color="auto" w:fill="FFFFFF"/>
        <w:spacing w:before="120" w:after="60"/>
        <w:ind w:firstLine="851"/>
        <w:jc w:val="both"/>
        <w:divId w:val="24797531"/>
        <w:rPr>
          <w:rFonts w:eastAsia="Times New Roman"/>
          <w:b/>
          <w:bCs/>
          <w:color w:val="000080"/>
        </w:rPr>
      </w:pPr>
      <w:r>
        <w:rPr>
          <w:rStyle w:val="clauseprfx1"/>
          <w:rFonts w:eastAsia="Times New Roman"/>
          <w:b/>
          <w:bCs/>
          <w:color w:val="000080"/>
        </w:rPr>
        <w:t>Статья 189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Пропаганда дискриминации по признаку пола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Пропаганда дискриминации по признаку пола, в том числе публичное отрицание равноправия женщин и мужчин, распространение взглядов, идей или призывов такого содержания</w:t>
      </w:r>
      <w:r>
        <w:rPr>
          <w:rFonts w:eastAsia="Times New Roman"/>
          <w:color w:val="000000"/>
        </w:rPr>
        <w:t>, а также публичное оправдание и (или) поощрение таких действий,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двадцати базовых расчетных величин.</w:t>
      </w:r>
    </w:p>
    <w:p w:rsidR="00000000" w:rsidRDefault="00D901EC">
      <w:pPr>
        <w:shd w:val="clear" w:color="auto" w:fill="FFFFFF"/>
        <w:spacing w:before="120" w:after="60"/>
        <w:ind w:firstLine="851"/>
        <w:jc w:val="both"/>
        <w:divId w:val="249195268"/>
        <w:rPr>
          <w:rFonts w:eastAsia="Times New Roman"/>
          <w:b/>
          <w:bCs/>
          <w:color w:val="000080"/>
        </w:rPr>
      </w:pPr>
      <w:r>
        <w:rPr>
          <w:rStyle w:val="clauseprfx1"/>
          <w:rFonts w:eastAsia="Times New Roman"/>
          <w:b/>
          <w:bCs/>
          <w:color w:val="000080"/>
        </w:rPr>
        <w:t xml:space="preserve">Статья 190. </w:t>
      </w:r>
      <w:r>
        <w:rPr>
          <w:rStyle w:val="clausesuff1"/>
          <w:rFonts w:eastAsia="Times New Roman"/>
          <w:b/>
          <w:bCs/>
          <w:color w:val="000080"/>
        </w:rPr>
        <w:t xml:space="preserve">Занятие проституцией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Занятие проституцией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трех до семи базовых расчетных </w:t>
      </w:r>
      <w:r>
        <w:rPr>
          <w:rFonts w:eastAsia="Times New Roman"/>
          <w:color w:val="000000"/>
        </w:rPr>
        <w:t xml:space="preserve">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семи до десяти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435640464"/>
        <w:rPr>
          <w:rFonts w:eastAsia="Times New Roman"/>
          <w:b/>
          <w:bCs/>
          <w:color w:val="000080"/>
        </w:rPr>
      </w:pPr>
      <w:r>
        <w:rPr>
          <w:rStyle w:val="clauseprfx1"/>
          <w:rFonts w:eastAsia="Times New Roman"/>
          <w:b/>
          <w:bCs/>
          <w:color w:val="000080"/>
        </w:rPr>
        <w:t xml:space="preserve">Статья 191. </w:t>
      </w:r>
      <w:r>
        <w:rPr>
          <w:rStyle w:val="clausesuff1"/>
          <w:rFonts w:eastAsia="Times New Roman"/>
          <w:b/>
          <w:bCs/>
          <w:color w:val="000080"/>
        </w:rPr>
        <w:t xml:space="preserve">Азартные и </w:t>
      </w:r>
      <w:r>
        <w:rPr>
          <w:rStyle w:val="clausesuff1"/>
          <w:rFonts w:eastAsia="Times New Roman"/>
          <w:b/>
          <w:bCs/>
          <w:color w:val="000080"/>
        </w:rPr>
        <w:t xml:space="preserve">другие основанные на риске игры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Незаконное участие в азартных и других основанных на риске играх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трех до пяти базовых расчетных величин с конфискацией игральных принадлежностей, а также денег, вещей и иных ценностей, являющих</w:t>
      </w:r>
      <w:r>
        <w:rPr>
          <w:rFonts w:eastAsia="Times New Roman"/>
          <w:color w:val="000000"/>
        </w:rPr>
        <w:t xml:space="preserve">ся ставкой и выигрышем в игре.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Те же правонарушения, совершенные повторно в течение года после применения административного взыскания, либо вовлечение несовершеннолетнего к участию в азартных и других основанных на риске играх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о</w:t>
      </w:r>
      <w:r>
        <w:rPr>
          <w:rFonts w:eastAsia="Times New Roman"/>
          <w:color w:val="000000"/>
        </w:rPr>
        <w:t xml:space="preserve">т пяти до десяти базовых расчетных величин с конфискацией игральных принадлежностей, а также денег, вещей и иных ценностей, являющихся ставкой и выигрышем в игре.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Предоставление или оказание содействия в предоставлении услуг в сетях телекоммуникации, в то</w:t>
      </w:r>
      <w:r>
        <w:rPr>
          <w:rFonts w:eastAsia="Times New Roman"/>
          <w:color w:val="000000"/>
        </w:rPr>
        <w:t xml:space="preserve">м числе провайдерами всемирной информационной сети Интернет, тиражирование, размножение, распространение соответствующего программного обеспечения для организации или проведения азартных и других основанных на риске игр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на гражда</w:t>
      </w:r>
      <w:r>
        <w:rPr>
          <w:rFonts w:eastAsia="Times New Roman"/>
          <w:color w:val="000000"/>
        </w:rPr>
        <w:t xml:space="preserve">н от пяти до десяти, на должностных лиц от десяти до пятнадцати базовых расчетных величин с конфискацией компьютерных и иных вспомогательных средств, а также денег, вещей и иных ценностей, являющихся ставкой и выигрышем в игре. </w:t>
      </w:r>
    </w:p>
    <w:p w:rsidR="00000000" w:rsidRDefault="00D901EC">
      <w:pPr>
        <w:shd w:val="clear" w:color="auto" w:fill="FFFFFF"/>
        <w:spacing w:before="120" w:after="60"/>
        <w:ind w:firstLine="851"/>
        <w:jc w:val="both"/>
        <w:divId w:val="603808758"/>
        <w:rPr>
          <w:rFonts w:eastAsia="Times New Roman"/>
          <w:b/>
          <w:bCs/>
          <w:color w:val="000080"/>
        </w:rPr>
      </w:pPr>
      <w:r>
        <w:rPr>
          <w:rStyle w:val="clauseprfx1"/>
          <w:rFonts w:eastAsia="Times New Roman"/>
          <w:b/>
          <w:bCs/>
          <w:color w:val="000080"/>
        </w:rPr>
        <w:t xml:space="preserve">Статья 192. </w:t>
      </w:r>
      <w:r>
        <w:rPr>
          <w:rStyle w:val="clausesuff1"/>
          <w:rFonts w:eastAsia="Times New Roman"/>
          <w:b/>
          <w:bCs/>
          <w:color w:val="000080"/>
        </w:rPr>
        <w:t xml:space="preserve">Нарушение требований по борьбе с бытовым шумом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спокойствия и нормального отдыха граждан в ночное — с 23-00 до 6-00 часов — время, то есть громкое пение, игра на музыкальных инструментах, подача звуковых сигналов, пользование телевизорами, радиоп</w:t>
      </w:r>
      <w:r>
        <w:rPr>
          <w:rFonts w:eastAsia="Times New Roman"/>
          <w:color w:val="000000"/>
        </w:rPr>
        <w:t>риемниками, магнитофонами и иной звуковоспроизводящей аппаратурой установленной на повышенную громкость в квартирах, подъездах и дворах жилых домов, на улицах, проведение в жилых помещениях и вне их сопровождаемых шумом работ, не вызывающихся неотложной не</w:t>
      </w:r>
      <w:r>
        <w:rPr>
          <w:rFonts w:eastAsia="Times New Roman"/>
          <w:color w:val="000000"/>
        </w:rPr>
        <w:t xml:space="preserve">обходимостью, а также совершение иных действий, нарушающих требования по борьбе с бытовым шумом,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в сумме одной третьей, а на должностных лиц — от одной третьей до одной второй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w:t>
      </w:r>
      <w:r>
        <w:rPr>
          <w:rFonts w:eastAsia="Times New Roman"/>
          <w:color w:val="000000"/>
        </w:rPr>
        <w:t xml:space="preserve">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в сумме одной второй, а на должностных лиц — от одной второй до одной базовой расчетной величины. </w:t>
      </w:r>
    </w:p>
    <w:p w:rsidR="00000000" w:rsidRDefault="00D901EC">
      <w:pPr>
        <w:shd w:val="clear" w:color="auto" w:fill="FFFFFF"/>
        <w:spacing w:before="120" w:after="60"/>
        <w:ind w:firstLine="851"/>
        <w:jc w:val="both"/>
        <w:divId w:val="1835877270"/>
        <w:rPr>
          <w:rFonts w:eastAsia="Times New Roman"/>
          <w:b/>
          <w:bCs/>
          <w:color w:val="000080"/>
        </w:rPr>
      </w:pPr>
      <w:r>
        <w:rPr>
          <w:rStyle w:val="clauseprfx1"/>
          <w:rFonts w:eastAsia="Times New Roman"/>
          <w:b/>
          <w:bCs/>
          <w:color w:val="000080"/>
        </w:rPr>
        <w:t>Статья 192</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Несоблюдение тр</w:t>
      </w:r>
      <w:r>
        <w:rPr>
          <w:rStyle w:val="clausesuff1"/>
          <w:rFonts w:eastAsia="Times New Roman"/>
          <w:b/>
          <w:bCs/>
          <w:color w:val="000080"/>
        </w:rPr>
        <w:t xml:space="preserve">ебований к порядку проведения свадеб, семейных торжеств, обрядов и ритуалов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Несоблюдение лицом, проводящим свадьбы, семейные торжества, обряды и ритуалы, требований к порядку проведения данных мероприятий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в сумме деся</w:t>
      </w:r>
      <w:r>
        <w:rPr>
          <w:rFonts w:eastAsia="Times New Roman"/>
          <w:color w:val="000000"/>
        </w:rPr>
        <w:t xml:space="preserve">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Несоблюдение должностным лицом свадебных домов, кафе и ресторанов требований к порядку проведения свадеб, семейных торжеств, обрядов и ритуалов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тридцати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w:t>
      </w:r>
      <w:r>
        <w:rPr>
          <w:rFonts w:eastAsia="Times New Roman"/>
          <w:color w:val="000000"/>
        </w:rPr>
        <w:t xml:space="preserve">е правонарушения, предусмотренного </w:t>
      </w:r>
      <w:hyperlink r:id="rId141" w:anchor="4771693" w:history="1">
        <w:r>
          <w:rPr>
            <w:rFonts w:eastAsia="Times New Roman"/>
            <w:color w:val="008080"/>
          </w:rPr>
          <w:t xml:space="preserve">частью второй </w:t>
        </w:r>
      </w:hyperlink>
      <w:r>
        <w:rPr>
          <w:rFonts w:eastAsia="Times New Roman"/>
          <w:color w:val="000000"/>
        </w:rPr>
        <w:t xml:space="preserve">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пятидесяти базовых расчетных величин.</w:t>
      </w:r>
    </w:p>
    <w:p w:rsidR="00000000" w:rsidRDefault="00D901EC">
      <w:pPr>
        <w:shd w:val="clear" w:color="auto" w:fill="FFFFFF"/>
        <w:spacing w:before="120" w:after="60"/>
        <w:jc w:val="center"/>
        <w:divId w:val="1749425555"/>
        <w:rPr>
          <w:rFonts w:eastAsia="Times New Roman"/>
          <w:b/>
          <w:bCs/>
          <w:color w:val="000080"/>
        </w:rPr>
      </w:pPr>
      <w:r>
        <w:rPr>
          <w:rFonts w:eastAsia="Times New Roman"/>
          <w:b/>
          <w:bCs/>
          <w:color w:val="000080"/>
        </w:rPr>
        <w:t>Глава XVI. АДМИНИСТРАТИВНАЯ ОТВЕТСТВЕННОСТЬ ЗА ПРАВОНАРУШЕНИЯ, ПОСЯГАЮЩИЕ НА УСТАНОВЛЕННЫЙ ПОРЯД</w:t>
      </w:r>
      <w:r>
        <w:rPr>
          <w:rFonts w:eastAsia="Times New Roman"/>
          <w:b/>
          <w:bCs/>
          <w:color w:val="000080"/>
        </w:rPr>
        <w:t xml:space="preserve">ОК УПРАВЛЕНИЯ </w:t>
      </w:r>
    </w:p>
    <w:p w:rsidR="00000000" w:rsidRDefault="00D901EC">
      <w:pPr>
        <w:shd w:val="clear" w:color="auto" w:fill="FFFFFF"/>
        <w:spacing w:before="120" w:after="60"/>
        <w:ind w:firstLine="851"/>
        <w:jc w:val="both"/>
        <w:divId w:val="489057156"/>
        <w:rPr>
          <w:rFonts w:eastAsia="Times New Roman"/>
          <w:b/>
          <w:bCs/>
          <w:color w:val="000080"/>
        </w:rPr>
      </w:pPr>
      <w:r>
        <w:rPr>
          <w:rStyle w:val="clauseprfx1"/>
          <w:rFonts w:eastAsia="Times New Roman"/>
          <w:b/>
          <w:bCs/>
          <w:color w:val="000080"/>
        </w:rPr>
        <w:t xml:space="preserve">Статья 193. </w:t>
      </w:r>
      <w:r>
        <w:rPr>
          <w:rStyle w:val="clausesuff1"/>
          <w:rFonts w:eastAsia="Times New Roman"/>
          <w:b/>
          <w:bCs/>
          <w:color w:val="000080"/>
        </w:rPr>
        <w:t>Нарушение гарантий депутатской и сенаторской деятельности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должностными лицами государственных органов, органов самоуправления граждан, предприятий, учреждений и организаций, независимо от форм собственности, своих об</w:t>
      </w:r>
      <w:r>
        <w:rPr>
          <w:rFonts w:eastAsia="Times New Roman"/>
          <w:color w:val="000000"/>
        </w:rPr>
        <w:t>язанностей перед депутатами и сенаторами, создание препятствий их работе, предоставление им заведомо ложной информации, нарушение гарантий депутатской и сенаторской деятельности, а равно оставление должностными лицами без рассмотрения парламентского запрос</w:t>
      </w:r>
      <w:r>
        <w:rPr>
          <w:rFonts w:eastAsia="Times New Roman"/>
          <w:color w:val="000000"/>
        </w:rPr>
        <w:t>а, запроса депутата, сенатора или нарушение без уважительных причин сроков их рассмотрения, либо умышленное представление по ним заведомо недостоверных сведений,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трех до семи базовых расчетных величин. </w:t>
      </w:r>
    </w:p>
    <w:p w:rsidR="00000000" w:rsidRDefault="00D901EC">
      <w:pPr>
        <w:shd w:val="clear" w:color="auto" w:fill="FFFFFF"/>
        <w:spacing w:before="120" w:after="60"/>
        <w:ind w:firstLine="851"/>
        <w:jc w:val="both"/>
        <w:divId w:val="1257402027"/>
        <w:rPr>
          <w:rFonts w:eastAsia="Times New Roman"/>
          <w:b/>
          <w:bCs/>
          <w:color w:val="000080"/>
        </w:rPr>
      </w:pPr>
      <w:r>
        <w:rPr>
          <w:rStyle w:val="clauseprfx1"/>
          <w:rFonts w:eastAsia="Times New Roman"/>
          <w:b/>
          <w:bCs/>
          <w:color w:val="000080"/>
        </w:rPr>
        <w:t>Стать</w:t>
      </w:r>
      <w:r>
        <w:rPr>
          <w:rStyle w:val="clauseprfx1"/>
          <w:rFonts w:eastAsia="Times New Roman"/>
          <w:b/>
          <w:bCs/>
          <w:color w:val="000080"/>
        </w:rPr>
        <w:t>я 193</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Подкуп служащего государственного органа, организации с государственным участием или органа самоуправления граждан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Заведомо незаконное предоставление служащему государственного органа, организации с государственным участием или органа самоуправлен</w:t>
      </w:r>
      <w:r>
        <w:rPr>
          <w:rFonts w:eastAsia="Times New Roman"/>
          <w:color w:val="000000"/>
        </w:rPr>
        <w:t xml:space="preserve">ия граждан материальных ценностей или имущественной выгоды за выполнение или невыполнение в интересах осуществляющего подкуп лица определенного действия, которое служащий должен был или мог совершить с использованием своего служебного положения,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w:t>
      </w:r>
      <w:r>
        <w:rPr>
          <w:rFonts w:eastAsia="Times New Roman"/>
          <w:color w:val="000000"/>
        </w:rPr>
        <w:t xml:space="preserve">наложение штрафа до тридцати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Под организацией с государственным участием понимается: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коммерческая организация, в уставном фонде которой имеется государственная доля;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некоммерческая организация, созданная или учрежденная полнос</w:t>
      </w:r>
      <w:r>
        <w:rPr>
          <w:rFonts w:eastAsia="Times New Roman"/>
          <w:color w:val="000000"/>
        </w:rPr>
        <w:t xml:space="preserve">тью или частично государственным органом или государственной организацией.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Под служащим государственного органа, организации с государственным участием или органа самоуправления граждан понимается лицо, осуществляющее трудовую деятельность на основании тр</w:t>
      </w:r>
      <w:r>
        <w:rPr>
          <w:rFonts w:eastAsia="Times New Roman"/>
          <w:color w:val="000000"/>
        </w:rPr>
        <w:t xml:space="preserve">удового или гражданско-правового договора, не обладающее признаками должностного лица. </w:t>
      </w:r>
    </w:p>
    <w:p w:rsidR="00000000" w:rsidRDefault="00D901EC">
      <w:pPr>
        <w:shd w:val="clear" w:color="auto" w:fill="FFFFFF"/>
        <w:spacing w:before="120" w:after="60"/>
        <w:ind w:firstLine="851"/>
        <w:jc w:val="both"/>
        <w:divId w:val="1149053699"/>
        <w:rPr>
          <w:rFonts w:eastAsia="Times New Roman"/>
          <w:b/>
          <w:bCs/>
          <w:color w:val="000080"/>
        </w:rPr>
      </w:pPr>
      <w:r>
        <w:rPr>
          <w:rStyle w:val="clauseprfx1"/>
          <w:rFonts w:eastAsia="Times New Roman"/>
          <w:b/>
          <w:bCs/>
          <w:color w:val="000080"/>
        </w:rPr>
        <w:t>Статья 193</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Незаконное получение служащим государственного органа, организации с государственным участием или органа самоуправления граждан материальных ценностей или </w:t>
      </w:r>
      <w:r>
        <w:rPr>
          <w:rStyle w:val="clausesuff1"/>
          <w:rFonts w:eastAsia="Times New Roman"/>
          <w:b/>
          <w:bCs/>
          <w:color w:val="000080"/>
        </w:rPr>
        <w:t>имущественной выгоды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Заведомо незаконное получение служащим государственного органа, организации с государственным участием или органа самоуправления граждан материальных ценностей или имущественной выгоды за выполнение или невыполнение в интересах осущест</w:t>
      </w:r>
      <w:r>
        <w:rPr>
          <w:rFonts w:eastAsia="Times New Roman"/>
          <w:color w:val="000000"/>
        </w:rPr>
        <w:t xml:space="preserve">вляющего подкуп лица определенного действия, которое служащий должен был или мог совершить с использованием своего служебного положения,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до тридцати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Под организацией с государственным участием понимается: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коммерческая организация, в уставном фонде которой имеется государственная доля;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некоммерческая организация, созданная или учрежденная полностью или частично государственным органом или государствен</w:t>
      </w:r>
      <w:r>
        <w:rPr>
          <w:rFonts w:eastAsia="Times New Roman"/>
          <w:color w:val="000000"/>
        </w:rPr>
        <w:t xml:space="preserve">ной организацией.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Под служащим государственного органа, организации с государственным участием или органа самоуправления граждан понимается лицо, осуществляющее трудовую деятельность на основании трудового или гражданско-правового договора, не обладающее </w:t>
      </w:r>
      <w:r>
        <w:rPr>
          <w:rFonts w:eastAsia="Times New Roman"/>
          <w:color w:val="000000"/>
        </w:rPr>
        <w:t>признаками должностного лица.</w:t>
      </w:r>
    </w:p>
    <w:p w:rsidR="00000000" w:rsidRDefault="00D901EC">
      <w:pPr>
        <w:shd w:val="clear" w:color="auto" w:fill="FFFFFF"/>
        <w:spacing w:before="120" w:after="60"/>
        <w:ind w:firstLine="851"/>
        <w:jc w:val="both"/>
        <w:divId w:val="742219534"/>
        <w:rPr>
          <w:rFonts w:eastAsia="Times New Roman"/>
          <w:b/>
          <w:bCs/>
          <w:color w:val="000080"/>
        </w:rPr>
      </w:pPr>
      <w:r>
        <w:rPr>
          <w:rStyle w:val="clauseprfx1"/>
          <w:rFonts w:eastAsia="Times New Roman"/>
          <w:b/>
          <w:bCs/>
          <w:color w:val="000080"/>
        </w:rPr>
        <w:t>Статья 193</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 xml:space="preserve">Незаконный отказ в совершении нотариального действия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Незаконный отказ в совершении нотариального действия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базовых расчетных величин.</w:t>
      </w:r>
    </w:p>
    <w:p w:rsidR="00000000" w:rsidRDefault="00D901EC">
      <w:pPr>
        <w:shd w:val="clear" w:color="auto" w:fill="FFFFFF"/>
        <w:spacing w:before="120" w:after="60"/>
        <w:ind w:firstLine="851"/>
        <w:jc w:val="both"/>
        <w:divId w:val="1137454292"/>
        <w:rPr>
          <w:rFonts w:eastAsia="Times New Roman"/>
          <w:b/>
          <w:bCs/>
          <w:color w:val="000080"/>
        </w:rPr>
      </w:pPr>
      <w:r>
        <w:rPr>
          <w:rStyle w:val="clauseprfx1"/>
          <w:rFonts w:eastAsia="Times New Roman"/>
          <w:b/>
          <w:bCs/>
          <w:color w:val="000080"/>
        </w:rPr>
        <w:t>Статья 193</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Невыполнение требован</w:t>
      </w:r>
      <w:r>
        <w:rPr>
          <w:rStyle w:val="clausesuff1"/>
          <w:rFonts w:eastAsia="Times New Roman"/>
          <w:b/>
          <w:bCs/>
          <w:color w:val="000080"/>
        </w:rPr>
        <w:t>ий законодательства о конфликте интересов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Несообщение должностным лицом или сотрудником государственного органа или иной организации о наличии конфликта интересов, предусмотренного законодательством о конфликте интересов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трех д</w:t>
      </w:r>
      <w:r>
        <w:rPr>
          <w:rFonts w:eastAsia="Times New Roman"/>
          <w:color w:val="000000"/>
        </w:rPr>
        <w:t>о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Непринятие мер по урегулированию реального или </w:t>
      </w:r>
      <w:r>
        <w:rPr>
          <w:rFonts w:eastAsia="Times New Roman"/>
          <w:color w:val="000000"/>
        </w:rPr>
        <w:t>потенциального конфликта интересов, о которых стало известно должностному лицу государственного органа или иной организации, предусмотренных законодательством о конфликте интересов,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w:t>
      </w:r>
      <w:r>
        <w:rPr>
          <w:rFonts w:eastAsia="Times New Roman"/>
          <w:color w:val="000000"/>
        </w:rPr>
        <w:t xml:space="preserve">ершение правонарушения, предусмотренного </w:t>
      </w:r>
      <w:hyperlink r:id="rId142" w:anchor="6960900" w:history="1">
        <w:r>
          <w:rPr>
            <w:rFonts w:eastAsia="Times New Roman"/>
            <w:color w:val="008080"/>
          </w:rPr>
          <w:t>частью третьей</w:t>
        </w:r>
      </w:hyperlink>
      <w:r>
        <w:rPr>
          <w:rFonts w:eastAsia="Times New Roman"/>
          <w:color w:val="000000"/>
        </w:rPr>
        <w:t xml:space="preserve"> настоящей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пятнадцати базовых р</w:t>
      </w:r>
      <w:r>
        <w:rPr>
          <w:rFonts w:eastAsia="Times New Roman"/>
          <w:color w:val="000000"/>
        </w:rPr>
        <w:t>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правонарушений, предусмотренных </w:t>
      </w:r>
      <w:hyperlink r:id="rId143" w:anchor="6960885" w:history="1">
        <w:r>
          <w:rPr>
            <w:rFonts w:eastAsia="Times New Roman"/>
            <w:color w:val="008080"/>
          </w:rPr>
          <w:t>частями первой</w:t>
        </w:r>
      </w:hyperlink>
      <w:r>
        <w:rPr>
          <w:rFonts w:eastAsia="Times New Roman"/>
          <w:color w:val="000000"/>
        </w:rPr>
        <w:t xml:space="preserve"> и </w:t>
      </w:r>
      <w:hyperlink r:id="rId144" w:anchor="6960900" w:history="1">
        <w:r>
          <w:rPr>
            <w:rFonts w:eastAsia="Times New Roman"/>
            <w:color w:val="008080"/>
          </w:rPr>
          <w:t xml:space="preserve">третьей </w:t>
        </w:r>
      </w:hyperlink>
      <w:r>
        <w:rPr>
          <w:rFonts w:eastAsia="Times New Roman"/>
          <w:color w:val="000000"/>
        </w:rPr>
        <w:t>настоящей статьи, в сфере государственных закупок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w:t>
      </w:r>
      <w:r>
        <w:rPr>
          <w:rFonts w:eastAsia="Times New Roman"/>
          <w:color w:val="000000"/>
        </w:rPr>
        <w:t>ожение штрафа на должностных лиц от двадцати до тридцати базовых расчетных величин.</w:t>
      </w:r>
    </w:p>
    <w:p w:rsidR="00000000" w:rsidRDefault="00D901EC">
      <w:pPr>
        <w:shd w:val="clear" w:color="auto" w:fill="FFFFFF"/>
        <w:spacing w:before="120" w:after="60"/>
        <w:ind w:firstLine="851"/>
        <w:jc w:val="both"/>
        <w:divId w:val="1677999845"/>
        <w:rPr>
          <w:rFonts w:eastAsia="Times New Roman"/>
          <w:b/>
          <w:bCs/>
          <w:color w:val="000080"/>
        </w:rPr>
      </w:pPr>
      <w:r>
        <w:rPr>
          <w:rStyle w:val="clauseprfx1"/>
          <w:rFonts w:eastAsia="Times New Roman"/>
          <w:b/>
          <w:bCs/>
          <w:color w:val="000080"/>
        </w:rPr>
        <w:t xml:space="preserve">Статья 194. </w:t>
      </w:r>
      <w:r>
        <w:rPr>
          <w:rStyle w:val="clausesuff1"/>
          <w:rFonts w:eastAsia="Times New Roman"/>
          <w:b/>
          <w:bCs/>
          <w:color w:val="000080"/>
        </w:rPr>
        <w:t>Невыполнение законных требований сотрудника органов внутренних дел</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законных требований сотрудника органов внутренних дел о прекращении правонарушен</w:t>
      </w:r>
      <w:r>
        <w:rPr>
          <w:rFonts w:eastAsia="Times New Roman"/>
          <w:color w:val="000000"/>
        </w:rPr>
        <w:t>ий, предъявлении документов для проверки, о следовании или явке в орган внутренних дел в указанный срок без уважительных причин, об остановке транспортного средства, оказании помощи пострадавшим либо иное неповиновение законным требованиям сотрудника орган</w:t>
      </w:r>
      <w:r>
        <w:rPr>
          <w:rFonts w:eastAsia="Times New Roman"/>
          <w:color w:val="000000"/>
        </w:rPr>
        <w:t>ов внутренних дел, а равно невыполнение законных требований других лиц, осуществляющих обязанности по охране общественного порядка и обеспечению прав и свобод граждан,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двенадцати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w:t>
      </w:r>
      <w:r>
        <w:rPr>
          <w:rFonts w:eastAsia="Times New Roman"/>
          <w:color w:val="000000"/>
        </w:rPr>
        <w:t xml:space="preserve">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двенадцати до тридцати базовых расчетных величин или административный арест до пятнадцати суток.</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водителем транспортного с</w:t>
      </w:r>
      <w:r>
        <w:rPr>
          <w:rFonts w:eastAsia="Times New Roman"/>
          <w:color w:val="000000"/>
        </w:rPr>
        <w:t>редства несколько раз подряд без уважительных причин законных требований сотрудника или сотрудников органов внутренних дел об остановке транспортного средства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тридцати базовых расчетных величин с лишением права управлени</w:t>
      </w:r>
      <w:r>
        <w:rPr>
          <w:rFonts w:eastAsia="Times New Roman"/>
          <w:color w:val="000000"/>
        </w:rPr>
        <w:t>я транспортными средствами сроком на один год.</w:t>
      </w:r>
    </w:p>
    <w:p w:rsidR="00000000" w:rsidRDefault="00D901EC">
      <w:pPr>
        <w:shd w:val="clear" w:color="auto" w:fill="FFFFFF"/>
        <w:spacing w:before="120" w:after="60"/>
        <w:ind w:firstLine="851"/>
        <w:jc w:val="both"/>
        <w:divId w:val="1846048146"/>
        <w:rPr>
          <w:rFonts w:eastAsia="Times New Roman"/>
          <w:b/>
          <w:bCs/>
          <w:color w:val="000080"/>
        </w:rPr>
      </w:pPr>
      <w:r>
        <w:rPr>
          <w:rStyle w:val="clauseprfx1"/>
          <w:rFonts w:eastAsia="Times New Roman"/>
          <w:b/>
          <w:bCs/>
          <w:color w:val="000080"/>
        </w:rPr>
        <w:t>Статья 194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Невыполнение законных требований военнослужащего (сотрудника) Национальной гвардии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законных требований военнослужащего (сотрудника) Национальной гвардии Республ</w:t>
      </w:r>
      <w:r>
        <w:rPr>
          <w:rFonts w:eastAsia="Times New Roman"/>
          <w:color w:val="000000"/>
        </w:rPr>
        <w:t>ики Узбекистан о прекращении правонарушений, предъявлении документов для проверки, о следовании или явке в органы Национальной гвардии Республики Узбекистан (правоохранительные органы) в указанный срок без уважительных причин, об остановке транспортного ср</w:t>
      </w:r>
      <w:r>
        <w:rPr>
          <w:rFonts w:eastAsia="Times New Roman"/>
          <w:color w:val="000000"/>
        </w:rPr>
        <w:t xml:space="preserve">едства, оказании помощи пострадавшим либо иное неповиновение законным требованиям военнослужащего (сотрудника) Национальной гвардии Республики Узбекистан,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двенадцати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двенадцати до тридцати базовых расчетных величин </w:t>
      </w:r>
      <w:r>
        <w:rPr>
          <w:rFonts w:eastAsia="Times New Roman"/>
          <w:color w:val="000000"/>
        </w:rPr>
        <w:t>или административный арест до пятнадцати суток.</w:t>
      </w:r>
    </w:p>
    <w:p w:rsidR="00000000" w:rsidRDefault="00D901EC">
      <w:pPr>
        <w:shd w:val="clear" w:color="auto" w:fill="FFFFFF"/>
        <w:spacing w:before="120" w:after="60"/>
        <w:ind w:firstLine="851"/>
        <w:jc w:val="both"/>
        <w:divId w:val="516584865"/>
        <w:rPr>
          <w:rFonts w:eastAsia="Times New Roman"/>
          <w:b/>
          <w:bCs/>
          <w:color w:val="000080"/>
        </w:rPr>
      </w:pPr>
      <w:r>
        <w:rPr>
          <w:rStyle w:val="clauseprfx1"/>
          <w:rFonts w:eastAsia="Times New Roman"/>
          <w:b/>
          <w:bCs/>
          <w:color w:val="000080"/>
        </w:rPr>
        <w:t xml:space="preserve">Статья 195. </w:t>
      </w:r>
      <w:r>
        <w:rPr>
          <w:rStyle w:val="clausesuff1"/>
          <w:rFonts w:eastAsia="Times New Roman"/>
          <w:b/>
          <w:bCs/>
          <w:color w:val="000080"/>
        </w:rPr>
        <w:t>Противодействие выполнению служебного долга сотрудниками органов внутренних дел</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Публичные призывы в любой форме к невыполнению законных требований сотрудника органов внутренних дел в связи с выпол</w:t>
      </w:r>
      <w:r>
        <w:rPr>
          <w:rFonts w:eastAsia="Times New Roman"/>
          <w:color w:val="000000"/>
        </w:rPr>
        <w:t>нением им служебных обязанностей, а равно распространение заведомо ложных измышлений с целью провокации массового неповиновения сотрудникам органов внутренних дел,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от трех до двадцати базовых расчетных величин или административный</w:t>
      </w:r>
      <w:r>
        <w:rPr>
          <w:rFonts w:eastAsia="Times New Roman"/>
          <w:color w:val="000000"/>
        </w:rPr>
        <w:t xml:space="preserve"> арест до пятнадцати суток. </w:t>
      </w:r>
    </w:p>
    <w:p w:rsidR="00000000" w:rsidRDefault="00D901EC">
      <w:pPr>
        <w:shd w:val="clear" w:color="auto" w:fill="FFFFFF"/>
        <w:spacing w:before="120" w:after="60"/>
        <w:ind w:firstLine="851"/>
        <w:jc w:val="both"/>
        <w:divId w:val="1548571278"/>
        <w:rPr>
          <w:rFonts w:eastAsia="Times New Roman"/>
          <w:b/>
          <w:bCs/>
          <w:color w:val="000080"/>
        </w:rPr>
      </w:pPr>
      <w:r>
        <w:rPr>
          <w:rStyle w:val="clauseprfx1"/>
          <w:rFonts w:eastAsia="Times New Roman"/>
          <w:b/>
          <w:bCs/>
          <w:color w:val="000080"/>
        </w:rPr>
        <w:t>Статья 195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Противодействие выполнению служебного долга военнослужащими (сотрудниками) Национальной гвардии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Публичные призывы в любой форме к невыполнению законных требований военнослужащего (сотрудника)</w:t>
      </w:r>
      <w:r>
        <w:rPr>
          <w:rFonts w:eastAsia="Times New Roman"/>
          <w:color w:val="000000"/>
        </w:rPr>
        <w:t xml:space="preserve"> Национальной гвардии Республики Узбекистан в связи с выполнением им служебных обязанностей, а равно распространение заведомо ложных измышлений с целью провокации массового неповиновения военнослужащим (сотрудникам) Национальной гвардии Республики Узбекист</w:t>
      </w:r>
      <w:r>
        <w:rPr>
          <w:rFonts w:eastAsia="Times New Roman"/>
          <w:color w:val="000000"/>
        </w:rPr>
        <w:t xml:space="preserve">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от трех до двадцати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891883908"/>
        <w:rPr>
          <w:rFonts w:eastAsia="Times New Roman"/>
          <w:b/>
          <w:bCs/>
          <w:color w:val="000080"/>
        </w:rPr>
      </w:pPr>
      <w:r>
        <w:rPr>
          <w:rStyle w:val="clauseprfx1"/>
          <w:rFonts w:eastAsia="Times New Roman"/>
          <w:b/>
          <w:bCs/>
          <w:color w:val="000080"/>
        </w:rPr>
        <w:t>Статья 195</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Распространение, фото- и (или) видеоизображения сотрудников правоохранительных органов с искажением, приводящим к их дискредитации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Распространение, в том числе во всемирной информационной сети Интернет, фото- и (или) видеоизображения сотрудников правоохран</w:t>
      </w:r>
      <w:r>
        <w:rPr>
          <w:rFonts w:eastAsia="Times New Roman"/>
          <w:color w:val="000000"/>
        </w:rPr>
        <w:t>ительных органов, сделанных во время исполнения ими служебных обязанностей по обеспечению общественной безопасности, с искажением, приводящим к их дискредитации,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двадцати до пятидесяти базовых расчетных величин или администрати</w:t>
      </w:r>
      <w:r>
        <w:rPr>
          <w:rFonts w:eastAsia="Times New Roman"/>
          <w:color w:val="000000"/>
        </w:rPr>
        <w:t>вный арест до десяти суток.</w:t>
      </w:r>
    </w:p>
    <w:p w:rsidR="00000000" w:rsidRDefault="00D901EC">
      <w:pPr>
        <w:shd w:val="clear" w:color="auto" w:fill="FFFFFF"/>
        <w:spacing w:before="120" w:after="60"/>
        <w:ind w:firstLine="851"/>
        <w:jc w:val="both"/>
        <w:divId w:val="185215378"/>
        <w:rPr>
          <w:rFonts w:eastAsia="Times New Roman"/>
          <w:b/>
          <w:bCs/>
          <w:color w:val="000080"/>
        </w:rPr>
      </w:pPr>
      <w:r>
        <w:rPr>
          <w:rStyle w:val="clauseprfx1"/>
          <w:rFonts w:eastAsia="Times New Roman"/>
          <w:b/>
          <w:bCs/>
          <w:color w:val="000080"/>
        </w:rPr>
        <w:t xml:space="preserve">Статья 196. </w:t>
      </w:r>
      <w:r>
        <w:rPr>
          <w:rStyle w:val="clausesuff1"/>
          <w:rFonts w:eastAsia="Times New Roman"/>
          <w:b/>
          <w:bCs/>
          <w:color w:val="000080"/>
        </w:rPr>
        <w:t xml:space="preserve">Непринятие мер по выполнению письменных представлений Службы государственной безопасности, Национальной гвардии Республики Узбекистан и органов внутренних дел по устранению причин и условий правонарушений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Непринятие</w:t>
      </w:r>
      <w:r>
        <w:rPr>
          <w:rFonts w:eastAsia="Times New Roman"/>
          <w:color w:val="000000"/>
        </w:rPr>
        <w:t xml:space="preserve"> мер по выполнению письменных представлений Службы государственной безопасности, Национальной гвардии Республики Узбекистан и органов внутренних дел по устранению причин совершения правонарушений и условий, способствующих их совершению,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w:t>
      </w:r>
      <w:r>
        <w:rPr>
          <w:rFonts w:eastAsia="Times New Roman"/>
          <w:color w:val="000000"/>
        </w:rPr>
        <w:t xml:space="preserve"> штрафа на должностных лиц от двух до пяти базовых расчетных величин. </w:t>
      </w:r>
    </w:p>
    <w:p w:rsidR="00000000" w:rsidRDefault="00D901EC">
      <w:pPr>
        <w:shd w:val="clear" w:color="auto" w:fill="FFFFFF"/>
        <w:spacing w:before="120" w:after="60"/>
        <w:ind w:firstLine="851"/>
        <w:jc w:val="both"/>
        <w:divId w:val="1315599206"/>
        <w:rPr>
          <w:rFonts w:eastAsia="Times New Roman"/>
          <w:b/>
          <w:bCs/>
          <w:color w:val="000080"/>
        </w:rPr>
      </w:pPr>
      <w:r>
        <w:rPr>
          <w:rStyle w:val="clauseprfx1"/>
          <w:rFonts w:eastAsia="Times New Roman"/>
          <w:b/>
          <w:bCs/>
          <w:color w:val="000080"/>
        </w:rPr>
        <w:t>Статья 196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Невыполнение законных требований военнослужащего Пограничных войск Службы государственной безопасности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законных требований военнослужаще</w:t>
      </w:r>
      <w:r>
        <w:rPr>
          <w:rFonts w:eastAsia="Times New Roman"/>
          <w:color w:val="000000"/>
        </w:rPr>
        <w:t>го Пограничных войск Службы государственной безопасности Республики Узбекистан о прекращении правонарушений, предъявлении документов для проверки, о следовании или явке в подразделения Пограничных войск Службы государственной безопасности Республики Узбеки</w:t>
      </w:r>
      <w:r>
        <w:rPr>
          <w:rFonts w:eastAsia="Times New Roman"/>
          <w:color w:val="000000"/>
        </w:rPr>
        <w:t xml:space="preserve">стан (правоохранительные органы) в указанный срок без уважительных причин, об остановке транспортного средства, оказании помощи пострадавшим либо иное неповиновение законным требованиям военнослужащего Пограничных войск Службы государственной безопасности </w:t>
      </w:r>
      <w:r>
        <w:rPr>
          <w:rFonts w:eastAsia="Times New Roman"/>
          <w:color w:val="000000"/>
        </w:rPr>
        <w:t xml:space="preserve">Республики Узбекистан,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двенадцати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двенадцати до пятнадц</w:t>
      </w:r>
      <w:r>
        <w:rPr>
          <w:rFonts w:eastAsia="Times New Roman"/>
          <w:color w:val="000000"/>
        </w:rPr>
        <w:t>ати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1230849552"/>
        <w:rPr>
          <w:rFonts w:eastAsia="Times New Roman"/>
          <w:b/>
          <w:bCs/>
          <w:color w:val="000080"/>
        </w:rPr>
      </w:pPr>
      <w:r>
        <w:rPr>
          <w:rStyle w:val="clauseprfx1"/>
          <w:rFonts w:eastAsia="Times New Roman"/>
          <w:b/>
          <w:bCs/>
          <w:color w:val="000080"/>
        </w:rPr>
        <w:t>Статья 196</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Противодействие выполнению служебного долга военнослужащими Пограничных войск Службы государственной безопасности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Публичные призывы в любой фо</w:t>
      </w:r>
      <w:r>
        <w:rPr>
          <w:rFonts w:eastAsia="Times New Roman"/>
          <w:color w:val="000000"/>
        </w:rPr>
        <w:t>рме к невыполнению законных требований военнослужащего Пограничных войск Службы государственной безопасности Республики Узбекистан в связи с выполнением им служебных обязанностей, а равно распространение заведомо ложных измышлений с целью провокации массов</w:t>
      </w:r>
      <w:r>
        <w:rPr>
          <w:rFonts w:eastAsia="Times New Roman"/>
          <w:color w:val="000000"/>
        </w:rPr>
        <w:t xml:space="preserve">ого неповиновения военнослужащим Пограничных войск Службы государственной безопасности Республики Узбекистан,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от трех до двадцати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1852521251"/>
        <w:rPr>
          <w:rFonts w:eastAsia="Times New Roman"/>
          <w:b/>
          <w:bCs/>
          <w:color w:val="000080"/>
        </w:rPr>
      </w:pPr>
      <w:r>
        <w:rPr>
          <w:rStyle w:val="clauseprfx1"/>
          <w:rFonts w:eastAsia="Times New Roman"/>
          <w:b/>
          <w:bCs/>
          <w:color w:val="000080"/>
        </w:rPr>
        <w:t xml:space="preserve">Статья 197. </w:t>
      </w:r>
      <w:r>
        <w:rPr>
          <w:rStyle w:val="clausesuff1"/>
          <w:rFonts w:eastAsia="Times New Roman"/>
          <w:b/>
          <w:bCs/>
          <w:color w:val="000080"/>
        </w:rPr>
        <w:t>Воспрепятство</w:t>
      </w:r>
      <w:r>
        <w:rPr>
          <w:rStyle w:val="clausesuff1"/>
          <w:rFonts w:eastAsia="Times New Roman"/>
          <w:b/>
          <w:bCs/>
          <w:color w:val="000080"/>
        </w:rPr>
        <w:t xml:space="preserve">вание законной деятельности прокурора и невыполнение его требований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Воспрепятствование законной деятельности и неисполнение требований прокурора, выразившиеся в отказе от представления актов и других необходимых документов, материалов и сведений, проведен</w:t>
      </w:r>
      <w:r>
        <w:rPr>
          <w:rFonts w:eastAsia="Times New Roman"/>
          <w:color w:val="000000"/>
        </w:rPr>
        <w:t xml:space="preserve">ия проверок, ревизий, выделения специалистов, уклонение от явки в прокуратуру, дачи объяснения по поводу нарушения закона, а равно нерассмотрение документов прокурорского реагирования либо невыполнение их в полном объеме, а также воздействие в какой бы то </w:t>
      </w:r>
      <w:r>
        <w:rPr>
          <w:rFonts w:eastAsia="Times New Roman"/>
          <w:color w:val="000000"/>
        </w:rPr>
        <w:t xml:space="preserve">ни было форме на прокурора с целью принятия им неправомерного решения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двух до пяти базовых расчетных величин. </w:t>
      </w:r>
    </w:p>
    <w:p w:rsidR="00000000" w:rsidRDefault="00D901EC">
      <w:pPr>
        <w:shd w:val="clear" w:color="auto" w:fill="FFFFFF"/>
        <w:spacing w:before="120" w:after="60"/>
        <w:ind w:firstLine="851"/>
        <w:jc w:val="both"/>
        <w:divId w:val="1225289294"/>
        <w:rPr>
          <w:rFonts w:eastAsia="Times New Roman"/>
          <w:b/>
          <w:bCs/>
          <w:color w:val="000080"/>
        </w:rPr>
      </w:pPr>
      <w:r>
        <w:rPr>
          <w:rStyle w:val="clauseprfx1"/>
          <w:rFonts w:eastAsia="Times New Roman"/>
          <w:b/>
          <w:bCs/>
          <w:color w:val="000080"/>
        </w:rPr>
        <w:t>Статья 197</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Воспрепятствование профессиональной деятельности адвоката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Воспрепятствование профессиональной деятельности адвоката, выразившееся в непредставлении, несвоевременном представлении или представлении заведомо ложной либо недостоверной информации (документов) на запрос адвоката, а также воздействие в какой бы то ни б</w:t>
      </w:r>
      <w:r>
        <w:rPr>
          <w:rFonts w:eastAsia="Times New Roman"/>
          <w:color w:val="000000"/>
        </w:rPr>
        <w:t xml:space="preserve">ыло форме на адвоката с целью воспрепятствовать его участию в деле либо добиться вынужденного занятия им позиции, противоречащей интересам доверителя (подзащитного),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двух до пяти базовых расчетных величин.</w:t>
      </w:r>
    </w:p>
    <w:p w:rsidR="00000000" w:rsidRDefault="00D901EC">
      <w:pPr>
        <w:shd w:val="clear" w:color="auto" w:fill="FFFFFF"/>
        <w:spacing w:before="120" w:after="60"/>
        <w:ind w:firstLine="851"/>
        <w:jc w:val="both"/>
        <w:divId w:val="1589147978"/>
        <w:rPr>
          <w:rFonts w:eastAsia="Times New Roman"/>
          <w:b/>
          <w:bCs/>
          <w:color w:val="000080"/>
        </w:rPr>
      </w:pPr>
      <w:r>
        <w:rPr>
          <w:rStyle w:val="clauseprfx1"/>
          <w:rFonts w:eastAsia="Times New Roman"/>
          <w:b/>
          <w:bCs/>
          <w:color w:val="000080"/>
        </w:rPr>
        <w:t>Статья 197</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Воспреп</w:t>
      </w:r>
      <w:r>
        <w:rPr>
          <w:rStyle w:val="clausesuff1"/>
          <w:rFonts w:eastAsia="Times New Roman"/>
          <w:b/>
          <w:bCs/>
          <w:color w:val="000080"/>
        </w:rPr>
        <w:t>ятствование исполнению нотариусом профессиональных обязанностей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Воспрепятствование исполнению нотариусом профессиональных обязанностей, в том числе непредставление нотариусу сведений и документов, необходимых для совершения нотариальных действий,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w:t>
      </w:r>
      <w:r>
        <w:rPr>
          <w:rFonts w:eastAsia="Times New Roman"/>
          <w:color w:val="000000"/>
        </w:rPr>
        <w:t xml:space="preserve"> наложение штрафа от двух до пяти базовых расчетных величин.</w:t>
      </w:r>
    </w:p>
    <w:p w:rsidR="00000000" w:rsidRDefault="00D901EC">
      <w:pPr>
        <w:shd w:val="clear" w:color="auto" w:fill="FFFFFF"/>
        <w:spacing w:before="120" w:after="60"/>
        <w:ind w:firstLine="851"/>
        <w:jc w:val="both"/>
        <w:divId w:val="1252856381"/>
        <w:rPr>
          <w:rFonts w:eastAsia="Times New Roman"/>
          <w:b/>
          <w:bCs/>
          <w:color w:val="000080"/>
        </w:rPr>
      </w:pPr>
      <w:r>
        <w:rPr>
          <w:rStyle w:val="clauseprfx1"/>
          <w:rFonts w:eastAsia="Times New Roman"/>
          <w:b/>
          <w:bCs/>
          <w:color w:val="000080"/>
        </w:rPr>
        <w:t>Статья 197</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Воспрепятствование законной деятельности Уполномоченного при Президенте Республики Узбекистан по защите прав и законных интересов субъектов предпринимательства и работников его аппар</w:t>
      </w:r>
      <w:r>
        <w:rPr>
          <w:rStyle w:val="clausesuff1"/>
          <w:rFonts w:eastAsia="Times New Roman"/>
          <w:b/>
          <w:bCs/>
          <w:color w:val="000080"/>
        </w:rPr>
        <w:t xml:space="preserve">ата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Невыполнение должностными лицами своих обязанностей перед Уполномоченным при Президенте Республики Узбекистан по защите прав и законных интересов субъектов предпринимательства и работниками его аппарата, создание препятствий их работе, предоставление </w:t>
      </w:r>
      <w:r>
        <w:rPr>
          <w:rFonts w:eastAsia="Times New Roman"/>
          <w:color w:val="000000"/>
        </w:rPr>
        <w:t>им заведомо ложной информации, а равно оставление должностными лицами без рассмотрения обращений, заключений, представлений, ходатайств или нарушение без уважительных причин сроков их рассмотрения либо умышленное представление по ним заведомо недостоверных</w:t>
      </w:r>
      <w:r>
        <w:rPr>
          <w:rFonts w:eastAsia="Times New Roman"/>
          <w:color w:val="000000"/>
        </w:rPr>
        <w:t xml:space="preserve"> сведений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трех до семи базовых расчетных величин.</w:t>
      </w:r>
    </w:p>
    <w:p w:rsidR="00000000" w:rsidRDefault="00D901EC">
      <w:pPr>
        <w:shd w:val="clear" w:color="auto" w:fill="FFFFFF"/>
        <w:spacing w:before="120" w:after="60"/>
        <w:ind w:firstLine="851"/>
        <w:jc w:val="both"/>
        <w:divId w:val="949236809"/>
        <w:rPr>
          <w:rFonts w:eastAsia="Times New Roman"/>
          <w:b/>
          <w:bCs/>
          <w:color w:val="000080"/>
        </w:rPr>
      </w:pPr>
      <w:r>
        <w:rPr>
          <w:rStyle w:val="clauseprfx1"/>
          <w:rFonts w:eastAsia="Times New Roman"/>
          <w:b/>
          <w:bCs/>
          <w:color w:val="000080"/>
        </w:rPr>
        <w:t>Статья 197</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Воспрепятствование законной деятельности Уполномоченного Олий Мажлиса Республики Узбекистан по правам человека (омбудсмана)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должнос</w:t>
      </w:r>
      <w:r>
        <w:rPr>
          <w:rFonts w:eastAsia="Times New Roman"/>
          <w:color w:val="000000"/>
        </w:rPr>
        <w:t>тными лицами своих обязанностей перед Уполномоченным Олий Мажлиса Республики Узбекистан по правам человека (омбудсманом), создание препятствий его работе, предоставление ему заведомо ложной информации, а равно оставление должностными лицами без рассмотрени</w:t>
      </w:r>
      <w:r>
        <w:rPr>
          <w:rFonts w:eastAsia="Times New Roman"/>
          <w:color w:val="000000"/>
        </w:rPr>
        <w:t>я обращений, заключений, представлений, ходатайств или нарушение без уважительных причин сроков их рассмотрения либо умышленное представление по ним заведомо недостоверных сведений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трех до семи базовых расчет</w:t>
      </w:r>
      <w:r>
        <w:rPr>
          <w:rFonts w:eastAsia="Times New Roman"/>
          <w:color w:val="000000"/>
        </w:rPr>
        <w:t>ных величин.</w:t>
      </w:r>
    </w:p>
    <w:p w:rsidR="00000000" w:rsidRDefault="00D901EC">
      <w:pPr>
        <w:shd w:val="clear" w:color="auto" w:fill="FFFFFF"/>
        <w:spacing w:before="120" w:after="60"/>
        <w:ind w:firstLine="851"/>
        <w:jc w:val="both"/>
        <w:divId w:val="1968313738"/>
        <w:rPr>
          <w:rFonts w:eastAsia="Times New Roman"/>
          <w:b/>
          <w:bCs/>
          <w:color w:val="000080"/>
        </w:rPr>
      </w:pPr>
      <w:r>
        <w:rPr>
          <w:rStyle w:val="clauseprfx1"/>
          <w:rFonts w:eastAsia="Times New Roman"/>
          <w:b/>
          <w:bCs/>
          <w:color w:val="000080"/>
        </w:rPr>
        <w:t>Статья 197</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Незаконное вмешательство в профессиональную деятельность педагогического работника образовательной организации или воспрепятствование выполнению его служебных обязанностей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вмешательство в профессиональную деятельность п</w:t>
      </w:r>
      <w:r>
        <w:rPr>
          <w:rFonts w:eastAsia="Times New Roman"/>
          <w:color w:val="000000"/>
        </w:rPr>
        <w:t xml:space="preserve">едагогического работника образовательной организации, выразившееся в оказании влияния на правильную и объективную оценку знания учащихся, или воспрепятствование выполнению служебных обязанностей педагогического работника образовательной организации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w:t>
      </w:r>
      <w:r>
        <w:rPr>
          <w:rFonts w:eastAsia="Times New Roman"/>
          <w:color w:val="000000"/>
        </w:rPr>
        <w:t>ет наложение штрафа на граждан от семи до десяти, а на должностных лиц — от десяти до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Те же правонарушения, совершенные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на</w:t>
      </w:r>
      <w:r>
        <w:rPr>
          <w:rFonts w:eastAsia="Times New Roman"/>
          <w:color w:val="000000"/>
        </w:rPr>
        <w:t xml:space="preserve"> граждан от десяти до пятнадцати, а на должностных лиц — от пятнадцати до двадцати базовых расчетных величин или административный арест до пятнадцати суток. </w:t>
      </w:r>
    </w:p>
    <w:p w:rsidR="00000000" w:rsidRDefault="00D901EC">
      <w:pPr>
        <w:shd w:val="clear" w:color="auto" w:fill="FFFFFF"/>
        <w:spacing w:before="120" w:after="60"/>
        <w:ind w:firstLine="851"/>
        <w:jc w:val="both"/>
        <w:divId w:val="1573389489"/>
        <w:rPr>
          <w:rFonts w:eastAsia="Times New Roman"/>
          <w:b/>
          <w:bCs/>
          <w:color w:val="000080"/>
        </w:rPr>
      </w:pPr>
      <w:r>
        <w:rPr>
          <w:rFonts w:eastAsia="Times New Roman"/>
          <w:b/>
          <w:bCs/>
          <w:color w:val="000080"/>
        </w:rPr>
        <w:t>Статья 197</w:t>
      </w:r>
      <w:r>
        <w:rPr>
          <w:rFonts w:eastAsia="Times New Roman"/>
          <w:b/>
          <w:bCs/>
          <w:color w:val="000080"/>
          <w:vertAlign w:val="superscript"/>
        </w:rPr>
        <w:t>6.</w:t>
      </w:r>
      <w:r>
        <w:rPr>
          <w:rFonts w:eastAsia="Times New Roman"/>
          <w:b/>
          <w:bCs/>
          <w:color w:val="000080"/>
        </w:rPr>
        <w:t xml:space="preserve"> Воспрепятствование законной деятельности государственного инспектора органов по эколо</w:t>
      </w:r>
      <w:r>
        <w:rPr>
          <w:rFonts w:eastAsia="Times New Roman"/>
          <w:b/>
          <w:bCs/>
          <w:color w:val="000080"/>
        </w:rPr>
        <w:t>гии и охране окружающей среды, а также невыполнение его предписаний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Воспрепятствование законной деятельности государственного инспектора органов по экологии и охране окружающей среды, в том числе создание препятствий для проведения им проверки, отказ в доп</w:t>
      </w:r>
      <w:r>
        <w:rPr>
          <w:rFonts w:eastAsia="Times New Roman"/>
          <w:color w:val="000000"/>
        </w:rPr>
        <w:t xml:space="preserve">уске для осмотра территорий и сооружений хозяйствующих субъектов, а также неисполнение предписаний по устранению нарушений законодательства об экологии и охране окружающей среды,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w:t>
      </w:r>
      <w:r>
        <w:rPr>
          <w:rFonts w:eastAsia="Times New Roman"/>
          <w:color w:val="000000"/>
        </w:rPr>
        <w:t xml:space="preserve"> — от двадцати до тридцати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Те же правонарушения, совершенные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на граждан от десяти до пятнадцати, а на должностных лиц — от тридцати д</w:t>
      </w:r>
      <w:r>
        <w:rPr>
          <w:rFonts w:eastAsia="Times New Roman"/>
          <w:color w:val="000000"/>
        </w:rPr>
        <w:t>о сорока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2086759587"/>
        <w:rPr>
          <w:rFonts w:eastAsia="Times New Roman"/>
          <w:b/>
          <w:bCs/>
          <w:color w:val="000080"/>
        </w:rPr>
      </w:pPr>
      <w:r>
        <w:rPr>
          <w:rStyle w:val="clauseprfx1"/>
          <w:rFonts w:eastAsia="Times New Roman"/>
          <w:b/>
          <w:bCs/>
          <w:color w:val="000080"/>
        </w:rPr>
        <w:t>Статья 197</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 xml:space="preserve">Воспрепятствование законной медицинской деятельности медицинского работника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Воспрепятствование законной медицинской деятельности медицинского работника или с э</w:t>
      </w:r>
      <w:r>
        <w:rPr>
          <w:rFonts w:eastAsia="Times New Roman"/>
          <w:color w:val="000000"/>
        </w:rPr>
        <w:t xml:space="preserve">той целью незаконное воздействие в любой форме на медицинского работника,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семи, а на должностных лиц — от семи до десяти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1425759291"/>
        <w:rPr>
          <w:rFonts w:eastAsia="Times New Roman"/>
          <w:b/>
          <w:bCs/>
          <w:color w:val="000080"/>
        </w:rPr>
      </w:pPr>
      <w:r>
        <w:rPr>
          <w:rStyle w:val="clauseprfx1"/>
          <w:rFonts w:eastAsia="Times New Roman"/>
          <w:b/>
          <w:bCs/>
          <w:color w:val="000080"/>
        </w:rPr>
        <w:t>Статья 197</w:t>
      </w:r>
      <w:r>
        <w:rPr>
          <w:rStyle w:val="clauseprfx1"/>
          <w:rFonts w:eastAsia="Times New Roman"/>
          <w:b/>
          <w:bCs/>
          <w:color w:val="000080"/>
          <w:vertAlign w:val="superscript"/>
        </w:rPr>
        <w:t>8</w:t>
      </w:r>
      <w:r>
        <w:rPr>
          <w:rStyle w:val="clauseprfx1"/>
          <w:rFonts w:eastAsia="Times New Roman"/>
          <w:b/>
          <w:bCs/>
          <w:color w:val="000080"/>
        </w:rPr>
        <w:t>.</w:t>
      </w:r>
      <w:r>
        <w:rPr>
          <w:rStyle w:val="clauseprfx1"/>
          <w:rFonts w:eastAsia="Times New Roman"/>
          <w:b/>
          <w:bCs/>
          <w:color w:val="000080"/>
        </w:rPr>
        <w:t xml:space="preserve"> </w:t>
      </w:r>
      <w:r>
        <w:rPr>
          <w:rStyle w:val="clausesuff1"/>
          <w:rFonts w:eastAsia="Times New Roman"/>
          <w:b/>
          <w:bCs/>
          <w:color w:val="000080"/>
        </w:rPr>
        <w:t>Незаконное вмешательство в деятельность негосударственных некоммерческих организаций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вмешательство должностных лиц государственных органов в деятельность негосударственных некоммерческих организаций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от семи д</w:t>
      </w:r>
      <w:r>
        <w:rPr>
          <w:rFonts w:eastAsia="Times New Roman"/>
          <w:color w:val="000000"/>
        </w:rPr>
        <w:t>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от десяти до пятнадцати базовых расчетных величин.</w:t>
      </w:r>
    </w:p>
    <w:p w:rsidR="00000000" w:rsidRDefault="00D901EC">
      <w:pPr>
        <w:shd w:val="clear" w:color="auto" w:fill="FFFFFF"/>
        <w:spacing w:before="120" w:after="60"/>
        <w:ind w:firstLine="851"/>
        <w:jc w:val="both"/>
        <w:divId w:val="1996760191"/>
        <w:rPr>
          <w:rFonts w:eastAsia="Times New Roman"/>
          <w:b/>
          <w:bCs/>
          <w:color w:val="000080"/>
        </w:rPr>
      </w:pPr>
      <w:r>
        <w:rPr>
          <w:rStyle w:val="clauseprfx1"/>
          <w:rFonts w:eastAsia="Times New Roman"/>
          <w:b/>
          <w:bCs/>
          <w:color w:val="000080"/>
        </w:rPr>
        <w:t xml:space="preserve">Статья 198. </w:t>
      </w:r>
      <w:r>
        <w:rPr>
          <w:rStyle w:val="clausesuff1"/>
          <w:rFonts w:eastAsia="Times New Roman"/>
          <w:b/>
          <w:bCs/>
          <w:color w:val="000080"/>
        </w:rPr>
        <w:t>Невыполнение законных требований или воспрепятствование выполнению служебных обязанностей представителя власти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законных требований или воспрепятст</w:t>
      </w:r>
      <w:r>
        <w:rPr>
          <w:rFonts w:eastAsia="Times New Roman"/>
          <w:color w:val="000000"/>
        </w:rPr>
        <w:t xml:space="preserve">вование выполнению служебных обязанностей представителя власти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до двенадцати, а на должностных лиц – от трех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после применени</w:t>
      </w:r>
      <w:r>
        <w:rPr>
          <w:rFonts w:eastAsia="Times New Roman"/>
          <w:color w:val="000000"/>
        </w:rPr>
        <w:t xml:space="preserve">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двенадцати до пятнадцати, а на должностных лиц – от пятнадцати до двадцати базовых расчетных величин. </w:t>
      </w:r>
    </w:p>
    <w:p w:rsidR="00000000" w:rsidRDefault="00D901EC">
      <w:pPr>
        <w:shd w:val="clear" w:color="auto" w:fill="FFFFFF"/>
        <w:spacing w:before="120" w:after="60"/>
        <w:ind w:firstLine="851"/>
        <w:jc w:val="both"/>
        <w:divId w:val="992218900"/>
        <w:rPr>
          <w:rFonts w:eastAsia="Times New Roman"/>
          <w:b/>
          <w:bCs/>
          <w:color w:val="000080"/>
        </w:rPr>
      </w:pPr>
      <w:r>
        <w:rPr>
          <w:rStyle w:val="clauseprfx1"/>
          <w:rFonts w:eastAsia="Times New Roman"/>
          <w:b/>
          <w:bCs/>
          <w:color w:val="000080"/>
        </w:rPr>
        <w:t>Статья 198</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Неисполнение должником исполнительного документа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Неисполнение должником исполнительного документа о взыскании суммы, равной или не превышающей десятикратный размер базовой расчетной величины, без уважительных причин в срок, установленный для добровольного</w:t>
      </w:r>
      <w:r>
        <w:rPr>
          <w:rFonts w:eastAsia="Times New Roman"/>
          <w:color w:val="000000"/>
        </w:rPr>
        <w:t xml:space="preserve"> исполнения указанного документа государственным исполнителем,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до пяти, а на должностных лиц —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Неисполнение должником исполнительного документа о взыскании суммы, превышающей десяти</w:t>
      </w:r>
      <w:r>
        <w:rPr>
          <w:rFonts w:eastAsia="Times New Roman"/>
          <w:color w:val="000000"/>
        </w:rPr>
        <w:t>кратный размер базовой расчетной величины, без уважительных причин в срок, установленный для добровольного исполнения указанного документа, или неисполнение исполнительного документа без уважительных причин, обязывающего должника совершить определенные дей</w:t>
      </w:r>
      <w:r>
        <w:rPr>
          <w:rFonts w:eastAsia="Times New Roman"/>
          <w:color w:val="000000"/>
        </w:rPr>
        <w:t xml:space="preserve">ствия либо воздержаться от их совершения в срок, установленный государственным исполнителем,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от десяти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Сумма административного штрафа,</w:t>
      </w:r>
      <w:r>
        <w:rPr>
          <w:rFonts w:eastAsia="Times New Roman"/>
          <w:color w:val="000000"/>
        </w:rPr>
        <w:t xml:space="preserve"> налагаемого на основании настоящей статьи, не может превышать сумму, установленную к взысканию в исполнительном документе.</w:t>
      </w:r>
    </w:p>
    <w:p w:rsidR="00000000" w:rsidRDefault="00D901EC">
      <w:pPr>
        <w:shd w:val="clear" w:color="auto" w:fill="FFFFFF"/>
        <w:spacing w:before="120" w:after="60"/>
        <w:ind w:firstLine="851"/>
        <w:jc w:val="both"/>
        <w:divId w:val="1867715771"/>
        <w:rPr>
          <w:rFonts w:eastAsia="Times New Roman"/>
          <w:b/>
          <w:bCs/>
          <w:color w:val="000080"/>
        </w:rPr>
      </w:pPr>
      <w:r>
        <w:rPr>
          <w:rStyle w:val="clauseprfx1"/>
          <w:rFonts w:eastAsia="Times New Roman"/>
          <w:b/>
          <w:bCs/>
          <w:color w:val="000080"/>
        </w:rPr>
        <w:t>Статья 198</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Нарушение законодательства об исполнении судебных актов и актов иных органов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законодательства об исполнении с</w:t>
      </w:r>
      <w:r>
        <w:rPr>
          <w:rFonts w:eastAsia="Times New Roman"/>
          <w:color w:val="000000"/>
        </w:rPr>
        <w:t>удебных актов и актов иных органов, то есть представление недостоверных сведений о доходах и об имущественном положении должника, утрата исполнительного документа, нарушение порядка исполнения, учета и хранения исполнительных документов, направленных для у</w:t>
      </w:r>
      <w:r>
        <w:rPr>
          <w:rFonts w:eastAsia="Times New Roman"/>
          <w:color w:val="000000"/>
        </w:rPr>
        <w:t xml:space="preserve">держания из заработной платы и приравненных к ней платежей, а также несообщение должником о новом месте работы, учебы, месте получения пенсии и иных доходов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пятнадцати до дв</w:t>
      </w:r>
      <w:r>
        <w:rPr>
          <w:rFonts w:eastAsia="Times New Roman"/>
          <w:color w:val="000000"/>
        </w:rPr>
        <w:t>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Неосуществление проверки наличия задолженности по исполнительным документам при заключении крупных сделок, оказании отдельных видов финансово-кредитных услуг, услуг международных пассажирских перевозок и государственных ус</w:t>
      </w:r>
      <w:r>
        <w:rPr>
          <w:rFonts w:eastAsia="Times New Roman"/>
          <w:color w:val="000000"/>
        </w:rPr>
        <w:t xml:space="preserve">луг, предусмотренных законодательством,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Необеспечение исполнения отдельной категории исполнительных документов до представления их в органы Бюро принудительного исполнения при Генераль</w:t>
      </w:r>
      <w:r>
        <w:rPr>
          <w:rFonts w:eastAsia="Times New Roman"/>
          <w:color w:val="000000"/>
        </w:rPr>
        <w:t xml:space="preserve">ной прокуратуре Республики Узбекистан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семи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правонарушений, предусмотренных частями второй и третьей настоящей статьи, повторно в течение года после применения административного </w:t>
      </w:r>
      <w:r>
        <w:rPr>
          <w:rFonts w:eastAsia="Times New Roman"/>
          <w:color w:val="000000"/>
        </w:rPr>
        <w:t xml:space="preserve">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двадцати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Вмешательство в процесс принудительного исполнения судебных актов и актов иных органов, то есть воспрепятствование исполнению исполнительного документа или незаконное воз</w:t>
      </w:r>
      <w:r>
        <w:rPr>
          <w:rFonts w:eastAsia="Times New Roman"/>
          <w:color w:val="000000"/>
        </w:rPr>
        <w:t xml:space="preserve">действие на государственного исполнителя в любой форме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пятнадцати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1598782202"/>
        <w:rPr>
          <w:rFonts w:eastAsia="Times New Roman"/>
          <w:b/>
          <w:bCs/>
          <w:color w:val="000080"/>
        </w:rPr>
      </w:pPr>
      <w:r>
        <w:rPr>
          <w:rStyle w:val="clauseprfx1"/>
          <w:rFonts w:eastAsia="Times New Roman"/>
          <w:b/>
          <w:bCs/>
          <w:color w:val="000080"/>
        </w:rPr>
        <w:t>Статья 198</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Введение в действие нормативно-правовых актов министерств и ведом</w:t>
      </w:r>
      <w:r>
        <w:rPr>
          <w:rStyle w:val="clausesuff1"/>
          <w:rFonts w:eastAsia="Times New Roman"/>
          <w:b/>
          <w:bCs/>
          <w:color w:val="000080"/>
        </w:rPr>
        <w:t>ств, не прошедших государственную регистрацию</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Введение в действие должностными лицами министерств и ведомств нормативно-правовых актов, не прошедших государственную регистрацию в Министерстве юстиции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семи</w:t>
      </w:r>
      <w:r>
        <w:rPr>
          <w:rFonts w:eastAsia="Times New Roman"/>
          <w:color w:val="000000"/>
        </w:rPr>
        <w:t xml:space="preserve">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пятнадцати базовых расчетных величин.</w:t>
      </w:r>
    </w:p>
    <w:p w:rsidR="00000000" w:rsidRDefault="00D901EC">
      <w:pPr>
        <w:shd w:val="clear" w:color="auto" w:fill="FFFFFF"/>
        <w:spacing w:before="120" w:after="60"/>
        <w:ind w:firstLine="851"/>
        <w:jc w:val="both"/>
        <w:divId w:val="1651521157"/>
        <w:rPr>
          <w:rFonts w:eastAsia="Times New Roman"/>
          <w:b/>
          <w:bCs/>
          <w:color w:val="000080"/>
        </w:rPr>
      </w:pPr>
      <w:r>
        <w:rPr>
          <w:rStyle w:val="clauseprfx1"/>
          <w:rFonts w:eastAsia="Times New Roman"/>
          <w:b/>
          <w:bCs/>
          <w:color w:val="000080"/>
        </w:rPr>
        <w:t>Статья 198</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 xml:space="preserve">Невыполнение обязательных к исполнению представлений органов юстиции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в том числе несвоевременное выполнение или выполнение не в полном объеме обязательны</w:t>
      </w:r>
      <w:r>
        <w:rPr>
          <w:rFonts w:eastAsia="Times New Roman"/>
          <w:color w:val="000000"/>
        </w:rPr>
        <w:t>х для исполнения представлений органов юстиции, за исключением случаев, предусмотренных статьей 215</w:t>
      </w:r>
      <w:r>
        <w:rPr>
          <w:rFonts w:eastAsia="Times New Roman"/>
          <w:color w:val="000000"/>
          <w:vertAlign w:val="superscript"/>
        </w:rPr>
        <w:t>5</w:t>
      </w:r>
      <w:r>
        <w:rPr>
          <w:rFonts w:eastAsia="Times New Roman"/>
          <w:color w:val="000000"/>
        </w:rPr>
        <w:t xml:space="preserve">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двух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w:t>
      </w:r>
      <w:r>
        <w:rPr>
          <w:rFonts w:eastAsia="Times New Roman"/>
          <w:color w:val="000000"/>
        </w:rPr>
        <w:t xml:space="preserve">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семи базовых расчетных величин.</w:t>
      </w:r>
    </w:p>
    <w:p w:rsidR="00000000" w:rsidRDefault="00D901EC">
      <w:pPr>
        <w:shd w:val="clear" w:color="auto" w:fill="FFFFFF"/>
        <w:spacing w:before="120" w:after="60"/>
        <w:ind w:firstLine="851"/>
        <w:jc w:val="both"/>
        <w:divId w:val="820511673"/>
        <w:rPr>
          <w:rFonts w:eastAsia="Times New Roman"/>
          <w:b/>
          <w:bCs/>
          <w:color w:val="000080"/>
        </w:rPr>
      </w:pPr>
      <w:r>
        <w:rPr>
          <w:rStyle w:val="clauseprfx1"/>
          <w:rFonts w:eastAsia="Times New Roman"/>
          <w:b/>
          <w:bCs/>
          <w:color w:val="000080"/>
        </w:rPr>
        <w:t>Статья 198</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Невыполнение предписаний Агентства культурного наследия при Министерстве туризма и спорта Республ</w:t>
      </w:r>
      <w:r>
        <w:rPr>
          <w:rStyle w:val="clausesuff1"/>
          <w:rFonts w:eastAsia="Times New Roman"/>
          <w:b/>
          <w:bCs/>
          <w:color w:val="000080"/>
        </w:rPr>
        <w:t>ики Узбекистан и его территориальных управлений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Невыполнение предписаний Агентства культурного наследия при Министерстве туризма и спорта Республики Узбекистан и его территориальных управлений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а на до</w:t>
      </w:r>
      <w:r>
        <w:rPr>
          <w:rFonts w:eastAsia="Times New Roman"/>
          <w:color w:val="000000"/>
        </w:rPr>
        <w:t>лжностных лиц — от трех до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лиц — от пяти до семи</w:t>
      </w:r>
      <w:r>
        <w:rPr>
          <w:rFonts w:eastAsia="Times New Roman"/>
          <w:color w:val="000000"/>
        </w:rPr>
        <w:t xml:space="preserve"> базовых расчетных величин.</w:t>
      </w:r>
    </w:p>
    <w:p w:rsidR="00000000" w:rsidRDefault="00D901EC">
      <w:pPr>
        <w:shd w:val="clear" w:color="auto" w:fill="FFFFFF"/>
        <w:spacing w:before="120" w:after="60"/>
        <w:ind w:firstLine="851"/>
        <w:jc w:val="both"/>
        <w:divId w:val="1316952599"/>
        <w:rPr>
          <w:rFonts w:eastAsia="Times New Roman"/>
          <w:b/>
          <w:bCs/>
          <w:color w:val="000080"/>
        </w:rPr>
      </w:pPr>
      <w:r>
        <w:rPr>
          <w:rStyle w:val="clauseprfx1"/>
          <w:rFonts w:eastAsia="Times New Roman"/>
          <w:b/>
          <w:bCs/>
          <w:color w:val="000080"/>
        </w:rPr>
        <w:t>Статья 198</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Невыполнение предписаний Инспекции по контролю за использованием электроэнергии, нефтепродуктов и газа при Министерстве энергетики Республики Узбекистан и ее территориальных управлений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предписаний Инспе</w:t>
      </w:r>
      <w:r>
        <w:rPr>
          <w:rFonts w:eastAsia="Times New Roman"/>
          <w:color w:val="000000"/>
        </w:rPr>
        <w:t>кции по контролю за использованием электроэнергии, нефтепродуктов и газа при Министерстве энергетики Республики Узбекистан и ее территориальных управлений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w:t>
      </w:r>
      <w:r>
        <w:rPr>
          <w:rFonts w:eastAsia="Times New Roman"/>
          <w:color w:val="000000"/>
        </w:rPr>
        <w:t>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десяти до пятнадцати базовых расчетных величин.</w:t>
      </w:r>
    </w:p>
    <w:p w:rsidR="00000000" w:rsidRDefault="00D901EC">
      <w:pPr>
        <w:shd w:val="clear" w:color="auto" w:fill="FFFFFF"/>
        <w:spacing w:before="120" w:after="60"/>
        <w:ind w:firstLine="851"/>
        <w:jc w:val="both"/>
        <w:divId w:val="1661931032"/>
        <w:rPr>
          <w:rFonts w:eastAsia="Times New Roman"/>
          <w:b/>
          <w:bCs/>
          <w:color w:val="000080"/>
        </w:rPr>
      </w:pPr>
      <w:r>
        <w:rPr>
          <w:rStyle w:val="clauseprfx1"/>
          <w:rFonts w:eastAsia="Times New Roman"/>
          <w:b/>
          <w:bCs/>
          <w:color w:val="000080"/>
        </w:rPr>
        <w:t>Статья 198</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Нерассмотрение итогового документа, составленного по р</w:t>
      </w:r>
      <w:r>
        <w:rPr>
          <w:rStyle w:val="clausesuff1"/>
          <w:rFonts w:eastAsia="Times New Roman"/>
          <w:b/>
          <w:bCs/>
          <w:color w:val="000080"/>
        </w:rPr>
        <w:t>езультатам осуществления общественного контроля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Нерассмотрение или нарушение без уважительных причин срока рассмотрения итогового документа, составленного субъектами общественного контроля в формах, предусмотренных законодательными актами по результатам об</w:t>
      </w:r>
      <w:r>
        <w:rPr>
          <w:rFonts w:eastAsia="Times New Roman"/>
          <w:color w:val="000000"/>
        </w:rPr>
        <w:t>щественного контроля,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на должностных лиц штрафа в размере от трех до пяти базовых расчетных величин.</w:t>
      </w:r>
    </w:p>
    <w:p w:rsidR="00000000" w:rsidRDefault="00D901EC">
      <w:pPr>
        <w:shd w:val="clear" w:color="auto" w:fill="FFFFFF"/>
        <w:spacing w:before="120" w:after="60"/>
        <w:ind w:firstLine="851"/>
        <w:jc w:val="both"/>
        <w:divId w:val="1115172712"/>
        <w:rPr>
          <w:rFonts w:eastAsia="Times New Roman"/>
          <w:b/>
          <w:bCs/>
          <w:color w:val="000080"/>
        </w:rPr>
      </w:pPr>
      <w:r>
        <w:rPr>
          <w:rStyle w:val="clauseprfx1"/>
          <w:rFonts w:eastAsia="Times New Roman"/>
          <w:b/>
          <w:bCs/>
          <w:color w:val="000080"/>
        </w:rPr>
        <w:t xml:space="preserve">Статья 199. </w:t>
      </w:r>
      <w:r>
        <w:rPr>
          <w:rStyle w:val="clausesuff1"/>
          <w:rFonts w:eastAsia="Times New Roman"/>
          <w:b/>
          <w:bCs/>
          <w:color w:val="000080"/>
        </w:rPr>
        <w:t>Заведомо ложный вызов специализированных служб</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Заведомо ложный вызов органа внутренних дел, пожарной охраны, скорой медицинс</w:t>
      </w:r>
      <w:r>
        <w:rPr>
          <w:rFonts w:eastAsia="Times New Roman"/>
          <w:color w:val="000000"/>
        </w:rPr>
        <w:t xml:space="preserve">кой помощи и других специализированных служб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трех базовых расчетных величин. </w:t>
      </w:r>
    </w:p>
    <w:p w:rsidR="00000000" w:rsidRDefault="00D901EC">
      <w:pPr>
        <w:shd w:val="clear" w:color="auto" w:fill="FFFFFF"/>
        <w:spacing w:before="120" w:after="60"/>
        <w:ind w:firstLine="851"/>
        <w:jc w:val="both"/>
        <w:divId w:val="1291862914"/>
        <w:rPr>
          <w:rFonts w:eastAsia="Times New Roman"/>
          <w:b/>
          <w:bCs/>
          <w:color w:val="000080"/>
        </w:rPr>
      </w:pPr>
      <w:r>
        <w:rPr>
          <w:rStyle w:val="clauseprfx1"/>
          <w:rFonts w:eastAsia="Times New Roman"/>
          <w:b/>
          <w:bCs/>
          <w:color w:val="000080"/>
        </w:rPr>
        <w:t xml:space="preserve">Статья 200. </w:t>
      </w:r>
      <w:r>
        <w:rPr>
          <w:rStyle w:val="clausesuff1"/>
          <w:rFonts w:eastAsia="Times New Roman"/>
          <w:b/>
          <w:bCs/>
          <w:color w:val="000080"/>
        </w:rPr>
        <w:t xml:space="preserve">Самоуправство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Самоуправство, то есть самовольное осуществление своего действительного или предполагаемого права, не причинивше</w:t>
      </w:r>
      <w:r>
        <w:rPr>
          <w:rFonts w:eastAsia="Times New Roman"/>
          <w:color w:val="000000"/>
        </w:rPr>
        <w:t xml:space="preserve">е крупного ущерба или существенного вреда правам либо охраняемым законом интересам граждан, государственным или общественным интересам,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третьей до одной, а на должностных лиц — от одной до трех базовых расчетн</w:t>
      </w:r>
      <w:r>
        <w:rPr>
          <w:rFonts w:eastAsia="Times New Roman"/>
          <w:color w:val="000000"/>
        </w:rPr>
        <w:t xml:space="preserve">ых величин. </w:t>
      </w:r>
    </w:p>
    <w:p w:rsidR="00000000" w:rsidRDefault="00D901EC">
      <w:pPr>
        <w:shd w:val="clear" w:color="auto" w:fill="FFFFFF"/>
        <w:spacing w:before="120" w:after="60"/>
        <w:ind w:firstLine="851"/>
        <w:jc w:val="both"/>
        <w:divId w:val="2117558664"/>
        <w:rPr>
          <w:rFonts w:eastAsia="Times New Roman"/>
          <w:b/>
          <w:bCs/>
          <w:color w:val="000080"/>
        </w:rPr>
      </w:pPr>
      <w:r>
        <w:rPr>
          <w:rStyle w:val="clauseprfx1"/>
          <w:rFonts w:eastAsia="Times New Roman"/>
          <w:b/>
          <w:bCs/>
          <w:color w:val="000080"/>
        </w:rPr>
        <w:t>Статья 200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Нарушение правил проведения массовых мероприятий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проведения массовых мероприятий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от десяти до пятнадцати базовых расчетных величин. </w:t>
      </w:r>
    </w:p>
    <w:p w:rsidR="00000000" w:rsidRDefault="00D901EC">
      <w:pPr>
        <w:shd w:val="clear" w:color="auto" w:fill="FFFFFF"/>
        <w:spacing w:before="120" w:after="60"/>
        <w:ind w:firstLine="851"/>
        <w:jc w:val="both"/>
        <w:divId w:val="1176462821"/>
        <w:rPr>
          <w:rFonts w:eastAsia="Times New Roman"/>
          <w:b/>
          <w:bCs/>
          <w:color w:val="000080"/>
        </w:rPr>
      </w:pPr>
      <w:r>
        <w:rPr>
          <w:rStyle w:val="clauseprfx1"/>
          <w:rFonts w:eastAsia="Times New Roman"/>
          <w:b/>
          <w:bCs/>
          <w:color w:val="000080"/>
        </w:rPr>
        <w:t>Статья 200</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Незаконное изъятие земельного участка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Незаконное изъятие земельного участка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w:t>
      </w:r>
      <w:r>
        <w:rPr>
          <w:rFonts w:eastAsia="Times New Roman"/>
          <w:color w:val="000000"/>
        </w:rPr>
        <w:t xml:space="preserve">тных лиц от ста до ста пятидесяти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повлекшее снос зданий, иных строений, сооружений или насаждений либо их частей на изымаемом земельном участке, без предварительного и полного возмещения рыночной стоимости </w:t>
      </w:r>
      <w:r>
        <w:rPr>
          <w:rFonts w:eastAsia="Times New Roman"/>
          <w:color w:val="000000"/>
        </w:rPr>
        <w:t xml:space="preserve">указанного имущества, а также убытков, причиненных его собственнику в связи с таким изъятием, причинившее небольшой ущерб,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ста пятидесяти до двухсот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Под небольшим ущербом понимает</w:t>
      </w:r>
      <w:r>
        <w:rPr>
          <w:rFonts w:eastAsia="Times New Roman"/>
          <w:color w:val="000000"/>
        </w:rPr>
        <w:t>ся размер в пределах от тридцати до ста базовых расчетных величин.</w:t>
      </w:r>
    </w:p>
    <w:p w:rsidR="00000000" w:rsidRDefault="00D901EC">
      <w:pPr>
        <w:shd w:val="clear" w:color="auto" w:fill="FFFFFF"/>
        <w:spacing w:before="120" w:after="60"/>
        <w:ind w:firstLine="851"/>
        <w:jc w:val="both"/>
        <w:divId w:val="931625977"/>
        <w:rPr>
          <w:rFonts w:eastAsia="Times New Roman"/>
          <w:b/>
          <w:bCs/>
          <w:color w:val="000080"/>
        </w:rPr>
      </w:pPr>
      <w:r>
        <w:rPr>
          <w:rStyle w:val="clauseprfx1"/>
          <w:rFonts w:eastAsia="Times New Roman"/>
          <w:b/>
          <w:bCs/>
          <w:color w:val="000080"/>
        </w:rPr>
        <w:t xml:space="preserve">Статья 201. </w:t>
      </w:r>
      <w:r>
        <w:rPr>
          <w:rStyle w:val="clausesuff1"/>
          <w:rFonts w:eastAsia="Times New Roman"/>
          <w:b/>
          <w:bCs/>
          <w:color w:val="000080"/>
        </w:rPr>
        <w:t xml:space="preserve">Нарушение порядка организации, проведения собраний, митингов, уличных шествий или демонстраций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порядка организации или проведения собраний, митингов, уличных шествий </w:t>
      </w:r>
      <w:r>
        <w:rPr>
          <w:rFonts w:eastAsia="Times New Roman"/>
          <w:color w:val="000000"/>
        </w:rPr>
        <w:t xml:space="preserve">или демонстраций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шестидесяти до восьмидесяти базовых расчетных величин или административный арест до пятнадцати суток.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проведения религиозных собраний, уличных шествий и других церемоний культа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w:t>
      </w:r>
      <w:r>
        <w:rPr>
          <w:rFonts w:eastAsia="Times New Roman"/>
          <w:color w:val="000000"/>
        </w:rPr>
        <w:t>жение штрафа от восьмидесяти до ста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741491435"/>
        <w:rPr>
          <w:rFonts w:eastAsia="Times New Roman"/>
          <w:b/>
          <w:bCs/>
          <w:color w:val="000080"/>
        </w:rPr>
      </w:pPr>
      <w:r>
        <w:rPr>
          <w:rStyle w:val="clauseprfx1"/>
          <w:rFonts w:eastAsia="Times New Roman"/>
          <w:b/>
          <w:bCs/>
          <w:color w:val="000080"/>
        </w:rPr>
        <w:t>Статья 201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Публичный призыв к неисполнению или нарушению актов законодательства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Публичный призыв к неисполнению или нарушению требований актов </w:t>
      </w:r>
      <w:r>
        <w:rPr>
          <w:rFonts w:eastAsia="Times New Roman"/>
          <w:color w:val="000000"/>
        </w:rPr>
        <w:t>законодательства Республики Узбекистан, создающий угрозу общественному порядку и общественной безопасности, в том числе осуществленный с использованием средств массовой информации, сетей телекоммуникаций, всемирной информационной сети Интернет, а также печ</w:t>
      </w:r>
      <w:r>
        <w:rPr>
          <w:rFonts w:eastAsia="Times New Roman"/>
          <w:color w:val="000000"/>
        </w:rPr>
        <w:t xml:space="preserve">атных или иных способов размножения текста,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шестидесяти до восьмидесяти базовых расчетных величин.</w:t>
      </w:r>
    </w:p>
    <w:p w:rsidR="00000000" w:rsidRDefault="00D901EC">
      <w:pPr>
        <w:shd w:val="clear" w:color="auto" w:fill="FFFFFF"/>
        <w:spacing w:before="120" w:after="60"/>
        <w:ind w:firstLine="851"/>
        <w:jc w:val="both"/>
        <w:divId w:val="1282222124"/>
        <w:rPr>
          <w:rFonts w:eastAsia="Times New Roman"/>
          <w:b/>
          <w:bCs/>
          <w:color w:val="000080"/>
        </w:rPr>
      </w:pPr>
      <w:r>
        <w:rPr>
          <w:rStyle w:val="clauseprfx1"/>
          <w:rFonts w:eastAsia="Times New Roman"/>
          <w:b/>
          <w:bCs/>
          <w:color w:val="000080"/>
        </w:rPr>
        <w:t xml:space="preserve">Статья 202. </w:t>
      </w:r>
      <w:r>
        <w:rPr>
          <w:rStyle w:val="clausesuff1"/>
          <w:rFonts w:eastAsia="Times New Roman"/>
          <w:b/>
          <w:bCs/>
          <w:color w:val="000080"/>
        </w:rPr>
        <w:t xml:space="preserve">Создание условий для проведения несанкционированных собраний, митингов, уличных шествий и демонстраций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Предоставление участникам несанкционированных собраний, митингов, уличных шествий и демонстраций помещений или другого имущества (средств связи, множительной и другой техники, оборудования, транспорта) или создание иных условий для проведения таких меропри</w:t>
      </w:r>
      <w:r>
        <w:rPr>
          <w:rFonts w:eastAsia="Times New Roman"/>
          <w:color w:val="000000"/>
        </w:rPr>
        <w:t xml:space="preserve">ятий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пятидесяти до ста, а на должностных лиц — от семидесяти до ста пятидесяти базовых расчетных величин.</w:t>
      </w:r>
    </w:p>
    <w:p w:rsidR="00000000" w:rsidRDefault="00D901EC">
      <w:pPr>
        <w:shd w:val="clear" w:color="auto" w:fill="FFFFFF"/>
        <w:spacing w:before="120" w:after="60"/>
        <w:ind w:firstLine="851"/>
        <w:jc w:val="both"/>
        <w:divId w:val="683826855"/>
        <w:rPr>
          <w:rFonts w:eastAsia="Times New Roman"/>
          <w:b/>
          <w:bCs/>
          <w:color w:val="000080"/>
        </w:rPr>
      </w:pPr>
      <w:r>
        <w:rPr>
          <w:rStyle w:val="clauseprfx1"/>
          <w:rFonts w:eastAsia="Times New Roman"/>
          <w:b/>
          <w:bCs/>
          <w:color w:val="000080"/>
        </w:rPr>
        <w:t>Статья 202</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Склонение к участию в деятельности незаконных негосударственных некоммерческих организаций, тече</w:t>
      </w:r>
      <w:r>
        <w:rPr>
          <w:rStyle w:val="clausesuff1"/>
          <w:rFonts w:eastAsia="Times New Roman"/>
          <w:b/>
          <w:bCs/>
          <w:color w:val="000080"/>
        </w:rPr>
        <w:t xml:space="preserve">ний, сект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Склонение к участию в деятельности незаконных в Республике Узбекистан негосударственных некоммерческих организаций, течений, сект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пятидесяти до ста базовых расчетных величин или административный арест до пятнадцати </w:t>
      </w:r>
      <w:r>
        <w:rPr>
          <w:rFonts w:eastAsia="Times New Roman"/>
          <w:color w:val="000000"/>
        </w:rPr>
        <w:t xml:space="preserve">суток. </w:t>
      </w:r>
    </w:p>
    <w:p w:rsidR="00000000" w:rsidRDefault="00D901EC">
      <w:pPr>
        <w:shd w:val="clear" w:color="auto" w:fill="FFFFFF"/>
        <w:spacing w:before="120" w:after="60"/>
        <w:ind w:firstLine="851"/>
        <w:jc w:val="both"/>
        <w:divId w:val="1408922537"/>
        <w:rPr>
          <w:rFonts w:eastAsia="Times New Roman"/>
          <w:b/>
          <w:bCs/>
          <w:color w:val="000080"/>
        </w:rPr>
      </w:pPr>
      <w:r>
        <w:rPr>
          <w:rStyle w:val="clauseprfx1"/>
          <w:rFonts w:eastAsia="Times New Roman"/>
          <w:b/>
          <w:bCs/>
          <w:color w:val="000080"/>
        </w:rPr>
        <w:t>Статья 202</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Распространение ложной информации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Распространение ложной информации, в том числе в средствах массовой информации, сетях телекоммуникаций или всемирной информационной сети Интернет, приводящее к унижению достоинства личности или дискре</w:t>
      </w:r>
      <w:r>
        <w:rPr>
          <w:rFonts w:eastAsia="Times New Roman"/>
          <w:color w:val="000000"/>
        </w:rPr>
        <w:t xml:space="preserve">дитации личности,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пятидесяти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Распространение ложной информации, в том числе в средствах массовой информации, сетях телекоммуникаций или всемирной информационной сети Интернет, содержащей угрозу</w:t>
      </w:r>
      <w:r>
        <w:rPr>
          <w:rFonts w:eastAsia="Times New Roman"/>
          <w:color w:val="000000"/>
        </w:rPr>
        <w:t xml:space="preserve"> общественному порядку или безопасности,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пятидесяти до ста базовых расчетных величин.</w:t>
      </w:r>
    </w:p>
    <w:p w:rsidR="00000000" w:rsidRDefault="00D901EC">
      <w:pPr>
        <w:shd w:val="clear" w:color="auto" w:fill="FFFFFF"/>
        <w:spacing w:before="120" w:after="60"/>
        <w:ind w:firstLine="851"/>
        <w:jc w:val="both"/>
        <w:divId w:val="1005783805"/>
        <w:rPr>
          <w:rFonts w:eastAsia="Times New Roman"/>
          <w:b/>
          <w:bCs/>
          <w:color w:val="000080"/>
        </w:rPr>
      </w:pPr>
      <w:r>
        <w:rPr>
          <w:rStyle w:val="clauseprfx1"/>
          <w:rFonts w:eastAsia="Times New Roman"/>
          <w:b/>
          <w:bCs/>
          <w:color w:val="000080"/>
        </w:rPr>
        <w:t xml:space="preserve">Статья 203. </w:t>
      </w:r>
      <w:r>
        <w:rPr>
          <w:rStyle w:val="clausesuff1"/>
          <w:rFonts w:eastAsia="Times New Roman"/>
          <w:b/>
          <w:bCs/>
          <w:color w:val="000080"/>
        </w:rPr>
        <w:t xml:space="preserve">Незаконное пользование флагами и вымпелами, изготовление, распространение или ношение плакатов, эмблем и символов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Пользование в общественных местах флагами и вымпелами, незарегистрированными в установленном порядке, а равно изготовление, распространение и</w:t>
      </w:r>
      <w:r>
        <w:rPr>
          <w:rFonts w:eastAsia="Times New Roman"/>
          <w:color w:val="000000"/>
        </w:rPr>
        <w:t xml:space="preserve">ли ношение плакатов, эмблем и символов, содержание которых направлено на причинение ущерба государственному и общественному порядку, правам и законным интересам граждан,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второй до одной, а на должностных лиц —</w:t>
      </w:r>
      <w:r>
        <w:rPr>
          <w:rFonts w:eastAsia="Times New Roman"/>
          <w:color w:val="000000"/>
        </w:rPr>
        <w:t xml:space="preserve"> от одной до трех базовых расчетных величин с конфискацией этих предметов.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Незаконное пользование эмблемами и отличительными знаками Красного Креста и Красного Полумесяца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а на должностных лиц — от тр</w:t>
      </w:r>
      <w:r>
        <w:rPr>
          <w:rFonts w:eastAsia="Times New Roman"/>
          <w:color w:val="000000"/>
        </w:rPr>
        <w:t xml:space="preserve">ех до пяти базовых расчетных величин. </w:t>
      </w:r>
    </w:p>
    <w:p w:rsidR="00000000" w:rsidRDefault="00D901EC">
      <w:pPr>
        <w:shd w:val="clear" w:color="auto" w:fill="FFFFFF"/>
        <w:spacing w:before="120" w:after="60"/>
        <w:ind w:firstLine="851"/>
        <w:jc w:val="both"/>
        <w:divId w:val="612908898"/>
        <w:rPr>
          <w:rFonts w:eastAsia="Times New Roman"/>
          <w:b/>
          <w:bCs/>
          <w:color w:val="000080"/>
        </w:rPr>
      </w:pPr>
      <w:r>
        <w:rPr>
          <w:rStyle w:val="clauseprfx1"/>
          <w:rFonts w:eastAsia="Times New Roman"/>
          <w:b/>
          <w:bCs/>
          <w:color w:val="000080"/>
        </w:rPr>
        <w:t>Статья 203</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Нарушение законодательства о государственных символах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законодательства о Государственном флаге, Государственном гербе либо Государственном гимне Республики Узбекистан или Республики Каракалпакс</w:t>
      </w:r>
      <w:r>
        <w:rPr>
          <w:rFonts w:eastAsia="Times New Roman"/>
          <w:color w:val="000000"/>
        </w:rPr>
        <w:t xml:space="preserve">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до трех, а на должностных лиц — от трех до семи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w:t>
      </w:r>
      <w:r>
        <w:rPr>
          <w:rFonts w:eastAsia="Times New Roman"/>
          <w:color w:val="000000"/>
        </w:rPr>
        <w:t>дан от трех до пяти, а на должностных лиц — от семи до десяти базовых расчетных величин.</w:t>
      </w:r>
    </w:p>
    <w:p w:rsidR="00000000" w:rsidRDefault="00D901EC">
      <w:pPr>
        <w:shd w:val="clear" w:color="auto" w:fill="FFFFFF"/>
        <w:spacing w:before="120" w:after="60"/>
        <w:ind w:firstLine="851"/>
        <w:jc w:val="both"/>
        <w:divId w:val="570116263"/>
        <w:rPr>
          <w:rFonts w:eastAsia="Times New Roman"/>
          <w:b/>
          <w:bCs/>
          <w:color w:val="000080"/>
        </w:rPr>
      </w:pPr>
      <w:r>
        <w:rPr>
          <w:rStyle w:val="clauseprfx1"/>
          <w:rFonts w:eastAsia="Times New Roman"/>
          <w:b/>
          <w:bCs/>
          <w:color w:val="000080"/>
        </w:rPr>
        <w:t xml:space="preserve">Статья 204. </w:t>
      </w:r>
      <w:r>
        <w:rPr>
          <w:rStyle w:val="clausesuff1"/>
          <w:rFonts w:eastAsia="Times New Roman"/>
          <w:b/>
          <w:bCs/>
          <w:color w:val="000080"/>
        </w:rPr>
        <w:t xml:space="preserve">Нарушение требований режима чрезвычайного положения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требований режима чрезвычайного положения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десяти базов</w:t>
      </w:r>
      <w:r>
        <w:rPr>
          <w:rFonts w:eastAsia="Times New Roman"/>
          <w:color w:val="000000"/>
        </w:rPr>
        <w:t xml:space="preserve">ых расчетных величин или административный арест до пятнадцати суток. </w:t>
      </w:r>
    </w:p>
    <w:p w:rsidR="00000000" w:rsidRDefault="00D901EC">
      <w:pPr>
        <w:shd w:val="clear" w:color="auto" w:fill="FFFFFF"/>
        <w:spacing w:before="120" w:after="60"/>
        <w:ind w:firstLine="851"/>
        <w:jc w:val="both"/>
        <w:divId w:val="1486555054"/>
        <w:rPr>
          <w:rFonts w:eastAsia="Times New Roman"/>
          <w:b/>
          <w:bCs/>
          <w:color w:val="000080"/>
        </w:rPr>
      </w:pPr>
      <w:r>
        <w:rPr>
          <w:rStyle w:val="clauseprfx1"/>
          <w:rFonts w:eastAsia="Times New Roman"/>
          <w:b/>
          <w:bCs/>
          <w:color w:val="000080"/>
        </w:rPr>
        <w:t>Статья 204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Невыполнение требований законодательства о защите населения и территорий от чрезвычайных ситуаций природного и техногенного характера, а также о гражданской защите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w:t>
      </w:r>
      <w:r>
        <w:rPr>
          <w:rFonts w:eastAsia="Times New Roman"/>
          <w:color w:val="000000"/>
        </w:rPr>
        <w:t>ение требований законодательства о защите населения и территорий от чрезвычайных ситуаций природного и техногенного характера, о гражданской защите, а также предписаний уполномоченного государственного органа по предотвращению опасных геологических процесс</w:t>
      </w:r>
      <w:r>
        <w:rPr>
          <w:rFonts w:eastAsia="Times New Roman"/>
          <w:color w:val="000000"/>
        </w:rPr>
        <w:t>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третьей до одной, а на должностных лиц — от трех до семи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повлекшее причинение вреда здоровью людей, имуществу юридических и физических лиц, а также создавше</w:t>
      </w:r>
      <w:r>
        <w:rPr>
          <w:rFonts w:eastAsia="Times New Roman"/>
          <w:color w:val="000000"/>
        </w:rPr>
        <w:t xml:space="preserve">е угрозу окружающей природной среде и жизни людей,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до трех, а на должностных лиц — от семи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Сокрытие, несвоевременное представление информации либо представление заведомо л</w:t>
      </w:r>
      <w:r>
        <w:rPr>
          <w:rFonts w:eastAsia="Times New Roman"/>
          <w:color w:val="000000"/>
        </w:rPr>
        <w:t xml:space="preserve">ожной информации о чрезвычайных ситуациях природного и техногенного характера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семи до десяти базовых расчетных величин.</w:t>
      </w:r>
    </w:p>
    <w:p w:rsidR="00000000" w:rsidRDefault="00D901EC">
      <w:pPr>
        <w:shd w:val="clear" w:color="auto" w:fill="FFFFFF"/>
        <w:spacing w:before="120" w:after="60"/>
        <w:ind w:firstLine="851"/>
        <w:jc w:val="both"/>
        <w:divId w:val="539709055"/>
        <w:rPr>
          <w:rFonts w:eastAsia="Times New Roman"/>
          <w:b/>
          <w:bCs/>
          <w:color w:val="000080"/>
        </w:rPr>
      </w:pPr>
      <w:r>
        <w:rPr>
          <w:rStyle w:val="clauseprfx1"/>
          <w:rFonts w:eastAsia="Times New Roman"/>
          <w:b/>
          <w:bCs/>
          <w:color w:val="000080"/>
        </w:rPr>
        <w:t xml:space="preserve">Статья 205. </w:t>
      </w:r>
      <w:r>
        <w:rPr>
          <w:rStyle w:val="clausesuff1"/>
          <w:rFonts w:eastAsia="Times New Roman"/>
          <w:b/>
          <w:bCs/>
          <w:color w:val="000080"/>
        </w:rPr>
        <w:t>Посягательства на общественный порядок в условиях режима чрезвычайного поло</w:t>
      </w:r>
      <w:r>
        <w:rPr>
          <w:rStyle w:val="clausesuff1"/>
          <w:rFonts w:eastAsia="Times New Roman"/>
          <w:b/>
          <w:bCs/>
          <w:color w:val="000080"/>
        </w:rPr>
        <w:t xml:space="preserve">жения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Распространение слухов и другие действия, провоцирующие нарушение правопорядка или разжигающие национальную рознь, активное воспрепятствование осуществлению гражданами и должностными лицами их законных прав и обязанностей, а равно злостное неповинов</w:t>
      </w:r>
      <w:r>
        <w:rPr>
          <w:rFonts w:eastAsia="Times New Roman"/>
          <w:color w:val="000000"/>
        </w:rPr>
        <w:t>ение законному распоряжению или требованию сотрудника органов внутренних дел, военнослужащего или иных лиц, выполняющих обязанности по охране общественного порядка, либо другие подобные действия, нарушающие общественный порядок и спокойствие граждан либо н</w:t>
      </w:r>
      <w:r>
        <w:rPr>
          <w:rFonts w:eastAsia="Times New Roman"/>
          <w:color w:val="000000"/>
        </w:rPr>
        <w:t xml:space="preserve">арушение правил административного надзора, совершенные в местностях, где объявлено чрезвычайное положение,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от пяти до десяти базовых расчетных величин или административный арест до тридцати суток. </w:t>
      </w:r>
    </w:p>
    <w:p w:rsidR="00000000" w:rsidRDefault="00D901EC">
      <w:pPr>
        <w:shd w:val="clear" w:color="auto" w:fill="FFFFFF"/>
        <w:spacing w:before="120" w:after="60"/>
        <w:ind w:firstLine="851"/>
        <w:jc w:val="both"/>
        <w:divId w:val="1878664075"/>
        <w:rPr>
          <w:rFonts w:eastAsia="Times New Roman"/>
          <w:b/>
          <w:bCs/>
          <w:color w:val="000080"/>
        </w:rPr>
      </w:pPr>
      <w:r>
        <w:rPr>
          <w:rStyle w:val="clauseprfx1"/>
          <w:rFonts w:eastAsia="Times New Roman"/>
          <w:b/>
          <w:bCs/>
          <w:color w:val="000080"/>
        </w:rPr>
        <w:t xml:space="preserve">Статья 206. </w:t>
      </w:r>
      <w:r>
        <w:rPr>
          <w:rStyle w:val="clausesuff1"/>
          <w:rFonts w:eastAsia="Times New Roman"/>
          <w:b/>
          <w:bCs/>
          <w:color w:val="000080"/>
        </w:rPr>
        <w:t>Нарушение п</w:t>
      </w:r>
      <w:r>
        <w:rPr>
          <w:rStyle w:val="clausesuff1"/>
          <w:rFonts w:eastAsia="Times New Roman"/>
          <w:b/>
          <w:bCs/>
          <w:color w:val="000080"/>
        </w:rPr>
        <w:t xml:space="preserve">равил административного надзора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административного надзора лицом, в отношении которого он установлен,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одной до трех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205993160"/>
        <w:rPr>
          <w:rFonts w:eastAsia="Times New Roman"/>
          <w:b/>
          <w:bCs/>
          <w:color w:val="000080"/>
        </w:rPr>
      </w:pPr>
      <w:r>
        <w:rPr>
          <w:rFonts w:eastAsia="Times New Roman"/>
          <w:b/>
          <w:bCs/>
          <w:color w:val="000080"/>
        </w:rPr>
        <w:t>Статья 206</w:t>
      </w:r>
      <w:r>
        <w:rPr>
          <w:rFonts w:eastAsia="Times New Roman"/>
          <w:b/>
          <w:bCs/>
          <w:color w:val="000080"/>
          <w:vertAlign w:val="superscript"/>
        </w:rPr>
        <w:t>1.</w:t>
      </w:r>
      <w:r>
        <w:rPr>
          <w:rFonts w:eastAsia="Times New Roman"/>
          <w:b/>
          <w:bCs/>
          <w:color w:val="000080"/>
        </w:rPr>
        <w:t xml:space="preserve"> Невыпо</w:t>
      </w:r>
      <w:r>
        <w:rPr>
          <w:rFonts w:eastAsia="Times New Roman"/>
          <w:b/>
          <w:bCs/>
          <w:color w:val="000080"/>
        </w:rPr>
        <w:t xml:space="preserve">лнение требований охранного ордера лицом, совершившим притеснение и (или) насилие либо склонным к их совершению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требований охранного ордера лицом, совершившим притеснение и (или) насилие либо склонным к их совершению,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одной до трех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2017540043"/>
        <w:rPr>
          <w:rFonts w:eastAsia="Times New Roman"/>
          <w:b/>
          <w:bCs/>
          <w:color w:val="000080"/>
        </w:rPr>
      </w:pPr>
      <w:r>
        <w:rPr>
          <w:rStyle w:val="clauseprfx1"/>
          <w:rFonts w:eastAsia="Times New Roman"/>
          <w:b/>
          <w:bCs/>
          <w:color w:val="000080"/>
        </w:rPr>
        <w:t xml:space="preserve">Статья 207. </w:t>
      </w:r>
      <w:r>
        <w:rPr>
          <w:rStyle w:val="clausesuff1"/>
          <w:rFonts w:eastAsia="Times New Roman"/>
          <w:b/>
          <w:bCs/>
          <w:color w:val="000080"/>
        </w:rPr>
        <w:t>Невыполн</w:t>
      </w:r>
      <w:r>
        <w:rPr>
          <w:rStyle w:val="clausesuff1"/>
          <w:rFonts w:eastAsia="Times New Roman"/>
          <w:b/>
          <w:bCs/>
          <w:color w:val="000080"/>
        </w:rPr>
        <w:t xml:space="preserve">ение письменного обязательства о принятии несовершеннолетнего под присмотр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Невыполнение родителями, лицами, их заменяющими, руководителями детских учреждений принятого ими письменного обязательства по отношению взятого под присмотр несовершеннолетнего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трех базовых расчетных величин. </w:t>
      </w:r>
    </w:p>
    <w:p w:rsidR="00000000" w:rsidRDefault="00D901EC">
      <w:pPr>
        <w:shd w:val="clear" w:color="auto" w:fill="FFFFFF"/>
        <w:spacing w:before="120" w:after="60"/>
        <w:ind w:firstLine="851"/>
        <w:jc w:val="both"/>
        <w:divId w:val="2031754016"/>
        <w:rPr>
          <w:rFonts w:eastAsia="Times New Roman"/>
          <w:b/>
          <w:bCs/>
          <w:color w:val="000080"/>
        </w:rPr>
      </w:pPr>
      <w:r>
        <w:rPr>
          <w:rStyle w:val="clauseprfx1"/>
          <w:rFonts w:eastAsia="Times New Roman"/>
          <w:b/>
          <w:bCs/>
          <w:color w:val="000080"/>
        </w:rPr>
        <w:t xml:space="preserve">Статья 208. </w:t>
      </w:r>
      <w:r>
        <w:rPr>
          <w:rStyle w:val="clausesuff1"/>
          <w:rFonts w:eastAsia="Times New Roman"/>
          <w:b/>
          <w:bCs/>
          <w:color w:val="000080"/>
        </w:rPr>
        <w:t xml:space="preserve">Невыполнение поручителем письменного обязательства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Невыполнение поручителем письменного обязательства, приведшее к совершению обвиняемым действий, для предупреждения которых </w:t>
      </w:r>
      <w:r>
        <w:rPr>
          <w:rFonts w:eastAsia="Times New Roman"/>
          <w:color w:val="000000"/>
        </w:rPr>
        <w:t xml:space="preserve">было применено личное поручительство,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трех базовых расчетных величин. </w:t>
      </w:r>
    </w:p>
    <w:p w:rsidR="00000000" w:rsidRDefault="00D901EC">
      <w:pPr>
        <w:shd w:val="clear" w:color="auto" w:fill="FFFFFF"/>
        <w:spacing w:before="120" w:after="60"/>
        <w:ind w:firstLine="851"/>
        <w:jc w:val="both"/>
        <w:divId w:val="569391604"/>
        <w:rPr>
          <w:rFonts w:eastAsia="Times New Roman"/>
          <w:b/>
          <w:bCs/>
          <w:color w:val="000080"/>
        </w:rPr>
      </w:pPr>
      <w:r>
        <w:rPr>
          <w:rStyle w:val="clauseprfx1"/>
          <w:rFonts w:eastAsia="Times New Roman"/>
          <w:b/>
          <w:bCs/>
          <w:color w:val="000080"/>
        </w:rPr>
        <w:t xml:space="preserve">Статья 209. </w:t>
      </w:r>
      <w:r>
        <w:rPr>
          <w:rStyle w:val="clausesuff1"/>
          <w:rFonts w:eastAsia="Times New Roman"/>
          <w:b/>
          <w:bCs/>
          <w:color w:val="000080"/>
        </w:rPr>
        <w:t xml:space="preserve">Незаконные действия по отношению к государственным наградам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Незаконное ношение, покупка, продажа, обмен или иная возмездная передача </w:t>
      </w:r>
      <w:r>
        <w:rPr>
          <w:rFonts w:eastAsia="Times New Roman"/>
          <w:color w:val="000000"/>
        </w:rPr>
        <w:t xml:space="preserve">ордена, медали, нагрудного знака к почетному званию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трех базовых расчетных величин. </w:t>
      </w:r>
    </w:p>
    <w:p w:rsidR="00000000" w:rsidRDefault="00D901EC">
      <w:pPr>
        <w:shd w:val="clear" w:color="auto" w:fill="FFFFFF"/>
        <w:spacing w:before="120" w:after="60"/>
        <w:ind w:firstLine="851"/>
        <w:jc w:val="both"/>
        <w:divId w:val="1715734751"/>
        <w:rPr>
          <w:rFonts w:eastAsia="Times New Roman"/>
          <w:b/>
          <w:bCs/>
          <w:color w:val="000080"/>
        </w:rPr>
      </w:pPr>
      <w:r>
        <w:rPr>
          <w:rStyle w:val="clauseprfx1"/>
          <w:rFonts w:eastAsia="Times New Roman"/>
          <w:b/>
          <w:bCs/>
          <w:color w:val="000080"/>
        </w:rPr>
        <w:t>Статья 209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Незаконное ношение форменной одежды сотрудников министерств, ведомств и организаций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Ношение утвержденных образцов военн</w:t>
      </w:r>
      <w:r>
        <w:rPr>
          <w:rFonts w:eastAsia="Times New Roman"/>
          <w:color w:val="000000"/>
        </w:rPr>
        <w:t xml:space="preserve">ой, ведомственной и специальной форменной одежды военнослужащих и сотрудников министерств, ведомств и организаций, в которых предусмотрено ношение форменной одежды, лицами, не имеющими на это право,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двух до пяти базовых расчет</w:t>
      </w:r>
      <w:r>
        <w:rPr>
          <w:rFonts w:eastAsia="Times New Roman"/>
          <w:color w:val="000000"/>
        </w:rPr>
        <w:t>ных величин с конфискацией форменной одежды.</w:t>
      </w:r>
    </w:p>
    <w:p w:rsidR="00000000" w:rsidRDefault="00D901EC">
      <w:pPr>
        <w:shd w:val="clear" w:color="auto" w:fill="FFFFFF"/>
        <w:spacing w:before="120" w:after="60"/>
        <w:ind w:firstLine="851"/>
        <w:jc w:val="both"/>
        <w:divId w:val="1362363901"/>
        <w:rPr>
          <w:rFonts w:eastAsia="Times New Roman"/>
          <w:b/>
          <w:bCs/>
          <w:color w:val="000080"/>
        </w:rPr>
      </w:pPr>
      <w:r>
        <w:rPr>
          <w:rStyle w:val="clauseprfx1"/>
          <w:rFonts w:eastAsia="Times New Roman"/>
          <w:b/>
          <w:bCs/>
          <w:color w:val="000080"/>
        </w:rPr>
        <w:t xml:space="preserve">Статья 210. </w:t>
      </w:r>
      <w:r>
        <w:rPr>
          <w:rStyle w:val="clausesuff1"/>
          <w:rFonts w:eastAsia="Times New Roman"/>
          <w:b/>
          <w:bCs/>
          <w:color w:val="000080"/>
        </w:rPr>
        <w:t>Передача запрещенных предметов лицам, содержащимся в местах содержания под стражей, учреждениях по исполнению наказания, специальных лечебно-профилактических или специальных учебно-воспитательных учр</w:t>
      </w:r>
      <w:r>
        <w:rPr>
          <w:rStyle w:val="clausesuff1"/>
          <w:rFonts w:eastAsia="Times New Roman"/>
          <w:b/>
          <w:bCs/>
          <w:color w:val="000080"/>
        </w:rPr>
        <w:t>еждениях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Скрытая от досмотра передача или попытка передачи любым способом лицам, содержащимся в местах содержания под стражей, учреждениях по исполнению наказания, специальных лечебно-профилактических или специальных учебно-воспитательных учреждениях, запр</w:t>
      </w:r>
      <w:r>
        <w:rPr>
          <w:rFonts w:eastAsia="Times New Roman"/>
          <w:color w:val="000000"/>
        </w:rPr>
        <w:t>ещенных для передачи предметов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второй до одной базовой расчетной величины с конфискацией запрещенных для передачи предметов. </w:t>
      </w:r>
    </w:p>
    <w:p w:rsidR="00000000" w:rsidRDefault="00D901EC">
      <w:pPr>
        <w:shd w:val="clear" w:color="auto" w:fill="FFFFFF"/>
        <w:spacing w:before="120" w:after="60"/>
        <w:ind w:firstLine="851"/>
        <w:jc w:val="both"/>
        <w:divId w:val="1100837564"/>
        <w:rPr>
          <w:rFonts w:eastAsia="Times New Roman"/>
          <w:b/>
          <w:bCs/>
          <w:color w:val="000080"/>
        </w:rPr>
      </w:pPr>
      <w:r>
        <w:rPr>
          <w:rStyle w:val="clauseprfx1"/>
          <w:rFonts w:eastAsia="Times New Roman"/>
          <w:b/>
          <w:bCs/>
          <w:color w:val="000080"/>
        </w:rPr>
        <w:t>Статья 210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пропускного режима на особо важных и категорированных объектах или невып</w:t>
      </w:r>
      <w:r>
        <w:rPr>
          <w:rStyle w:val="clausesuff1"/>
          <w:rFonts w:eastAsia="Times New Roman"/>
          <w:b/>
          <w:bCs/>
          <w:color w:val="000080"/>
        </w:rPr>
        <w:t xml:space="preserve">олнение обязанностей по обеспечению их охраны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пропускного режима на особо важных и категорированных объектах, то есть самовольное проникновение лица, перемещение транспортных средств или имущества на особо важных и категорированных объектах без соответствующего разрешения,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w:t>
      </w:r>
      <w:r>
        <w:rPr>
          <w:rFonts w:eastAsia="Times New Roman"/>
          <w:color w:val="000000"/>
        </w:rPr>
        <w:t xml:space="preserve">е штрафа на граждан от одной до трех, а на должностных лиц —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обязанностей по обеспечению охраны особо важных и категорированных объектов должностными лицами предприятий, учреждений и организаций, отв</w:t>
      </w:r>
      <w:r>
        <w:rPr>
          <w:rFonts w:eastAsia="Times New Roman"/>
          <w:color w:val="000000"/>
        </w:rPr>
        <w:t>етственными за их выполнение,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пятнадцати до тридцати базовых расчетных величин или административный арест до пятнадцати суток.</w:t>
      </w:r>
    </w:p>
    <w:p w:rsidR="00000000" w:rsidRDefault="00D901EC">
      <w:pPr>
        <w:shd w:val="clear" w:color="auto" w:fill="FFFFFF"/>
        <w:spacing w:before="120" w:after="60"/>
        <w:ind w:firstLine="851"/>
        <w:jc w:val="both"/>
        <w:divId w:val="987977191"/>
        <w:rPr>
          <w:rFonts w:eastAsia="Times New Roman"/>
          <w:b/>
          <w:bCs/>
          <w:color w:val="000080"/>
        </w:rPr>
      </w:pPr>
      <w:r>
        <w:rPr>
          <w:rStyle w:val="clauseprfx1"/>
          <w:rFonts w:eastAsia="Times New Roman"/>
          <w:b/>
          <w:bCs/>
          <w:color w:val="000080"/>
        </w:rPr>
        <w:t xml:space="preserve">Статья 211. </w:t>
      </w:r>
      <w:r>
        <w:rPr>
          <w:rStyle w:val="clausesuff1"/>
          <w:rFonts w:eastAsia="Times New Roman"/>
          <w:b/>
          <w:bCs/>
          <w:color w:val="000080"/>
        </w:rPr>
        <w:t xml:space="preserve">Нарушение правил пожарной безопасности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пожарной безопасности на предпр</w:t>
      </w:r>
      <w:r>
        <w:rPr>
          <w:rFonts w:eastAsia="Times New Roman"/>
          <w:color w:val="000000"/>
        </w:rPr>
        <w:t xml:space="preserve">иятиях, в учреждениях, организациях, общественных местах, складских помещениях, в общежитиях и жилых домах, а также при проектировании, строительстве и реконструкции соответствующих объектов или нарушение правил использования и содержания противопожарного </w:t>
      </w:r>
      <w:r>
        <w:rPr>
          <w:rFonts w:eastAsia="Times New Roman"/>
          <w:color w:val="000000"/>
        </w:rPr>
        <w:t xml:space="preserve">инвентаря, оборудования, автоматических средств обнаружения и тушения пожаров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одной до трех, а на должностных лиц — от трех до семи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w:t>
      </w:r>
      <w:r>
        <w:rPr>
          <w:rFonts w:eastAsia="Times New Roman"/>
          <w:color w:val="000000"/>
        </w:rPr>
        <w:t xml:space="preserve">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лиц — от семи до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w:t>
      </w:r>
      <w:hyperlink r:id="rId145" w:anchor="206196" w:history="1">
        <w:r>
          <w:rPr>
            <w:rFonts w:eastAsia="Times New Roman"/>
            <w:color w:val="008080"/>
          </w:rPr>
          <w:t xml:space="preserve">частью первой </w:t>
        </w:r>
      </w:hyperlink>
      <w:r>
        <w:rPr>
          <w:rFonts w:eastAsia="Times New Roman"/>
          <w:color w:val="000000"/>
        </w:rPr>
        <w:t xml:space="preserve">настоящей статьи, приведшее к пожару,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семи, а на должностных лиц — от пятнадцати до двадцати баз</w:t>
      </w:r>
      <w:r>
        <w:rPr>
          <w:rFonts w:eastAsia="Times New Roman"/>
          <w:color w:val="000000"/>
        </w:rPr>
        <w:t>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пожаре, произошедшем в жилом фонде по неосторожности лица или из-за нарушения им правил пожарной безопасности, который не связан с причинением ущерба здоровью людей либо повреждением или уничтожением чужого имущества, данное лиц</w:t>
      </w:r>
      <w:r>
        <w:rPr>
          <w:rFonts w:eastAsia="Times New Roman"/>
          <w:color w:val="000000"/>
        </w:rPr>
        <w:t>о освобождается от административной ответственности за нарушение правил пожарной безопасности.</w:t>
      </w:r>
    </w:p>
    <w:p w:rsidR="00000000" w:rsidRDefault="00D901EC">
      <w:pPr>
        <w:shd w:val="clear" w:color="auto" w:fill="FFFFFF"/>
        <w:spacing w:before="120" w:after="60"/>
        <w:ind w:firstLine="851"/>
        <w:jc w:val="both"/>
        <w:divId w:val="497186425"/>
        <w:rPr>
          <w:rFonts w:eastAsia="Times New Roman"/>
          <w:b/>
          <w:bCs/>
          <w:color w:val="000080"/>
        </w:rPr>
      </w:pPr>
      <w:r>
        <w:rPr>
          <w:rStyle w:val="clauseprfx1"/>
          <w:rFonts w:eastAsia="Times New Roman"/>
          <w:b/>
          <w:bCs/>
          <w:color w:val="000080"/>
        </w:rPr>
        <w:t xml:space="preserve">Статья 212. </w:t>
      </w:r>
      <w:r>
        <w:rPr>
          <w:rStyle w:val="clausesuff1"/>
          <w:rFonts w:eastAsia="Times New Roman"/>
          <w:b/>
          <w:bCs/>
          <w:color w:val="000080"/>
        </w:rPr>
        <w:t>Несоблюдение технических регламентов или обязательных требований стандартов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Несоблюдение технических регламентов или обязательных требований стандарт</w:t>
      </w:r>
      <w:r>
        <w:rPr>
          <w:rFonts w:eastAsia="Times New Roman"/>
          <w:color w:val="000000"/>
        </w:rPr>
        <w:t>ов субъектами хозяйственной деятельности,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до двух, а на должностных лиц — от двух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w:t>
      </w:r>
      <w:r>
        <w:rPr>
          <w:rFonts w:eastAsia="Times New Roman"/>
          <w:color w:val="000000"/>
        </w:rPr>
        <w:t xml:space="preserve">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двух до трех, а на должностных лиц — от трех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предписаний государственных инспекторов по надзору за стандартами и средствами измерений о запрете производ</w:t>
      </w:r>
      <w:r>
        <w:rPr>
          <w:rFonts w:eastAsia="Times New Roman"/>
          <w:color w:val="000000"/>
        </w:rPr>
        <w:t xml:space="preserve">ства или приостановке реализации (поставки, продажи), использования (эксплуатации) проверенной продукции в случаях ее несоответствия техническим регламентам или обязательным требованиям стандартов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двух до трех базовых расчетны</w:t>
      </w:r>
      <w:r>
        <w:rPr>
          <w:rFonts w:eastAsia="Times New Roman"/>
          <w:color w:val="000000"/>
        </w:rPr>
        <w:t xml:space="preserve">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правонарушения, предусмотренного</w:t>
      </w:r>
      <w:hyperlink r:id="rId146" w:anchor="2259170" w:history="1">
        <w:r>
          <w:rPr>
            <w:rFonts w:eastAsia="Times New Roman"/>
            <w:color w:val="008080"/>
          </w:rPr>
          <w:t xml:space="preserve"> частью третьей </w:t>
        </w:r>
      </w:hyperlink>
      <w:r>
        <w:rPr>
          <w:rFonts w:eastAsia="Times New Roman"/>
          <w:color w:val="000000"/>
        </w:rPr>
        <w:t xml:space="preserve">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трех до десяти</w:t>
      </w:r>
      <w:r>
        <w:rPr>
          <w:rFonts w:eastAsia="Times New Roman"/>
          <w:color w:val="000000"/>
        </w:rPr>
        <w:t xml:space="preserve"> базовых расчетных величин.</w:t>
      </w:r>
    </w:p>
    <w:p w:rsidR="00000000" w:rsidRDefault="00D901EC">
      <w:pPr>
        <w:shd w:val="clear" w:color="auto" w:fill="FFFFFF"/>
        <w:spacing w:before="120" w:after="60"/>
        <w:ind w:firstLine="851"/>
        <w:jc w:val="both"/>
        <w:divId w:val="603464925"/>
        <w:rPr>
          <w:rFonts w:eastAsia="Times New Roman"/>
          <w:b/>
          <w:bCs/>
          <w:color w:val="000080"/>
        </w:rPr>
      </w:pPr>
      <w:r>
        <w:rPr>
          <w:rStyle w:val="clauseprfx1"/>
          <w:rFonts w:eastAsia="Times New Roman"/>
          <w:b/>
          <w:bCs/>
          <w:color w:val="000080"/>
        </w:rPr>
        <w:t xml:space="preserve">Статья 213. </w:t>
      </w:r>
      <w:r>
        <w:rPr>
          <w:rStyle w:val="clausesuff1"/>
          <w:rFonts w:eastAsia="Times New Roman"/>
          <w:b/>
          <w:bCs/>
          <w:color w:val="000080"/>
        </w:rPr>
        <w:t xml:space="preserve">Нарушение правил метрологии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метрологии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второй до одной, а на должностных лиц — от одной до трех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w:t>
      </w:r>
      <w:r>
        <w:rPr>
          <w:rFonts w:eastAsia="Times New Roman"/>
          <w:color w:val="000000"/>
        </w:rPr>
        <w:t xml:space="preserve">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до трех, а на должностных лиц — от трех до пяти базовых расчетных величин. </w:t>
      </w:r>
    </w:p>
    <w:p w:rsidR="00000000" w:rsidRDefault="00D901EC">
      <w:pPr>
        <w:shd w:val="clear" w:color="auto" w:fill="FFFFFF"/>
        <w:spacing w:before="120" w:after="60"/>
        <w:ind w:firstLine="851"/>
        <w:jc w:val="both"/>
        <w:divId w:val="1440685779"/>
        <w:rPr>
          <w:rFonts w:eastAsia="Times New Roman"/>
          <w:b/>
          <w:bCs/>
          <w:color w:val="000080"/>
        </w:rPr>
      </w:pPr>
      <w:r>
        <w:rPr>
          <w:rStyle w:val="clauseprfx1"/>
          <w:rFonts w:eastAsia="Times New Roman"/>
          <w:b/>
          <w:bCs/>
          <w:color w:val="000080"/>
        </w:rPr>
        <w:t xml:space="preserve">Статья 214. </w:t>
      </w:r>
      <w:r>
        <w:rPr>
          <w:rStyle w:val="clausesuff1"/>
          <w:rFonts w:eastAsia="Times New Roman"/>
          <w:b/>
          <w:bCs/>
          <w:color w:val="000080"/>
        </w:rPr>
        <w:t>Нарушение правил сертификации и оценки соотв</w:t>
      </w:r>
      <w:r>
        <w:rPr>
          <w:rStyle w:val="clausesuff1"/>
          <w:rFonts w:eastAsia="Times New Roman"/>
          <w:b/>
          <w:bCs/>
          <w:color w:val="000080"/>
        </w:rPr>
        <w:t>етствия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сертификации и оценки соответствия,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двух до трех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w:t>
      </w:r>
      <w:r>
        <w:rPr>
          <w:rFonts w:eastAsia="Times New Roman"/>
          <w:color w:val="000000"/>
        </w:rPr>
        <w:t>афа на граждан от трех до пяти, а на должностных лиц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органами по оценке соответствия правил оценки соответствия, повлекшее выпуск не соответствующей требованиям технических регламентов продукции, или п</w:t>
      </w:r>
      <w:r>
        <w:rPr>
          <w:rFonts w:eastAsia="Times New Roman"/>
          <w:color w:val="000000"/>
        </w:rPr>
        <w:t>ричинение ущерба физическому или юридическому лицу, предоставившему продукцию для проведения оценки соответствия, в том числе упущение выгоды в результате необоснованного отказа в выдаче сертификата соответствия, приостановления или прекращения действия се</w:t>
      </w:r>
      <w:r>
        <w:rPr>
          <w:rFonts w:eastAsia="Times New Roman"/>
          <w:color w:val="000000"/>
        </w:rPr>
        <w:t>ртификата соответствия либо декларации о соответствии,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десяти до сорока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правонарушения, предусмотренного частью третьей настоящей статьи, повторно в течение года после пр</w:t>
      </w:r>
      <w:r>
        <w:rPr>
          <w:rFonts w:eastAsia="Times New Roman"/>
          <w:color w:val="000000"/>
        </w:rPr>
        <w:t>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сорока до восьмидесяти базовых расчетных величин.</w:t>
      </w:r>
    </w:p>
    <w:p w:rsidR="00000000" w:rsidRDefault="00D901EC">
      <w:pPr>
        <w:shd w:val="clear" w:color="auto" w:fill="FFFFFF"/>
        <w:spacing w:before="120" w:after="60"/>
        <w:ind w:firstLine="851"/>
        <w:jc w:val="both"/>
        <w:divId w:val="164636913"/>
        <w:rPr>
          <w:rFonts w:eastAsia="Times New Roman"/>
          <w:b/>
          <w:bCs/>
          <w:color w:val="000080"/>
        </w:rPr>
      </w:pPr>
      <w:r>
        <w:rPr>
          <w:rStyle w:val="clauseprfx1"/>
          <w:rFonts w:eastAsia="Times New Roman"/>
          <w:b/>
          <w:bCs/>
          <w:color w:val="000080"/>
        </w:rPr>
        <w:t xml:space="preserve">Статья 215. </w:t>
      </w:r>
      <w:r>
        <w:rPr>
          <w:rStyle w:val="clausesuff1"/>
          <w:rFonts w:eastAsia="Times New Roman"/>
          <w:b/>
          <w:bCs/>
          <w:color w:val="000080"/>
        </w:rPr>
        <w:t xml:space="preserve">Нарушение порядка представления государственной статистической отчетности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должностными лицами порядка представления государственной статистической отчетности, выразившееся в непредставлении отчетов и других данных, необходимых для проведения государственных статистических наблюдений, искажение отчетных данных или наруш</w:t>
      </w:r>
      <w:r>
        <w:rPr>
          <w:rFonts w:eastAsia="Times New Roman"/>
          <w:color w:val="000000"/>
        </w:rPr>
        <w:t xml:space="preserve">ение сроков представления отчетов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семи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пятна</w:t>
      </w:r>
      <w:r>
        <w:rPr>
          <w:rFonts w:eastAsia="Times New Roman"/>
          <w:color w:val="000000"/>
        </w:rPr>
        <w:t xml:space="preserve">дцати базовых расчетных величин. </w:t>
      </w:r>
    </w:p>
    <w:p w:rsidR="00000000" w:rsidRDefault="00D901EC">
      <w:pPr>
        <w:shd w:val="clear" w:color="auto" w:fill="FFFFFF"/>
        <w:spacing w:before="120" w:after="60"/>
        <w:ind w:firstLine="851"/>
        <w:jc w:val="both"/>
        <w:divId w:val="1177845164"/>
        <w:rPr>
          <w:rFonts w:eastAsia="Times New Roman"/>
          <w:b/>
          <w:bCs/>
          <w:color w:val="000080"/>
        </w:rPr>
      </w:pPr>
      <w:r>
        <w:rPr>
          <w:rStyle w:val="clauseprfx1"/>
          <w:rFonts w:eastAsia="Times New Roman"/>
          <w:b/>
          <w:bCs/>
          <w:color w:val="000080"/>
        </w:rPr>
        <w:t>Статья 215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Нарушение порядка представления материалов о финансово-хозяйственной деятельности предприятия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Непредставление или несвоевременное представление должностными лицами материалов о финансово-хозяйственной деятель</w:t>
      </w:r>
      <w:r>
        <w:rPr>
          <w:rFonts w:eastAsia="Times New Roman"/>
          <w:color w:val="000000"/>
        </w:rPr>
        <w:t>ности предприятий в государственный орган по делам о неплатежеспособности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трех до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w:t>
      </w:r>
      <w:r>
        <w:rPr>
          <w:rFonts w:eastAsia="Times New Roman"/>
          <w:color w:val="000000"/>
        </w:rPr>
        <w:t>наложение штрафа от пяти до десяти базовых расчетных величин.</w:t>
      </w:r>
    </w:p>
    <w:p w:rsidR="00000000" w:rsidRDefault="00D901EC">
      <w:pPr>
        <w:shd w:val="clear" w:color="auto" w:fill="FFFFFF"/>
        <w:spacing w:before="120" w:after="60"/>
        <w:ind w:firstLine="851"/>
        <w:jc w:val="both"/>
        <w:divId w:val="1754357524"/>
        <w:rPr>
          <w:rFonts w:eastAsia="Times New Roman"/>
          <w:b/>
          <w:bCs/>
          <w:color w:val="000080"/>
        </w:rPr>
      </w:pPr>
      <w:r>
        <w:rPr>
          <w:rStyle w:val="clauseprfx1"/>
          <w:rFonts w:eastAsia="Times New Roman"/>
          <w:b/>
          <w:bCs/>
          <w:color w:val="000080"/>
        </w:rPr>
        <w:t>Статья 215</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Воспрепятствование законной деятельности Счетной палаты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Воспрепятствование законной деятельности Счетной палаты Республики Узбекистан, выразившееся в уклонени</w:t>
      </w:r>
      <w:r>
        <w:rPr>
          <w:rFonts w:eastAsia="Times New Roman"/>
          <w:color w:val="000000"/>
        </w:rPr>
        <w:t>и от исполнения или несвоевременном исполнении предписаний и представлений Счетной палаты Республики Узбекистан, непредставлении доступа к базе данных и информации, представлении заведомо недостоверной информации, а также вмешательство в деятельность Счетн</w:t>
      </w:r>
      <w:r>
        <w:rPr>
          <w:rFonts w:eastAsia="Times New Roman"/>
          <w:color w:val="000000"/>
        </w:rPr>
        <w:t xml:space="preserve">ой палаты Республики Узбекистан и воздействие в какой бы то ни было форме на ее должностных лиц с целью воспрепятствовать законному исполнению возложенных задач и функций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десяти базовых расчетных вел</w:t>
      </w:r>
      <w:r>
        <w:rPr>
          <w:rFonts w:eastAsia="Times New Roman"/>
          <w:color w:val="000000"/>
        </w:rPr>
        <w:t>ичин.</w:t>
      </w:r>
    </w:p>
    <w:p w:rsidR="00000000" w:rsidRDefault="00D901EC">
      <w:pPr>
        <w:shd w:val="clear" w:color="auto" w:fill="FFFFFF"/>
        <w:spacing w:before="120" w:after="60"/>
        <w:ind w:firstLine="851"/>
        <w:jc w:val="both"/>
        <w:divId w:val="553390989"/>
        <w:rPr>
          <w:rFonts w:eastAsia="Times New Roman"/>
          <w:b/>
          <w:bCs/>
          <w:color w:val="000080"/>
        </w:rPr>
      </w:pPr>
      <w:r>
        <w:rPr>
          <w:rStyle w:val="clauseprfx1"/>
          <w:rFonts w:eastAsia="Times New Roman"/>
          <w:b/>
          <w:bCs/>
          <w:color w:val="000080"/>
        </w:rPr>
        <w:t>Статья 215</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 xml:space="preserve">Нарушение порядка представления информации о возникновении обязательств налогоплательщиков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должностными лицами органов и организаций, представляющих в соответствии с законодательством информацию о возникновении обязательств на</w:t>
      </w:r>
      <w:r>
        <w:rPr>
          <w:rFonts w:eastAsia="Times New Roman"/>
          <w:color w:val="000000"/>
        </w:rPr>
        <w:t xml:space="preserve">логоплательщиков, порядка представления указанной информации, выразившееся в непредставлении, несвоевременном представлении или представлении искаженной информации о возникновении обязательств налогоплательщиков,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семи до десят</w:t>
      </w:r>
      <w:r>
        <w:rPr>
          <w:rFonts w:eastAsia="Times New Roman"/>
          <w:color w:val="000000"/>
        </w:rPr>
        <w:t xml:space="preserve">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пятнадцати базовых расчетных величин.</w:t>
      </w:r>
    </w:p>
    <w:p w:rsidR="00000000" w:rsidRDefault="00D901EC">
      <w:pPr>
        <w:shd w:val="clear" w:color="auto" w:fill="FFFFFF"/>
        <w:spacing w:before="120" w:after="60"/>
        <w:ind w:firstLine="851"/>
        <w:jc w:val="both"/>
        <w:divId w:val="325059871"/>
        <w:rPr>
          <w:rFonts w:eastAsia="Times New Roman"/>
          <w:b/>
          <w:bCs/>
          <w:color w:val="000080"/>
        </w:rPr>
      </w:pPr>
      <w:r>
        <w:rPr>
          <w:rStyle w:val="clauseprfx1"/>
          <w:rFonts w:eastAsia="Times New Roman"/>
          <w:b/>
          <w:bCs/>
          <w:color w:val="000080"/>
        </w:rPr>
        <w:t>Статья 215</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Нарушение законодательства об а</w:t>
      </w:r>
      <w:r>
        <w:rPr>
          <w:rStyle w:val="clausesuff1"/>
          <w:rFonts w:eastAsia="Times New Roman"/>
          <w:b/>
          <w:bCs/>
          <w:color w:val="000080"/>
        </w:rPr>
        <w:t xml:space="preserve">рхивном деле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установленного порядка передачи, хранения, использования архивных документов, а равно предоставления услуг архивами и ведомственными архивами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до двух, а на должностных лиц и служащих — </w:t>
      </w:r>
      <w:r>
        <w:rPr>
          <w:rFonts w:eastAsia="Times New Roman"/>
          <w:color w:val="000000"/>
        </w:rPr>
        <w:t xml:space="preserve">от двух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двух до пяти, а на должностных лиц и служащих — от пяти до десяти б</w:t>
      </w:r>
      <w:r>
        <w:rPr>
          <w:rFonts w:eastAsia="Times New Roman"/>
          <w:color w:val="000000"/>
        </w:rPr>
        <w:t xml:space="preserve">азовых расчетных величин. </w:t>
      </w:r>
    </w:p>
    <w:p w:rsidR="00000000" w:rsidRDefault="00D901EC">
      <w:pPr>
        <w:shd w:val="clear" w:color="auto" w:fill="FFFFFF"/>
        <w:spacing w:before="120" w:after="60"/>
        <w:ind w:firstLine="851"/>
        <w:jc w:val="both"/>
        <w:divId w:val="2013337271"/>
        <w:rPr>
          <w:rFonts w:eastAsia="Times New Roman"/>
          <w:b/>
          <w:bCs/>
          <w:color w:val="000080"/>
        </w:rPr>
      </w:pPr>
      <w:r>
        <w:rPr>
          <w:rStyle w:val="clauseprfx1"/>
          <w:rFonts w:eastAsia="Times New Roman"/>
          <w:b/>
          <w:bCs/>
          <w:color w:val="000080"/>
        </w:rPr>
        <w:t>Статья 215</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 xml:space="preserve">Нарушение законодательства в сфере оказания государственных услуг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законодательства в сфере оказания государственных услуг, выразившееся в отказе принятия обращения заявителя, нарушении порядка и сроков рас</w:t>
      </w:r>
      <w:r>
        <w:rPr>
          <w:rFonts w:eastAsia="Times New Roman"/>
          <w:color w:val="000000"/>
        </w:rPr>
        <w:t>смотрения обращений при оказании государственных услуг, истребовании от заявителя документов, не предусмотренных законодательством, неисполнении законного требования (поручения) уполномоченного государственного органа в сфере оказания государственных услуг</w:t>
      </w:r>
      <w:r>
        <w:rPr>
          <w:rFonts w:eastAsia="Times New Roman"/>
          <w:color w:val="000000"/>
        </w:rPr>
        <w:t xml:space="preserve">,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и служащих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и с</w:t>
      </w:r>
      <w:r>
        <w:rPr>
          <w:rFonts w:eastAsia="Times New Roman"/>
          <w:color w:val="000000"/>
        </w:rPr>
        <w:t>лужащих от пяти до десяти базовых расчетных величин.</w:t>
      </w:r>
    </w:p>
    <w:p w:rsidR="00000000" w:rsidRDefault="00D901EC">
      <w:pPr>
        <w:shd w:val="clear" w:color="auto" w:fill="FFFFFF"/>
        <w:spacing w:before="120" w:after="60"/>
        <w:ind w:firstLine="851"/>
        <w:jc w:val="both"/>
        <w:divId w:val="2049449629"/>
        <w:rPr>
          <w:rFonts w:eastAsia="Times New Roman"/>
          <w:b/>
          <w:bCs/>
          <w:color w:val="000080"/>
        </w:rPr>
      </w:pPr>
      <w:r>
        <w:rPr>
          <w:rStyle w:val="clauseprfx1"/>
          <w:rFonts w:eastAsia="Times New Roman"/>
          <w:b/>
          <w:bCs/>
          <w:color w:val="000080"/>
        </w:rPr>
        <w:t>Статья 215</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 xml:space="preserve">Невыполнение представлений органов Агентства по управлению государственными активами Республики Узбекистан о внесении сведений об объектах государственного имущества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Невыполнение представлений органов Агентства по управлению государственными активами Респ</w:t>
      </w:r>
      <w:r>
        <w:rPr>
          <w:rFonts w:eastAsia="Times New Roman"/>
          <w:color w:val="000000"/>
        </w:rPr>
        <w:t xml:space="preserve">ублики Узбекистан о внесении сведений об объектах государственного имущества, в том числе находящихся за рубежом, или необеспечение полноты сведений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w:t>
      </w:r>
      <w:r>
        <w:rPr>
          <w:rFonts w:eastAsia="Times New Roman"/>
          <w:color w:val="000000"/>
        </w:rPr>
        <w:t xml:space="preserve">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десяти базовых расчетных величин.</w:t>
      </w:r>
    </w:p>
    <w:p w:rsidR="00000000" w:rsidRDefault="00D901EC">
      <w:pPr>
        <w:shd w:val="clear" w:color="auto" w:fill="FFFFFF"/>
        <w:spacing w:before="120" w:after="60"/>
        <w:ind w:firstLine="851"/>
        <w:jc w:val="both"/>
        <w:divId w:val="242029095"/>
        <w:rPr>
          <w:rFonts w:eastAsia="Times New Roman"/>
          <w:b/>
          <w:bCs/>
          <w:color w:val="000080"/>
        </w:rPr>
      </w:pPr>
      <w:r>
        <w:rPr>
          <w:rStyle w:val="clauseprfx1"/>
          <w:rFonts w:eastAsia="Times New Roman"/>
          <w:b/>
          <w:bCs/>
          <w:color w:val="000080"/>
        </w:rPr>
        <w:t>Статья 215</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Нарушение законодательства об открытости деятельности органов гос</w:t>
      </w:r>
      <w:r>
        <w:rPr>
          <w:rStyle w:val="clausesuff1"/>
          <w:rFonts w:eastAsia="Times New Roman"/>
          <w:b/>
          <w:bCs/>
          <w:color w:val="000080"/>
        </w:rPr>
        <w:t xml:space="preserve">ударственной власти и управления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законодательства об открытости деятельности органов государственной власти и управления (за исключением случаев, предусмотренных </w:t>
      </w:r>
      <w:hyperlink r:id="rId147" w:anchor="5199353" w:history="1">
        <w:r>
          <w:rPr>
            <w:rFonts w:eastAsia="Times New Roman"/>
            <w:color w:val="008080"/>
          </w:rPr>
          <w:t>статьями 175</w:t>
        </w:r>
        <w:r>
          <w:rPr>
            <w:rFonts w:eastAsia="Times New Roman"/>
            <w:color w:val="008080"/>
            <w:vertAlign w:val="superscript"/>
          </w:rPr>
          <w:t>7</w:t>
        </w:r>
      </w:hyperlink>
      <w:r>
        <w:rPr>
          <w:rFonts w:eastAsia="Times New Roman"/>
          <w:color w:val="000000"/>
        </w:rPr>
        <w:t xml:space="preserve"> и </w:t>
      </w:r>
      <w:hyperlink r:id="rId148" w:anchor="4497488" w:history="1">
        <w:r>
          <w:rPr>
            <w:rFonts w:eastAsia="Times New Roman"/>
            <w:color w:val="008080"/>
          </w:rPr>
          <w:t>229</w:t>
        </w:r>
      </w:hyperlink>
      <w:r>
        <w:rPr>
          <w:rFonts w:eastAsia="Times New Roman"/>
          <w:color w:val="000000"/>
        </w:rPr>
        <w:t xml:space="preserve"> настоящего Кодекса), в частности неопубликование или неполное опубликование сведений, внесенных в Перечень социально значимых сведений, подлежащих размещению в качестве открытых данных, несоблюдение сроков и порядка публикации или искажение данн</w:t>
      </w:r>
      <w:r>
        <w:rPr>
          <w:rFonts w:eastAsia="Times New Roman"/>
          <w:color w:val="000000"/>
        </w:rPr>
        <w:t xml:space="preserve">ых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де</w:t>
      </w:r>
      <w:r>
        <w:rPr>
          <w:rFonts w:eastAsia="Times New Roman"/>
          <w:color w:val="000000"/>
        </w:rPr>
        <w:t>сяти базовых расчетных величин.</w:t>
      </w:r>
    </w:p>
    <w:p w:rsidR="00000000" w:rsidRDefault="00D901EC">
      <w:pPr>
        <w:shd w:val="clear" w:color="auto" w:fill="FFFFFF"/>
        <w:spacing w:before="120" w:after="60"/>
        <w:ind w:firstLine="851"/>
        <w:jc w:val="both"/>
        <w:divId w:val="1653481073"/>
        <w:rPr>
          <w:rFonts w:eastAsia="Times New Roman"/>
          <w:b/>
          <w:bCs/>
          <w:color w:val="000080"/>
        </w:rPr>
      </w:pPr>
      <w:r>
        <w:rPr>
          <w:rStyle w:val="Strong"/>
          <w:rFonts w:eastAsia="Times New Roman"/>
          <w:color w:val="000080"/>
        </w:rPr>
        <w:t>Статья 215</w:t>
      </w:r>
      <w:r>
        <w:rPr>
          <w:rStyle w:val="Strong"/>
          <w:rFonts w:eastAsia="Times New Roman"/>
          <w:color w:val="000080"/>
          <w:vertAlign w:val="superscript"/>
        </w:rPr>
        <w:t>8</w:t>
      </w:r>
      <w:r>
        <w:rPr>
          <w:rStyle w:val="Strong"/>
          <w:rFonts w:eastAsia="Times New Roman"/>
          <w:color w:val="000080"/>
        </w:rPr>
        <w:t>. Нарушение законодательства в сфере предоставления в аренду государственного имущества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Предоставление в аренду государственного имущества без заключения в установленном порядке договора аренды, необоснованное вос</w:t>
      </w:r>
      <w:r>
        <w:rPr>
          <w:rFonts w:eastAsia="Times New Roman"/>
          <w:color w:val="000000"/>
        </w:rPr>
        <w:t>препятствование арендатору в принятии арендованного государственного имущества, доступе на территорию объекта арендных отношений и его использовании или предоставление в аренду государственного имущества с указанием в договоре аренды неправильных параметро</w:t>
      </w:r>
      <w:r>
        <w:rPr>
          <w:rFonts w:eastAsia="Times New Roman"/>
          <w:color w:val="000000"/>
        </w:rPr>
        <w:t>в и количества передаваемого в аренду государственного имущества,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w:t>
      </w:r>
      <w:r>
        <w:rPr>
          <w:rFonts w:eastAsia="Times New Roman"/>
          <w:color w:val="000000"/>
        </w:rPr>
        <w:t>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десяти до пятнадцати базовых расчетных величин.</w:t>
      </w:r>
    </w:p>
    <w:p w:rsidR="00000000" w:rsidRDefault="00D901EC">
      <w:pPr>
        <w:shd w:val="clear" w:color="auto" w:fill="FFFFFF"/>
        <w:spacing w:before="120" w:after="60"/>
        <w:ind w:firstLine="851"/>
        <w:jc w:val="both"/>
        <w:divId w:val="1871650581"/>
        <w:rPr>
          <w:rFonts w:eastAsia="Times New Roman"/>
          <w:b/>
          <w:bCs/>
          <w:color w:val="000080"/>
        </w:rPr>
      </w:pPr>
      <w:r>
        <w:rPr>
          <w:rStyle w:val="clauseprfx1"/>
          <w:rFonts w:eastAsia="Times New Roman"/>
          <w:b/>
          <w:bCs/>
          <w:color w:val="000080"/>
        </w:rPr>
        <w:t xml:space="preserve">Статья 216. </w:t>
      </w:r>
      <w:r>
        <w:rPr>
          <w:rStyle w:val="clausesuff1"/>
          <w:rFonts w:eastAsia="Times New Roman"/>
          <w:b/>
          <w:bCs/>
          <w:color w:val="000080"/>
        </w:rPr>
        <w:t>Сокрытие заявок на участие в аукционе или конкурсе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Сокрытие заявок на участие в аукционе в виде закрытого тендера или конкурсе в связи с привати</w:t>
      </w:r>
      <w:r>
        <w:rPr>
          <w:rFonts w:eastAsia="Times New Roman"/>
          <w:color w:val="000000"/>
        </w:rPr>
        <w:t>зацией государственных активов, неучет заявок при подведении итогов аукциона, конкурса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пяти до семи базовых расчетных величин. </w:t>
      </w:r>
    </w:p>
    <w:p w:rsidR="00000000" w:rsidRDefault="00D901EC">
      <w:pPr>
        <w:shd w:val="clear" w:color="auto" w:fill="FFFFFF"/>
        <w:spacing w:before="120" w:after="60"/>
        <w:ind w:firstLine="851"/>
        <w:jc w:val="both"/>
        <w:divId w:val="1892617336"/>
        <w:rPr>
          <w:rFonts w:eastAsia="Times New Roman"/>
          <w:b/>
          <w:bCs/>
          <w:color w:val="000080"/>
        </w:rPr>
      </w:pPr>
      <w:r>
        <w:rPr>
          <w:rStyle w:val="clauseprfx1"/>
          <w:rFonts w:eastAsia="Times New Roman"/>
          <w:b/>
          <w:bCs/>
          <w:color w:val="000080"/>
        </w:rPr>
        <w:t xml:space="preserve">Статья 217. </w:t>
      </w:r>
      <w:r>
        <w:rPr>
          <w:rStyle w:val="clausesuff1"/>
          <w:rFonts w:eastAsia="Times New Roman"/>
          <w:b/>
          <w:bCs/>
          <w:color w:val="000080"/>
        </w:rPr>
        <w:t>Нарушение правил открытия и деятельности полиграфических и штемпельн</w:t>
      </w:r>
      <w:r>
        <w:rPr>
          <w:rStyle w:val="clausesuff1"/>
          <w:rFonts w:eastAsia="Times New Roman"/>
          <w:b/>
          <w:bCs/>
          <w:color w:val="000080"/>
        </w:rPr>
        <w:t xml:space="preserve">о-граверных предприятий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правил открытия и деятельности полиграфических и штемпельно-граверных предприятий и мастерских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одной третьей до одной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приобрет</w:t>
      </w:r>
      <w:r>
        <w:rPr>
          <w:rFonts w:eastAsia="Times New Roman"/>
          <w:color w:val="000000"/>
        </w:rPr>
        <w:t xml:space="preserve">ения, сбыта, использования, учета и хранения полиграфического оборудования, шрифтов, матриц, печатей и штампов лицами, ответственными за соблюдение этих правил,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второй до одной базовой расчетной величины. </w:t>
      </w:r>
    </w:p>
    <w:p w:rsidR="00000000" w:rsidRDefault="00D901EC">
      <w:pPr>
        <w:shd w:val="clear" w:color="auto" w:fill="FFFFFF"/>
        <w:spacing w:before="120" w:after="60"/>
        <w:ind w:firstLine="851"/>
        <w:jc w:val="both"/>
        <w:divId w:val="1721901853"/>
        <w:rPr>
          <w:rFonts w:eastAsia="Times New Roman"/>
          <w:b/>
          <w:bCs/>
          <w:color w:val="000080"/>
        </w:rPr>
      </w:pPr>
      <w:r>
        <w:rPr>
          <w:rStyle w:val="clauseprfx1"/>
          <w:rFonts w:eastAsia="Times New Roman"/>
          <w:b/>
          <w:bCs/>
          <w:color w:val="000080"/>
        </w:rPr>
        <w:t xml:space="preserve">Статья 218. </w:t>
      </w:r>
      <w:r>
        <w:rPr>
          <w:rStyle w:val="clausesuff1"/>
          <w:rFonts w:eastAsia="Times New Roman"/>
          <w:b/>
          <w:bCs/>
          <w:color w:val="000080"/>
        </w:rPr>
        <w:t>Не</w:t>
      </w:r>
      <w:r>
        <w:rPr>
          <w:rStyle w:val="clausesuff1"/>
          <w:rFonts w:eastAsia="Times New Roman"/>
          <w:b/>
          <w:bCs/>
          <w:color w:val="000080"/>
        </w:rPr>
        <w:t xml:space="preserve">законное изготовление и распространение продукции средств массовой информации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изготовление и распространение продукции средств массовой информации без их регистрации в установленном порядке либо после решения о прекращении их выпуска или издани</w:t>
      </w:r>
      <w:r>
        <w:rPr>
          <w:rFonts w:eastAsia="Times New Roman"/>
          <w:color w:val="000000"/>
        </w:rPr>
        <w:t>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трех до пяти базовых расчетных величин с конфискацией печатной или иной продукции. </w:t>
      </w:r>
    </w:p>
    <w:p w:rsidR="00000000" w:rsidRDefault="00D901EC">
      <w:pPr>
        <w:shd w:val="clear" w:color="auto" w:fill="FFFFFF"/>
        <w:spacing w:before="120" w:after="60"/>
        <w:ind w:firstLine="851"/>
        <w:jc w:val="both"/>
        <w:divId w:val="549999994"/>
        <w:rPr>
          <w:rFonts w:eastAsia="Times New Roman"/>
          <w:b/>
          <w:bCs/>
          <w:color w:val="000080"/>
        </w:rPr>
      </w:pPr>
      <w:r>
        <w:rPr>
          <w:rStyle w:val="clauseprfx1"/>
          <w:rFonts w:eastAsia="Times New Roman"/>
          <w:b/>
          <w:bCs/>
          <w:color w:val="000080"/>
        </w:rPr>
        <w:t xml:space="preserve">Статья 219. </w:t>
      </w:r>
      <w:r>
        <w:rPr>
          <w:rStyle w:val="clausesuff1"/>
          <w:rFonts w:eastAsia="Times New Roman"/>
          <w:b/>
          <w:bCs/>
          <w:color w:val="000080"/>
        </w:rPr>
        <w:t>Нарушение законодательства о драгоценных металлах и драгоценных камнях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получения, расходования, учета, хранения при производстве, переработке, использовании драгоценных металлов и драгоценных камней или изделий, их содержащих, сбора и сдачи в Государственный фонд их лома и отходов, а также порядка опробования</w:t>
      </w:r>
      <w:r>
        <w:rPr>
          <w:rFonts w:eastAsia="Times New Roman"/>
          <w:color w:val="000000"/>
        </w:rPr>
        <w:t xml:space="preserve"> и клеймения ювелирных и других изделий из драгоценных металлов и драгоценных камней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тридцати до пятидесяти базовых расчетных величин.</w:t>
      </w:r>
    </w:p>
    <w:p w:rsidR="00000000" w:rsidRDefault="00D901EC">
      <w:pPr>
        <w:shd w:val="clear" w:color="auto" w:fill="FFFFFF"/>
        <w:spacing w:before="120" w:after="60"/>
        <w:ind w:firstLine="851"/>
        <w:jc w:val="both"/>
        <w:divId w:val="1206134757"/>
        <w:rPr>
          <w:rFonts w:eastAsia="Times New Roman"/>
          <w:b/>
          <w:bCs/>
          <w:color w:val="000080"/>
        </w:rPr>
      </w:pPr>
      <w:r>
        <w:rPr>
          <w:rStyle w:val="clauseprfx1"/>
          <w:rFonts w:eastAsia="Times New Roman"/>
          <w:b/>
          <w:bCs/>
          <w:color w:val="000080"/>
        </w:rPr>
        <w:t>Статья 219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правил заготовки, приобретения, использования и с</w:t>
      </w:r>
      <w:r>
        <w:rPr>
          <w:rStyle w:val="clausesuff1"/>
          <w:rFonts w:eastAsia="Times New Roman"/>
          <w:b/>
          <w:bCs/>
          <w:color w:val="000080"/>
        </w:rPr>
        <w:t xml:space="preserve">быта цветных металлов, их лома и отходов, а также лома и отходов черных металлов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заготовки, приобретения, использования и сбыта цветных металлов, их лома и отходов, не относящихся к драгоценным металлам, а также лома и отходов черных мета</w:t>
      </w:r>
      <w:r>
        <w:rPr>
          <w:rFonts w:eastAsia="Times New Roman"/>
          <w:color w:val="000000"/>
        </w:rPr>
        <w:t xml:space="preserve">ллов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пятнадцати, а на должностных лиц — от пятнадцати до пятидесяти базовых расчетных величин с конфискацией цветных металлов, их лома и отходов, а также лома и отходов черных металлов.</w:t>
      </w:r>
    </w:p>
    <w:p w:rsidR="00000000" w:rsidRDefault="00D901EC">
      <w:pPr>
        <w:shd w:val="clear" w:color="auto" w:fill="FFFFFF"/>
        <w:spacing w:before="120" w:after="60"/>
        <w:ind w:firstLine="851"/>
        <w:jc w:val="both"/>
        <w:divId w:val="361395143"/>
        <w:rPr>
          <w:rFonts w:eastAsia="Times New Roman"/>
          <w:b/>
          <w:bCs/>
          <w:color w:val="000080"/>
        </w:rPr>
      </w:pPr>
      <w:r>
        <w:rPr>
          <w:rStyle w:val="clauseprfx1"/>
          <w:rFonts w:eastAsia="Times New Roman"/>
          <w:b/>
          <w:bCs/>
          <w:color w:val="000080"/>
        </w:rPr>
        <w:t xml:space="preserve">Статья 220. </w:t>
      </w:r>
      <w:r>
        <w:rPr>
          <w:rStyle w:val="clausesuff1"/>
          <w:rFonts w:eastAsia="Times New Roman"/>
          <w:b/>
          <w:bCs/>
          <w:color w:val="000080"/>
        </w:rPr>
        <w:t>Нарушен</w:t>
      </w:r>
      <w:r>
        <w:rPr>
          <w:rStyle w:val="clausesuff1"/>
          <w:rFonts w:eastAsia="Times New Roman"/>
          <w:b/>
          <w:bCs/>
          <w:color w:val="000080"/>
        </w:rPr>
        <w:t>ие правил оборота оружия и боевых припасов к нему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реализации, приобретения, хранения, ношения, перевозки, коллекционирования, экспонирования гражданского, наградного, коллекционного, экспозиционного оружия и боевых припасов к нему физическ</w:t>
      </w:r>
      <w:r>
        <w:rPr>
          <w:rFonts w:eastAsia="Times New Roman"/>
          <w:color w:val="000000"/>
        </w:rPr>
        <w:t xml:space="preserve">ими лицами, имеющими соответствующее разрешение органов внутренних дел,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от пяти до семи базовых расчетных величин или возмездное изъятие оружия и боевых припасов.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w:t>
      </w:r>
      <w:r>
        <w:rPr>
          <w:rFonts w:eastAsia="Times New Roman"/>
          <w:color w:val="000000"/>
        </w:rPr>
        <w:t xml:space="preserve">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от десяти до пятнадцати базовых расчетных величин с конфискацией оружия и боевых припасов или без таковой.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хранения, ношения и использования служебного оружия</w:t>
      </w:r>
      <w:r>
        <w:rPr>
          <w:rFonts w:eastAsia="Times New Roman"/>
          <w:color w:val="000000"/>
        </w:rPr>
        <w:t xml:space="preserve"> и боевых припасов к нему должностными лицами государственных органов и работниками юридических лиц со специальными служебными задачами, имеющими право на использование служебного оружия и боевых припасов к нему, а равно нарушение правил приобретения, пере</w:t>
      </w:r>
      <w:r>
        <w:rPr>
          <w:rFonts w:eastAsia="Times New Roman"/>
          <w:color w:val="000000"/>
        </w:rPr>
        <w:t>дачи, учета, реализации, перевозки, хранения, коллекционирования, экспонирования оружия и боевых припасов к нему, основных частей огнестрельного оружия ответственными работниками юридических лиц, имеющих соответствующие разрешения органов внутренних дел, н</w:t>
      </w:r>
      <w:r>
        <w:rPr>
          <w:rFonts w:eastAsia="Times New Roman"/>
          <w:color w:val="000000"/>
        </w:rPr>
        <w:t xml:space="preserve">а которых возложены обязанности по обеспечению сохранности, выдаче-приему и учету в установленном порядке оружия и боевых припасов к нему, основных частей огнестрельного оружия,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от пяти до десяти базовых расчетных величин</w:t>
      </w:r>
      <w:r>
        <w:rPr>
          <w:rFonts w:eastAsia="Times New Roman"/>
          <w:color w:val="000000"/>
        </w:rPr>
        <w:t>.</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частью третьей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от десяти до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прием</w:t>
      </w:r>
      <w:r>
        <w:rPr>
          <w:rFonts w:eastAsia="Times New Roman"/>
          <w:color w:val="000000"/>
        </w:rPr>
        <w:t xml:space="preserve">а, учета и продажи оружия и боевых припасов к нему, основных частей огнестрельного оружия должностными лицами юридических лиц, имеющих лицензию на реализацию гражданского и служебного оружия и боевых припасов к нему,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пятн</w:t>
      </w:r>
      <w:r>
        <w:rPr>
          <w:rFonts w:eastAsia="Times New Roman"/>
          <w:color w:val="000000"/>
        </w:rPr>
        <w:t>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Установка на гражданском и служебном оружии, на которое оформлены соответствующие разрешения органов внутренних дел, приспособлений для бесшумной стрельбы и прицелов ночного видения (за исключением прицелов для охоты)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w:t>
      </w:r>
      <w:r>
        <w:rPr>
          <w:rFonts w:eastAsia="Times New Roman"/>
          <w:color w:val="000000"/>
        </w:rPr>
        <w:t>лечет наложение штрафа в сумме пяти базовых расчетных величин с конфискацией приспособлений для бесшумной стрельбы и прицелов ночного видения.</w:t>
      </w:r>
    </w:p>
    <w:p w:rsidR="00000000" w:rsidRDefault="00D901EC">
      <w:pPr>
        <w:shd w:val="clear" w:color="auto" w:fill="FFFFFF"/>
        <w:spacing w:before="120" w:after="60"/>
        <w:ind w:firstLine="851"/>
        <w:jc w:val="both"/>
        <w:divId w:val="855769624"/>
        <w:rPr>
          <w:rFonts w:eastAsia="Times New Roman"/>
          <w:b/>
          <w:bCs/>
          <w:color w:val="000080"/>
        </w:rPr>
      </w:pPr>
      <w:r>
        <w:rPr>
          <w:rStyle w:val="clauseprfx1"/>
          <w:rFonts w:eastAsia="Times New Roman"/>
          <w:b/>
          <w:bCs/>
          <w:color w:val="000080"/>
        </w:rPr>
        <w:t>Статья 220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Незаконный оборот оружия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Реализация, приобретение, хранение, ношение, перевозка, коллекционирование</w:t>
      </w:r>
      <w:r>
        <w:rPr>
          <w:rFonts w:eastAsia="Times New Roman"/>
          <w:color w:val="000000"/>
        </w:rPr>
        <w:t>, экспонирование, использование, ввоз на территорию Республики Узбекистан или вывоз с территории Республики Узбекистан, а также транзит через территорию Республики Узбекистан пневматического, сигнального, метательного оружия, оружия самообороны без соответ</w:t>
      </w:r>
      <w:r>
        <w:rPr>
          <w:rFonts w:eastAsia="Times New Roman"/>
          <w:color w:val="000000"/>
        </w:rPr>
        <w:t xml:space="preserve">ствующих разрешений органов внутренних дел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на граждан в сумме от пятнадцати до тридцати, а на должностных лиц — от двадцати пяти до пятидесяти базовых расчетных величин или административный арест до пятнадцати суток с конфискацие</w:t>
      </w:r>
      <w:r>
        <w:rPr>
          <w:rFonts w:eastAsia="Times New Roman"/>
          <w:color w:val="000000"/>
        </w:rPr>
        <w:t>й оружия.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Производство, ремонт, реализация пневматического, сигнального, холодного клинкового, метательного оружия, оружия самообороны без соответствующих лицензий органов внутренних дел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штрафа на граждан в сумме от пятидесяти до ста, а</w:t>
      </w:r>
      <w:r>
        <w:rPr>
          <w:rFonts w:eastAsia="Times New Roman"/>
          <w:color w:val="000000"/>
        </w:rPr>
        <w:t xml:space="preserve"> на должностных лиц — от ста до ста пятидесяти базовых расчетных величин или административный арест до пятнадцати суток с конфискацией оружия.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Лицо, совершившее действия, предусмотренные </w:t>
      </w:r>
      <w:hyperlink r:id="rId149" w:anchor="6266224" w:history="1">
        <w:r>
          <w:rPr>
            <w:rFonts w:eastAsia="Times New Roman"/>
            <w:color w:val="008080"/>
          </w:rPr>
          <w:t>частями первой</w:t>
        </w:r>
      </w:hyperlink>
      <w:r>
        <w:rPr>
          <w:rFonts w:eastAsia="Times New Roman"/>
          <w:color w:val="000000"/>
        </w:rPr>
        <w:t xml:space="preserve"> </w:t>
      </w:r>
      <w:r>
        <w:rPr>
          <w:rFonts w:eastAsia="Times New Roman"/>
          <w:color w:val="000000"/>
        </w:rPr>
        <w:t xml:space="preserve">и </w:t>
      </w:r>
      <w:hyperlink r:id="rId150" w:anchor="6266234" w:history="1">
        <w:r>
          <w:rPr>
            <w:rFonts w:eastAsia="Times New Roman"/>
            <w:color w:val="008080"/>
          </w:rPr>
          <w:t xml:space="preserve">второй </w:t>
        </w:r>
      </w:hyperlink>
      <w:r>
        <w:rPr>
          <w:rFonts w:eastAsia="Times New Roman"/>
          <w:color w:val="000000"/>
        </w:rPr>
        <w:t>настоящей статьи, освобождается от административной ответственности, если оно добровольно сдало пневматическое, сигнальное, холодное клинковое, метательное оружие и оружие самообороны.</w:t>
      </w:r>
    </w:p>
    <w:p w:rsidR="00000000" w:rsidRDefault="00D901EC">
      <w:pPr>
        <w:shd w:val="clear" w:color="auto" w:fill="FFFFFF"/>
        <w:spacing w:before="120" w:after="60"/>
        <w:ind w:firstLine="851"/>
        <w:jc w:val="both"/>
        <w:divId w:val="1220283248"/>
        <w:rPr>
          <w:rFonts w:eastAsia="Times New Roman"/>
          <w:b/>
          <w:bCs/>
          <w:color w:val="000080"/>
        </w:rPr>
      </w:pPr>
      <w:r>
        <w:rPr>
          <w:rStyle w:val="clauseprfx1"/>
          <w:rFonts w:eastAsia="Times New Roman"/>
          <w:b/>
          <w:bCs/>
          <w:color w:val="000080"/>
        </w:rPr>
        <w:t xml:space="preserve">Статья 221. </w:t>
      </w:r>
      <w:r>
        <w:rPr>
          <w:rStyle w:val="clausesuff1"/>
          <w:rFonts w:eastAsia="Times New Roman"/>
          <w:b/>
          <w:bCs/>
          <w:color w:val="000080"/>
        </w:rPr>
        <w:t>Нарушение правил регистрации (перерегистрации) оружия или продления сроков действия разрешений в сфере его оборота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регистрации (перерегистрации) в органах внутренних дел гражданского, служебного, наградного, коллекционного, экс</w:t>
      </w:r>
      <w:r>
        <w:rPr>
          <w:rFonts w:eastAsia="Times New Roman"/>
          <w:color w:val="000000"/>
        </w:rPr>
        <w:t>позиционного оружия и боевых припасов к нему, а также продления сроков действия разрешений органов внутренних дел на хранение и ношение, хранение, коллекционирование или экспонирование оружия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одной десятой до одной второй базов</w:t>
      </w:r>
      <w:r>
        <w:rPr>
          <w:rFonts w:eastAsia="Times New Roman"/>
          <w:color w:val="000000"/>
        </w:rPr>
        <w:t xml:space="preserve">ой расчетной величины. </w:t>
      </w:r>
    </w:p>
    <w:p w:rsidR="00000000" w:rsidRDefault="00D901EC">
      <w:pPr>
        <w:shd w:val="clear" w:color="auto" w:fill="FFFFFF"/>
        <w:spacing w:before="120" w:after="60"/>
        <w:ind w:firstLine="851"/>
        <w:jc w:val="both"/>
        <w:divId w:val="1422097485"/>
        <w:rPr>
          <w:rFonts w:eastAsia="Times New Roman"/>
          <w:b/>
          <w:bCs/>
          <w:color w:val="000080"/>
        </w:rPr>
      </w:pPr>
      <w:r>
        <w:rPr>
          <w:rStyle w:val="clauseprfx1"/>
          <w:rFonts w:eastAsia="Times New Roman"/>
          <w:b/>
          <w:bCs/>
          <w:color w:val="000080"/>
        </w:rPr>
        <w:t xml:space="preserve">Статья 223. </w:t>
      </w:r>
      <w:r>
        <w:rPr>
          <w:rStyle w:val="clausesuff1"/>
          <w:rFonts w:eastAsia="Times New Roman"/>
          <w:b/>
          <w:bCs/>
          <w:color w:val="000080"/>
        </w:rPr>
        <w:t>Нарушение правил паспортной системы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Проживание гражданина Республики Узбекистан без паспорта или идентификационной ID-к</w:t>
      </w:r>
      <w:r>
        <w:rPr>
          <w:rFonts w:eastAsia="Times New Roman"/>
          <w:color w:val="000000"/>
        </w:rPr>
        <w:t>арты, по паспорту или идентификационной ID-карте, которые требуется заменить в связи с истечением срока действия, а также проживание иностранного гражданина и лица без гражданства, постоянно проживающих в Республике Узбекистан, без идентификационной ID-кар</w:t>
      </w:r>
      <w:r>
        <w:rPr>
          <w:rFonts w:eastAsia="Times New Roman"/>
          <w:color w:val="000000"/>
        </w:rPr>
        <w:t>ты (вида на жительство), по идентификационной ID-карте (виду на жительство), которую требуется заменить в связи с истечением срока действия,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второй базовой расчетной величины.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одного и того же правонарушен</w:t>
      </w:r>
      <w:r>
        <w:rPr>
          <w:rFonts w:eastAsia="Times New Roman"/>
          <w:color w:val="000000"/>
        </w:rPr>
        <w:t>ия, предусмотренного частью первой настоящей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трех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Порча или утрата паспорта или идентификационной ID-карты либо биоме</w:t>
      </w:r>
      <w:r>
        <w:rPr>
          <w:rFonts w:eastAsia="Times New Roman"/>
          <w:color w:val="000000"/>
        </w:rPr>
        <w:t>трического паспорта гражданина Республики Узбекистан для выезда за границу, порча или утрата идентификационной ID-карты (вида на жительство) или проездного документа лица без гражданства, постоянно проживающего в Республике Узбекистан, а также порча или ут</w:t>
      </w:r>
      <w:r>
        <w:rPr>
          <w:rFonts w:eastAsia="Times New Roman"/>
          <w:color w:val="000000"/>
        </w:rPr>
        <w:t>рата идентификационной ID-карты (вида на жительство) иностранного гражданина, постоянно проживающего в Республике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базовой расчетной величины.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одного и того же правонарушения, предусмотренного ч</w:t>
      </w:r>
      <w:r>
        <w:rPr>
          <w:rFonts w:eastAsia="Times New Roman"/>
          <w:color w:val="000000"/>
        </w:rPr>
        <w:t>астью третьей настоящей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Проживание гражданина Республики Узбекистан, иностранного гражданина и лица без гражданс</w:t>
      </w:r>
      <w:r>
        <w:rPr>
          <w:rFonts w:eastAsia="Times New Roman"/>
          <w:color w:val="000000"/>
        </w:rPr>
        <w:t>тва, постоянно проживающих в Республике Узбекистан, без регистрации по месту жительства или месту пребывания,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трех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одного и того же правонарушения, предусмотренного частью пятой настоя</w:t>
      </w:r>
      <w:r>
        <w:rPr>
          <w:rFonts w:eastAsia="Times New Roman"/>
          <w:color w:val="000000"/>
        </w:rPr>
        <w:t>щей статьи,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Допущение лицами, ответственными за соблюдение правил паспортной системы, проживания граждан Республики Узбе</w:t>
      </w:r>
      <w:r>
        <w:rPr>
          <w:rFonts w:eastAsia="Times New Roman"/>
          <w:color w:val="000000"/>
        </w:rPr>
        <w:t>кистан, иностранных граждан и лиц без гражданства без документов, удостоверяющих личность, а равно допущение лицами проживания в занимаемых ими жилых помещениях граждан Республики Узбекистан, иностранных граждан и лиц без гражданства без документов, удосто</w:t>
      </w:r>
      <w:r>
        <w:rPr>
          <w:rFonts w:eastAsia="Times New Roman"/>
          <w:color w:val="000000"/>
        </w:rPr>
        <w:t>веряющих личность, без регистрации по месту жительства или месту пребывания,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одного и того же правонарушения, предусмотренного частью седьмой настоящей статьи, повторно в течение </w:t>
      </w:r>
      <w:r>
        <w:rPr>
          <w:rFonts w:eastAsia="Times New Roman"/>
          <w:color w:val="000000"/>
        </w:rPr>
        <w:t>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не привлекается к административной ответственности за правонарушения, предусмотренные настоящей статьей, если оно: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не достигло во</w:t>
      </w:r>
      <w:r>
        <w:rPr>
          <w:rFonts w:eastAsia="Times New Roman"/>
          <w:color w:val="000000"/>
        </w:rPr>
        <w:t>семнадцати лет;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старше шестидесяти лет;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находится на полном государственном обеспечении;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пострадало в результате возникновения чрезвычайных ситуаций природного и техногенного характера, в том числе бедствий бытового характера (пожаров, обрушений ж</w:t>
      </w:r>
      <w:r>
        <w:rPr>
          <w:rFonts w:eastAsia="Times New Roman"/>
          <w:color w:val="000000"/>
        </w:rPr>
        <w:t>илых или нежилых помещений, возгораний транспортных средств) на территории Республики Узбекистан или иностранного государства (за совершение правонарушений, предусмотренных частями первой — шестой настоящей статьи);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являлось незаконно осужденным или при</w:t>
      </w:r>
      <w:r>
        <w:rPr>
          <w:rFonts w:eastAsia="Times New Roman"/>
          <w:color w:val="000000"/>
        </w:rPr>
        <w:t>влекалось к участию в деле в качестве обвиняемого, подсудимого, действие паспорта или идентификационной ID-карты которого было приостановлено по определению суда (за совершение правонарушений, предусмотренных частью первой настоящей статьи);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отбывает на</w:t>
      </w:r>
      <w:r>
        <w:rPr>
          <w:rFonts w:eastAsia="Times New Roman"/>
          <w:color w:val="000000"/>
        </w:rPr>
        <w:t>казание в учреждении по исполнению наказания или обратилось в течение месяца для оформления идентификационной ID-карты после отбытия наказания в учреждении по исполнению наказания (за совершение правонарушений, предусмотренных частями первой — шестой насто</w:t>
      </w:r>
      <w:r>
        <w:rPr>
          <w:rFonts w:eastAsia="Times New Roman"/>
          <w:color w:val="000000"/>
        </w:rPr>
        <w:t>ящей статьи);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7) заявило о пришедшем в непригодность паспорте или идентификационной ID-карте (виде на жительство) или об их утрате в результате противоправных действий третьих лиц либо совершения преступления (в случае установления данных фактов в порядке,</w:t>
      </w:r>
      <w:r>
        <w:rPr>
          <w:rFonts w:eastAsia="Times New Roman"/>
          <w:color w:val="000000"/>
        </w:rPr>
        <w:t xml:space="preserve"> предусмотренном законодательством);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8) заявило о повреждении паспорта или идентификационной ID-карты (вида на жительство) либо об их утрате во время исполнения служебных обязанностей или выполнения гражданского долга, а также из-за непреодолимой силы, кра</w:t>
      </w:r>
      <w:r>
        <w:rPr>
          <w:rFonts w:eastAsia="Times New Roman"/>
          <w:color w:val="000000"/>
        </w:rPr>
        <w:t>йней необходимости или необходимой обороны (в случае установления данных фактов в порядке, предусмотренном законодательством).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может быть освобождено от ответственности за правонарушения, предусмотренные настоящей статьей, и в иных случаях, предусмотр</w:t>
      </w:r>
      <w:r>
        <w:rPr>
          <w:rFonts w:eastAsia="Times New Roman"/>
          <w:color w:val="000000"/>
        </w:rPr>
        <w:t>енных законодательство.</w:t>
      </w:r>
    </w:p>
    <w:p w:rsidR="00000000" w:rsidRDefault="00D901EC">
      <w:pPr>
        <w:shd w:val="clear" w:color="auto" w:fill="FFFFFF"/>
        <w:spacing w:before="120" w:after="60"/>
        <w:ind w:firstLine="851"/>
        <w:jc w:val="both"/>
        <w:divId w:val="877813597"/>
        <w:rPr>
          <w:rFonts w:eastAsia="Times New Roman"/>
          <w:b/>
          <w:bCs/>
          <w:color w:val="000080"/>
        </w:rPr>
      </w:pPr>
      <w:r>
        <w:rPr>
          <w:rStyle w:val="clauseprfx1"/>
          <w:rFonts w:eastAsia="Times New Roman"/>
          <w:b/>
          <w:bCs/>
          <w:color w:val="000080"/>
        </w:rPr>
        <w:t>Статья 223</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Неправомерное использование паспорта или идентификационной ID-карты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Использование в корыстных целях лицами своих паспортов или идентификационных ID-карт, в отношении которых ими были поданы заявления об их утрате, а также паспортов или идентификационных ID-карт, принадлежащих другим лицам,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w:t>
      </w:r>
      <w:r>
        <w:rPr>
          <w:rFonts w:eastAsia="Times New Roman"/>
          <w:color w:val="000000"/>
        </w:rPr>
        <w:t xml:space="preserve"> десяти базовых расчетных величин. </w:t>
      </w:r>
    </w:p>
    <w:p w:rsidR="00000000" w:rsidRDefault="00D901EC">
      <w:pPr>
        <w:shd w:val="clear" w:color="auto" w:fill="FFFFFF"/>
        <w:spacing w:before="120" w:after="60"/>
        <w:ind w:firstLine="851"/>
        <w:jc w:val="both"/>
        <w:divId w:val="302740646"/>
        <w:rPr>
          <w:rFonts w:eastAsia="Times New Roman"/>
          <w:b/>
          <w:bCs/>
          <w:color w:val="000080"/>
        </w:rPr>
      </w:pPr>
      <w:r>
        <w:rPr>
          <w:rStyle w:val="clauseprfx1"/>
          <w:rFonts w:eastAsia="Times New Roman"/>
          <w:b/>
          <w:bCs/>
          <w:color w:val="000080"/>
        </w:rPr>
        <w:t>Статья 223</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Принятие паспорта или идентификационной ID-карты в залог либо незаконное изъятие паспорта или идентификационной ID-карты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Принятие паспорта или идентификационной ID-карты в залог,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w:t>
      </w:r>
      <w:r>
        <w:rPr>
          <w:rFonts w:eastAsia="Times New Roman"/>
          <w:color w:val="000000"/>
        </w:rPr>
        <w:t>сумме двух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Незаконное изъятие у лиц паспорта или идентификационной ID-карты,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десяти базовых расчетных величин.</w:t>
      </w:r>
    </w:p>
    <w:p w:rsidR="00000000" w:rsidRDefault="00D901EC">
      <w:pPr>
        <w:shd w:val="clear" w:color="auto" w:fill="FFFFFF"/>
        <w:spacing w:before="120" w:after="60"/>
        <w:ind w:firstLine="851"/>
        <w:jc w:val="both"/>
        <w:divId w:val="667099346"/>
        <w:rPr>
          <w:rFonts w:eastAsia="Times New Roman"/>
          <w:b/>
          <w:bCs/>
          <w:color w:val="000080"/>
        </w:rPr>
      </w:pPr>
      <w:r>
        <w:rPr>
          <w:rStyle w:val="clauseprfx1"/>
          <w:rFonts w:eastAsia="Times New Roman"/>
          <w:b/>
          <w:bCs/>
          <w:color w:val="000080"/>
        </w:rPr>
        <w:t xml:space="preserve">Статья 224. </w:t>
      </w:r>
      <w:r>
        <w:rPr>
          <w:rStyle w:val="clausesuff1"/>
          <w:rFonts w:eastAsia="Times New Roman"/>
          <w:b/>
          <w:bCs/>
          <w:color w:val="000080"/>
        </w:rPr>
        <w:t>Нарушение правил въезда и проживания в пограничной зоне, а также в местн</w:t>
      </w:r>
      <w:r>
        <w:rPr>
          <w:rStyle w:val="clausesuff1"/>
          <w:rFonts w:eastAsia="Times New Roman"/>
          <w:b/>
          <w:bCs/>
          <w:color w:val="000080"/>
        </w:rPr>
        <w:t xml:space="preserve">остях, где установлены временные ограничения въезда и пребывания граждан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правил въезда и проживания в пограничной зоне, а также в местностях, где установлены временные ограничения въезда и пребывания граждан,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одной д</w:t>
      </w:r>
      <w:r>
        <w:rPr>
          <w:rFonts w:eastAsia="Times New Roman"/>
          <w:color w:val="000000"/>
        </w:rPr>
        <w:t>о трех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Допущение проживания граждан, нарушивших правила въезда и проживания в пограничной зоне, а также в местностях, где установлены временные ограничения въезда и пребывания граждан,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w:t>
      </w:r>
      <w:r>
        <w:rPr>
          <w:rFonts w:eastAsia="Times New Roman"/>
          <w:color w:val="000000"/>
        </w:rPr>
        <w:t xml:space="preserve"> до пяти, а на должностных лиц — от пяти до десяти базовых расчетных величин. </w:t>
      </w:r>
    </w:p>
    <w:p w:rsidR="00000000" w:rsidRDefault="00D901EC">
      <w:pPr>
        <w:shd w:val="clear" w:color="auto" w:fill="FFFFFF"/>
        <w:spacing w:before="120" w:after="60"/>
        <w:ind w:firstLine="851"/>
        <w:jc w:val="both"/>
        <w:divId w:val="777678347"/>
        <w:rPr>
          <w:rFonts w:eastAsia="Times New Roman"/>
          <w:b/>
          <w:bCs/>
          <w:color w:val="000080"/>
        </w:rPr>
      </w:pPr>
      <w:r>
        <w:rPr>
          <w:rStyle w:val="clauseprfx1"/>
          <w:rFonts w:eastAsia="Times New Roman"/>
          <w:b/>
          <w:bCs/>
          <w:color w:val="000080"/>
        </w:rPr>
        <w:t>Статья 224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режима в пунктах пропуска через Государственную границу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режима в пунктах пропуска через Государственную границу Республики</w:t>
      </w:r>
      <w:r>
        <w:rPr>
          <w:rFonts w:eastAsia="Times New Roman"/>
          <w:color w:val="000000"/>
        </w:rPr>
        <w:t xml:space="preserve"> Узбекистан, то есть несоблюдение порядка пребывания и передвижения лиц и транспортных средств в пунктах пропуска, противоправное проникновение лиц к закрытым в пунктах пропуска местам и транспортным средствам,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w:t>
      </w:r>
      <w:r>
        <w:rPr>
          <w:rFonts w:eastAsia="Times New Roman"/>
          <w:color w:val="000000"/>
        </w:rPr>
        <w:t xml:space="preserve"> до пяти, а на должностных лиц —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w:t>
      </w:r>
      <w:r>
        <w:rPr>
          <w:rFonts w:eastAsia="Times New Roman"/>
          <w:color w:val="000000"/>
        </w:rPr>
        <w:t xml:space="preserve"> лиц — от десяти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Иностранный гражданин или лицо без гражданства в случае неуплаты штрафа за нарушение режима в пунктах пропуска через Государственную границу Республики Узбекистан, установленного </w:t>
      </w:r>
      <w:hyperlink r:id="rId151" w:anchor="1256768" w:history="1">
        <w:r>
          <w:rPr>
            <w:rFonts w:eastAsia="Times New Roman"/>
            <w:color w:val="008080"/>
          </w:rPr>
          <w:t>частью первой</w:t>
        </w:r>
      </w:hyperlink>
      <w:r>
        <w:rPr>
          <w:rFonts w:eastAsia="Times New Roman"/>
          <w:color w:val="000000"/>
        </w:rPr>
        <w:t xml:space="preserve"> настоящей статьи, подлежит административному выдворению за пределы Республики Узбекистан с последующим ограничением в праве на въезд в Республику Узбекистан сроком на один год.</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Иностранный гражданин или лиц</w:t>
      </w:r>
      <w:r>
        <w:rPr>
          <w:rFonts w:eastAsia="Times New Roman"/>
          <w:color w:val="000000"/>
        </w:rPr>
        <w:t xml:space="preserve">о без гражданства в случае повторного нарушения режима в пунктах пропуска через Государственную границу Республики Узбекистан, совершенного в течение года после применения административного взыскания и неуплаты штрафа, установленного </w:t>
      </w:r>
      <w:hyperlink r:id="rId152" w:anchor="1256771" w:history="1">
        <w:r>
          <w:rPr>
            <w:rFonts w:eastAsia="Times New Roman"/>
            <w:color w:val="008080"/>
          </w:rPr>
          <w:t>частью второй</w:t>
        </w:r>
      </w:hyperlink>
      <w:r>
        <w:rPr>
          <w:rFonts w:eastAsia="Times New Roman"/>
          <w:color w:val="000000"/>
        </w:rPr>
        <w:t xml:space="preserve"> настоящей статьи, подлежит административному выдворению за пределы Республики Узбекистан с последующим ограничением в праве на въезд в Республику Узбекистан сроком на три года.</w:t>
      </w:r>
    </w:p>
    <w:p w:rsidR="00000000" w:rsidRDefault="00D901EC">
      <w:pPr>
        <w:shd w:val="clear" w:color="auto" w:fill="FFFFFF"/>
        <w:spacing w:before="120" w:after="60"/>
        <w:ind w:firstLine="851"/>
        <w:jc w:val="both"/>
        <w:divId w:val="846794465"/>
        <w:rPr>
          <w:rFonts w:eastAsia="Times New Roman"/>
          <w:b/>
          <w:bCs/>
          <w:color w:val="000080"/>
        </w:rPr>
      </w:pPr>
      <w:r>
        <w:rPr>
          <w:rStyle w:val="clauseprfx1"/>
          <w:rFonts w:eastAsia="Times New Roman"/>
          <w:b/>
          <w:bCs/>
          <w:color w:val="000080"/>
        </w:rPr>
        <w:t>Статья 224</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Уничтожение или повр</w:t>
      </w:r>
      <w:r>
        <w:rPr>
          <w:rStyle w:val="clausesuff1"/>
          <w:rFonts w:eastAsia="Times New Roman"/>
          <w:b/>
          <w:bCs/>
          <w:color w:val="000080"/>
        </w:rPr>
        <w:t xml:space="preserve">еждение инженерно-технических сооружений и заграждений, возведенных на Государственной границе Республики Узбекистан, а также технических средств охраны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Уничтожение или повреждение инженерно-технических сооружений и заграждений, возведенных на Государстве</w:t>
      </w:r>
      <w:r>
        <w:rPr>
          <w:rFonts w:eastAsia="Times New Roman"/>
          <w:color w:val="000000"/>
        </w:rPr>
        <w:t>нной границе Республики Узбекистан, а также технических средств охраны, применяемых для охраны и защиты Государственной границы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пяти, а на должностных лиц — от пяти до десяти базовых ра</w:t>
      </w:r>
      <w:r>
        <w:rPr>
          <w:rFonts w:eastAsia="Times New Roman"/>
          <w:color w:val="000000"/>
        </w:rPr>
        <w:t xml:space="preserve">счетных величин с конфискацией орудия совершения правонарушения.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дес</w:t>
      </w:r>
      <w:r>
        <w:rPr>
          <w:rFonts w:eastAsia="Times New Roman"/>
          <w:color w:val="000000"/>
        </w:rPr>
        <w:t xml:space="preserve">яти до пятнадцати базовых расчетных величин с конфискацией орудия совершения правонарушения. </w:t>
      </w:r>
    </w:p>
    <w:p w:rsidR="00000000" w:rsidRDefault="00D901EC">
      <w:pPr>
        <w:shd w:val="clear" w:color="auto" w:fill="FFFFFF"/>
        <w:spacing w:before="120" w:after="60"/>
        <w:ind w:firstLine="851"/>
        <w:jc w:val="both"/>
        <w:divId w:val="1329823690"/>
        <w:rPr>
          <w:rFonts w:eastAsia="Times New Roman"/>
          <w:b/>
          <w:bCs/>
          <w:color w:val="000080"/>
        </w:rPr>
      </w:pPr>
      <w:r>
        <w:rPr>
          <w:rStyle w:val="clauseprfx1"/>
          <w:rFonts w:eastAsia="Times New Roman"/>
          <w:b/>
          <w:bCs/>
          <w:color w:val="000080"/>
        </w:rPr>
        <w:t xml:space="preserve">Статья 225. </w:t>
      </w:r>
      <w:r>
        <w:rPr>
          <w:rStyle w:val="clausesuff1"/>
          <w:rFonts w:eastAsia="Times New Roman"/>
          <w:b/>
          <w:bCs/>
          <w:color w:val="000080"/>
        </w:rPr>
        <w:t xml:space="preserve">Нарушение правил пребывания в Республике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иностранным гражданином или лицом без гражданства правил пребывания в Республике Узбеки</w:t>
      </w:r>
      <w:r>
        <w:rPr>
          <w:rFonts w:eastAsia="Times New Roman"/>
          <w:color w:val="000000"/>
        </w:rPr>
        <w:t>стан, то есть проживание по проездным документам, срок действия которых истек, несоблюдение установленного порядка регистрации по месту пребывания, передвижения или выбора места жительства, уклонение от выезда по истечении срока пребывания, а равно несоблю</w:t>
      </w:r>
      <w:r>
        <w:rPr>
          <w:rFonts w:eastAsia="Times New Roman"/>
          <w:color w:val="000000"/>
        </w:rPr>
        <w:t>дение правил транзитного проезда через территорию Республики Узбекистан до десяти суток,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иностранным гражданином или лицом без гражданства правил пребывания в Республике Узбекистан свыше десяти, но не более тридцати суток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иностранным гражданином или ли</w:t>
      </w:r>
      <w:r>
        <w:rPr>
          <w:rFonts w:eastAsia="Times New Roman"/>
          <w:color w:val="000000"/>
        </w:rPr>
        <w:t xml:space="preserve">цом без гражданства правил пребывания в Республике Узбекистан свыше тридцати суток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двадцати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должностным лицом порядка приема иностранных граждан и лиц без гражданства, предусмотре</w:t>
      </w:r>
      <w:r>
        <w:rPr>
          <w:rFonts w:eastAsia="Times New Roman"/>
          <w:color w:val="000000"/>
        </w:rPr>
        <w:t xml:space="preserve">нного правилами пребывания их в Республике Узбекистан,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должностное лицо в сумме двадцати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Непринятие лицом, пригласившим в Республику Узбекистан иностранных граждан и лиц без гражданства по частн</w:t>
      </w:r>
      <w:r>
        <w:rPr>
          <w:rFonts w:eastAsia="Times New Roman"/>
          <w:color w:val="000000"/>
        </w:rPr>
        <w:t>ым делам, мер по обеспечению регистрации по месту пребывания иностранных граждан и лиц без гражданства, а также их выезда по истечении определенного им срока пребывания, а равно предоставление лицом жилой площади, транспортных средств либо оказание иных ус</w:t>
      </w:r>
      <w:r>
        <w:rPr>
          <w:rFonts w:eastAsia="Times New Roman"/>
          <w:color w:val="000000"/>
        </w:rPr>
        <w:t>луг прибывшим по частным делам иностранным гражданам и лицам без гражданства, когда это заведомо влечет нарушение правил пребывания в Республике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Иностранный гражданин и лиц</w:t>
      </w:r>
      <w:r>
        <w:rPr>
          <w:rFonts w:eastAsia="Times New Roman"/>
          <w:color w:val="000000"/>
        </w:rPr>
        <w:t>о без гражданства в возрасте до восемнадцати лет не подлежат административной ответственности за нарушение правил пребывания в Республике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Иностранный гражданин и лицо без гражданства в случае неуплаты штрафа за нарушения правил пребывания в Рес</w:t>
      </w:r>
      <w:r>
        <w:rPr>
          <w:rFonts w:eastAsia="Times New Roman"/>
          <w:color w:val="000000"/>
        </w:rPr>
        <w:t xml:space="preserve">публике Узбекистан, установленного </w:t>
      </w:r>
      <w:hyperlink r:id="rId153" w:anchor="4586615" w:history="1">
        <w:r>
          <w:rPr>
            <w:rFonts w:eastAsia="Times New Roman"/>
            <w:color w:val="008080"/>
          </w:rPr>
          <w:t xml:space="preserve">частями первой </w:t>
        </w:r>
      </w:hyperlink>
      <w:r>
        <w:rPr>
          <w:rFonts w:eastAsia="Times New Roman"/>
          <w:color w:val="000000"/>
        </w:rPr>
        <w:t xml:space="preserve">— </w:t>
      </w:r>
      <w:hyperlink r:id="rId154" w:anchor="4586621" w:history="1">
        <w:r>
          <w:rPr>
            <w:rFonts w:eastAsia="Times New Roman"/>
            <w:color w:val="008080"/>
          </w:rPr>
          <w:t xml:space="preserve">третьей </w:t>
        </w:r>
      </w:hyperlink>
      <w:r>
        <w:rPr>
          <w:rFonts w:eastAsia="Times New Roman"/>
          <w:color w:val="000000"/>
        </w:rPr>
        <w:t>настоящей статьи, подлежат выдворению за пределы Республики Узбекистан с последующим огр</w:t>
      </w:r>
      <w:r>
        <w:rPr>
          <w:rFonts w:eastAsia="Times New Roman"/>
          <w:color w:val="000000"/>
        </w:rPr>
        <w:t>аничением в праве на въезд в Республику Узбекистан сроком на один год.</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Иностранный гражданин и лицо без гражданства в случае повторного нарушения правил пребывания в Республике Узбекистан, совершенного в течение года после применения административного взыс</w:t>
      </w:r>
      <w:r>
        <w:rPr>
          <w:rFonts w:eastAsia="Times New Roman"/>
          <w:color w:val="000000"/>
        </w:rPr>
        <w:t>кания, подлежат выдворению за пределы Республики Узбекистан с последующим ограничением в праве на въезд в Республику Узбекистан сроком на три года.</w:t>
      </w:r>
    </w:p>
    <w:p w:rsidR="00000000" w:rsidRDefault="00D901EC">
      <w:pPr>
        <w:shd w:val="clear" w:color="auto" w:fill="FFFFFF"/>
        <w:spacing w:before="120" w:after="60"/>
        <w:ind w:firstLine="851"/>
        <w:jc w:val="both"/>
        <w:divId w:val="279384948"/>
        <w:rPr>
          <w:rFonts w:eastAsia="Times New Roman"/>
          <w:b/>
          <w:bCs/>
          <w:color w:val="000080"/>
        </w:rPr>
      </w:pPr>
      <w:r>
        <w:rPr>
          <w:rStyle w:val="clauseprfx1"/>
          <w:rFonts w:eastAsia="Times New Roman"/>
          <w:b/>
          <w:bCs/>
          <w:color w:val="000080"/>
        </w:rPr>
        <w:t>Статья 225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Невыполнение постановления суда об административном выдворении иностранных граждан и лиц без гр</w:t>
      </w:r>
      <w:r>
        <w:rPr>
          <w:rStyle w:val="clausesuff1"/>
          <w:rFonts w:eastAsia="Times New Roman"/>
          <w:b/>
          <w:bCs/>
          <w:color w:val="000080"/>
        </w:rPr>
        <w:t xml:space="preserve">ажданства за пределы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Невыполнение иностранными гражданами и лицами без гражданства принятых в отношении них постановлений суда об административном выдворении за пределы Республики Узбекистан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семидесяти п</w:t>
      </w:r>
      <w:r>
        <w:rPr>
          <w:rFonts w:eastAsia="Times New Roman"/>
          <w:color w:val="000000"/>
        </w:rPr>
        <w:t>яти до ста базовых расчетных величин либо административный арест до пятнадцати суток.</w:t>
      </w:r>
    </w:p>
    <w:p w:rsidR="00000000" w:rsidRDefault="00D901EC">
      <w:pPr>
        <w:shd w:val="clear" w:color="auto" w:fill="FFFFFF"/>
        <w:spacing w:before="120" w:after="60"/>
        <w:ind w:firstLine="851"/>
        <w:jc w:val="both"/>
        <w:divId w:val="1167330170"/>
        <w:rPr>
          <w:rFonts w:eastAsia="Times New Roman"/>
          <w:b/>
          <w:bCs/>
          <w:color w:val="000080"/>
        </w:rPr>
      </w:pPr>
      <w:r>
        <w:rPr>
          <w:rStyle w:val="clauseprfx1"/>
          <w:rFonts w:eastAsia="Times New Roman"/>
          <w:b/>
          <w:bCs/>
          <w:color w:val="000080"/>
        </w:rPr>
        <w:t xml:space="preserve">Статья 226. </w:t>
      </w:r>
      <w:r>
        <w:rPr>
          <w:rStyle w:val="clausesuff1"/>
          <w:rFonts w:eastAsia="Times New Roman"/>
          <w:b/>
          <w:bCs/>
          <w:color w:val="000080"/>
        </w:rPr>
        <w:t xml:space="preserve">Нарушение порядка оформления документов для выезда за границу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гражданами Республики Узбекистан установленного порядка обращения за оформлением доку</w:t>
      </w:r>
      <w:r>
        <w:rPr>
          <w:rFonts w:eastAsia="Times New Roman"/>
          <w:color w:val="000000"/>
        </w:rPr>
        <w:t xml:space="preserve">ментов для выезда за границу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трех до пяти базовых расчетных величин с конфискацией незаконно оформленных документов.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Оформление документов для выезда за границу в нарушение установленного порядка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w:t>
      </w:r>
      <w:r>
        <w:rPr>
          <w:rFonts w:eastAsia="Times New Roman"/>
          <w:color w:val="000000"/>
        </w:rPr>
        <w:t xml:space="preserve"> должностных лиц от семи до десяти базовых расчетных величин. </w:t>
      </w:r>
    </w:p>
    <w:p w:rsidR="00000000" w:rsidRDefault="00D901EC">
      <w:pPr>
        <w:shd w:val="clear" w:color="auto" w:fill="FFFFFF"/>
        <w:spacing w:before="120" w:after="60"/>
        <w:ind w:firstLine="851"/>
        <w:jc w:val="both"/>
        <w:divId w:val="1411542543"/>
        <w:rPr>
          <w:rFonts w:eastAsia="Times New Roman"/>
          <w:b/>
          <w:bCs/>
          <w:color w:val="000080"/>
        </w:rPr>
      </w:pPr>
      <w:r>
        <w:rPr>
          <w:rStyle w:val="clauseprfx1"/>
          <w:rFonts w:eastAsia="Times New Roman"/>
          <w:b/>
          <w:bCs/>
          <w:color w:val="000080"/>
        </w:rPr>
        <w:t xml:space="preserve">Статья 227. </w:t>
      </w:r>
      <w:r>
        <w:rPr>
          <w:rStyle w:val="clausesuff1"/>
          <w:rFonts w:eastAsia="Times New Roman"/>
          <w:b/>
          <w:bCs/>
          <w:color w:val="000080"/>
        </w:rPr>
        <w:t xml:space="preserve">Нарушение режима зоны таможенного контроля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Перемещение товаров, транспортных средств и лиц через границу зоны таможенного контроля и в ее пределах без разрешения таможенного органа либо совершение иных действий, нарушающих режим зоны таможенного контроля,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од</w:t>
      </w:r>
      <w:r>
        <w:rPr>
          <w:rFonts w:eastAsia="Times New Roman"/>
          <w:color w:val="000000"/>
        </w:rPr>
        <w:t xml:space="preserve">ной до трех, а на должностных лиц — от трех до пяти базовых расчетных величин. </w:t>
      </w:r>
    </w:p>
    <w:p w:rsidR="00000000" w:rsidRDefault="00D901EC">
      <w:pPr>
        <w:shd w:val="clear" w:color="auto" w:fill="FFFFFF"/>
        <w:spacing w:before="120" w:after="60"/>
        <w:ind w:firstLine="851"/>
        <w:jc w:val="both"/>
        <w:divId w:val="1853570700"/>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порядка уведомления таможенного органа о пересечении таможенной границы или о намерении вывезти товары и транспортные средства за пределы таможенной терр</w:t>
      </w:r>
      <w:r>
        <w:rPr>
          <w:rStyle w:val="clausesuff1"/>
          <w:rFonts w:eastAsia="Times New Roman"/>
          <w:b/>
          <w:bCs/>
          <w:color w:val="000080"/>
        </w:rPr>
        <w:t xml:space="preserve">итории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Неуведомление таможенного органа при ввозе товаров и транспортных средств на таможенную территорию Республики Узбекистан о пересечении таможенной границы Республики Узбекистан или о намерении вывезти товары и транспортные сред</w:t>
      </w:r>
      <w:r>
        <w:rPr>
          <w:rFonts w:eastAsia="Times New Roman"/>
          <w:color w:val="000000"/>
        </w:rPr>
        <w:t xml:space="preserve">ства за пределы таможенной территории Республики Узбекистан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до трех, а на должностных лиц — от трех до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Недостоверное уведомление таможенного органа о намерении вывезти товары и</w:t>
      </w:r>
      <w:r>
        <w:rPr>
          <w:rFonts w:eastAsia="Times New Roman"/>
          <w:color w:val="000000"/>
        </w:rPr>
        <w:t xml:space="preserve"> транспортные средства за пределы таможенной территории Республики Узбекистан, если такое уведомление было зарегистрировано таможенным органом в установленном порядке, а равно недоставление товаров и транспортных средств в установленное место и время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двух до пяти, а на должностных лиц — от трех до семи базовых расчетных величин. </w:t>
      </w:r>
    </w:p>
    <w:p w:rsidR="00000000" w:rsidRDefault="00D901EC">
      <w:pPr>
        <w:shd w:val="clear" w:color="auto" w:fill="FFFFFF"/>
        <w:spacing w:before="120" w:after="60"/>
        <w:ind w:firstLine="851"/>
        <w:jc w:val="both"/>
        <w:divId w:val="402875445"/>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Непринятие мер в случае аварии или действия непреодолимой силы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Непринятие мер в случае аварии или действия непреодолимой сил</w:t>
      </w:r>
      <w:r>
        <w:rPr>
          <w:rFonts w:eastAsia="Times New Roman"/>
          <w:color w:val="000000"/>
        </w:rPr>
        <w:t xml:space="preserve">ы, предусмотренных </w:t>
      </w:r>
      <w:hyperlink r:id="rId155" w:anchor="2882387" w:history="1">
        <w:r>
          <w:rPr>
            <w:rFonts w:eastAsia="Times New Roman"/>
            <w:color w:val="008080"/>
          </w:rPr>
          <w:t>статьей 224</w:t>
        </w:r>
      </w:hyperlink>
      <w:r>
        <w:rPr>
          <w:rFonts w:eastAsia="Times New Roman"/>
          <w:color w:val="000000"/>
        </w:rPr>
        <w:t xml:space="preserve"> Таможенного кодекса Республики Узбекистан,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двух до пяти, а на должностных лиц — от трех до семи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w:t>
      </w:r>
      <w:r>
        <w:rPr>
          <w:rFonts w:eastAsia="Times New Roman"/>
          <w:color w:val="000000"/>
        </w:rPr>
        <w:t xml:space="preserve">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семи, а на должностных лиц — от семи до пятнадцати базовых расчетных величин.</w:t>
      </w:r>
    </w:p>
    <w:p w:rsidR="00000000" w:rsidRDefault="00D901EC">
      <w:pPr>
        <w:shd w:val="clear" w:color="auto" w:fill="FFFFFF"/>
        <w:spacing w:before="120" w:after="60"/>
        <w:ind w:firstLine="851"/>
        <w:jc w:val="both"/>
        <w:divId w:val="1810974392"/>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Выдача без разре</w:t>
      </w:r>
      <w:r>
        <w:rPr>
          <w:rStyle w:val="clausesuff1"/>
          <w:rFonts w:eastAsia="Times New Roman"/>
          <w:b/>
          <w:bCs/>
          <w:color w:val="000080"/>
        </w:rPr>
        <w:t xml:space="preserve">шения таможенного органа, утрата или недоставление товаров, транспортных средств и документов на них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Выдача без разрешения таможенного органа, утрата или недоставление в определенное таможенным органом место товаров и транспортных средств, находящихся под</w:t>
      </w:r>
      <w:r>
        <w:rPr>
          <w:rFonts w:eastAsia="Times New Roman"/>
          <w:color w:val="000000"/>
        </w:rPr>
        <w:t xml:space="preserve"> таможенным контролем,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от семи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w:t>
      </w:r>
      <w:r>
        <w:rPr>
          <w:rFonts w:eastAsia="Times New Roman"/>
          <w:color w:val="000000"/>
        </w:rPr>
        <w:t xml:space="preserve">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пятнадцати, а на должностных лиц — от пятнадцати до тридцати базовых расчетных величин с конфискацией товаров и транспортных средств или без таковой.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Утрата либо недоставление принятых для вручения таможе</w:t>
      </w:r>
      <w:r>
        <w:rPr>
          <w:rFonts w:eastAsia="Times New Roman"/>
          <w:color w:val="000000"/>
        </w:rPr>
        <w:t xml:space="preserve">нному органу таможенных или иных документов на товары и транспортные средства, находящиеся под таможенным контролем,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трех до семи, а на должностных лиц —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w:t>
      </w:r>
      <w:r>
        <w:rPr>
          <w:rFonts w:eastAsia="Times New Roman"/>
          <w:color w:val="000000"/>
        </w:rPr>
        <w:t xml:space="preserve">онарушения, предусмотренного </w:t>
      </w:r>
      <w:hyperlink r:id="rId156" w:anchor="2259191" w:history="1">
        <w:r>
          <w:rPr>
            <w:rFonts w:eastAsia="Times New Roman"/>
            <w:color w:val="008080"/>
          </w:rPr>
          <w:t>частью третьей</w:t>
        </w:r>
      </w:hyperlink>
      <w:r>
        <w:rPr>
          <w:rFonts w:eastAsia="Times New Roman"/>
          <w:color w:val="000000"/>
        </w:rPr>
        <w:t xml:space="preserve">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семи до десяти, а на должностн</w:t>
      </w:r>
      <w:r>
        <w:rPr>
          <w:rFonts w:eastAsia="Times New Roman"/>
          <w:color w:val="000000"/>
        </w:rPr>
        <w:t xml:space="preserve">ых лиц — от десяти до двадцати базовых расчетных величин. </w:t>
      </w:r>
    </w:p>
    <w:p w:rsidR="00000000" w:rsidRDefault="00D901EC">
      <w:pPr>
        <w:shd w:val="clear" w:color="auto" w:fill="FFFFFF"/>
        <w:spacing w:before="120" w:after="60"/>
        <w:ind w:firstLine="851"/>
        <w:jc w:val="both"/>
        <w:divId w:val="469903361"/>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 xml:space="preserve">Неостановка транспортного средства либо отправление транспортного средства без разрешения таможенного органа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Неостановка транспортного средства, следующего через таможенную границу Ре</w:t>
      </w:r>
      <w:r>
        <w:rPr>
          <w:rFonts w:eastAsia="Times New Roman"/>
          <w:color w:val="000000"/>
        </w:rPr>
        <w:t xml:space="preserve">спублики Узбекистан, в месте, определяемом таможенным органом, а также отправление находящегося под таможенным контролем транспортного средства с места его стоянки без разрешения таможенного органа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до трех, а </w:t>
      </w:r>
      <w:r>
        <w:rPr>
          <w:rFonts w:eastAsia="Times New Roman"/>
          <w:color w:val="000000"/>
        </w:rPr>
        <w:t xml:space="preserve">на должностных лиц — от трех до пяти базовых расчетных величин. </w:t>
      </w:r>
    </w:p>
    <w:p w:rsidR="00000000" w:rsidRDefault="00D901EC">
      <w:pPr>
        <w:shd w:val="clear" w:color="auto" w:fill="FFFFFF"/>
        <w:spacing w:before="120" w:after="60"/>
        <w:ind w:firstLine="851"/>
        <w:jc w:val="both"/>
        <w:divId w:val="1005784288"/>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Причаливание к судну и другим плавучим средствам, находящимся под таможенным контролем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Причаливание к судну и другим плавучим средствам, находящимся под таможенным контролем, суд</w:t>
      </w:r>
      <w:r>
        <w:rPr>
          <w:rFonts w:eastAsia="Times New Roman"/>
          <w:color w:val="000000"/>
        </w:rPr>
        <w:t xml:space="preserve">ов и иных плавучих средств без разрешения таможенного органа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до трех, а на должностных лиц — от трех до пяти базовых расчетных величин. </w:t>
      </w:r>
    </w:p>
    <w:p w:rsidR="00000000" w:rsidRDefault="00D901EC">
      <w:pPr>
        <w:shd w:val="clear" w:color="auto" w:fill="FFFFFF"/>
        <w:spacing w:before="120" w:after="60"/>
        <w:ind w:firstLine="851"/>
        <w:jc w:val="both"/>
        <w:divId w:val="2137136441"/>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Нарушение порядка производства таможенного оформления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w:t>
      </w:r>
      <w:r>
        <w:rPr>
          <w:rFonts w:eastAsia="Times New Roman"/>
          <w:color w:val="000000"/>
        </w:rPr>
        <w:t xml:space="preserve">ение порядка производства таможенного оформления, то есть несоблюдение установленных требований о начале и завершении таможенного оформления, месте, времени и процедуре его проведения,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семи, а на должностных</w:t>
      </w:r>
      <w:r>
        <w:rPr>
          <w:rFonts w:eastAsia="Times New Roman"/>
          <w:color w:val="000000"/>
        </w:rPr>
        <w:t xml:space="preserve"> лиц — от семи до пятнадцати базовых расчетных величин. </w:t>
      </w:r>
    </w:p>
    <w:p w:rsidR="00000000" w:rsidRDefault="00D901EC">
      <w:pPr>
        <w:shd w:val="clear" w:color="auto" w:fill="FFFFFF"/>
        <w:spacing w:before="120" w:after="60"/>
        <w:ind w:firstLine="851"/>
        <w:jc w:val="both"/>
        <w:divId w:val="560336366"/>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Проведение неправомерных операций с товарами и транспортными средствами, в отношении которых таможенное оформление не завершено, а также грузовых и иных операций без разрешения таможенно</w:t>
      </w:r>
      <w:r>
        <w:rPr>
          <w:rStyle w:val="clausesuff1"/>
          <w:rFonts w:eastAsia="Times New Roman"/>
          <w:b/>
          <w:bCs/>
          <w:color w:val="000080"/>
        </w:rPr>
        <w:t xml:space="preserve">го органа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Проведение операций с товарами и транспортными средствами, в отношении которых таможенное оформление не завершено, изменение их состояния, пользование ими в нарушение установленных требований и условий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w:t>
      </w:r>
      <w:r>
        <w:rPr>
          <w:rFonts w:eastAsia="Times New Roman"/>
          <w:color w:val="000000"/>
        </w:rPr>
        <w:t xml:space="preserve">ти до десяти, а на должностных лиц — от семи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десяти до пятнадцати, а на должностных лиц — от пятнадцати до тридцати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Транспортиро</w:t>
      </w:r>
      <w:r>
        <w:rPr>
          <w:rFonts w:eastAsia="Times New Roman"/>
          <w:color w:val="000000"/>
        </w:rPr>
        <w:t>вка, погрузка, выгрузка, перегрузка, исправление повреждений упаковки, упаковка, переупаковка или принятие для перевозки товаров и транспортных средств, находящихся под таможенным контролем, изъятие проб и образцов таких товаров, вскрытие помещений и други</w:t>
      </w:r>
      <w:r>
        <w:rPr>
          <w:rFonts w:eastAsia="Times New Roman"/>
          <w:color w:val="000000"/>
        </w:rPr>
        <w:t xml:space="preserve">х мест, где могут находиться указанные товары и транспортные средства, без разрешения таможенного органа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трех до семи, а на должностных лиц —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w:t>
      </w:r>
      <w:r>
        <w:rPr>
          <w:rFonts w:eastAsia="Times New Roman"/>
          <w:color w:val="000000"/>
        </w:rPr>
        <w:t xml:space="preserve">предусмотренного </w:t>
      </w:r>
      <w:hyperlink r:id="rId157" w:anchor="2259206" w:history="1">
        <w:r>
          <w:rPr>
            <w:rFonts w:eastAsia="Times New Roman"/>
            <w:color w:val="008080"/>
          </w:rPr>
          <w:t>частью третьей</w:t>
        </w:r>
      </w:hyperlink>
      <w:r>
        <w:rPr>
          <w:rFonts w:eastAsia="Times New Roman"/>
          <w:color w:val="000000"/>
        </w:rPr>
        <w:t xml:space="preserve">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семи до десяти, а на должностных лиц — от </w:t>
      </w:r>
      <w:r>
        <w:rPr>
          <w:rFonts w:eastAsia="Times New Roman"/>
          <w:color w:val="000000"/>
        </w:rPr>
        <w:t>десяти до двадцати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Распоряжение товарами и транспортными средствами, в отношении которых таможенное оформление не завершено,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двадцати до тридцати, а на должностных лиц — от тридцати до пят</w:t>
      </w:r>
      <w:r>
        <w:rPr>
          <w:rFonts w:eastAsia="Times New Roman"/>
          <w:color w:val="000000"/>
        </w:rPr>
        <w:t>идесяти базовых расчетных величин.</w:t>
      </w:r>
    </w:p>
    <w:p w:rsidR="00000000" w:rsidRDefault="00D901EC">
      <w:pPr>
        <w:shd w:val="clear" w:color="auto" w:fill="FFFFFF"/>
        <w:spacing w:before="120" w:after="60"/>
        <w:ind w:firstLine="851"/>
        <w:jc w:val="both"/>
        <w:divId w:val="1800802131"/>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9</w:t>
      </w:r>
      <w:r>
        <w:rPr>
          <w:rStyle w:val="clauseprfx1"/>
          <w:rFonts w:eastAsia="Times New Roman"/>
          <w:b/>
          <w:bCs/>
          <w:color w:val="000080"/>
        </w:rPr>
        <w:t xml:space="preserve">. </w:t>
      </w:r>
      <w:r>
        <w:rPr>
          <w:rStyle w:val="clausesuff1"/>
          <w:rFonts w:eastAsia="Times New Roman"/>
          <w:b/>
          <w:bCs/>
          <w:color w:val="000080"/>
        </w:rPr>
        <w:t>Изменение, уничтожение, повреждение либо утрата средств таможенной идентификации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Изменение, уничтожение, повреждение либо утрата средств таможенной идентификации, а также незаконное вскрытие багажа транспортн</w:t>
      </w:r>
      <w:r>
        <w:rPr>
          <w:rFonts w:eastAsia="Times New Roman"/>
          <w:color w:val="000000"/>
        </w:rPr>
        <w:t xml:space="preserve">ых средств, загруженных товаров, находящихся под таможенным контролем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двадцати, а на должностных лиц — от двадцати до тридцати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w:t>
      </w:r>
      <w:r>
        <w:rPr>
          <w:rFonts w:eastAsia="Times New Roman"/>
          <w:color w:val="000000"/>
        </w:rPr>
        <w:t xml:space="preserve">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двадцати до тридцати, а на должностных лиц — от тридцати до пятидесяти базовых расчетных величин.</w:t>
      </w:r>
    </w:p>
    <w:p w:rsidR="00000000" w:rsidRDefault="00D901EC">
      <w:pPr>
        <w:shd w:val="clear" w:color="auto" w:fill="FFFFFF"/>
        <w:spacing w:before="120" w:after="60"/>
        <w:ind w:firstLine="851"/>
        <w:jc w:val="both"/>
        <w:divId w:val="2132046601"/>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10</w:t>
      </w:r>
      <w:r>
        <w:rPr>
          <w:rStyle w:val="clauseprfx1"/>
          <w:rFonts w:eastAsia="Times New Roman"/>
          <w:b/>
          <w:bCs/>
          <w:color w:val="000080"/>
        </w:rPr>
        <w:t xml:space="preserve">. </w:t>
      </w:r>
      <w:r>
        <w:rPr>
          <w:rStyle w:val="clausesuff1"/>
          <w:rFonts w:eastAsia="Times New Roman"/>
          <w:b/>
          <w:bCs/>
          <w:color w:val="000080"/>
        </w:rPr>
        <w:t>Нарушение порядка декларирования товаров и транспо</w:t>
      </w:r>
      <w:r>
        <w:rPr>
          <w:rStyle w:val="clausesuff1"/>
          <w:rFonts w:eastAsia="Times New Roman"/>
          <w:b/>
          <w:bCs/>
          <w:color w:val="000080"/>
        </w:rPr>
        <w:t xml:space="preserve">ртных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порядка декларирования товаров и транспортных средств, то есть несоблюдение установленных требований к форме, месту декларирования и процедуре его производства,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двух до пяти, а на должностных лиц — от трех до семи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Непредставление таможенному органу в установленные сроки таможенной декларации на товары и транспортные средства, а равно документов и до</w:t>
      </w:r>
      <w:r>
        <w:rPr>
          <w:rFonts w:eastAsia="Times New Roman"/>
          <w:color w:val="000000"/>
        </w:rPr>
        <w:t xml:space="preserve">полнительных сведений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трех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частью второй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w:t>
      </w:r>
      <w:r>
        <w:rPr>
          <w:rFonts w:eastAsia="Times New Roman"/>
          <w:color w:val="000000"/>
        </w:rPr>
        <w:t>штрафа на граждан от пяти до десяти, а на должностных лиц — от десяти до пятнадцати базовых расчетных величин.</w:t>
      </w:r>
    </w:p>
    <w:p w:rsidR="00000000" w:rsidRDefault="00D901EC">
      <w:pPr>
        <w:shd w:val="clear" w:color="auto" w:fill="FFFFFF"/>
        <w:spacing w:before="120" w:after="60"/>
        <w:ind w:firstLine="851"/>
        <w:jc w:val="both"/>
        <w:divId w:val="1042244126"/>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11</w:t>
      </w:r>
      <w:r>
        <w:rPr>
          <w:rStyle w:val="clauseprfx1"/>
          <w:rFonts w:eastAsia="Times New Roman"/>
          <w:b/>
          <w:bCs/>
          <w:color w:val="000080"/>
        </w:rPr>
        <w:t xml:space="preserve">. </w:t>
      </w:r>
      <w:r>
        <w:rPr>
          <w:rStyle w:val="clausesuff1"/>
          <w:rFonts w:eastAsia="Times New Roman"/>
          <w:b/>
          <w:bCs/>
          <w:color w:val="000080"/>
        </w:rPr>
        <w:t>Воспрепятствование доступу должностного лица таможенного органа на территорию и в помещение для проведения таможенного контроля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Вос</w:t>
      </w:r>
      <w:r>
        <w:rPr>
          <w:rFonts w:eastAsia="Times New Roman"/>
          <w:color w:val="000000"/>
        </w:rPr>
        <w:t>препятствование доступу должностного лица таможенного органа на территорию или в помещение, где могут находиться товары и транспортные средства, подлежащие таможенному контролю, документы, необходимые для проведения такого контроля, либо где осуществляется</w:t>
      </w:r>
      <w:r>
        <w:rPr>
          <w:rFonts w:eastAsia="Times New Roman"/>
          <w:color w:val="000000"/>
        </w:rPr>
        <w:t xml:space="preserve"> деятельность, контроль за которой возложен на таможенные органы,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от семи до пятнадцати базовых расчетных величин. </w:t>
      </w:r>
    </w:p>
    <w:p w:rsidR="00000000" w:rsidRDefault="00D901EC">
      <w:pPr>
        <w:shd w:val="clear" w:color="auto" w:fill="FFFFFF"/>
        <w:spacing w:before="120" w:after="60"/>
        <w:ind w:firstLine="851"/>
        <w:jc w:val="both"/>
        <w:divId w:val="758019785"/>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12</w:t>
      </w:r>
      <w:r>
        <w:rPr>
          <w:rStyle w:val="clauseprfx1"/>
          <w:rFonts w:eastAsia="Times New Roman"/>
          <w:b/>
          <w:bCs/>
          <w:color w:val="000080"/>
        </w:rPr>
        <w:t xml:space="preserve">. </w:t>
      </w:r>
      <w:r>
        <w:rPr>
          <w:rStyle w:val="clausesuff1"/>
          <w:rFonts w:eastAsia="Times New Roman"/>
          <w:b/>
          <w:bCs/>
          <w:color w:val="000080"/>
        </w:rPr>
        <w:t xml:space="preserve">Непредставление таможенному органу отчетности </w:t>
      </w:r>
      <w:r>
        <w:rPr>
          <w:rStyle w:val="clausesuff1"/>
          <w:rFonts w:eastAsia="Times New Roman"/>
          <w:b/>
          <w:bCs/>
          <w:color w:val="000080"/>
        </w:rPr>
        <w:t xml:space="preserve">и несоблюдение порядка ведения учета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Непредставление таможенному органу в установленном порядке необходимой отчетности о ввозимых, вывозимых, поступающих, хранящихся, перерабатываемых, изготовляемых, приобретаемых и реализуемых товарах, находящихся под та</w:t>
      </w:r>
      <w:r>
        <w:rPr>
          <w:rFonts w:eastAsia="Times New Roman"/>
          <w:color w:val="000000"/>
        </w:rPr>
        <w:t xml:space="preserve">моженным контролем либо на территории свободных таможенных зон и свободных складов, а равно несоблюдение порядка ведения учета таких товаров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семи до десяти базовых расчетных величин. </w:t>
      </w:r>
    </w:p>
    <w:p w:rsidR="00000000" w:rsidRDefault="00D901EC">
      <w:pPr>
        <w:shd w:val="clear" w:color="auto" w:fill="FFFFFF"/>
        <w:spacing w:before="120" w:after="60"/>
        <w:ind w:firstLine="851"/>
        <w:jc w:val="both"/>
        <w:divId w:val="749352122"/>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13</w:t>
      </w:r>
      <w:r>
        <w:rPr>
          <w:rStyle w:val="clauseprfx1"/>
          <w:rFonts w:eastAsia="Times New Roman"/>
          <w:b/>
          <w:bCs/>
          <w:color w:val="000080"/>
        </w:rPr>
        <w:t xml:space="preserve">. </w:t>
      </w:r>
      <w:r>
        <w:rPr>
          <w:rStyle w:val="clausesuff1"/>
          <w:rFonts w:eastAsia="Times New Roman"/>
          <w:b/>
          <w:bCs/>
          <w:color w:val="000080"/>
        </w:rPr>
        <w:t>Нарушение</w:t>
      </w:r>
      <w:r>
        <w:rPr>
          <w:rStyle w:val="clausesuff1"/>
          <w:rFonts w:eastAsia="Times New Roman"/>
          <w:b/>
          <w:bCs/>
          <w:color w:val="000080"/>
        </w:rPr>
        <w:t xml:space="preserve"> порядка помещения товаров на хранение, их хранения и проведения операций с ними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Несоблюдение установленных требований и условий помещения товаров на хранение, порядка их хранения, а равно проведения операций с товарами на таможенных и свободных складах, за исключением случаев, предусмотренных </w:t>
      </w:r>
      <w:hyperlink r:id="rId158" w:anchor="5805346" w:history="1">
        <w:r>
          <w:rPr>
            <w:rFonts w:eastAsia="Times New Roman"/>
            <w:color w:val="008080"/>
          </w:rPr>
          <w:t>частью третьей</w:t>
        </w:r>
      </w:hyperlink>
      <w:r>
        <w:rPr>
          <w:rFonts w:eastAsia="Times New Roman"/>
          <w:color w:val="000000"/>
        </w:rPr>
        <w:t xml:space="preserve"> настоящей статьи, статьями </w:t>
      </w:r>
      <w:hyperlink r:id="rId159" w:anchor="1078618" w:history="1">
        <w:r>
          <w:rPr>
            <w:rFonts w:eastAsia="Times New Roman"/>
            <w:color w:val="008080"/>
          </w:rPr>
          <w:t>227</w:t>
        </w:r>
        <w:r>
          <w:rPr>
            <w:rFonts w:eastAsia="Times New Roman"/>
            <w:color w:val="008080"/>
            <w:vertAlign w:val="superscript"/>
          </w:rPr>
          <w:t>4</w:t>
        </w:r>
      </w:hyperlink>
      <w:r>
        <w:rPr>
          <w:rFonts w:eastAsia="Times New Roman"/>
          <w:color w:val="000000"/>
        </w:rPr>
        <w:t xml:space="preserve">, </w:t>
      </w:r>
      <w:hyperlink r:id="rId160" w:anchor="1080862" w:history="1">
        <w:r>
          <w:rPr>
            <w:rFonts w:eastAsia="Times New Roman"/>
            <w:color w:val="008080"/>
          </w:rPr>
          <w:t>227</w:t>
        </w:r>
        <w:r>
          <w:rPr>
            <w:rFonts w:eastAsia="Times New Roman"/>
            <w:color w:val="008080"/>
            <w:vertAlign w:val="superscript"/>
          </w:rPr>
          <w:t>8</w:t>
        </w:r>
      </w:hyperlink>
      <w:r>
        <w:rPr>
          <w:rFonts w:eastAsia="Times New Roman"/>
          <w:color w:val="000000"/>
        </w:rPr>
        <w:t xml:space="preserve">, </w:t>
      </w:r>
      <w:hyperlink r:id="rId161" w:anchor="1080880" w:history="1">
        <w:r>
          <w:rPr>
            <w:rFonts w:eastAsia="Times New Roman"/>
            <w:color w:val="008080"/>
          </w:rPr>
          <w:t>227</w:t>
        </w:r>
        <w:r>
          <w:rPr>
            <w:rFonts w:eastAsia="Times New Roman"/>
            <w:color w:val="008080"/>
            <w:vertAlign w:val="superscript"/>
          </w:rPr>
          <w:t>9</w:t>
        </w:r>
      </w:hyperlink>
      <w:r>
        <w:rPr>
          <w:rFonts w:eastAsia="Times New Roman"/>
          <w:color w:val="000000"/>
        </w:rPr>
        <w:t xml:space="preserve"> и </w:t>
      </w:r>
      <w:hyperlink r:id="rId162" w:anchor="1080894" w:history="1">
        <w:r>
          <w:rPr>
            <w:rFonts w:eastAsia="Times New Roman"/>
            <w:color w:val="008080"/>
          </w:rPr>
          <w:t>227</w:t>
        </w:r>
        <w:r>
          <w:rPr>
            <w:rFonts w:eastAsia="Times New Roman"/>
            <w:color w:val="008080"/>
            <w:vertAlign w:val="superscript"/>
          </w:rPr>
          <w:t>11</w:t>
        </w:r>
        <w:r>
          <w:rPr>
            <w:rFonts w:eastAsia="Times New Roman"/>
            <w:color w:val="008080"/>
          </w:rPr>
          <w:t xml:space="preserve"> </w:t>
        </w:r>
      </w:hyperlink>
      <w:r>
        <w:rPr>
          <w:rFonts w:eastAsia="Times New Roman"/>
          <w:color w:val="000000"/>
        </w:rPr>
        <w:t xml:space="preserve">настоящего Кодекса,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трех до пяти, а на должностных лиц — от семи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w:t>
      </w:r>
      <w:r>
        <w:rPr>
          <w:rFonts w:eastAsia="Times New Roman"/>
          <w:color w:val="000000"/>
        </w:rPr>
        <w:t xml:space="preserve">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семи, а на должностных лиц — от десяти до двадцати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Несоблюдение сроков хранения товаров в таможенном режиме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трех</w:t>
      </w:r>
      <w:r>
        <w:rPr>
          <w:rFonts w:eastAsia="Times New Roman"/>
          <w:color w:val="000000"/>
        </w:rPr>
        <w:t xml:space="preserve"> базовых расчетных величин.</w:t>
      </w:r>
    </w:p>
    <w:p w:rsidR="00000000" w:rsidRDefault="00D901EC">
      <w:pPr>
        <w:shd w:val="clear" w:color="auto" w:fill="FFFFFF"/>
        <w:spacing w:before="120" w:after="60"/>
        <w:ind w:firstLine="851"/>
        <w:jc w:val="both"/>
        <w:divId w:val="1217161037"/>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14</w:t>
      </w:r>
      <w:r>
        <w:rPr>
          <w:rStyle w:val="clauseprfx1"/>
          <w:rFonts w:eastAsia="Times New Roman"/>
          <w:b/>
          <w:bCs/>
          <w:color w:val="000080"/>
        </w:rPr>
        <w:t xml:space="preserve">. </w:t>
      </w:r>
      <w:r>
        <w:rPr>
          <w:rStyle w:val="clausesuff1"/>
          <w:rFonts w:eastAsia="Times New Roman"/>
          <w:b/>
          <w:bCs/>
          <w:color w:val="000080"/>
        </w:rPr>
        <w:t>Нарушение порядка переработки товаров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переработки товаров, то есть несоблюдение при переработке товаров установленных требований, ограничений и условий, в том числе о сроках переработки, количеств</w:t>
      </w:r>
      <w:r>
        <w:rPr>
          <w:rFonts w:eastAsia="Times New Roman"/>
          <w:color w:val="000000"/>
        </w:rPr>
        <w:t xml:space="preserve">е выхода продуктов переработки, порядке проведения операций по переработке товаров,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трех до пяти, а на должностных лиц — от семи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w:t>
      </w:r>
      <w:r>
        <w:rPr>
          <w:rFonts w:eastAsia="Times New Roman"/>
          <w:color w:val="000000"/>
        </w:rPr>
        <w:t xml:space="preserve">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от пятнадцати до тридцати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Замена продуктов переработки другими товарами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w:t>
      </w:r>
      <w:r>
        <w:rPr>
          <w:rFonts w:eastAsia="Times New Roman"/>
          <w:color w:val="000000"/>
        </w:rPr>
        <w:t xml:space="preserve">ние штрафа на граждан от пяти до десяти а на должностных лиц — от семи до пятнадцати базовых расчетных величин с конфискацией товаров.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w:t>
      </w:r>
      <w:hyperlink r:id="rId163" w:anchor="2259237" w:history="1">
        <w:r>
          <w:rPr>
            <w:rFonts w:eastAsia="Times New Roman"/>
            <w:color w:val="008080"/>
          </w:rPr>
          <w:t xml:space="preserve">частью третьей </w:t>
        </w:r>
      </w:hyperlink>
      <w:r>
        <w:rPr>
          <w:rFonts w:eastAsia="Times New Roman"/>
          <w:color w:val="000000"/>
        </w:rPr>
        <w:t>настоящ</w:t>
      </w:r>
      <w:r>
        <w:rPr>
          <w:rFonts w:eastAsia="Times New Roman"/>
          <w:color w:val="000000"/>
        </w:rPr>
        <w:t xml:space="preserve">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пятнадцати а на должностных лиц — от пятнадцати до тридцати базовых расчетных величин с конфискацией товаров.</w:t>
      </w:r>
    </w:p>
    <w:p w:rsidR="00000000" w:rsidRDefault="00D901EC">
      <w:pPr>
        <w:shd w:val="clear" w:color="auto" w:fill="FFFFFF"/>
        <w:spacing w:before="120" w:after="60"/>
        <w:ind w:firstLine="851"/>
        <w:jc w:val="both"/>
        <w:divId w:val="252861880"/>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15</w:t>
      </w:r>
      <w:r>
        <w:rPr>
          <w:rStyle w:val="clauseprfx1"/>
          <w:rFonts w:eastAsia="Times New Roman"/>
          <w:b/>
          <w:bCs/>
          <w:color w:val="000080"/>
        </w:rPr>
        <w:t xml:space="preserve">. </w:t>
      </w:r>
      <w:r>
        <w:rPr>
          <w:rStyle w:val="clausesuff1"/>
          <w:rFonts w:eastAsia="Times New Roman"/>
          <w:b/>
          <w:bCs/>
          <w:color w:val="000080"/>
        </w:rPr>
        <w:t>Н</w:t>
      </w:r>
      <w:r>
        <w:rPr>
          <w:rStyle w:val="clausesuff1"/>
          <w:rFonts w:eastAsia="Times New Roman"/>
          <w:b/>
          <w:bCs/>
          <w:color w:val="000080"/>
        </w:rPr>
        <w:t xml:space="preserve">арушение порядка осуществления производственной, коммерческой и иной деятельности в свободных таможенных зонах и на свободных складах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осуществления производственной, коммерческой и иной деятельности в свободных таможенных зонах и на своб</w:t>
      </w:r>
      <w:r>
        <w:rPr>
          <w:rFonts w:eastAsia="Times New Roman"/>
          <w:color w:val="000000"/>
        </w:rPr>
        <w:t xml:space="preserve">одных складах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трех до семи, а на должностных лиц — от пяти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w:t>
      </w:r>
      <w:r>
        <w:rPr>
          <w:rFonts w:eastAsia="Times New Roman"/>
          <w:color w:val="000000"/>
        </w:rPr>
        <w:t>жение штрафа на граждан от семи до десяти, а на должностных лиц — от десяти до двадцати базовых расчетных величин.</w:t>
      </w:r>
    </w:p>
    <w:p w:rsidR="00000000" w:rsidRDefault="00D901EC">
      <w:pPr>
        <w:shd w:val="clear" w:color="auto" w:fill="FFFFFF"/>
        <w:spacing w:before="120" w:after="60"/>
        <w:ind w:firstLine="851"/>
        <w:jc w:val="both"/>
        <w:divId w:val="1878933152"/>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16</w:t>
      </w:r>
      <w:r>
        <w:rPr>
          <w:rStyle w:val="clauseprfx1"/>
          <w:rFonts w:eastAsia="Times New Roman"/>
          <w:b/>
          <w:bCs/>
          <w:color w:val="000080"/>
        </w:rPr>
        <w:t xml:space="preserve">. </w:t>
      </w:r>
      <w:r>
        <w:rPr>
          <w:rStyle w:val="clausesuff1"/>
          <w:rFonts w:eastAsia="Times New Roman"/>
          <w:b/>
          <w:bCs/>
          <w:color w:val="000080"/>
        </w:rPr>
        <w:t xml:space="preserve">Невывоз за пределы таможенной территории Республики Узбекистан либо невозвращение на эту территорию товаров и транспортных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Невывоз за пределы таможенной территории Республики Узбекистан ранее ввезенных товаров и транспортных средств, если такой вы</w:t>
      </w:r>
      <w:r>
        <w:rPr>
          <w:rFonts w:eastAsia="Times New Roman"/>
          <w:color w:val="000000"/>
        </w:rPr>
        <w:t xml:space="preserve">воз является обязательным, в установленные сроки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w:t>
      </w:r>
      <w:r>
        <w:rPr>
          <w:rFonts w:eastAsia="Times New Roman"/>
          <w:color w:val="000000"/>
        </w:rPr>
        <w:t xml:space="preserve">ан от десяти до пятнадцати, а на должностных лиц — от пятнадцати до тридцати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Невывоз за пределы таможенной территории Республики Узбекистан ранее ввезенных товаров и транспортных средств в течение тридцати дней после применения </w:t>
      </w:r>
      <w:r>
        <w:rPr>
          <w:rFonts w:eastAsia="Times New Roman"/>
          <w:color w:val="000000"/>
        </w:rPr>
        <w:t xml:space="preserve">административного взыскания за их невывоз, если такой вывоз является обязательным,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конфискацию товаров и транспортных средств.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Невозвращение на таможенную территорию Республики Узбекистан ранее вывезенных товаров и транспортных средств, если такое возвращение является обязательным, в установленные сроки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w:t>
      </w:r>
      <w:r>
        <w:rPr>
          <w:rFonts w:eastAsia="Times New Roman"/>
          <w:color w:val="000000"/>
        </w:rPr>
        <w:t xml:space="preserve">— от семи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частью четвертой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пятна</w:t>
      </w:r>
      <w:r>
        <w:rPr>
          <w:rFonts w:eastAsia="Times New Roman"/>
          <w:color w:val="000000"/>
        </w:rPr>
        <w:t>дцати, а на должностных лиц — от пятнадцати до тридцати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не вывезшее в установленный срок за пределы таможенной территории Республики Узбекистан транспортное средство, ранее ввезенное на таможенную территорию Республики Узбе</w:t>
      </w:r>
      <w:r>
        <w:rPr>
          <w:rFonts w:eastAsia="Times New Roman"/>
          <w:color w:val="000000"/>
        </w:rPr>
        <w:t>кистан, освобождается от ответственности в случае добровольной уплаты установленного законодательством сбора в течение одного рабочего дня.</w:t>
      </w:r>
    </w:p>
    <w:p w:rsidR="00000000" w:rsidRDefault="00D901EC">
      <w:pPr>
        <w:shd w:val="clear" w:color="auto" w:fill="FFFFFF"/>
        <w:spacing w:before="120" w:after="60"/>
        <w:ind w:firstLine="851"/>
        <w:jc w:val="both"/>
        <w:divId w:val="249124073"/>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17</w:t>
      </w:r>
      <w:r>
        <w:rPr>
          <w:rStyle w:val="clauseprfx1"/>
          <w:rFonts w:eastAsia="Times New Roman"/>
          <w:b/>
          <w:bCs/>
          <w:color w:val="000080"/>
        </w:rPr>
        <w:t xml:space="preserve">. </w:t>
      </w:r>
      <w:r>
        <w:rPr>
          <w:rStyle w:val="clausesuff1"/>
          <w:rFonts w:eastAsia="Times New Roman"/>
          <w:b/>
          <w:bCs/>
          <w:color w:val="000080"/>
        </w:rPr>
        <w:t>Нарушение порядка уничтожения товаров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уничтожения товаров, то есть несоблюдение уста</w:t>
      </w:r>
      <w:r>
        <w:rPr>
          <w:rFonts w:eastAsia="Times New Roman"/>
          <w:color w:val="000000"/>
        </w:rPr>
        <w:t xml:space="preserve">новленных требований, ограничений и условий уничтожения товаров, помещения отходов, образовавшихся в результате уничтожения товаров, под соответствующий таможенный режим,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се</w:t>
      </w:r>
      <w:r>
        <w:rPr>
          <w:rFonts w:eastAsia="Times New Roman"/>
          <w:color w:val="000000"/>
        </w:rPr>
        <w:t xml:space="preserve">ми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пятнадцати, а на должностных лиц — от пятнадцати до трид</w:t>
      </w:r>
      <w:r>
        <w:rPr>
          <w:rFonts w:eastAsia="Times New Roman"/>
          <w:color w:val="000000"/>
        </w:rPr>
        <w:t>цати базовых расчетных величин.</w:t>
      </w:r>
    </w:p>
    <w:p w:rsidR="00000000" w:rsidRDefault="00D901EC">
      <w:pPr>
        <w:shd w:val="clear" w:color="auto" w:fill="FFFFFF"/>
        <w:spacing w:before="120" w:after="60"/>
        <w:ind w:firstLine="851"/>
        <w:jc w:val="both"/>
        <w:divId w:val="296574233"/>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18</w:t>
      </w:r>
      <w:r>
        <w:rPr>
          <w:rStyle w:val="clauseprfx1"/>
          <w:rFonts w:eastAsia="Times New Roman"/>
          <w:b/>
          <w:bCs/>
          <w:color w:val="000080"/>
        </w:rPr>
        <w:t xml:space="preserve">. </w:t>
      </w:r>
      <w:r>
        <w:rPr>
          <w:rStyle w:val="clausesuff1"/>
          <w:rFonts w:eastAsia="Times New Roman"/>
          <w:b/>
          <w:bCs/>
          <w:color w:val="000080"/>
        </w:rPr>
        <w:t xml:space="preserve">Неправомерные операции с товарами и транспортными средствами, помещенными под определенный таможенный режим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Неправомерные операции с товарами и транспортными средствами, изменение их состояния, пользование ими</w:t>
      </w:r>
      <w:r>
        <w:rPr>
          <w:rFonts w:eastAsia="Times New Roman"/>
          <w:color w:val="000000"/>
        </w:rPr>
        <w:t xml:space="preserve"> не в соответствии с их таможенным режимом, а равно несоблюдение иных требований, ограничений и условий таможенного режима, за исключением случаев, предусмотренных </w:t>
      </w:r>
      <w:hyperlink r:id="rId164" w:history="1">
        <w:r>
          <w:rPr>
            <w:rFonts w:eastAsia="Times New Roman"/>
            <w:color w:val="008080"/>
          </w:rPr>
          <w:t xml:space="preserve">Таможенным кодексом </w:t>
        </w:r>
      </w:hyperlink>
      <w:r>
        <w:rPr>
          <w:rFonts w:eastAsia="Times New Roman"/>
          <w:color w:val="000000"/>
        </w:rPr>
        <w:t xml:space="preserve">Республики Узбекистан,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w:t>
      </w:r>
      <w:r>
        <w:rPr>
          <w:rFonts w:eastAsia="Times New Roman"/>
          <w:color w:val="000000"/>
        </w:rPr>
        <w:t xml:space="preserve">чет наложение штрафа на граждан от пяти до десяти, а на должностных лиц — от семи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w:t>
      </w:r>
      <w:r>
        <w:rPr>
          <w:rFonts w:eastAsia="Times New Roman"/>
          <w:color w:val="000000"/>
        </w:rPr>
        <w:t>а граждан от десяти до пятнадцати, а на должностных лиц — от пятнадцати до тридцати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Распоряжение товарами и транспортными средствами, помещенными под определенный таможенный режим, не соответствующее требованиям этого таможенного</w:t>
      </w:r>
      <w:r>
        <w:rPr>
          <w:rFonts w:eastAsia="Times New Roman"/>
          <w:color w:val="000000"/>
        </w:rPr>
        <w:t xml:space="preserve"> режима,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двадцати до тридцати, а на должностных лиц — от тридцати до пятидесяти базовых расчетных величин.</w:t>
      </w:r>
    </w:p>
    <w:p w:rsidR="00000000" w:rsidRDefault="00D901EC">
      <w:pPr>
        <w:shd w:val="clear" w:color="auto" w:fill="FFFFFF"/>
        <w:spacing w:before="120" w:after="60"/>
        <w:ind w:firstLine="851"/>
        <w:jc w:val="both"/>
        <w:divId w:val="651131867"/>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19</w:t>
      </w:r>
      <w:r>
        <w:rPr>
          <w:rStyle w:val="clauseprfx1"/>
          <w:rFonts w:eastAsia="Times New Roman"/>
          <w:b/>
          <w:bCs/>
          <w:color w:val="000080"/>
        </w:rPr>
        <w:t xml:space="preserve">. </w:t>
      </w:r>
      <w:r>
        <w:rPr>
          <w:rStyle w:val="clausesuff1"/>
          <w:rFonts w:eastAsia="Times New Roman"/>
          <w:b/>
          <w:bCs/>
          <w:color w:val="000080"/>
        </w:rPr>
        <w:t>Несоблюдение порядка применения мер экономической политики и других ограничений при перемещени</w:t>
      </w:r>
      <w:r>
        <w:rPr>
          <w:rStyle w:val="clausesuff1"/>
          <w:rFonts w:eastAsia="Times New Roman"/>
          <w:b/>
          <w:bCs/>
          <w:color w:val="000080"/>
        </w:rPr>
        <w:t xml:space="preserve">и товаров через таможенную границу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Перемещение через таможенную границу Республики Узбекистан товаров, в отношении которых применяются меры экономической политики и другие ограничения, в нарушение установленного порядка применения эт</w:t>
      </w:r>
      <w:r>
        <w:rPr>
          <w:rFonts w:eastAsia="Times New Roman"/>
          <w:color w:val="000000"/>
        </w:rPr>
        <w:t xml:space="preserve">их мер и ограничений, за исключением случаев, предусмотренных </w:t>
      </w:r>
      <w:hyperlink r:id="rId165" w:history="1">
        <w:r>
          <w:rPr>
            <w:rFonts w:eastAsia="Times New Roman"/>
            <w:color w:val="008080"/>
          </w:rPr>
          <w:t xml:space="preserve">Таможенным кодексом </w:t>
        </w:r>
      </w:hyperlink>
      <w:r>
        <w:rPr>
          <w:rFonts w:eastAsia="Times New Roman"/>
          <w:color w:val="000000"/>
        </w:rPr>
        <w:t xml:space="preserve">Республики Узбекистан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от семи до пятнадцати базовых </w:t>
      </w:r>
      <w:r>
        <w:rPr>
          <w:rFonts w:eastAsia="Times New Roman"/>
          <w:color w:val="000000"/>
        </w:rPr>
        <w:t xml:space="preserve">расчетных величин с конфискацией товаров.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десяти до пятнадцати а на должностных лиц — от пятнадцати до тридцат</w:t>
      </w:r>
      <w:r>
        <w:rPr>
          <w:rFonts w:eastAsia="Times New Roman"/>
          <w:color w:val="000000"/>
        </w:rPr>
        <w:t>и базовых расчетных величин с конфискацией товаров.</w:t>
      </w:r>
    </w:p>
    <w:p w:rsidR="00000000" w:rsidRDefault="00D901EC">
      <w:pPr>
        <w:shd w:val="clear" w:color="auto" w:fill="FFFFFF"/>
        <w:spacing w:before="120" w:after="60"/>
        <w:ind w:firstLine="851"/>
        <w:jc w:val="both"/>
        <w:divId w:val="520553768"/>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20</w:t>
      </w:r>
      <w:r>
        <w:rPr>
          <w:rStyle w:val="clauseprfx1"/>
          <w:rFonts w:eastAsia="Times New Roman"/>
          <w:b/>
          <w:bCs/>
          <w:color w:val="000080"/>
        </w:rPr>
        <w:t xml:space="preserve">. </w:t>
      </w:r>
      <w:r>
        <w:rPr>
          <w:rStyle w:val="clausesuff1"/>
          <w:rFonts w:eastAsia="Times New Roman"/>
          <w:b/>
          <w:bCs/>
          <w:color w:val="000080"/>
        </w:rPr>
        <w:t>Перемещение товаров через таможенную границу Республики Узбекистан под видом товаров не для коммерческих целей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Перемещение через таможенную границу Республики Узбекистан товаров, в действите</w:t>
      </w:r>
      <w:r>
        <w:rPr>
          <w:rFonts w:eastAsia="Times New Roman"/>
          <w:color w:val="000000"/>
        </w:rPr>
        <w:t>льности предназначенных для ведения производственной или коммерческой деятельности, под видом товаров не для коммерческих целей, за исключением случаев, предусмотренных частью первой статьи 227</w:t>
      </w:r>
      <w:r>
        <w:rPr>
          <w:rFonts w:eastAsia="Times New Roman"/>
          <w:color w:val="000000"/>
          <w:vertAlign w:val="superscript"/>
        </w:rPr>
        <w:t xml:space="preserve">25 </w:t>
      </w:r>
      <w:r>
        <w:rPr>
          <w:rFonts w:eastAsia="Times New Roman"/>
          <w:color w:val="000000"/>
        </w:rPr>
        <w:t xml:space="preserve">настоящего Кодекса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 до дес</w:t>
      </w:r>
      <w:r>
        <w:rPr>
          <w:rFonts w:eastAsia="Times New Roman"/>
          <w:color w:val="000000"/>
        </w:rPr>
        <w:t xml:space="preserve">яти базовых расчетных величин с конфискацией товаров.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правонарушение, совершенное повторно в течение года после применения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десяти до пятнадцати базовых расчетных величин с конфискацией товаро</w:t>
      </w:r>
      <w:r>
        <w:rPr>
          <w:rFonts w:eastAsia="Times New Roman"/>
          <w:color w:val="000000"/>
        </w:rPr>
        <w:t>в.</w:t>
      </w:r>
    </w:p>
    <w:p w:rsidR="00000000" w:rsidRDefault="00D901EC">
      <w:pPr>
        <w:shd w:val="clear" w:color="auto" w:fill="FFFFFF"/>
        <w:spacing w:before="120" w:after="60"/>
        <w:ind w:firstLine="851"/>
        <w:jc w:val="both"/>
        <w:divId w:val="1255432123"/>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21</w:t>
      </w:r>
      <w:r>
        <w:rPr>
          <w:rStyle w:val="clauseprfx1"/>
          <w:rFonts w:eastAsia="Times New Roman"/>
          <w:b/>
          <w:bCs/>
          <w:color w:val="000080"/>
        </w:rPr>
        <w:t xml:space="preserve">. </w:t>
      </w:r>
      <w:r>
        <w:rPr>
          <w:rStyle w:val="clausesuff1"/>
          <w:rFonts w:eastAsia="Times New Roman"/>
          <w:b/>
          <w:bCs/>
          <w:color w:val="000080"/>
        </w:rPr>
        <w:t xml:space="preserve">Перемещение товаров и транспортных средств через таможенную границу Республики Узбекистан с нарушением установленного порядка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Перемещение товаров и транспортных средств через таможенную границу Республики Узбекистан помимо таможенного контроля, то есть вн</w:t>
      </w:r>
      <w:r>
        <w:rPr>
          <w:rFonts w:eastAsia="Times New Roman"/>
          <w:color w:val="000000"/>
        </w:rPr>
        <w:t xml:space="preserve">е определенных таможенными органами мест или вне установленного времени производства таможенного оформления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семи до пятнадцати базовых расчетных величин с конфискацией товаро</w:t>
      </w:r>
      <w:r>
        <w:rPr>
          <w:rFonts w:eastAsia="Times New Roman"/>
          <w:color w:val="000000"/>
        </w:rPr>
        <w:t xml:space="preserve">в и транспортных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Сокрытие от таможенного контроля товаров, перемещаемых через таможенную границу Республики Узбекистан, то есть использование тайников либо других способов, затрудняющих обнаружение товаров, или придание одним товарам вида других </w:t>
      </w:r>
      <w:r>
        <w:rPr>
          <w:rFonts w:eastAsia="Times New Roman"/>
          <w:color w:val="000000"/>
        </w:rPr>
        <w:t xml:space="preserve">—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от семи до пятнадцати базовых расчетных величин с конфискацией товаров.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Перемещение товаров через таможенную границу Республики Узбекистан с обманным использованием документов </w:t>
      </w:r>
      <w:r>
        <w:rPr>
          <w:rFonts w:eastAsia="Times New Roman"/>
          <w:color w:val="000000"/>
        </w:rPr>
        <w:t xml:space="preserve">или средств таможенной идентификации, за исключением случаев, предусмотренных статьей </w:t>
      </w:r>
      <w:hyperlink r:id="rId166" w:anchor="1081074" w:history="1">
        <w:r>
          <w:rPr>
            <w:rFonts w:eastAsia="Times New Roman"/>
            <w:color w:val="008080"/>
          </w:rPr>
          <w:t>227</w:t>
        </w:r>
        <w:r>
          <w:rPr>
            <w:rFonts w:eastAsia="Times New Roman"/>
            <w:color w:val="008080"/>
            <w:vertAlign w:val="superscript"/>
          </w:rPr>
          <w:t>22</w:t>
        </w:r>
        <w:r>
          <w:rPr>
            <w:rFonts w:eastAsia="Times New Roman"/>
            <w:color w:val="008080"/>
          </w:rPr>
          <w:t xml:space="preserve"> </w:t>
        </w:r>
      </w:hyperlink>
      <w:r>
        <w:rPr>
          <w:rFonts w:eastAsia="Times New Roman"/>
          <w:color w:val="000000"/>
        </w:rPr>
        <w:t xml:space="preserve">и </w:t>
      </w:r>
      <w:hyperlink r:id="rId167" w:anchor="1081100" w:history="1">
        <w:r>
          <w:rPr>
            <w:rFonts w:eastAsia="Times New Roman"/>
            <w:color w:val="008080"/>
          </w:rPr>
          <w:t>частью первой</w:t>
        </w:r>
      </w:hyperlink>
      <w:r>
        <w:rPr>
          <w:rFonts w:eastAsia="Times New Roman"/>
          <w:color w:val="000000"/>
        </w:rPr>
        <w:t xml:space="preserve"> статьи 227</w:t>
      </w:r>
      <w:r>
        <w:rPr>
          <w:rFonts w:eastAsia="Times New Roman"/>
          <w:color w:val="000000"/>
          <w:vertAlign w:val="superscript"/>
        </w:rPr>
        <w:t xml:space="preserve">25 </w:t>
      </w:r>
      <w:r>
        <w:rPr>
          <w:rFonts w:eastAsia="Times New Roman"/>
          <w:color w:val="000000"/>
        </w:rPr>
        <w:t xml:space="preserve">настоящего Кодекса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w:t>
      </w:r>
      <w:r>
        <w:rPr>
          <w:rFonts w:eastAsia="Times New Roman"/>
          <w:color w:val="000000"/>
        </w:rPr>
        <w:t xml:space="preserve">т наложение штрафа на граждан от пяти до десяти а на должностных лиц — от семи до пятнадцати базовых расчетных величин с конфискацией товаров. </w:t>
      </w:r>
    </w:p>
    <w:p w:rsidR="00000000" w:rsidRDefault="00D901EC">
      <w:pPr>
        <w:shd w:val="clear" w:color="auto" w:fill="FFFFFF"/>
        <w:spacing w:before="120" w:after="60"/>
        <w:ind w:firstLine="851"/>
        <w:jc w:val="both"/>
        <w:divId w:val="616061371"/>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22</w:t>
      </w:r>
      <w:r>
        <w:rPr>
          <w:rStyle w:val="clauseprfx1"/>
          <w:rFonts w:eastAsia="Times New Roman"/>
          <w:b/>
          <w:bCs/>
          <w:color w:val="000080"/>
        </w:rPr>
        <w:t xml:space="preserve">. </w:t>
      </w:r>
      <w:r>
        <w:rPr>
          <w:rStyle w:val="clausesuff1"/>
          <w:rFonts w:eastAsia="Times New Roman"/>
          <w:b/>
          <w:bCs/>
          <w:color w:val="000080"/>
        </w:rPr>
        <w:t>Недекларирование или недостоверное декларирование товаров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Недекларирование или недостоверное декларирование товаров, перемещаемых через таможенную границу Республики Узбекистан, то есть незаявление по установленной письменной, устной или иной форме достоверных сведений либо заявление недостоверных сведений о това</w:t>
      </w:r>
      <w:r>
        <w:rPr>
          <w:rFonts w:eastAsia="Times New Roman"/>
          <w:color w:val="000000"/>
        </w:rPr>
        <w:t>рах, их таможенном режиме и других сведений, необходимых для таможенных целей, за исключением случаев, предусмотренных статьями</w:t>
      </w:r>
      <w:hyperlink r:id="rId168" w:anchor="1080857" w:history="1">
        <w:r>
          <w:rPr>
            <w:rFonts w:eastAsia="Times New Roman"/>
            <w:color w:val="008080"/>
          </w:rPr>
          <w:t xml:space="preserve"> 227</w:t>
        </w:r>
        <w:r>
          <w:rPr>
            <w:rFonts w:eastAsia="Times New Roman"/>
            <w:color w:val="008080"/>
            <w:vertAlign w:val="superscript"/>
          </w:rPr>
          <w:t>7</w:t>
        </w:r>
      </w:hyperlink>
      <w:r>
        <w:rPr>
          <w:rFonts w:eastAsia="Times New Roman"/>
          <w:color w:val="000000"/>
        </w:rPr>
        <w:t xml:space="preserve">, </w:t>
      </w:r>
      <w:hyperlink r:id="rId169" w:anchor="1080894" w:history="1">
        <w:r>
          <w:rPr>
            <w:rFonts w:eastAsia="Times New Roman"/>
            <w:color w:val="008080"/>
          </w:rPr>
          <w:t>227</w:t>
        </w:r>
        <w:r>
          <w:rPr>
            <w:rFonts w:eastAsia="Times New Roman"/>
            <w:color w:val="008080"/>
            <w:vertAlign w:val="superscript"/>
          </w:rPr>
          <w:t>10</w:t>
        </w:r>
      </w:hyperlink>
      <w:r>
        <w:rPr>
          <w:rFonts w:eastAsia="Times New Roman"/>
          <w:color w:val="000000"/>
        </w:rPr>
        <w:t xml:space="preserve">, </w:t>
      </w:r>
      <w:hyperlink r:id="rId170" w:anchor="1081038" w:history="1">
        <w:r>
          <w:rPr>
            <w:rFonts w:eastAsia="Times New Roman"/>
            <w:color w:val="008080"/>
          </w:rPr>
          <w:t>227</w:t>
        </w:r>
        <w:r>
          <w:rPr>
            <w:rFonts w:eastAsia="Times New Roman"/>
            <w:color w:val="008080"/>
            <w:vertAlign w:val="superscript"/>
          </w:rPr>
          <w:t>19</w:t>
        </w:r>
      </w:hyperlink>
      <w:r>
        <w:rPr>
          <w:rFonts w:eastAsia="Times New Roman"/>
          <w:color w:val="000000"/>
        </w:rPr>
        <w:t xml:space="preserve">, </w:t>
      </w:r>
      <w:hyperlink r:id="rId171" w:anchor="1081043" w:history="1">
        <w:r>
          <w:rPr>
            <w:rFonts w:eastAsia="Times New Roman"/>
            <w:color w:val="008080"/>
          </w:rPr>
          <w:t>227</w:t>
        </w:r>
        <w:r>
          <w:rPr>
            <w:rFonts w:eastAsia="Times New Roman"/>
            <w:color w:val="008080"/>
            <w:vertAlign w:val="superscript"/>
          </w:rPr>
          <w:t>20</w:t>
        </w:r>
      </w:hyperlink>
      <w:r>
        <w:rPr>
          <w:rFonts w:eastAsia="Times New Roman"/>
          <w:color w:val="000000"/>
        </w:rPr>
        <w:t xml:space="preserve">, </w:t>
      </w:r>
      <w:hyperlink r:id="rId172" w:anchor="1081050" w:history="1">
        <w:r>
          <w:rPr>
            <w:rFonts w:eastAsia="Times New Roman"/>
            <w:color w:val="008080"/>
          </w:rPr>
          <w:t>227</w:t>
        </w:r>
        <w:r>
          <w:rPr>
            <w:rFonts w:eastAsia="Times New Roman"/>
            <w:color w:val="008080"/>
            <w:vertAlign w:val="superscript"/>
          </w:rPr>
          <w:t>21</w:t>
        </w:r>
      </w:hyperlink>
      <w:r>
        <w:rPr>
          <w:rFonts w:eastAsia="Times New Roman"/>
          <w:color w:val="000000"/>
        </w:rPr>
        <w:t xml:space="preserve"> и </w:t>
      </w:r>
      <w:hyperlink r:id="rId173" w:anchor="1081101" w:history="1">
        <w:r>
          <w:rPr>
            <w:rFonts w:eastAsia="Times New Roman"/>
            <w:color w:val="008080"/>
          </w:rPr>
          <w:t xml:space="preserve">частью первой </w:t>
        </w:r>
      </w:hyperlink>
      <w:r>
        <w:rPr>
          <w:rFonts w:eastAsia="Times New Roman"/>
          <w:color w:val="000000"/>
        </w:rPr>
        <w:t>статьи 227</w:t>
      </w:r>
      <w:r>
        <w:rPr>
          <w:rFonts w:eastAsia="Times New Roman"/>
          <w:color w:val="000000"/>
          <w:vertAlign w:val="superscript"/>
        </w:rPr>
        <w:t>2</w:t>
      </w:r>
      <w:r>
        <w:rPr>
          <w:rFonts w:eastAsia="Times New Roman"/>
          <w:color w:val="000000"/>
          <w:vertAlign w:val="superscript"/>
        </w:rPr>
        <w:t>5</w:t>
      </w:r>
      <w:r>
        <w:rPr>
          <w:rFonts w:eastAsia="Times New Roman"/>
          <w:color w:val="000000"/>
        </w:rPr>
        <w:t xml:space="preserve"> настоящего Кодекса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от семи до пятнадцати базовых расчетных величин с конфискацией товаров.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Заявление недостоверных сведений, которые не влияют на принятие таможенным органом </w:t>
      </w:r>
      <w:r>
        <w:rPr>
          <w:rFonts w:eastAsia="Times New Roman"/>
          <w:color w:val="000000"/>
        </w:rPr>
        <w:t xml:space="preserve">решения о перемещении товаров через таможенную границу Республики Узбекистан, помещении их под запрашиваемый таможенный режим, размере таможенных платежей,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размере трех базовых расчетных величин.</w:t>
      </w:r>
    </w:p>
    <w:p w:rsidR="00000000" w:rsidRDefault="00D901EC">
      <w:pPr>
        <w:shd w:val="clear" w:color="auto" w:fill="FFFFFF"/>
        <w:spacing w:before="120" w:after="60"/>
        <w:ind w:firstLine="851"/>
        <w:jc w:val="both"/>
        <w:divId w:val="1933278004"/>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23</w:t>
      </w:r>
      <w:r>
        <w:rPr>
          <w:rStyle w:val="clauseprfx1"/>
          <w:rFonts w:eastAsia="Times New Roman"/>
          <w:b/>
          <w:bCs/>
          <w:color w:val="000080"/>
        </w:rPr>
        <w:t xml:space="preserve">. </w:t>
      </w:r>
      <w:r>
        <w:rPr>
          <w:rStyle w:val="clausesuff1"/>
          <w:rFonts w:eastAsia="Times New Roman"/>
          <w:b/>
          <w:bCs/>
          <w:color w:val="000080"/>
        </w:rPr>
        <w:t xml:space="preserve">Транспортировка, </w:t>
      </w:r>
      <w:r>
        <w:rPr>
          <w:rStyle w:val="clausesuff1"/>
          <w:rFonts w:eastAsia="Times New Roman"/>
          <w:b/>
          <w:bCs/>
          <w:color w:val="000080"/>
        </w:rPr>
        <w:t xml:space="preserve">хранение, приобретение товаров и транспортных средств, ввезенных на таможенную территорию Республики Узбекистан с нарушением таможенных правил, пользование или распоряжение ими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Транспортировка, хранение, приобретение товаров и транспортных средств, ввезен</w:t>
      </w:r>
      <w:r>
        <w:rPr>
          <w:rFonts w:eastAsia="Times New Roman"/>
          <w:color w:val="000000"/>
        </w:rPr>
        <w:t>ных на таможенную территорию Республики Узбекистан помимо таможенного контроля либо с сокрытием от такого контроля, либо с обманным использованием документов или средств таможенной идентификации, либо недекларированных или недостоверно декларированных, а т</w:t>
      </w:r>
      <w:r>
        <w:rPr>
          <w:rFonts w:eastAsia="Times New Roman"/>
          <w:color w:val="000000"/>
        </w:rPr>
        <w:t>акже пользование или распоряжение этими товарами и транспортными средствами, а равно транспортировка, хранение и приобретение товаров и транспортных средств, в отношении которых предоставлены льготы по таможенным платежам, используемых либо отчуждаемых в и</w:t>
      </w:r>
      <w:r>
        <w:rPr>
          <w:rFonts w:eastAsia="Times New Roman"/>
          <w:color w:val="000000"/>
        </w:rPr>
        <w:t xml:space="preserve">ных целях, чем те, в связи с которыми были предоставлены такие льготы, без разрешения таможенного органа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семи до пятнадцати базовых расчетных величин с конфискацией товаров и</w:t>
      </w:r>
      <w:r>
        <w:rPr>
          <w:rFonts w:eastAsia="Times New Roman"/>
          <w:color w:val="000000"/>
        </w:rPr>
        <w:t xml:space="preserve"> транспортных средств. </w:t>
      </w:r>
    </w:p>
    <w:p w:rsidR="00000000" w:rsidRDefault="00D901EC">
      <w:pPr>
        <w:shd w:val="clear" w:color="auto" w:fill="FFFFFF"/>
        <w:spacing w:before="120" w:after="60"/>
        <w:ind w:firstLine="851"/>
        <w:jc w:val="both"/>
        <w:divId w:val="420688010"/>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24</w:t>
      </w:r>
      <w:r>
        <w:rPr>
          <w:rStyle w:val="clauseprfx1"/>
          <w:rFonts w:eastAsia="Times New Roman"/>
          <w:b/>
          <w:bCs/>
          <w:color w:val="000080"/>
        </w:rPr>
        <w:t xml:space="preserve">. </w:t>
      </w:r>
      <w:r>
        <w:rPr>
          <w:rStyle w:val="clausesuff1"/>
          <w:rFonts w:eastAsia="Times New Roman"/>
          <w:b/>
          <w:bCs/>
          <w:color w:val="000080"/>
        </w:rPr>
        <w:t>Нарушение порядка пользования и распоряжения условно выпущенными товарами и транспортными средствами, в отношении которых предоставлены льготы по таможенным платежам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Пользование и распоряжение условно выпущенными товар</w:t>
      </w:r>
      <w:r>
        <w:rPr>
          <w:rFonts w:eastAsia="Times New Roman"/>
          <w:color w:val="000000"/>
        </w:rPr>
        <w:t>ами и транспортными средствами, в отношении которых предоставлены льготы по таможенным платежам, в иных целях, чем те, в связи с которыми были предоставлены такие льготы, за исключением случаев, предусмотренных Таможенным кодексом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от семи до пятнадцати базовых расчетных величин. </w:t>
      </w:r>
    </w:p>
    <w:p w:rsidR="00000000" w:rsidRDefault="00D901EC">
      <w:pPr>
        <w:shd w:val="clear" w:color="auto" w:fill="FFFFFF"/>
        <w:spacing w:before="120" w:after="60"/>
        <w:ind w:firstLine="851"/>
        <w:jc w:val="both"/>
        <w:divId w:val="945891554"/>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25</w:t>
      </w:r>
      <w:r>
        <w:rPr>
          <w:rStyle w:val="clauseprfx1"/>
          <w:rFonts w:eastAsia="Times New Roman"/>
          <w:b/>
          <w:bCs/>
          <w:color w:val="000080"/>
        </w:rPr>
        <w:t xml:space="preserve">. </w:t>
      </w:r>
      <w:r>
        <w:rPr>
          <w:rStyle w:val="clausesuff1"/>
          <w:rFonts w:eastAsia="Times New Roman"/>
          <w:b/>
          <w:bCs/>
          <w:color w:val="000080"/>
        </w:rPr>
        <w:t>Действия, направленные на неправомерное освобождение от таможенных платежей, их занижение, на возврат уплаченных та</w:t>
      </w:r>
      <w:r>
        <w:rPr>
          <w:rStyle w:val="clausesuff1"/>
          <w:rFonts w:eastAsia="Times New Roman"/>
          <w:b/>
          <w:bCs/>
          <w:color w:val="000080"/>
        </w:rPr>
        <w:t xml:space="preserve">моженных платежей, получение выплат и иного возмещения либо их невозвращение без надлежащих оснований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Заявление в таможенной декларации и иных документах недостоверных сведений, дающих основания для освобождения от таможенных платежей или занижения их раз</w:t>
      </w:r>
      <w:r>
        <w:rPr>
          <w:rFonts w:eastAsia="Times New Roman"/>
          <w:color w:val="000000"/>
        </w:rPr>
        <w:t xml:space="preserve">мера, за исключением случаев, предусмотренных статьей </w:t>
      </w:r>
      <w:hyperlink r:id="rId174" w:anchor="1081043" w:history="1">
        <w:r>
          <w:rPr>
            <w:rFonts w:eastAsia="Times New Roman"/>
            <w:color w:val="008080"/>
          </w:rPr>
          <w:t>227</w:t>
        </w:r>
        <w:r>
          <w:rPr>
            <w:rFonts w:eastAsia="Times New Roman"/>
            <w:color w:val="008080"/>
            <w:vertAlign w:val="superscript"/>
          </w:rPr>
          <w:t>20</w:t>
        </w:r>
      </w:hyperlink>
      <w:r>
        <w:rPr>
          <w:rFonts w:eastAsia="Times New Roman"/>
          <w:color w:val="000000"/>
        </w:rPr>
        <w:t xml:space="preserve"> и </w:t>
      </w:r>
      <w:hyperlink r:id="rId175" w:anchor="1081064" w:history="1">
        <w:r>
          <w:rPr>
            <w:rFonts w:eastAsia="Times New Roman"/>
            <w:color w:val="008080"/>
          </w:rPr>
          <w:t xml:space="preserve">частью третьей </w:t>
        </w:r>
      </w:hyperlink>
      <w:r>
        <w:rPr>
          <w:rFonts w:eastAsia="Times New Roman"/>
          <w:color w:val="000000"/>
        </w:rPr>
        <w:t>статьи 227</w:t>
      </w:r>
      <w:r>
        <w:rPr>
          <w:rFonts w:eastAsia="Times New Roman"/>
          <w:color w:val="000000"/>
          <w:vertAlign w:val="superscript"/>
        </w:rPr>
        <w:t>21</w:t>
      </w:r>
      <w:r>
        <w:rPr>
          <w:rFonts w:eastAsia="Times New Roman"/>
          <w:color w:val="000000"/>
        </w:rPr>
        <w:t xml:space="preserve"> настоящего Кодекса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пяти до десяти, а на должностных лиц — от семи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Предоставление таможенному органу документов, содержащих недостоверные сведения, дающих право на возврат уплаченных таможенных пл</w:t>
      </w:r>
      <w:r>
        <w:rPr>
          <w:rFonts w:eastAsia="Times New Roman"/>
          <w:color w:val="000000"/>
        </w:rPr>
        <w:t xml:space="preserve">атежей, получение выплат и иного возмещения или их невозвращение либо возвращение не в полном объеме этих выплат и иного возмещения без надлежащих оснований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пяти до десяти, а на должностных лиц — от семи до пятнадца</w:t>
      </w:r>
      <w:r>
        <w:rPr>
          <w:rFonts w:eastAsia="Times New Roman"/>
          <w:color w:val="000000"/>
        </w:rPr>
        <w:t xml:space="preserve">ти базовых расчетных величин. </w:t>
      </w:r>
    </w:p>
    <w:p w:rsidR="00000000" w:rsidRDefault="00D901EC">
      <w:pPr>
        <w:shd w:val="clear" w:color="auto" w:fill="FFFFFF"/>
        <w:spacing w:before="120" w:after="60"/>
        <w:ind w:firstLine="851"/>
        <w:jc w:val="both"/>
        <w:divId w:val="1868592479"/>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26</w:t>
      </w:r>
      <w:r>
        <w:rPr>
          <w:rStyle w:val="clauseprfx1"/>
          <w:rFonts w:eastAsia="Times New Roman"/>
          <w:b/>
          <w:bCs/>
          <w:color w:val="000080"/>
        </w:rPr>
        <w:t xml:space="preserve">. </w:t>
      </w:r>
      <w:r>
        <w:rPr>
          <w:rStyle w:val="clausesuff1"/>
          <w:rFonts w:eastAsia="Times New Roman"/>
          <w:b/>
          <w:bCs/>
          <w:color w:val="000080"/>
        </w:rPr>
        <w:t>Нарушение сроков уплаты таможенных платежей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Неуплата таможенных платежей в установленные сроки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трех до семи, а на должностных лиц — от пяти до десяти базовых расчетных ве</w:t>
      </w:r>
      <w:r>
        <w:rPr>
          <w:rFonts w:eastAsia="Times New Roman"/>
          <w:color w:val="000000"/>
        </w:rPr>
        <w:t xml:space="preserve">личин. </w:t>
      </w:r>
    </w:p>
    <w:p w:rsidR="00000000" w:rsidRDefault="00D901EC">
      <w:pPr>
        <w:shd w:val="clear" w:color="auto" w:fill="FFFFFF"/>
        <w:spacing w:before="120" w:after="60"/>
        <w:ind w:firstLine="851"/>
        <w:jc w:val="both"/>
        <w:divId w:val="1551960066"/>
        <w:rPr>
          <w:rFonts w:eastAsia="Times New Roman"/>
          <w:b/>
          <w:bCs/>
          <w:color w:val="000080"/>
        </w:rPr>
      </w:pPr>
      <w:r>
        <w:rPr>
          <w:rStyle w:val="clauseprfx1"/>
          <w:rFonts w:eastAsia="Times New Roman"/>
          <w:b/>
          <w:bCs/>
          <w:color w:val="000080"/>
        </w:rPr>
        <w:t>Статья 227</w:t>
      </w:r>
      <w:r>
        <w:rPr>
          <w:rStyle w:val="clauseprfx1"/>
          <w:rFonts w:eastAsia="Times New Roman"/>
          <w:b/>
          <w:bCs/>
          <w:color w:val="000080"/>
          <w:vertAlign w:val="superscript"/>
        </w:rPr>
        <w:t>27</w:t>
      </w:r>
      <w:r>
        <w:rPr>
          <w:rStyle w:val="clauseprfx1"/>
          <w:rFonts w:eastAsia="Times New Roman"/>
          <w:b/>
          <w:bCs/>
          <w:color w:val="000080"/>
        </w:rPr>
        <w:t xml:space="preserve">. </w:t>
      </w:r>
      <w:r>
        <w:rPr>
          <w:rStyle w:val="clausesuff1"/>
          <w:rFonts w:eastAsia="Times New Roman"/>
          <w:b/>
          <w:bCs/>
          <w:color w:val="000080"/>
        </w:rPr>
        <w:t>Нарушение условий деятельности в качестве таможенного брокера или таможенного перевозчика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Нарушение условий деятельности в качестве таможенного брокера или таможенного перевозчика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пяти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w:t>
      </w:r>
      <w:r>
        <w:rPr>
          <w:rFonts w:eastAsia="Times New Roman"/>
          <w:color w:val="000000"/>
        </w:rPr>
        <w:t xml:space="preserve">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десяти до двадцати базовых расчетных величин.</w:t>
      </w:r>
    </w:p>
    <w:p w:rsidR="00000000" w:rsidRDefault="00D901EC">
      <w:pPr>
        <w:shd w:val="clear" w:color="auto" w:fill="FFFFFF"/>
        <w:spacing w:before="120" w:after="60"/>
        <w:ind w:firstLine="851"/>
        <w:jc w:val="both"/>
        <w:divId w:val="1241910505"/>
        <w:rPr>
          <w:rFonts w:eastAsia="Times New Roman"/>
          <w:b/>
          <w:bCs/>
          <w:color w:val="000080"/>
        </w:rPr>
      </w:pPr>
      <w:r>
        <w:rPr>
          <w:rStyle w:val="clauseprfx1"/>
          <w:rFonts w:eastAsia="Times New Roman"/>
          <w:b/>
          <w:bCs/>
          <w:color w:val="000080"/>
        </w:rPr>
        <w:t xml:space="preserve">Статья 228. </w:t>
      </w:r>
      <w:r>
        <w:rPr>
          <w:rStyle w:val="clausesuff1"/>
          <w:rFonts w:eastAsia="Times New Roman"/>
          <w:b/>
          <w:bCs/>
          <w:color w:val="000080"/>
        </w:rPr>
        <w:t xml:space="preserve">Умышленное повреждение или срыв печати (пломбы)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Умышленное повреждение или срыв печати (пломбы), наложенной правомочным</w:t>
      </w:r>
      <w:r>
        <w:rPr>
          <w:rFonts w:eastAsia="Times New Roman"/>
          <w:color w:val="000000"/>
        </w:rPr>
        <w:t xml:space="preserve"> должностным лицом, за исключением случаев, предусмотренных</w:t>
      </w:r>
      <w:r>
        <w:rPr>
          <w:rFonts w:eastAsia="Times New Roman"/>
          <w:color w:val="000000"/>
        </w:rPr>
        <w:t xml:space="preserve"> </w:t>
      </w:r>
      <w:hyperlink r:id="rId176" w:anchor="205215" w:history="1">
        <w:r>
          <w:rPr>
            <w:rFonts w:eastAsia="Times New Roman"/>
            <w:color w:val="008080"/>
          </w:rPr>
          <w:t xml:space="preserve">частью второй </w:t>
        </w:r>
      </w:hyperlink>
      <w:r>
        <w:rPr>
          <w:rFonts w:eastAsia="Times New Roman"/>
          <w:color w:val="000000"/>
        </w:rPr>
        <w:t xml:space="preserve">статьи 146 настоящего Кодекса,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трех базовых расчетных величин. </w:t>
      </w:r>
    </w:p>
    <w:p w:rsidR="00000000" w:rsidRDefault="00D901EC">
      <w:pPr>
        <w:shd w:val="clear" w:color="auto" w:fill="FFFFFF"/>
        <w:spacing w:before="120" w:after="60"/>
        <w:ind w:firstLine="851"/>
        <w:jc w:val="both"/>
        <w:divId w:val="1641421113"/>
        <w:rPr>
          <w:rFonts w:eastAsia="Times New Roman"/>
          <w:b/>
          <w:bCs/>
          <w:color w:val="000080"/>
        </w:rPr>
      </w:pPr>
      <w:r>
        <w:rPr>
          <w:rStyle w:val="clauseprfx1"/>
          <w:rFonts w:eastAsia="Times New Roman"/>
          <w:b/>
          <w:bCs/>
          <w:color w:val="000080"/>
        </w:rPr>
        <w:t xml:space="preserve">Статья 229. </w:t>
      </w:r>
      <w:r>
        <w:rPr>
          <w:rStyle w:val="clausesuff1"/>
          <w:rFonts w:eastAsia="Times New Roman"/>
          <w:b/>
          <w:bCs/>
          <w:color w:val="000080"/>
        </w:rPr>
        <w:t>Сокрытие свобо</w:t>
      </w:r>
      <w:r>
        <w:rPr>
          <w:rStyle w:val="clausesuff1"/>
          <w:rFonts w:eastAsia="Times New Roman"/>
          <w:b/>
          <w:bCs/>
          <w:color w:val="000080"/>
        </w:rPr>
        <w:t>дных рабочих мест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Сокрытие свободных рабочих мест (вакантных должностей), несвоевременное представление информации о свободных рабочих местах (вакантных должностях) или предстоящем высвобождении каждого работника, уклонение от отчислений в Государственный </w:t>
      </w:r>
      <w:r>
        <w:rPr>
          <w:rFonts w:eastAsia="Times New Roman"/>
          <w:color w:val="000000"/>
        </w:rPr>
        <w:t xml:space="preserve">фонд содействия занятости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десяти до двадцати пяти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Те же правонарушения, совершенные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влекут наложение штраф</w:t>
      </w:r>
      <w:r>
        <w:rPr>
          <w:rFonts w:eastAsia="Times New Roman"/>
          <w:color w:val="000000"/>
        </w:rPr>
        <w:t>а на должностных лиц от двадцати пяти до пятидесяти базовых расчетных величин.</w:t>
      </w:r>
    </w:p>
    <w:p w:rsidR="00000000" w:rsidRDefault="00D901EC">
      <w:pPr>
        <w:shd w:val="clear" w:color="auto" w:fill="FFFFFF"/>
        <w:spacing w:before="120" w:after="60"/>
        <w:ind w:firstLine="851"/>
        <w:jc w:val="both"/>
        <w:divId w:val="965240448"/>
        <w:rPr>
          <w:rFonts w:eastAsia="Times New Roman"/>
          <w:b/>
          <w:bCs/>
          <w:color w:val="000080"/>
        </w:rPr>
      </w:pPr>
      <w:r>
        <w:rPr>
          <w:rStyle w:val="clauseprfx1"/>
          <w:rFonts w:eastAsia="Times New Roman"/>
          <w:b/>
          <w:bCs/>
          <w:color w:val="000080"/>
        </w:rPr>
        <w:t xml:space="preserve">Статья 230. </w:t>
      </w:r>
      <w:r>
        <w:rPr>
          <w:rStyle w:val="clausesuff1"/>
          <w:rFonts w:eastAsia="Times New Roman"/>
          <w:b/>
          <w:bCs/>
          <w:color w:val="000080"/>
        </w:rPr>
        <w:t xml:space="preserve">Нарушение законодательства об актах гражданского состояния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Сообщение заведомо ложных сведений органам записи актов гражданского состояния или непредставление соотве</w:t>
      </w:r>
      <w:r>
        <w:rPr>
          <w:rFonts w:eastAsia="Times New Roman"/>
          <w:color w:val="000000"/>
        </w:rPr>
        <w:t xml:space="preserve">тствующим органам предусмотренных законодательством сведений об актах гражданского состояния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граждан от одной второй до одной, а на должностных лиц — от одной до двух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Непринятие мер по обеспечению р</w:t>
      </w:r>
      <w:r>
        <w:rPr>
          <w:rFonts w:eastAsia="Times New Roman"/>
          <w:color w:val="000000"/>
        </w:rPr>
        <w:t xml:space="preserve">егистрации рождения найденного (подкинутого) ребенка должностными лицами органов опеки и попечительства или медицинского учреждения, администрацией учреждения, в котором находится найденный (подкинутый) ребенок,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одного до двух</w:t>
      </w:r>
      <w:r>
        <w:rPr>
          <w:rFonts w:eastAsia="Times New Roman"/>
          <w:color w:val="000000"/>
        </w:rPr>
        <w:t xml:space="preserve">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Непринятие мер по обеспечению своевременной регистрации рождения и смерти должностными лицами медицинского учреждения, а равно неправильное и (или) неточное заполнение медицинской справки о рождении либо медицинского свидетельс</w:t>
      </w:r>
      <w:r>
        <w:rPr>
          <w:rFonts w:eastAsia="Times New Roman"/>
          <w:color w:val="000000"/>
        </w:rPr>
        <w:t xml:space="preserve">тва о смерти, в том числе перинатальной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одного до двух базовых расчетных величин.</w:t>
      </w:r>
    </w:p>
    <w:p w:rsidR="00000000" w:rsidRDefault="00D901EC">
      <w:pPr>
        <w:shd w:val="clear" w:color="auto" w:fill="FFFFFF"/>
        <w:spacing w:before="120" w:after="60"/>
        <w:ind w:firstLine="851"/>
        <w:jc w:val="both"/>
        <w:divId w:val="1831680343"/>
        <w:rPr>
          <w:rFonts w:eastAsia="Times New Roman"/>
          <w:b/>
          <w:bCs/>
          <w:color w:val="000080"/>
        </w:rPr>
      </w:pPr>
      <w:r>
        <w:rPr>
          <w:rStyle w:val="clauseprfx1"/>
          <w:rFonts w:eastAsia="Times New Roman"/>
          <w:b/>
          <w:bCs/>
          <w:color w:val="000080"/>
        </w:rPr>
        <w:t xml:space="preserve">Статья 231. </w:t>
      </w:r>
      <w:r>
        <w:rPr>
          <w:rStyle w:val="clausesuff1"/>
          <w:rFonts w:eastAsia="Times New Roman"/>
          <w:b/>
          <w:bCs/>
          <w:color w:val="000080"/>
        </w:rPr>
        <w:t xml:space="preserve">Непредставление в органы по делам обороны списков юношей, подлежащих приписке к призывному участку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Непредставление лицами, ответств</w:t>
      </w:r>
      <w:r>
        <w:rPr>
          <w:rFonts w:eastAsia="Times New Roman"/>
          <w:color w:val="000000"/>
        </w:rPr>
        <w:t xml:space="preserve">енными за военно-учетную работу, в установленный срок в районные (городские) органы по делам обороны списков юношей, подлежащих приписке к призывным участкам,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одной десятой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То же правонарушени</w:t>
      </w:r>
      <w:r>
        <w:rPr>
          <w:rFonts w:eastAsia="Times New Roman"/>
          <w:color w:val="000000"/>
        </w:rPr>
        <w:t xml:space="preserve">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десятой до одной второй базовой расчетной величины. </w:t>
      </w:r>
    </w:p>
    <w:p w:rsidR="00000000" w:rsidRDefault="00D901EC">
      <w:pPr>
        <w:shd w:val="clear" w:color="auto" w:fill="FFFFFF"/>
        <w:spacing w:before="120" w:after="60"/>
        <w:ind w:firstLine="851"/>
        <w:jc w:val="both"/>
        <w:divId w:val="1784764552"/>
        <w:rPr>
          <w:rFonts w:eastAsia="Times New Roman"/>
          <w:b/>
          <w:bCs/>
          <w:color w:val="000080"/>
        </w:rPr>
      </w:pPr>
      <w:r>
        <w:rPr>
          <w:rStyle w:val="clauseprfx1"/>
          <w:rFonts w:eastAsia="Times New Roman"/>
          <w:b/>
          <w:bCs/>
          <w:color w:val="000080"/>
        </w:rPr>
        <w:t xml:space="preserve">Статья 232. </w:t>
      </w:r>
      <w:r>
        <w:rPr>
          <w:rStyle w:val="clausesuff1"/>
          <w:rFonts w:eastAsia="Times New Roman"/>
          <w:b/>
          <w:bCs/>
          <w:color w:val="000080"/>
        </w:rPr>
        <w:t xml:space="preserve">Необеспечение оповещения призывников и военнообязанных об их вызове в </w:t>
      </w:r>
      <w:r>
        <w:rPr>
          <w:rStyle w:val="clausesuff1"/>
          <w:rFonts w:eastAsia="Times New Roman"/>
          <w:b/>
          <w:bCs/>
          <w:color w:val="000080"/>
        </w:rPr>
        <w:t xml:space="preserve">органы по делам обороны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Необеспечение руководителями или другими лицами, ответственными за военно-учетную работу, по требованию районных (городских) органов по делам обороны оповещения призывников и военнообязанных об их вызове в органы по делам обороны л</w:t>
      </w:r>
      <w:r>
        <w:rPr>
          <w:rFonts w:eastAsia="Times New Roman"/>
          <w:color w:val="000000"/>
        </w:rPr>
        <w:t xml:space="preserve">ибо препятствование своевременной явке граждан на призывные участки или сборные пункты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десятой до одной второй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второй до одной базовой расчетной величины. </w:t>
      </w:r>
    </w:p>
    <w:p w:rsidR="00000000" w:rsidRDefault="00D901EC">
      <w:pPr>
        <w:shd w:val="clear" w:color="auto" w:fill="FFFFFF"/>
        <w:spacing w:before="120" w:after="60"/>
        <w:ind w:firstLine="851"/>
        <w:jc w:val="both"/>
        <w:divId w:val="2028746879"/>
        <w:rPr>
          <w:rFonts w:eastAsia="Times New Roman"/>
          <w:b/>
          <w:bCs/>
          <w:color w:val="000080"/>
        </w:rPr>
      </w:pPr>
      <w:r>
        <w:rPr>
          <w:rStyle w:val="clauseprfx1"/>
          <w:rFonts w:eastAsia="Times New Roman"/>
          <w:b/>
          <w:bCs/>
          <w:color w:val="000080"/>
        </w:rPr>
        <w:t xml:space="preserve">Статья 233. </w:t>
      </w:r>
      <w:r>
        <w:rPr>
          <w:rStyle w:val="clausesuff1"/>
          <w:rFonts w:eastAsia="Times New Roman"/>
          <w:b/>
          <w:bCs/>
          <w:color w:val="000080"/>
        </w:rPr>
        <w:t>Несвоевременное представление документов, необходимых для в</w:t>
      </w:r>
      <w:r>
        <w:rPr>
          <w:rStyle w:val="clausesuff1"/>
          <w:rFonts w:eastAsia="Times New Roman"/>
          <w:b/>
          <w:bCs/>
          <w:color w:val="000080"/>
        </w:rPr>
        <w:t xml:space="preserve">едения первичного учета призывников и военнообязанных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Несвоевременное представление руководителями или другими лицами, ответственными за военно-учетную работу, а также домовладельцами по требованию районных (городских) органов по делам обороны и хокимиято</w:t>
      </w:r>
      <w:r>
        <w:rPr>
          <w:rFonts w:eastAsia="Times New Roman"/>
          <w:color w:val="000000"/>
        </w:rPr>
        <w:t xml:space="preserve">в домовых книг, карточек прописки и учетно-воинских документов на жильцов, являющихся призывниками или военнообязанными, для оформления приема на воинский учет или снятия с учета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одной десятой до одной второй базовой расчетной</w:t>
      </w:r>
      <w:r>
        <w:rPr>
          <w:rFonts w:eastAsia="Times New Roman"/>
          <w:color w:val="000000"/>
        </w:rPr>
        <w:t xml:space="preserve">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второй до одной базовой расчетной величины. </w:t>
      </w:r>
    </w:p>
    <w:p w:rsidR="00000000" w:rsidRDefault="00D901EC">
      <w:pPr>
        <w:shd w:val="clear" w:color="auto" w:fill="FFFFFF"/>
        <w:spacing w:before="120" w:after="60"/>
        <w:ind w:firstLine="851"/>
        <w:jc w:val="both"/>
        <w:divId w:val="1753696424"/>
        <w:rPr>
          <w:rFonts w:eastAsia="Times New Roman"/>
          <w:b/>
          <w:bCs/>
          <w:color w:val="000080"/>
        </w:rPr>
      </w:pPr>
      <w:r>
        <w:rPr>
          <w:rStyle w:val="clauseprfx1"/>
          <w:rFonts w:eastAsia="Times New Roman"/>
          <w:b/>
          <w:bCs/>
          <w:color w:val="000080"/>
        </w:rPr>
        <w:t xml:space="preserve">Статья 234. </w:t>
      </w:r>
      <w:r>
        <w:rPr>
          <w:rStyle w:val="clausesuff1"/>
          <w:rFonts w:eastAsia="Times New Roman"/>
          <w:b/>
          <w:bCs/>
          <w:color w:val="000080"/>
        </w:rPr>
        <w:t>Несообщение сведений о призывниках и военнообяз</w:t>
      </w:r>
      <w:r>
        <w:rPr>
          <w:rStyle w:val="clausesuff1"/>
          <w:rFonts w:eastAsia="Times New Roman"/>
          <w:b/>
          <w:bCs/>
          <w:color w:val="000080"/>
        </w:rPr>
        <w:t xml:space="preserve">анных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Несообщение должностными лицами медико-социальных экспертных комиссий в органы по делам обороны сведений обо всех призывниках и военнообязанных, признанных лицами с инвалидностью вне зависимости от группы инвалидности,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до </w:t>
      </w:r>
      <w:r>
        <w:rPr>
          <w:rFonts w:eastAsia="Times New Roman"/>
          <w:color w:val="000000"/>
        </w:rPr>
        <w:t xml:space="preserve">одной второй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Несообщение должностными лицами органов записи актов гражданского состояния районным (городским) органам по делам обороны сведений о перемене призывниками и военнообязанными фамилии, имени, отчества, о внесении в з</w:t>
      </w:r>
      <w:r>
        <w:rPr>
          <w:rFonts w:eastAsia="Times New Roman"/>
          <w:color w:val="000000"/>
        </w:rPr>
        <w:t xml:space="preserve">аписи актов гражданского состояния изменений о дате и месте их рождения, а также в случаях регистрации смерти призывников и военнообязанных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в сумме одной второй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Совершение правонарушения, предусмотрен</w:t>
      </w:r>
      <w:r>
        <w:rPr>
          <w:rFonts w:eastAsia="Times New Roman"/>
          <w:color w:val="000000"/>
        </w:rPr>
        <w:t xml:space="preserve">ного частью </w:t>
      </w:r>
      <w:hyperlink r:id="rId177" w:anchor="206464" w:history="1">
        <w:r>
          <w:rPr>
            <w:rFonts w:eastAsia="Times New Roman"/>
            <w:color w:val="008080"/>
          </w:rPr>
          <w:t>первой</w:t>
        </w:r>
      </w:hyperlink>
      <w:r>
        <w:rPr>
          <w:rFonts w:eastAsia="Times New Roman"/>
          <w:color w:val="000000"/>
        </w:rPr>
        <w:t xml:space="preserve"> или </w:t>
      </w:r>
      <w:hyperlink r:id="rId178" w:anchor="206469" w:history="1">
        <w:r>
          <w:rPr>
            <w:rFonts w:eastAsia="Times New Roman"/>
            <w:color w:val="008080"/>
          </w:rPr>
          <w:t>второй</w:t>
        </w:r>
      </w:hyperlink>
      <w:r>
        <w:rPr>
          <w:rFonts w:eastAsia="Times New Roman"/>
          <w:color w:val="000000"/>
        </w:rPr>
        <w:t xml:space="preserve">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w:t>
      </w:r>
      <w:r>
        <w:rPr>
          <w:rFonts w:eastAsia="Times New Roman"/>
          <w:color w:val="000000"/>
        </w:rPr>
        <w:t xml:space="preserve">е одной базовой расчетной величины. </w:t>
      </w:r>
    </w:p>
    <w:p w:rsidR="00000000" w:rsidRDefault="00D901EC">
      <w:pPr>
        <w:shd w:val="clear" w:color="auto" w:fill="FFFFFF"/>
        <w:spacing w:before="120" w:after="60"/>
        <w:ind w:firstLine="851"/>
        <w:jc w:val="both"/>
        <w:divId w:val="1737240078"/>
        <w:rPr>
          <w:rFonts w:eastAsia="Times New Roman"/>
          <w:b/>
          <w:bCs/>
          <w:color w:val="000080"/>
        </w:rPr>
      </w:pPr>
      <w:r>
        <w:rPr>
          <w:rStyle w:val="clauseprfx1"/>
          <w:rFonts w:eastAsia="Times New Roman"/>
          <w:b/>
          <w:bCs/>
          <w:color w:val="000080"/>
        </w:rPr>
        <w:t xml:space="preserve">Статья 235. </w:t>
      </w:r>
      <w:r>
        <w:rPr>
          <w:rStyle w:val="clausesuff1"/>
          <w:rFonts w:eastAsia="Times New Roman"/>
          <w:b/>
          <w:bCs/>
          <w:color w:val="000080"/>
        </w:rPr>
        <w:t xml:space="preserve">Нарушение правил воинского учета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Неявка граждан по вызову в орган по делам обороны без уважительных причин для приписки к призывному участку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в сумме одной десятой базовой расчетно</w:t>
      </w:r>
      <w:r>
        <w:rPr>
          <w:rFonts w:eastAsia="Times New Roman"/>
          <w:color w:val="000000"/>
        </w:rPr>
        <w:t xml:space="preserve">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призывниками и военнообязанными правил воинского учета, а также неявка по вызову в органы по делам обороны без уважительных причин или несвоевременное сообщение в учетный орган сведений об изменении места жительства, образования, мес</w:t>
      </w:r>
      <w:r>
        <w:rPr>
          <w:rFonts w:eastAsia="Times New Roman"/>
          <w:color w:val="000000"/>
        </w:rPr>
        <w:t xml:space="preserve">та работы и должности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десятой до одной третьей базовой расчетной величины.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Совершение правонарушения, предусмотренного частью </w:t>
      </w:r>
      <w:hyperlink r:id="rId179" w:anchor="206479" w:history="1">
        <w:r>
          <w:rPr>
            <w:rFonts w:eastAsia="Times New Roman"/>
            <w:color w:val="008080"/>
          </w:rPr>
          <w:t>первой</w:t>
        </w:r>
      </w:hyperlink>
      <w:r>
        <w:rPr>
          <w:rFonts w:eastAsia="Times New Roman"/>
          <w:color w:val="000000"/>
        </w:rPr>
        <w:t xml:space="preserve"> или </w:t>
      </w:r>
      <w:hyperlink r:id="rId180" w:anchor="206469" w:history="1">
        <w:r>
          <w:rPr>
            <w:rFonts w:eastAsia="Times New Roman"/>
            <w:color w:val="008080"/>
          </w:rPr>
          <w:t>второй</w:t>
        </w:r>
      </w:hyperlink>
      <w:r>
        <w:rPr>
          <w:rFonts w:eastAsia="Times New Roman"/>
          <w:color w:val="000000"/>
        </w:rPr>
        <w:t xml:space="preserve"> настоящей статьи,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второй до одной базовой расчетной величины. </w:t>
      </w:r>
    </w:p>
    <w:p w:rsidR="00000000" w:rsidRDefault="00D901EC">
      <w:pPr>
        <w:shd w:val="clear" w:color="auto" w:fill="FFFFFF"/>
        <w:spacing w:before="120" w:after="60"/>
        <w:ind w:firstLine="851"/>
        <w:jc w:val="both"/>
        <w:divId w:val="1543518403"/>
        <w:rPr>
          <w:rFonts w:eastAsia="Times New Roman"/>
          <w:b/>
          <w:bCs/>
          <w:color w:val="000080"/>
        </w:rPr>
      </w:pPr>
      <w:r>
        <w:rPr>
          <w:rStyle w:val="clauseprfx1"/>
          <w:rFonts w:eastAsia="Times New Roman"/>
          <w:b/>
          <w:bCs/>
          <w:color w:val="000080"/>
        </w:rPr>
        <w:t xml:space="preserve">Статья 236. </w:t>
      </w:r>
      <w:r>
        <w:rPr>
          <w:rStyle w:val="clausesuff1"/>
          <w:rFonts w:eastAsia="Times New Roman"/>
          <w:b/>
          <w:bCs/>
          <w:color w:val="000080"/>
        </w:rPr>
        <w:t>Умышленная порча</w:t>
      </w:r>
      <w:r>
        <w:rPr>
          <w:rStyle w:val="clausesuff1"/>
          <w:rFonts w:eastAsia="Times New Roman"/>
          <w:b/>
          <w:bCs/>
          <w:color w:val="000080"/>
        </w:rPr>
        <w:t xml:space="preserve"> учетно-воинских документов или утрата их по небрежности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Умышленная порча или небрежное хранение учетно-воинских документов (военного билета, удостоверения служащего альтернативной службы и удостоверения о приписке к призывному участку), повлекшие их утра</w:t>
      </w:r>
      <w:r>
        <w:rPr>
          <w:rFonts w:eastAsia="Times New Roman"/>
          <w:color w:val="000000"/>
        </w:rPr>
        <w:t xml:space="preserve">ту,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влекут наложение штрафа от одной десятой до одной второй базовой расчетной величины. </w:t>
      </w:r>
    </w:p>
    <w:p w:rsidR="00000000" w:rsidRDefault="00D901EC">
      <w:pPr>
        <w:shd w:val="clear" w:color="auto" w:fill="FFFFFF"/>
        <w:spacing w:before="120" w:after="60"/>
        <w:ind w:firstLine="851"/>
        <w:jc w:val="both"/>
        <w:divId w:val="899368864"/>
        <w:rPr>
          <w:rFonts w:eastAsia="Times New Roman"/>
          <w:b/>
          <w:bCs/>
          <w:color w:val="000080"/>
        </w:rPr>
      </w:pPr>
      <w:r>
        <w:rPr>
          <w:rStyle w:val="clauseprfx1"/>
          <w:rFonts w:eastAsia="Times New Roman"/>
          <w:b/>
          <w:bCs/>
          <w:color w:val="000080"/>
        </w:rPr>
        <w:t xml:space="preserve">Статья 237. </w:t>
      </w:r>
      <w:r>
        <w:rPr>
          <w:rStyle w:val="clausesuff1"/>
          <w:rFonts w:eastAsia="Times New Roman"/>
          <w:b/>
          <w:bCs/>
          <w:color w:val="000080"/>
        </w:rPr>
        <w:t xml:space="preserve">Уклонение от военной или альтернативной службы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Уклонение от призыва на срочную военную или альтернативную службу, зачисления на службу в мобилизационн</w:t>
      </w:r>
      <w:r>
        <w:rPr>
          <w:rFonts w:eastAsia="Times New Roman"/>
          <w:color w:val="000000"/>
        </w:rPr>
        <w:t>ый призывной резерв или прохождения службы в резерве Вооруженных Сил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двух до пяти базовых расчетных величин.</w:t>
      </w:r>
    </w:p>
    <w:p w:rsidR="00000000" w:rsidRDefault="00D901EC">
      <w:pPr>
        <w:shd w:val="clear" w:color="auto" w:fill="FFFFFF"/>
        <w:spacing w:before="120" w:after="60"/>
        <w:ind w:firstLine="851"/>
        <w:jc w:val="both"/>
        <w:divId w:val="1675300001"/>
        <w:rPr>
          <w:rFonts w:eastAsia="Times New Roman"/>
          <w:b/>
          <w:bCs/>
          <w:color w:val="000080"/>
        </w:rPr>
      </w:pPr>
      <w:r>
        <w:rPr>
          <w:rStyle w:val="clauseprfx1"/>
          <w:rFonts w:eastAsia="Times New Roman"/>
          <w:b/>
          <w:bCs/>
          <w:color w:val="000080"/>
        </w:rPr>
        <w:t xml:space="preserve">Статья 238. </w:t>
      </w:r>
      <w:r>
        <w:rPr>
          <w:rStyle w:val="clausesuff1"/>
          <w:rFonts w:eastAsia="Times New Roman"/>
          <w:b/>
          <w:bCs/>
          <w:color w:val="000080"/>
        </w:rPr>
        <w:t xml:space="preserve">Невыполнение обязанностей служащим альтернативной службы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Невыполнение обязанностей лицом, проходящим альтернативную службу,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одной до трех базовых расчетных величин. </w:t>
      </w:r>
    </w:p>
    <w:p w:rsidR="00000000" w:rsidRDefault="00D901EC">
      <w:pPr>
        <w:shd w:val="clear" w:color="auto" w:fill="FFFFFF"/>
        <w:spacing w:before="120" w:after="60"/>
        <w:ind w:firstLine="851"/>
        <w:jc w:val="both"/>
        <w:divId w:val="317540001"/>
        <w:rPr>
          <w:rFonts w:eastAsia="Times New Roman"/>
          <w:b/>
          <w:bCs/>
          <w:color w:val="000080"/>
        </w:rPr>
      </w:pPr>
      <w:r>
        <w:rPr>
          <w:rStyle w:val="clauseprfx1"/>
          <w:rFonts w:eastAsia="Times New Roman"/>
          <w:b/>
          <w:bCs/>
          <w:color w:val="000080"/>
        </w:rPr>
        <w:t xml:space="preserve">Статья 239. </w:t>
      </w:r>
      <w:r>
        <w:rPr>
          <w:rStyle w:val="clausesuff1"/>
          <w:rFonts w:eastAsia="Times New Roman"/>
          <w:b/>
          <w:bCs/>
          <w:color w:val="000080"/>
        </w:rPr>
        <w:t>Нарушение порядка осуществления деятельности не</w:t>
      </w:r>
      <w:r>
        <w:rPr>
          <w:rStyle w:val="clausesuff1"/>
          <w:rFonts w:eastAsia="Times New Roman"/>
          <w:b/>
          <w:bCs/>
          <w:color w:val="000080"/>
        </w:rPr>
        <w:t xml:space="preserve">государственными некоммерческими организациями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Осуществление негосударственными некоммерческими организациями (за исключением религиозных организаций), а также их представительствами и филиалами деятельности без прохождения государственной регистрации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w:t>
      </w:r>
      <w:r>
        <w:rPr>
          <w:rFonts w:eastAsia="Times New Roman"/>
          <w:color w:val="000000"/>
        </w:rPr>
        <w:t>лечет наложение штрафа в размере от десяти до двадцати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Участие представительств и филиалов международных и иностранных негосударственных некоммерческих организаций, головная организация которых находится за пределами Республ</w:t>
      </w:r>
      <w:r>
        <w:rPr>
          <w:rFonts w:eastAsia="Times New Roman"/>
          <w:color w:val="000000"/>
        </w:rPr>
        <w:t>ики Узбекистан, а также их сотрудников, являющихся иностранными гражданами и лицами без гражданства, и сотрудников других негосударственных некоммерческих организаций, являющихся иностранными гражданами и лицами без гражданства, в какой-либо политической д</w:t>
      </w:r>
      <w:r>
        <w:rPr>
          <w:rFonts w:eastAsia="Times New Roman"/>
          <w:color w:val="000000"/>
        </w:rPr>
        <w:t xml:space="preserve">еятельности, а равно в иной деятельности, не соответствующей целям и задачам, определенным уставами указанных негосударственных некоммерческих организаций, а также финансирование ими практических действий и мероприятий, проводимых политическими партиями и </w:t>
      </w:r>
      <w:r>
        <w:rPr>
          <w:rFonts w:eastAsia="Times New Roman"/>
          <w:color w:val="000000"/>
        </w:rPr>
        <w:t>массовыми движениями, выступление с инициативой создания таких организаций и поддержка создания таких организаций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от пятнадцати до тридцати, а на должностных лиц — от тридцати до пятидесяти базовых расчетных величин или</w:t>
      </w:r>
      <w:r>
        <w:rPr>
          <w:rFonts w:eastAsia="Times New Roman"/>
          <w:color w:val="000000"/>
        </w:rPr>
        <w:t xml:space="preserve"> административный арест до пятнадцати суток.</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Использование негосударственными некоммерческими организациями символики, не зарегистрированной в установленном порядке,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на должностных лиц штрафа в размере от трех до семи базовых расчетных в</w:t>
      </w:r>
      <w:r>
        <w:rPr>
          <w:rFonts w:eastAsia="Times New Roman"/>
          <w:color w:val="000000"/>
        </w:rPr>
        <w:t>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Несоблюдение негосударственными некоммерческими организациями (за исключением политических партий), их представительствами и филиалами порядка уведомления о проведении мероприятий или проведение мероприятий, запрещенных законодательством, а равно о</w:t>
      </w:r>
      <w:r>
        <w:rPr>
          <w:rFonts w:eastAsia="Times New Roman"/>
          <w:color w:val="000000"/>
        </w:rPr>
        <w:t>тказ в свободном доступе представителя регистрирующего органа на проводимые негосударственными некоммерческими организациями мероприятия,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на должностных лиц штрафа в размере от двадцати до сорока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Получение него</w:t>
      </w:r>
      <w:r>
        <w:rPr>
          <w:rFonts w:eastAsia="Times New Roman"/>
          <w:color w:val="000000"/>
        </w:rPr>
        <w:t>сударственными некоммерческими организациями денежных средств и имущества от иностранных государств, международных и иностранных организаций, граждан иностранных государств или по их поручению от других лиц без согласия регистрирующего органа либо неопубли</w:t>
      </w:r>
      <w:r>
        <w:rPr>
          <w:rFonts w:eastAsia="Times New Roman"/>
          <w:color w:val="000000"/>
        </w:rPr>
        <w:t>кование в установленном порядке информации об использовании денежных средств и имущества, полученных из этих источников, а также сведений о результате проекта, осуществленного на территории Республики Узбекистан за счет этих источников,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w:t>
      </w:r>
      <w:r>
        <w:rPr>
          <w:rFonts w:eastAsia="Times New Roman"/>
          <w:color w:val="000000"/>
        </w:rPr>
        <w:t>на должностных лиц штрафа в размере от десяти до двадцати пяти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Непредставление, несвоевременное представление или представление в неустановленной форме отчетов негосударственных некоммерческих организаций о своей деятельности в р</w:t>
      </w:r>
      <w:r>
        <w:rPr>
          <w:rFonts w:eastAsia="Times New Roman"/>
          <w:color w:val="000000"/>
        </w:rPr>
        <w:t xml:space="preserve">егистрирующий орган, представление заведомо ложных сведений о своей деятельности, а равно непредставление негосударственными некоммерческими организациями информации, в том числе подтверждающих документов об использовании ими имущества и денежных средств, </w:t>
      </w:r>
      <w:r>
        <w:rPr>
          <w:rFonts w:eastAsia="Times New Roman"/>
          <w:color w:val="000000"/>
        </w:rPr>
        <w:t>—</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на должностных лиц штрафа в размере от десяти до двадцати пяти базовых расчетных величин.</w:t>
      </w:r>
    </w:p>
    <w:p w:rsidR="00000000" w:rsidRDefault="00D901EC">
      <w:pPr>
        <w:shd w:val="clear" w:color="auto" w:fill="FFFFFF"/>
        <w:spacing w:before="120" w:after="60"/>
        <w:ind w:firstLine="851"/>
        <w:jc w:val="both"/>
        <w:divId w:val="978074795"/>
        <w:rPr>
          <w:rFonts w:eastAsia="Times New Roman"/>
          <w:b/>
          <w:bCs/>
          <w:color w:val="000080"/>
        </w:rPr>
      </w:pPr>
      <w:r>
        <w:rPr>
          <w:rStyle w:val="clauseprfx1"/>
          <w:rFonts w:eastAsia="Times New Roman"/>
          <w:b/>
          <w:bCs/>
          <w:color w:val="000080"/>
        </w:rPr>
        <w:t>Статья 239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Превышение общественным фондом установленных предельных размеров расходов и неопубликование ежегодного отчета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Превышение общественным</w:t>
      </w:r>
      <w:r>
        <w:rPr>
          <w:rFonts w:eastAsia="Times New Roman"/>
          <w:color w:val="000000"/>
        </w:rPr>
        <w:t xml:space="preserve"> фондом установленной законодательством ежегодной совокупной суммы административных расходов, а также выплат членам попечительского совета и ревизионной комиссии вознаграждения и компенсации расходов, связанных с исполнением ими своих функций,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w:t>
      </w:r>
      <w:r>
        <w:rPr>
          <w:rFonts w:eastAsia="Times New Roman"/>
          <w:color w:val="000000"/>
        </w:rPr>
        <w:t>ложение штрафа на должностных лиц от двадцати до сорока базовых расчетных величин с конфискацией денежных средств в размере, превышающем предельную сумму расходов.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Неопубликование общественным фондом ежегодных отчетов об использовании имущества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w:t>
      </w:r>
      <w:r>
        <w:rPr>
          <w:rFonts w:eastAsia="Times New Roman"/>
          <w:color w:val="000000"/>
        </w:rPr>
        <w:t>аложение штрафа на должностных лиц от десяти до двадцати пяти базовых расчетных величин.</w:t>
      </w:r>
    </w:p>
    <w:p w:rsidR="00000000" w:rsidRDefault="00D901EC">
      <w:pPr>
        <w:shd w:val="clear" w:color="auto" w:fill="FFFFFF"/>
        <w:spacing w:before="120" w:after="60"/>
        <w:ind w:firstLine="851"/>
        <w:jc w:val="both"/>
        <w:divId w:val="2018727604"/>
        <w:rPr>
          <w:rFonts w:eastAsia="Times New Roman"/>
          <w:b/>
          <w:bCs/>
          <w:color w:val="000080"/>
        </w:rPr>
      </w:pPr>
      <w:r>
        <w:rPr>
          <w:rStyle w:val="clauseprfx1"/>
          <w:rFonts w:eastAsia="Times New Roman"/>
          <w:b/>
          <w:bCs/>
          <w:color w:val="000080"/>
        </w:rPr>
        <w:t>Статья 239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Нарушение требований законодательства о благотворительности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сбора благотворительных пожертвований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граждан о</w:t>
      </w:r>
      <w:r>
        <w:rPr>
          <w:rFonts w:eastAsia="Times New Roman"/>
          <w:color w:val="000000"/>
        </w:rPr>
        <w:t>т трех до пяти, а на должностных лиц — от пяти до семи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порядка установки и использования ящика для пожертвований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на граждан штрафа в размере от трех до пяти, а на должностных лиц — от пяти до семи баз</w:t>
      </w:r>
      <w:r>
        <w:rPr>
          <w:rFonts w:eastAsia="Times New Roman"/>
          <w:color w:val="000000"/>
        </w:rPr>
        <w:t>овых расчетных величин, с конфискацией предметов, являющихся орудием совершения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Превышение благотворительной организацией установленного законодательством размера финансовых средств, расходуемых на свое содержание (в том числе на все расход</w:t>
      </w:r>
      <w:r>
        <w:rPr>
          <w:rFonts w:eastAsia="Times New Roman"/>
          <w:color w:val="000000"/>
        </w:rPr>
        <w:t>ы, связанные с ее деятельностью) в течение финансового года, если в этих действиях нет признаков преступления,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на должностных лиц штрафа в размере от трех до пяти базовых расчетных величин.</w:t>
      </w:r>
    </w:p>
    <w:p w:rsidR="00000000" w:rsidRDefault="00D901EC">
      <w:pPr>
        <w:shd w:val="clear" w:color="auto" w:fill="FFFFFF"/>
        <w:spacing w:before="120" w:after="60"/>
        <w:ind w:firstLine="851"/>
        <w:jc w:val="both"/>
        <w:divId w:val="1417896475"/>
        <w:rPr>
          <w:rFonts w:eastAsia="Times New Roman"/>
          <w:b/>
          <w:bCs/>
          <w:color w:val="000080"/>
        </w:rPr>
      </w:pPr>
      <w:r>
        <w:rPr>
          <w:rStyle w:val="clauseprfx1"/>
          <w:rFonts w:eastAsia="Times New Roman"/>
          <w:b/>
          <w:bCs/>
          <w:color w:val="000080"/>
        </w:rPr>
        <w:t xml:space="preserve">Статья 240. </w:t>
      </w:r>
      <w:r>
        <w:rPr>
          <w:rStyle w:val="clausesuff1"/>
          <w:rFonts w:eastAsia="Times New Roman"/>
          <w:b/>
          <w:bCs/>
          <w:color w:val="000080"/>
        </w:rPr>
        <w:t xml:space="preserve">Нарушение законодательства о религиозных организациях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Осуществление нелегальной религиозной деятельности, уклонение руководителей религиозных орган</w:t>
      </w:r>
      <w:r>
        <w:rPr>
          <w:rFonts w:eastAsia="Times New Roman"/>
          <w:color w:val="000000"/>
        </w:rPr>
        <w:t xml:space="preserve">изаций от регистрации устава, организация и проведение служителями культа и членами религиозных организаций специальных детских и юношеских собраний, а также трудовых, литературных и иных кружков и групп, не имеющих отношения к отправлению культа, а равно </w:t>
      </w:r>
      <w:r>
        <w:rPr>
          <w:rFonts w:eastAsia="Times New Roman"/>
          <w:color w:val="000000"/>
        </w:rPr>
        <w:t>занятие иным видом деятельности или проведение мероприятия религиозной организацией, не предусмотренного ее уставом,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пятидесяти до ста базовых расчетных величин или административный арест до пятнадцати суток.</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Обращение верующих</w:t>
      </w:r>
      <w:r>
        <w:rPr>
          <w:rFonts w:eastAsia="Times New Roman"/>
          <w:color w:val="000000"/>
        </w:rPr>
        <w:t xml:space="preserve"> одних конфессий в другие (прозелитизм) и другая миссионерская деятельность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пятидесяти до ста базовых расчетных величин или административный арест до пятнадцати суток. </w:t>
      </w:r>
    </w:p>
    <w:p w:rsidR="00000000" w:rsidRDefault="00D901EC">
      <w:pPr>
        <w:shd w:val="clear" w:color="auto" w:fill="FFFFFF"/>
        <w:spacing w:before="120" w:after="60"/>
        <w:ind w:firstLine="851"/>
        <w:jc w:val="both"/>
        <w:divId w:val="1300304345"/>
        <w:rPr>
          <w:rFonts w:eastAsia="Times New Roman"/>
          <w:b/>
          <w:bCs/>
          <w:color w:val="000080"/>
        </w:rPr>
      </w:pPr>
      <w:r>
        <w:rPr>
          <w:rStyle w:val="clauseprfx1"/>
          <w:rFonts w:eastAsia="Times New Roman"/>
          <w:b/>
          <w:bCs/>
          <w:color w:val="000080"/>
        </w:rPr>
        <w:t xml:space="preserve">Статья 241. </w:t>
      </w:r>
      <w:r>
        <w:rPr>
          <w:rStyle w:val="clausesuff1"/>
          <w:rFonts w:eastAsia="Times New Roman"/>
          <w:b/>
          <w:bCs/>
          <w:color w:val="000080"/>
        </w:rPr>
        <w:t>Нарушение порядка преподавания религиозных вер</w:t>
      </w:r>
      <w:r>
        <w:rPr>
          <w:rStyle w:val="clausesuff1"/>
          <w:rFonts w:eastAsia="Times New Roman"/>
          <w:b/>
          <w:bCs/>
          <w:color w:val="000080"/>
        </w:rPr>
        <w:t xml:space="preserve">оучений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Преподавание религиозных вероучений без специального религиозного образования и без разрешения центрального органа управления религиозной организации, а равно преподавание религиозных вероучений в частном порядке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пяти </w:t>
      </w:r>
      <w:r>
        <w:rPr>
          <w:rFonts w:eastAsia="Times New Roman"/>
          <w:color w:val="000000"/>
        </w:rPr>
        <w:t>до десяти базовых расчетных величин или административный арест до пятнадцати суток.</w:t>
      </w:r>
    </w:p>
    <w:p w:rsidR="00000000" w:rsidRDefault="00D901EC">
      <w:pPr>
        <w:shd w:val="clear" w:color="auto" w:fill="FFFFFF"/>
        <w:spacing w:before="120" w:after="60"/>
        <w:jc w:val="center"/>
        <w:divId w:val="951595916"/>
        <w:rPr>
          <w:rFonts w:eastAsia="Times New Roman"/>
          <w:b/>
          <w:bCs/>
          <w:color w:val="000080"/>
        </w:rPr>
      </w:pPr>
      <w:r>
        <w:rPr>
          <w:rFonts w:eastAsia="Times New Roman"/>
          <w:b/>
          <w:bCs/>
          <w:color w:val="000080"/>
        </w:rPr>
        <w:t>Глава XVI</w:t>
      </w:r>
      <w:r>
        <w:rPr>
          <w:rFonts w:eastAsia="Times New Roman"/>
          <w:b/>
          <w:bCs/>
          <w:color w:val="000080"/>
          <w:vertAlign w:val="superscript"/>
        </w:rPr>
        <w:t>1</w:t>
      </w:r>
      <w:r>
        <w:rPr>
          <w:rFonts w:eastAsia="Times New Roman"/>
          <w:b/>
          <w:bCs/>
          <w:color w:val="000080"/>
        </w:rPr>
        <w:t>. АДМИНИСТРАТИВНАЯ ОТВЕТСТВЕННОСТЬ ЗА ВОСПРЕПЯТСТВОВАНИЕ, НЕЗАКОННОЕ ВМЕШАТЕЛЬСТВО В ПРЕДПРИНИМАТЕЛЬСКУЮ ДЕЯТЕЛЬНОСТЬ И ДРУГИЕ ПРАВОНАРУШЕНИЯ, ПОСЯГАЮЩИЕ НА ПРАВА</w:t>
      </w:r>
      <w:r>
        <w:rPr>
          <w:rFonts w:eastAsia="Times New Roman"/>
          <w:b/>
          <w:bCs/>
          <w:color w:val="000080"/>
        </w:rPr>
        <w:t xml:space="preserve"> И ЗАКОННЫЕ ИНТЕРЕСЫ ХОЗЯЙСТВУЮЩИХ СУБЪЕКТОВ</w:t>
      </w:r>
    </w:p>
    <w:p w:rsidR="00000000" w:rsidRDefault="00D901EC">
      <w:pPr>
        <w:shd w:val="clear" w:color="auto" w:fill="FFFFFF"/>
        <w:spacing w:before="120" w:after="60"/>
        <w:ind w:firstLine="851"/>
        <w:jc w:val="both"/>
        <w:divId w:val="257716232"/>
        <w:rPr>
          <w:rFonts w:eastAsia="Times New Roman"/>
          <w:b/>
          <w:bCs/>
          <w:color w:val="000080"/>
        </w:rPr>
      </w:pPr>
      <w:r>
        <w:rPr>
          <w:rStyle w:val="clauseprfx1"/>
          <w:rFonts w:eastAsia="Times New Roman"/>
          <w:b/>
          <w:bCs/>
          <w:color w:val="000080"/>
        </w:rPr>
        <w:t>Статья 241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Нарушение права частной собственности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Причинение должностным лицом или служащим контролирующего, правоохранительного и иного государственного органа и государственной организации ущерба частным собс</w:t>
      </w:r>
      <w:r>
        <w:rPr>
          <w:rFonts w:eastAsia="Times New Roman"/>
          <w:color w:val="000000"/>
        </w:rPr>
        <w:t>твенникам путем нарушения их прав, то есть незаконное ограничение и (или) лишение права собственности, посягательство на частную собственность, навязывание собственнику заведомо неприемлемых условий, включая необоснованное требование передачи имущества или</w:t>
      </w:r>
      <w:r>
        <w:rPr>
          <w:rFonts w:eastAsia="Times New Roman"/>
          <w:color w:val="000000"/>
        </w:rPr>
        <w:t xml:space="preserve"> имущественных прав, а также изъятие собственности либо понуждение его на отказ от права на собственное имущество при отсутствии признаков мелкого хищения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сорока до восьмидесяти базовых расчетных величин. </w:t>
      </w:r>
    </w:p>
    <w:p w:rsidR="00000000" w:rsidRDefault="00D901EC">
      <w:pPr>
        <w:shd w:val="clear" w:color="auto" w:fill="FFFFFF"/>
        <w:spacing w:before="120" w:after="60"/>
        <w:ind w:firstLine="851"/>
        <w:jc w:val="both"/>
        <w:divId w:val="117382248"/>
        <w:rPr>
          <w:rFonts w:eastAsia="Times New Roman"/>
          <w:b/>
          <w:bCs/>
          <w:color w:val="000080"/>
        </w:rPr>
      </w:pPr>
      <w:r>
        <w:rPr>
          <w:rStyle w:val="clauseprfx1"/>
          <w:rFonts w:eastAsia="Times New Roman"/>
          <w:b/>
          <w:bCs/>
          <w:color w:val="000080"/>
        </w:rPr>
        <w:t>Статья 241</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Нарушен</w:t>
      </w:r>
      <w:r>
        <w:rPr>
          <w:rStyle w:val="clausesuff1"/>
          <w:rFonts w:eastAsia="Times New Roman"/>
          <w:b/>
          <w:bCs/>
          <w:color w:val="000080"/>
        </w:rPr>
        <w:t>ие порядка проведения проверок и ревизий финансово-хозяйственной деятельности субъектов предпринимательства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установленного порядка проведения проверок и ревизий финансово-хозяйственной деятельности субъектов предпринимательства, а равно иницииров</w:t>
      </w:r>
      <w:r>
        <w:rPr>
          <w:rFonts w:eastAsia="Times New Roman"/>
          <w:color w:val="000000"/>
        </w:rPr>
        <w:t xml:space="preserve">ание и (или) проведение незаконных проверок деятельности субъектов предпринимательства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от сорока до восьмидесяти базовых расчетных величин. </w:t>
      </w:r>
    </w:p>
    <w:p w:rsidR="00000000" w:rsidRDefault="00D901EC">
      <w:pPr>
        <w:shd w:val="clear" w:color="auto" w:fill="FFFFFF"/>
        <w:spacing w:before="120" w:after="60"/>
        <w:ind w:firstLine="851"/>
        <w:jc w:val="both"/>
        <w:divId w:val="1150706653"/>
        <w:rPr>
          <w:rFonts w:eastAsia="Times New Roman"/>
          <w:b/>
          <w:bCs/>
          <w:color w:val="000080"/>
        </w:rPr>
      </w:pPr>
      <w:r>
        <w:rPr>
          <w:rStyle w:val="clauseprfx1"/>
          <w:rFonts w:eastAsia="Times New Roman"/>
          <w:b/>
          <w:bCs/>
          <w:color w:val="000080"/>
        </w:rPr>
        <w:t>Статья 241</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Незаконное приостановление деятельности субъектов предпр</w:t>
      </w:r>
      <w:r>
        <w:rPr>
          <w:rStyle w:val="clausesuff1"/>
          <w:rFonts w:eastAsia="Times New Roman"/>
          <w:b/>
          <w:bCs/>
          <w:color w:val="000080"/>
        </w:rPr>
        <w:t xml:space="preserve">инимательства и (или) операций по их банковским счетам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Незаконное приостановление деятельности субъектов предпринимательства и (или) операций по их банковским счетам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от сорока до восьмидесяти базовых расчетных</w:t>
      </w:r>
      <w:r>
        <w:rPr>
          <w:rFonts w:eastAsia="Times New Roman"/>
          <w:color w:val="000000"/>
        </w:rPr>
        <w:t xml:space="preserve"> величин. </w:t>
      </w:r>
    </w:p>
    <w:p w:rsidR="00000000" w:rsidRDefault="00D901EC">
      <w:pPr>
        <w:shd w:val="clear" w:color="auto" w:fill="FFFFFF"/>
        <w:spacing w:before="120" w:after="60"/>
        <w:ind w:firstLine="851"/>
        <w:jc w:val="both"/>
        <w:divId w:val="686517070"/>
        <w:rPr>
          <w:rFonts w:eastAsia="Times New Roman"/>
          <w:b/>
          <w:bCs/>
          <w:color w:val="000080"/>
        </w:rPr>
      </w:pPr>
      <w:r>
        <w:rPr>
          <w:rStyle w:val="clauseprfx1"/>
          <w:rFonts w:eastAsia="Times New Roman"/>
          <w:b/>
          <w:bCs/>
          <w:color w:val="000080"/>
        </w:rPr>
        <w:t>Статья 241</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Принудительное привлечение субъектов предпринимательства к благотворительности и иным мероприятиям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Принудительное привлечение субъектов предпринимательства должностным лицом или служащим контролирующего, правоохранительного и иного государственного органа и государственной организации к благотворительности и иным мероприятиям, связанным с отвлечением де</w:t>
      </w:r>
      <w:r>
        <w:rPr>
          <w:rFonts w:eastAsia="Times New Roman"/>
          <w:color w:val="000000"/>
        </w:rPr>
        <w:t xml:space="preserve">нежных средств и других материальных ценностей,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двадцати до сорока базовых расчетных величин. </w:t>
      </w:r>
    </w:p>
    <w:p w:rsidR="00000000" w:rsidRDefault="00D901EC">
      <w:pPr>
        <w:shd w:val="clear" w:color="auto" w:fill="FFFFFF"/>
        <w:spacing w:before="120" w:after="60"/>
        <w:ind w:firstLine="851"/>
        <w:jc w:val="both"/>
        <w:divId w:val="964239197"/>
        <w:rPr>
          <w:rFonts w:eastAsia="Times New Roman"/>
          <w:b/>
          <w:bCs/>
          <w:color w:val="000080"/>
        </w:rPr>
      </w:pPr>
      <w:r>
        <w:rPr>
          <w:rStyle w:val="clauseprfx1"/>
          <w:rFonts w:eastAsia="Times New Roman"/>
          <w:b/>
          <w:bCs/>
          <w:color w:val="000080"/>
        </w:rPr>
        <w:t>Статья 241</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 xml:space="preserve">Нарушение законодательства о лицензировании и законодательства о разрешительных процедурах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Нарушение установленного п</w:t>
      </w:r>
      <w:r>
        <w:rPr>
          <w:rFonts w:eastAsia="Times New Roman"/>
          <w:color w:val="000000"/>
        </w:rPr>
        <w:t xml:space="preserve">орядка и сроков выдачи лицензии и других документов разрешительного характера, в том числе незаконное введение новых видов лицензий и разрешительных процедур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и служащих от двадцати до сорока базовых расчетных в</w:t>
      </w:r>
      <w:r>
        <w:rPr>
          <w:rFonts w:eastAsia="Times New Roman"/>
          <w:color w:val="000000"/>
        </w:rPr>
        <w:t xml:space="preserve">еличин. </w:t>
      </w:r>
    </w:p>
    <w:p w:rsidR="00000000" w:rsidRDefault="00D901EC">
      <w:pPr>
        <w:shd w:val="clear" w:color="auto" w:fill="FFFFFF"/>
        <w:spacing w:before="120" w:after="60"/>
        <w:ind w:firstLine="851"/>
        <w:jc w:val="both"/>
        <w:divId w:val="922296551"/>
        <w:rPr>
          <w:rFonts w:eastAsia="Times New Roman"/>
          <w:b/>
          <w:bCs/>
          <w:color w:val="000080"/>
        </w:rPr>
      </w:pPr>
      <w:r>
        <w:rPr>
          <w:rStyle w:val="clauseprfx1"/>
          <w:rFonts w:eastAsia="Times New Roman"/>
          <w:b/>
          <w:bCs/>
          <w:color w:val="000080"/>
        </w:rPr>
        <w:t>Статья 241</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Неправомерный отказ, неприменение или воспрепятствование в применении льгот и преференций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Неправомерный отказ, неприменение или воспрепятствование в применении льгот и преференций, предоставленных субъектам предпринимательства,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и служащих от двадцати до сорока базовых расчетных величин. </w:t>
      </w:r>
    </w:p>
    <w:p w:rsidR="00000000" w:rsidRDefault="00D901EC">
      <w:pPr>
        <w:shd w:val="clear" w:color="auto" w:fill="FFFFFF"/>
        <w:spacing w:before="120" w:after="60"/>
        <w:ind w:firstLine="851"/>
        <w:jc w:val="both"/>
        <w:divId w:val="1451391529"/>
        <w:rPr>
          <w:rFonts w:eastAsia="Times New Roman"/>
          <w:b/>
          <w:bCs/>
          <w:color w:val="000080"/>
        </w:rPr>
      </w:pPr>
      <w:r>
        <w:rPr>
          <w:rStyle w:val="clauseprfx1"/>
          <w:rFonts w:eastAsia="Times New Roman"/>
          <w:b/>
          <w:bCs/>
          <w:color w:val="000080"/>
        </w:rPr>
        <w:t>Статья 241</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Необоснованная задержка выдачи денежных средств хозяйствующим субъектам и иным организациям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Необоснованная задержка должностным лицом или служащим банка выдачи хозяйствующим субъектам и иным организациям денежных средств на выплату заработной платы, пенс</w:t>
      </w:r>
      <w:r>
        <w:rPr>
          <w:rFonts w:eastAsia="Times New Roman"/>
          <w:color w:val="000000"/>
        </w:rPr>
        <w:t xml:space="preserve">ий, пособий, стипендий и других приравненных к ним платежей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от двадцати до сорока базовых расчетных величин. </w:t>
      </w:r>
    </w:p>
    <w:p w:rsidR="00000000" w:rsidRDefault="00D901EC">
      <w:pPr>
        <w:shd w:val="clear" w:color="auto" w:fill="FFFFFF"/>
        <w:spacing w:before="120" w:after="60"/>
        <w:ind w:firstLine="851"/>
        <w:jc w:val="both"/>
        <w:divId w:val="404377802"/>
        <w:rPr>
          <w:rFonts w:eastAsia="Times New Roman"/>
          <w:b/>
          <w:bCs/>
          <w:color w:val="000080"/>
        </w:rPr>
      </w:pPr>
      <w:r>
        <w:rPr>
          <w:rStyle w:val="clauseprfx1"/>
          <w:rFonts w:eastAsia="Times New Roman"/>
          <w:b/>
          <w:bCs/>
          <w:color w:val="000080"/>
        </w:rPr>
        <w:t>Статья 241</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Незаконное истребование информации о наличии денежных средств на счетах субъектов предпринимательства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Истр</w:t>
      </w:r>
      <w:r>
        <w:rPr>
          <w:rFonts w:eastAsia="Times New Roman"/>
          <w:color w:val="000000"/>
        </w:rPr>
        <w:t xml:space="preserve">ебование информации о наличии денежных средств на счетах субъектов предпринимательства в случаях, не предусмотренных законодательством,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влечет наложение штрафа на должностных лиц и служащих от сорока до восьмидесяти базовых расчетных величин. </w:t>
      </w:r>
    </w:p>
    <w:p w:rsidR="00000000" w:rsidRDefault="00D901EC">
      <w:pPr>
        <w:shd w:val="clear" w:color="auto" w:fill="FFFFFF"/>
        <w:spacing w:before="120" w:after="60"/>
        <w:ind w:firstLine="851"/>
        <w:jc w:val="both"/>
        <w:divId w:val="1871409182"/>
        <w:rPr>
          <w:rFonts w:eastAsia="Times New Roman"/>
          <w:b/>
          <w:bCs/>
          <w:color w:val="000080"/>
        </w:rPr>
      </w:pPr>
      <w:r>
        <w:rPr>
          <w:rStyle w:val="clauseprfx1"/>
          <w:rFonts w:eastAsia="Times New Roman"/>
          <w:b/>
          <w:bCs/>
          <w:color w:val="000080"/>
        </w:rPr>
        <w:t>Статья 24</w:t>
      </w:r>
      <w:r>
        <w:rPr>
          <w:rStyle w:val="clauseprfx1"/>
          <w:rFonts w:eastAsia="Times New Roman"/>
          <w:b/>
          <w:bCs/>
          <w:color w:val="000080"/>
        </w:rPr>
        <w:t>1</w:t>
      </w:r>
      <w:r>
        <w:rPr>
          <w:rStyle w:val="clauseprfx1"/>
          <w:rFonts w:eastAsia="Times New Roman"/>
          <w:b/>
          <w:bCs/>
          <w:color w:val="000080"/>
          <w:vertAlign w:val="superscript"/>
        </w:rPr>
        <w:t>9</w:t>
      </w:r>
      <w:r>
        <w:rPr>
          <w:rStyle w:val="clauseprfx1"/>
          <w:rFonts w:eastAsia="Times New Roman"/>
          <w:b/>
          <w:bCs/>
          <w:color w:val="000080"/>
        </w:rPr>
        <w:t xml:space="preserve">. </w:t>
      </w:r>
      <w:r>
        <w:rPr>
          <w:rStyle w:val="clausesuff1"/>
          <w:rFonts w:eastAsia="Times New Roman"/>
          <w:b/>
          <w:bCs/>
          <w:color w:val="000080"/>
        </w:rPr>
        <w:t xml:space="preserve">Незаконный перевод или снятие денежных средств либо их несвоевременный возврат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Незаконный перевод или снятие денежных средств с банковских счетов субъектов предпринимательства без их согласия либо несвоевременный возврат излишне взысканных денежных ср</w:t>
      </w:r>
      <w:r>
        <w:rPr>
          <w:rFonts w:eastAsia="Times New Roman"/>
          <w:color w:val="000000"/>
        </w:rPr>
        <w:t xml:space="preserve">едств при отсутствии признаков мелкого хищения,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от двадцати до сорока базовых расчетных величин.</w:t>
      </w:r>
    </w:p>
    <w:p w:rsidR="00000000" w:rsidRDefault="00D901EC">
      <w:pPr>
        <w:shd w:val="clear" w:color="auto" w:fill="FFFFFF"/>
        <w:spacing w:before="120" w:after="60"/>
        <w:ind w:firstLine="851"/>
        <w:jc w:val="both"/>
        <w:divId w:val="1378700025"/>
        <w:rPr>
          <w:rFonts w:eastAsia="Times New Roman"/>
          <w:b/>
          <w:bCs/>
          <w:color w:val="000080"/>
        </w:rPr>
      </w:pPr>
      <w:r>
        <w:rPr>
          <w:rStyle w:val="clauseprfx1"/>
          <w:rFonts w:eastAsia="Times New Roman"/>
          <w:b/>
          <w:bCs/>
          <w:color w:val="000080"/>
        </w:rPr>
        <w:t>Статья 241</w:t>
      </w:r>
      <w:r>
        <w:rPr>
          <w:rStyle w:val="clauseprfx1"/>
          <w:rFonts w:eastAsia="Times New Roman"/>
          <w:b/>
          <w:bCs/>
          <w:color w:val="000080"/>
          <w:vertAlign w:val="superscript"/>
        </w:rPr>
        <w:t>10</w:t>
      </w:r>
      <w:r>
        <w:rPr>
          <w:rStyle w:val="clauseprfx1"/>
          <w:rFonts w:eastAsia="Times New Roman"/>
          <w:b/>
          <w:bCs/>
          <w:color w:val="000080"/>
        </w:rPr>
        <w:t xml:space="preserve">. </w:t>
      </w:r>
      <w:r>
        <w:rPr>
          <w:rStyle w:val="clausesuff1"/>
          <w:rFonts w:eastAsia="Times New Roman"/>
          <w:b/>
          <w:bCs/>
          <w:color w:val="000080"/>
        </w:rPr>
        <w:t>Истребование от субъектов предпринимательства документов с нарушением законодательства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Истребование от субъектов предп</w:t>
      </w:r>
      <w:r>
        <w:rPr>
          <w:rFonts w:eastAsia="Times New Roman"/>
          <w:color w:val="000000"/>
        </w:rPr>
        <w:t>ринимательства статистической, финансовой, налоговой и иной отчетности, не включенной в единый перечень отчетов и статистических данных, представляемой субъектами предпринимательства в государственные органы, а также других документов, не предусмотренных з</w:t>
      </w:r>
      <w:r>
        <w:rPr>
          <w:rFonts w:eastAsia="Times New Roman"/>
          <w:color w:val="000000"/>
        </w:rPr>
        <w:t>аконодательством, в том числе излишних документов при открытии банковского счета, а равно истребование отчетности, включенной в данный Единый перечень вопреки установленным срокам и порядку представления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и служа</w:t>
      </w:r>
      <w:r>
        <w:rPr>
          <w:rFonts w:eastAsia="Times New Roman"/>
          <w:color w:val="000000"/>
        </w:rPr>
        <w:t xml:space="preserve">щих от двадцати до сорока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То же правонарушение, совершенное повторно в течение года после применения административного взыскания, —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влечет наложение штрафа на должностных лиц и служащих от сорока до шестидесяти базовых расчетны</w:t>
      </w:r>
      <w:r>
        <w:rPr>
          <w:rFonts w:eastAsia="Times New Roman"/>
          <w:color w:val="000000"/>
        </w:rPr>
        <w:t xml:space="preserve">х величин. </w:t>
      </w:r>
    </w:p>
    <w:p w:rsidR="00000000" w:rsidRDefault="00D901EC">
      <w:pPr>
        <w:shd w:val="clear" w:color="auto" w:fill="FFFFFF"/>
        <w:spacing w:before="120" w:after="60"/>
        <w:jc w:val="center"/>
        <w:divId w:val="1066420552"/>
        <w:rPr>
          <w:rFonts w:eastAsia="Times New Roman"/>
          <w:b/>
          <w:bCs/>
          <w:color w:val="000080"/>
        </w:rPr>
      </w:pPr>
      <w:r>
        <w:rPr>
          <w:rFonts w:eastAsia="Times New Roman"/>
          <w:b/>
          <w:bCs/>
          <w:color w:val="000080"/>
        </w:rPr>
        <w:t xml:space="preserve">РАЗДЕЛ ТРЕТИЙ </w:t>
      </w:r>
      <w:r>
        <w:rPr>
          <w:rFonts w:eastAsia="Times New Roman"/>
          <w:b/>
          <w:bCs/>
          <w:color w:val="000080"/>
        </w:rPr>
        <w:br/>
        <w:t xml:space="preserve">ОРГАНЫ (ДОЛЖНОСТНЫЕ ЛИЦА), УПОЛНОМОЧЕННЫЕ РАССМАТРИВАТЬ ДЕЛА ОБ АДМИНИСТРАТИВНЫХ ПРАВОНАРУШЕНИЯХ </w:t>
      </w:r>
    </w:p>
    <w:p w:rsidR="00000000" w:rsidRDefault="00D901EC">
      <w:pPr>
        <w:shd w:val="clear" w:color="auto" w:fill="FFFFFF"/>
        <w:spacing w:before="120" w:after="60"/>
        <w:jc w:val="center"/>
        <w:divId w:val="1666202474"/>
        <w:rPr>
          <w:rFonts w:eastAsia="Times New Roman"/>
          <w:b/>
          <w:bCs/>
          <w:color w:val="000080"/>
        </w:rPr>
      </w:pPr>
      <w:r>
        <w:rPr>
          <w:rFonts w:eastAsia="Times New Roman"/>
          <w:b/>
          <w:bCs/>
          <w:color w:val="000080"/>
        </w:rPr>
        <w:t xml:space="preserve">Глава XVII. ОБЩИЕ ПОЛОЖЕНИЯ </w:t>
      </w:r>
    </w:p>
    <w:p w:rsidR="00000000" w:rsidRDefault="00D901EC">
      <w:pPr>
        <w:shd w:val="clear" w:color="auto" w:fill="FFFFFF"/>
        <w:spacing w:before="120" w:after="60"/>
        <w:ind w:firstLine="851"/>
        <w:jc w:val="both"/>
        <w:divId w:val="1580870517"/>
        <w:rPr>
          <w:rFonts w:eastAsia="Times New Roman"/>
          <w:b/>
          <w:bCs/>
          <w:color w:val="000080"/>
        </w:rPr>
      </w:pPr>
      <w:r>
        <w:rPr>
          <w:rStyle w:val="clauseprfx1"/>
          <w:rFonts w:eastAsia="Times New Roman"/>
          <w:b/>
          <w:bCs/>
          <w:color w:val="000080"/>
        </w:rPr>
        <w:t xml:space="preserve">Статья 242. </w:t>
      </w:r>
      <w:r>
        <w:rPr>
          <w:rStyle w:val="clausesuff1"/>
          <w:rFonts w:eastAsia="Times New Roman"/>
          <w:b/>
          <w:bCs/>
          <w:color w:val="000080"/>
        </w:rPr>
        <w:t>Органы (должностные лица), уполномоченные рассматривать дела об административных правонару</w:t>
      </w:r>
      <w:r>
        <w:rPr>
          <w:rStyle w:val="clausesuff1"/>
          <w:rFonts w:eastAsia="Times New Roman"/>
          <w:b/>
          <w:bCs/>
          <w:color w:val="000080"/>
        </w:rPr>
        <w:t xml:space="preserve">шениях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Дела об административных правонарушениях рассматриваются: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районными (городскими) судами по уголовным делам, а в случаях, предусмотренных законом, экономическими судами и судами по гражданским делам;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районными (городскими) комиссиями по вопрос</w:t>
      </w:r>
      <w:r>
        <w:rPr>
          <w:rFonts w:eastAsia="Times New Roman"/>
          <w:color w:val="000000"/>
        </w:rPr>
        <w:t>ам детей;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4) органами (должностными лицами) внутренних дел, органами (должностными лицами) государственных инспекций и другими органами (должностными лицами), уполномоченными на то настоящим Кодексом. </w:t>
      </w:r>
    </w:p>
    <w:p w:rsidR="00000000" w:rsidRDefault="00D901EC">
      <w:pPr>
        <w:shd w:val="clear" w:color="auto" w:fill="FFFFFF"/>
        <w:spacing w:before="120" w:after="60"/>
        <w:ind w:firstLine="851"/>
        <w:jc w:val="both"/>
        <w:divId w:val="1171332333"/>
        <w:rPr>
          <w:rFonts w:eastAsia="Times New Roman"/>
          <w:b/>
          <w:bCs/>
          <w:color w:val="000080"/>
        </w:rPr>
      </w:pPr>
      <w:r>
        <w:rPr>
          <w:rStyle w:val="clauseprfx1"/>
          <w:rFonts w:eastAsia="Times New Roman"/>
          <w:b/>
          <w:bCs/>
          <w:color w:val="000080"/>
        </w:rPr>
        <w:t xml:space="preserve">Статья 243. </w:t>
      </w:r>
      <w:r>
        <w:rPr>
          <w:rStyle w:val="clausesuff1"/>
          <w:rFonts w:eastAsia="Times New Roman"/>
          <w:b/>
          <w:bCs/>
          <w:color w:val="000080"/>
        </w:rPr>
        <w:t>Полномочия комиссий по вопросам детей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Коми</w:t>
      </w:r>
      <w:r>
        <w:rPr>
          <w:rFonts w:eastAsia="Times New Roman"/>
          <w:color w:val="000000"/>
        </w:rPr>
        <w:t xml:space="preserve">ссии по вопросам детей вправе рассматривать подведомственные им дела об административных правонарушениях при наличии не менее половины членов их состава, применять предусмотренные </w:t>
      </w:r>
      <w:hyperlink r:id="rId181" w:anchor="203775" w:history="1">
        <w:r>
          <w:rPr>
            <w:rFonts w:eastAsia="Times New Roman"/>
            <w:color w:val="008080"/>
          </w:rPr>
          <w:t>Особенной частью</w:t>
        </w:r>
      </w:hyperlink>
      <w:r>
        <w:rPr>
          <w:rFonts w:eastAsia="Times New Roman"/>
          <w:color w:val="000000"/>
        </w:rPr>
        <w:t xml:space="preserve"> настоя</w:t>
      </w:r>
      <w:r>
        <w:rPr>
          <w:rFonts w:eastAsia="Times New Roman"/>
          <w:color w:val="000000"/>
        </w:rPr>
        <w:t>щего Кодекса административные взыскания в пределах предоставленных им полномочий и принимать решения простым большинством голосов.</w:t>
      </w:r>
    </w:p>
    <w:p w:rsidR="00000000" w:rsidRDefault="00D901EC">
      <w:pPr>
        <w:shd w:val="clear" w:color="auto" w:fill="FFFFFF"/>
        <w:spacing w:before="120" w:after="60"/>
        <w:ind w:firstLine="851"/>
        <w:jc w:val="both"/>
        <w:divId w:val="1350378078"/>
        <w:rPr>
          <w:rFonts w:eastAsia="Times New Roman"/>
          <w:b/>
          <w:bCs/>
          <w:color w:val="000080"/>
        </w:rPr>
      </w:pPr>
      <w:r>
        <w:rPr>
          <w:rStyle w:val="clauseprfx1"/>
          <w:rFonts w:eastAsia="Times New Roman"/>
          <w:b/>
          <w:bCs/>
          <w:color w:val="000080"/>
        </w:rPr>
        <w:t xml:space="preserve">Статья 244. </w:t>
      </w:r>
      <w:r>
        <w:rPr>
          <w:rStyle w:val="clausesuff1"/>
          <w:rFonts w:eastAsia="Times New Roman"/>
          <w:b/>
          <w:bCs/>
          <w:color w:val="000080"/>
        </w:rPr>
        <w:t xml:space="preserve">Полномочия должностных лиц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Перечень должностных лиц, рассматривающих дела об административных правонарушениях от имени органов, упомянутых </w:t>
      </w:r>
      <w:r>
        <w:rPr>
          <w:rFonts w:eastAsia="Times New Roman"/>
          <w:color w:val="000000"/>
        </w:rPr>
        <w:t>в</w:t>
      </w:r>
      <w:hyperlink r:id="rId182" w:anchor="206563" w:history="1">
        <w:r>
          <w:rPr>
            <w:rFonts w:eastAsia="Times New Roman"/>
            <w:color w:val="008080"/>
          </w:rPr>
          <w:t xml:space="preserve"> пункте 4 </w:t>
        </w:r>
      </w:hyperlink>
      <w:r>
        <w:rPr>
          <w:rFonts w:eastAsia="Times New Roman"/>
          <w:color w:val="000000"/>
        </w:rPr>
        <w:t xml:space="preserve">статьи 242 настоящего Кодекса, определяется законодательством.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Должностные лица</w:t>
      </w:r>
      <w:r>
        <w:rPr>
          <w:rFonts w:eastAsia="Times New Roman"/>
          <w:color w:val="000000"/>
        </w:rPr>
        <w:t xml:space="preserve">, уполномоченные рассматривать дела об административных правонарушениях, могут применять предусмотренные Особенной частью настоящего Кодекса административные взыскания в пределах предоставленных им полномочий и лишь при исполнении служебных обязанностей. </w:t>
      </w:r>
    </w:p>
    <w:p w:rsidR="00000000" w:rsidRDefault="00D901EC">
      <w:pPr>
        <w:shd w:val="clear" w:color="auto" w:fill="FFFFFF"/>
        <w:spacing w:before="120" w:after="60"/>
        <w:jc w:val="center"/>
        <w:divId w:val="1921527231"/>
        <w:rPr>
          <w:rFonts w:eastAsia="Times New Roman"/>
          <w:b/>
          <w:bCs/>
          <w:color w:val="000080"/>
        </w:rPr>
      </w:pPr>
      <w:r>
        <w:rPr>
          <w:rFonts w:eastAsia="Times New Roman"/>
          <w:b/>
          <w:bCs/>
          <w:color w:val="000080"/>
        </w:rPr>
        <w:t xml:space="preserve">Глава XVIII. ПОДВЕДОМСТВЕННОСТЬ ДЕЛ ОБ АДМИНИСТРАТИВНЫХ ПРАВОНАРУШЕНИЯХ </w:t>
      </w:r>
    </w:p>
    <w:p w:rsidR="00000000" w:rsidRDefault="00D901EC">
      <w:pPr>
        <w:shd w:val="clear" w:color="auto" w:fill="FFFFFF"/>
        <w:spacing w:before="120" w:after="60"/>
        <w:ind w:firstLine="851"/>
        <w:jc w:val="both"/>
        <w:divId w:val="127208620"/>
        <w:rPr>
          <w:rFonts w:eastAsia="Times New Roman"/>
          <w:b/>
          <w:bCs/>
          <w:color w:val="000080"/>
        </w:rPr>
      </w:pPr>
      <w:r>
        <w:rPr>
          <w:rStyle w:val="clauseprfx1"/>
          <w:rFonts w:eastAsia="Times New Roman"/>
          <w:b/>
          <w:bCs/>
          <w:color w:val="000080"/>
        </w:rPr>
        <w:t xml:space="preserve">Статья 245. </w:t>
      </w:r>
      <w:r>
        <w:rPr>
          <w:rStyle w:val="clausesuff1"/>
          <w:rFonts w:eastAsia="Times New Roman"/>
          <w:b/>
          <w:bCs/>
          <w:color w:val="000080"/>
        </w:rPr>
        <w:t>Суды по уголовным делам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Суды по уголовным делам рассматривают дела об административных правонарушениях, предусмотренных </w:t>
      </w:r>
      <w:hyperlink r:id="rId183" w:anchor="203779" w:history="1">
        <w:r>
          <w:rPr>
            <w:rFonts w:eastAsia="Times New Roman"/>
            <w:color w:val="008080"/>
          </w:rPr>
          <w:t>статьями 40</w:t>
        </w:r>
      </w:hyperlink>
      <w:r>
        <w:rPr>
          <w:rFonts w:eastAsia="Times New Roman"/>
          <w:color w:val="000000"/>
        </w:rPr>
        <w:t xml:space="preserve">, </w:t>
      </w:r>
      <w:hyperlink r:id="rId184" w:anchor="203790" w:history="1">
        <w:r>
          <w:rPr>
            <w:rFonts w:eastAsia="Times New Roman"/>
            <w:color w:val="008080"/>
          </w:rPr>
          <w:t>41</w:t>
        </w:r>
      </w:hyperlink>
      <w:r>
        <w:rPr>
          <w:rFonts w:eastAsia="Times New Roman"/>
          <w:color w:val="000000"/>
        </w:rPr>
        <w:t xml:space="preserve">, </w:t>
      </w:r>
      <w:hyperlink r:id="rId185" w:anchor="6435851" w:history="1">
        <w:r>
          <w:rPr>
            <w:rFonts w:eastAsia="Times New Roman"/>
            <w:color w:val="008080"/>
          </w:rPr>
          <w:t>41</w:t>
        </w:r>
        <w:r>
          <w:rPr>
            <w:rFonts w:eastAsia="Times New Roman"/>
            <w:color w:val="008080"/>
            <w:vertAlign w:val="superscript"/>
          </w:rPr>
          <w:t>1</w:t>
        </w:r>
      </w:hyperlink>
      <w:r>
        <w:rPr>
          <w:rFonts w:eastAsia="Times New Roman"/>
          <w:color w:val="000000"/>
        </w:rPr>
        <w:t xml:space="preserve">, </w:t>
      </w:r>
      <w:hyperlink r:id="rId186" w:anchor="203798" w:history="1">
        <w:r>
          <w:rPr>
            <w:rFonts w:eastAsia="Times New Roman"/>
            <w:color w:val="008080"/>
          </w:rPr>
          <w:t>42</w:t>
        </w:r>
      </w:hyperlink>
      <w:r>
        <w:rPr>
          <w:rFonts w:eastAsia="Times New Roman"/>
          <w:color w:val="000000"/>
        </w:rPr>
        <w:t xml:space="preserve">, </w:t>
      </w:r>
      <w:hyperlink r:id="rId187" w:anchor="2521037" w:history="1">
        <w:r>
          <w:rPr>
            <w:rFonts w:eastAsia="Times New Roman"/>
            <w:color w:val="008080"/>
          </w:rPr>
          <w:t>43</w:t>
        </w:r>
      </w:hyperlink>
      <w:r>
        <w:rPr>
          <w:rFonts w:eastAsia="Times New Roman"/>
          <w:color w:val="000000"/>
        </w:rPr>
        <w:t xml:space="preserve"> (за исключением случаев нарушения прав субъектов предпринимательства), </w:t>
      </w:r>
      <w:hyperlink r:id="rId188" w:anchor="203815" w:history="1">
        <w:r>
          <w:rPr>
            <w:rFonts w:eastAsia="Times New Roman"/>
            <w:color w:val="008080"/>
          </w:rPr>
          <w:t>44</w:t>
        </w:r>
      </w:hyperlink>
      <w:r>
        <w:rPr>
          <w:rFonts w:eastAsia="Times New Roman"/>
          <w:color w:val="000000"/>
        </w:rPr>
        <w:t xml:space="preserve">, </w:t>
      </w:r>
      <w:hyperlink r:id="rId189" w:anchor="203821" w:history="1">
        <w:r>
          <w:rPr>
            <w:rFonts w:eastAsia="Times New Roman"/>
            <w:color w:val="008080"/>
          </w:rPr>
          <w:t>45</w:t>
        </w:r>
      </w:hyperlink>
      <w:r>
        <w:rPr>
          <w:rFonts w:eastAsia="Times New Roman"/>
          <w:color w:val="000000"/>
        </w:rPr>
        <w:t xml:space="preserve">, </w:t>
      </w:r>
      <w:hyperlink r:id="rId190" w:anchor="203828" w:history="1">
        <w:r>
          <w:rPr>
            <w:rFonts w:eastAsia="Times New Roman"/>
            <w:color w:val="008080"/>
          </w:rPr>
          <w:t>46</w:t>
        </w:r>
      </w:hyperlink>
      <w:r>
        <w:rPr>
          <w:rFonts w:eastAsia="Times New Roman"/>
          <w:color w:val="000000"/>
        </w:rPr>
        <w:t xml:space="preserve">, </w:t>
      </w:r>
      <w:hyperlink r:id="rId191" w:anchor="3035395" w:history="1">
        <w:r>
          <w:rPr>
            <w:rFonts w:eastAsia="Times New Roman"/>
            <w:color w:val="008080"/>
          </w:rPr>
          <w:t>46</w:t>
        </w:r>
        <w:r>
          <w:rPr>
            <w:rFonts w:eastAsia="Times New Roman"/>
            <w:color w:val="008080"/>
            <w:vertAlign w:val="superscript"/>
          </w:rPr>
          <w:t>1</w:t>
        </w:r>
      </w:hyperlink>
      <w:r>
        <w:rPr>
          <w:rFonts w:eastAsia="Times New Roman"/>
          <w:color w:val="000000"/>
        </w:rPr>
        <w:t xml:space="preserve">, </w:t>
      </w:r>
      <w:hyperlink r:id="rId192" w:anchor="4411592" w:history="1">
        <w:r>
          <w:rPr>
            <w:rFonts w:eastAsia="Times New Roman"/>
            <w:color w:val="008080"/>
          </w:rPr>
          <w:t>46</w:t>
        </w:r>
        <w:r>
          <w:rPr>
            <w:rFonts w:eastAsia="Times New Roman"/>
            <w:color w:val="008080"/>
            <w:vertAlign w:val="superscript"/>
          </w:rPr>
          <w:t>2</w:t>
        </w:r>
      </w:hyperlink>
      <w:r>
        <w:rPr>
          <w:rFonts w:eastAsia="Times New Roman"/>
          <w:color w:val="000000"/>
        </w:rPr>
        <w:t xml:space="preserve">, </w:t>
      </w:r>
      <w:hyperlink r:id="rId193" w:anchor="3500449" w:history="1">
        <w:r>
          <w:rPr>
            <w:rFonts w:eastAsia="Times New Roman"/>
            <w:color w:val="008080"/>
          </w:rPr>
          <w:t>частями второй — шестой</w:t>
        </w:r>
      </w:hyperlink>
      <w:r>
        <w:rPr>
          <w:rFonts w:eastAsia="Times New Roman"/>
          <w:color w:val="000000"/>
        </w:rPr>
        <w:t xml:space="preserve"> статьи 47, </w:t>
      </w:r>
      <w:hyperlink r:id="rId194" w:anchor="1347535" w:history="1">
        <w:r>
          <w:rPr>
            <w:rFonts w:eastAsia="Times New Roman"/>
            <w:color w:val="008080"/>
          </w:rPr>
          <w:t>статьями 47</w:t>
        </w:r>
        <w:r>
          <w:rPr>
            <w:rFonts w:eastAsia="Times New Roman"/>
            <w:color w:val="008080"/>
            <w:vertAlign w:val="superscript"/>
          </w:rPr>
          <w:t>1</w:t>
        </w:r>
      </w:hyperlink>
      <w:r>
        <w:rPr>
          <w:rFonts w:eastAsia="Times New Roman"/>
          <w:color w:val="000000"/>
        </w:rPr>
        <w:t xml:space="preserve">, </w:t>
      </w:r>
      <w:hyperlink r:id="rId195" w:anchor="1347539" w:history="1">
        <w:r>
          <w:rPr>
            <w:rFonts w:eastAsia="Times New Roman"/>
            <w:color w:val="008080"/>
          </w:rPr>
          <w:t>47</w:t>
        </w:r>
        <w:r>
          <w:rPr>
            <w:rFonts w:eastAsia="Times New Roman"/>
            <w:color w:val="008080"/>
            <w:vertAlign w:val="superscript"/>
          </w:rPr>
          <w:t>2</w:t>
        </w:r>
      </w:hyperlink>
      <w:r>
        <w:rPr>
          <w:rFonts w:eastAsia="Times New Roman"/>
          <w:color w:val="000000"/>
        </w:rPr>
        <w:t xml:space="preserve">, </w:t>
      </w:r>
      <w:hyperlink r:id="rId196" w:anchor="3500489" w:history="1">
        <w:r>
          <w:rPr>
            <w:rFonts w:eastAsia="Times New Roman"/>
            <w:color w:val="008080"/>
          </w:rPr>
          <w:t>47</w:t>
        </w:r>
        <w:r>
          <w:rPr>
            <w:rFonts w:eastAsia="Times New Roman"/>
            <w:color w:val="008080"/>
            <w:vertAlign w:val="superscript"/>
          </w:rPr>
          <w:t>4</w:t>
        </w:r>
      </w:hyperlink>
      <w:r>
        <w:rPr>
          <w:rFonts w:eastAsia="Times New Roman"/>
          <w:color w:val="000000"/>
        </w:rPr>
        <w:t xml:space="preserve">, </w:t>
      </w:r>
      <w:hyperlink r:id="rId197" w:anchor="3500496" w:history="1">
        <w:r>
          <w:rPr>
            <w:rFonts w:eastAsia="Times New Roman"/>
            <w:color w:val="008080"/>
          </w:rPr>
          <w:t>47</w:t>
        </w:r>
        <w:r>
          <w:rPr>
            <w:rFonts w:eastAsia="Times New Roman"/>
            <w:color w:val="008080"/>
            <w:vertAlign w:val="superscript"/>
          </w:rPr>
          <w:t>5</w:t>
        </w:r>
      </w:hyperlink>
      <w:r>
        <w:rPr>
          <w:rFonts w:eastAsia="Times New Roman"/>
          <w:color w:val="000000"/>
        </w:rPr>
        <w:t xml:space="preserve">, </w:t>
      </w:r>
      <w:hyperlink r:id="rId198" w:anchor="6414122" w:history="1">
        <w:r>
          <w:rPr>
            <w:rFonts w:eastAsia="Times New Roman"/>
            <w:color w:val="008080"/>
          </w:rPr>
          <w:t>47</w:t>
        </w:r>
        <w:r>
          <w:rPr>
            <w:rFonts w:eastAsia="Times New Roman"/>
            <w:color w:val="008080"/>
            <w:vertAlign w:val="superscript"/>
          </w:rPr>
          <w:t>6</w:t>
        </w:r>
      </w:hyperlink>
      <w:r>
        <w:rPr>
          <w:rFonts w:eastAsia="Times New Roman"/>
          <w:color w:val="000000"/>
        </w:rPr>
        <w:t xml:space="preserve">, </w:t>
      </w:r>
      <w:hyperlink r:id="rId199" w:anchor="6435907" w:history="1">
        <w:r>
          <w:rPr>
            <w:rFonts w:eastAsia="Times New Roman"/>
            <w:color w:val="008080"/>
          </w:rPr>
          <w:t>47</w:t>
        </w:r>
        <w:r>
          <w:rPr>
            <w:rFonts w:eastAsia="Times New Roman"/>
            <w:color w:val="008080"/>
            <w:vertAlign w:val="superscript"/>
          </w:rPr>
          <w:t>7</w:t>
        </w:r>
      </w:hyperlink>
      <w:r>
        <w:rPr>
          <w:rFonts w:eastAsia="Times New Roman"/>
          <w:color w:val="000000"/>
        </w:rPr>
        <w:t xml:space="preserve">, </w:t>
      </w:r>
      <w:hyperlink r:id="rId200" w:anchor="6651911" w:history="1">
        <w:r>
          <w:rPr>
            <w:rFonts w:eastAsia="Times New Roman"/>
            <w:color w:val="008080"/>
          </w:rPr>
          <w:t>47</w:t>
        </w:r>
        <w:r>
          <w:rPr>
            <w:rFonts w:eastAsia="Times New Roman"/>
            <w:color w:val="008080"/>
            <w:vertAlign w:val="superscript"/>
          </w:rPr>
          <w:t>8</w:t>
        </w:r>
      </w:hyperlink>
      <w:r>
        <w:rPr>
          <w:rFonts w:eastAsia="Times New Roman"/>
          <w:color w:val="000000"/>
        </w:rPr>
        <w:t xml:space="preserve">, </w:t>
      </w:r>
      <w:hyperlink r:id="rId201" w:anchor="203842" w:history="1">
        <w:r>
          <w:rPr>
            <w:rFonts w:eastAsia="Times New Roman"/>
            <w:color w:val="008080"/>
          </w:rPr>
          <w:t>48</w:t>
        </w:r>
      </w:hyperlink>
      <w:r>
        <w:rPr>
          <w:rFonts w:eastAsia="Times New Roman"/>
          <w:color w:val="000000"/>
        </w:rPr>
        <w:t xml:space="preserve">, </w:t>
      </w:r>
      <w:hyperlink r:id="rId202" w:anchor="1562959" w:history="1">
        <w:r>
          <w:rPr>
            <w:rFonts w:eastAsia="Times New Roman"/>
            <w:color w:val="008080"/>
          </w:rPr>
          <w:t>49</w:t>
        </w:r>
        <w:r>
          <w:rPr>
            <w:rFonts w:eastAsia="Times New Roman"/>
            <w:color w:val="008080"/>
            <w:vertAlign w:val="superscript"/>
          </w:rPr>
          <w:t>1</w:t>
        </w:r>
      </w:hyperlink>
      <w:r>
        <w:rPr>
          <w:rFonts w:eastAsia="Times New Roman"/>
          <w:color w:val="000000"/>
        </w:rPr>
        <w:t xml:space="preserve">, </w:t>
      </w:r>
      <w:hyperlink r:id="rId203" w:anchor="4497440" w:history="1">
        <w:r>
          <w:rPr>
            <w:rFonts w:eastAsia="Times New Roman"/>
            <w:color w:val="008080"/>
          </w:rPr>
          <w:t>49</w:t>
        </w:r>
        <w:r>
          <w:rPr>
            <w:rFonts w:eastAsia="Times New Roman"/>
            <w:color w:val="008080"/>
            <w:vertAlign w:val="superscript"/>
          </w:rPr>
          <w:t>4</w:t>
        </w:r>
      </w:hyperlink>
      <w:r>
        <w:rPr>
          <w:rFonts w:eastAsia="Times New Roman"/>
          <w:color w:val="000000"/>
        </w:rPr>
        <w:t xml:space="preserve">, </w:t>
      </w:r>
      <w:hyperlink r:id="rId204" w:anchor="2258842" w:history="1">
        <w:r>
          <w:rPr>
            <w:rFonts w:eastAsia="Times New Roman"/>
            <w:color w:val="008080"/>
          </w:rPr>
          <w:t>51</w:t>
        </w:r>
        <w:r>
          <w:rPr>
            <w:rFonts w:eastAsia="Times New Roman"/>
            <w:color w:val="008080"/>
            <w:vertAlign w:val="superscript"/>
          </w:rPr>
          <w:t>1</w:t>
        </w:r>
      </w:hyperlink>
      <w:r>
        <w:rPr>
          <w:rFonts w:eastAsia="Times New Roman"/>
          <w:color w:val="000000"/>
        </w:rPr>
        <w:t xml:space="preserve">, </w:t>
      </w:r>
      <w:hyperlink r:id="rId205" w:anchor="2460321" w:history="1">
        <w:r>
          <w:rPr>
            <w:rFonts w:eastAsia="Times New Roman"/>
            <w:color w:val="008080"/>
          </w:rPr>
          <w:t>51</w:t>
        </w:r>
        <w:r>
          <w:rPr>
            <w:rFonts w:eastAsia="Times New Roman"/>
            <w:color w:val="008080"/>
            <w:vertAlign w:val="superscript"/>
          </w:rPr>
          <w:t>2</w:t>
        </w:r>
      </w:hyperlink>
      <w:r>
        <w:rPr>
          <w:rFonts w:eastAsia="Times New Roman"/>
          <w:color w:val="000000"/>
        </w:rPr>
        <w:t xml:space="preserve">, </w:t>
      </w:r>
      <w:hyperlink r:id="rId206" w:anchor="2460325" w:history="1">
        <w:r>
          <w:rPr>
            <w:rFonts w:eastAsia="Times New Roman"/>
            <w:color w:val="008080"/>
          </w:rPr>
          <w:t>51</w:t>
        </w:r>
        <w:r>
          <w:rPr>
            <w:rFonts w:eastAsia="Times New Roman"/>
            <w:color w:val="008080"/>
            <w:vertAlign w:val="superscript"/>
          </w:rPr>
          <w:t>3</w:t>
        </w:r>
      </w:hyperlink>
      <w:r>
        <w:rPr>
          <w:rFonts w:eastAsia="Times New Roman"/>
          <w:color w:val="000000"/>
        </w:rPr>
        <w:t xml:space="preserve">, </w:t>
      </w:r>
      <w:hyperlink r:id="rId207" w:anchor="2460329" w:history="1">
        <w:r>
          <w:rPr>
            <w:rFonts w:eastAsia="Times New Roman"/>
            <w:color w:val="008080"/>
          </w:rPr>
          <w:t>51</w:t>
        </w:r>
        <w:r>
          <w:rPr>
            <w:rFonts w:eastAsia="Times New Roman"/>
            <w:color w:val="008080"/>
            <w:vertAlign w:val="superscript"/>
          </w:rPr>
          <w:t>4</w:t>
        </w:r>
      </w:hyperlink>
      <w:r>
        <w:rPr>
          <w:rFonts w:eastAsia="Times New Roman"/>
          <w:color w:val="000000"/>
        </w:rPr>
        <w:t xml:space="preserve">, </w:t>
      </w:r>
      <w:hyperlink r:id="rId208" w:anchor="2460335" w:history="1">
        <w:r>
          <w:rPr>
            <w:rFonts w:eastAsia="Times New Roman"/>
            <w:color w:val="008080"/>
          </w:rPr>
          <w:t>51</w:t>
        </w:r>
        <w:r>
          <w:rPr>
            <w:rFonts w:eastAsia="Times New Roman"/>
            <w:color w:val="008080"/>
            <w:vertAlign w:val="superscript"/>
          </w:rPr>
          <w:t>5</w:t>
        </w:r>
      </w:hyperlink>
      <w:r>
        <w:rPr>
          <w:rFonts w:eastAsia="Times New Roman"/>
          <w:color w:val="000000"/>
        </w:rPr>
        <w:t xml:space="preserve">, </w:t>
      </w:r>
      <w:hyperlink r:id="rId209" w:anchor="2460340" w:history="1">
        <w:r>
          <w:rPr>
            <w:rFonts w:eastAsia="Times New Roman"/>
            <w:color w:val="008080"/>
          </w:rPr>
          <w:t>51</w:t>
        </w:r>
        <w:r>
          <w:rPr>
            <w:rFonts w:eastAsia="Times New Roman"/>
            <w:color w:val="008080"/>
            <w:vertAlign w:val="superscript"/>
          </w:rPr>
          <w:t>6</w:t>
        </w:r>
      </w:hyperlink>
      <w:r>
        <w:rPr>
          <w:rFonts w:eastAsia="Times New Roman"/>
          <w:color w:val="000000"/>
        </w:rPr>
        <w:t xml:space="preserve">, </w:t>
      </w:r>
      <w:hyperlink r:id="rId210" w:anchor="2460344" w:history="1">
        <w:r>
          <w:rPr>
            <w:rFonts w:eastAsia="Times New Roman"/>
            <w:color w:val="008080"/>
          </w:rPr>
          <w:t>51</w:t>
        </w:r>
        <w:r>
          <w:rPr>
            <w:rFonts w:eastAsia="Times New Roman"/>
            <w:color w:val="008080"/>
            <w:vertAlign w:val="superscript"/>
          </w:rPr>
          <w:t>7</w:t>
        </w:r>
      </w:hyperlink>
      <w:r>
        <w:rPr>
          <w:rFonts w:eastAsia="Times New Roman"/>
          <w:color w:val="000000"/>
        </w:rPr>
        <w:t xml:space="preserve">, </w:t>
      </w:r>
      <w:hyperlink r:id="rId211" w:anchor="2460348" w:history="1">
        <w:r>
          <w:rPr>
            <w:rFonts w:eastAsia="Times New Roman"/>
            <w:color w:val="008080"/>
          </w:rPr>
          <w:t>51</w:t>
        </w:r>
        <w:r>
          <w:rPr>
            <w:rFonts w:eastAsia="Times New Roman"/>
            <w:color w:val="008080"/>
            <w:vertAlign w:val="superscript"/>
          </w:rPr>
          <w:t>8</w:t>
        </w:r>
      </w:hyperlink>
      <w:r>
        <w:rPr>
          <w:rFonts w:eastAsia="Times New Roman"/>
          <w:color w:val="000000"/>
        </w:rPr>
        <w:t xml:space="preserve">, </w:t>
      </w:r>
      <w:hyperlink r:id="rId212" w:anchor="2460352" w:history="1">
        <w:r>
          <w:rPr>
            <w:rFonts w:eastAsia="Times New Roman"/>
            <w:color w:val="008080"/>
          </w:rPr>
          <w:t>51</w:t>
        </w:r>
        <w:r>
          <w:rPr>
            <w:rFonts w:eastAsia="Times New Roman"/>
            <w:color w:val="008080"/>
            <w:vertAlign w:val="superscript"/>
          </w:rPr>
          <w:t>9</w:t>
        </w:r>
      </w:hyperlink>
      <w:r>
        <w:rPr>
          <w:rFonts w:eastAsia="Times New Roman"/>
          <w:color w:val="000000"/>
        </w:rPr>
        <w:t>, 51</w:t>
      </w:r>
      <w:r>
        <w:rPr>
          <w:rFonts w:eastAsia="Times New Roman"/>
          <w:color w:val="000000"/>
          <w:vertAlign w:val="superscript"/>
        </w:rPr>
        <w:t>10</w:t>
      </w:r>
      <w:r>
        <w:rPr>
          <w:rFonts w:eastAsia="Times New Roman"/>
          <w:color w:val="000000"/>
        </w:rPr>
        <w:t>, 51</w:t>
      </w:r>
      <w:r>
        <w:rPr>
          <w:rFonts w:eastAsia="Times New Roman"/>
          <w:color w:val="000000"/>
          <w:vertAlign w:val="superscript"/>
        </w:rPr>
        <w:t>11</w:t>
      </w:r>
      <w:r>
        <w:rPr>
          <w:rFonts w:eastAsia="Times New Roman"/>
          <w:color w:val="000000"/>
        </w:rPr>
        <w:t xml:space="preserve">, </w:t>
      </w:r>
      <w:hyperlink r:id="rId213" w:anchor="203882" w:history="1">
        <w:r>
          <w:rPr>
            <w:rFonts w:eastAsia="Times New Roman"/>
            <w:color w:val="008080"/>
          </w:rPr>
          <w:t>52</w:t>
        </w:r>
      </w:hyperlink>
      <w:r>
        <w:rPr>
          <w:rFonts w:eastAsia="Times New Roman"/>
          <w:color w:val="000000"/>
        </w:rPr>
        <w:t xml:space="preserve">, </w:t>
      </w:r>
      <w:hyperlink r:id="rId214" w:anchor="203928" w:history="1">
        <w:r>
          <w:rPr>
            <w:rFonts w:eastAsia="Times New Roman"/>
            <w:color w:val="008080"/>
          </w:rPr>
          <w:t>56</w:t>
        </w:r>
      </w:hyperlink>
      <w:r>
        <w:rPr>
          <w:rFonts w:eastAsia="Times New Roman"/>
          <w:color w:val="000000"/>
        </w:rPr>
        <w:t>, 56</w:t>
      </w:r>
      <w:r>
        <w:rPr>
          <w:rFonts w:eastAsia="Times New Roman"/>
          <w:color w:val="000000"/>
          <w:vertAlign w:val="superscript"/>
        </w:rPr>
        <w:t>2</w:t>
      </w:r>
      <w:r>
        <w:rPr>
          <w:rFonts w:eastAsia="Times New Roman"/>
          <w:color w:val="000000"/>
        </w:rPr>
        <w:t>, 56</w:t>
      </w:r>
      <w:r>
        <w:rPr>
          <w:rFonts w:eastAsia="Times New Roman"/>
          <w:color w:val="000000"/>
          <w:vertAlign w:val="superscript"/>
        </w:rPr>
        <w:t>3</w:t>
      </w:r>
      <w:r>
        <w:rPr>
          <w:rFonts w:eastAsia="Times New Roman"/>
          <w:color w:val="000000"/>
        </w:rPr>
        <w:t>, 56</w:t>
      </w:r>
      <w:r>
        <w:rPr>
          <w:rFonts w:eastAsia="Times New Roman"/>
          <w:color w:val="000000"/>
          <w:vertAlign w:val="superscript"/>
        </w:rPr>
        <w:t>4</w:t>
      </w:r>
      <w:r>
        <w:rPr>
          <w:rFonts w:eastAsia="Times New Roman"/>
          <w:color w:val="000000"/>
        </w:rPr>
        <w:t xml:space="preserve">, </w:t>
      </w:r>
      <w:hyperlink r:id="rId215" w:anchor="1630233" w:history="1">
        <w:r>
          <w:rPr>
            <w:rFonts w:eastAsia="Times New Roman"/>
            <w:color w:val="008080"/>
          </w:rPr>
          <w:t>57</w:t>
        </w:r>
      </w:hyperlink>
      <w:r>
        <w:rPr>
          <w:rFonts w:eastAsia="Times New Roman"/>
          <w:color w:val="000000"/>
        </w:rPr>
        <w:t xml:space="preserve">, </w:t>
      </w:r>
      <w:hyperlink r:id="rId216" w:anchor="1630247" w:history="1">
        <w:r>
          <w:rPr>
            <w:rFonts w:eastAsia="Times New Roman"/>
            <w:color w:val="008080"/>
          </w:rPr>
          <w:t>58</w:t>
        </w:r>
      </w:hyperlink>
      <w:r>
        <w:rPr>
          <w:rFonts w:eastAsia="Times New Roman"/>
          <w:color w:val="000000"/>
        </w:rPr>
        <w:t xml:space="preserve">, </w:t>
      </w:r>
      <w:hyperlink r:id="rId217" w:anchor="1630260" w:history="1">
        <w:r>
          <w:rPr>
            <w:rFonts w:eastAsia="Times New Roman"/>
            <w:color w:val="008080"/>
          </w:rPr>
          <w:t>59</w:t>
        </w:r>
      </w:hyperlink>
      <w:r>
        <w:rPr>
          <w:rFonts w:eastAsia="Times New Roman"/>
          <w:color w:val="000000"/>
        </w:rPr>
        <w:t xml:space="preserve">, </w:t>
      </w:r>
      <w:hyperlink r:id="rId218" w:anchor="4025490" w:history="1">
        <w:r>
          <w:rPr>
            <w:rFonts w:eastAsia="Times New Roman"/>
            <w:color w:val="008080"/>
          </w:rPr>
          <w:t>59</w:t>
        </w:r>
        <w:r>
          <w:rPr>
            <w:rFonts w:eastAsia="Times New Roman"/>
            <w:color w:val="008080"/>
            <w:vertAlign w:val="superscript"/>
          </w:rPr>
          <w:t>1</w:t>
        </w:r>
      </w:hyperlink>
      <w:r>
        <w:rPr>
          <w:rFonts w:eastAsia="Times New Roman"/>
          <w:color w:val="000000"/>
        </w:rPr>
        <w:t xml:space="preserve">, </w:t>
      </w:r>
      <w:hyperlink r:id="rId219" w:anchor="6435936" w:history="1">
        <w:r>
          <w:rPr>
            <w:rFonts w:eastAsia="Times New Roman"/>
            <w:color w:val="008080"/>
          </w:rPr>
          <w:t>59</w:t>
        </w:r>
        <w:r>
          <w:rPr>
            <w:rFonts w:eastAsia="Times New Roman"/>
            <w:color w:val="008080"/>
            <w:vertAlign w:val="superscript"/>
          </w:rPr>
          <w:t>2</w:t>
        </w:r>
      </w:hyperlink>
      <w:r>
        <w:rPr>
          <w:rFonts w:eastAsia="Times New Roman"/>
          <w:color w:val="000000"/>
        </w:rPr>
        <w:t>, 59</w:t>
      </w:r>
      <w:r>
        <w:rPr>
          <w:rFonts w:eastAsia="Times New Roman"/>
          <w:color w:val="000000"/>
          <w:vertAlign w:val="superscript"/>
        </w:rPr>
        <w:t>3</w:t>
      </w:r>
      <w:r>
        <w:rPr>
          <w:rFonts w:eastAsia="Times New Roman"/>
          <w:color w:val="000000"/>
        </w:rPr>
        <w:t>, 59</w:t>
      </w:r>
      <w:r>
        <w:rPr>
          <w:rFonts w:eastAsia="Times New Roman"/>
          <w:color w:val="000000"/>
          <w:vertAlign w:val="superscript"/>
        </w:rPr>
        <w:t>4</w:t>
      </w:r>
      <w:r>
        <w:rPr>
          <w:rFonts w:eastAsia="Times New Roman"/>
          <w:color w:val="000000"/>
        </w:rPr>
        <w:t>, 59</w:t>
      </w:r>
      <w:r>
        <w:rPr>
          <w:rFonts w:eastAsia="Times New Roman"/>
          <w:color w:val="000000"/>
          <w:vertAlign w:val="superscript"/>
        </w:rPr>
        <w:t>5</w:t>
      </w:r>
      <w:r>
        <w:rPr>
          <w:rFonts w:eastAsia="Times New Roman"/>
          <w:color w:val="000000"/>
        </w:rPr>
        <w:t xml:space="preserve">, </w:t>
      </w:r>
      <w:hyperlink r:id="rId220" w:anchor="4720518" w:history="1">
        <w:r>
          <w:rPr>
            <w:rFonts w:eastAsia="Times New Roman"/>
            <w:color w:val="008080"/>
          </w:rPr>
          <w:t>частью первой</w:t>
        </w:r>
      </w:hyperlink>
      <w:r>
        <w:rPr>
          <w:rFonts w:eastAsia="Times New Roman"/>
          <w:color w:val="000000"/>
        </w:rPr>
        <w:t xml:space="preserve"> статьи 60, </w:t>
      </w:r>
      <w:hyperlink r:id="rId221" w:anchor="230742" w:history="1">
        <w:r>
          <w:rPr>
            <w:rFonts w:eastAsia="Times New Roman"/>
            <w:color w:val="008080"/>
          </w:rPr>
          <w:t>с</w:t>
        </w:r>
        <w:r>
          <w:rPr>
            <w:rFonts w:eastAsia="Times New Roman"/>
            <w:color w:val="008080"/>
          </w:rPr>
          <w:t>татьями 61</w:t>
        </w:r>
      </w:hyperlink>
      <w:r>
        <w:rPr>
          <w:rFonts w:eastAsia="Times New Roman"/>
          <w:color w:val="000000"/>
        </w:rPr>
        <w:t xml:space="preserve">, </w:t>
      </w:r>
      <w:hyperlink r:id="rId222" w:anchor="2736278" w:history="1">
        <w:r>
          <w:rPr>
            <w:rFonts w:eastAsia="Times New Roman"/>
            <w:color w:val="008080"/>
          </w:rPr>
          <w:t>61</w:t>
        </w:r>
        <w:r>
          <w:rPr>
            <w:rFonts w:eastAsia="Times New Roman"/>
            <w:color w:val="008080"/>
            <w:vertAlign w:val="superscript"/>
          </w:rPr>
          <w:t>1</w:t>
        </w:r>
      </w:hyperlink>
      <w:r>
        <w:rPr>
          <w:rFonts w:eastAsia="Times New Roman"/>
          <w:color w:val="000000"/>
        </w:rPr>
        <w:t xml:space="preserve">, </w:t>
      </w:r>
      <w:hyperlink r:id="rId223" w:anchor="3493473" w:history="1">
        <w:r>
          <w:rPr>
            <w:rFonts w:eastAsia="Times New Roman"/>
            <w:color w:val="008080"/>
          </w:rPr>
          <w:t>61</w:t>
        </w:r>
        <w:r>
          <w:rPr>
            <w:rFonts w:eastAsia="Times New Roman"/>
            <w:color w:val="008080"/>
            <w:vertAlign w:val="superscript"/>
          </w:rPr>
          <w:t>2</w:t>
        </w:r>
      </w:hyperlink>
      <w:r>
        <w:rPr>
          <w:rFonts w:eastAsia="Times New Roman"/>
          <w:color w:val="000000"/>
        </w:rPr>
        <w:t xml:space="preserve">, </w:t>
      </w:r>
      <w:hyperlink r:id="rId224" w:anchor="203983" w:history="1">
        <w:r>
          <w:rPr>
            <w:rFonts w:eastAsia="Times New Roman"/>
            <w:color w:val="008080"/>
          </w:rPr>
          <w:t>62</w:t>
        </w:r>
      </w:hyperlink>
      <w:r>
        <w:rPr>
          <w:rFonts w:eastAsia="Times New Roman"/>
          <w:color w:val="000000"/>
        </w:rPr>
        <w:t xml:space="preserve">, </w:t>
      </w:r>
      <w:hyperlink r:id="rId225" w:anchor="203996" w:history="1">
        <w:r>
          <w:rPr>
            <w:rFonts w:eastAsia="Times New Roman"/>
            <w:color w:val="008080"/>
          </w:rPr>
          <w:t>64</w:t>
        </w:r>
      </w:hyperlink>
      <w:r>
        <w:rPr>
          <w:rFonts w:eastAsia="Times New Roman"/>
          <w:color w:val="000000"/>
        </w:rPr>
        <w:t xml:space="preserve">, </w:t>
      </w:r>
      <w:hyperlink r:id="rId226" w:anchor="6266798" w:history="1">
        <w:r>
          <w:rPr>
            <w:rFonts w:eastAsia="Times New Roman"/>
            <w:color w:val="008080"/>
          </w:rPr>
          <w:t>64</w:t>
        </w:r>
        <w:r>
          <w:rPr>
            <w:rFonts w:eastAsia="Times New Roman"/>
            <w:color w:val="008080"/>
            <w:vertAlign w:val="superscript"/>
          </w:rPr>
          <w:t>1</w:t>
        </w:r>
      </w:hyperlink>
      <w:r>
        <w:rPr>
          <w:rFonts w:eastAsia="Times New Roman"/>
          <w:color w:val="000000"/>
        </w:rPr>
        <w:t xml:space="preserve">, </w:t>
      </w:r>
      <w:hyperlink r:id="rId227" w:anchor="204019" w:history="1">
        <w:r>
          <w:rPr>
            <w:rFonts w:eastAsia="Times New Roman"/>
            <w:color w:val="008080"/>
          </w:rPr>
          <w:t>66</w:t>
        </w:r>
      </w:hyperlink>
      <w:r>
        <w:rPr>
          <w:rFonts w:eastAsia="Times New Roman"/>
          <w:color w:val="000000"/>
        </w:rPr>
        <w:t xml:space="preserve">, </w:t>
      </w:r>
      <w:hyperlink r:id="rId228" w:anchor="204031" w:history="1">
        <w:r>
          <w:rPr>
            <w:rFonts w:eastAsia="Times New Roman"/>
            <w:color w:val="008080"/>
          </w:rPr>
          <w:t>67</w:t>
        </w:r>
      </w:hyperlink>
      <w:r>
        <w:rPr>
          <w:rFonts w:eastAsia="Times New Roman"/>
          <w:color w:val="000000"/>
        </w:rPr>
        <w:t>, 68</w:t>
      </w:r>
      <w:r>
        <w:rPr>
          <w:rFonts w:eastAsia="Times New Roman"/>
          <w:color w:val="000000"/>
          <w:vertAlign w:val="superscript"/>
        </w:rPr>
        <w:t>2</w:t>
      </w:r>
      <w:r>
        <w:rPr>
          <w:rFonts w:eastAsia="Times New Roman"/>
          <w:color w:val="000000"/>
        </w:rPr>
        <w:t xml:space="preserve">, </w:t>
      </w:r>
      <w:hyperlink r:id="rId229" w:anchor="3694614" w:history="1">
        <w:r>
          <w:rPr>
            <w:rFonts w:eastAsia="Times New Roman"/>
            <w:color w:val="008080"/>
          </w:rPr>
          <w:t>частью второй</w:t>
        </w:r>
      </w:hyperlink>
      <w:r>
        <w:rPr>
          <w:rFonts w:eastAsia="Times New Roman"/>
          <w:color w:val="000000"/>
        </w:rPr>
        <w:t xml:space="preserve"> статьи 70</w:t>
      </w:r>
      <w:r>
        <w:rPr>
          <w:rFonts w:eastAsia="Times New Roman"/>
          <w:color w:val="000000"/>
          <w:vertAlign w:val="superscript"/>
        </w:rPr>
        <w:t>1</w:t>
      </w:r>
      <w:r>
        <w:rPr>
          <w:rFonts w:eastAsia="Times New Roman"/>
          <w:color w:val="000000"/>
        </w:rPr>
        <w:t>, статьей 70</w:t>
      </w:r>
      <w:r>
        <w:rPr>
          <w:rFonts w:eastAsia="Times New Roman"/>
          <w:color w:val="000000"/>
          <w:vertAlign w:val="superscript"/>
        </w:rPr>
        <w:t>2</w:t>
      </w:r>
      <w:r>
        <w:rPr>
          <w:rFonts w:eastAsia="Times New Roman"/>
          <w:color w:val="000000"/>
        </w:rPr>
        <w:t xml:space="preserve">, </w:t>
      </w:r>
      <w:hyperlink r:id="rId230" w:anchor="204154" w:history="1">
        <w:r>
          <w:rPr>
            <w:rFonts w:eastAsia="Times New Roman"/>
            <w:color w:val="008080"/>
          </w:rPr>
          <w:t xml:space="preserve">статьей 76 </w:t>
        </w:r>
      </w:hyperlink>
      <w:r>
        <w:rPr>
          <w:rFonts w:eastAsia="Times New Roman"/>
          <w:color w:val="000000"/>
        </w:rPr>
        <w:t>(в части, связанной с повреждением водохозяйственных объектов и нарушением законодательства о безоп</w:t>
      </w:r>
      <w:r>
        <w:rPr>
          <w:rFonts w:eastAsia="Times New Roman"/>
          <w:color w:val="000000"/>
        </w:rPr>
        <w:t xml:space="preserve">асности гидротехнических сооружений), </w:t>
      </w:r>
      <w:hyperlink r:id="rId231" w:anchor="3500518" w:history="1">
        <w:r>
          <w:rPr>
            <w:rFonts w:eastAsia="Times New Roman"/>
            <w:color w:val="008080"/>
          </w:rPr>
          <w:t>частями третьей</w:t>
        </w:r>
      </w:hyperlink>
      <w:r>
        <w:rPr>
          <w:rFonts w:eastAsia="Times New Roman"/>
          <w:color w:val="000000"/>
        </w:rPr>
        <w:t xml:space="preserve"> и </w:t>
      </w:r>
      <w:hyperlink r:id="rId232" w:anchor="3500521" w:history="1">
        <w:r>
          <w:rPr>
            <w:rFonts w:eastAsia="Times New Roman"/>
            <w:color w:val="008080"/>
          </w:rPr>
          <w:t xml:space="preserve">четвертой </w:t>
        </w:r>
      </w:hyperlink>
      <w:r>
        <w:rPr>
          <w:rFonts w:eastAsia="Times New Roman"/>
          <w:color w:val="000000"/>
        </w:rPr>
        <w:t xml:space="preserve">статьи 77, </w:t>
      </w:r>
      <w:hyperlink r:id="rId233" w:anchor="5156505" w:history="1">
        <w:r>
          <w:rPr>
            <w:rFonts w:eastAsia="Times New Roman"/>
            <w:color w:val="008080"/>
          </w:rPr>
          <w:t>частью третьей</w:t>
        </w:r>
      </w:hyperlink>
      <w:r>
        <w:rPr>
          <w:rFonts w:eastAsia="Times New Roman"/>
          <w:color w:val="000000"/>
        </w:rPr>
        <w:t xml:space="preserve"> ст</w:t>
      </w:r>
      <w:r>
        <w:rPr>
          <w:rFonts w:eastAsia="Times New Roman"/>
          <w:color w:val="000000"/>
        </w:rPr>
        <w:t xml:space="preserve">атьи 79, </w:t>
      </w:r>
      <w:hyperlink r:id="rId234" w:anchor="4362310" w:history="1">
        <w:r>
          <w:rPr>
            <w:rFonts w:eastAsia="Times New Roman"/>
            <w:color w:val="008080"/>
          </w:rPr>
          <w:t>частями второй</w:t>
        </w:r>
      </w:hyperlink>
      <w:r>
        <w:rPr>
          <w:rFonts w:eastAsia="Times New Roman"/>
          <w:color w:val="000000"/>
        </w:rPr>
        <w:t xml:space="preserve">, </w:t>
      </w:r>
      <w:hyperlink r:id="rId235" w:anchor="4362319" w:history="1">
        <w:r>
          <w:rPr>
            <w:rFonts w:eastAsia="Times New Roman"/>
            <w:color w:val="008080"/>
          </w:rPr>
          <w:t xml:space="preserve">третьей </w:t>
        </w:r>
      </w:hyperlink>
      <w:r>
        <w:rPr>
          <w:rFonts w:eastAsia="Times New Roman"/>
          <w:color w:val="000000"/>
        </w:rPr>
        <w:t xml:space="preserve">и </w:t>
      </w:r>
      <w:hyperlink r:id="rId236" w:anchor="4362451" w:history="1">
        <w:r>
          <w:rPr>
            <w:rFonts w:eastAsia="Times New Roman"/>
            <w:color w:val="008080"/>
          </w:rPr>
          <w:t>четвертой</w:t>
        </w:r>
      </w:hyperlink>
      <w:r>
        <w:rPr>
          <w:rFonts w:eastAsia="Times New Roman"/>
          <w:color w:val="000000"/>
        </w:rPr>
        <w:t xml:space="preserve"> статьи 90, </w:t>
      </w:r>
      <w:hyperlink r:id="rId237" w:anchor="4362463" w:history="1">
        <w:r>
          <w:rPr>
            <w:rFonts w:eastAsia="Times New Roman"/>
            <w:color w:val="008080"/>
          </w:rPr>
          <w:t>статьей 90</w:t>
        </w:r>
        <w:r>
          <w:rPr>
            <w:rFonts w:eastAsia="Times New Roman"/>
            <w:color w:val="008080"/>
            <w:vertAlign w:val="superscript"/>
          </w:rPr>
          <w:t>1</w:t>
        </w:r>
      </w:hyperlink>
      <w:r>
        <w:rPr>
          <w:rFonts w:eastAsia="Times New Roman"/>
          <w:color w:val="000000"/>
        </w:rPr>
        <w:t xml:space="preserve">, </w:t>
      </w:r>
      <w:hyperlink r:id="rId238" w:anchor="5156648" w:history="1">
        <w:r>
          <w:rPr>
            <w:rFonts w:eastAsia="Times New Roman"/>
            <w:color w:val="008080"/>
          </w:rPr>
          <w:t>частью четвертой</w:t>
        </w:r>
      </w:hyperlink>
      <w:r>
        <w:rPr>
          <w:rFonts w:eastAsia="Times New Roman"/>
          <w:color w:val="000000"/>
        </w:rPr>
        <w:t xml:space="preserve"> статьи 91</w:t>
      </w:r>
      <w:r>
        <w:rPr>
          <w:rFonts w:eastAsia="Times New Roman"/>
          <w:color w:val="000000"/>
          <w:vertAlign w:val="superscript"/>
        </w:rPr>
        <w:t>1</w:t>
      </w:r>
      <w:r>
        <w:rPr>
          <w:rFonts w:eastAsia="Times New Roman"/>
          <w:color w:val="000000"/>
        </w:rPr>
        <w:t xml:space="preserve">, </w:t>
      </w:r>
      <w:hyperlink r:id="rId239" w:anchor="7331001" w:history="1">
        <w:r>
          <w:rPr>
            <w:rFonts w:eastAsia="Times New Roman"/>
            <w:color w:val="008080"/>
          </w:rPr>
          <w:t>статьями 92</w:t>
        </w:r>
        <w:r>
          <w:rPr>
            <w:rFonts w:eastAsia="Times New Roman"/>
            <w:color w:val="008080"/>
            <w:vertAlign w:val="superscript"/>
          </w:rPr>
          <w:t>1</w:t>
        </w:r>
      </w:hyperlink>
      <w:r>
        <w:rPr>
          <w:rFonts w:eastAsia="Times New Roman"/>
          <w:color w:val="000000"/>
        </w:rPr>
        <w:t>,</w:t>
      </w:r>
      <w:hyperlink r:id="rId240" w:anchor="204497" w:history="1">
        <w:r>
          <w:rPr>
            <w:rFonts w:eastAsia="Times New Roman"/>
            <w:color w:val="008080"/>
          </w:rPr>
          <w:t xml:space="preserve"> 94</w:t>
        </w:r>
      </w:hyperlink>
      <w:r>
        <w:rPr>
          <w:rFonts w:eastAsia="Times New Roman"/>
          <w:color w:val="000000"/>
        </w:rPr>
        <w:t xml:space="preserve">, </w:t>
      </w:r>
      <w:hyperlink r:id="rId241" w:anchor="4326339" w:history="1">
        <w:r>
          <w:rPr>
            <w:rFonts w:eastAsia="Times New Roman"/>
            <w:color w:val="008080"/>
          </w:rPr>
          <w:t>99</w:t>
        </w:r>
      </w:hyperlink>
      <w:r>
        <w:rPr>
          <w:rFonts w:eastAsia="Times New Roman"/>
          <w:color w:val="000000"/>
        </w:rPr>
        <w:t xml:space="preserve"> (в части нарушений законодательства в сфере дорожного строительства), </w:t>
      </w:r>
      <w:hyperlink r:id="rId242" w:anchor="204568" w:history="1">
        <w:r>
          <w:rPr>
            <w:rFonts w:eastAsia="Times New Roman"/>
            <w:color w:val="008080"/>
          </w:rPr>
          <w:t>100</w:t>
        </w:r>
      </w:hyperlink>
      <w:r>
        <w:rPr>
          <w:rFonts w:eastAsia="Times New Roman"/>
          <w:color w:val="000000"/>
        </w:rPr>
        <w:t xml:space="preserve">, </w:t>
      </w:r>
      <w:hyperlink r:id="rId243" w:anchor="204578" w:history="1">
        <w:r>
          <w:rPr>
            <w:rFonts w:eastAsia="Times New Roman"/>
            <w:color w:val="008080"/>
          </w:rPr>
          <w:t>101</w:t>
        </w:r>
      </w:hyperlink>
      <w:r>
        <w:rPr>
          <w:rFonts w:eastAsia="Times New Roman"/>
          <w:color w:val="000000"/>
        </w:rPr>
        <w:t xml:space="preserve"> (за исключение</w:t>
      </w:r>
      <w:r>
        <w:rPr>
          <w:rFonts w:eastAsia="Times New Roman"/>
          <w:color w:val="000000"/>
        </w:rPr>
        <w:t xml:space="preserve">м дел, подведомственных Инспекции по контролю за использованием электроэнергии, нефтепродуктов и газа при Министерстве энергетики Республики Узбекистан), </w:t>
      </w:r>
      <w:hyperlink r:id="rId244" w:anchor="204597" w:history="1">
        <w:r>
          <w:rPr>
            <w:rFonts w:eastAsia="Times New Roman"/>
            <w:color w:val="008080"/>
          </w:rPr>
          <w:t>статьями 102</w:t>
        </w:r>
      </w:hyperlink>
      <w:r>
        <w:rPr>
          <w:rFonts w:eastAsia="Times New Roman"/>
          <w:color w:val="000000"/>
        </w:rPr>
        <w:t xml:space="preserve">, </w:t>
      </w:r>
      <w:hyperlink r:id="rId245" w:anchor="204634" w:history="1">
        <w:r>
          <w:rPr>
            <w:rFonts w:eastAsia="Times New Roman"/>
            <w:color w:val="008080"/>
          </w:rPr>
          <w:t>103</w:t>
        </w:r>
      </w:hyperlink>
      <w:r>
        <w:rPr>
          <w:rFonts w:eastAsia="Times New Roman"/>
          <w:color w:val="000000"/>
        </w:rPr>
        <w:t xml:space="preserve">, </w:t>
      </w:r>
      <w:hyperlink r:id="rId246" w:anchor="204634" w:history="1">
        <w:r>
          <w:rPr>
            <w:rFonts w:eastAsia="Times New Roman"/>
            <w:color w:val="008080"/>
          </w:rPr>
          <w:t>104</w:t>
        </w:r>
      </w:hyperlink>
      <w:r>
        <w:rPr>
          <w:rFonts w:eastAsia="Times New Roman"/>
          <w:color w:val="000000"/>
        </w:rPr>
        <w:t xml:space="preserve">, </w:t>
      </w:r>
      <w:hyperlink r:id="rId247" w:anchor="204646" w:history="1">
        <w:r>
          <w:rPr>
            <w:rFonts w:eastAsia="Times New Roman"/>
            <w:color w:val="008080"/>
          </w:rPr>
          <w:t>105</w:t>
        </w:r>
      </w:hyperlink>
      <w:r>
        <w:rPr>
          <w:rFonts w:eastAsia="Times New Roman"/>
          <w:color w:val="000000"/>
        </w:rPr>
        <w:t xml:space="preserve">, </w:t>
      </w:r>
      <w:hyperlink r:id="rId248" w:anchor="204651" w:history="1">
        <w:r>
          <w:rPr>
            <w:rFonts w:eastAsia="Times New Roman"/>
            <w:color w:val="008080"/>
          </w:rPr>
          <w:t>106</w:t>
        </w:r>
      </w:hyperlink>
      <w:r>
        <w:rPr>
          <w:rFonts w:eastAsia="Times New Roman"/>
          <w:color w:val="000000"/>
        </w:rPr>
        <w:t xml:space="preserve">, </w:t>
      </w:r>
      <w:hyperlink r:id="rId249" w:anchor="5937614" w:history="1">
        <w:r>
          <w:rPr>
            <w:rFonts w:eastAsia="Times New Roman"/>
            <w:color w:val="008080"/>
          </w:rPr>
          <w:t>часть</w:t>
        </w:r>
        <w:r>
          <w:rPr>
            <w:rFonts w:eastAsia="Times New Roman"/>
            <w:color w:val="008080"/>
          </w:rPr>
          <w:t>ю второй</w:t>
        </w:r>
      </w:hyperlink>
      <w:r>
        <w:rPr>
          <w:rFonts w:eastAsia="Times New Roman"/>
          <w:color w:val="000000"/>
        </w:rPr>
        <w:t xml:space="preserve"> статьи 107, </w:t>
      </w:r>
      <w:hyperlink r:id="rId250" w:anchor="4326552" w:history="1">
        <w:r>
          <w:rPr>
            <w:rFonts w:eastAsia="Times New Roman"/>
            <w:color w:val="008080"/>
          </w:rPr>
          <w:t>частью второй</w:t>
        </w:r>
      </w:hyperlink>
      <w:r>
        <w:rPr>
          <w:rFonts w:eastAsia="Times New Roman"/>
          <w:color w:val="000000"/>
        </w:rPr>
        <w:t xml:space="preserve"> статьи 108, </w:t>
      </w:r>
      <w:hyperlink r:id="rId251" w:anchor="204679" w:history="1">
        <w:r>
          <w:rPr>
            <w:rFonts w:eastAsia="Times New Roman"/>
            <w:color w:val="008080"/>
          </w:rPr>
          <w:t>частями первой</w:t>
        </w:r>
      </w:hyperlink>
      <w:r>
        <w:rPr>
          <w:rFonts w:eastAsia="Times New Roman"/>
          <w:color w:val="000000"/>
        </w:rPr>
        <w:t xml:space="preserve"> (в отношении должностных лиц) и второй статьи 110, </w:t>
      </w:r>
      <w:hyperlink r:id="rId252" w:anchor="4362789" w:history="1">
        <w:r>
          <w:rPr>
            <w:rFonts w:eastAsia="Times New Roman"/>
            <w:color w:val="008080"/>
          </w:rPr>
          <w:t>частью второй</w:t>
        </w:r>
      </w:hyperlink>
      <w:r>
        <w:rPr>
          <w:rFonts w:eastAsia="Times New Roman"/>
          <w:color w:val="000000"/>
        </w:rPr>
        <w:t xml:space="preserve"> статьи 111, </w:t>
      </w:r>
      <w:hyperlink r:id="rId253" w:anchor="204846" w:history="1">
        <w:r>
          <w:rPr>
            <w:rFonts w:eastAsia="Times New Roman"/>
            <w:color w:val="008080"/>
          </w:rPr>
          <w:t xml:space="preserve">статьей 112 </w:t>
        </w:r>
      </w:hyperlink>
      <w:r>
        <w:rPr>
          <w:rFonts w:eastAsia="Times New Roman"/>
          <w:color w:val="000000"/>
        </w:rPr>
        <w:t xml:space="preserve">(в части лишения права управления транспортными средствами), </w:t>
      </w:r>
      <w:hyperlink r:id="rId254" w:anchor="204878" w:history="1">
        <w:r>
          <w:rPr>
            <w:rFonts w:eastAsia="Times New Roman"/>
            <w:color w:val="008080"/>
          </w:rPr>
          <w:t>статьями 116</w:t>
        </w:r>
        <w:r>
          <w:rPr>
            <w:rFonts w:eastAsia="Times New Roman"/>
            <w:color w:val="008080"/>
            <w:vertAlign w:val="superscript"/>
          </w:rPr>
          <w:t>1</w:t>
        </w:r>
      </w:hyperlink>
      <w:r>
        <w:rPr>
          <w:rFonts w:eastAsia="Times New Roman"/>
          <w:color w:val="000000"/>
        </w:rPr>
        <w:t xml:space="preserve">, </w:t>
      </w:r>
      <w:hyperlink r:id="rId255" w:anchor="3264151" w:history="1">
        <w:r>
          <w:rPr>
            <w:rFonts w:eastAsia="Times New Roman"/>
            <w:color w:val="008080"/>
          </w:rPr>
          <w:t>116</w:t>
        </w:r>
        <w:r>
          <w:rPr>
            <w:rFonts w:eastAsia="Times New Roman"/>
            <w:color w:val="008080"/>
            <w:vertAlign w:val="superscript"/>
          </w:rPr>
          <w:t>2</w:t>
        </w:r>
      </w:hyperlink>
      <w:r>
        <w:rPr>
          <w:rFonts w:eastAsia="Times New Roman"/>
          <w:color w:val="000000"/>
        </w:rPr>
        <w:t xml:space="preserve">, </w:t>
      </w:r>
      <w:hyperlink r:id="rId256" w:anchor="204898" w:history="1">
        <w:r>
          <w:rPr>
            <w:rFonts w:eastAsia="Times New Roman"/>
            <w:color w:val="008080"/>
          </w:rPr>
          <w:t xml:space="preserve">частью второй </w:t>
        </w:r>
      </w:hyperlink>
      <w:r>
        <w:rPr>
          <w:rFonts w:eastAsia="Times New Roman"/>
          <w:color w:val="000000"/>
        </w:rPr>
        <w:t xml:space="preserve">статьи 117, </w:t>
      </w:r>
      <w:hyperlink r:id="rId257" w:anchor="4671915" w:history="1">
        <w:r>
          <w:rPr>
            <w:rFonts w:eastAsia="Times New Roman"/>
            <w:color w:val="008080"/>
          </w:rPr>
          <w:t>статьей 119</w:t>
        </w:r>
      </w:hyperlink>
      <w:r>
        <w:rPr>
          <w:rFonts w:eastAsia="Times New Roman"/>
          <w:color w:val="000000"/>
        </w:rPr>
        <w:t xml:space="preserve">, </w:t>
      </w:r>
      <w:hyperlink r:id="rId258" w:anchor="7402334" w:history="1">
        <w:r>
          <w:rPr>
            <w:rFonts w:eastAsia="Times New Roman"/>
            <w:color w:val="008080"/>
          </w:rPr>
          <w:t>125</w:t>
        </w:r>
        <w:r>
          <w:rPr>
            <w:rFonts w:eastAsia="Times New Roman"/>
            <w:color w:val="008080"/>
            <w:vertAlign w:val="superscript"/>
          </w:rPr>
          <w:t>3</w:t>
        </w:r>
      </w:hyperlink>
      <w:r>
        <w:rPr>
          <w:rFonts w:eastAsia="Times New Roman"/>
          <w:color w:val="000000"/>
        </w:rPr>
        <w:t xml:space="preserve">, </w:t>
      </w:r>
      <w:hyperlink r:id="rId259" w:anchor="2727865" w:history="1">
        <w:r>
          <w:rPr>
            <w:rFonts w:eastAsia="Times New Roman"/>
            <w:color w:val="008080"/>
          </w:rPr>
          <w:t>частью второй</w:t>
        </w:r>
      </w:hyperlink>
      <w:r>
        <w:rPr>
          <w:rFonts w:eastAsia="Times New Roman"/>
          <w:color w:val="000000"/>
        </w:rPr>
        <w:t xml:space="preserve"> статьи 127, статями </w:t>
      </w:r>
      <w:hyperlink r:id="rId260" w:anchor="7402597" w:history="1">
        <w:r>
          <w:rPr>
            <w:rFonts w:eastAsia="Times New Roman"/>
            <w:color w:val="008080"/>
          </w:rPr>
          <w:t>128</w:t>
        </w:r>
        <w:r>
          <w:rPr>
            <w:rFonts w:eastAsia="Times New Roman"/>
            <w:color w:val="008080"/>
            <w:vertAlign w:val="superscript"/>
          </w:rPr>
          <w:t>10</w:t>
        </w:r>
      </w:hyperlink>
      <w:r>
        <w:rPr>
          <w:rFonts w:eastAsia="Times New Roman"/>
          <w:color w:val="000000"/>
        </w:rPr>
        <w:t xml:space="preserve">, </w:t>
      </w:r>
      <w:hyperlink r:id="rId261" w:anchor="7402697" w:history="1">
        <w:r>
          <w:rPr>
            <w:rFonts w:eastAsia="Times New Roman"/>
            <w:color w:val="008080"/>
          </w:rPr>
          <w:t>131</w:t>
        </w:r>
      </w:hyperlink>
      <w:r>
        <w:rPr>
          <w:rFonts w:eastAsia="Times New Roman"/>
          <w:color w:val="000000"/>
        </w:rPr>
        <w:t xml:space="preserve">, </w:t>
      </w:r>
      <w:hyperlink r:id="rId262" w:anchor="205087" w:history="1">
        <w:r>
          <w:rPr>
            <w:rFonts w:eastAsia="Times New Roman"/>
            <w:color w:val="008080"/>
          </w:rPr>
          <w:t>132</w:t>
        </w:r>
      </w:hyperlink>
      <w:r>
        <w:rPr>
          <w:rFonts w:eastAsia="Times New Roman"/>
          <w:color w:val="000000"/>
        </w:rPr>
        <w:t xml:space="preserve">, </w:t>
      </w:r>
      <w:hyperlink r:id="rId263" w:anchor="205091" w:history="1">
        <w:r>
          <w:rPr>
            <w:rFonts w:eastAsia="Times New Roman"/>
            <w:color w:val="008080"/>
          </w:rPr>
          <w:t>133</w:t>
        </w:r>
      </w:hyperlink>
      <w:r>
        <w:rPr>
          <w:rFonts w:eastAsia="Times New Roman"/>
          <w:color w:val="000000"/>
        </w:rPr>
        <w:t xml:space="preserve">, </w:t>
      </w:r>
      <w:hyperlink r:id="rId264" w:anchor="205096" w:history="1">
        <w:r>
          <w:rPr>
            <w:rFonts w:eastAsia="Times New Roman"/>
            <w:color w:val="008080"/>
          </w:rPr>
          <w:t>134</w:t>
        </w:r>
      </w:hyperlink>
      <w:r>
        <w:rPr>
          <w:rFonts w:eastAsia="Times New Roman"/>
          <w:color w:val="000000"/>
        </w:rPr>
        <w:t xml:space="preserve">, </w:t>
      </w:r>
      <w:hyperlink r:id="rId265" w:anchor="7402800" w:history="1">
        <w:r>
          <w:rPr>
            <w:rFonts w:eastAsia="Times New Roman"/>
            <w:color w:val="008080"/>
          </w:rPr>
          <w:t xml:space="preserve">частями первой </w:t>
        </w:r>
      </w:hyperlink>
      <w:r>
        <w:rPr>
          <w:rFonts w:eastAsia="Times New Roman"/>
          <w:color w:val="000000"/>
        </w:rPr>
        <w:t>и</w:t>
      </w:r>
      <w:r>
        <w:rPr>
          <w:rFonts w:eastAsia="Times New Roman"/>
          <w:color w:val="000000"/>
        </w:rPr>
        <w:t xml:space="preserve"> </w:t>
      </w:r>
      <w:hyperlink r:id="rId266" w:anchor="7402812" w:history="1">
        <w:r>
          <w:rPr>
            <w:rFonts w:eastAsia="Times New Roman"/>
            <w:color w:val="008080"/>
          </w:rPr>
          <w:t xml:space="preserve">второй </w:t>
        </w:r>
      </w:hyperlink>
      <w:r>
        <w:rPr>
          <w:rFonts w:eastAsia="Times New Roman"/>
          <w:color w:val="000000"/>
        </w:rPr>
        <w:t xml:space="preserve">статьи 136, </w:t>
      </w:r>
      <w:hyperlink r:id="rId267" w:anchor="205138" w:history="1">
        <w:r>
          <w:rPr>
            <w:rFonts w:eastAsia="Times New Roman"/>
            <w:color w:val="008080"/>
          </w:rPr>
          <w:t>статьей 137</w:t>
        </w:r>
      </w:hyperlink>
      <w:r>
        <w:rPr>
          <w:rFonts w:eastAsia="Times New Roman"/>
          <w:color w:val="000000"/>
        </w:rPr>
        <w:t xml:space="preserve">, </w:t>
      </w:r>
      <w:hyperlink r:id="rId268" w:anchor="7402875" w:history="1">
        <w:r>
          <w:rPr>
            <w:rFonts w:eastAsia="Times New Roman"/>
            <w:color w:val="008080"/>
          </w:rPr>
          <w:t xml:space="preserve">частью второй </w:t>
        </w:r>
      </w:hyperlink>
      <w:r>
        <w:rPr>
          <w:rFonts w:eastAsia="Times New Roman"/>
          <w:color w:val="000000"/>
        </w:rPr>
        <w:t xml:space="preserve">и </w:t>
      </w:r>
      <w:hyperlink r:id="rId269" w:anchor="7402880" w:history="1">
        <w:r>
          <w:rPr>
            <w:rFonts w:eastAsia="Times New Roman"/>
            <w:color w:val="008080"/>
          </w:rPr>
          <w:t xml:space="preserve">третьей </w:t>
        </w:r>
      </w:hyperlink>
      <w:r>
        <w:rPr>
          <w:rFonts w:eastAsia="Times New Roman"/>
          <w:color w:val="000000"/>
        </w:rPr>
        <w:t xml:space="preserve">статьи 140, </w:t>
      </w:r>
      <w:hyperlink r:id="rId270" w:anchor="205168" w:history="1">
        <w:r>
          <w:rPr>
            <w:rFonts w:eastAsia="Times New Roman"/>
            <w:color w:val="008080"/>
          </w:rPr>
          <w:t xml:space="preserve">частью второй </w:t>
        </w:r>
      </w:hyperlink>
      <w:r>
        <w:rPr>
          <w:rFonts w:eastAsia="Times New Roman"/>
          <w:color w:val="000000"/>
        </w:rPr>
        <w:t xml:space="preserve">статьи 142, </w:t>
      </w:r>
      <w:hyperlink r:id="rId271" w:anchor="234058" w:history="1">
        <w:r>
          <w:rPr>
            <w:rFonts w:eastAsia="Times New Roman"/>
            <w:color w:val="008080"/>
          </w:rPr>
          <w:t xml:space="preserve">частью третьей </w:t>
        </w:r>
      </w:hyperlink>
      <w:r>
        <w:rPr>
          <w:rFonts w:eastAsia="Times New Roman"/>
          <w:color w:val="000000"/>
        </w:rPr>
        <w:t xml:space="preserve">статьи 146, </w:t>
      </w:r>
      <w:hyperlink r:id="rId272" w:anchor="2675961" w:history="1">
        <w:r>
          <w:rPr>
            <w:rFonts w:eastAsia="Times New Roman"/>
            <w:color w:val="008080"/>
          </w:rPr>
          <w:t>статьей 146</w:t>
        </w:r>
        <w:r>
          <w:rPr>
            <w:rFonts w:eastAsia="Times New Roman"/>
            <w:color w:val="008080"/>
            <w:vertAlign w:val="superscript"/>
          </w:rPr>
          <w:t>1</w:t>
        </w:r>
      </w:hyperlink>
      <w:r>
        <w:rPr>
          <w:rFonts w:eastAsia="Times New Roman"/>
          <w:color w:val="000000"/>
        </w:rPr>
        <w:t xml:space="preserve">, </w:t>
      </w:r>
      <w:hyperlink r:id="rId273" w:anchor="205219" w:history="1">
        <w:r>
          <w:rPr>
            <w:rFonts w:eastAsia="Times New Roman"/>
            <w:color w:val="008080"/>
          </w:rPr>
          <w:t>статьей 147</w:t>
        </w:r>
      </w:hyperlink>
      <w:r>
        <w:rPr>
          <w:rFonts w:eastAsia="Times New Roman"/>
          <w:color w:val="000000"/>
        </w:rPr>
        <w:t xml:space="preserve"> (за самовольную раскопку автомобильных дорог, возведение на них искусственных неровностей и препятствий, неисполнение требований разрешения, выданного для осуществления работ на автомобильной </w:t>
      </w:r>
      <w:r>
        <w:rPr>
          <w:rFonts w:eastAsia="Times New Roman"/>
          <w:color w:val="000000"/>
        </w:rPr>
        <w:t xml:space="preserve">дороге, в том числе не приведение в прежнее состояние дорожной инфраструктуры в установленные сроки, лицами, проводившими строительно-раскопочные работы на дорогах, а также нарушение правил содержания дорог), </w:t>
      </w:r>
      <w:hyperlink r:id="rId274" w:anchor="205232" w:history="1">
        <w:r>
          <w:rPr>
            <w:rFonts w:eastAsia="Times New Roman"/>
            <w:color w:val="008080"/>
          </w:rPr>
          <w:t>статьями 149</w:t>
        </w:r>
      </w:hyperlink>
      <w:r>
        <w:rPr>
          <w:rFonts w:eastAsia="Times New Roman"/>
          <w:color w:val="000000"/>
        </w:rPr>
        <w:t xml:space="preserve">, </w:t>
      </w:r>
      <w:hyperlink r:id="rId275" w:anchor="205236" w:history="1">
        <w:r>
          <w:rPr>
            <w:rFonts w:eastAsia="Times New Roman"/>
            <w:color w:val="008080"/>
          </w:rPr>
          <w:t>150</w:t>
        </w:r>
      </w:hyperlink>
      <w:r>
        <w:rPr>
          <w:rFonts w:eastAsia="Times New Roman"/>
          <w:color w:val="000000"/>
        </w:rPr>
        <w:t xml:space="preserve">, 151, </w:t>
      </w:r>
      <w:hyperlink r:id="rId276" w:anchor="234629" w:history="1">
        <w:r>
          <w:rPr>
            <w:rFonts w:eastAsia="Times New Roman"/>
            <w:color w:val="008080"/>
          </w:rPr>
          <w:t xml:space="preserve">частями второй </w:t>
        </w:r>
      </w:hyperlink>
      <w:r>
        <w:rPr>
          <w:rFonts w:eastAsia="Times New Roman"/>
          <w:color w:val="000000"/>
        </w:rPr>
        <w:t xml:space="preserve">и </w:t>
      </w:r>
      <w:hyperlink r:id="rId277" w:anchor="234632" w:history="1">
        <w:r>
          <w:rPr>
            <w:rFonts w:eastAsia="Times New Roman"/>
            <w:color w:val="008080"/>
          </w:rPr>
          <w:t xml:space="preserve">третьей </w:t>
        </w:r>
      </w:hyperlink>
      <w:r>
        <w:rPr>
          <w:rFonts w:eastAsia="Times New Roman"/>
          <w:color w:val="000000"/>
        </w:rPr>
        <w:t xml:space="preserve">статьи 152, </w:t>
      </w:r>
      <w:hyperlink r:id="rId278" w:anchor="205408" w:history="1">
        <w:r>
          <w:rPr>
            <w:rFonts w:eastAsia="Times New Roman"/>
            <w:color w:val="008080"/>
          </w:rPr>
          <w:t>статьями 155</w:t>
        </w:r>
      </w:hyperlink>
      <w:r>
        <w:rPr>
          <w:rFonts w:eastAsia="Times New Roman"/>
          <w:color w:val="000000"/>
        </w:rPr>
        <w:t xml:space="preserve">, </w:t>
      </w:r>
      <w:hyperlink r:id="rId279" w:anchor="1311627" w:history="1">
        <w:r>
          <w:rPr>
            <w:rFonts w:eastAsia="Times New Roman"/>
            <w:color w:val="008080"/>
          </w:rPr>
          <w:t>155</w:t>
        </w:r>
        <w:r>
          <w:rPr>
            <w:rFonts w:eastAsia="Times New Roman"/>
            <w:color w:val="008080"/>
            <w:vertAlign w:val="superscript"/>
          </w:rPr>
          <w:t>1</w:t>
        </w:r>
      </w:hyperlink>
      <w:r>
        <w:rPr>
          <w:rFonts w:eastAsia="Times New Roman"/>
          <w:color w:val="000000"/>
        </w:rPr>
        <w:t xml:space="preserve">, </w:t>
      </w:r>
      <w:hyperlink r:id="rId280" w:anchor="205435" w:history="1">
        <w:r>
          <w:rPr>
            <w:rFonts w:eastAsia="Times New Roman"/>
            <w:color w:val="008080"/>
          </w:rPr>
          <w:t>155</w:t>
        </w:r>
        <w:r>
          <w:rPr>
            <w:rFonts w:eastAsia="Times New Roman"/>
            <w:color w:val="008080"/>
            <w:vertAlign w:val="superscript"/>
          </w:rPr>
          <w:t>2</w:t>
        </w:r>
        <w:r>
          <w:rPr>
            <w:rFonts w:eastAsia="Times New Roman"/>
            <w:color w:val="008080"/>
          </w:rPr>
          <w:t xml:space="preserve">, </w:t>
        </w:r>
      </w:hyperlink>
      <w:hyperlink r:id="rId281" w:anchor="6770626" w:history="1">
        <w:r>
          <w:rPr>
            <w:rFonts w:eastAsia="Times New Roman"/>
            <w:color w:val="008080"/>
          </w:rPr>
          <w:t>155</w:t>
        </w:r>
        <w:r>
          <w:rPr>
            <w:rFonts w:eastAsia="Times New Roman"/>
            <w:color w:val="008080"/>
            <w:vertAlign w:val="superscript"/>
          </w:rPr>
          <w:t>3</w:t>
        </w:r>
      </w:hyperlink>
      <w:r>
        <w:rPr>
          <w:rFonts w:eastAsia="Times New Roman"/>
          <w:color w:val="000000"/>
        </w:rPr>
        <w:t xml:space="preserve">, </w:t>
      </w:r>
      <w:hyperlink r:id="rId282" w:anchor="6770636" w:history="1">
        <w:r>
          <w:rPr>
            <w:rFonts w:eastAsia="Times New Roman"/>
            <w:color w:val="008080"/>
          </w:rPr>
          <w:t>155</w:t>
        </w:r>
        <w:r>
          <w:rPr>
            <w:rFonts w:eastAsia="Times New Roman"/>
            <w:color w:val="008080"/>
            <w:vertAlign w:val="superscript"/>
          </w:rPr>
          <w:t>4</w:t>
        </w:r>
      </w:hyperlink>
      <w:r>
        <w:rPr>
          <w:rFonts w:eastAsia="Times New Roman"/>
          <w:color w:val="000000"/>
        </w:rPr>
        <w:t xml:space="preserve">, </w:t>
      </w:r>
      <w:hyperlink r:id="rId283" w:anchor="6770645" w:history="1">
        <w:r>
          <w:rPr>
            <w:rFonts w:eastAsia="Times New Roman"/>
            <w:color w:val="008080"/>
          </w:rPr>
          <w:t>155</w:t>
        </w:r>
        <w:r>
          <w:rPr>
            <w:rFonts w:eastAsia="Times New Roman"/>
            <w:color w:val="008080"/>
            <w:vertAlign w:val="superscript"/>
          </w:rPr>
          <w:t>5</w:t>
        </w:r>
      </w:hyperlink>
      <w:r>
        <w:rPr>
          <w:rFonts w:eastAsia="Times New Roman"/>
          <w:color w:val="000000"/>
        </w:rPr>
        <w:t xml:space="preserve"> </w:t>
      </w:r>
      <w:hyperlink r:id="rId284" w:anchor="205435" w:history="1">
        <w:r>
          <w:rPr>
            <w:rFonts w:eastAsia="Times New Roman"/>
            <w:color w:val="008080"/>
          </w:rPr>
          <w:t>, 157</w:t>
        </w:r>
      </w:hyperlink>
      <w:r>
        <w:rPr>
          <w:rFonts w:eastAsia="Times New Roman"/>
          <w:color w:val="000000"/>
        </w:rPr>
        <w:t xml:space="preserve">, </w:t>
      </w:r>
      <w:hyperlink r:id="rId285" w:anchor="205738" w:history="1">
        <w:r>
          <w:rPr>
            <w:rFonts w:eastAsia="Times New Roman"/>
            <w:color w:val="008080"/>
          </w:rPr>
          <w:t>158</w:t>
        </w:r>
      </w:hyperlink>
      <w:r>
        <w:rPr>
          <w:rFonts w:eastAsia="Times New Roman"/>
          <w:color w:val="000000"/>
        </w:rPr>
        <w:t xml:space="preserve">, </w:t>
      </w:r>
      <w:hyperlink r:id="rId286" w:anchor="6264888" w:history="1">
        <w:r>
          <w:rPr>
            <w:rFonts w:eastAsia="Times New Roman"/>
            <w:color w:val="008080"/>
          </w:rPr>
          <w:t>частью первой</w:t>
        </w:r>
      </w:hyperlink>
      <w:r>
        <w:rPr>
          <w:rFonts w:eastAsia="Times New Roman"/>
          <w:color w:val="000000"/>
        </w:rPr>
        <w:t xml:space="preserve"> статьи 159 (за исключением случаев нарушения правил содержания и пользования жилыми помещениями в многоквартирных домах, правил и норм технической эксплуатации многоквартирного жилищного фонда), статьями, </w:t>
      </w:r>
      <w:hyperlink r:id="rId287" w:anchor="5617724" w:history="1">
        <w:r>
          <w:rPr>
            <w:rFonts w:eastAsia="Times New Roman"/>
            <w:color w:val="008080"/>
          </w:rPr>
          <w:t>160</w:t>
        </w:r>
      </w:hyperlink>
      <w:r>
        <w:rPr>
          <w:rFonts w:eastAsia="Times New Roman"/>
          <w:color w:val="000000"/>
        </w:rPr>
        <w:t xml:space="preserve">, </w:t>
      </w:r>
      <w:hyperlink r:id="rId288" w:anchor="2966561" w:history="1">
        <w:r>
          <w:rPr>
            <w:rFonts w:eastAsia="Times New Roman"/>
            <w:color w:val="008080"/>
          </w:rPr>
          <w:t>160</w:t>
        </w:r>
        <w:r>
          <w:rPr>
            <w:rFonts w:eastAsia="Times New Roman"/>
            <w:color w:val="008080"/>
            <w:vertAlign w:val="superscript"/>
          </w:rPr>
          <w:t>1</w:t>
        </w:r>
      </w:hyperlink>
      <w:r>
        <w:rPr>
          <w:rFonts w:eastAsia="Times New Roman"/>
          <w:color w:val="000000"/>
        </w:rPr>
        <w:t xml:space="preserve">, </w:t>
      </w:r>
      <w:hyperlink r:id="rId289" w:anchor="1941420" w:history="1">
        <w:r>
          <w:rPr>
            <w:rFonts w:eastAsia="Times New Roman"/>
            <w:color w:val="008080"/>
          </w:rPr>
          <w:t>161</w:t>
        </w:r>
      </w:hyperlink>
      <w:r>
        <w:rPr>
          <w:rFonts w:eastAsia="Times New Roman"/>
          <w:color w:val="000000"/>
        </w:rPr>
        <w:t xml:space="preserve">, </w:t>
      </w:r>
      <w:hyperlink r:id="rId290" w:anchor="205773" w:history="1">
        <w:r>
          <w:rPr>
            <w:rFonts w:eastAsia="Times New Roman"/>
            <w:color w:val="008080"/>
          </w:rPr>
          <w:t>164</w:t>
        </w:r>
      </w:hyperlink>
      <w:r>
        <w:rPr>
          <w:rFonts w:eastAsia="Times New Roman"/>
          <w:color w:val="000000"/>
        </w:rPr>
        <w:t xml:space="preserve">, </w:t>
      </w:r>
      <w:hyperlink r:id="rId291" w:anchor="2258896" w:history="1">
        <w:r>
          <w:rPr>
            <w:rFonts w:eastAsia="Times New Roman"/>
            <w:color w:val="008080"/>
          </w:rPr>
          <w:t>165</w:t>
        </w:r>
      </w:hyperlink>
      <w:r>
        <w:rPr>
          <w:rFonts w:eastAsia="Times New Roman"/>
          <w:color w:val="000000"/>
        </w:rPr>
        <w:t xml:space="preserve">, </w:t>
      </w:r>
      <w:hyperlink r:id="rId292" w:anchor="1518207" w:history="1">
        <w:r>
          <w:rPr>
            <w:rFonts w:eastAsia="Times New Roman"/>
            <w:color w:val="008080"/>
          </w:rPr>
          <w:t>165</w:t>
        </w:r>
        <w:r>
          <w:rPr>
            <w:rFonts w:eastAsia="Times New Roman"/>
            <w:color w:val="008080"/>
            <w:vertAlign w:val="superscript"/>
          </w:rPr>
          <w:t>1</w:t>
        </w:r>
      </w:hyperlink>
      <w:r>
        <w:rPr>
          <w:rFonts w:eastAsia="Times New Roman"/>
          <w:color w:val="000000"/>
        </w:rPr>
        <w:t xml:space="preserve">, </w:t>
      </w:r>
      <w:hyperlink r:id="rId293" w:anchor="205802" w:history="1">
        <w:r>
          <w:rPr>
            <w:rFonts w:eastAsia="Times New Roman"/>
            <w:color w:val="008080"/>
          </w:rPr>
          <w:t>166</w:t>
        </w:r>
      </w:hyperlink>
      <w:r>
        <w:rPr>
          <w:rFonts w:eastAsia="Times New Roman"/>
          <w:color w:val="000000"/>
        </w:rPr>
        <w:t xml:space="preserve">, </w:t>
      </w:r>
      <w:hyperlink r:id="rId294" w:anchor="205824" w:history="1">
        <w:r>
          <w:rPr>
            <w:rFonts w:eastAsia="Times New Roman"/>
            <w:color w:val="008080"/>
          </w:rPr>
          <w:t>167</w:t>
        </w:r>
      </w:hyperlink>
      <w:r>
        <w:rPr>
          <w:rFonts w:eastAsia="Times New Roman"/>
          <w:color w:val="000000"/>
        </w:rPr>
        <w:t xml:space="preserve">, </w:t>
      </w:r>
      <w:hyperlink r:id="rId295" w:anchor="205855" w:history="1">
        <w:r>
          <w:rPr>
            <w:rFonts w:eastAsia="Times New Roman"/>
            <w:color w:val="008080"/>
          </w:rPr>
          <w:t>169</w:t>
        </w:r>
      </w:hyperlink>
      <w:r>
        <w:rPr>
          <w:rFonts w:eastAsia="Times New Roman"/>
          <w:color w:val="000000"/>
        </w:rPr>
        <w:t xml:space="preserve">, </w:t>
      </w:r>
      <w:hyperlink r:id="rId296" w:anchor="205869" w:history="1">
        <w:r>
          <w:rPr>
            <w:rFonts w:eastAsia="Times New Roman"/>
            <w:color w:val="008080"/>
          </w:rPr>
          <w:t>170</w:t>
        </w:r>
      </w:hyperlink>
      <w:r>
        <w:rPr>
          <w:rFonts w:eastAsia="Times New Roman"/>
          <w:color w:val="000000"/>
        </w:rPr>
        <w:t xml:space="preserve">, </w:t>
      </w:r>
      <w:hyperlink r:id="rId297" w:anchor="237316" w:history="1">
        <w:r>
          <w:rPr>
            <w:rFonts w:eastAsia="Times New Roman"/>
            <w:color w:val="008080"/>
          </w:rPr>
          <w:t>171</w:t>
        </w:r>
      </w:hyperlink>
      <w:r>
        <w:rPr>
          <w:rFonts w:eastAsia="Times New Roman"/>
          <w:color w:val="000000"/>
        </w:rPr>
        <w:t xml:space="preserve">, </w:t>
      </w:r>
      <w:hyperlink r:id="rId298" w:anchor="2966571" w:history="1">
        <w:r>
          <w:rPr>
            <w:rFonts w:eastAsia="Times New Roman"/>
            <w:color w:val="008080"/>
          </w:rPr>
          <w:t>171</w:t>
        </w:r>
        <w:r>
          <w:rPr>
            <w:rFonts w:eastAsia="Times New Roman"/>
            <w:color w:val="008080"/>
            <w:vertAlign w:val="superscript"/>
          </w:rPr>
          <w:t>1</w:t>
        </w:r>
      </w:hyperlink>
      <w:r>
        <w:rPr>
          <w:rFonts w:eastAsia="Times New Roman"/>
          <w:color w:val="000000"/>
        </w:rPr>
        <w:t xml:space="preserve">, </w:t>
      </w:r>
      <w:hyperlink r:id="rId299" w:anchor="205885" w:history="1">
        <w:r>
          <w:rPr>
            <w:rFonts w:eastAsia="Times New Roman"/>
            <w:color w:val="008080"/>
          </w:rPr>
          <w:t>172</w:t>
        </w:r>
      </w:hyperlink>
      <w:r>
        <w:rPr>
          <w:rFonts w:eastAsia="Times New Roman"/>
          <w:color w:val="000000"/>
        </w:rPr>
        <w:t xml:space="preserve">, </w:t>
      </w:r>
      <w:hyperlink r:id="rId300" w:anchor="205894" w:history="1">
        <w:r>
          <w:rPr>
            <w:rFonts w:eastAsia="Times New Roman"/>
            <w:color w:val="008080"/>
          </w:rPr>
          <w:t>173</w:t>
        </w:r>
      </w:hyperlink>
      <w:r>
        <w:rPr>
          <w:rFonts w:eastAsia="Times New Roman"/>
          <w:color w:val="000000"/>
        </w:rPr>
        <w:t xml:space="preserve">, </w:t>
      </w:r>
      <w:hyperlink r:id="rId301" w:anchor="1423169" w:history="1">
        <w:r>
          <w:rPr>
            <w:rFonts w:eastAsia="Times New Roman"/>
            <w:color w:val="008080"/>
          </w:rPr>
          <w:t xml:space="preserve">частями первой </w:t>
        </w:r>
      </w:hyperlink>
      <w:r>
        <w:rPr>
          <w:rFonts w:eastAsia="Times New Roman"/>
          <w:color w:val="000000"/>
        </w:rPr>
        <w:t xml:space="preserve">и </w:t>
      </w:r>
      <w:hyperlink r:id="rId302" w:anchor="1423172" w:history="1">
        <w:r>
          <w:rPr>
            <w:rFonts w:eastAsia="Times New Roman"/>
            <w:color w:val="008080"/>
          </w:rPr>
          <w:t>второй</w:t>
        </w:r>
      </w:hyperlink>
      <w:r>
        <w:rPr>
          <w:rFonts w:eastAsia="Times New Roman"/>
          <w:color w:val="000000"/>
        </w:rPr>
        <w:t xml:space="preserve"> статьи 174, </w:t>
      </w:r>
      <w:hyperlink r:id="rId303" w:anchor="2259071" w:history="1">
        <w:r>
          <w:rPr>
            <w:rFonts w:eastAsia="Times New Roman"/>
            <w:color w:val="008080"/>
          </w:rPr>
          <w:t>статьей 174</w:t>
        </w:r>
        <w:r>
          <w:rPr>
            <w:rFonts w:eastAsia="Times New Roman"/>
            <w:color w:val="008080"/>
            <w:vertAlign w:val="superscript"/>
          </w:rPr>
          <w:t>1</w:t>
        </w:r>
      </w:hyperlink>
      <w:r>
        <w:rPr>
          <w:rFonts w:eastAsia="Times New Roman"/>
          <w:color w:val="000000"/>
        </w:rPr>
        <w:t xml:space="preserve">, </w:t>
      </w:r>
      <w:hyperlink r:id="rId304" w:anchor="238014" w:history="1">
        <w:r>
          <w:rPr>
            <w:rFonts w:eastAsia="Times New Roman"/>
            <w:color w:val="008080"/>
          </w:rPr>
          <w:t>частью четвертой</w:t>
        </w:r>
      </w:hyperlink>
      <w:r>
        <w:rPr>
          <w:rFonts w:eastAsia="Times New Roman"/>
          <w:color w:val="000000"/>
        </w:rPr>
        <w:t xml:space="preserve"> статьи 175, </w:t>
      </w:r>
      <w:hyperlink r:id="rId305" w:anchor="5819827" w:history="1">
        <w:r>
          <w:rPr>
            <w:rFonts w:eastAsia="Times New Roman"/>
            <w:color w:val="008080"/>
          </w:rPr>
          <w:t>статьями 175</w:t>
        </w:r>
        <w:r>
          <w:rPr>
            <w:rFonts w:eastAsia="Times New Roman"/>
            <w:color w:val="008080"/>
            <w:vertAlign w:val="superscript"/>
          </w:rPr>
          <w:t>1</w:t>
        </w:r>
      </w:hyperlink>
      <w:r>
        <w:rPr>
          <w:rFonts w:eastAsia="Times New Roman"/>
          <w:color w:val="000000"/>
        </w:rPr>
        <w:t xml:space="preserve">, </w:t>
      </w:r>
      <w:hyperlink r:id="rId306" w:anchor="3103851" w:history="1">
        <w:r>
          <w:rPr>
            <w:rFonts w:eastAsia="Times New Roman"/>
            <w:color w:val="008080"/>
          </w:rPr>
          <w:t>175</w:t>
        </w:r>
        <w:r>
          <w:rPr>
            <w:rFonts w:eastAsia="Times New Roman"/>
            <w:color w:val="008080"/>
            <w:vertAlign w:val="superscript"/>
          </w:rPr>
          <w:t>2</w:t>
        </w:r>
      </w:hyperlink>
      <w:r>
        <w:rPr>
          <w:rFonts w:eastAsia="Times New Roman"/>
          <w:color w:val="000000"/>
        </w:rPr>
        <w:t xml:space="preserve">, </w:t>
      </w:r>
      <w:hyperlink r:id="rId307" w:anchor="238114" w:history="1">
        <w:r>
          <w:rPr>
            <w:rFonts w:eastAsia="Times New Roman"/>
            <w:color w:val="008080"/>
          </w:rPr>
          <w:t>175</w:t>
        </w:r>
        <w:r>
          <w:rPr>
            <w:rFonts w:eastAsia="Times New Roman"/>
            <w:color w:val="008080"/>
            <w:vertAlign w:val="superscript"/>
          </w:rPr>
          <w:t>3</w:t>
        </w:r>
      </w:hyperlink>
      <w:r>
        <w:rPr>
          <w:rFonts w:eastAsia="Times New Roman"/>
          <w:color w:val="000000"/>
        </w:rPr>
        <w:t xml:space="preserve">, </w:t>
      </w:r>
      <w:hyperlink r:id="rId308" w:anchor="238137" w:history="1">
        <w:r>
          <w:rPr>
            <w:rFonts w:eastAsia="Times New Roman"/>
            <w:color w:val="008080"/>
          </w:rPr>
          <w:t>175</w:t>
        </w:r>
        <w:r>
          <w:rPr>
            <w:rFonts w:eastAsia="Times New Roman"/>
            <w:color w:val="008080"/>
            <w:vertAlign w:val="superscript"/>
          </w:rPr>
          <w:t>4</w:t>
        </w:r>
      </w:hyperlink>
      <w:r>
        <w:rPr>
          <w:rFonts w:eastAsia="Times New Roman"/>
          <w:color w:val="000000"/>
        </w:rPr>
        <w:t xml:space="preserve">, </w:t>
      </w:r>
      <w:hyperlink r:id="rId309" w:anchor="1737666" w:history="1">
        <w:r>
          <w:rPr>
            <w:rFonts w:eastAsia="Times New Roman"/>
            <w:color w:val="008080"/>
          </w:rPr>
          <w:t>175</w:t>
        </w:r>
        <w:r>
          <w:rPr>
            <w:rFonts w:eastAsia="Times New Roman"/>
            <w:color w:val="008080"/>
            <w:vertAlign w:val="superscript"/>
          </w:rPr>
          <w:t>5</w:t>
        </w:r>
      </w:hyperlink>
      <w:r>
        <w:rPr>
          <w:rFonts w:eastAsia="Times New Roman"/>
          <w:color w:val="000000"/>
        </w:rPr>
        <w:t xml:space="preserve">, </w:t>
      </w:r>
      <w:hyperlink r:id="rId310" w:anchor="3103891" w:history="1">
        <w:r>
          <w:rPr>
            <w:rFonts w:eastAsia="Times New Roman"/>
            <w:color w:val="008080"/>
          </w:rPr>
          <w:t>175</w:t>
        </w:r>
        <w:r>
          <w:rPr>
            <w:rFonts w:eastAsia="Times New Roman"/>
            <w:color w:val="008080"/>
            <w:vertAlign w:val="superscript"/>
          </w:rPr>
          <w:t>6</w:t>
        </w:r>
      </w:hyperlink>
      <w:r>
        <w:rPr>
          <w:rFonts w:eastAsia="Times New Roman"/>
          <w:color w:val="000000"/>
        </w:rPr>
        <w:t xml:space="preserve">, </w:t>
      </w:r>
      <w:hyperlink r:id="rId311" w:anchor="5199346" w:history="1">
        <w:r>
          <w:rPr>
            <w:rFonts w:eastAsia="Times New Roman"/>
            <w:color w:val="008080"/>
          </w:rPr>
          <w:t>175</w:t>
        </w:r>
        <w:r>
          <w:rPr>
            <w:rFonts w:eastAsia="Times New Roman"/>
            <w:color w:val="008080"/>
            <w:vertAlign w:val="superscript"/>
          </w:rPr>
          <w:t>7</w:t>
        </w:r>
      </w:hyperlink>
      <w:r>
        <w:rPr>
          <w:rFonts w:eastAsia="Times New Roman"/>
          <w:color w:val="000000"/>
        </w:rPr>
        <w:t xml:space="preserve">, </w:t>
      </w:r>
      <w:hyperlink r:id="rId312" w:anchor="5228155" w:history="1">
        <w:r>
          <w:rPr>
            <w:rFonts w:eastAsia="Times New Roman"/>
            <w:color w:val="008080"/>
          </w:rPr>
          <w:t>175</w:t>
        </w:r>
        <w:r>
          <w:rPr>
            <w:rFonts w:eastAsia="Times New Roman"/>
            <w:color w:val="008080"/>
            <w:vertAlign w:val="superscript"/>
          </w:rPr>
          <w:t>8</w:t>
        </w:r>
      </w:hyperlink>
      <w:r>
        <w:rPr>
          <w:rFonts w:eastAsia="Times New Roman"/>
          <w:color w:val="000000"/>
        </w:rPr>
        <w:t>,</w:t>
      </w:r>
      <w:hyperlink r:id="rId313" w:anchor="2736484" w:history="1">
        <w:r>
          <w:rPr>
            <w:rFonts w:eastAsia="Times New Roman"/>
            <w:color w:val="008080"/>
          </w:rPr>
          <w:t>176</w:t>
        </w:r>
      </w:hyperlink>
      <w:r>
        <w:rPr>
          <w:rFonts w:eastAsia="Times New Roman"/>
          <w:color w:val="000000"/>
        </w:rPr>
        <w:t xml:space="preserve">, </w:t>
      </w:r>
      <w:hyperlink r:id="rId314" w:anchor="240022" w:history="1">
        <w:r>
          <w:rPr>
            <w:rFonts w:eastAsia="Times New Roman"/>
            <w:color w:val="008080"/>
          </w:rPr>
          <w:t>176</w:t>
        </w:r>
        <w:r>
          <w:rPr>
            <w:rFonts w:eastAsia="Times New Roman"/>
            <w:color w:val="008080"/>
            <w:vertAlign w:val="superscript"/>
          </w:rPr>
          <w:t>2</w:t>
        </w:r>
      </w:hyperlink>
      <w:r>
        <w:rPr>
          <w:rFonts w:eastAsia="Times New Roman"/>
          <w:color w:val="000000"/>
        </w:rPr>
        <w:t>,</w:t>
      </w:r>
      <w:hyperlink r:id="rId315" w:anchor="1077889" w:history="1">
        <w:r>
          <w:rPr>
            <w:rFonts w:eastAsia="Times New Roman"/>
            <w:color w:val="008080"/>
          </w:rPr>
          <w:t xml:space="preserve"> 176</w:t>
        </w:r>
        <w:r>
          <w:rPr>
            <w:rFonts w:eastAsia="Times New Roman"/>
            <w:color w:val="008080"/>
            <w:vertAlign w:val="superscript"/>
          </w:rPr>
          <w:t>3</w:t>
        </w:r>
      </w:hyperlink>
      <w:r>
        <w:rPr>
          <w:rFonts w:eastAsia="Times New Roman"/>
          <w:color w:val="000000"/>
        </w:rPr>
        <w:t xml:space="preserve">, </w:t>
      </w:r>
      <w:hyperlink r:id="rId316" w:anchor="2123263" w:history="1">
        <w:r>
          <w:rPr>
            <w:rFonts w:eastAsia="Times New Roman"/>
            <w:color w:val="008080"/>
          </w:rPr>
          <w:t>176</w:t>
        </w:r>
        <w:r>
          <w:rPr>
            <w:rFonts w:eastAsia="Times New Roman"/>
            <w:color w:val="008080"/>
            <w:vertAlign w:val="superscript"/>
          </w:rPr>
          <w:t>4</w:t>
        </w:r>
      </w:hyperlink>
      <w:r>
        <w:rPr>
          <w:rFonts w:eastAsia="Times New Roman"/>
          <w:color w:val="000000"/>
        </w:rPr>
        <w:t xml:space="preserve">, </w:t>
      </w:r>
      <w:hyperlink r:id="rId317" w:anchor="206011" w:history="1">
        <w:r>
          <w:rPr>
            <w:rFonts w:eastAsia="Times New Roman"/>
            <w:color w:val="008080"/>
          </w:rPr>
          <w:t>177</w:t>
        </w:r>
      </w:hyperlink>
      <w:r>
        <w:rPr>
          <w:rFonts w:eastAsia="Times New Roman"/>
          <w:color w:val="000000"/>
        </w:rPr>
        <w:t xml:space="preserve">, </w:t>
      </w:r>
      <w:hyperlink r:id="rId318" w:anchor="4326784" w:history="1">
        <w:r>
          <w:rPr>
            <w:rFonts w:eastAsia="Times New Roman"/>
            <w:color w:val="008080"/>
          </w:rPr>
          <w:t>177</w:t>
        </w:r>
        <w:r>
          <w:rPr>
            <w:rFonts w:eastAsia="Times New Roman"/>
            <w:color w:val="008080"/>
            <w:vertAlign w:val="superscript"/>
          </w:rPr>
          <w:t>1</w:t>
        </w:r>
      </w:hyperlink>
      <w:r>
        <w:rPr>
          <w:rFonts w:eastAsia="Times New Roman"/>
          <w:color w:val="000000"/>
        </w:rPr>
        <w:t xml:space="preserve">, </w:t>
      </w:r>
      <w:hyperlink r:id="rId319" w:anchor="4326807" w:history="1">
        <w:r>
          <w:rPr>
            <w:rFonts w:eastAsia="Times New Roman"/>
            <w:color w:val="008080"/>
          </w:rPr>
          <w:t>177</w:t>
        </w:r>
        <w:r>
          <w:rPr>
            <w:rFonts w:eastAsia="Times New Roman"/>
            <w:color w:val="008080"/>
            <w:vertAlign w:val="superscript"/>
          </w:rPr>
          <w:t>2</w:t>
        </w:r>
      </w:hyperlink>
      <w:r>
        <w:rPr>
          <w:rFonts w:eastAsia="Times New Roman"/>
          <w:color w:val="000000"/>
        </w:rPr>
        <w:t xml:space="preserve">, </w:t>
      </w:r>
      <w:hyperlink r:id="rId320" w:anchor="2123274" w:history="1">
        <w:r>
          <w:rPr>
            <w:rFonts w:eastAsia="Times New Roman"/>
            <w:color w:val="008080"/>
          </w:rPr>
          <w:t>178</w:t>
        </w:r>
      </w:hyperlink>
      <w:r>
        <w:rPr>
          <w:rFonts w:eastAsia="Times New Roman"/>
          <w:color w:val="000000"/>
        </w:rPr>
        <w:t xml:space="preserve">, </w:t>
      </w:r>
      <w:hyperlink r:id="rId321" w:anchor="1687371" w:history="1">
        <w:r>
          <w:rPr>
            <w:rFonts w:eastAsia="Times New Roman"/>
            <w:color w:val="008080"/>
          </w:rPr>
          <w:t>178</w:t>
        </w:r>
        <w:r>
          <w:rPr>
            <w:rFonts w:eastAsia="Times New Roman"/>
            <w:color w:val="008080"/>
            <w:vertAlign w:val="superscript"/>
          </w:rPr>
          <w:t>1</w:t>
        </w:r>
      </w:hyperlink>
      <w:r>
        <w:rPr>
          <w:rFonts w:eastAsia="Times New Roman"/>
          <w:color w:val="000000"/>
        </w:rPr>
        <w:t xml:space="preserve">, </w:t>
      </w:r>
      <w:hyperlink r:id="rId322" w:anchor="1295228" w:history="1">
        <w:r>
          <w:rPr>
            <w:rFonts w:eastAsia="Times New Roman"/>
            <w:color w:val="008080"/>
          </w:rPr>
          <w:t>179</w:t>
        </w:r>
      </w:hyperlink>
      <w:r>
        <w:rPr>
          <w:rFonts w:eastAsia="Times New Roman"/>
          <w:color w:val="000000"/>
        </w:rPr>
        <w:t xml:space="preserve">, </w:t>
      </w:r>
      <w:hyperlink r:id="rId323" w:anchor="240588" w:history="1">
        <w:r>
          <w:rPr>
            <w:rFonts w:eastAsia="Times New Roman"/>
            <w:color w:val="008080"/>
          </w:rPr>
          <w:t>179</w:t>
        </w:r>
        <w:r>
          <w:rPr>
            <w:rFonts w:eastAsia="Times New Roman"/>
            <w:color w:val="008080"/>
            <w:vertAlign w:val="superscript"/>
          </w:rPr>
          <w:t>1</w:t>
        </w:r>
      </w:hyperlink>
      <w:r>
        <w:rPr>
          <w:rFonts w:eastAsia="Times New Roman"/>
          <w:color w:val="000000"/>
        </w:rPr>
        <w:t xml:space="preserve">, </w:t>
      </w:r>
      <w:hyperlink r:id="rId324" w:anchor="947624" w:history="1">
        <w:r>
          <w:rPr>
            <w:rFonts w:eastAsia="Times New Roman"/>
            <w:color w:val="008080"/>
          </w:rPr>
          <w:t>179</w:t>
        </w:r>
        <w:r>
          <w:rPr>
            <w:rFonts w:eastAsia="Times New Roman"/>
            <w:color w:val="008080"/>
            <w:vertAlign w:val="superscript"/>
          </w:rPr>
          <w:t>2</w:t>
        </w:r>
      </w:hyperlink>
      <w:r>
        <w:rPr>
          <w:rFonts w:eastAsia="Times New Roman"/>
          <w:color w:val="000000"/>
        </w:rPr>
        <w:t xml:space="preserve">, </w:t>
      </w:r>
      <w:hyperlink r:id="rId325" w:anchor="1519730" w:history="1">
        <w:r>
          <w:rPr>
            <w:rFonts w:eastAsia="Times New Roman"/>
            <w:color w:val="008080"/>
          </w:rPr>
          <w:t>179</w:t>
        </w:r>
        <w:r>
          <w:rPr>
            <w:rFonts w:eastAsia="Times New Roman"/>
            <w:color w:val="008080"/>
            <w:vertAlign w:val="superscript"/>
          </w:rPr>
          <w:t>3</w:t>
        </w:r>
      </w:hyperlink>
      <w:r>
        <w:rPr>
          <w:rFonts w:eastAsia="Times New Roman"/>
          <w:color w:val="000000"/>
        </w:rPr>
        <w:t xml:space="preserve">, </w:t>
      </w:r>
      <w:hyperlink r:id="rId326" w:anchor="2259157" w:history="1">
        <w:r>
          <w:rPr>
            <w:rFonts w:eastAsia="Times New Roman"/>
            <w:color w:val="008080"/>
          </w:rPr>
          <w:t>179</w:t>
        </w:r>
        <w:r>
          <w:rPr>
            <w:rFonts w:eastAsia="Times New Roman"/>
            <w:color w:val="008080"/>
            <w:vertAlign w:val="superscript"/>
          </w:rPr>
          <w:t>4</w:t>
        </w:r>
      </w:hyperlink>
      <w:r>
        <w:rPr>
          <w:rFonts w:eastAsia="Times New Roman"/>
          <w:color w:val="000000"/>
        </w:rPr>
        <w:t xml:space="preserve">, </w:t>
      </w:r>
      <w:hyperlink r:id="rId327" w:anchor="2460371" w:history="1">
        <w:r>
          <w:rPr>
            <w:rFonts w:eastAsia="Times New Roman"/>
            <w:color w:val="008080"/>
          </w:rPr>
          <w:t>179</w:t>
        </w:r>
        <w:r>
          <w:rPr>
            <w:rFonts w:eastAsia="Times New Roman"/>
            <w:color w:val="008080"/>
            <w:vertAlign w:val="superscript"/>
          </w:rPr>
          <w:t>5</w:t>
        </w:r>
      </w:hyperlink>
      <w:r>
        <w:rPr>
          <w:rFonts w:eastAsia="Times New Roman"/>
          <w:color w:val="000000"/>
        </w:rPr>
        <w:t xml:space="preserve">, </w:t>
      </w:r>
      <w:hyperlink r:id="rId328" w:anchor="206035" w:history="1">
        <w:r>
          <w:rPr>
            <w:rFonts w:eastAsia="Times New Roman"/>
            <w:color w:val="008080"/>
          </w:rPr>
          <w:t>180</w:t>
        </w:r>
      </w:hyperlink>
      <w:r>
        <w:rPr>
          <w:rFonts w:eastAsia="Times New Roman"/>
          <w:color w:val="000000"/>
        </w:rPr>
        <w:t xml:space="preserve">, </w:t>
      </w:r>
      <w:hyperlink r:id="rId329" w:anchor="206039" w:history="1">
        <w:r>
          <w:rPr>
            <w:rFonts w:eastAsia="Times New Roman"/>
            <w:color w:val="008080"/>
          </w:rPr>
          <w:t>181</w:t>
        </w:r>
      </w:hyperlink>
      <w:r>
        <w:rPr>
          <w:rFonts w:eastAsia="Times New Roman"/>
          <w:color w:val="000000"/>
        </w:rPr>
        <w:t xml:space="preserve">, </w:t>
      </w:r>
      <w:hyperlink r:id="rId330" w:anchor="206044" w:history="1">
        <w:r>
          <w:rPr>
            <w:rFonts w:eastAsia="Times New Roman"/>
            <w:color w:val="008080"/>
          </w:rPr>
          <w:t>182</w:t>
        </w:r>
      </w:hyperlink>
      <w:r>
        <w:rPr>
          <w:rFonts w:eastAsia="Times New Roman"/>
          <w:color w:val="000000"/>
        </w:rPr>
        <w:t xml:space="preserve">, </w:t>
      </w:r>
      <w:hyperlink r:id="rId331" w:anchor="206052" w:history="1">
        <w:r>
          <w:rPr>
            <w:rFonts w:eastAsia="Times New Roman"/>
            <w:color w:val="008080"/>
          </w:rPr>
          <w:t>183</w:t>
        </w:r>
      </w:hyperlink>
      <w:r>
        <w:rPr>
          <w:rFonts w:eastAsia="Times New Roman"/>
          <w:color w:val="000000"/>
        </w:rPr>
        <w:t>, 184</w:t>
      </w:r>
      <w:r>
        <w:rPr>
          <w:rFonts w:eastAsia="Times New Roman"/>
          <w:color w:val="000000"/>
          <w:vertAlign w:val="superscript"/>
        </w:rPr>
        <w:t>1</w:t>
      </w:r>
      <w:r>
        <w:rPr>
          <w:rFonts w:eastAsia="Times New Roman"/>
          <w:color w:val="000000"/>
        </w:rPr>
        <w:t xml:space="preserve">, </w:t>
      </w:r>
      <w:hyperlink r:id="rId332" w:anchor="1077729"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333" w:anchor="1077752"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334" w:anchor="6651929" w:history="1">
        <w:r>
          <w:rPr>
            <w:rFonts w:eastAsia="Times New Roman"/>
            <w:color w:val="008080"/>
          </w:rPr>
          <w:t>184</w:t>
        </w:r>
        <w:r>
          <w:rPr>
            <w:rFonts w:eastAsia="Times New Roman"/>
            <w:color w:val="008080"/>
            <w:vertAlign w:val="superscript"/>
          </w:rPr>
          <w:t>4</w:t>
        </w:r>
      </w:hyperlink>
      <w:r>
        <w:rPr>
          <w:rFonts w:eastAsia="Times New Roman"/>
          <w:color w:val="000000"/>
        </w:rPr>
        <w:t xml:space="preserve">, </w:t>
      </w:r>
      <w:hyperlink r:id="rId335" w:anchor="206060" w:history="1">
        <w:r>
          <w:rPr>
            <w:rFonts w:eastAsia="Times New Roman"/>
            <w:color w:val="008080"/>
          </w:rPr>
          <w:t>185</w:t>
        </w:r>
      </w:hyperlink>
      <w:r>
        <w:rPr>
          <w:rFonts w:eastAsia="Times New Roman"/>
          <w:color w:val="000000"/>
        </w:rPr>
        <w:t xml:space="preserve">, </w:t>
      </w:r>
      <w:hyperlink r:id="rId336" w:anchor="1687380" w:history="1">
        <w:r>
          <w:rPr>
            <w:rFonts w:eastAsia="Times New Roman"/>
            <w:color w:val="008080"/>
          </w:rPr>
          <w:t>185</w:t>
        </w:r>
        <w:r>
          <w:rPr>
            <w:rFonts w:eastAsia="Times New Roman"/>
            <w:color w:val="008080"/>
            <w:vertAlign w:val="superscript"/>
          </w:rPr>
          <w:t>1</w:t>
        </w:r>
      </w:hyperlink>
      <w:r>
        <w:rPr>
          <w:rFonts w:eastAsia="Times New Roman"/>
          <w:color w:val="000000"/>
        </w:rPr>
        <w:t xml:space="preserve">, </w:t>
      </w:r>
      <w:hyperlink r:id="rId337" w:anchor="5087131" w:history="1">
        <w:r>
          <w:rPr>
            <w:rFonts w:eastAsia="Times New Roman"/>
            <w:color w:val="008080"/>
          </w:rPr>
          <w:t>185</w:t>
        </w:r>
        <w:r>
          <w:rPr>
            <w:rFonts w:eastAsia="Times New Roman"/>
            <w:color w:val="008080"/>
            <w:vertAlign w:val="superscript"/>
          </w:rPr>
          <w:t>2</w:t>
        </w:r>
      </w:hyperlink>
      <w:r>
        <w:rPr>
          <w:rFonts w:eastAsia="Times New Roman"/>
          <w:color w:val="000000"/>
        </w:rPr>
        <w:t xml:space="preserve">, </w:t>
      </w:r>
      <w:hyperlink r:id="rId338" w:anchor="5087144" w:history="1">
        <w:r>
          <w:rPr>
            <w:rFonts w:eastAsia="Times New Roman"/>
            <w:color w:val="008080"/>
          </w:rPr>
          <w:t>185</w:t>
        </w:r>
        <w:r>
          <w:rPr>
            <w:rFonts w:eastAsia="Times New Roman"/>
            <w:color w:val="008080"/>
            <w:vertAlign w:val="superscript"/>
          </w:rPr>
          <w:t>3</w:t>
        </w:r>
      </w:hyperlink>
      <w:r>
        <w:rPr>
          <w:rFonts w:eastAsia="Times New Roman"/>
          <w:color w:val="000000"/>
        </w:rPr>
        <w:t xml:space="preserve">, </w:t>
      </w:r>
      <w:hyperlink r:id="rId339" w:anchor="6845269" w:history="1">
        <w:r>
          <w:rPr>
            <w:rFonts w:eastAsia="Times New Roman"/>
            <w:color w:val="008080"/>
          </w:rPr>
          <w:t>185</w:t>
        </w:r>
        <w:r>
          <w:rPr>
            <w:rFonts w:eastAsia="Times New Roman"/>
            <w:color w:val="008080"/>
            <w:vertAlign w:val="superscript"/>
          </w:rPr>
          <w:t>4</w:t>
        </w:r>
      </w:hyperlink>
      <w:r>
        <w:rPr>
          <w:rFonts w:eastAsia="Times New Roman"/>
          <w:color w:val="000000"/>
        </w:rPr>
        <w:t xml:space="preserve"> </w:t>
      </w:r>
      <w:hyperlink r:id="rId340" w:anchor="206064" w:history="1">
        <w:r>
          <w:rPr>
            <w:rFonts w:eastAsia="Times New Roman"/>
            <w:color w:val="008080"/>
          </w:rPr>
          <w:t>186</w:t>
        </w:r>
      </w:hyperlink>
      <w:r>
        <w:rPr>
          <w:rFonts w:eastAsia="Times New Roman"/>
          <w:color w:val="000000"/>
        </w:rPr>
        <w:t xml:space="preserve">, </w:t>
      </w:r>
      <w:hyperlink r:id="rId341" w:anchor="1396791" w:history="1">
        <w:r>
          <w:rPr>
            <w:rFonts w:eastAsia="Times New Roman"/>
            <w:color w:val="008080"/>
          </w:rPr>
          <w:t>186</w:t>
        </w:r>
        <w:r>
          <w:rPr>
            <w:rFonts w:eastAsia="Times New Roman"/>
            <w:color w:val="008080"/>
            <w:vertAlign w:val="superscript"/>
          </w:rPr>
          <w:t>1</w:t>
        </w:r>
      </w:hyperlink>
      <w:r>
        <w:rPr>
          <w:rFonts w:eastAsia="Times New Roman"/>
          <w:color w:val="000000"/>
        </w:rPr>
        <w:t xml:space="preserve">, </w:t>
      </w:r>
      <w:hyperlink r:id="rId342" w:anchor="206072" w:history="1">
        <w:r>
          <w:rPr>
            <w:rFonts w:eastAsia="Times New Roman"/>
            <w:color w:val="008080"/>
          </w:rPr>
          <w:t xml:space="preserve">частью второй </w:t>
        </w:r>
      </w:hyperlink>
      <w:r>
        <w:rPr>
          <w:rFonts w:eastAsia="Times New Roman"/>
          <w:color w:val="000000"/>
        </w:rPr>
        <w:t xml:space="preserve">статьи 187, </w:t>
      </w:r>
      <w:hyperlink r:id="rId343" w:anchor="206075" w:history="1">
        <w:r>
          <w:rPr>
            <w:rFonts w:eastAsia="Times New Roman"/>
            <w:color w:val="008080"/>
          </w:rPr>
          <w:t xml:space="preserve">статьями </w:t>
        </w:r>
      </w:hyperlink>
      <w:hyperlink r:id="rId344" w:anchor="1347569" w:history="1">
        <w:r>
          <w:rPr>
            <w:rFonts w:eastAsia="Times New Roman"/>
            <w:color w:val="008080"/>
          </w:rPr>
          <w:t>188</w:t>
        </w:r>
        <w:r>
          <w:rPr>
            <w:rFonts w:eastAsia="Times New Roman"/>
            <w:color w:val="008080"/>
            <w:vertAlign w:val="superscript"/>
          </w:rPr>
          <w:t>1</w:t>
        </w:r>
      </w:hyperlink>
      <w:r>
        <w:rPr>
          <w:rFonts w:eastAsia="Times New Roman"/>
          <w:color w:val="000000"/>
        </w:rPr>
        <w:t xml:space="preserve">, </w:t>
      </w:r>
      <w:hyperlink r:id="rId345" w:anchor="4159286" w:history="1">
        <w:r>
          <w:rPr>
            <w:rFonts w:eastAsia="Times New Roman"/>
            <w:color w:val="008080"/>
          </w:rPr>
          <w:t>188</w:t>
        </w:r>
        <w:r>
          <w:rPr>
            <w:rFonts w:eastAsia="Times New Roman"/>
            <w:color w:val="008080"/>
            <w:vertAlign w:val="superscript"/>
          </w:rPr>
          <w:t>3</w:t>
        </w:r>
      </w:hyperlink>
      <w:r>
        <w:rPr>
          <w:rFonts w:eastAsia="Times New Roman"/>
          <w:color w:val="000000"/>
        </w:rPr>
        <w:t xml:space="preserve">, </w:t>
      </w:r>
      <w:hyperlink r:id="rId346" w:anchor="2004039" w:history="1">
        <w:r>
          <w:rPr>
            <w:rFonts w:eastAsia="Times New Roman"/>
            <w:color w:val="008080"/>
          </w:rPr>
          <w:t>189</w:t>
        </w:r>
      </w:hyperlink>
      <w:r>
        <w:rPr>
          <w:rFonts w:eastAsia="Times New Roman"/>
          <w:color w:val="000000"/>
        </w:rPr>
        <w:t xml:space="preserve">, </w:t>
      </w:r>
      <w:hyperlink r:id="rId347" w:anchor="2004058" w:history="1">
        <w:r>
          <w:rPr>
            <w:rFonts w:eastAsia="Times New Roman"/>
            <w:color w:val="008080"/>
          </w:rPr>
          <w:t>189</w:t>
        </w:r>
        <w:r>
          <w:rPr>
            <w:rFonts w:eastAsia="Times New Roman"/>
            <w:color w:val="008080"/>
            <w:vertAlign w:val="superscript"/>
          </w:rPr>
          <w:t>1</w:t>
        </w:r>
      </w:hyperlink>
      <w:r>
        <w:rPr>
          <w:rFonts w:eastAsia="Times New Roman"/>
          <w:color w:val="000000"/>
        </w:rPr>
        <w:t xml:space="preserve">, </w:t>
      </w:r>
      <w:hyperlink r:id="rId348" w:anchor="6651940" w:history="1">
        <w:r>
          <w:rPr>
            <w:rFonts w:eastAsia="Times New Roman"/>
            <w:color w:val="008080"/>
          </w:rPr>
          <w:t>189</w:t>
        </w:r>
        <w:r>
          <w:rPr>
            <w:rFonts w:eastAsia="Times New Roman"/>
            <w:color w:val="008080"/>
            <w:vertAlign w:val="superscript"/>
          </w:rPr>
          <w:t>2</w:t>
        </w:r>
      </w:hyperlink>
      <w:r>
        <w:rPr>
          <w:rFonts w:eastAsia="Times New Roman"/>
          <w:color w:val="000000"/>
        </w:rPr>
        <w:t xml:space="preserve">, </w:t>
      </w:r>
      <w:hyperlink r:id="rId349" w:anchor="206083" w:history="1">
        <w:r>
          <w:rPr>
            <w:rFonts w:eastAsia="Times New Roman"/>
            <w:color w:val="008080"/>
          </w:rPr>
          <w:t>190</w:t>
        </w:r>
      </w:hyperlink>
      <w:r>
        <w:rPr>
          <w:rFonts w:eastAsia="Times New Roman"/>
          <w:color w:val="000000"/>
        </w:rPr>
        <w:t xml:space="preserve">, </w:t>
      </w:r>
      <w:hyperlink r:id="rId350" w:anchor="1249839" w:history="1">
        <w:r>
          <w:rPr>
            <w:rFonts w:eastAsia="Times New Roman"/>
            <w:color w:val="008080"/>
          </w:rPr>
          <w:t>191</w:t>
        </w:r>
      </w:hyperlink>
      <w:r>
        <w:rPr>
          <w:rFonts w:eastAsia="Times New Roman"/>
          <w:color w:val="000000"/>
        </w:rPr>
        <w:t xml:space="preserve">, </w:t>
      </w:r>
      <w:hyperlink r:id="rId351" w:anchor="4771689" w:history="1">
        <w:r>
          <w:rPr>
            <w:rFonts w:eastAsia="Times New Roman"/>
            <w:color w:val="008080"/>
          </w:rPr>
          <w:t>192</w:t>
        </w:r>
        <w:r>
          <w:rPr>
            <w:rFonts w:eastAsia="Times New Roman"/>
            <w:color w:val="008080"/>
            <w:vertAlign w:val="superscript"/>
          </w:rPr>
          <w:t>1</w:t>
        </w:r>
      </w:hyperlink>
      <w:r>
        <w:rPr>
          <w:rFonts w:eastAsia="Times New Roman"/>
          <w:color w:val="000000"/>
        </w:rPr>
        <w:t xml:space="preserve">, </w:t>
      </w:r>
      <w:hyperlink r:id="rId352" w:anchor="206102" w:history="1">
        <w:r>
          <w:rPr>
            <w:rFonts w:eastAsia="Times New Roman"/>
            <w:color w:val="008080"/>
          </w:rPr>
          <w:t>193</w:t>
        </w:r>
      </w:hyperlink>
      <w:r>
        <w:rPr>
          <w:rFonts w:eastAsia="Times New Roman"/>
          <w:color w:val="000000"/>
        </w:rPr>
        <w:t xml:space="preserve">, </w:t>
      </w:r>
      <w:hyperlink r:id="rId353" w:anchor="2736499" w:history="1">
        <w:r>
          <w:rPr>
            <w:rFonts w:eastAsia="Times New Roman"/>
            <w:color w:val="008080"/>
          </w:rPr>
          <w:t>193</w:t>
        </w:r>
        <w:r>
          <w:rPr>
            <w:rFonts w:eastAsia="Times New Roman"/>
            <w:color w:val="008080"/>
            <w:vertAlign w:val="superscript"/>
          </w:rPr>
          <w:t>1</w:t>
        </w:r>
      </w:hyperlink>
      <w:r>
        <w:rPr>
          <w:rFonts w:eastAsia="Times New Roman"/>
          <w:color w:val="000000"/>
        </w:rPr>
        <w:t xml:space="preserve">, </w:t>
      </w:r>
      <w:hyperlink r:id="rId354" w:anchor="2736510" w:history="1">
        <w:r>
          <w:rPr>
            <w:rFonts w:eastAsia="Times New Roman"/>
            <w:color w:val="008080"/>
          </w:rPr>
          <w:t>193</w:t>
        </w:r>
        <w:r>
          <w:rPr>
            <w:rFonts w:eastAsia="Times New Roman"/>
            <w:color w:val="008080"/>
            <w:vertAlign w:val="superscript"/>
          </w:rPr>
          <w:t>2</w:t>
        </w:r>
      </w:hyperlink>
      <w:r>
        <w:rPr>
          <w:rFonts w:eastAsia="Times New Roman"/>
          <w:color w:val="000000"/>
        </w:rPr>
        <w:t xml:space="preserve">, </w:t>
      </w:r>
      <w:hyperlink r:id="rId355" w:anchor="2966640" w:history="1">
        <w:r>
          <w:rPr>
            <w:rFonts w:eastAsia="Times New Roman"/>
            <w:color w:val="008080"/>
          </w:rPr>
          <w:t>193</w:t>
        </w:r>
        <w:r>
          <w:rPr>
            <w:rFonts w:eastAsia="Times New Roman"/>
            <w:color w:val="008080"/>
            <w:vertAlign w:val="superscript"/>
          </w:rPr>
          <w:t>3</w:t>
        </w:r>
      </w:hyperlink>
      <w:r>
        <w:rPr>
          <w:rFonts w:eastAsia="Times New Roman"/>
          <w:color w:val="000000"/>
        </w:rPr>
        <w:t xml:space="preserve">, </w:t>
      </w:r>
      <w:hyperlink r:id="rId356" w:anchor="6960883" w:history="1">
        <w:r>
          <w:rPr>
            <w:rFonts w:eastAsia="Times New Roman"/>
            <w:color w:val="008080"/>
          </w:rPr>
          <w:t>193</w:t>
        </w:r>
        <w:r>
          <w:rPr>
            <w:rFonts w:eastAsia="Times New Roman"/>
            <w:color w:val="008080"/>
            <w:vertAlign w:val="superscript"/>
          </w:rPr>
          <w:t>4</w:t>
        </w:r>
      </w:hyperlink>
      <w:r>
        <w:rPr>
          <w:rFonts w:eastAsia="Times New Roman"/>
          <w:color w:val="000000"/>
        </w:rPr>
        <w:t xml:space="preserve">, </w:t>
      </w:r>
      <w:hyperlink r:id="rId357" w:anchor="206106" w:history="1">
        <w:r>
          <w:rPr>
            <w:rFonts w:eastAsia="Times New Roman"/>
            <w:color w:val="008080"/>
          </w:rPr>
          <w:t>194</w:t>
        </w:r>
      </w:hyperlink>
      <w:r>
        <w:rPr>
          <w:rFonts w:eastAsia="Times New Roman"/>
          <w:color w:val="000000"/>
        </w:rPr>
        <w:t xml:space="preserve">, </w:t>
      </w:r>
      <w:hyperlink r:id="rId358" w:anchor="4577661" w:history="1">
        <w:r>
          <w:rPr>
            <w:rFonts w:eastAsia="Times New Roman"/>
            <w:color w:val="008080"/>
          </w:rPr>
          <w:t>194</w:t>
        </w:r>
        <w:r>
          <w:rPr>
            <w:rFonts w:eastAsia="Times New Roman"/>
            <w:color w:val="008080"/>
            <w:vertAlign w:val="superscript"/>
          </w:rPr>
          <w:t>1</w:t>
        </w:r>
      </w:hyperlink>
      <w:r>
        <w:rPr>
          <w:rFonts w:eastAsia="Times New Roman"/>
          <w:color w:val="000000"/>
        </w:rPr>
        <w:t xml:space="preserve">, </w:t>
      </w:r>
      <w:hyperlink r:id="rId359" w:anchor="206114" w:history="1">
        <w:r>
          <w:rPr>
            <w:rFonts w:eastAsia="Times New Roman"/>
            <w:color w:val="008080"/>
          </w:rPr>
          <w:t>195</w:t>
        </w:r>
      </w:hyperlink>
      <w:r>
        <w:rPr>
          <w:rFonts w:eastAsia="Times New Roman"/>
          <w:color w:val="000000"/>
        </w:rPr>
        <w:t xml:space="preserve">, </w:t>
      </w:r>
      <w:hyperlink r:id="rId360" w:anchor="4578883" w:history="1">
        <w:r>
          <w:rPr>
            <w:rFonts w:eastAsia="Times New Roman"/>
            <w:color w:val="008080"/>
          </w:rPr>
          <w:t>195</w:t>
        </w:r>
        <w:r>
          <w:rPr>
            <w:rFonts w:eastAsia="Times New Roman"/>
            <w:color w:val="008080"/>
            <w:vertAlign w:val="superscript"/>
          </w:rPr>
          <w:t>1</w:t>
        </w:r>
      </w:hyperlink>
      <w:r>
        <w:rPr>
          <w:rFonts w:eastAsia="Times New Roman"/>
          <w:color w:val="000000"/>
        </w:rPr>
        <w:t>, 195</w:t>
      </w:r>
      <w:r>
        <w:rPr>
          <w:rFonts w:eastAsia="Times New Roman"/>
          <w:color w:val="000000"/>
          <w:vertAlign w:val="superscript"/>
        </w:rPr>
        <w:t>2</w:t>
      </w:r>
      <w:r>
        <w:rPr>
          <w:rFonts w:eastAsia="Times New Roman"/>
          <w:color w:val="000000"/>
        </w:rPr>
        <w:t xml:space="preserve">, </w:t>
      </w:r>
      <w:hyperlink r:id="rId361" w:anchor="206119" w:history="1">
        <w:r>
          <w:rPr>
            <w:rFonts w:eastAsia="Times New Roman"/>
            <w:color w:val="008080"/>
          </w:rPr>
          <w:t>196</w:t>
        </w:r>
      </w:hyperlink>
      <w:r>
        <w:rPr>
          <w:rFonts w:eastAsia="Times New Roman"/>
          <w:color w:val="000000"/>
        </w:rPr>
        <w:t xml:space="preserve">, </w:t>
      </w:r>
      <w:hyperlink r:id="rId362" w:anchor="1256748" w:history="1">
        <w:r>
          <w:rPr>
            <w:rFonts w:eastAsia="Times New Roman"/>
            <w:color w:val="008080"/>
          </w:rPr>
          <w:t>196</w:t>
        </w:r>
        <w:r>
          <w:rPr>
            <w:rFonts w:eastAsia="Times New Roman"/>
            <w:color w:val="008080"/>
            <w:vertAlign w:val="superscript"/>
          </w:rPr>
          <w:t>1</w:t>
        </w:r>
      </w:hyperlink>
      <w:r>
        <w:rPr>
          <w:rFonts w:eastAsia="Times New Roman"/>
          <w:color w:val="000000"/>
        </w:rPr>
        <w:t xml:space="preserve">, </w:t>
      </w:r>
      <w:hyperlink r:id="rId363" w:anchor="6450478" w:history="1">
        <w:r>
          <w:rPr>
            <w:rFonts w:eastAsia="Times New Roman"/>
            <w:color w:val="008080"/>
          </w:rPr>
          <w:t>196</w:t>
        </w:r>
        <w:r>
          <w:rPr>
            <w:rFonts w:eastAsia="Times New Roman"/>
            <w:color w:val="008080"/>
            <w:vertAlign w:val="superscript"/>
          </w:rPr>
          <w:t>2</w:t>
        </w:r>
      </w:hyperlink>
      <w:r>
        <w:rPr>
          <w:rFonts w:eastAsia="Times New Roman"/>
          <w:color w:val="000000"/>
        </w:rPr>
        <w:t xml:space="preserve">, </w:t>
      </w:r>
      <w:hyperlink r:id="rId364" w:anchor="206124" w:history="1">
        <w:r>
          <w:rPr>
            <w:rFonts w:eastAsia="Times New Roman"/>
            <w:color w:val="008080"/>
          </w:rPr>
          <w:t>197</w:t>
        </w:r>
      </w:hyperlink>
      <w:r>
        <w:rPr>
          <w:rFonts w:eastAsia="Times New Roman"/>
          <w:color w:val="000000"/>
        </w:rPr>
        <w:t xml:space="preserve">, </w:t>
      </w:r>
      <w:hyperlink r:id="rId365" w:anchor="1423181" w:history="1">
        <w:r>
          <w:rPr>
            <w:rFonts w:eastAsia="Times New Roman"/>
            <w:color w:val="008080"/>
          </w:rPr>
          <w:t>197</w:t>
        </w:r>
        <w:r>
          <w:rPr>
            <w:rFonts w:eastAsia="Times New Roman"/>
            <w:color w:val="008080"/>
            <w:vertAlign w:val="superscript"/>
          </w:rPr>
          <w:t>1</w:t>
        </w:r>
      </w:hyperlink>
      <w:r>
        <w:rPr>
          <w:rFonts w:eastAsia="Times New Roman"/>
          <w:color w:val="000000"/>
        </w:rPr>
        <w:t xml:space="preserve">, </w:t>
      </w:r>
      <w:hyperlink r:id="rId366" w:anchor="1687338" w:history="1">
        <w:r>
          <w:rPr>
            <w:rFonts w:eastAsia="Times New Roman"/>
            <w:color w:val="008080"/>
          </w:rPr>
          <w:t>197</w:t>
        </w:r>
        <w:r>
          <w:rPr>
            <w:rFonts w:eastAsia="Times New Roman"/>
            <w:color w:val="008080"/>
            <w:vertAlign w:val="superscript"/>
          </w:rPr>
          <w:t>2</w:t>
        </w:r>
      </w:hyperlink>
      <w:r>
        <w:rPr>
          <w:rFonts w:eastAsia="Times New Roman"/>
          <w:color w:val="000000"/>
        </w:rPr>
        <w:t xml:space="preserve">, </w:t>
      </w:r>
      <w:hyperlink r:id="rId367" w:anchor="4596223" w:history="1">
        <w:r>
          <w:rPr>
            <w:rFonts w:eastAsia="Times New Roman"/>
            <w:color w:val="008080"/>
          </w:rPr>
          <w:t>197</w:t>
        </w:r>
        <w:r>
          <w:rPr>
            <w:rFonts w:eastAsia="Times New Roman"/>
            <w:color w:val="008080"/>
            <w:vertAlign w:val="superscript"/>
          </w:rPr>
          <w:t>3</w:t>
        </w:r>
      </w:hyperlink>
      <w:r>
        <w:rPr>
          <w:rFonts w:eastAsia="Times New Roman"/>
          <w:color w:val="000000"/>
        </w:rPr>
        <w:t xml:space="preserve">, </w:t>
      </w:r>
      <w:hyperlink r:id="rId368" w:anchor="4245394" w:history="1">
        <w:r>
          <w:rPr>
            <w:rFonts w:eastAsia="Times New Roman"/>
            <w:color w:val="008080"/>
          </w:rPr>
          <w:t>197</w:t>
        </w:r>
        <w:r>
          <w:rPr>
            <w:rFonts w:eastAsia="Times New Roman"/>
            <w:color w:val="008080"/>
            <w:vertAlign w:val="superscript"/>
          </w:rPr>
          <w:t>4</w:t>
        </w:r>
      </w:hyperlink>
      <w:r>
        <w:rPr>
          <w:rFonts w:eastAsia="Times New Roman"/>
          <w:color w:val="000000"/>
        </w:rPr>
        <w:t xml:space="preserve">, </w:t>
      </w:r>
      <w:hyperlink r:id="rId369" w:anchor="4915171" w:history="1">
        <w:r>
          <w:rPr>
            <w:rFonts w:eastAsia="Times New Roman"/>
            <w:color w:val="008080"/>
          </w:rPr>
          <w:t>197</w:t>
        </w:r>
        <w:r>
          <w:rPr>
            <w:rFonts w:eastAsia="Times New Roman"/>
            <w:color w:val="008080"/>
            <w:vertAlign w:val="superscript"/>
          </w:rPr>
          <w:t>5</w:t>
        </w:r>
      </w:hyperlink>
      <w:r>
        <w:rPr>
          <w:rFonts w:eastAsia="Times New Roman"/>
          <w:color w:val="000000"/>
        </w:rPr>
        <w:t xml:space="preserve">, </w:t>
      </w:r>
      <w:hyperlink r:id="rId370" w:anchor="5032663" w:history="1">
        <w:r>
          <w:rPr>
            <w:rFonts w:eastAsia="Times New Roman"/>
            <w:color w:val="008080"/>
          </w:rPr>
          <w:t>197</w:t>
        </w:r>
        <w:r>
          <w:rPr>
            <w:rFonts w:eastAsia="Times New Roman"/>
            <w:color w:val="008080"/>
            <w:vertAlign w:val="superscript"/>
          </w:rPr>
          <w:t>6</w:t>
        </w:r>
      </w:hyperlink>
      <w:r>
        <w:rPr>
          <w:rFonts w:eastAsia="Times New Roman"/>
          <w:color w:val="000000"/>
        </w:rPr>
        <w:t xml:space="preserve">, </w:t>
      </w:r>
      <w:hyperlink r:id="rId371" w:anchor="6420423" w:history="1">
        <w:r>
          <w:rPr>
            <w:rFonts w:eastAsia="Times New Roman"/>
            <w:color w:val="008080"/>
          </w:rPr>
          <w:t>197</w:t>
        </w:r>
        <w:r>
          <w:rPr>
            <w:rFonts w:eastAsia="Times New Roman"/>
            <w:color w:val="008080"/>
            <w:vertAlign w:val="superscript"/>
          </w:rPr>
          <w:t>7</w:t>
        </w:r>
      </w:hyperlink>
      <w:r>
        <w:rPr>
          <w:rFonts w:eastAsia="Times New Roman"/>
          <w:color w:val="000000"/>
        </w:rPr>
        <w:t>, 197</w:t>
      </w:r>
      <w:r>
        <w:rPr>
          <w:rFonts w:eastAsia="Times New Roman"/>
          <w:color w:val="000000"/>
          <w:vertAlign w:val="superscript"/>
        </w:rPr>
        <w:t>8</w:t>
      </w:r>
      <w:r>
        <w:rPr>
          <w:rFonts w:eastAsia="Times New Roman"/>
          <w:color w:val="000000"/>
        </w:rPr>
        <w:t xml:space="preserve">, </w:t>
      </w:r>
      <w:hyperlink r:id="rId372" w:anchor="206130" w:history="1">
        <w:r>
          <w:rPr>
            <w:rFonts w:eastAsia="Times New Roman"/>
            <w:color w:val="008080"/>
          </w:rPr>
          <w:t>198</w:t>
        </w:r>
      </w:hyperlink>
      <w:r>
        <w:rPr>
          <w:rFonts w:eastAsia="Times New Roman"/>
          <w:color w:val="000000"/>
        </w:rPr>
        <w:t xml:space="preserve">, </w:t>
      </w:r>
      <w:hyperlink r:id="rId373" w:anchor="5956581" w:history="1">
        <w:r>
          <w:rPr>
            <w:rFonts w:eastAsia="Times New Roman"/>
            <w:color w:val="008080"/>
          </w:rPr>
          <w:t>частью пятой</w:t>
        </w:r>
      </w:hyperlink>
      <w:r>
        <w:rPr>
          <w:rFonts w:eastAsia="Times New Roman"/>
          <w:color w:val="000000"/>
        </w:rPr>
        <w:t xml:space="preserve"> статьи 198</w:t>
      </w:r>
      <w:r>
        <w:rPr>
          <w:rFonts w:eastAsia="Times New Roman"/>
          <w:color w:val="000000"/>
          <w:vertAlign w:val="superscript"/>
        </w:rPr>
        <w:t>2</w:t>
      </w:r>
      <w:r>
        <w:rPr>
          <w:rFonts w:eastAsia="Times New Roman"/>
          <w:color w:val="000000"/>
        </w:rPr>
        <w:t xml:space="preserve">, </w:t>
      </w:r>
      <w:hyperlink r:id="rId374" w:anchor="2392707" w:history="1">
        <w:r>
          <w:rPr>
            <w:rFonts w:eastAsia="Times New Roman"/>
            <w:color w:val="008080"/>
          </w:rPr>
          <w:t>статьями 198</w:t>
        </w:r>
        <w:r>
          <w:rPr>
            <w:rFonts w:eastAsia="Times New Roman"/>
            <w:color w:val="008080"/>
            <w:vertAlign w:val="superscript"/>
          </w:rPr>
          <w:t>3</w:t>
        </w:r>
      </w:hyperlink>
      <w:r>
        <w:rPr>
          <w:rFonts w:eastAsia="Times New Roman"/>
          <w:color w:val="000000"/>
        </w:rPr>
        <w:t>,</w:t>
      </w:r>
      <w:r>
        <w:rPr>
          <w:rFonts w:eastAsia="Times New Roman"/>
          <w:color w:val="000000"/>
        </w:rPr>
        <w:t xml:space="preserve"> </w:t>
      </w:r>
      <w:hyperlink r:id="rId375" w:anchor="5228209" w:history="1">
        <w:r>
          <w:rPr>
            <w:rFonts w:eastAsia="Times New Roman"/>
            <w:color w:val="008080"/>
          </w:rPr>
          <w:t>198</w:t>
        </w:r>
        <w:r>
          <w:rPr>
            <w:rFonts w:eastAsia="Times New Roman"/>
            <w:color w:val="008080"/>
            <w:vertAlign w:val="superscript"/>
          </w:rPr>
          <w:t>4</w:t>
        </w:r>
      </w:hyperlink>
      <w:r>
        <w:rPr>
          <w:rFonts w:eastAsia="Times New Roman"/>
          <w:color w:val="000000"/>
        </w:rPr>
        <w:t xml:space="preserve">, </w:t>
      </w:r>
      <w:hyperlink r:id="rId376" w:anchor="5866484" w:history="1">
        <w:r>
          <w:rPr>
            <w:rFonts w:eastAsia="Times New Roman"/>
            <w:color w:val="008080"/>
          </w:rPr>
          <w:t>198</w:t>
        </w:r>
        <w:r>
          <w:rPr>
            <w:rFonts w:eastAsia="Times New Roman"/>
            <w:color w:val="008080"/>
            <w:vertAlign w:val="superscript"/>
          </w:rPr>
          <w:t>5</w:t>
        </w:r>
      </w:hyperlink>
      <w:r>
        <w:rPr>
          <w:rFonts w:eastAsia="Times New Roman"/>
          <w:color w:val="000000"/>
        </w:rPr>
        <w:t xml:space="preserve">, </w:t>
      </w:r>
      <w:hyperlink r:id="rId377" w:anchor="6412729" w:history="1">
        <w:r>
          <w:rPr>
            <w:rFonts w:eastAsia="Times New Roman"/>
            <w:color w:val="008080"/>
          </w:rPr>
          <w:t>198</w:t>
        </w:r>
        <w:r>
          <w:rPr>
            <w:rFonts w:eastAsia="Times New Roman"/>
            <w:color w:val="008080"/>
            <w:vertAlign w:val="superscript"/>
          </w:rPr>
          <w:t>6</w:t>
        </w:r>
      </w:hyperlink>
      <w:r>
        <w:rPr>
          <w:rFonts w:eastAsia="Times New Roman"/>
          <w:color w:val="000000"/>
        </w:rPr>
        <w:t>, 198</w:t>
      </w:r>
      <w:r>
        <w:rPr>
          <w:rFonts w:eastAsia="Times New Roman"/>
          <w:color w:val="000000"/>
          <w:vertAlign w:val="superscript"/>
        </w:rPr>
        <w:t>7</w:t>
      </w:r>
      <w:r>
        <w:rPr>
          <w:rFonts w:eastAsia="Times New Roman"/>
          <w:color w:val="000000"/>
        </w:rPr>
        <w:t xml:space="preserve">, </w:t>
      </w:r>
      <w:hyperlink r:id="rId378" w:anchor="206138" w:history="1">
        <w:r>
          <w:rPr>
            <w:rFonts w:eastAsia="Times New Roman"/>
            <w:color w:val="008080"/>
          </w:rPr>
          <w:t>199</w:t>
        </w:r>
      </w:hyperlink>
      <w:r>
        <w:rPr>
          <w:rFonts w:eastAsia="Times New Roman"/>
          <w:color w:val="000000"/>
        </w:rPr>
        <w:t xml:space="preserve">, </w:t>
      </w:r>
      <w:hyperlink r:id="rId379" w:anchor="206143" w:history="1">
        <w:r>
          <w:rPr>
            <w:rFonts w:eastAsia="Times New Roman"/>
            <w:color w:val="008080"/>
          </w:rPr>
          <w:t>200</w:t>
        </w:r>
      </w:hyperlink>
      <w:r>
        <w:rPr>
          <w:rFonts w:eastAsia="Times New Roman"/>
          <w:color w:val="000000"/>
        </w:rPr>
        <w:t xml:space="preserve">, </w:t>
      </w:r>
      <w:hyperlink r:id="rId380" w:anchor="240680" w:history="1">
        <w:r>
          <w:rPr>
            <w:rFonts w:eastAsia="Times New Roman"/>
            <w:color w:val="008080"/>
          </w:rPr>
          <w:t>200</w:t>
        </w:r>
        <w:r>
          <w:rPr>
            <w:rFonts w:eastAsia="Times New Roman"/>
            <w:color w:val="008080"/>
            <w:vertAlign w:val="superscript"/>
          </w:rPr>
          <w:t>1</w:t>
        </w:r>
      </w:hyperlink>
      <w:r>
        <w:rPr>
          <w:rFonts w:eastAsia="Times New Roman"/>
          <w:color w:val="000000"/>
        </w:rPr>
        <w:t xml:space="preserve">, </w:t>
      </w:r>
      <w:hyperlink r:id="rId381" w:anchor="5229970" w:history="1">
        <w:r>
          <w:rPr>
            <w:rFonts w:eastAsia="Times New Roman"/>
            <w:color w:val="008080"/>
          </w:rPr>
          <w:t>200</w:t>
        </w:r>
        <w:r>
          <w:rPr>
            <w:rFonts w:eastAsia="Times New Roman"/>
            <w:color w:val="008080"/>
            <w:vertAlign w:val="superscript"/>
          </w:rPr>
          <w:t>2</w:t>
        </w:r>
      </w:hyperlink>
      <w:r>
        <w:rPr>
          <w:rFonts w:eastAsia="Times New Roman"/>
          <w:color w:val="000000"/>
        </w:rPr>
        <w:t xml:space="preserve"> </w:t>
      </w:r>
      <w:r>
        <w:rPr>
          <w:rFonts w:eastAsia="Times New Roman"/>
          <w:color w:val="000000"/>
        </w:rPr>
        <w:t xml:space="preserve">(за исключением случаев нарушения прав субъектов предпринимательства), </w:t>
      </w:r>
      <w:hyperlink r:id="rId382" w:anchor="206147" w:history="1">
        <w:r>
          <w:rPr>
            <w:rFonts w:eastAsia="Times New Roman"/>
            <w:color w:val="008080"/>
          </w:rPr>
          <w:t>201</w:t>
        </w:r>
      </w:hyperlink>
      <w:r>
        <w:rPr>
          <w:rFonts w:eastAsia="Times New Roman"/>
          <w:color w:val="000000"/>
        </w:rPr>
        <w:t xml:space="preserve">, </w:t>
      </w:r>
      <w:hyperlink r:id="rId383" w:anchor="5353446" w:history="1">
        <w:r>
          <w:rPr>
            <w:rFonts w:eastAsia="Times New Roman"/>
            <w:color w:val="008080"/>
          </w:rPr>
          <w:t>201</w:t>
        </w:r>
        <w:r>
          <w:rPr>
            <w:rFonts w:eastAsia="Times New Roman"/>
            <w:color w:val="008080"/>
            <w:vertAlign w:val="superscript"/>
          </w:rPr>
          <w:t>1</w:t>
        </w:r>
      </w:hyperlink>
      <w:r>
        <w:rPr>
          <w:rFonts w:eastAsia="Times New Roman"/>
          <w:color w:val="000000"/>
        </w:rPr>
        <w:t xml:space="preserve">, </w:t>
      </w:r>
      <w:hyperlink r:id="rId384" w:anchor="206156" w:history="1">
        <w:r>
          <w:rPr>
            <w:rFonts w:eastAsia="Times New Roman"/>
            <w:color w:val="008080"/>
          </w:rPr>
          <w:t>202</w:t>
        </w:r>
      </w:hyperlink>
      <w:r>
        <w:rPr>
          <w:rFonts w:eastAsia="Times New Roman"/>
          <w:color w:val="000000"/>
        </w:rPr>
        <w:t xml:space="preserve">, </w:t>
      </w:r>
      <w:hyperlink r:id="rId385" w:anchor="1254211" w:history="1">
        <w:r>
          <w:rPr>
            <w:rFonts w:eastAsia="Times New Roman"/>
            <w:color w:val="008080"/>
          </w:rPr>
          <w:t>202</w:t>
        </w:r>
        <w:r>
          <w:rPr>
            <w:rFonts w:eastAsia="Times New Roman"/>
            <w:color w:val="008080"/>
            <w:vertAlign w:val="superscript"/>
          </w:rPr>
          <w:t>1</w:t>
        </w:r>
      </w:hyperlink>
      <w:r>
        <w:rPr>
          <w:rFonts w:eastAsia="Times New Roman"/>
          <w:color w:val="000000"/>
        </w:rPr>
        <w:t xml:space="preserve">, </w:t>
      </w:r>
      <w:hyperlink r:id="rId386" w:anchor="5190973" w:history="1">
        <w:r>
          <w:rPr>
            <w:rFonts w:eastAsia="Times New Roman"/>
            <w:color w:val="008080"/>
          </w:rPr>
          <w:t>202</w:t>
        </w:r>
        <w:r>
          <w:rPr>
            <w:rFonts w:eastAsia="Times New Roman"/>
            <w:color w:val="008080"/>
            <w:vertAlign w:val="superscript"/>
          </w:rPr>
          <w:t>2</w:t>
        </w:r>
      </w:hyperlink>
      <w:r>
        <w:rPr>
          <w:rFonts w:eastAsia="Times New Roman"/>
          <w:color w:val="000000"/>
        </w:rPr>
        <w:t xml:space="preserve">, </w:t>
      </w:r>
      <w:hyperlink r:id="rId387" w:anchor="206160" w:history="1">
        <w:r>
          <w:rPr>
            <w:rFonts w:eastAsia="Times New Roman"/>
            <w:color w:val="008080"/>
          </w:rPr>
          <w:t>203</w:t>
        </w:r>
      </w:hyperlink>
      <w:r>
        <w:rPr>
          <w:rFonts w:eastAsia="Times New Roman"/>
          <w:color w:val="000000"/>
        </w:rPr>
        <w:t xml:space="preserve">, </w:t>
      </w:r>
      <w:hyperlink r:id="rId388" w:anchor="1719966" w:history="1">
        <w:r>
          <w:rPr>
            <w:rFonts w:eastAsia="Times New Roman"/>
            <w:color w:val="008080"/>
          </w:rPr>
          <w:t>203</w:t>
        </w:r>
        <w:r>
          <w:rPr>
            <w:rFonts w:eastAsia="Times New Roman"/>
            <w:color w:val="008080"/>
            <w:vertAlign w:val="superscript"/>
          </w:rPr>
          <w:t>1</w:t>
        </w:r>
      </w:hyperlink>
      <w:r>
        <w:rPr>
          <w:rFonts w:eastAsia="Times New Roman"/>
          <w:color w:val="000000"/>
        </w:rPr>
        <w:t xml:space="preserve">, </w:t>
      </w:r>
      <w:hyperlink r:id="rId389" w:anchor="206167" w:history="1">
        <w:r>
          <w:rPr>
            <w:rFonts w:eastAsia="Times New Roman"/>
            <w:color w:val="008080"/>
          </w:rPr>
          <w:t>204</w:t>
        </w:r>
      </w:hyperlink>
      <w:r>
        <w:rPr>
          <w:rFonts w:eastAsia="Times New Roman"/>
          <w:color w:val="000000"/>
        </w:rPr>
        <w:t xml:space="preserve">, </w:t>
      </w:r>
      <w:hyperlink r:id="rId390" w:anchor="1559709" w:history="1">
        <w:r>
          <w:rPr>
            <w:rFonts w:eastAsia="Times New Roman"/>
            <w:color w:val="008080"/>
          </w:rPr>
          <w:t>204</w:t>
        </w:r>
        <w:r>
          <w:rPr>
            <w:rFonts w:eastAsia="Times New Roman"/>
            <w:color w:val="008080"/>
            <w:vertAlign w:val="superscript"/>
          </w:rPr>
          <w:t>1</w:t>
        </w:r>
      </w:hyperlink>
      <w:r>
        <w:rPr>
          <w:rFonts w:eastAsia="Times New Roman"/>
          <w:color w:val="000000"/>
        </w:rPr>
        <w:t xml:space="preserve">, </w:t>
      </w:r>
      <w:hyperlink r:id="rId391" w:anchor="206171" w:history="1">
        <w:r>
          <w:rPr>
            <w:rFonts w:eastAsia="Times New Roman"/>
            <w:color w:val="008080"/>
          </w:rPr>
          <w:t>205</w:t>
        </w:r>
      </w:hyperlink>
      <w:r>
        <w:rPr>
          <w:rFonts w:eastAsia="Times New Roman"/>
          <w:color w:val="000000"/>
        </w:rPr>
        <w:t xml:space="preserve">, </w:t>
      </w:r>
      <w:hyperlink r:id="rId392" w:anchor="206175" w:history="1">
        <w:r>
          <w:rPr>
            <w:rFonts w:eastAsia="Times New Roman"/>
            <w:color w:val="008080"/>
          </w:rPr>
          <w:t>206</w:t>
        </w:r>
      </w:hyperlink>
      <w:r>
        <w:rPr>
          <w:rFonts w:eastAsia="Times New Roman"/>
          <w:color w:val="000000"/>
        </w:rPr>
        <w:t xml:space="preserve">, </w:t>
      </w:r>
      <w:hyperlink r:id="rId393" w:anchor="5032688" w:history="1">
        <w:r>
          <w:rPr>
            <w:rFonts w:eastAsia="Times New Roman"/>
            <w:color w:val="008080"/>
          </w:rPr>
          <w:t>206</w:t>
        </w:r>
        <w:r>
          <w:rPr>
            <w:rFonts w:eastAsia="Times New Roman"/>
            <w:color w:val="008080"/>
            <w:vertAlign w:val="superscript"/>
          </w:rPr>
          <w:t>1</w:t>
        </w:r>
      </w:hyperlink>
      <w:r>
        <w:rPr>
          <w:rFonts w:eastAsia="Times New Roman"/>
          <w:color w:val="000000"/>
        </w:rPr>
        <w:t xml:space="preserve">, </w:t>
      </w:r>
      <w:hyperlink r:id="rId394" w:anchor="206179" w:history="1">
        <w:r>
          <w:rPr>
            <w:rFonts w:eastAsia="Times New Roman"/>
            <w:color w:val="008080"/>
          </w:rPr>
          <w:t>207</w:t>
        </w:r>
      </w:hyperlink>
      <w:r>
        <w:rPr>
          <w:rFonts w:eastAsia="Times New Roman"/>
          <w:color w:val="000000"/>
        </w:rPr>
        <w:t xml:space="preserve">, </w:t>
      </w:r>
      <w:hyperlink r:id="rId395" w:anchor="206183" w:history="1">
        <w:r>
          <w:rPr>
            <w:rFonts w:eastAsia="Times New Roman"/>
            <w:color w:val="008080"/>
          </w:rPr>
          <w:t>208</w:t>
        </w:r>
      </w:hyperlink>
      <w:r>
        <w:rPr>
          <w:rFonts w:eastAsia="Times New Roman"/>
          <w:color w:val="000000"/>
        </w:rPr>
        <w:t xml:space="preserve">, </w:t>
      </w:r>
      <w:hyperlink r:id="rId396" w:anchor="206187" w:history="1">
        <w:r>
          <w:rPr>
            <w:rFonts w:eastAsia="Times New Roman"/>
            <w:color w:val="008080"/>
          </w:rPr>
          <w:t>209</w:t>
        </w:r>
      </w:hyperlink>
      <w:r>
        <w:rPr>
          <w:rFonts w:eastAsia="Times New Roman"/>
          <w:color w:val="000000"/>
        </w:rPr>
        <w:t xml:space="preserve">, </w:t>
      </w:r>
      <w:hyperlink r:id="rId397" w:anchor="3493552" w:history="1">
        <w:r>
          <w:rPr>
            <w:rFonts w:eastAsia="Times New Roman"/>
            <w:color w:val="008080"/>
          </w:rPr>
          <w:t>209</w:t>
        </w:r>
        <w:r>
          <w:rPr>
            <w:rFonts w:eastAsia="Times New Roman"/>
            <w:color w:val="008080"/>
            <w:vertAlign w:val="superscript"/>
          </w:rPr>
          <w:t>1</w:t>
        </w:r>
      </w:hyperlink>
      <w:r>
        <w:rPr>
          <w:rFonts w:eastAsia="Times New Roman"/>
          <w:color w:val="000000"/>
        </w:rPr>
        <w:t xml:space="preserve">, </w:t>
      </w:r>
      <w:hyperlink r:id="rId398" w:anchor="1881122" w:history="1">
        <w:r>
          <w:rPr>
            <w:rFonts w:eastAsia="Times New Roman"/>
            <w:color w:val="008080"/>
          </w:rPr>
          <w:t>210</w:t>
        </w:r>
      </w:hyperlink>
      <w:r>
        <w:rPr>
          <w:rFonts w:eastAsia="Times New Roman"/>
          <w:color w:val="000000"/>
        </w:rPr>
        <w:t xml:space="preserve">, </w:t>
      </w:r>
      <w:hyperlink r:id="rId399" w:anchor="3035429" w:history="1">
        <w:r>
          <w:rPr>
            <w:rFonts w:eastAsia="Times New Roman"/>
            <w:color w:val="008080"/>
          </w:rPr>
          <w:t>210</w:t>
        </w:r>
        <w:r>
          <w:rPr>
            <w:rFonts w:eastAsia="Times New Roman"/>
            <w:color w:val="008080"/>
            <w:vertAlign w:val="superscript"/>
          </w:rPr>
          <w:t>1</w:t>
        </w:r>
      </w:hyperlink>
      <w:r>
        <w:rPr>
          <w:rFonts w:eastAsia="Times New Roman"/>
          <w:color w:val="000000"/>
        </w:rPr>
        <w:t xml:space="preserve">, </w:t>
      </w:r>
      <w:hyperlink r:id="rId400" w:anchor="3840218" w:history="1">
        <w:r>
          <w:rPr>
            <w:rFonts w:eastAsia="Times New Roman"/>
            <w:color w:val="008080"/>
          </w:rPr>
          <w:t>215</w:t>
        </w:r>
        <w:r>
          <w:rPr>
            <w:rFonts w:eastAsia="Times New Roman"/>
            <w:color w:val="008080"/>
            <w:vertAlign w:val="superscript"/>
          </w:rPr>
          <w:t>2</w:t>
        </w:r>
      </w:hyperlink>
      <w:r>
        <w:rPr>
          <w:rFonts w:eastAsia="Times New Roman"/>
          <w:color w:val="000000"/>
        </w:rPr>
        <w:t xml:space="preserve">, </w:t>
      </w:r>
      <w:hyperlink r:id="rId401" w:anchor="3035854" w:history="1">
        <w:r>
          <w:rPr>
            <w:rFonts w:eastAsia="Times New Roman"/>
            <w:color w:val="008080"/>
          </w:rPr>
          <w:t>215</w:t>
        </w:r>
        <w:r>
          <w:rPr>
            <w:rFonts w:eastAsia="Times New Roman"/>
            <w:color w:val="008080"/>
            <w:vertAlign w:val="superscript"/>
          </w:rPr>
          <w:t>4</w:t>
        </w:r>
      </w:hyperlink>
      <w:r>
        <w:rPr>
          <w:rFonts w:eastAsia="Times New Roman"/>
          <w:color w:val="000000"/>
        </w:rPr>
        <w:t xml:space="preserve">, </w:t>
      </w:r>
      <w:hyperlink r:id="rId402" w:anchor="6266757" w:history="1">
        <w:r>
          <w:rPr>
            <w:rFonts w:eastAsia="Times New Roman"/>
            <w:color w:val="008080"/>
          </w:rPr>
          <w:t>215</w:t>
        </w:r>
        <w:r>
          <w:rPr>
            <w:rFonts w:eastAsia="Times New Roman"/>
            <w:color w:val="008080"/>
            <w:vertAlign w:val="superscript"/>
          </w:rPr>
          <w:t>7</w:t>
        </w:r>
      </w:hyperlink>
      <w:r>
        <w:rPr>
          <w:rFonts w:eastAsia="Times New Roman"/>
          <w:color w:val="000000"/>
        </w:rPr>
        <w:t xml:space="preserve">, </w:t>
      </w:r>
      <w:hyperlink r:id="rId403" w:anchor="6980320" w:history="1">
        <w:r>
          <w:rPr>
            <w:rFonts w:eastAsia="Times New Roman"/>
            <w:color w:val="008080"/>
          </w:rPr>
          <w:t>215</w:t>
        </w:r>
        <w:r>
          <w:rPr>
            <w:rFonts w:eastAsia="Times New Roman"/>
            <w:color w:val="008080"/>
            <w:vertAlign w:val="superscript"/>
          </w:rPr>
          <w:t>8</w:t>
        </w:r>
      </w:hyperlink>
      <w:r>
        <w:rPr>
          <w:rFonts w:eastAsia="Times New Roman"/>
          <w:color w:val="000000"/>
        </w:rPr>
        <w:t xml:space="preserve">, </w:t>
      </w:r>
      <w:hyperlink r:id="rId404" w:anchor="206344" w:history="1">
        <w:r>
          <w:rPr>
            <w:rFonts w:eastAsia="Times New Roman"/>
            <w:color w:val="008080"/>
          </w:rPr>
          <w:t>216</w:t>
        </w:r>
      </w:hyperlink>
      <w:r>
        <w:rPr>
          <w:rFonts w:eastAsia="Times New Roman"/>
          <w:color w:val="000000"/>
        </w:rPr>
        <w:t xml:space="preserve">, </w:t>
      </w:r>
      <w:hyperlink r:id="rId405" w:anchor="206348" w:history="1">
        <w:r>
          <w:rPr>
            <w:rFonts w:eastAsia="Times New Roman"/>
            <w:color w:val="008080"/>
          </w:rPr>
          <w:t>217</w:t>
        </w:r>
      </w:hyperlink>
      <w:r>
        <w:rPr>
          <w:rFonts w:eastAsia="Times New Roman"/>
          <w:color w:val="000000"/>
        </w:rPr>
        <w:t xml:space="preserve">, </w:t>
      </w:r>
      <w:hyperlink r:id="rId406" w:anchor="206355" w:history="1">
        <w:r>
          <w:rPr>
            <w:rFonts w:eastAsia="Times New Roman"/>
            <w:color w:val="008080"/>
          </w:rPr>
          <w:t>218</w:t>
        </w:r>
      </w:hyperlink>
      <w:r>
        <w:rPr>
          <w:rFonts w:eastAsia="Times New Roman"/>
          <w:color w:val="000000"/>
        </w:rPr>
        <w:t xml:space="preserve">, </w:t>
      </w:r>
      <w:hyperlink r:id="rId407" w:anchor="240746" w:history="1">
        <w:r>
          <w:rPr>
            <w:rFonts w:eastAsia="Times New Roman"/>
            <w:color w:val="008080"/>
          </w:rPr>
          <w:t>219</w:t>
        </w:r>
        <w:r>
          <w:rPr>
            <w:rFonts w:eastAsia="Times New Roman"/>
            <w:color w:val="008080"/>
            <w:vertAlign w:val="superscript"/>
          </w:rPr>
          <w:t>1</w:t>
        </w:r>
      </w:hyperlink>
      <w:r>
        <w:rPr>
          <w:rFonts w:eastAsia="Times New Roman"/>
          <w:color w:val="000000"/>
        </w:rPr>
        <w:t xml:space="preserve">, </w:t>
      </w:r>
      <w:hyperlink r:id="rId408" w:anchor="6266153" w:history="1">
        <w:r>
          <w:rPr>
            <w:rFonts w:eastAsia="Times New Roman"/>
            <w:color w:val="008080"/>
          </w:rPr>
          <w:t>220</w:t>
        </w:r>
      </w:hyperlink>
      <w:r>
        <w:rPr>
          <w:rFonts w:eastAsia="Times New Roman"/>
          <w:color w:val="000000"/>
        </w:rPr>
        <w:t xml:space="preserve">, </w:t>
      </w:r>
      <w:hyperlink r:id="rId409" w:anchor="6266223" w:history="1">
        <w:r>
          <w:rPr>
            <w:rFonts w:eastAsia="Times New Roman"/>
            <w:color w:val="008080"/>
          </w:rPr>
          <w:t>220</w:t>
        </w:r>
        <w:r>
          <w:rPr>
            <w:rFonts w:eastAsia="Times New Roman"/>
            <w:color w:val="008080"/>
            <w:vertAlign w:val="superscript"/>
          </w:rPr>
          <w:t>1</w:t>
        </w:r>
      </w:hyperlink>
      <w:r>
        <w:rPr>
          <w:rFonts w:eastAsia="Times New Roman"/>
          <w:color w:val="000000"/>
        </w:rPr>
        <w:t xml:space="preserve">, частями </w:t>
      </w:r>
      <w:hyperlink r:id="rId410" w:anchor="1256771" w:history="1">
        <w:r>
          <w:rPr>
            <w:rFonts w:eastAsia="Times New Roman"/>
            <w:color w:val="008080"/>
          </w:rPr>
          <w:t>второй</w:t>
        </w:r>
      </w:hyperlink>
      <w:r>
        <w:rPr>
          <w:rFonts w:eastAsia="Times New Roman"/>
          <w:color w:val="000000"/>
        </w:rPr>
        <w:t xml:space="preserve">, </w:t>
      </w:r>
      <w:hyperlink r:id="rId411" w:anchor="5866132" w:history="1">
        <w:r>
          <w:rPr>
            <w:rFonts w:eastAsia="Times New Roman"/>
            <w:color w:val="008080"/>
          </w:rPr>
          <w:t>третьей и четвертой</w:t>
        </w:r>
      </w:hyperlink>
      <w:r>
        <w:rPr>
          <w:rFonts w:eastAsia="Times New Roman"/>
          <w:color w:val="000000"/>
        </w:rPr>
        <w:t xml:space="preserve"> статьи 224</w:t>
      </w:r>
      <w:r>
        <w:rPr>
          <w:rFonts w:eastAsia="Times New Roman"/>
          <w:color w:val="000000"/>
          <w:vertAlign w:val="superscript"/>
        </w:rPr>
        <w:t>1</w:t>
      </w:r>
      <w:r>
        <w:rPr>
          <w:rFonts w:eastAsia="Times New Roman"/>
          <w:color w:val="000000"/>
        </w:rPr>
        <w:t xml:space="preserve">, </w:t>
      </w:r>
      <w:hyperlink r:id="rId412" w:anchor="1256776" w:history="1">
        <w:r>
          <w:rPr>
            <w:rFonts w:eastAsia="Times New Roman"/>
            <w:color w:val="008080"/>
          </w:rPr>
          <w:t>статьей 224</w:t>
        </w:r>
        <w:r>
          <w:rPr>
            <w:rFonts w:eastAsia="Times New Roman"/>
            <w:color w:val="008080"/>
            <w:vertAlign w:val="superscript"/>
          </w:rPr>
          <w:t>2</w:t>
        </w:r>
      </w:hyperlink>
      <w:r>
        <w:rPr>
          <w:rFonts w:eastAsia="Times New Roman"/>
          <w:color w:val="000000"/>
        </w:rPr>
        <w:t xml:space="preserve">, </w:t>
      </w:r>
      <w:hyperlink r:id="rId413" w:anchor="4586674" w:history="1">
        <w:r>
          <w:rPr>
            <w:rFonts w:eastAsia="Times New Roman"/>
            <w:color w:val="008080"/>
          </w:rPr>
          <w:t xml:space="preserve">частями седьмой </w:t>
        </w:r>
      </w:hyperlink>
      <w:r>
        <w:rPr>
          <w:rFonts w:eastAsia="Times New Roman"/>
          <w:color w:val="000000"/>
        </w:rPr>
        <w:t xml:space="preserve">и </w:t>
      </w:r>
      <w:hyperlink r:id="rId414" w:anchor="4586669" w:history="1">
        <w:r>
          <w:rPr>
            <w:rFonts w:eastAsia="Times New Roman"/>
            <w:color w:val="008080"/>
          </w:rPr>
          <w:t xml:space="preserve">восьмой </w:t>
        </w:r>
      </w:hyperlink>
      <w:r>
        <w:rPr>
          <w:rFonts w:eastAsia="Times New Roman"/>
          <w:color w:val="000000"/>
        </w:rPr>
        <w:t xml:space="preserve">статьи 225, </w:t>
      </w:r>
      <w:hyperlink r:id="rId415" w:anchor="2967816" w:history="1">
        <w:r>
          <w:rPr>
            <w:rFonts w:eastAsia="Times New Roman"/>
            <w:color w:val="008080"/>
          </w:rPr>
          <w:t>статьями 225</w:t>
        </w:r>
        <w:r>
          <w:rPr>
            <w:rFonts w:eastAsia="Times New Roman"/>
            <w:color w:val="008080"/>
            <w:vertAlign w:val="superscript"/>
          </w:rPr>
          <w:t>1</w:t>
        </w:r>
        <w:r>
          <w:rPr>
            <w:rFonts w:eastAsia="Times New Roman"/>
            <w:color w:val="008080"/>
          </w:rPr>
          <w:t>, 226, 227</w:t>
        </w:r>
        <w:r>
          <w:rPr>
            <w:rFonts w:eastAsia="Times New Roman"/>
            <w:color w:val="008080"/>
            <w:vertAlign w:val="superscript"/>
          </w:rPr>
          <w:t>4</w:t>
        </w:r>
        <w:r>
          <w:rPr>
            <w:rFonts w:eastAsia="Times New Roman"/>
            <w:color w:val="008080"/>
          </w:rPr>
          <w:t>, 227</w:t>
        </w:r>
        <w:r>
          <w:rPr>
            <w:rFonts w:eastAsia="Times New Roman"/>
            <w:color w:val="008080"/>
            <w:vertAlign w:val="superscript"/>
          </w:rPr>
          <w:t>8</w:t>
        </w:r>
        <w:r>
          <w:rPr>
            <w:rFonts w:eastAsia="Times New Roman"/>
            <w:color w:val="008080"/>
          </w:rPr>
          <w:t>, 227</w:t>
        </w:r>
        <w:r>
          <w:rPr>
            <w:rFonts w:eastAsia="Times New Roman"/>
            <w:color w:val="008080"/>
            <w:vertAlign w:val="superscript"/>
          </w:rPr>
          <w:t>9</w:t>
        </w:r>
        <w:r>
          <w:rPr>
            <w:rFonts w:eastAsia="Times New Roman"/>
            <w:color w:val="008080"/>
          </w:rPr>
          <w:t>, частями первой и второй статьи 227</w:t>
        </w:r>
        <w:r>
          <w:rPr>
            <w:rFonts w:eastAsia="Times New Roman"/>
            <w:color w:val="008080"/>
            <w:vertAlign w:val="superscript"/>
          </w:rPr>
          <w:t>13</w:t>
        </w:r>
        <w:r>
          <w:rPr>
            <w:rFonts w:eastAsia="Times New Roman"/>
            <w:color w:val="008080"/>
          </w:rPr>
          <w:t>, статьями 227</w:t>
        </w:r>
        <w:r>
          <w:rPr>
            <w:rFonts w:eastAsia="Times New Roman"/>
            <w:color w:val="008080"/>
            <w:vertAlign w:val="superscript"/>
          </w:rPr>
          <w:t>14</w:t>
        </w:r>
        <w:r>
          <w:rPr>
            <w:rFonts w:eastAsia="Times New Roman"/>
            <w:color w:val="008080"/>
          </w:rPr>
          <w:t>, 227</w:t>
        </w:r>
        <w:r>
          <w:rPr>
            <w:rFonts w:eastAsia="Times New Roman"/>
            <w:color w:val="008080"/>
            <w:vertAlign w:val="superscript"/>
          </w:rPr>
          <w:t>15</w:t>
        </w:r>
        <w:r>
          <w:rPr>
            <w:rFonts w:eastAsia="Times New Roman"/>
            <w:color w:val="008080"/>
          </w:rPr>
          <w:t>, частями второй — пятой статьи 227</w:t>
        </w:r>
        <w:r>
          <w:rPr>
            <w:rFonts w:eastAsia="Times New Roman"/>
            <w:color w:val="008080"/>
            <w:vertAlign w:val="superscript"/>
          </w:rPr>
          <w:t>16</w:t>
        </w:r>
        <w:r>
          <w:rPr>
            <w:rFonts w:eastAsia="Times New Roman"/>
            <w:color w:val="008080"/>
          </w:rPr>
          <w:t>, статьями 227</w:t>
        </w:r>
        <w:r>
          <w:rPr>
            <w:rFonts w:eastAsia="Times New Roman"/>
            <w:color w:val="008080"/>
            <w:vertAlign w:val="superscript"/>
          </w:rPr>
          <w:t>17</w:t>
        </w:r>
        <w:r>
          <w:rPr>
            <w:rFonts w:eastAsia="Times New Roman"/>
            <w:color w:val="008080"/>
          </w:rPr>
          <w:t>, 227</w:t>
        </w:r>
        <w:r>
          <w:rPr>
            <w:rFonts w:eastAsia="Times New Roman"/>
            <w:color w:val="008080"/>
            <w:vertAlign w:val="superscript"/>
          </w:rPr>
          <w:t>18</w:t>
        </w:r>
        <w:r>
          <w:rPr>
            <w:rFonts w:eastAsia="Times New Roman"/>
            <w:color w:val="008080"/>
          </w:rPr>
          <w:t>, 227</w:t>
        </w:r>
        <w:r>
          <w:rPr>
            <w:rFonts w:eastAsia="Times New Roman"/>
            <w:color w:val="008080"/>
            <w:vertAlign w:val="superscript"/>
          </w:rPr>
          <w:t>19</w:t>
        </w:r>
        <w:r>
          <w:rPr>
            <w:rFonts w:eastAsia="Times New Roman"/>
            <w:color w:val="008080"/>
          </w:rPr>
          <w:t>, 227</w:t>
        </w:r>
        <w:r>
          <w:rPr>
            <w:rFonts w:eastAsia="Times New Roman"/>
            <w:color w:val="008080"/>
            <w:vertAlign w:val="superscript"/>
          </w:rPr>
          <w:t>20</w:t>
        </w:r>
        <w:r>
          <w:rPr>
            <w:rFonts w:eastAsia="Times New Roman"/>
            <w:color w:val="008080"/>
          </w:rPr>
          <w:t>, 227</w:t>
        </w:r>
        <w:r>
          <w:rPr>
            <w:rFonts w:eastAsia="Times New Roman"/>
            <w:color w:val="008080"/>
            <w:vertAlign w:val="superscript"/>
          </w:rPr>
          <w:t>21</w:t>
        </w:r>
        <w:r>
          <w:rPr>
            <w:rFonts w:eastAsia="Times New Roman"/>
            <w:color w:val="008080"/>
          </w:rPr>
          <w:t>, частью первой статьи 227</w:t>
        </w:r>
        <w:r>
          <w:rPr>
            <w:rFonts w:eastAsia="Times New Roman"/>
            <w:color w:val="008080"/>
            <w:vertAlign w:val="superscript"/>
          </w:rPr>
          <w:t>22</w:t>
        </w:r>
        <w:r>
          <w:rPr>
            <w:rFonts w:eastAsia="Times New Roman"/>
            <w:color w:val="008080"/>
          </w:rPr>
          <w:t>, статьями 227</w:t>
        </w:r>
        <w:r>
          <w:rPr>
            <w:rFonts w:eastAsia="Times New Roman"/>
            <w:color w:val="008080"/>
            <w:vertAlign w:val="superscript"/>
          </w:rPr>
          <w:t>23</w:t>
        </w:r>
        <w:r>
          <w:rPr>
            <w:rFonts w:eastAsia="Times New Roman"/>
            <w:color w:val="008080"/>
          </w:rPr>
          <w:t>, 227</w:t>
        </w:r>
        <w:r>
          <w:rPr>
            <w:rFonts w:eastAsia="Times New Roman"/>
            <w:color w:val="008080"/>
            <w:vertAlign w:val="superscript"/>
          </w:rPr>
          <w:t>24</w:t>
        </w:r>
        <w:r>
          <w:rPr>
            <w:rFonts w:eastAsia="Times New Roman"/>
            <w:color w:val="008080"/>
          </w:rPr>
          <w:t>, 227</w:t>
        </w:r>
        <w:r>
          <w:rPr>
            <w:rFonts w:eastAsia="Times New Roman"/>
            <w:color w:val="008080"/>
            <w:vertAlign w:val="superscript"/>
          </w:rPr>
          <w:t>25</w:t>
        </w:r>
        <w:r>
          <w:rPr>
            <w:rFonts w:eastAsia="Times New Roman"/>
            <w:color w:val="008080"/>
          </w:rPr>
          <w:t>, 227</w:t>
        </w:r>
        <w:r>
          <w:rPr>
            <w:rFonts w:eastAsia="Times New Roman"/>
            <w:color w:val="008080"/>
            <w:vertAlign w:val="superscript"/>
          </w:rPr>
          <w:t>26</w:t>
        </w:r>
        <w:r>
          <w:rPr>
            <w:rFonts w:eastAsia="Times New Roman"/>
            <w:color w:val="008080"/>
          </w:rPr>
          <w:t>,</w:t>
        </w:r>
        <w:r>
          <w:rPr>
            <w:rFonts w:eastAsia="Times New Roman"/>
            <w:color w:val="008080"/>
          </w:rPr>
          <w:t xml:space="preserve"> 227</w:t>
        </w:r>
        <w:r>
          <w:rPr>
            <w:rFonts w:eastAsia="Times New Roman"/>
            <w:color w:val="008080"/>
            <w:vertAlign w:val="superscript"/>
          </w:rPr>
          <w:t>27</w:t>
        </w:r>
      </w:hyperlink>
      <w:r>
        <w:rPr>
          <w:rFonts w:eastAsia="Times New Roman"/>
          <w:color w:val="000000"/>
        </w:rPr>
        <w:t xml:space="preserve">, </w:t>
      </w:r>
      <w:hyperlink r:id="rId416" w:anchor="206424" w:history="1">
        <w:r>
          <w:rPr>
            <w:rFonts w:eastAsia="Times New Roman"/>
            <w:color w:val="008080"/>
          </w:rPr>
          <w:t xml:space="preserve">статьей 228 </w:t>
        </w:r>
      </w:hyperlink>
      <w:r>
        <w:rPr>
          <w:rFonts w:eastAsia="Times New Roman"/>
          <w:color w:val="000000"/>
        </w:rPr>
        <w:t xml:space="preserve">(за исключением случаев, когда печати (пломбы) были наложены за нарушение природоохранного законодательства), </w:t>
      </w:r>
      <w:hyperlink r:id="rId417" w:anchor="206433" w:history="1">
        <w:r>
          <w:rPr>
            <w:rFonts w:eastAsia="Times New Roman"/>
            <w:color w:val="008080"/>
          </w:rPr>
          <w:t>статьями 230</w:t>
        </w:r>
      </w:hyperlink>
      <w:r>
        <w:rPr>
          <w:rFonts w:eastAsia="Times New Roman"/>
          <w:color w:val="000000"/>
        </w:rPr>
        <w:t xml:space="preserve">, </w:t>
      </w:r>
      <w:hyperlink r:id="rId418" w:anchor="206437" w:history="1">
        <w:r>
          <w:rPr>
            <w:rFonts w:eastAsia="Times New Roman"/>
            <w:color w:val="008080"/>
          </w:rPr>
          <w:t>231</w:t>
        </w:r>
      </w:hyperlink>
      <w:r>
        <w:rPr>
          <w:rFonts w:eastAsia="Times New Roman"/>
          <w:color w:val="000000"/>
        </w:rPr>
        <w:t xml:space="preserve">, </w:t>
      </w:r>
      <w:hyperlink r:id="rId419" w:anchor="206444" w:history="1">
        <w:r>
          <w:rPr>
            <w:rFonts w:eastAsia="Times New Roman"/>
            <w:color w:val="008080"/>
          </w:rPr>
          <w:t>232</w:t>
        </w:r>
      </w:hyperlink>
      <w:r>
        <w:rPr>
          <w:rFonts w:eastAsia="Times New Roman"/>
          <w:color w:val="000000"/>
        </w:rPr>
        <w:t xml:space="preserve">, </w:t>
      </w:r>
      <w:hyperlink r:id="rId420" w:anchor="206453" w:history="1">
        <w:r>
          <w:rPr>
            <w:rFonts w:eastAsia="Times New Roman"/>
            <w:color w:val="008080"/>
          </w:rPr>
          <w:t>233</w:t>
        </w:r>
      </w:hyperlink>
      <w:r>
        <w:rPr>
          <w:rFonts w:eastAsia="Times New Roman"/>
          <w:color w:val="000000"/>
        </w:rPr>
        <w:t xml:space="preserve">, </w:t>
      </w:r>
      <w:hyperlink r:id="rId421" w:anchor="206463" w:history="1">
        <w:r>
          <w:rPr>
            <w:rFonts w:eastAsia="Times New Roman"/>
            <w:color w:val="008080"/>
          </w:rPr>
          <w:t>234</w:t>
        </w:r>
      </w:hyperlink>
      <w:r>
        <w:rPr>
          <w:rFonts w:eastAsia="Times New Roman"/>
          <w:color w:val="000000"/>
        </w:rPr>
        <w:t xml:space="preserve">, </w:t>
      </w:r>
      <w:hyperlink r:id="rId422" w:anchor="242065" w:history="1">
        <w:r>
          <w:rPr>
            <w:rFonts w:eastAsia="Times New Roman"/>
            <w:color w:val="008080"/>
          </w:rPr>
          <w:t>237</w:t>
        </w:r>
      </w:hyperlink>
      <w:r>
        <w:rPr>
          <w:rFonts w:eastAsia="Times New Roman"/>
          <w:color w:val="000000"/>
        </w:rPr>
        <w:t xml:space="preserve">, </w:t>
      </w:r>
      <w:hyperlink r:id="rId423" w:anchor="206508" w:history="1">
        <w:r>
          <w:rPr>
            <w:rFonts w:eastAsia="Times New Roman"/>
            <w:color w:val="008080"/>
          </w:rPr>
          <w:t>238</w:t>
        </w:r>
      </w:hyperlink>
      <w:r>
        <w:rPr>
          <w:rFonts w:eastAsia="Times New Roman"/>
          <w:color w:val="000000"/>
        </w:rPr>
        <w:t xml:space="preserve">, </w:t>
      </w:r>
      <w:hyperlink r:id="rId424" w:anchor="948201" w:history="1">
        <w:r>
          <w:rPr>
            <w:rFonts w:eastAsia="Times New Roman"/>
            <w:color w:val="008080"/>
          </w:rPr>
          <w:t>239</w:t>
        </w:r>
      </w:hyperlink>
      <w:r>
        <w:rPr>
          <w:rFonts w:eastAsia="Times New Roman"/>
          <w:color w:val="000000"/>
        </w:rPr>
        <w:t xml:space="preserve">, </w:t>
      </w:r>
      <w:hyperlink r:id="rId425" w:anchor="948221" w:history="1">
        <w:r>
          <w:rPr>
            <w:rFonts w:eastAsia="Times New Roman"/>
            <w:color w:val="008080"/>
          </w:rPr>
          <w:t>239</w:t>
        </w:r>
        <w:r>
          <w:rPr>
            <w:rFonts w:eastAsia="Times New Roman"/>
            <w:color w:val="008080"/>
            <w:vertAlign w:val="superscript"/>
          </w:rPr>
          <w:t>1</w:t>
        </w:r>
      </w:hyperlink>
      <w:r>
        <w:rPr>
          <w:rFonts w:eastAsia="Times New Roman"/>
          <w:color w:val="000000"/>
        </w:rPr>
        <w:t>, 239</w:t>
      </w:r>
      <w:r>
        <w:rPr>
          <w:rFonts w:eastAsia="Times New Roman"/>
          <w:color w:val="000000"/>
          <w:vertAlign w:val="superscript"/>
        </w:rPr>
        <w:t>2</w:t>
      </w:r>
      <w:r>
        <w:rPr>
          <w:rFonts w:eastAsia="Times New Roman"/>
          <w:color w:val="000000"/>
        </w:rPr>
        <w:t xml:space="preserve">, </w:t>
      </w:r>
      <w:hyperlink r:id="rId426" w:anchor="242116" w:history="1">
        <w:r>
          <w:rPr>
            <w:rFonts w:eastAsia="Times New Roman"/>
            <w:color w:val="008080"/>
          </w:rPr>
          <w:t>240</w:t>
        </w:r>
      </w:hyperlink>
      <w:r>
        <w:rPr>
          <w:rFonts w:eastAsia="Times New Roman"/>
          <w:color w:val="000000"/>
        </w:rPr>
        <w:t xml:space="preserve">, </w:t>
      </w:r>
      <w:hyperlink r:id="rId427" w:anchor="242156" w:history="1">
        <w:r>
          <w:rPr>
            <w:rFonts w:eastAsia="Times New Roman"/>
            <w:color w:val="008080"/>
          </w:rPr>
          <w:t>241</w:t>
        </w:r>
      </w:hyperlink>
      <w:r>
        <w:rPr>
          <w:rFonts w:eastAsia="Times New Roman"/>
          <w:color w:val="000000"/>
        </w:rPr>
        <w:t xml:space="preserve">, </w:t>
      </w:r>
      <w:hyperlink r:id="rId428" w:anchor="2736867" w:history="1">
        <w:r>
          <w:rPr>
            <w:rFonts w:eastAsia="Times New Roman"/>
            <w:color w:val="008080"/>
          </w:rPr>
          <w:t>241</w:t>
        </w:r>
        <w:r>
          <w:rPr>
            <w:rFonts w:eastAsia="Times New Roman"/>
            <w:color w:val="008080"/>
            <w:vertAlign w:val="superscript"/>
          </w:rPr>
          <w:t>5</w:t>
        </w:r>
      </w:hyperlink>
      <w:r>
        <w:rPr>
          <w:rFonts w:eastAsia="Times New Roman"/>
          <w:color w:val="000000"/>
        </w:rPr>
        <w:t xml:space="preserve">, </w:t>
      </w:r>
      <w:hyperlink r:id="rId429" w:anchor="2736883" w:history="1">
        <w:r>
          <w:rPr>
            <w:rFonts w:eastAsia="Times New Roman"/>
            <w:color w:val="008080"/>
          </w:rPr>
          <w:t>241</w:t>
        </w:r>
        <w:r>
          <w:rPr>
            <w:rFonts w:eastAsia="Times New Roman"/>
            <w:color w:val="008080"/>
            <w:vertAlign w:val="superscript"/>
          </w:rPr>
          <w:t>7</w:t>
        </w:r>
      </w:hyperlink>
      <w:r>
        <w:rPr>
          <w:rFonts w:eastAsia="Times New Roman"/>
          <w:color w:val="000000"/>
        </w:rPr>
        <w:t xml:space="preserve"> и </w:t>
      </w:r>
      <w:hyperlink r:id="rId430" w:anchor="6463578" w:history="1">
        <w:r>
          <w:rPr>
            <w:rFonts w:eastAsia="Times New Roman"/>
            <w:color w:val="008080"/>
          </w:rPr>
          <w:t>241</w:t>
        </w:r>
        <w:r>
          <w:rPr>
            <w:rFonts w:eastAsia="Times New Roman"/>
            <w:color w:val="008080"/>
            <w:vertAlign w:val="superscript"/>
          </w:rPr>
          <w:t>9</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Суды по уголовным делам непосредственно рассматривают и другие дела об административных правонарушениях, если правонарушитель оспаривает факт правонарушени</w:t>
      </w:r>
      <w:r>
        <w:rPr>
          <w:rFonts w:eastAsia="Times New Roman"/>
          <w:color w:val="000000"/>
        </w:rPr>
        <w:t xml:space="preserve">я, а равно дела, переданные им для решения вопросов об освобождении правонарушителя от административной ответственности ввиду малозначительности совершенного административного правонарушения или о применении более мягкого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Суды</w:t>
      </w:r>
      <w:r>
        <w:rPr>
          <w:rFonts w:eastAsia="Times New Roman"/>
          <w:color w:val="000000"/>
        </w:rPr>
        <w:t xml:space="preserve"> по уголовным делам также рассматривают дела об административных правонарушениях, совершенных индивидуальными предпринимателями и (или) их работниками, должностными лицами и (или) иными работниками субъектов предпринимательства — юридических лиц при осущес</w:t>
      </w:r>
      <w:r>
        <w:rPr>
          <w:rFonts w:eastAsia="Times New Roman"/>
          <w:color w:val="000000"/>
        </w:rPr>
        <w:t xml:space="preserve">твлении ими предпринимательской деятельности, за исключением случаев, предусмотренных </w:t>
      </w:r>
      <w:hyperlink r:id="rId431" w:anchor="4720469" w:history="1">
        <w:r>
          <w:rPr>
            <w:rFonts w:eastAsia="Times New Roman"/>
            <w:color w:val="008080"/>
          </w:rPr>
          <w:t>статьи 50</w:t>
        </w:r>
        <w:r>
          <w:rPr>
            <w:rFonts w:eastAsia="Times New Roman"/>
            <w:color w:val="008080"/>
            <w:vertAlign w:val="superscript"/>
          </w:rPr>
          <w:t>1</w:t>
        </w:r>
      </w:hyperlink>
      <w:r>
        <w:rPr>
          <w:rFonts w:eastAsia="Times New Roman"/>
          <w:color w:val="000000"/>
        </w:rPr>
        <w:t xml:space="preserve">, </w:t>
      </w:r>
      <w:hyperlink r:id="rId432" w:anchor="5616872" w:history="1">
        <w:r>
          <w:rPr>
            <w:rFonts w:eastAsia="Times New Roman"/>
            <w:color w:val="008080"/>
          </w:rPr>
          <w:t>частями второй</w:t>
        </w:r>
      </w:hyperlink>
      <w:r>
        <w:rPr>
          <w:rFonts w:eastAsia="Times New Roman"/>
          <w:color w:val="000000"/>
        </w:rPr>
        <w:t xml:space="preserve">, </w:t>
      </w:r>
      <w:hyperlink r:id="rId433" w:anchor="5616877" w:history="1">
        <w:r>
          <w:rPr>
            <w:rFonts w:eastAsia="Times New Roman"/>
            <w:color w:val="008080"/>
          </w:rPr>
          <w:t xml:space="preserve">третьей </w:t>
        </w:r>
      </w:hyperlink>
      <w:r>
        <w:rPr>
          <w:rFonts w:eastAsia="Times New Roman"/>
          <w:color w:val="000000"/>
        </w:rPr>
        <w:t xml:space="preserve">и </w:t>
      </w:r>
      <w:hyperlink r:id="rId434" w:anchor="5616880" w:history="1">
        <w:r>
          <w:rPr>
            <w:rFonts w:eastAsia="Times New Roman"/>
            <w:color w:val="008080"/>
          </w:rPr>
          <w:t xml:space="preserve">четвертой </w:t>
        </w:r>
      </w:hyperlink>
      <w:r>
        <w:rPr>
          <w:rFonts w:eastAsia="Times New Roman"/>
          <w:color w:val="000000"/>
        </w:rPr>
        <w:t xml:space="preserve">статьи 60, </w:t>
      </w:r>
      <w:hyperlink r:id="rId435" w:anchor="4229397" w:history="1">
        <w:r>
          <w:rPr>
            <w:rFonts w:eastAsia="Times New Roman"/>
            <w:color w:val="008080"/>
          </w:rPr>
          <w:t>статьями 60</w:t>
        </w:r>
        <w:r>
          <w:rPr>
            <w:rFonts w:eastAsia="Times New Roman"/>
            <w:color w:val="008080"/>
            <w:vertAlign w:val="superscript"/>
          </w:rPr>
          <w:t>1</w:t>
        </w:r>
      </w:hyperlink>
      <w:r>
        <w:rPr>
          <w:rFonts w:eastAsia="Times New Roman"/>
          <w:color w:val="000000"/>
        </w:rPr>
        <w:t xml:space="preserve">, </w:t>
      </w:r>
      <w:hyperlink r:id="rId436" w:anchor="204004" w:history="1">
        <w:r>
          <w:rPr>
            <w:rFonts w:eastAsia="Times New Roman"/>
            <w:color w:val="008080"/>
          </w:rPr>
          <w:t>65</w:t>
        </w:r>
      </w:hyperlink>
      <w:r>
        <w:rPr>
          <w:rFonts w:eastAsia="Times New Roman"/>
          <w:color w:val="000000"/>
        </w:rPr>
        <w:t xml:space="preserve">, </w:t>
      </w:r>
      <w:hyperlink r:id="rId437" w:anchor="5617317" w:history="1">
        <w:r>
          <w:rPr>
            <w:rFonts w:eastAsia="Times New Roman"/>
            <w:color w:val="008080"/>
          </w:rPr>
          <w:t>68</w:t>
        </w:r>
      </w:hyperlink>
      <w:r>
        <w:rPr>
          <w:rFonts w:eastAsia="Times New Roman"/>
          <w:color w:val="000000"/>
        </w:rPr>
        <w:t xml:space="preserve">, </w:t>
      </w:r>
      <w:hyperlink r:id="rId438" w:anchor="5617445" w:history="1">
        <w:r>
          <w:rPr>
            <w:rFonts w:eastAsia="Times New Roman"/>
            <w:color w:val="008080"/>
          </w:rPr>
          <w:t>68</w:t>
        </w:r>
        <w:r>
          <w:rPr>
            <w:rFonts w:eastAsia="Times New Roman"/>
            <w:color w:val="008080"/>
            <w:vertAlign w:val="superscript"/>
          </w:rPr>
          <w:t>1</w:t>
        </w:r>
      </w:hyperlink>
      <w:r>
        <w:rPr>
          <w:rFonts w:eastAsia="Times New Roman"/>
          <w:color w:val="000000"/>
        </w:rPr>
        <w:t xml:space="preserve">, </w:t>
      </w:r>
      <w:hyperlink r:id="rId439" w:history="1">
        <w:r>
          <w:rPr>
            <w:rFonts w:eastAsia="Times New Roman"/>
            <w:color w:val="008080"/>
          </w:rPr>
          <w:t>85</w:t>
        </w:r>
        <w:r>
          <w:rPr>
            <w:rFonts w:eastAsia="Times New Roman"/>
            <w:color w:val="008080"/>
            <w:vertAlign w:val="superscript"/>
          </w:rPr>
          <w:t>1</w:t>
        </w:r>
      </w:hyperlink>
      <w:r>
        <w:rPr>
          <w:rFonts w:eastAsia="Times New Roman"/>
          <w:color w:val="000000"/>
        </w:rPr>
        <w:t xml:space="preserve">, </w:t>
      </w:r>
      <w:hyperlink r:id="rId440" w:anchor="7454386" w:history="1">
        <w:r>
          <w:rPr>
            <w:rFonts w:eastAsia="Times New Roman"/>
            <w:color w:val="008080"/>
          </w:rPr>
          <w:t>частями первой — седьмой</w:t>
        </w:r>
      </w:hyperlink>
      <w:r>
        <w:rPr>
          <w:rFonts w:eastAsia="Times New Roman"/>
          <w:color w:val="000000"/>
        </w:rPr>
        <w:t xml:space="preserve">, </w:t>
      </w:r>
      <w:hyperlink r:id="rId441" w:anchor="7454418" w:history="1">
        <w:r>
          <w:rPr>
            <w:rFonts w:eastAsia="Times New Roman"/>
            <w:color w:val="008080"/>
          </w:rPr>
          <w:t>девятой — одиннадцатой</w:t>
        </w:r>
      </w:hyperlink>
      <w:r>
        <w:rPr>
          <w:rFonts w:eastAsia="Times New Roman"/>
          <w:color w:val="000000"/>
        </w:rPr>
        <w:t xml:space="preserve"> статьи 99 (в части Инспекции по контролю в сфере строительства и жилищно-коммунального хозяйства при Министерстве строительства и жилищ</w:t>
      </w:r>
      <w:r>
        <w:rPr>
          <w:rFonts w:eastAsia="Times New Roman"/>
          <w:color w:val="000000"/>
        </w:rPr>
        <w:t xml:space="preserve">но-коммунального хозяйства Республики Узбекистан), </w:t>
      </w:r>
      <w:hyperlink r:id="rId442" w:anchor="7454413" w:history="1">
        <w:r>
          <w:rPr>
            <w:rFonts w:eastAsia="Times New Roman"/>
            <w:color w:val="008080"/>
          </w:rPr>
          <w:t>частью восьмой</w:t>
        </w:r>
      </w:hyperlink>
      <w:r>
        <w:rPr>
          <w:rFonts w:eastAsia="Times New Roman"/>
          <w:color w:val="000000"/>
        </w:rPr>
        <w:t xml:space="preserve"> статьи 99 (в части Министерства строительства и жилищно-коммунального хозяйства Республики Узбекистан), </w:t>
      </w:r>
      <w:hyperlink r:id="rId443" w:anchor="6264892" w:history="1">
        <w:r>
          <w:rPr>
            <w:rFonts w:eastAsia="Times New Roman"/>
            <w:color w:val="008080"/>
          </w:rPr>
          <w:t>частями первой</w:t>
        </w:r>
      </w:hyperlink>
      <w:r>
        <w:rPr>
          <w:rFonts w:eastAsia="Times New Roman"/>
          <w:color w:val="000000"/>
        </w:rPr>
        <w:t xml:space="preserve"> (в части Инспекции по контролю в сфере строительства и жилищно-коммунального хозяйства при Министерстве строительства и жилищно-коммунального хозяйства Республики Узбекистан), </w:t>
      </w:r>
      <w:hyperlink r:id="rId444" w:anchor="6264896" w:history="1">
        <w:r>
          <w:rPr>
            <w:rFonts w:eastAsia="Times New Roman"/>
            <w:color w:val="008080"/>
          </w:rPr>
          <w:t xml:space="preserve">второй </w:t>
        </w:r>
      </w:hyperlink>
      <w:r>
        <w:rPr>
          <w:rFonts w:eastAsia="Times New Roman"/>
          <w:color w:val="000000"/>
        </w:rPr>
        <w:t xml:space="preserve">и </w:t>
      </w:r>
      <w:hyperlink r:id="rId445" w:anchor="6264914" w:history="1">
        <w:r>
          <w:rPr>
            <w:rFonts w:eastAsia="Times New Roman"/>
            <w:color w:val="008080"/>
          </w:rPr>
          <w:t xml:space="preserve">третьей </w:t>
        </w:r>
      </w:hyperlink>
      <w:r>
        <w:rPr>
          <w:rFonts w:eastAsia="Times New Roman"/>
          <w:color w:val="000000"/>
        </w:rPr>
        <w:t xml:space="preserve">статьи 159, </w:t>
      </w:r>
      <w:hyperlink r:id="rId446" w:anchor="946811" w:history="1">
        <w:r>
          <w:rPr>
            <w:rFonts w:eastAsia="Times New Roman"/>
            <w:color w:val="008080"/>
          </w:rPr>
          <w:t>статьями 163</w:t>
        </w:r>
      </w:hyperlink>
      <w:r>
        <w:rPr>
          <w:rFonts w:eastAsia="Times New Roman"/>
          <w:color w:val="000000"/>
        </w:rPr>
        <w:t xml:space="preserve">, </w:t>
      </w:r>
      <w:hyperlink r:id="rId447" w:anchor="7091762" w:history="1">
        <w:r>
          <w:rPr>
            <w:rFonts w:eastAsia="Times New Roman"/>
            <w:color w:val="008080"/>
          </w:rPr>
          <w:t>163</w:t>
        </w:r>
        <w:r>
          <w:rPr>
            <w:rFonts w:eastAsia="Times New Roman"/>
            <w:color w:val="008080"/>
            <w:vertAlign w:val="superscript"/>
          </w:rPr>
          <w:t>1</w:t>
        </w:r>
      </w:hyperlink>
      <w:r>
        <w:rPr>
          <w:rFonts w:eastAsia="Times New Roman"/>
          <w:color w:val="000000"/>
        </w:rPr>
        <w:t xml:space="preserve">, </w:t>
      </w:r>
      <w:hyperlink r:id="rId448" w:anchor="3187521" w:history="1">
        <w:r>
          <w:rPr>
            <w:rFonts w:eastAsia="Times New Roman"/>
            <w:color w:val="008080"/>
          </w:rPr>
          <w:t>частями первой</w:t>
        </w:r>
      </w:hyperlink>
      <w:r>
        <w:rPr>
          <w:rFonts w:eastAsia="Times New Roman"/>
          <w:color w:val="000000"/>
        </w:rPr>
        <w:t xml:space="preserve">, </w:t>
      </w:r>
      <w:hyperlink r:id="rId449" w:anchor="237997" w:history="1">
        <w:r>
          <w:rPr>
            <w:rFonts w:eastAsia="Times New Roman"/>
            <w:color w:val="008080"/>
          </w:rPr>
          <w:t xml:space="preserve">третьей </w:t>
        </w:r>
      </w:hyperlink>
      <w:r>
        <w:rPr>
          <w:rFonts w:eastAsia="Times New Roman"/>
          <w:color w:val="000000"/>
        </w:rPr>
        <w:t xml:space="preserve">и </w:t>
      </w:r>
      <w:hyperlink r:id="rId450" w:anchor="2511736" w:history="1">
        <w:r>
          <w:rPr>
            <w:rFonts w:eastAsia="Times New Roman"/>
            <w:color w:val="008080"/>
          </w:rPr>
          <w:t xml:space="preserve">шестой </w:t>
        </w:r>
      </w:hyperlink>
      <w:r>
        <w:rPr>
          <w:rFonts w:eastAsia="Times New Roman"/>
          <w:color w:val="000000"/>
        </w:rPr>
        <w:t xml:space="preserve">статьи 175, </w:t>
      </w:r>
      <w:hyperlink r:id="rId451" w:anchor="206195" w:history="1">
        <w:r>
          <w:rPr>
            <w:rFonts w:eastAsia="Times New Roman"/>
            <w:color w:val="008080"/>
          </w:rPr>
          <w:t>статьями 211</w:t>
        </w:r>
      </w:hyperlink>
      <w:r>
        <w:rPr>
          <w:rFonts w:eastAsia="Times New Roman"/>
          <w:color w:val="000000"/>
        </w:rPr>
        <w:t xml:space="preserve"> и </w:t>
      </w:r>
      <w:hyperlink r:id="rId452" w:anchor="206959" w:history="1">
        <w:r>
          <w:rPr>
            <w:rFonts w:eastAsia="Times New Roman"/>
            <w:color w:val="008080"/>
          </w:rPr>
          <w:t>283</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Дела об административных правонарушениях, предусмотренных настоящей статьей, рассматриваются следственным судьей районного (городского) суда по уголовным делам.</w:t>
      </w:r>
    </w:p>
    <w:p w:rsidR="00000000" w:rsidRDefault="00D901EC">
      <w:pPr>
        <w:shd w:val="clear" w:color="auto" w:fill="FFFFFF"/>
        <w:spacing w:before="120" w:after="60"/>
        <w:ind w:firstLine="851"/>
        <w:jc w:val="both"/>
        <w:divId w:val="663433768"/>
        <w:rPr>
          <w:rFonts w:eastAsia="Times New Roman"/>
          <w:b/>
          <w:bCs/>
          <w:color w:val="000080"/>
        </w:rPr>
      </w:pPr>
      <w:r>
        <w:rPr>
          <w:rStyle w:val="clauseprfx1"/>
          <w:rFonts w:eastAsia="Times New Roman"/>
          <w:b/>
          <w:bCs/>
          <w:color w:val="000080"/>
        </w:rPr>
        <w:t>Статья 245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Эконо</w:t>
      </w:r>
      <w:r>
        <w:rPr>
          <w:rStyle w:val="clausesuff1"/>
          <w:rFonts w:eastAsia="Times New Roman"/>
          <w:b/>
          <w:bCs/>
          <w:color w:val="000080"/>
        </w:rPr>
        <w:t xml:space="preserve">мические суды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Экономические суды, в случае установления административных правонарушений в ходе разрешения экономических споров, рассматривают дела об административных правонарушениях, предусмотренных </w:t>
      </w:r>
      <w:hyperlink r:id="rId453" w:anchor="205935" w:history="1">
        <w:r>
          <w:rPr>
            <w:rFonts w:eastAsia="Times New Roman"/>
            <w:color w:val="008080"/>
          </w:rPr>
          <w:t>ча</w:t>
        </w:r>
        <w:r>
          <w:rPr>
            <w:rFonts w:eastAsia="Times New Roman"/>
            <w:color w:val="008080"/>
          </w:rPr>
          <w:t>стью третьей</w:t>
        </w:r>
      </w:hyperlink>
      <w:r>
        <w:rPr>
          <w:rFonts w:eastAsia="Times New Roman"/>
          <w:color w:val="000000"/>
        </w:rPr>
        <w:t xml:space="preserve"> статьи 175, статьями </w:t>
      </w:r>
      <w:hyperlink r:id="rId454" w:anchor="206035" w:history="1">
        <w:r>
          <w:rPr>
            <w:rFonts w:eastAsia="Times New Roman"/>
            <w:color w:val="008080"/>
          </w:rPr>
          <w:t>180</w:t>
        </w:r>
      </w:hyperlink>
      <w:r>
        <w:rPr>
          <w:rFonts w:eastAsia="Times New Roman"/>
          <w:color w:val="000000"/>
        </w:rPr>
        <w:t xml:space="preserve"> и </w:t>
      </w:r>
      <w:hyperlink r:id="rId455" w:anchor="206039" w:history="1">
        <w:r>
          <w:rPr>
            <w:rFonts w:eastAsia="Times New Roman"/>
            <w:color w:val="008080"/>
          </w:rPr>
          <w:t>181</w:t>
        </w:r>
      </w:hyperlink>
      <w:r>
        <w:rPr>
          <w:rFonts w:eastAsia="Times New Roman"/>
          <w:color w:val="000000"/>
        </w:rPr>
        <w:t xml:space="preserve"> настоящего Кодекса. </w:t>
      </w:r>
    </w:p>
    <w:p w:rsidR="00000000" w:rsidRDefault="00D901EC">
      <w:pPr>
        <w:shd w:val="clear" w:color="auto" w:fill="FFFFFF"/>
        <w:spacing w:before="120" w:after="60"/>
        <w:ind w:firstLine="851"/>
        <w:jc w:val="both"/>
        <w:divId w:val="1072200547"/>
        <w:rPr>
          <w:rFonts w:eastAsia="Times New Roman"/>
          <w:b/>
          <w:bCs/>
          <w:color w:val="000080"/>
        </w:rPr>
      </w:pPr>
      <w:r>
        <w:rPr>
          <w:rStyle w:val="clauseprfx1"/>
          <w:rFonts w:eastAsia="Times New Roman"/>
          <w:b/>
          <w:bCs/>
          <w:color w:val="000080"/>
        </w:rPr>
        <w:t>Статья 245</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Органы юстиции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Органам юстиции подведомственны дела об административных </w:t>
      </w:r>
      <w:r>
        <w:rPr>
          <w:rFonts w:eastAsia="Times New Roman"/>
          <w:color w:val="000000"/>
        </w:rPr>
        <w:t>правонарушениях, предусмотренных статьей 215</w:t>
      </w:r>
      <w:r>
        <w:rPr>
          <w:rFonts w:eastAsia="Times New Roman"/>
          <w:color w:val="000000"/>
          <w:vertAlign w:val="superscript"/>
        </w:rPr>
        <w:t xml:space="preserve">5 </w:t>
      </w:r>
      <w:r>
        <w:rPr>
          <w:rFonts w:eastAsia="Times New Roman"/>
          <w:color w:val="000000"/>
        </w:rPr>
        <w:t>настоящего Кодекса. Рассматривать дела об административных правонарушениях и применять административные взыскания в виде штрафа от имени органов юстиции вправе: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министр юстиции Республики Узбекистан и его замес</w:t>
      </w:r>
      <w:r>
        <w:rPr>
          <w:rFonts w:eastAsia="Times New Roman"/>
          <w:color w:val="000000"/>
        </w:rPr>
        <w:t>тители;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 Департамента государственных услуг Министерства юстиции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министр юстиции Республики Каракалпакстан и его заместители, начальники управлений юстиции областей и города Ташкента и их заместители.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Должностные лица органо</w:t>
      </w:r>
      <w:r>
        <w:rPr>
          <w:rFonts w:eastAsia="Times New Roman"/>
          <w:color w:val="000000"/>
        </w:rPr>
        <w:t>в юстиции при установлении правонарушений, предусмотренных в части третьей статьи 239</w:t>
      </w:r>
      <w:r>
        <w:rPr>
          <w:rFonts w:eastAsia="Times New Roman"/>
          <w:color w:val="000000"/>
          <w:vertAlign w:val="superscript"/>
        </w:rPr>
        <w:t>2</w:t>
      </w:r>
      <w:r>
        <w:rPr>
          <w:rFonts w:eastAsia="Times New Roman"/>
          <w:color w:val="000000"/>
          <w:sz w:val="23"/>
          <w:szCs w:val="23"/>
        </w:rPr>
        <w:t xml:space="preserve">, </w:t>
      </w:r>
      <w:r>
        <w:rPr>
          <w:rFonts w:eastAsia="Times New Roman"/>
          <w:color w:val="000000"/>
        </w:rPr>
        <w:t>в статьях 197</w:t>
      </w:r>
      <w:r>
        <w:rPr>
          <w:rFonts w:eastAsia="Times New Roman"/>
          <w:color w:val="000000"/>
          <w:vertAlign w:val="superscript"/>
        </w:rPr>
        <w:t>1</w:t>
      </w:r>
      <w:r>
        <w:rPr>
          <w:rFonts w:eastAsia="Times New Roman"/>
          <w:color w:val="000000"/>
        </w:rPr>
        <w:t>, 198</w:t>
      </w:r>
      <w:r>
        <w:rPr>
          <w:rFonts w:eastAsia="Times New Roman"/>
          <w:color w:val="000000"/>
          <w:vertAlign w:val="superscript"/>
        </w:rPr>
        <w:t>3</w:t>
      </w:r>
      <w:r>
        <w:rPr>
          <w:rFonts w:eastAsia="Times New Roman"/>
          <w:color w:val="000000"/>
        </w:rPr>
        <w:t>, 198</w:t>
      </w:r>
      <w:r>
        <w:rPr>
          <w:rFonts w:eastAsia="Times New Roman"/>
          <w:color w:val="000000"/>
          <w:vertAlign w:val="superscript"/>
        </w:rPr>
        <w:t>4</w:t>
      </w:r>
      <w:r>
        <w:rPr>
          <w:rFonts w:eastAsia="Times New Roman"/>
          <w:color w:val="000000"/>
        </w:rPr>
        <w:t>, 239</w:t>
      </w:r>
      <w:r>
        <w:rPr>
          <w:rFonts w:eastAsia="Times New Roman"/>
          <w:color w:val="000000"/>
          <w:vertAlign w:val="superscript"/>
        </w:rPr>
        <w:t>1</w:t>
      </w:r>
      <w:r>
        <w:rPr>
          <w:rFonts w:eastAsia="Times New Roman"/>
          <w:color w:val="000000"/>
        </w:rPr>
        <w:t>, 239</w:t>
      </w:r>
      <w:r>
        <w:rPr>
          <w:rFonts w:eastAsia="Times New Roman"/>
          <w:color w:val="000000"/>
          <w:vertAlign w:val="superscript"/>
        </w:rPr>
        <w:t>1</w:t>
      </w:r>
      <w:r>
        <w:rPr>
          <w:rFonts w:eastAsia="Times New Roman"/>
          <w:color w:val="000000"/>
        </w:rPr>
        <w:t xml:space="preserve"> настоящего Кодекса, составляют протокол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Протокол об административном правонарушении в порядке</w:t>
      </w:r>
      <w:r>
        <w:rPr>
          <w:rFonts w:eastAsia="Times New Roman"/>
          <w:color w:val="000000"/>
        </w:rPr>
        <w:t>, установленном статьей 282 настоящего Кодекса, направляется для рассмотрения в суд.</w:t>
      </w:r>
    </w:p>
    <w:p w:rsidR="00000000" w:rsidRDefault="00D901EC">
      <w:pPr>
        <w:shd w:val="clear" w:color="auto" w:fill="FFFFFF"/>
        <w:spacing w:before="120" w:after="60"/>
        <w:ind w:firstLine="851"/>
        <w:jc w:val="both"/>
        <w:divId w:val="1153259841"/>
        <w:rPr>
          <w:rFonts w:eastAsia="Times New Roman"/>
          <w:b/>
          <w:bCs/>
          <w:color w:val="000080"/>
        </w:rPr>
      </w:pPr>
      <w:r>
        <w:rPr>
          <w:rStyle w:val="clauseprfx1"/>
          <w:rFonts w:eastAsia="Times New Roman"/>
          <w:b/>
          <w:bCs/>
          <w:color w:val="000080"/>
        </w:rPr>
        <w:t>Статья 245</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Органы Бюро принудительного исполнения при Генеральной прокуратуре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Бюро принудительного исполнения при Генеральной прокуратуре Р</w:t>
      </w:r>
      <w:r>
        <w:rPr>
          <w:rFonts w:eastAsia="Times New Roman"/>
          <w:color w:val="000000"/>
        </w:rPr>
        <w:t xml:space="preserve">еспублики Узбекистан подведомственны дела об административных правонарушениях, предусмотренных </w:t>
      </w:r>
      <w:hyperlink r:id="rId456" w:anchor="1427948" w:history="1">
        <w:r>
          <w:rPr>
            <w:rFonts w:eastAsia="Times New Roman"/>
            <w:color w:val="008080"/>
          </w:rPr>
          <w:t>статьей 198</w:t>
        </w:r>
      </w:hyperlink>
      <w:hyperlink r:id="rId457" w:anchor="1427948" w:history="1">
        <w:r>
          <w:rPr>
            <w:rFonts w:eastAsia="Times New Roman"/>
            <w:color w:val="008080"/>
            <w:vertAlign w:val="superscript"/>
          </w:rPr>
          <w:t>1</w:t>
        </w:r>
      </w:hyperlink>
      <w:r>
        <w:rPr>
          <w:rFonts w:eastAsia="Times New Roman"/>
          <w:color w:val="000000"/>
          <w:vertAlign w:val="superscript"/>
        </w:rPr>
        <w:t xml:space="preserve"> </w:t>
      </w:r>
      <w:r>
        <w:rPr>
          <w:rFonts w:eastAsia="Times New Roman"/>
          <w:color w:val="000000"/>
        </w:rPr>
        <w:t xml:space="preserve">и </w:t>
      </w:r>
      <w:hyperlink r:id="rId458" w:anchor="1427958" w:history="1">
        <w:r>
          <w:rPr>
            <w:rFonts w:eastAsia="Times New Roman"/>
            <w:color w:val="008080"/>
          </w:rPr>
          <w:t>частями первой — четвертой</w:t>
        </w:r>
      </w:hyperlink>
      <w:r>
        <w:rPr>
          <w:rFonts w:eastAsia="Times New Roman"/>
          <w:color w:val="000000"/>
        </w:rPr>
        <w:t xml:space="preserve"> статьи 198</w:t>
      </w:r>
      <w:r>
        <w:rPr>
          <w:rFonts w:eastAsia="Times New Roman"/>
          <w:color w:val="000000"/>
          <w:vertAlign w:val="superscript"/>
        </w:rPr>
        <w:t>2</w:t>
      </w:r>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взыскания от имени Бюро принудительного исполнения при Гене</w:t>
      </w:r>
      <w:r>
        <w:rPr>
          <w:rFonts w:eastAsia="Times New Roman"/>
          <w:color w:val="000000"/>
        </w:rPr>
        <w:t>ральной прокуратуре Республики Узбекистан вправе Главный государственный исполнитель Республики Узбекистан, главные государственные исполнители Республики Каракалпакстан, областей и города Ташкента, их заместители, а также начальники районных (городских) о</w:t>
      </w:r>
      <w:r>
        <w:rPr>
          <w:rFonts w:eastAsia="Times New Roman"/>
          <w:color w:val="000000"/>
        </w:rPr>
        <w:t>тделов Бюро принудительного исполнения при Генеральной прокуратуре Республики Узбекистан.</w:t>
      </w:r>
    </w:p>
    <w:p w:rsidR="00000000" w:rsidRDefault="00D901EC">
      <w:pPr>
        <w:shd w:val="clear" w:color="auto" w:fill="FFFFFF"/>
        <w:spacing w:before="120" w:after="60"/>
        <w:ind w:firstLine="851"/>
        <w:jc w:val="both"/>
        <w:divId w:val="1108619709"/>
        <w:rPr>
          <w:rFonts w:eastAsia="Times New Roman"/>
          <w:b/>
          <w:bCs/>
          <w:color w:val="000080"/>
        </w:rPr>
      </w:pPr>
      <w:r>
        <w:rPr>
          <w:rStyle w:val="clauseprfx1"/>
          <w:rFonts w:eastAsia="Times New Roman"/>
          <w:b/>
          <w:bCs/>
          <w:color w:val="000080"/>
        </w:rPr>
        <w:t>Статья 245</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Суды по гражданским делам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Суды по гражданским делам в случаях установления административных правонарушений в ходе разбирательства гражданских дел рассмат</w:t>
      </w:r>
      <w:r>
        <w:rPr>
          <w:rFonts w:eastAsia="Times New Roman"/>
          <w:color w:val="000000"/>
        </w:rPr>
        <w:t xml:space="preserve">ривают дела об административных правонарушениях, предусмотренных </w:t>
      </w:r>
      <w:hyperlink r:id="rId459" w:anchor="206035" w:history="1">
        <w:r>
          <w:rPr>
            <w:rFonts w:eastAsia="Times New Roman"/>
            <w:color w:val="008080"/>
          </w:rPr>
          <w:t>статьями 180</w:t>
        </w:r>
      </w:hyperlink>
      <w:r>
        <w:rPr>
          <w:rFonts w:eastAsia="Times New Roman"/>
          <w:color w:val="000000"/>
        </w:rPr>
        <w:t xml:space="preserve"> и </w:t>
      </w:r>
      <w:hyperlink r:id="rId460" w:anchor="206039" w:history="1">
        <w:r>
          <w:rPr>
            <w:rFonts w:eastAsia="Times New Roman"/>
            <w:color w:val="008080"/>
          </w:rPr>
          <w:t>181</w:t>
        </w:r>
      </w:hyperlink>
      <w:r>
        <w:rPr>
          <w:rFonts w:eastAsia="Times New Roman"/>
          <w:color w:val="000000"/>
        </w:rPr>
        <w:t xml:space="preserve"> настоящего Кодекса.</w:t>
      </w:r>
    </w:p>
    <w:p w:rsidR="00000000" w:rsidRDefault="00D901EC">
      <w:pPr>
        <w:shd w:val="clear" w:color="auto" w:fill="FFFFFF"/>
        <w:spacing w:before="120" w:after="60"/>
        <w:ind w:firstLine="851"/>
        <w:jc w:val="both"/>
        <w:divId w:val="896555665"/>
        <w:rPr>
          <w:rFonts w:eastAsia="Times New Roman"/>
          <w:b/>
          <w:bCs/>
          <w:color w:val="000080"/>
        </w:rPr>
      </w:pPr>
      <w:r>
        <w:rPr>
          <w:rStyle w:val="clauseprfx1"/>
          <w:rFonts w:eastAsia="Times New Roman"/>
          <w:b/>
          <w:bCs/>
          <w:color w:val="000080"/>
        </w:rPr>
        <w:t>Статья 245</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Счетная палата Республики Узбекис</w:t>
      </w:r>
      <w:r>
        <w:rPr>
          <w:rStyle w:val="clausesuff1"/>
          <w:rFonts w:eastAsia="Times New Roman"/>
          <w:b/>
          <w:bCs/>
          <w:color w:val="000080"/>
        </w:rPr>
        <w:t>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Должностные лица Счетной палаты Республики Узбекистан при установлении правонарушений, предусмотренных статьей 61 (в части мелкого хищения имущества бюджетных организаций, получателей бюджетных средств, государственных целевых фондов и иных фондов, соз</w:t>
      </w:r>
      <w:r>
        <w:rPr>
          <w:rFonts w:eastAsia="Times New Roman"/>
          <w:color w:val="000000"/>
        </w:rPr>
        <w:t>данных в установленном порядке путем присвоения или растраты), статьями 175</w:t>
      </w:r>
      <w:r>
        <w:rPr>
          <w:rFonts w:eastAsia="Times New Roman"/>
          <w:color w:val="000000"/>
          <w:vertAlign w:val="superscript"/>
        </w:rPr>
        <w:t>2</w:t>
      </w:r>
      <w:r>
        <w:rPr>
          <w:rFonts w:eastAsia="Times New Roman"/>
          <w:color w:val="000000"/>
        </w:rPr>
        <w:t>, 175</w:t>
      </w:r>
      <w:r>
        <w:rPr>
          <w:rFonts w:eastAsia="Times New Roman"/>
          <w:color w:val="000000"/>
          <w:vertAlign w:val="superscript"/>
        </w:rPr>
        <w:t>7</w:t>
      </w:r>
      <w:r>
        <w:rPr>
          <w:rFonts w:eastAsia="Times New Roman"/>
          <w:color w:val="000000"/>
        </w:rPr>
        <w:t>, 175</w:t>
      </w:r>
      <w:r>
        <w:rPr>
          <w:rFonts w:eastAsia="Times New Roman"/>
          <w:color w:val="000000"/>
          <w:vertAlign w:val="superscript"/>
        </w:rPr>
        <w:t xml:space="preserve">8 </w:t>
      </w:r>
      <w:r>
        <w:rPr>
          <w:rFonts w:eastAsia="Times New Roman"/>
          <w:color w:val="000000"/>
        </w:rPr>
        <w:t xml:space="preserve">и </w:t>
      </w:r>
      <w:hyperlink r:id="rId461" w:anchor="3840218" w:history="1">
        <w:r>
          <w:rPr>
            <w:rFonts w:eastAsia="Times New Roman"/>
            <w:color w:val="008080"/>
          </w:rPr>
          <w:t>215</w:t>
        </w:r>
        <w:r>
          <w:rPr>
            <w:rFonts w:eastAsia="Times New Roman"/>
            <w:color w:val="008080"/>
            <w:vertAlign w:val="superscript"/>
          </w:rPr>
          <w:t>2</w:t>
        </w:r>
      </w:hyperlink>
      <w:r>
        <w:rPr>
          <w:rFonts w:eastAsia="Times New Roman"/>
          <w:color w:val="000000"/>
        </w:rPr>
        <w:t xml:space="preserve"> настоящего Кодекса, составляют протокол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Протокол об административном п</w:t>
      </w:r>
      <w:r>
        <w:rPr>
          <w:rFonts w:eastAsia="Times New Roman"/>
          <w:color w:val="000000"/>
        </w:rPr>
        <w:t xml:space="preserve">равонарушении в порядке, установленном </w:t>
      </w:r>
      <w:hyperlink r:id="rId462" w:anchor="206957" w:history="1">
        <w:r>
          <w:rPr>
            <w:rFonts w:eastAsia="Times New Roman"/>
            <w:color w:val="008080"/>
          </w:rPr>
          <w:t xml:space="preserve">статьей 282 </w:t>
        </w:r>
      </w:hyperlink>
      <w:r>
        <w:rPr>
          <w:rFonts w:eastAsia="Times New Roman"/>
          <w:color w:val="000000"/>
        </w:rPr>
        <w:t xml:space="preserve">настоящего Кодекса, направляется для рассмотрения в суд. </w:t>
      </w:r>
    </w:p>
    <w:p w:rsidR="00000000" w:rsidRDefault="00D901EC">
      <w:pPr>
        <w:shd w:val="clear" w:color="auto" w:fill="FFFFFF"/>
        <w:spacing w:before="120" w:after="60"/>
        <w:ind w:firstLine="851"/>
        <w:jc w:val="both"/>
        <w:divId w:val="554199057"/>
        <w:rPr>
          <w:rFonts w:eastAsia="Times New Roman"/>
          <w:b/>
          <w:bCs/>
          <w:color w:val="000080"/>
        </w:rPr>
      </w:pPr>
      <w:r>
        <w:rPr>
          <w:rStyle w:val="Strong"/>
          <w:rFonts w:eastAsia="Times New Roman"/>
          <w:color w:val="000080"/>
        </w:rPr>
        <w:t>Статья 245</w:t>
      </w:r>
      <w:r>
        <w:rPr>
          <w:rStyle w:val="Strong"/>
          <w:rFonts w:eastAsia="Times New Roman"/>
          <w:color w:val="000080"/>
          <w:vertAlign w:val="superscript"/>
        </w:rPr>
        <w:t>7</w:t>
      </w:r>
      <w:r>
        <w:rPr>
          <w:rStyle w:val="Strong"/>
          <w:rFonts w:eastAsia="Times New Roman"/>
          <w:color w:val="000080"/>
        </w:rPr>
        <w:t>. Органы Инспекции по контролю за агропромышленным комплексом при Кабинете Министров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Инспекции по контролю за агропромышленным комплексом при Кабинете Министров Республики Узбекистан подведомственны дела об административных правонарушениях, предусмотренных статьями 65, 68 (в части земель сельскохозяйственного назначения), статьей 6</w:t>
      </w:r>
      <w:r>
        <w:rPr>
          <w:rFonts w:eastAsia="Times New Roman"/>
          <w:color w:val="000000"/>
        </w:rPr>
        <w:t>9 (в части межевых знаков границ земель сельскохозяйственного назначения), статьей 87 (в части техники сельского хозяйства, мелиорации и дорожного строительства), статьями 89 и 89</w:t>
      </w:r>
      <w:r>
        <w:rPr>
          <w:rFonts w:eastAsia="Times New Roman"/>
          <w:color w:val="000000"/>
          <w:vertAlign w:val="superscript"/>
        </w:rPr>
        <w:t>1</w:t>
      </w:r>
      <w:r>
        <w:rPr>
          <w:rFonts w:eastAsia="Times New Roman"/>
          <w:color w:val="000000"/>
        </w:rPr>
        <w:t xml:space="preserve"> (в части сельского и водного хозяйства), статьями 104</w:t>
      </w:r>
      <w:r>
        <w:rPr>
          <w:rFonts w:eastAsia="Times New Roman"/>
          <w:color w:val="000000"/>
          <w:vertAlign w:val="superscript"/>
        </w:rPr>
        <w:t>1</w:t>
      </w:r>
      <w:r>
        <w:rPr>
          <w:rFonts w:eastAsia="Times New Roman"/>
          <w:color w:val="000000"/>
        </w:rPr>
        <w:t>, 104</w:t>
      </w:r>
      <w:r>
        <w:rPr>
          <w:rFonts w:eastAsia="Times New Roman"/>
          <w:color w:val="000000"/>
          <w:vertAlign w:val="superscript"/>
        </w:rPr>
        <w:t>2</w:t>
      </w:r>
      <w:r>
        <w:rPr>
          <w:rFonts w:eastAsia="Times New Roman"/>
          <w:color w:val="000000"/>
        </w:rPr>
        <w:t xml:space="preserve">, 112, частями </w:t>
      </w:r>
      <w:r>
        <w:rPr>
          <w:rFonts w:eastAsia="Times New Roman"/>
          <w:color w:val="000000"/>
        </w:rPr>
        <w:t>пятой, шестой и седьмой статьи 125, статьями 135, 139, 140 (в части техники сельского хозяйства, мелиорации и дорожного строительства), статьями 200, 212, 213, 214, 227</w:t>
      </w:r>
      <w:r>
        <w:rPr>
          <w:rFonts w:eastAsia="Times New Roman"/>
          <w:color w:val="000000"/>
          <w:vertAlign w:val="superscript"/>
        </w:rPr>
        <w:t>14</w:t>
      </w:r>
      <w:r>
        <w:rPr>
          <w:rFonts w:eastAsia="Times New Roman"/>
          <w:color w:val="000000"/>
        </w:rPr>
        <w:t xml:space="preserve"> (в части сельского хозяйства)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w:t>
      </w:r>
      <w:r>
        <w:rPr>
          <w:rFonts w:eastAsia="Times New Roman"/>
          <w:color w:val="000000"/>
        </w:rPr>
        <w:t>ных правонарушениях и применять административные взыскания от имени Инспекции по контролю за агропромышленным комплексом при Кабинете Министров Республики Узбекистан вправе начальник Инспекции и его заместители, начальники и заместители начальников террито</w:t>
      </w:r>
      <w:r>
        <w:rPr>
          <w:rFonts w:eastAsia="Times New Roman"/>
          <w:color w:val="000000"/>
        </w:rPr>
        <w:t>риальных управлений Инспекции и отделов Инспекции районов (города Кувасая).</w:t>
      </w:r>
    </w:p>
    <w:p w:rsidR="00000000" w:rsidRDefault="00D901EC">
      <w:pPr>
        <w:shd w:val="clear" w:color="auto" w:fill="FFFFFF"/>
        <w:spacing w:before="120" w:after="60"/>
        <w:ind w:firstLine="851"/>
        <w:jc w:val="both"/>
        <w:divId w:val="2143106862"/>
        <w:rPr>
          <w:rFonts w:eastAsia="Times New Roman"/>
          <w:b/>
          <w:bCs/>
          <w:color w:val="000080"/>
        </w:rPr>
      </w:pPr>
      <w:r>
        <w:rPr>
          <w:rStyle w:val="clauseprfx1"/>
          <w:rFonts w:eastAsia="Times New Roman"/>
          <w:b/>
          <w:bCs/>
          <w:color w:val="000080"/>
        </w:rPr>
        <w:t>Статья 245</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 xml:space="preserve">Уполномоченный при Президенте Республики Узбекистан по защите прав и законных интересов субъектов предпринимательства и работники его аппарата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Уполномоченному при Пре</w:t>
      </w:r>
      <w:r>
        <w:rPr>
          <w:rFonts w:eastAsia="Times New Roman"/>
          <w:color w:val="000000"/>
        </w:rPr>
        <w:t xml:space="preserve">зиденте Республики Узбекистан по защите прав и законных интересов субъектов предпринимательства подведомственны дела об административных правонарушениях, предусмотренных </w:t>
      </w:r>
      <w:hyperlink r:id="rId463" w:anchor="2521039" w:history="1">
        <w:r>
          <w:rPr>
            <w:rFonts w:eastAsia="Times New Roman"/>
            <w:color w:val="008080"/>
          </w:rPr>
          <w:t>статьями 43</w:t>
        </w:r>
      </w:hyperlink>
      <w:r>
        <w:rPr>
          <w:rFonts w:eastAsia="Times New Roman"/>
          <w:color w:val="000000"/>
        </w:rPr>
        <w:t xml:space="preserve"> (в части обращений с</w:t>
      </w:r>
      <w:r>
        <w:rPr>
          <w:rFonts w:eastAsia="Times New Roman"/>
          <w:color w:val="000000"/>
        </w:rPr>
        <w:t xml:space="preserve">убъектов предпринимательства), </w:t>
      </w:r>
      <w:hyperlink r:id="rId464" w:anchor="5229973" w:history="1">
        <w:r>
          <w:rPr>
            <w:rFonts w:eastAsia="Times New Roman"/>
            <w:color w:val="008080"/>
          </w:rPr>
          <w:t>200</w:t>
        </w:r>
        <w:r>
          <w:rPr>
            <w:rFonts w:eastAsia="Times New Roman"/>
            <w:color w:val="008080"/>
            <w:vertAlign w:val="superscript"/>
          </w:rPr>
          <w:t>2</w:t>
        </w:r>
      </w:hyperlink>
      <w:r>
        <w:rPr>
          <w:rFonts w:eastAsia="Times New Roman"/>
          <w:color w:val="000000"/>
        </w:rPr>
        <w:t xml:space="preserve"> (в части нарушения прав субъектов предпринимательства), </w:t>
      </w:r>
      <w:hyperlink r:id="rId465" w:anchor="2736837" w:history="1">
        <w:r>
          <w:rPr>
            <w:rFonts w:eastAsia="Times New Roman"/>
            <w:color w:val="008080"/>
          </w:rPr>
          <w:t>241</w:t>
        </w:r>
        <w:r>
          <w:rPr>
            <w:rFonts w:eastAsia="Times New Roman"/>
            <w:color w:val="008080"/>
            <w:vertAlign w:val="superscript"/>
          </w:rPr>
          <w:t>1</w:t>
        </w:r>
        <w:r>
          <w:rPr>
            <w:rFonts w:eastAsia="Times New Roman"/>
            <w:color w:val="008080"/>
          </w:rPr>
          <w:t xml:space="preserve"> — 241</w:t>
        </w:r>
        <w:r>
          <w:rPr>
            <w:rFonts w:eastAsia="Times New Roman"/>
            <w:color w:val="008080"/>
            <w:vertAlign w:val="superscript"/>
          </w:rPr>
          <w:t>4</w:t>
        </w:r>
      </w:hyperlink>
      <w:r>
        <w:rPr>
          <w:rFonts w:eastAsia="Times New Roman"/>
          <w:color w:val="000000"/>
        </w:rPr>
        <w:t xml:space="preserve">, </w:t>
      </w:r>
      <w:hyperlink r:id="rId466" w:anchor="2736875" w:history="1">
        <w:r>
          <w:rPr>
            <w:rFonts w:eastAsia="Times New Roman"/>
            <w:color w:val="008080"/>
          </w:rPr>
          <w:t>241</w:t>
        </w:r>
        <w:r>
          <w:rPr>
            <w:rFonts w:eastAsia="Times New Roman"/>
            <w:color w:val="008080"/>
            <w:vertAlign w:val="superscript"/>
          </w:rPr>
          <w:t>6</w:t>
        </w:r>
      </w:hyperlink>
      <w:r>
        <w:rPr>
          <w:rFonts w:eastAsia="Times New Roman"/>
          <w:color w:val="000000"/>
        </w:rPr>
        <w:t xml:space="preserve">, </w:t>
      </w:r>
      <w:hyperlink r:id="rId467" w:anchor="2736898" w:history="1">
        <w:r>
          <w:rPr>
            <w:rFonts w:eastAsia="Times New Roman"/>
            <w:color w:val="008080"/>
          </w:rPr>
          <w:t>241</w:t>
        </w:r>
        <w:r>
          <w:rPr>
            <w:rFonts w:eastAsia="Times New Roman"/>
            <w:color w:val="008080"/>
            <w:vertAlign w:val="superscript"/>
          </w:rPr>
          <w:t>8</w:t>
        </w:r>
      </w:hyperlink>
      <w:r>
        <w:rPr>
          <w:rFonts w:eastAsia="Times New Roman"/>
          <w:color w:val="000000"/>
        </w:rPr>
        <w:t xml:space="preserve">, </w:t>
      </w:r>
      <w:hyperlink r:id="rId468" w:anchor="2736939" w:history="1">
        <w:r>
          <w:rPr>
            <w:rFonts w:eastAsia="Times New Roman"/>
            <w:color w:val="008080"/>
          </w:rPr>
          <w:t>241</w:t>
        </w:r>
        <w:r>
          <w:rPr>
            <w:rFonts w:eastAsia="Times New Roman"/>
            <w:color w:val="008080"/>
            <w:vertAlign w:val="superscript"/>
          </w:rPr>
          <w:t>10</w:t>
        </w:r>
      </w:hyperlink>
      <w:r>
        <w:rPr>
          <w:rFonts w:eastAsia="Times New Roman"/>
          <w:color w:val="000000"/>
        </w:rPr>
        <w:t xml:space="preserve">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взыскания в ви</w:t>
      </w:r>
      <w:r>
        <w:rPr>
          <w:rFonts w:eastAsia="Times New Roman"/>
          <w:color w:val="000000"/>
        </w:rPr>
        <w:t>де штрафа от имени Уполномоченного при Президенте Республики Узбекистан по защите прав и законных интересов субъектов предпринимательства вправе его заместители и главные инспектора аппарата Уполномоченного при Президенте Республики Узбекистан по защите пр</w:t>
      </w:r>
      <w:r>
        <w:rPr>
          <w:rFonts w:eastAsia="Times New Roman"/>
          <w:color w:val="000000"/>
        </w:rPr>
        <w:t>ав и законных интересов субъектов предпринимательства.</w:t>
      </w:r>
    </w:p>
    <w:p w:rsidR="00000000" w:rsidRDefault="00D901EC">
      <w:pPr>
        <w:shd w:val="clear" w:color="auto" w:fill="FFFFFF"/>
        <w:spacing w:before="120" w:after="60"/>
        <w:ind w:firstLine="851"/>
        <w:jc w:val="both"/>
        <w:divId w:val="2043431582"/>
        <w:rPr>
          <w:rFonts w:eastAsia="Times New Roman"/>
          <w:b/>
          <w:bCs/>
          <w:color w:val="000080"/>
        </w:rPr>
      </w:pPr>
      <w:r>
        <w:rPr>
          <w:rStyle w:val="clauseprfx1"/>
          <w:rFonts w:eastAsia="Times New Roman"/>
          <w:b/>
          <w:bCs/>
          <w:color w:val="000080"/>
        </w:rPr>
        <w:t>Статья 245</w:t>
      </w:r>
      <w:r>
        <w:rPr>
          <w:rStyle w:val="clauseprfx1"/>
          <w:rFonts w:eastAsia="Times New Roman"/>
          <w:b/>
          <w:bCs/>
          <w:color w:val="000080"/>
          <w:vertAlign w:val="superscript"/>
        </w:rPr>
        <w:t>9</w:t>
      </w:r>
      <w:r>
        <w:rPr>
          <w:rStyle w:val="clauseprfx1"/>
          <w:rFonts w:eastAsia="Times New Roman"/>
          <w:b/>
          <w:bCs/>
          <w:color w:val="000080"/>
        </w:rPr>
        <w:t xml:space="preserve">. </w:t>
      </w:r>
      <w:r>
        <w:rPr>
          <w:rStyle w:val="clausesuff1"/>
          <w:rFonts w:eastAsia="Times New Roman"/>
          <w:b/>
          <w:bCs/>
          <w:color w:val="000080"/>
        </w:rPr>
        <w:t xml:space="preserve">Уполномоченные органы в области лицензирования, разрешительных и уведомительных процедур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Уполномоченные органы в области лицензирования, разрешительных и уведомительных процедур, а также руководители и заместители их территориальных подразделений при выявлении правонарушений, предусмотренных </w:t>
      </w:r>
      <w:hyperlink r:id="rId469" w:anchor="5678633" w:history="1">
        <w:r>
          <w:rPr>
            <w:rFonts w:eastAsia="Times New Roman"/>
            <w:color w:val="008080"/>
          </w:rPr>
          <w:t>статьей 165</w:t>
        </w:r>
      </w:hyperlink>
      <w:r>
        <w:rPr>
          <w:rFonts w:eastAsia="Times New Roman"/>
          <w:color w:val="000000"/>
        </w:rPr>
        <w:t xml:space="preserve"> настоящего Кодекса, составляют протокол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Протокол об административном правонарушении направляется для рассмотрения в суд в порядке, установленном </w:t>
      </w:r>
      <w:hyperlink r:id="rId470" w:anchor="206957" w:history="1">
        <w:r>
          <w:rPr>
            <w:rFonts w:eastAsia="Times New Roman"/>
            <w:color w:val="008080"/>
          </w:rPr>
          <w:t>статьей</w:t>
        </w:r>
        <w:r>
          <w:rPr>
            <w:rFonts w:eastAsia="Times New Roman"/>
            <w:color w:val="008080"/>
          </w:rPr>
          <w:t xml:space="preserve"> 282</w:t>
        </w:r>
      </w:hyperlink>
      <w:r>
        <w:rPr>
          <w:rFonts w:eastAsia="Times New Roman"/>
          <w:color w:val="000000"/>
        </w:rPr>
        <w:t xml:space="preserve"> настоящего Кодекса.</w:t>
      </w:r>
    </w:p>
    <w:p w:rsidR="00000000" w:rsidRDefault="00D901EC">
      <w:pPr>
        <w:shd w:val="clear" w:color="auto" w:fill="FFFFFF"/>
        <w:spacing w:before="120" w:after="60"/>
        <w:ind w:firstLine="851"/>
        <w:jc w:val="both"/>
        <w:divId w:val="463498907"/>
        <w:rPr>
          <w:rFonts w:eastAsia="Times New Roman"/>
          <w:b/>
          <w:bCs/>
          <w:color w:val="000080"/>
        </w:rPr>
      </w:pPr>
      <w:r>
        <w:rPr>
          <w:rStyle w:val="clauseprfx1"/>
          <w:rFonts w:eastAsia="Times New Roman"/>
          <w:b/>
          <w:bCs/>
          <w:color w:val="000080"/>
        </w:rPr>
        <w:t>Статья 245</w:t>
      </w:r>
      <w:r>
        <w:rPr>
          <w:rStyle w:val="clauseprfx1"/>
          <w:rFonts w:eastAsia="Times New Roman"/>
          <w:b/>
          <w:bCs/>
          <w:color w:val="000080"/>
          <w:vertAlign w:val="superscript"/>
        </w:rPr>
        <w:t>10</w:t>
      </w:r>
      <w:r>
        <w:rPr>
          <w:rStyle w:val="clauseprfx1"/>
          <w:rFonts w:eastAsia="Times New Roman"/>
          <w:b/>
          <w:bCs/>
          <w:color w:val="000080"/>
        </w:rPr>
        <w:t xml:space="preserve">. </w:t>
      </w:r>
      <w:r>
        <w:rPr>
          <w:rStyle w:val="clausesuff1"/>
          <w:rFonts w:eastAsia="Times New Roman"/>
          <w:b/>
          <w:bCs/>
          <w:color w:val="000080"/>
        </w:rPr>
        <w:t xml:space="preserve">Агентство по противодействию коррупции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Должностные лица Агентства по противодействию коррупции Республики Узбекистан при установлении правонарушений, предусмотренных в </w:t>
      </w:r>
      <w:hyperlink r:id="rId471" w:anchor="6960883" w:history="1">
        <w:r>
          <w:rPr>
            <w:rFonts w:eastAsia="Times New Roman"/>
            <w:color w:val="008080"/>
          </w:rPr>
          <w:t>статьях 193</w:t>
        </w:r>
        <w:r>
          <w:rPr>
            <w:rFonts w:eastAsia="Times New Roman"/>
            <w:color w:val="008080"/>
            <w:vertAlign w:val="superscript"/>
          </w:rPr>
          <w:t>4</w:t>
        </w:r>
      </w:hyperlink>
      <w:r>
        <w:rPr>
          <w:rFonts w:eastAsia="Times New Roman"/>
          <w:color w:val="000000"/>
        </w:rPr>
        <w:t xml:space="preserve"> и </w:t>
      </w:r>
      <w:hyperlink r:id="rId472" w:anchor="6266757" w:history="1">
        <w:r>
          <w:rPr>
            <w:rFonts w:eastAsia="Times New Roman"/>
            <w:color w:val="008080"/>
          </w:rPr>
          <w:t>215</w:t>
        </w:r>
        <w:r>
          <w:rPr>
            <w:rFonts w:eastAsia="Times New Roman"/>
            <w:color w:val="008080"/>
            <w:vertAlign w:val="superscript"/>
          </w:rPr>
          <w:t>7</w:t>
        </w:r>
      </w:hyperlink>
      <w:r>
        <w:rPr>
          <w:rFonts w:eastAsia="Times New Roman"/>
          <w:color w:val="000000"/>
        </w:rPr>
        <w:t xml:space="preserve"> настоящего Кодекса, составляют протокол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Протокол об административном правонарушении в порядке, установленном </w:t>
      </w:r>
      <w:hyperlink r:id="rId473" w:anchor="206957" w:history="1">
        <w:r>
          <w:rPr>
            <w:rFonts w:eastAsia="Times New Roman"/>
            <w:color w:val="008080"/>
          </w:rPr>
          <w:t>статьей 282</w:t>
        </w:r>
      </w:hyperlink>
      <w:r>
        <w:rPr>
          <w:rFonts w:eastAsia="Times New Roman"/>
          <w:color w:val="000000"/>
        </w:rPr>
        <w:t xml:space="preserve"> настоящего Кодекса, направляется для рассмотрения в суд.</w:t>
      </w:r>
    </w:p>
    <w:p w:rsidR="00000000" w:rsidRDefault="00D901EC">
      <w:pPr>
        <w:shd w:val="clear" w:color="auto" w:fill="FFFFFF"/>
        <w:spacing w:before="120" w:after="60"/>
        <w:ind w:firstLine="851"/>
        <w:jc w:val="both"/>
        <w:divId w:val="1454638355"/>
        <w:rPr>
          <w:rFonts w:eastAsia="Times New Roman"/>
          <w:b/>
          <w:bCs/>
          <w:color w:val="000080"/>
        </w:rPr>
      </w:pPr>
      <w:r>
        <w:rPr>
          <w:rStyle w:val="Strong"/>
          <w:rFonts w:eastAsia="Times New Roman"/>
          <w:color w:val="000080"/>
        </w:rPr>
        <w:t>Статья 245</w:t>
      </w:r>
      <w:r>
        <w:rPr>
          <w:rStyle w:val="Strong"/>
          <w:rFonts w:eastAsia="Times New Roman"/>
          <w:color w:val="000080"/>
          <w:vertAlign w:val="superscript"/>
        </w:rPr>
        <w:t>11</w:t>
      </w:r>
      <w:r>
        <w:rPr>
          <w:rStyle w:val="Strong"/>
          <w:rFonts w:eastAsia="Times New Roman"/>
          <w:color w:val="000080"/>
        </w:rPr>
        <w:t>. Органы Инспекции по контролю за безопасностью объектов водного хозяйства и водопользованием при Министерстве водного хозяйства Ре</w:t>
      </w:r>
      <w:r>
        <w:rPr>
          <w:rStyle w:val="Strong"/>
          <w:rFonts w:eastAsia="Times New Roman"/>
          <w:color w:val="000080"/>
        </w:rPr>
        <w:t>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Инспекции по контролю за безопасностью объектов водного хозяйства и водопользованием при Министерстве водного хозяйства Республики Узбекистан подведомственны дела об административных правонарушениях, предусмотренных частями втор</w:t>
      </w:r>
      <w:r>
        <w:rPr>
          <w:rFonts w:eastAsia="Times New Roman"/>
          <w:color w:val="000000"/>
        </w:rPr>
        <w:t>ой и третьей статьи 74, статьями 75, 76 (в части пользования искусственными водными объектами и водными ресурсами сельскохозяйственного назначения)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w:t>
      </w:r>
      <w:r>
        <w:rPr>
          <w:rFonts w:eastAsia="Times New Roman"/>
          <w:color w:val="000000"/>
        </w:rPr>
        <w:t>кания от имени Инспекции по контролю за безопасностью объектов водного хозяйства и водопользованием при Министерстве водного хозяйства Республики Узбекистан вправе начальник Инспекции и его заместители, начальники отделов Инспекции, начальники территориаль</w:t>
      </w:r>
      <w:r>
        <w:rPr>
          <w:rFonts w:eastAsia="Times New Roman"/>
          <w:color w:val="000000"/>
        </w:rPr>
        <w:t>ных управлений Инспекции и начальники их отделов.</w:t>
      </w:r>
    </w:p>
    <w:p w:rsidR="00000000" w:rsidRDefault="00D901EC">
      <w:pPr>
        <w:shd w:val="clear" w:color="auto" w:fill="FFFFFF"/>
        <w:spacing w:before="120" w:after="60"/>
        <w:ind w:firstLine="851"/>
        <w:jc w:val="both"/>
        <w:divId w:val="1024746631"/>
        <w:rPr>
          <w:rFonts w:eastAsia="Times New Roman"/>
          <w:b/>
          <w:bCs/>
          <w:color w:val="000080"/>
        </w:rPr>
      </w:pPr>
      <w:r>
        <w:rPr>
          <w:rStyle w:val="clauseprfx1"/>
          <w:rFonts w:eastAsia="Times New Roman"/>
          <w:b/>
          <w:bCs/>
          <w:color w:val="000080"/>
        </w:rPr>
        <w:t xml:space="preserve">Статья 247. </w:t>
      </w:r>
      <w:r>
        <w:rPr>
          <w:rStyle w:val="clausesuff1"/>
          <w:rFonts w:eastAsia="Times New Roman"/>
          <w:b/>
          <w:bCs/>
          <w:color w:val="000080"/>
        </w:rPr>
        <w:t xml:space="preserve">Комиссии по вопросам детей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Районные (городские) комиссии по вопросам детей рассматривают дела об административных правонарушениях несовершеннолетних, кроме дел, предусмотренных </w:t>
      </w:r>
      <w:hyperlink r:id="rId474" w:anchor="206106" w:history="1">
        <w:r>
          <w:rPr>
            <w:rFonts w:eastAsia="Times New Roman"/>
            <w:color w:val="008080"/>
          </w:rPr>
          <w:t>статьями 194</w:t>
        </w:r>
      </w:hyperlink>
      <w:r>
        <w:rPr>
          <w:rFonts w:eastAsia="Times New Roman"/>
          <w:color w:val="000000"/>
        </w:rPr>
        <w:t xml:space="preserve">, </w:t>
      </w:r>
      <w:hyperlink r:id="rId475" w:anchor="4577664" w:history="1">
        <w:r>
          <w:rPr>
            <w:rFonts w:eastAsia="Times New Roman"/>
            <w:color w:val="008080"/>
          </w:rPr>
          <w:t>194</w:t>
        </w:r>
        <w:r>
          <w:rPr>
            <w:rFonts w:eastAsia="Times New Roman"/>
            <w:color w:val="008080"/>
            <w:vertAlign w:val="superscript"/>
          </w:rPr>
          <w:t>1</w:t>
        </w:r>
      </w:hyperlink>
      <w:r>
        <w:rPr>
          <w:rFonts w:eastAsia="Times New Roman"/>
          <w:color w:val="000000"/>
        </w:rPr>
        <w:t xml:space="preserve"> и </w:t>
      </w:r>
      <w:hyperlink r:id="rId476" w:anchor="6450478" w:history="1">
        <w:r>
          <w:rPr>
            <w:rFonts w:eastAsia="Times New Roman"/>
            <w:color w:val="008080"/>
          </w:rPr>
          <w:t>196</w:t>
        </w:r>
        <w:r>
          <w:rPr>
            <w:rFonts w:eastAsia="Times New Roman"/>
            <w:color w:val="008080"/>
            <w:vertAlign w:val="superscript"/>
          </w:rPr>
          <w:t>1</w:t>
        </w:r>
      </w:hyperlink>
      <w:r>
        <w:rPr>
          <w:rFonts w:eastAsia="Times New Roman"/>
          <w:color w:val="000000"/>
        </w:rPr>
        <w:t xml:space="preserve">. Дела о правонарушениях, предусмотренных </w:t>
      </w:r>
      <w:hyperlink r:id="rId477" w:anchor="230742" w:history="1">
        <w:r>
          <w:rPr>
            <w:rFonts w:eastAsia="Times New Roman"/>
            <w:color w:val="008080"/>
          </w:rPr>
          <w:t>статьями 61</w:t>
        </w:r>
      </w:hyperlink>
      <w:r>
        <w:rPr>
          <w:rFonts w:eastAsia="Times New Roman"/>
          <w:color w:val="000000"/>
        </w:rPr>
        <w:t xml:space="preserve">, </w:t>
      </w:r>
      <w:hyperlink r:id="rId478" w:anchor="2966539" w:history="1">
        <w:r>
          <w:rPr>
            <w:rFonts w:eastAsia="Times New Roman"/>
            <w:color w:val="008080"/>
          </w:rPr>
          <w:t>116</w:t>
        </w:r>
        <w:r>
          <w:rPr>
            <w:rFonts w:eastAsia="Times New Roman"/>
            <w:color w:val="008080"/>
            <w:vertAlign w:val="superscript"/>
          </w:rPr>
          <w:t>1</w:t>
        </w:r>
      </w:hyperlink>
      <w:r>
        <w:rPr>
          <w:rFonts w:eastAsia="Times New Roman"/>
          <w:color w:val="000000"/>
        </w:rPr>
        <w:t xml:space="preserve">, </w:t>
      </w:r>
      <w:hyperlink r:id="rId479" w:anchor="3264151" w:history="1">
        <w:r>
          <w:rPr>
            <w:rFonts w:eastAsia="Times New Roman"/>
            <w:color w:val="008080"/>
          </w:rPr>
          <w:t>116</w:t>
        </w:r>
        <w:r>
          <w:rPr>
            <w:rFonts w:eastAsia="Times New Roman"/>
            <w:color w:val="008080"/>
            <w:vertAlign w:val="superscript"/>
          </w:rPr>
          <w:t>2</w:t>
        </w:r>
      </w:hyperlink>
      <w:r>
        <w:rPr>
          <w:rFonts w:eastAsia="Times New Roman"/>
          <w:color w:val="000000"/>
        </w:rPr>
        <w:t xml:space="preserve">, </w:t>
      </w:r>
      <w:hyperlink r:id="rId480" w:anchor="204948" w:history="1">
        <w:r>
          <w:rPr>
            <w:rFonts w:eastAsia="Times New Roman"/>
            <w:color w:val="008080"/>
          </w:rPr>
          <w:t>125</w:t>
        </w:r>
      </w:hyperlink>
      <w:r>
        <w:rPr>
          <w:rFonts w:eastAsia="Times New Roman"/>
          <w:color w:val="000000"/>
        </w:rPr>
        <w:t xml:space="preserve">, </w:t>
      </w:r>
      <w:hyperlink r:id="rId481" w:anchor="1781766" w:history="1">
        <w:r>
          <w:rPr>
            <w:rFonts w:eastAsia="Times New Roman"/>
            <w:color w:val="008080"/>
          </w:rPr>
          <w:t>125</w:t>
        </w:r>
        <w:r>
          <w:rPr>
            <w:rFonts w:eastAsia="Times New Roman"/>
            <w:color w:val="008080"/>
            <w:vertAlign w:val="superscript"/>
          </w:rPr>
          <w:t>1</w:t>
        </w:r>
      </w:hyperlink>
      <w:r>
        <w:rPr>
          <w:rFonts w:eastAsia="Times New Roman"/>
          <w:color w:val="000000"/>
        </w:rPr>
        <w:t xml:space="preserve">, </w:t>
      </w:r>
      <w:hyperlink r:id="rId482" w:anchor="1781852" w:history="1">
        <w:r>
          <w:rPr>
            <w:rFonts w:eastAsia="Times New Roman"/>
            <w:color w:val="008080"/>
          </w:rPr>
          <w:t>126</w:t>
        </w:r>
      </w:hyperlink>
      <w:r>
        <w:rPr>
          <w:rFonts w:eastAsia="Times New Roman"/>
          <w:color w:val="000000"/>
        </w:rPr>
        <w:t xml:space="preserve">, </w:t>
      </w:r>
      <w:hyperlink r:id="rId483" w:anchor="204990" w:history="1">
        <w:r>
          <w:rPr>
            <w:rFonts w:eastAsia="Times New Roman"/>
            <w:color w:val="008080"/>
          </w:rPr>
          <w:t>127</w:t>
        </w:r>
      </w:hyperlink>
      <w:r>
        <w:rPr>
          <w:rFonts w:eastAsia="Times New Roman"/>
          <w:color w:val="000000"/>
        </w:rPr>
        <w:t xml:space="preserve">, </w:t>
      </w:r>
      <w:hyperlink r:id="rId484" w:anchor="1781870" w:history="1">
        <w:r>
          <w:rPr>
            <w:rFonts w:eastAsia="Times New Roman"/>
            <w:color w:val="008080"/>
          </w:rPr>
          <w:t>128</w:t>
        </w:r>
      </w:hyperlink>
      <w:r>
        <w:rPr>
          <w:rFonts w:eastAsia="Times New Roman"/>
          <w:color w:val="000000"/>
        </w:rPr>
        <w:t xml:space="preserve">, </w:t>
      </w:r>
      <w:hyperlink r:id="rId485" w:anchor="1101517"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486" w:anchor="1295239" w:history="1">
        <w:r>
          <w:rPr>
            <w:rFonts w:eastAsia="Times New Roman"/>
            <w:color w:val="008080"/>
          </w:rPr>
          <w:t>128</w:t>
        </w:r>
        <w:r>
          <w:rPr>
            <w:rFonts w:eastAsia="Times New Roman"/>
            <w:color w:val="008080"/>
            <w:vertAlign w:val="superscript"/>
          </w:rPr>
          <w:t>2</w:t>
        </w:r>
      </w:hyperlink>
      <w:r>
        <w:rPr>
          <w:rFonts w:eastAsia="Times New Roman"/>
          <w:color w:val="000000"/>
        </w:rPr>
        <w:t xml:space="preserve">, </w:t>
      </w:r>
      <w:hyperlink r:id="rId487" w:anchor="1781924" w:history="1">
        <w:r>
          <w:rPr>
            <w:rFonts w:eastAsia="Times New Roman"/>
            <w:color w:val="008080"/>
          </w:rPr>
          <w:t>128</w:t>
        </w:r>
        <w:r>
          <w:rPr>
            <w:rFonts w:eastAsia="Times New Roman"/>
            <w:color w:val="008080"/>
            <w:vertAlign w:val="superscript"/>
          </w:rPr>
          <w:t>3</w:t>
        </w:r>
      </w:hyperlink>
      <w:r>
        <w:rPr>
          <w:rFonts w:eastAsia="Times New Roman"/>
          <w:color w:val="000000"/>
        </w:rPr>
        <w:t xml:space="preserve">, </w:t>
      </w:r>
      <w:hyperlink r:id="rId488" w:anchor="1781940" w:history="1">
        <w:r>
          <w:rPr>
            <w:rFonts w:eastAsia="Times New Roman"/>
            <w:color w:val="008080"/>
          </w:rPr>
          <w:t>128</w:t>
        </w:r>
        <w:r>
          <w:rPr>
            <w:rFonts w:eastAsia="Times New Roman"/>
            <w:color w:val="008080"/>
            <w:vertAlign w:val="superscript"/>
          </w:rPr>
          <w:t>4</w:t>
        </w:r>
      </w:hyperlink>
      <w:r>
        <w:rPr>
          <w:rFonts w:eastAsia="Times New Roman"/>
          <w:color w:val="000000"/>
        </w:rPr>
        <w:t xml:space="preserve">, </w:t>
      </w:r>
      <w:hyperlink r:id="rId489" w:anchor="1781962" w:history="1">
        <w:r>
          <w:rPr>
            <w:rFonts w:eastAsia="Times New Roman"/>
            <w:color w:val="008080"/>
          </w:rPr>
          <w:t>128</w:t>
        </w:r>
        <w:r>
          <w:rPr>
            <w:rFonts w:eastAsia="Times New Roman"/>
            <w:color w:val="008080"/>
            <w:vertAlign w:val="superscript"/>
          </w:rPr>
          <w:t>5</w:t>
        </w:r>
      </w:hyperlink>
      <w:r>
        <w:rPr>
          <w:rFonts w:eastAsia="Times New Roman"/>
          <w:color w:val="000000"/>
        </w:rPr>
        <w:t xml:space="preserve">, </w:t>
      </w:r>
      <w:hyperlink r:id="rId490" w:anchor="1781985"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491" w:anchor="1782011" w:history="1">
        <w:r>
          <w:rPr>
            <w:rFonts w:eastAsia="Times New Roman"/>
            <w:color w:val="008080"/>
          </w:rPr>
          <w:t>129</w:t>
        </w:r>
      </w:hyperlink>
      <w:r>
        <w:rPr>
          <w:rFonts w:eastAsia="Times New Roman"/>
          <w:color w:val="000000"/>
        </w:rPr>
        <w:t xml:space="preserve">, </w:t>
      </w:r>
      <w:hyperlink r:id="rId492" w:anchor="205047" w:history="1">
        <w:r>
          <w:rPr>
            <w:rFonts w:eastAsia="Times New Roman"/>
            <w:color w:val="008080"/>
          </w:rPr>
          <w:t>130</w:t>
        </w:r>
      </w:hyperlink>
      <w:r>
        <w:rPr>
          <w:rFonts w:eastAsia="Times New Roman"/>
          <w:color w:val="000000"/>
        </w:rPr>
        <w:t xml:space="preserve">, </w:t>
      </w:r>
      <w:hyperlink r:id="rId493" w:anchor="1782072" w:history="1">
        <w:r>
          <w:rPr>
            <w:rFonts w:eastAsia="Times New Roman"/>
            <w:color w:val="008080"/>
          </w:rPr>
          <w:t>131</w:t>
        </w:r>
      </w:hyperlink>
      <w:r>
        <w:rPr>
          <w:rFonts w:eastAsia="Times New Roman"/>
          <w:color w:val="000000"/>
        </w:rPr>
        <w:t xml:space="preserve">, </w:t>
      </w:r>
      <w:hyperlink r:id="rId494" w:anchor="205087" w:history="1">
        <w:r>
          <w:rPr>
            <w:rFonts w:eastAsia="Times New Roman"/>
            <w:color w:val="008080"/>
          </w:rPr>
          <w:t>132</w:t>
        </w:r>
      </w:hyperlink>
      <w:r>
        <w:rPr>
          <w:rFonts w:eastAsia="Times New Roman"/>
          <w:color w:val="000000"/>
        </w:rPr>
        <w:t xml:space="preserve">, </w:t>
      </w:r>
      <w:hyperlink r:id="rId495" w:anchor="205091" w:history="1">
        <w:r>
          <w:rPr>
            <w:rFonts w:eastAsia="Times New Roman"/>
            <w:color w:val="008080"/>
          </w:rPr>
          <w:t>133</w:t>
        </w:r>
      </w:hyperlink>
      <w:r>
        <w:rPr>
          <w:rFonts w:eastAsia="Times New Roman"/>
          <w:color w:val="000000"/>
        </w:rPr>
        <w:t xml:space="preserve">, </w:t>
      </w:r>
      <w:hyperlink r:id="rId496" w:anchor="205096" w:history="1">
        <w:r>
          <w:rPr>
            <w:rFonts w:eastAsia="Times New Roman"/>
            <w:color w:val="008080"/>
          </w:rPr>
          <w:t>134</w:t>
        </w:r>
      </w:hyperlink>
      <w:r>
        <w:rPr>
          <w:rFonts w:eastAsia="Times New Roman"/>
          <w:color w:val="000000"/>
        </w:rPr>
        <w:t xml:space="preserve">, </w:t>
      </w:r>
      <w:hyperlink r:id="rId497" w:anchor="1782220" w:history="1">
        <w:r>
          <w:rPr>
            <w:rFonts w:eastAsia="Times New Roman"/>
            <w:color w:val="008080"/>
          </w:rPr>
          <w:t>135</w:t>
        </w:r>
      </w:hyperlink>
      <w:r>
        <w:rPr>
          <w:rFonts w:eastAsia="Times New Roman"/>
          <w:color w:val="000000"/>
        </w:rPr>
        <w:t xml:space="preserve">, </w:t>
      </w:r>
      <w:hyperlink r:id="rId498" w:anchor="1348227" w:history="1">
        <w:r>
          <w:rPr>
            <w:rFonts w:eastAsia="Times New Roman"/>
            <w:color w:val="008080"/>
          </w:rPr>
          <w:t>135</w:t>
        </w:r>
        <w:r>
          <w:rPr>
            <w:rFonts w:eastAsia="Times New Roman"/>
            <w:color w:val="008080"/>
            <w:vertAlign w:val="superscript"/>
          </w:rPr>
          <w:t>1</w:t>
        </w:r>
      </w:hyperlink>
      <w:r>
        <w:rPr>
          <w:rFonts w:eastAsia="Times New Roman"/>
          <w:color w:val="000000"/>
        </w:rPr>
        <w:t xml:space="preserve">, </w:t>
      </w:r>
      <w:hyperlink r:id="rId499" w:anchor="1782307" w:history="1">
        <w:r>
          <w:rPr>
            <w:rFonts w:eastAsia="Times New Roman"/>
            <w:color w:val="008080"/>
          </w:rPr>
          <w:t>136</w:t>
        </w:r>
      </w:hyperlink>
      <w:r>
        <w:rPr>
          <w:rFonts w:eastAsia="Times New Roman"/>
          <w:color w:val="000000"/>
        </w:rPr>
        <w:t xml:space="preserve">, </w:t>
      </w:r>
      <w:hyperlink r:id="rId500" w:anchor="205138" w:history="1">
        <w:r>
          <w:rPr>
            <w:rFonts w:eastAsia="Times New Roman"/>
            <w:color w:val="008080"/>
          </w:rPr>
          <w:t>137</w:t>
        </w:r>
      </w:hyperlink>
      <w:r>
        <w:rPr>
          <w:rFonts w:eastAsia="Times New Roman"/>
          <w:color w:val="000000"/>
        </w:rPr>
        <w:t xml:space="preserve">, </w:t>
      </w:r>
      <w:hyperlink r:id="rId501" w:anchor="1782323" w:history="1">
        <w:r>
          <w:rPr>
            <w:rFonts w:eastAsia="Times New Roman"/>
            <w:color w:val="008080"/>
          </w:rPr>
          <w:t>138</w:t>
        </w:r>
      </w:hyperlink>
      <w:r>
        <w:rPr>
          <w:rFonts w:eastAsia="Times New Roman"/>
          <w:color w:val="000000"/>
        </w:rPr>
        <w:t xml:space="preserve">, </w:t>
      </w:r>
      <w:hyperlink r:id="rId502" w:anchor="206052" w:history="1">
        <w:r>
          <w:rPr>
            <w:rFonts w:eastAsia="Times New Roman"/>
            <w:color w:val="008080"/>
          </w:rPr>
          <w:t>183</w:t>
        </w:r>
      </w:hyperlink>
      <w:r>
        <w:rPr>
          <w:rFonts w:eastAsia="Times New Roman"/>
          <w:color w:val="000000"/>
        </w:rPr>
        <w:t xml:space="preserve">, </w:t>
      </w:r>
      <w:hyperlink r:id="rId503" w:anchor="206060" w:history="1">
        <w:r>
          <w:rPr>
            <w:rFonts w:eastAsia="Times New Roman"/>
            <w:color w:val="008080"/>
          </w:rPr>
          <w:t>185</w:t>
        </w:r>
      </w:hyperlink>
      <w:r>
        <w:rPr>
          <w:rFonts w:eastAsia="Times New Roman"/>
          <w:color w:val="000000"/>
        </w:rPr>
        <w:t xml:space="preserve">, </w:t>
      </w:r>
      <w:hyperlink r:id="rId504" w:anchor="1687381" w:history="1">
        <w:r>
          <w:rPr>
            <w:rFonts w:eastAsia="Times New Roman"/>
            <w:color w:val="008080"/>
          </w:rPr>
          <w:t>185</w:t>
        </w:r>
        <w:r>
          <w:rPr>
            <w:rFonts w:eastAsia="Times New Roman"/>
            <w:color w:val="008080"/>
            <w:vertAlign w:val="superscript"/>
          </w:rPr>
          <w:t>1</w:t>
        </w:r>
      </w:hyperlink>
      <w:r>
        <w:rPr>
          <w:rFonts w:eastAsia="Times New Roman"/>
          <w:color w:val="000000"/>
        </w:rPr>
        <w:t xml:space="preserve">, </w:t>
      </w:r>
      <w:hyperlink r:id="rId505" w:anchor="206363" w:history="1">
        <w:r>
          <w:rPr>
            <w:rFonts w:eastAsia="Times New Roman"/>
            <w:color w:val="008080"/>
          </w:rPr>
          <w:t>220</w:t>
        </w:r>
      </w:hyperlink>
      <w:r>
        <w:rPr>
          <w:rFonts w:eastAsia="Times New Roman"/>
          <w:color w:val="000000"/>
        </w:rPr>
        <w:t xml:space="preserve">, </w:t>
      </w:r>
      <w:hyperlink r:id="rId506" w:anchor="206376" w:history="1">
        <w:r>
          <w:rPr>
            <w:rFonts w:eastAsia="Times New Roman"/>
            <w:color w:val="008080"/>
          </w:rPr>
          <w:t>221</w:t>
        </w:r>
      </w:hyperlink>
      <w:r>
        <w:rPr>
          <w:rFonts w:eastAsia="Times New Roman"/>
          <w:color w:val="000000"/>
        </w:rPr>
        <w:t xml:space="preserve"> настоящего Кодекса, рассматриваются ими лишь в тех случаях, когда орган (должностное лицо), к которому поступило дело об указанных правонарушениях, передает его на рассмотрение этих комиссий. Комиссии по в</w:t>
      </w:r>
      <w:r>
        <w:rPr>
          <w:rFonts w:eastAsia="Times New Roman"/>
          <w:color w:val="000000"/>
        </w:rPr>
        <w:t xml:space="preserve">опросам детей рассматривают также дела в отношении родителей несовершеннолетних или лиц, их заменяющих, об административных правонарушениях, предусмотренных </w:t>
      </w:r>
      <w:hyperlink r:id="rId507" w:anchor="203837" w:history="1">
        <w:r>
          <w:rPr>
            <w:rFonts w:eastAsia="Times New Roman"/>
            <w:color w:val="008080"/>
          </w:rPr>
          <w:t xml:space="preserve">частями первой </w:t>
        </w:r>
      </w:hyperlink>
      <w:r>
        <w:rPr>
          <w:rFonts w:eastAsia="Times New Roman"/>
          <w:color w:val="000000"/>
        </w:rPr>
        <w:t xml:space="preserve">и </w:t>
      </w:r>
      <w:hyperlink r:id="rId508" w:anchor="2258823" w:history="1">
        <w:r>
          <w:rPr>
            <w:rFonts w:eastAsia="Times New Roman"/>
            <w:color w:val="008080"/>
          </w:rPr>
          <w:t xml:space="preserve">пятой </w:t>
        </w:r>
      </w:hyperlink>
      <w:r>
        <w:rPr>
          <w:rFonts w:eastAsia="Times New Roman"/>
          <w:color w:val="000000"/>
        </w:rPr>
        <w:t>статьи 47 настоящего Кодекса.</w:t>
      </w:r>
    </w:p>
    <w:p w:rsidR="00000000" w:rsidRDefault="00D901EC">
      <w:pPr>
        <w:shd w:val="clear" w:color="auto" w:fill="FFFFFF"/>
        <w:spacing w:before="120" w:after="60"/>
        <w:ind w:firstLine="851"/>
        <w:jc w:val="both"/>
        <w:divId w:val="1092435270"/>
        <w:rPr>
          <w:rFonts w:eastAsia="Times New Roman"/>
          <w:b/>
          <w:bCs/>
          <w:color w:val="000080"/>
        </w:rPr>
      </w:pPr>
      <w:r>
        <w:rPr>
          <w:rStyle w:val="clauseprfx1"/>
          <w:rFonts w:eastAsia="Times New Roman"/>
          <w:b/>
          <w:bCs/>
          <w:color w:val="000080"/>
        </w:rPr>
        <w:t xml:space="preserve">Статья 248. </w:t>
      </w:r>
      <w:r>
        <w:rPr>
          <w:rStyle w:val="clausesuff1"/>
          <w:rFonts w:eastAsia="Times New Roman"/>
          <w:b/>
          <w:bCs/>
          <w:color w:val="000080"/>
        </w:rPr>
        <w:t xml:space="preserve">Органы внутренних дел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Органам внутренних дел подведомственны дела об административных правонарушениях, предусмотренных </w:t>
      </w:r>
      <w:hyperlink r:id="rId509" w:anchor="203836" w:history="1">
        <w:r>
          <w:rPr>
            <w:rFonts w:eastAsia="Times New Roman"/>
            <w:color w:val="008080"/>
          </w:rPr>
          <w:t>частью первой</w:t>
        </w:r>
      </w:hyperlink>
      <w:r>
        <w:rPr>
          <w:rFonts w:eastAsia="Times New Roman"/>
          <w:color w:val="000000"/>
        </w:rPr>
        <w:t xml:space="preserve"> статьи 47, </w:t>
      </w:r>
      <w:hyperlink r:id="rId510" w:anchor="6651880" w:history="1">
        <w:r>
          <w:rPr>
            <w:rFonts w:eastAsia="Times New Roman"/>
            <w:color w:val="008080"/>
          </w:rPr>
          <w:t>статьями 47</w:t>
        </w:r>
        <w:r>
          <w:rPr>
            <w:rFonts w:eastAsia="Times New Roman"/>
            <w:color w:val="008080"/>
            <w:vertAlign w:val="superscript"/>
          </w:rPr>
          <w:t>3</w:t>
        </w:r>
      </w:hyperlink>
      <w:r>
        <w:rPr>
          <w:rFonts w:eastAsia="Times New Roman"/>
          <w:color w:val="000000"/>
        </w:rPr>
        <w:t xml:space="preserve">, </w:t>
      </w:r>
      <w:hyperlink r:id="rId511" w:anchor="4775833" w:history="1">
        <w:r>
          <w:rPr>
            <w:rFonts w:eastAsia="Times New Roman"/>
            <w:color w:val="008080"/>
          </w:rPr>
          <w:t>54</w:t>
        </w:r>
      </w:hyperlink>
      <w:r>
        <w:rPr>
          <w:rFonts w:eastAsia="Times New Roman"/>
          <w:color w:val="000000"/>
        </w:rPr>
        <w:t xml:space="preserve">, </w:t>
      </w:r>
      <w:hyperlink r:id="rId512" w:anchor="2857105" w:history="1">
        <w:r>
          <w:rPr>
            <w:rFonts w:eastAsia="Times New Roman"/>
            <w:color w:val="008080"/>
          </w:rPr>
          <w:t>56</w:t>
        </w:r>
        <w:r>
          <w:rPr>
            <w:rFonts w:eastAsia="Times New Roman"/>
            <w:color w:val="008080"/>
            <w:vertAlign w:val="superscript"/>
          </w:rPr>
          <w:t>1</w:t>
        </w:r>
      </w:hyperlink>
      <w:r>
        <w:rPr>
          <w:rFonts w:eastAsia="Times New Roman"/>
          <w:color w:val="000000"/>
        </w:rPr>
        <w:t xml:space="preserve">, </w:t>
      </w:r>
      <w:hyperlink r:id="rId513" w:anchor="4362627" w:history="1">
        <w:r>
          <w:rPr>
            <w:rFonts w:eastAsia="Times New Roman"/>
            <w:color w:val="008080"/>
          </w:rPr>
          <w:t>63</w:t>
        </w:r>
      </w:hyperlink>
      <w:r>
        <w:rPr>
          <w:rFonts w:eastAsia="Times New Roman"/>
          <w:color w:val="000000"/>
        </w:rPr>
        <w:t xml:space="preserve">, </w:t>
      </w:r>
      <w:hyperlink r:id="rId514" w:anchor="5618866" w:history="1">
        <w:r>
          <w:rPr>
            <w:rFonts w:eastAsia="Times New Roman"/>
            <w:color w:val="008080"/>
          </w:rPr>
          <w:t>частями первой</w:t>
        </w:r>
      </w:hyperlink>
      <w:r>
        <w:rPr>
          <w:rFonts w:eastAsia="Times New Roman"/>
          <w:color w:val="000000"/>
        </w:rPr>
        <w:t xml:space="preserve"> и </w:t>
      </w:r>
      <w:hyperlink r:id="rId515" w:anchor="204110" w:history="1">
        <w:r>
          <w:rPr>
            <w:rFonts w:eastAsia="Times New Roman"/>
            <w:color w:val="008080"/>
          </w:rPr>
          <w:t>четвертой статьи</w:t>
        </w:r>
      </w:hyperlink>
      <w:r>
        <w:rPr>
          <w:rFonts w:eastAsia="Times New Roman"/>
          <w:color w:val="000000"/>
        </w:rPr>
        <w:t xml:space="preserve"> 72 (в части загрязнения или засорения вод, нарушения водоохранного режима на водосборах, нарушения требований об условиях допустимости сброса сточных вод в водные объекты, за исключением правонарушений, касающ</w:t>
      </w:r>
      <w:r>
        <w:rPr>
          <w:rFonts w:eastAsia="Times New Roman"/>
          <w:color w:val="000000"/>
        </w:rPr>
        <w:t xml:space="preserve">ихся подземных вод), </w:t>
      </w:r>
      <w:hyperlink r:id="rId516" w:anchor="5156503" w:history="1">
        <w:r>
          <w:rPr>
            <w:rFonts w:eastAsia="Times New Roman"/>
            <w:color w:val="008080"/>
          </w:rPr>
          <w:t>частями первой</w:t>
        </w:r>
      </w:hyperlink>
      <w:r>
        <w:rPr>
          <w:rFonts w:eastAsia="Times New Roman"/>
          <w:color w:val="000000"/>
        </w:rPr>
        <w:t xml:space="preserve"> и </w:t>
      </w:r>
      <w:hyperlink r:id="rId517" w:anchor="5156510" w:history="1">
        <w:r>
          <w:rPr>
            <w:rFonts w:eastAsia="Times New Roman"/>
            <w:color w:val="008080"/>
          </w:rPr>
          <w:t>четвертой</w:t>
        </w:r>
      </w:hyperlink>
      <w:r>
        <w:rPr>
          <w:rFonts w:eastAsia="Times New Roman"/>
          <w:color w:val="000000"/>
        </w:rPr>
        <w:t xml:space="preserve"> статьи 79, </w:t>
      </w:r>
      <w:hyperlink r:id="rId518" w:anchor="204332" w:history="1">
        <w:r>
          <w:rPr>
            <w:rFonts w:eastAsia="Times New Roman"/>
            <w:color w:val="008080"/>
          </w:rPr>
          <w:t>статьей 88</w:t>
        </w:r>
      </w:hyperlink>
      <w:r>
        <w:rPr>
          <w:rFonts w:eastAsia="Times New Roman"/>
          <w:color w:val="000000"/>
        </w:rPr>
        <w:t xml:space="preserve"> (за исключением несоблюде</w:t>
      </w:r>
      <w:r>
        <w:rPr>
          <w:rFonts w:eastAsia="Times New Roman"/>
          <w:color w:val="000000"/>
        </w:rPr>
        <w:t xml:space="preserve">ния требований по охране атмосферного воздуха при плавлении битума), </w:t>
      </w:r>
      <w:hyperlink r:id="rId519" w:anchor="7237957" w:history="1">
        <w:r>
          <w:rPr>
            <w:rFonts w:eastAsia="Times New Roman"/>
            <w:color w:val="008080"/>
          </w:rPr>
          <w:t>частью первой</w:t>
        </w:r>
      </w:hyperlink>
      <w:r>
        <w:rPr>
          <w:rFonts w:eastAsia="Times New Roman"/>
          <w:color w:val="000000"/>
        </w:rPr>
        <w:t xml:space="preserve"> статьи 90, </w:t>
      </w:r>
      <w:hyperlink r:id="rId520" w:anchor="3983593" w:history="1">
        <w:r>
          <w:rPr>
            <w:rFonts w:eastAsia="Times New Roman"/>
            <w:color w:val="008080"/>
          </w:rPr>
          <w:t>статьей 91</w:t>
        </w:r>
      </w:hyperlink>
      <w:r>
        <w:rPr>
          <w:rFonts w:eastAsia="Times New Roman"/>
          <w:color w:val="000000"/>
        </w:rPr>
        <w:t xml:space="preserve"> (в части нарушения природоохранных требован</w:t>
      </w:r>
      <w:r>
        <w:rPr>
          <w:rFonts w:eastAsia="Times New Roman"/>
          <w:color w:val="000000"/>
        </w:rPr>
        <w:t xml:space="preserve">ий при сборе, транспортировке промышленных, бытовых и иных отходов), </w:t>
      </w:r>
      <w:hyperlink r:id="rId521" w:anchor="3983621" w:history="1">
        <w:r>
          <w:rPr>
            <w:rFonts w:eastAsia="Times New Roman"/>
            <w:color w:val="008080"/>
          </w:rPr>
          <w:t>частями первой, второй и третьей</w:t>
        </w:r>
      </w:hyperlink>
      <w:r>
        <w:rPr>
          <w:rFonts w:eastAsia="Times New Roman"/>
          <w:color w:val="000000"/>
        </w:rPr>
        <w:t xml:space="preserve"> статьи 91</w:t>
      </w:r>
      <w:r>
        <w:rPr>
          <w:rFonts w:eastAsia="Times New Roman"/>
          <w:color w:val="000000"/>
          <w:vertAlign w:val="superscript"/>
        </w:rPr>
        <w:t>1</w:t>
      </w:r>
      <w:r>
        <w:rPr>
          <w:rFonts w:eastAsia="Times New Roman"/>
          <w:color w:val="000000"/>
        </w:rPr>
        <w:t xml:space="preserve">, </w:t>
      </w:r>
      <w:hyperlink r:id="rId522" w:anchor="3983634" w:history="1">
        <w:r>
          <w:rPr>
            <w:rFonts w:eastAsia="Times New Roman"/>
            <w:color w:val="008080"/>
          </w:rPr>
          <w:t>статьей 91</w:t>
        </w:r>
        <w:r>
          <w:rPr>
            <w:rFonts w:eastAsia="Times New Roman"/>
            <w:color w:val="008080"/>
            <w:vertAlign w:val="superscript"/>
          </w:rPr>
          <w:t>2</w:t>
        </w:r>
      </w:hyperlink>
      <w:r>
        <w:rPr>
          <w:rFonts w:eastAsia="Times New Roman"/>
          <w:color w:val="000000"/>
        </w:rPr>
        <w:t xml:space="preserve">, </w:t>
      </w:r>
      <w:hyperlink r:id="rId523" w:anchor="204679" w:history="1">
        <w:r>
          <w:rPr>
            <w:rFonts w:eastAsia="Times New Roman"/>
            <w:color w:val="008080"/>
          </w:rPr>
          <w:t>частью первой</w:t>
        </w:r>
      </w:hyperlink>
      <w:r>
        <w:rPr>
          <w:rFonts w:eastAsia="Times New Roman"/>
          <w:color w:val="000000"/>
        </w:rPr>
        <w:t xml:space="preserve"> статьи 110 (в отношении граждан), </w:t>
      </w:r>
      <w:hyperlink r:id="rId524" w:anchor="4362784" w:history="1">
        <w:r>
          <w:rPr>
            <w:rFonts w:eastAsia="Times New Roman"/>
            <w:color w:val="008080"/>
          </w:rPr>
          <w:t>частью первой</w:t>
        </w:r>
      </w:hyperlink>
      <w:r>
        <w:rPr>
          <w:rFonts w:eastAsia="Times New Roman"/>
          <w:color w:val="000000"/>
        </w:rPr>
        <w:t xml:space="preserve"> статьи 111, </w:t>
      </w:r>
      <w:hyperlink r:id="rId525" w:anchor="204852" w:history="1">
        <w:r>
          <w:rPr>
            <w:rFonts w:eastAsia="Times New Roman"/>
            <w:color w:val="008080"/>
          </w:rPr>
          <w:t>частями первой</w:t>
        </w:r>
      </w:hyperlink>
      <w:r>
        <w:rPr>
          <w:rFonts w:eastAsia="Times New Roman"/>
          <w:color w:val="000000"/>
        </w:rPr>
        <w:t xml:space="preserve">, </w:t>
      </w:r>
      <w:hyperlink r:id="rId526" w:anchor="204855" w:history="1">
        <w:r>
          <w:rPr>
            <w:rFonts w:eastAsia="Times New Roman"/>
            <w:color w:val="008080"/>
          </w:rPr>
          <w:t>второй</w:t>
        </w:r>
      </w:hyperlink>
      <w:r>
        <w:rPr>
          <w:rFonts w:eastAsia="Times New Roman"/>
          <w:color w:val="000000"/>
        </w:rPr>
        <w:t xml:space="preserve">, </w:t>
      </w:r>
      <w:hyperlink r:id="rId527" w:anchor="204861" w:history="1">
        <w:r>
          <w:rPr>
            <w:rFonts w:eastAsia="Times New Roman"/>
            <w:color w:val="008080"/>
          </w:rPr>
          <w:t>четвертой</w:t>
        </w:r>
      </w:hyperlink>
      <w:r>
        <w:rPr>
          <w:rFonts w:eastAsia="Times New Roman"/>
          <w:color w:val="000000"/>
        </w:rPr>
        <w:t xml:space="preserve"> и </w:t>
      </w:r>
      <w:hyperlink r:id="rId528" w:anchor="204864" w:history="1">
        <w:r>
          <w:rPr>
            <w:rFonts w:eastAsia="Times New Roman"/>
            <w:color w:val="008080"/>
          </w:rPr>
          <w:t xml:space="preserve">пятой </w:t>
        </w:r>
      </w:hyperlink>
      <w:r>
        <w:rPr>
          <w:rFonts w:eastAsia="Times New Roman"/>
          <w:color w:val="000000"/>
        </w:rPr>
        <w:t>статьи 113</w:t>
      </w:r>
      <w:r>
        <w:rPr>
          <w:rFonts w:eastAsia="Times New Roman"/>
          <w:color w:val="000000"/>
        </w:rPr>
        <w:t xml:space="preserve">, </w:t>
      </w:r>
      <w:hyperlink r:id="rId529" w:anchor="204867" w:history="1">
        <w:r>
          <w:rPr>
            <w:rFonts w:eastAsia="Times New Roman"/>
            <w:color w:val="008080"/>
          </w:rPr>
          <w:t>статьями 114</w:t>
        </w:r>
      </w:hyperlink>
      <w:r>
        <w:rPr>
          <w:rFonts w:eastAsia="Times New Roman"/>
          <w:color w:val="000000"/>
        </w:rPr>
        <w:t xml:space="preserve">, </w:t>
      </w:r>
      <w:hyperlink r:id="rId530" w:anchor="204874" w:history="1">
        <w:r>
          <w:rPr>
            <w:rFonts w:eastAsia="Times New Roman"/>
            <w:color w:val="008080"/>
          </w:rPr>
          <w:t>115</w:t>
        </w:r>
      </w:hyperlink>
      <w:r>
        <w:rPr>
          <w:rFonts w:eastAsia="Times New Roman"/>
          <w:color w:val="000000"/>
        </w:rPr>
        <w:t xml:space="preserve">, </w:t>
      </w:r>
      <w:hyperlink r:id="rId531" w:anchor="204879" w:history="1">
        <w:r>
          <w:rPr>
            <w:rFonts w:eastAsia="Times New Roman"/>
            <w:color w:val="008080"/>
          </w:rPr>
          <w:t>частями первой</w:t>
        </w:r>
      </w:hyperlink>
      <w:r>
        <w:rPr>
          <w:rFonts w:eastAsia="Times New Roman"/>
          <w:color w:val="000000"/>
        </w:rPr>
        <w:t xml:space="preserve">, </w:t>
      </w:r>
      <w:hyperlink r:id="rId532" w:anchor="204885" w:history="1">
        <w:r>
          <w:rPr>
            <w:rFonts w:eastAsia="Times New Roman"/>
            <w:color w:val="008080"/>
          </w:rPr>
          <w:t>третьей</w:t>
        </w:r>
      </w:hyperlink>
      <w:r>
        <w:rPr>
          <w:rFonts w:eastAsia="Times New Roman"/>
          <w:color w:val="000000"/>
        </w:rPr>
        <w:t xml:space="preserve"> и </w:t>
      </w:r>
      <w:hyperlink r:id="rId533" w:anchor="204888" w:history="1">
        <w:r>
          <w:rPr>
            <w:rFonts w:eastAsia="Times New Roman"/>
            <w:color w:val="008080"/>
          </w:rPr>
          <w:t>четвертой</w:t>
        </w:r>
      </w:hyperlink>
      <w:r>
        <w:rPr>
          <w:rFonts w:eastAsia="Times New Roman"/>
          <w:color w:val="000000"/>
        </w:rPr>
        <w:t xml:space="preserve"> статьи 116, </w:t>
      </w:r>
      <w:hyperlink r:id="rId534" w:anchor="204927" w:history="1">
        <w:r>
          <w:rPr>
            <w:rFonts w:eastAsia="Times New Roman"/>
            <w:color w:val="008080"/>
          </w:rPr>
          <w:t>статьями 121</w:t>
        </w:r>
      </w:hyperlink>
      <w:r>
        <w:rPr>
          <w:rFonts w:eastAsia="Times New Roman"/>
          <w:color w:val="000000"/>
        </w:rPr>
        <w:t xml:space="preserve">, </w:t>
      </w:r>
      <w:hyperlink r:id="rId535" w:anchor="3983707" w:history="1">
        <w:r>
          <w:rPr>
            <w:rFonts w:eastAsia="Times New Roman"/>
            <w:color w:val="008080"/>
          </w:rPr>
          <w:t>123</w:t>
        </w:r>
      </w:hyperlink>
      <w:r>
        <w:rPr>
          <w:rFonts w:eastAsia="Times New Roman"/>
          <w:color w:val="000000"/>
        </w:rPr>
        <w:t xml:space="preserve">, </w:t>
      </w:r>
      <w:hyperlink r:id="rId536" w:anchor="204948" w:history="1">
        <w:r>
          <w:rPr>
            <w:rFonts w:eastAsia="Times New Roman"/>
            <w:color w:val="008080"/>
          </w:rPr>
          <w:t>125</w:t>
        </w:r>
      </w:hyperlink>
      <w:r>
        <w:rPr>
          <w:rFonts w:eastAsia="Times New Roman"/>
          <w:color w:val="000000"/>
        </w:rPr>
        <w:t xml:space="preserve">, </w:t>
      </w:r>
      <w:hyperlink r:id="rId537" w:anchor="1781766" w:history="1">
        <w:r>
          <w:rPr>
            <w:rFonts w:eastAsia="Times New Roman"/>
            <w:color w:val="008080"/>
          </w:rPr>
          <w:t>125</w:t>
        </w:r>
        <w:r>
          <w:rPr>
            <w:rFonts w:eastAsia="Times New Roman"/>
            <w:color w:val="008080"/>
            <w:vertAlign w:val="superscript"/>
          </w:rPr>
          <w:t>1</w:t>
        </w:r>
      </w:hyperlink>
      <w:r>
        <w:rPr>
          <w:rFonts w:eastAsia="Times New Roman"/>
          <w:color w:val="000000"/>
        </w:rPr>
        <w:t xml:space="preserve">, </w:t>
      </w:r>
      <w:hyperlink r:id="rId538" w:anchor="4361927" w:history="1">
        <w:r>
          <w:rPr>
            <w:rFonts w:eastAsia="Times New Roman"/>
            <w:color w:val="008080"/>
          </w:rPr>
          <w:t>126</w:t>
        </w:r>
      </w:hyperlink>
      <w:r>
        <w:rPr>
          <w:rFonts w:eastAsia="Times New Roman"/>
          <w:color w:val="000000"/>
        </w:rPr>
        <w:t xml:space="preserve">, </w:t>
      </w:r>
      <w:hyperlink r:id="rId539" w:anchor="204992" w:history="1">
        <w:r>
          <w:rPr>
            <w:rFonts w:eastAsia="Times New Roman"/>
            <w:color w:val="008080"/>
          </w:rPr>
          <w:t>частью первой</w:t>
        </w:r>
      </w:hyperlink>
      <w:r>
        <w:rPr>
          <w:rFonts w:eastAsia="Times New Roman"/>
          <w:color w:val="000000"/>
        </w:rPr>
        <w:t xml:space="preserve"> статьи 127, </w:t>
      </w:r>
      <w:hyperlink r:id="rId540" w:anchor="7484091" w:history="1">
        <w:r>
          <w:rPr>
            <w:rFonts w:eastAsia="Times New Roman"/>
            <w:color w:val="008080"/>
          </w:rPr>
          <w:t>статьями 128,</w:t>
        </w:r>
      </w:hyperlink>
      <w:r>
        <w:rPr>
          <w:rFonts w:eastAsia="Times New Roman"/>
          <w:color w:val="000000"/>
        </w:rPr>
        <w:t xml:space="preserve"> </w:t>
      </w:r>
      <w:hyperlink r:id="rId541" w:anchor="5755446" w:history="1">
        <w:r>
          <w:rPr>
            <w:rFonts w:eastAsia="Times New Roman"/>
            <w:color w:val="008080"/>
          </w:rPr>
          <w:t>128</w:t>
        </w:r>
        <w:r>
          <w:rPr>
            <w:rFonts w:eastAsia="Times New Roman"/>
            <w:color w:val="008080"/>
            <w:vertAlign w:val="superscript"/>
          </w:rPr>
          <w:t>1</w:t>
        </w:r>
        <w:r>
          <w:rPr>
            <w:rFonts w:eastAsia="Times New Roman"/>
            <w:color w:val="008080"/>
          </w:rPr>
          <w:t>, 128</w:t>
        </w:r>
        <w:r>
          <w:rPr>
            <w:rFonts w:eastAsia="Times New Roman"/>
            <w:color w:val="008080"/>
            <w:vertAlign w:val="superscript"/>
          </w:rPr>
          <w:t>2</w:t>
        </w:r>
        <w:r>
          <w:rPr>
            <w:rFonts w:eastAsia="Times New Roman"/>
            <w:color w:val="008080"/>
          </w:rPr>
          <w:t>, 128</w:t>
        </w:r>
        <w:r>
          <w:rPr>
            <w:rFonts w:eastAsia="Times New Roman"/>
            <w:color w:val="008080"/>
            <w:vertAlign w:val="superscript"/>
          </w:rPr>
          <w:t>3</w:t>
        </w:r>
        <w:r>
          <w:rPr>
            <w:rFonts w:eastAsia="Times New Roman"/>
            <w:color w:val="008080"/>
          </w:rPr>
          <w:t>, 128</w:t>
        </w:r>
        <w:r>
          <w:rPr>
            <w:rFonts w:eastAsia="Times New Roman"/>
            <w:color w:val="008080"/>
            <w:vertAlign w:val="superscript"/>
          </w:rPr>
          <w:t>4</w:t>
        </w:r>
        <w:r>
          <w:rPr>
            <w:rFonts w:eastAsia="Times New Roman"/>
            <w:color w:val="008080"/>
          </w:rPr>
          <w:t>, 128</w:t>
        </w:r>
        <w:r>
          <w:rPr>
            <w:rFonts w:eastAsia="Times New Roman"/>
            <w:color w:val="008080"/>
            <w:vertAlign w:val="superscript"/>
          </w:rPr>
          <w:t>5</w:t>
        </w:r>
        <w:r>
          <w:rPr>
            <w:rFonts w:eastAsia="Times New Roman"/>
            <w:color w:val="008080"/>
          </w:rPr>
          <w:t>, 128</w:t>
        </w:r>
        <w:r>
          <w:rPr>
            <w:rFonts w:eastAsia="Times New Roman"/>
            <w:color w:val="008080"/>
            <w:vertAlign w:val="superscript"/>
          </w:rPr>
          <w:t>6</w:t>
        </w:r>
        <w:r>
          <w:rPr>
            <w:rFonts w:eastAsia="Times New Roman"/>
            <w:color w:val="008080"/>
          </w:rPr>
          <w:t>, 128</w:t>
        </w:r>
        <w:r>
          <w:rPr>
            <w:rFonts w:eastAsia="Times New Roman"/>
            <w:color w:val="008080"/>
            <w:vertAlign w:val="superscript"/>
          </w:rPr>
          <w:t>7</w:t>
        </w:r>
        <w:r>
          <w:rPr>
            <w:rFonts w:eastAsia="Times New Roman"/>
            <w:color w:val="008080"/>
          </w:rPr>
          <w:t>, 128</w:t>
        </w:r>
        <w:r>
          <w:rPr>
            <w:rFonts w:eastAsia="Times New Roman"/>
            <w:color w:val="008080"/>
            <w:vertAlign w:val="superscript"/>
          </w:rPr>
          <w:t>8</w:t>
        </w:r>
        <w:r>
          <w:rPr>
            <w:rFonts w:eastAsia="Times New Roman"/>
            <w:color w:val="008080"/>
          </w:rPr>
          <w:t>, 128</w:t>
        </w:r>
        <w:r>
          <w:rPr>
            <w:rFonts w:eastAsia="Times New Roman"/>
            <w:color w:val="008080"/>
            <w:vertAlign w:val="superscript"/>
          </w:rPr>
          <w:t>9</w:t>
        </w:r>
        <w:r>
          <w:rPr>
            <w:rFonts w:eastAsia="Times New Roman"/>
            <w:color w:val="008080"/>
          </w:rPr>
          <w:t>, 129, 130</w:t>
        </w:r>
      </w:hyperlink>
      <w:r>
        <w:rPr>
          <w:rFonts w:eastAsia="Times New Roman"/>
          <w:color w:val="000000"/>
        </w:rPr>
        <w:t xml:space="preserve">, </w:t>
      </w:r>
      <w:hyperlink r:id="rId542" w:anchor="1782220" w:history="1">
        <w:r>
          <w:rPr>
            <w:rFonts w:eastAsia="Times New Roman"/>
            <w:color w:val="008080"/>
          </w:rPr>
          <w:t>135</w:t>
        </w:r>
      </w:hyperlink>
      <w:r>
        <w:rPr>
          <w:rFonts w:eastAsia="Times New Roman"/>
          <w:color w:val="000000"/>
        </w:rPr>
        <w:t xml:space="preserve">, </w:t>
      </w:r>
      <w:hyperlink r:id="rId543" w:anchor="1348227" w:history="1">
        <w:r>
          <w:rPr>
            <w:rFonts w:eastAsia="Times New Roman"/>
            <w:color w:val="008080"/>
          </w:rPr>
          <w:t>135</w:t>
        </w:r>
        <w:r>
          <w:rPr>
            <w:rFonts w:eastAsia="Times New Roman"/>
            <w:color w:val="008080"/>
            <w:vertAlign w:val="superscript"/>
          </w:rPr>
          <w:t>1</w:t>
        </w:r>
      </w:hyperlink>
      <w:r>
        <w:rPr>
          <w:rFonts w:eastAsia="Times New Roman"/>
          <w:color w:val="000000"/>
        </w:rPr>
        <w:t xml:space="preserve">, </w:t>
      </w:r>
      <w:hyperlink r:id="rId544" w:anchor="7181300" w:history="1">
        <w:r>
          <w:rPr>
            <w:rFonts w:eastAsia="Times New Roman"/>
            <w:color w:val="008080"/>
          </w:rPr>
          <w:t>частью третьей</w:t>
        </w:r>
      </w:hyperlink>
      <w:r>
        <w:rPr>
          <w:rFonts w:eastAsia="Times New Roman"/>
          <w:color w:val="000000"/>
        </w:rPr>
        <w:t xml:space="preserve"> статьи 136, </w:t>
      </w:r>
      <w:hyperlink r:id="rId545" w:anchor="1782323" w:history="1">
        <w:r>
          <w:rPr>
            <w:rFonts w:eastAsia="Times New Roman"/>
            <w:color w:val="008080"/>
          </w:rPr>
          <w:t>статьями 138</w:t>
        </w:r>
      </w:hyperlink>
      <w:r>
        <w:rPr>
          <w:rFonts w:eastAsia="Times New Roman"/>
          <w:color w:val="000000"/>
        </w:rPr>
        <w:t xml:space="preserve">, </w:t>
      </w:r>
      <w:hyperlink r:id="rId546" w:anchor="7402845" w:history="1">
        <w:r>
          <w:rPr>
            <w:rFonts w:eastAsia="Times New Roman"/>
            <w:color w:val="008080"/>
          </w:rPr>
          <w:t>139</w:t>
        </w:r>
      </w:hyperlink>
      <w:r>
        <w:rPr>
          <w:rFonts w:eastAsia="Times New Roman"/>
          <w:color w:val="000000"/>
        </w:rPr>
        <w:t>,</w:t>
      </w:r>
      <w:r>
        <w:rPr>
          <w:rFonts w:eastAsia="Times New Roman"/>
          <w:color w:val="000000"/>
        </w:rPr>
        <w:t xml:space="preserve"> </w:t>
      </w:r>
      <w:hyperlink r:id="rId547" w:anchor="7402871" w:history="1">
        <w:r>
          <w:rPr>
            <w:rFonts w:eastAsia="Times New Roman"/>
            <w:color w:val="008080"/>
          </w:rPr>
          <w:t>частью первой</w:t>
        </w:r>
      </w:hyperlink>
      <w:r>
        <w:rPr>
          <w:rFonts w:eastAsia="Times New Roman"/>
          <w:color w:val="000000"/>
        </w:rPr>
        <w:t xml:space="preserve"> статьи 140, </w:t>
      </w:r>
      <w:hyperlink r:id="rId548" w:anchor="205165" w:history="1">
        <w:r>
          <w:rPr>
            <w:rFonts w:eastAsia="Times New Roman"/>
            <w:color w:val="008080"/>
          </w:rPr>
          <w:t>частями первой</w:t>
        </w:r>
      </w:hyperlink>
      <w:r>
        <w:rPr>
          <w:rFonts w:eastAsia="Times New Roman"/>
          <w:color w:val="000000"/>
        </w:rPr>
        <w:t xml:space="preserve"> и </w:t>
      </w:r>
      <w:hyperlink r:id="rId549" w:anchor="205171" w:history="1">
        <w:r>
          <w:rPr>
            <w:rFonts w:eastAsia="Times New Roman"/>
            <w:color w:val="008080"/>
          </w:rPr>
          <w:t>третьей</w:t>
        </w:r>
      </w:hyperlink>
      <w:r>
        <w:rPr>
          <w:rFonts w:eastAsia="Times New Roman"/>
          <w:color w:val="000000"/>
        </w:rPr>
        <w:t xml:space="preserve"> статьи 142, </w:t>
      </w:r>
      <w:hyperlink r:id="rId550" w:anchor="205180" w:history="1">
        <w:r>
          <w:rPr>
            <w:rFonts w:eastAsia="Times New Roman"/>
            <w:color w:val="008080"/>
          </w:rPr>
          <w:t>статьями 144</w:t>
        </w:r>
      </w:hyperlink>
      <w:r>
        <w:rPr>
          <w:rFonts w:eastAsia="Times New Roman"/>
          <w:color w:val="000000"/>
        </w:rPr>
        <w:t xml:space="preserve">, </w:t>
      </w:r>
      <w:hyperlink r:id="rId551" w:anchor="205200" w:history="1">
        <w:r>
          <w:rPr>
            <w:rFonts w:eastAsia="Times New Roman"/>
            <w:color w:val="008080"/>
          </w:rPr>
          <w:t>145</w:t>
        </w:r>
      </w:hyperlink>
      <w:r>
        <w:rPr>
          <w:rFonts w:eastAsia="Times New Roman"/>
          <w:color w:val="000000"/>
        </w:rPr>
        <w:t xml:space="preserve">, </w:t>
      </w:r>
      <w:hyperlink r:id="rId552" w:anchor="205210" w:history="1">
        <w:r>
          <w:rPr>
            <w:rFonts w:eastAsia="Times New Roman"/>
            <w:color w:val="008080"/>
          </w:rPr>
          <w:t>частями первой</w:t>
        </w:r>
      </w:hyperlink>
      <w:r>
        <w:rPr>
          <w:rFonts w:eastAsia="Times New Roman"/>
          <w:color w:val="000000"/>
        </w:rPr>
        <w:t xml:space="preserve"> и </w:t>
      </w:r>
      <w:hyperlink r:id="rId553" w:anchor="205215" w:history="1">
        <w:r>
          <w:rPr>
            <w:rFonts w:eastAsia="Times New Roman"/>
            <w:color w:val="008080"/>
          </w:rPr>
          <w:t>второй</w:t>
        </w:r>
      </w:hyperlink>
      <w:r>
        <w:rPr>
          <w:rFonts w:eastAsia="Times New Roman"/>
          <w:color w:val="000000"/>
        </w:rPr>
        <w:t xml:space="preserve"> статьи 146, </w:t>
      </w:r>
      <w:hyperlink r:id="rId554" w:anchor="205219" w:history="1">
        <w:r>
          <w:rPr>
            <w:rFonts w:eastAsia="Times New Roman"/>
            <w:color w:val="008080"/>
          </w:rPr>
          <w:t>статьей 147</w:t>
        </w:r>
      </w:hyperlink>
      <w:r>
        <w:rPr>
          <w:rFonts w:eastAsia="Times New Roman"/>
          <w:color w:val="000000"/>
        </w:rPr>
        <w:t xml:space="preserve">, </w:t>
      </w:r>
      <w:hyperlink r:id="rId555" w:anchor="205226" w:history="1">
        <w:r>
          <w:rPr>
            <w:rFonts w:eastAsia="Times New Roman"/>
            <w:color w:val="008080"/>
          </w:rPr>
          <w:t>статьей 148</w:t>
        </w:r>
      </w:hyperlink>
      <w:r>
        <w:rPr>
          <w:rFonts w:eastAsia="Times New Roman"/>
          <w:color w:val="000000"/>
        </w:rPr>
        <w:t xml:space="preserve"> (за разведение огня на полосе отвода и ближе 100 метр</w:t>
      </w:r>
      <w:r>
        <w:rPr>
          <w:rFonts w:eastAsia="Times New Roman"/>
          <w:color w:val="000000"/>
        </w:rPr>
        <w:t xml:space="preserve">ов от деревянных мостов, курение на деревянных настилах мостов), статьями </w:t>
      </w:r>
      <w:hyperlink r:id="rId556" w:anchor="6770626" w:history="1">
        <w:r>
          <w:rPr>
            <w:rFonts w:eastAsia="Times New Roman"/>
            <w:color w:val="008080"/>
          </w:rPr>
          <w:t>155</w:t>
        </w:r>
        <w:r>
          <w:rPr>
            <w:rFonts w:eastAsia="Times New Roman"/>
            <w:color w:val="008080"/>
            <w:vertAlign w:val="superscript"/>
          </w:rPr>
          <w:t>3</w:t>
        </w:r>
        <w:r>
          <w:rPr>
            <w:rFonts w:eastAsia="Times New Roman"/>
            <w:color w:val="008080"/>
          </w:rPr>
          <w:t>, 155</w:t>
        </w:r>
        <w:r>
          <w:rPr>
            <w:rFonts w:eastAsia="Times New Roman"/>
            <w:color w:val="008080"/>
            <w:vertAlign w:val="superscript"/>
          </w:rPr>
          <w:t>4</w:t>
        </w:r>
        <w:r>
          <w:rPr>
            <w:rFonts w:eastAsia="Times New Roman"/>
            <w:color w:val="008080"/>
          </w:rPr>
          <w:t>, 155</w:t>
        </w:r>
        <w:r>
          <w:rPr>
            <w:rFonts w:eastAsia="Times New Roman"/>
            <w:color w:val="008080"/>
            <w:vertAlign w:val="superscript"/>
          </w:rPr>
          <w:t>5</w:t>
        </w:r>
      </w:hyperlink>
      <w:r>
        <w:rPr>
          <w:rFonts w:eastAsia="Times New Roman"/>
          <w:color w:val="000000"/>
        </w:rPr>
        <w:t xml:space="preserve">, </w:t>
      </w:r>
      <w:hyperlink r:id="rId557" w:anchor="205750" w:history="1">
        <w:r>
          <w:rPr>
            <w:rFonts w:eastAsia="Times New Roman"/>
            <w:color w:val="008080"/>
          </w:rPr>
          <w:t>161</w:t>
        </w:r>
      </w:hyperlink>
      <w:r>
        <w:rPr>
          <w:rFonts w:eastAsia="Times New Roman"/>
          <w:color w:val="000000"/>
        </w:rPr>
        <w:t xml:space="preserve">, 183, </w:t>
      </w:r>
      <w:hyperlink r:id="rId558" w:anchor="206069" w:history="1">
        <w:r>
          <w:rPr>
            <w:rFonts w:eastAsia="Times New Roman"/>
            <w:color w:val="008080"/>
          </w:rPr>
          <w:t>частью первой</w:t>
        </w:r>
      </w:hyperlink>
      <w:r>
        <w:rPr>
          <w:rFonts w:eastAsia="Times New Roman"/>
          <w:color w:val="000000"/>
        </w:rPr>
        <w:t xml:space="preserve"> статьи 187, </w:t>
      </w:r>
      <w:hyperlink r:id="rId559" w:anchor="206075" w:history="1">
        <w:r>
          <w:rPr>
            <w:rFonts w:eastAsia="Times New Roman"/>
            <w:color w:val="008080"/>
          </w:rPr>
          <w:t>статьями 188</w:t>
        </w:r>
      </w:hyperlink>
      <w:r>
        <w:rPr>
          <w:rFonts w:eastAsia="Times New Roman"/>
          <w:color w:val="000000"/>
        </w:rPr>
        <w:t xml:space="preserve">, </w:t>
      </w:r>
      <w:hyperlink r:id="rId560" w:anchor="1626360" w:history="1">
        <w:r>
          <w:rPr>
            <w:rFonts w:eastAsia="Times New Roman"/>
            <w:color w:val="008080"/>
          </w:rPr>
          <w:t>188</w:t>
        </w:r>
        <w:r>
          <w:rPr>
            <w:rFonts w:eastAsia="Times New Roman"/>
            <w:color w:val="008080"/>
            <w:vertAlign w:val="superscript"/>
          </w:rPr>
          <w:t>2</w:t>
        </w:r>
      </w:hyperlink>
      <w:r>
        <w:rPr>
          <w:rFonts w:eastAsia="Times New Roman"/>
          <w:color w:val="000000"/>
        </w:rPr>
        <w:t xml:space="preserve">, </w:t>
      </w:r>
      <w:hyperlink r:id="rId561" w:anchor="206094" w:history="1">
        <w:r>
          <w:rPr>
            <w:rFonts w:eastAsia="Times New Roman"/>
            <w:color w:val="008080"/>
          </w:rPr>
          <w:t>192</w:t>
        </w:r>
      </w:hyperlink>
      <w:r>
        <w:rPr>
          <w:rFonts w:eastAsia="Times New Roman"/>
          <w:color w:val="000000"/>
        </w:rPr>
        <w:t xml:space="preserve">, </w:t>
      </w:r>
      <w:hyperlink r:id="rId562" w:anchor="206167" w:history="1">
        <w:r>
          <w:rPr>
            <w:rFonts w:eastAsia="Times New Roman"/>
            <w:color w:val="008080"/>
          </w:rPr>
          <w:t>204</w:t>
        </w:r>
      </w:hyperlink>
      <w:r>
        <w:rPr>
          <w:rFonts w:eastAsia="Times New Roman"/>
          <w:color w:val="000000"/>
        </w:rPr>
        <w:t xml:space="preserve">, </w:t>
      </w:r>
      <w:hyperlink r:id="rId563" w:anchor="206171" w:history="1">
        <w:r>
          <w:rPr>
            <w:rFonts w:eastAsia="Times New Roman"/>
            <w:color w:val="008080"/>
          </w:rPr>
          <w:t>205</w:t>
        </w:r>
      </w:hyperlink>
      <w:r>
        <w:rPr>
          <w:rFonts w:eastAsia="Times New Roman"/>
          <w:color w:val="000000"/>
        </w:rPr>
        <w:t xml:space="preserve">, </w:t>
      </w:r>
      <w:hyperlink r:id="rId564" w:anchor="206376" w:history="1">
        <w:r>
          <w:rPr>
            <w:rFonts w:eastAsia="Times New Roman"/>
            <w:color w:val="008080"/>
          </w:rPr>
          <w:t>221</w:t>
        </w:r>
      </w:hyperlink>
      <w:r>
        <w:rPr>
          <w:rFonts w:eastAsia="Times New Roman"/>
          <w:color w:val="000000"/>
        </w:rPr>
        <w:t xml:space="preserve">, </w:t>
      </w:r>
      <w:hyperlink r:id="rId565" w:anchor="240754" w:history="1">
        <w:r>
          <w:rPr>
            <w:rFonts w:eastAsia="Times New Roman"/>
            <w:color w:val="008080"/>
          </w:rPr>
          <w:t>223</w:t>
        </w:r>
      </w:hyperlink>
      <w:r>
        <w:rPr>
          <w:rFonts w:eastAsia="Times New Roman"/>
          <w:color w:val="000000"/>
        </w:rPr>
        <w:t xml:space="preserve">, </w:t>
      </w:r>
      <w:hyperlink r:id="rId566" w:anchor="2967094" w:history="1">
        <w:r>
          <w:rPr>
            <w:rFonts w:eastAsia="Times New Roman"/>
            <w:color w:val="008080"/>
          </w:rPr>
          <w:t>223</w:t>
        </w:r>
        <w:r>
          <w:rPr>
            <w:rFonts w:eastAsia="Times New Roman"/>
            <w:color w:val="008080"/>
            <w:vertAlign w:val="superscript"/>
          </w:rPr>
          <w:t>1</w:t>
        </w:r>
      </w:hyperlink>
      <w:r>
        <w:rPr>
          <w:rFonts w:eastAsia="Times New Roman"/>
          <w:color w:val="000000"/>
        </w:rPr>
        <w:t xml:space="preserve">, </w:t>
      </w:r>
      <w:hyperlink r:id="rId567" w:anchor="2967116" w:history="1">
        <w:r>
          <w:rPr>
            <w:rFonts w:eastAsia="Times New Roman"/>
            <w:color w:val="008080"/>
          </w:rPr>
          <w:t>223</w:t>
        </w:r>
        <w:r>
          <w:rPr>
            <w:rFonts w:eastAsia="Times New Roman"/>
            <w:color w:val="008080"/>
            <w:vertAlign w:val="superscript"/>
          </w:rPr>
          <w:t>3</w:t>
        </w:r>
      </w:hyperlink>
      <w:r>
        <w:rPr>
          <w:rFonts w:eastAsia="Times New Roman"/>
          <w:color w:val="000000"/>
        </w:rPr>
        <w:t xml:space="preserve">, </w:t>
      </w:r>
      <w:hyperlink r:id="rId568" w:anchor="240789" w:history="1">
        <w:r>
          <w:rPr>
            <w:rFonts w:eastAsia="Times New Roman"/>
            <w:color w:val="008080"/>
          </w:rPr>
          <w:t>224</w:t>
        </w:r>
      </w:hyperlink>
      <w:r>
        <w:rPr>
          <w:rFonts w:eastAsia="Times New Roman"/>
          <w:color w:val="000000"/>
        </w:rPr>
        <w:t xml:space="preserve">, </w:t>
      </w:r>
      <w:hyperlink r:id="rId569" w:anchor="4586615" w:history="1">
        <w:r>
          <w:rPr>
            <w:rFonts w:eastAsia="Times New Roman"/>
            <w:color w:val="008080"/>
          </w:rPr>
          <w:t>частями первой —</w:t>
        </w:r>
      </w:hyperlink>
      <w:r>
        <w:rPr>
          <w:rFonts w:eastAsia="Times New Roman"/>
          <w:color w:val="000000"/>
        </w:rPr>
        <w:t xml:space="preserve"> </w:t>
      </w:r>
      <w:hyperlink r:id="rId570" w:anchor="4586644" w:history="1">
        <w:r>
          <w:rPr>
            <w:rFonts w:eastAsia="Times New Roman"/>
            <w:color w:val="008080"/>
          </w:rPr>
          <w:t xml:space="preserve">пятой </w:t>
        </w:r>
      </w:hyperlink>
      <w:r>
        <w:rPr>
          <w:rFonts w:eastAsia="Times New Roman"/>
          <w:color w:val="000000"/>
        </w:rPr>
        <w:t>статьи 225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Рассматривать дела об административных правонарушениях и применять административные взыскания от имени органов внутренних дел вправе: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1) начальники или заместители </w:t>
      </w:r>
      <w:r>
        <w:rPr>
          <w:rFonts w:eastAsia="Times New Roman"/>
          <w:color w:val="000000"/>
        </w:rPr>
        <w:t>начальников отделов (управлений) внутренних дел в районах, городах, районах в городах, а также начальники управлений (отделов) обеспечения безопасности на транспорте — за административные правонарушения, предусмотренные статьями 56</w:t>
      </w:r>
      <w:r>
        <w:rPr>
          <w:rFonts w:eastAsia="Times New Roman"/>
          <w:color w:val="000000"/>
          <w:vertAlign w:val="superscript"/>
        </w:rPr>
        <w:t>1</w:t>
      </w:r>
      <w:r>
        <w:rPr>
          <w:rFonts w:eastAsia="Times New Roman"/>
          <w:color w:val="000000"/>
        </w:rPr>
        <w:t>, 63, частями первой и ч</w:t>
      </w:r>
      <w:r>
        <w:rPr>
          <w:rFonts w:eastAsia="Times New Roman"/>
          <w:color w:val="000000"/>
        </w:rPr>
        <w:t>етвертой статьи 72 (в части загрязнения или засорения вод, нарушения водоохранного режима на водосборах, нарушения требований об условиях допустимости сброса сточных вод в водные объекты, за исключением правонарушений, касающихся подземных вод), частями пе</w:t>
      </w:r>
      <w:r>
        <w:rPr>
          <w:rFonts w:eastAsia="Times New Roman"/>
          <w:color w:val="000000"/>
        </w:rPr>
        <w:t xml:space="preserve">рвой и четвертой статьи 79, статьей 88 (за исключением несоблюдения требований по охране атмосферного воздуха при плавлении битума), частью первой статьи 90, статьей 91 (в части нарушения природоохранных требований при сборе, транспортировке промышленных, </w:t>
      </w:r>
      <w:r>
        <w:rPr>
          <w:rFonts w:eastAsia="Times New Roman"/>
          <w:color w:val="000000"/>
        </w:rPr>
        <w:t>бытовых и иных отходов), частями первой, второй и третьей статьи 91</w:t>
      </w:r>
      <w:r>
        <w:rPr>
          <w:rFonts w:eastAsia="Times New Roman"/>
          <w:color w:val="000000"/>
          <w:vertAlign w:val="superscript"/>
        </w:rPr>
        <w:t>1</w:t>
      </w:r>
      <w:r>
        <w:rPr>
          <w:rFonts w:eastAsia="Times New Roman"/>
          <w:color w:val="000000"/>
        </w:rPr>
        <w:t>, статьей 91</w:t>
      </w:r>
      <w:r>
        <w:rPr>
          <w:rFonts w:eastAsia="Times New Roman"/>
          <w:color w:val="000000"/>
          <w:vertAlign w:val="superscript"/>
        </w:rPr>
        <w:t>2</w:t>
      </w:r>
      <w:r>
        <w:rPr>
          <w:rFonts w:eastAsia="Times New Roman"/>
          <w:color w:val="000000"/>
        </w:rPr>
        <w:t xml:space="preserve">, </w:t>
      </w:r>
      <w:hyperlink r:id="rId571" w:anchor="204867" w:history="1">
        <w:r>
          <w:rPr>
            <w:rFonts w:eastAsia="Times New Roman"/>
            <w:color w:val="008080"/>
          </w:rPr>
          <w:t>статьей 114</w:t>
        </w:r>
      </w:hyperlink>
      <w:r>
        <w:rPr>
          <w:rFonts w:eastAsia="Times New Roman"/>
          <w:color w:val="000000"/>
        </w:rPr>
        <w:t xml:space="preserve">, частями </w:t>
      </w:r>
      <w:hyperlink r:id="rId572" w:anchor="204880" w:history="1">
        <w:r>
          <w:rPr>
            <w:rFonts w:eastAsia="Times New Roman"/>
            <w:color w:val="008080"/>
          </w:rPr>
          <w:t>первой</w:t>
        </w:r>
      </w:hyperlink>
      <w:r>
        <w:rPr>
          <w:rFonts w:eastAsia="Times New Roman"/>
          <w:color w:val="000000"/>
        </w:rPr>
        <w:t xml:space="preserve">, </w:t>
      </w:r>
      <w:hyperlink r:id="rId573" w:anchor="204886" w:history="1">
        <w:r>
          <w:rPr>
            <w:rFonts w:eastAsia="Times New Roman"/>
            <w:color w:val="008080"/>
          </w:rPr>
          <w:t xml:space="preserve">третьей </w:t>
        </w:r>
      </w:hyperlink>
      <w:r>
        <w:rPr>
          <w:rFonts w:eastAsia="Times New Roman"/>
          <w:color w:val="000000"/>
        </w:rPr>
        <w:t xml:space="preserve">и </w:t>
      </w:r>
      <w:hyperlink r:id="rId574" w:anchor="204889" w:history="1">
        <w:r>
          <w:rPr>
            <w:rFonts w:eastAsia="Times New Roman"/>
            <w:color w:val="008080"/>
          </w:rPr>
          <w:t xml:space="preserve">четвертой </w:t>
        </w:r>
      </w:hyperlink>
      <w:r>
        <w:rPr>
          <w:rFonts w:eastAsia="Times New Roman"/>
          <w:color w:val="000000"/>
        </w:rPr>
        <w:t xml:space="preserve">статьи 116, </w:t>
      </w:r>
      <w:hyperlink r:id="rId575" w:anchor="204927" w:history="1">
        <w:r>
          <w:rPr>
            <w:rFonts w:eastAsia="Times New Roman"/>
            <w:color w:val="008080"/>
          </w:rPr>
          <w:t>статьями 121</w:t>
        </w:r>
      </w:hyperlink>
      <w:r>
        <w:rPr>
          <w:rFonts w:eastAsia="Times New Roman"/>
          <w:color w:val="000000"/>
        </w:rPr>
        <w:t xml:space="preserve">, </w:t>
      </w:r>
      <w:hyperlink r:id="rId576" w:anchor="204939" w:history="1">
        <w:r>
          <w:rPr>
            <w:rFonts w:eastAsia="Times New Roman"/>
            <w:color w:val="008080"/>
          </w:rPr>
          <w:t>123</w:t>
        </w:r>
      </w:hyperlink>
      <w:r>
        <w:rPr>
          <w:rFonts w:eastAsia="Times New Roman"/>
          <w:color w:val="000000"/>
        </w:rPr>
        <w:t xml:space="preserve">, </w:t>
      </w:r>
      <w:hyperlink r:id="rId577" w:anchor="205165" w:history="1">
        <w:r>
          <w:rPr>
            <w:rFonts w:eastAsia="Times New Roman"/>
            <w:color w:val="008080"/>
          </w:rPr>
          <w:t xml:space="preserve">частями первой </w:t>
        </w:r>
      </w:hyperlink>
      <w:r>
        <w:rPr>
          <w:rFonts w:eastAsia="Times New Roman"/>
          <w:color w:val="000000"/>
        </w:rPr>
        <w:t xml:space="preserve">и </w:t>
      </w:r>
      <w:hyperlink r:id="rId578" w:anchor="205171" w:history="1">
        <w:r>
          <w:rPr>
            <w:rFonts w:eastAsia="Times New Roman"/>
            <w:color w:val="008080"/>
          </w:rPr>
          <w:t>третьей</w:t>
        </w:r>
      </w:hyperlink>
      <w:r>
        <w:rPr>
          <w:rFonts w:eastAsia="Times New Roman"/>
          <w:color w:val="000000"/>
        </w:rPr>
        <w:t xml:space="preserve"> статьи 142, </w:t>
      </w:r>
      <w:hyperlink r:id="rId579" w:anchor="205180" w:history="1">
        <w:r>
          <w:rPr>
            <w:rFonts w:eastAsia="Times New Roman"/>
            <w:color w:val="008080"/>
          </w:rPr>
          <w:t>статьями 144</w:t>
        </w:r>
      </w:hyperlink>
      <w:r>
        <w:rPr>
          <w:rFonts w:eastAsia="Times New Roman"/>
          <w:color w:val="000000"/>
        </w:rPr>
        <w:t xml:space="preserve">, </w:t>
      </w:r>
      <w:hyperlink r:id="rId580" w:anchor="205200" w:history="1">
        <w:r>
          <w:rPr>
            <w:rFonts w:eastAsia="Times New Roman"/>
            <w:color w:val="008080"/>
          </w:rPr>
          <w:t>145</w:t>
        </w:r>
      </w:hyperlink>
      <w:r>
        <w:rPr>
          <w:rFonts w:eastAsia="Times New Roman"/>
          <w:color w:val="000000"/>
        </w:rPr>
        <w:t xml:space="preserve">, частями </w:t>
      </w:r>
      <w:hyperlink r:id="rId581" w:anchor="205211" w:history="1">
        <w:r>
          <w:rPr>
            <w:rFonts w:eastAsia="Times New Roman"/>
            <w:color w:val="008080"/>
          </w:rPr>
          <w:t xml:space="preserve">первой </w:t>
        </w:r>
      </w:hyperlink>
      <w:r>
        <w:rPr>
          <w:rFonts w:eastAsia="Times New Roman"/>
          <w:color w:val="000000"/>
        </w:rPr>
        <w:t xml:space="preserve">и </w:t>
      </w:r>
      <w:hyperlink r:id="rId582" w:anchor="205217" w:history="1">
        <w:r>
          <w:rPr>
            <w:rFonts w:eastAsia="Times New Roman"/>
            <w:color w:val="008080"/>
          </w:rPr>
          <w:t xml:space="preserve">второй </w:t>
        </w:r>
      </w:hyperlink>
      <w:r>
        <w:rPr>
          <w:rFonts w:eastAsia="Times New Roman"/>
          <w:color w:val="000000"/>
        </w:rPr>
        <w:t xml:space="preserve">статьи 146, статьями </w:t>
      </w:r>
      <w:hyperlink r:id="rId583" w:anchor="206052" w:history="1">
        <w:r>
          <w:rPr>
            <w:rFonts w:eastAsia="Times New Roman"/>
            <w:color w:val="008080"/>
          </w:rPr>
          <w:t>183</w:t>
        </w:r>
      </w:hyperlink>
      <w:r>
        <w:rPr>
          <w:rFonts w:eastAsia="Times New Roman"/>
          <w:color w:val="000000"/>
        </w:rPr>
        <w:t xml:space="preserve">, </w:t>
      </w:r>
      <w:hyperlink r:id="rId584" w:anchor="1249840" w:history="1">
        <w:r>
          <w:rPr>
            <w:rFonts w:eastAsia="Times New Roman"/>
            <w:color w:val="008080"/>
          </w:rPr>
          <w:t>192</w:t>
        </w:r>
      </w:hyperlink>
      <w:r>
        <w:rPr>
          <w:rFonts w:eastAsia="Times New Roman"/>
          <w:color w:val="000000"/>
        </w:rPr>
        <w:t xml:space="preserve">, </w:t>
      </w:r>
      <w:hyperlink r:id="rId585" w:anchor="206167" w:history="1">
        <w:r>
          <w:rPr>
            <w:rFonts w:eastAsia="Times New Roman"/>
            <w:color w:val="008080"/>
          </w:rPr>
          <w:t>204</w:t>
        </w:r>
      </w:hyperlink>
      <w:r>
        <w:rPr>
          <w:rFonts w:eastAsia="Times New Roman"/>
          <w:color w:val="000000"/>
        </w:rPr>
        <w:t xml:space="preserve">, </w:t>
      </w:r>
      <w:hyperlink r:id="rId586" w:anchor="206171" w:history="1">
        <w:r>
          <w:rPr>
            <w:rFonts w:eastAsia="Times New Roman"/>
            <w:color w:val="008080"/>
          </w:rPr>
          <w:t>205</w:t>
        </w:r>
      </w:hyperlink>
      <w:r>
        <w:rPr>
          <w:rFonts w:eastAsia="Times New Roman"/>
          <w:color w:val="000000"/>
        </w:rPr>
        <w:t xml:space="preserve">, </w:t>
      </w:r>
      <w:hyperlink r:id="rId587" w:anchor="206376" w:history="1">
        <w:r>
          <w:rPr>
            <w:rFonts w:eastAsia="Times New Roman"/>
            <w:color w:val="008080"/>
          </w:rPr>
          <w:t>221</w:t>
        </w:r>
      </w:hyperlink>
      <w:r>
        <w:rPr>
          <w:rFonts w:eastAsia="Times New Roman"/>
          <w:color w:val="000000"/>
        </w:rPr>
        <w:t xml:space="preserve">, </w:t>
      </w:r>
      <w:hyperlink r:id="rId588" w:anchor="240754" w:history="1">
        <w:r>
          <w:rPr>
            <w:rFonts w:eastAsia="Times New Roman"/>
            <w:color w:val="008080"/>
          </w:rPr>
          <w:t>223</w:t>
        </w:r>
      </w:hyperlink>
      <w:r>
        <w:rPr>
          <w:rFonts w:eastAsia="Times New Roman"/>
          <w:color w:val="000000"/>
        </w:rPr>
        <w:t xml:space="preserve">, </w:t>
      </w:r>
      <w:hyperlink r:id="rId589" w:anchor="2967094" w:history="1">
        <w:r>
          <w:rPr>
            <w:rFonts w:eastAsia="Times New Roman"/>
            <w:color w:val="008080"/>
          </w:rPr>
          <w:t>223</w:t>
        </w:r>
        <w:r>
          <w:rPr>
            <w:rFonts w:eastAsia="Times New Roman"/>
            <w:color w:val="008080"/>
            <w:vertAlign w:val="superscript"/>
          </w:rPr>
          <w:t>1</w:t>
        </w:r>
      </w:hyperlink>
      <w:r>
        <w:rPr>
          <w:rFonts w:eastAsia="Times New Roman"/>
          <w:color w:val="000000"/>
        </w:rPr>
        <w:t xml:space="preserve">, </w:t>
      </w:r>
      <w:hyperlink r:id="rId590" w:anchor="2967116" w:history="1">
        <w:r>
          <w:rPr>
            <w:rFonts w:eastAsia="Times New Roman"/>
            <w:color w:val="008080"/>
          </w:rPr>
          <w:t>223</w:t>
        </w:r>
        <w:r>
          <w:rPr>
            <w:rFonts w:eastAsia="Times New Roman"/>
            <w:color w:val="008080"/>
            <w:vertAlign w:val="superscript"/>
          </w:rPr>
          <w:t>3</w:t>
        </w:r>
      </w:hyperlink>
      <w:r>
        <w:rPr>
          <w:rFonts w:eastAsia="Times New Roman"/>
          <w:color w:val="000000"/>
        </w:rPr>
        <w:t xml:space="preserve">, </w:t>
      </w:r>
      <w:hyperlink r:id="rId591" w:anchor="240789" w:history="1">
        <w:r>
          <w:rPr>
            <w:rFonts w:eastAsia="Times New Roman"/>
            <w:color w:val="008080"/>
          </w:rPr>
          <w:t>224</w:t>
        </w:r>
      </w:hyperlink>
      <w:r>
        <w:rPr>
          <w:rFonts w:eastAsia="Times New Roman"/>
          <w:color w:val="000000"/>
        </w:rPr>
        <w:t xml:space="preserve">, </w:t>
      </w:r>
      <w:hyperlink r:id="rId592" w:anchor="4586617" w:history="1">
        <w:r>
          <w:rPr>
            <w:rFonts w:eastAsia="Times New Roman"/>
            <w:color w:val="008080"/>
          </w:rPr>
          <w:t>частями первой —</w:t>
        </w:r>
      </w:hyperlink>
      <w:r>
        <w:rPr>
          <w:rFonts w:eastAsia="Times New Roman"/>
          <w:color w:val="000000"/>
        </w:rPr>
        <w:t xml:space="preserve"> </w:t>
      </w:r>
      <w:hyperlink r:id="rId593" w:anchor="4586644" w:history="1">
        <w:r>
          <w:rPr>
            <w:rFonts w:eastAsia="Times New Roman"/>
            <w:color w:val="008080"/>
          </w:rPr>
          <w:t xml:space="preserve">пятой </w:t>
        </w:r>
      </w:hyperlink>
      <w:r>
        <w:rPr>
          <w:rFonts w:eastAsia="Times New Roman"/>
          <w:color w:val="000000"/>
        </w:rPr>
        <w:t>статьи 225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начальник или заместители начальника отдела внутренних дел по охране метрополитена — за административные правонарушения, предусмотренн</w:t>
      </w:r>
      <w:r>
        <w:rPr>
          <w:rFonts w:eastAsia="Times New Roman"/>
          <w:color w:val="000000"/>
        </w:rPr>
        <w:t xml:space="preserve">ые статьями </w:t>
      </w:r>
      <w:hyperlink r:id="rId594" w:anchor="4775833" w:history="1">
        <w:r>
          <w:rPr>
            <w:rFonts w:eastAsia="Times New Roman"/>
            <w:color w:val="008080"/>
          </w:rPr>
          <w:t>54</w:t>
        </w:r>
      </w:hyperlink>
      <w:r>
        <w:rPr>
          <w:rFonts w:eastAsia="Times New Roman"/>
          <w:color w:val="000000"/>
        </w:rPr>
        <w:t xml:space="preserve">, </w:t>
      </w:r>
      <w:hyperlink r:id="rId595" w:anchor="2857105" w:history="1">
        <w:r>
          <w:rPr>
            <w:rFonts w:eastAsia="Times New Roman"/>
            <w:color w:val="008080"/>
          </w:rPr>
          <w:t>56</w:t>
        </w:r>
        <w:r>
          <w:rPr>
            <w:rFonts w:eastAsia="Times New Roman"/>
            <w:color w:val="008080"/>
            <w:vertAlign w:val="superscript"/>
          </w:rPr>
          <w:t>1</w:t>
        </w:r>
      </w:hyperlink>
      <w:r>
        <w:rPr>
          <w:rFonts w:eastAsia="Times New Roman"/>
          <w:color w:val="000000"/>
        </w:rPr>
        <w:t xml:space="preserve">, </w:t>
      </w:r>
      <w:hyperlink r:id="rId596" w:anchor="204852" w:history="1">
        <w:r>
          <w:rPr>
            <w:rFonts w:eastAsia="Times New Roman"/>
            <w:color w:val="008080"/>
          </w:rPr>
          <w:t xml:space="preserve">частью первой </w:t>
        </w:r>
      </w:hyperlink>
      <w:r>
        <w:rPr>
          <w:rFonts w:eastAsia="Times New Roman"/>
          <w:color w:val="000000"/>
        </w:rPr>
        <w:t xml:space="preserve">статьи 113, </w:t>
      </w:r>
      <w:hyperlink r:id="rId597" w:anchor="204868" w:history="1">
        <w:r>
          <w:rPr>
            <w:rFonts w:eastAsia="Times New Roman"/>
            <w:color w:val="008080"/>
          </w:rPr>
          <w:t xml:space="preserve">частью первой </w:t>
        </w:r>
      </w:hyperlink>
      <w:r>
        <w:rPr>
          <w:rFonts w:eastAsia="Times New Roman"/>
          <w:color w:val="000000"/>
        </w:rPr>
        <w:t xml:space="preserve">статьи 114, </w:t>
      </w:r>
      <w:hyperlink r:id="rId598" w:anchor="204874" w:history="1">
        <w:r>
          <w:rPr>
            <w:rFonts w:eastAsia="Times New Roman"/>
            <w:color w:val="008080"/>
          </w:rPr>
          <w:t>статьей 115</w:t>
        </w:r>
      </w:hyperlink>
      <w:r>
        <w:rPr>
          <w:rFonts w:eastAsia="Times New Roman"/>
          <w:color w:val="000000"/>
        </w:rPr>
        <w:t xml:space="preserve">, </w:t>
      </w:r>
      <w:hyperlink r:id="rId599" w:anchor="204931" w:history="1">
        <w:r>
          <w:rPr>
            <w:rFonts w:eastAsia="Times New Roman"/>
            <w:color w:val="008080"/>
          </w:rPr>
          <w:t xml:space="preserve">частью второй </w:t>
        </w:r>
      </w:hyperlink>
      <w:r>
        <w:rPr>
          <w:rFonts w:eastAsia="Times New Roman"/>
          <w:color w:val="000000"/>
        </w:rPr>
        <w:t xml:space="preserve">статьи 121, статьями </w:t>
      </w:r>
      <w:hyperlink r:id="rId600" w:anchor="204939" w:history="1">
        <w:r>
          <w:rPr>
            <w:rFonts w:eastAsia="Times New Roman"/>
            <w:color w:val="008080"/>
          </w:rPr>
          <w:t>123</w:t>
        </w:r>
      </w:hyperlink>
      <w:r>
        <w:rPr>
          <w:rFonts w:eastAsia="Times New Roman"/>
          <w:color w:val="000000"/>
        </w:rPr>
        <w:t xml:space="preserve">, </w:t>
      </w:r>
      <w:hyperlink r:id="rId601" w:anchor="206052" w:history="1">
        <w:r>
          <w:rPr>
            <w:rFonts w:eastAsia="Times New Roman"/>
            <w:color w:val="008080"/>
          </w:rPr>
          <w:t>183</w:t>
        </w:r>
      </w:hyperlink>
      <w:r>
        <w:rPr>
          <w:rFonts w:eastAsia="Times New Roman"/>
          <w:color w:val="000000"/>
        </w:rPr>
        <w:t xml:space="preserve">, </w:t>
      </w:r>
      <w:hyperlink r:id="rId602" w:anchor="206069" w:history="1">
        <w:r>
          <w:rPr>
            <w:rFonts w:eastAsia="Times New Roman"/>
            <w:color w:val="008080"/>
          </w:rPr>
          <w:t xml:space="preserve">частью первой </w:t>
        </w:r>
      </w:hyperlink>
      <w:r>
        <w:rPr>
          <w:rFonts w:eastAsia="Times New Roman"/>
          <w:color w:val="000000"/>
        </w:rPr>
        <w:t>статьи 187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3)</w:t>
      </w:r>
      <w:r>
        <w:rPr>
          <w:rStyle w:val="Emphasis"/>
          <w:rFonts w:eastAsia="Times New Roman"/>
          <w:color w:val="000000"/>
        </w:rPr>
        <w:t xml:space="preserve"> </w:t>
      </w:r>
      <w:r>
        <w:rPr>
          <w:rFonts w:eastAsia="Times New Roman"/>
          <w:color w:val="000000"/>
        </w:rPr>
        <w:t>начальники и заместители начальников по</w:t>
      </w:r>
      <w:r>
        <w:rPr>
          <w:rFonts w:eastAsia="Times New Roman"/>
          <w:color w:val="000000"/>
        </w:rPr>
        <w:t>дразделений на железнодорожных вокзалах и в аэропортах — за административные правонарушения, предусмотренные статьей 54 настоящего Кодекса, начальники и заместители начальников подразделений на железнодорожных вокзалах и в аэропортах, начальники и заместит</w:t>
      </w:r>
      <w:r>
        <w:rPr>
          <w:rFonts w:eastAsia="Times New Roman"/>
          <w:color w:val="000000"/>
        </w:rPr>
        <w:t>ели начальников отделений (отделов, управлений) миграции и оформления гражданства органов внутренних дел, а также старшие специалисты групп миграции и оформления гражданства органов внутренних дел — за административные правонарушения, предусмотренные частя</w:t>
      </w:r>
      <w:r>
        <w:rPr>
          <w:rFonts w:eastAsia="Times New Roman"/>
          <w:color w:val="000000"/>
        </w:rPr>
        <w:t>ми первой — восьмой статьи 223, статьями 223</w:t>
      </w:r>
      <w:r>
        <w:rPr>
          <w:rFonts w:eastAsia="Times New Roman"/>
          <w:color w:val="000000"/>
          <w:vertAlign w:val="superscript"/>
        </w:rPr>
        <w:t>1</w:t>
      </w:r>
      <w:r>
        <w:rPr>
          <w:rFonts w:eastAsia="Times New Roman"/>
          <w:color w:val="000000"/>
        </w:rPr>
        <w:t>, 223</w:t>
      </w:r>
      <w:r>
        <w:rPr>
          <w:rFonts w:eastAsia="Times New Roman"/>
          <w:color w:val="000000"/>
          <w:vertAlign w:val="superscript"/>
        </w:rPr>
        <w:t>3</w:t>
      </w:r>
      <w:r>
        <w:rPr>
          <w:rFonts w:eastAsia="Times New Roman"/>
          <w:color w:val="000000"/>
        </w:rPr>
        <w:t>, 224, частями первой — пятой статьи 225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4) старшие инспекторы и инспекторы по профилактике опорных пунктов органов внутренних дел — за административные правонарушения, предусмотренные </w:t>
      </w:r>
      <w:r>
        <w:rPr>
          <w:rFonts w:eastAsia="Times New Roman"/>
          <w:color w:val="000000"/>
        </w:rPr>
        <w:t>частью первой статьи 47, статьями 47</w:t>
      </w:r>
      <w:r>
        <w:rPr>
          <w:rFonts w:eastAsia="Times New Roman"/>
          <w:color w:val="000000"/>
          <w:vertAlign w:val="superscript"/>
        </w:rPr>
        <w:t>3</w:t>
      </w:r>
      <w:r>
        <w:rPr>
          <w:rFonts w:eastAsia="Times New Roman"/>
          <w:color w:val="000000"/>
        </w:rPr>
        <w:t>, 54, 56</w:t>
      </w:r>
      <w:r>
        <w:rPr>
          <w:rFonts w:eastAsia="Times New Roman"/>
          <w:color w:val="000000"/>
          <w:vertAlign w:val="superscript"/>
        </w:rPr>
        <w:t>1</w:t>
      </w:r>
      <w:r>
        <w:rPr>
          <w:rFonts w:eastAsia="Times New Roman"/>
          <w:color w:val="000000"/>
        </w:rPr>
        <w:t>, частью первой статьи 110 (в отношении граждан), частью первой статьи 111, частями первой, второй, четвертой и пятой статьи 113, статьями 114, 123, статьей 127 (в части бесцельной подачи звукового сигнала), ст</w:t>
      </w:r>
      <w:r>
        <w:rPr>
          <w:rFonts w:eastAsia="Times New Roman"/>
          <w:color w:val="000000"/>
        </w:rPr>
        <w:t>атьей 128</w:t>
      </w:r>
      <w:r>
        <w:rPr>
          <w:rFonts w:eastAsia="Times New Roman"/>
          <w:color w:val="000000"/>
          <w:vertAlign w:val="superscript"/>
        </w:rPr>
        <w:t>6</w:t>
      </w:r>
      <w:r>
        <w:rPr>
          <w:rFonts w:eastAsia="Times New Roman"/>
          <w:color w:val="000000"/>
        </w:rPr>
        <w:t>, частью первой статьи 147 (за самовольную раскопку автомобильных дорог, возведение на них искусственных неровностей и препятствий, неисполнение требований разрешения, выданного для осуществления работ на автомобильной дороге, а также нарушение п</w:t>
      </w:r>
      <w:r>
        <w:rPr>
          <w:rFonts w:eastAsia="Times New Roman"/>
          <w:color w:val="000000"/>
        </w:rPr>
        <w:t>равил содержания дорог), статьей 148 (за разведение огня на полосе отвода и ближе 100 метров от деревянных мостов, курение на деревянных настилах мостов), статьей 161 (в отношении граждан), частью первой статьи 187, статьями 188, 188</w:t>
      </w:r>
      <w:r>
        <w:rPr>
          <w:rFonts w:eastAsia="Times New Roman"/>
          <w:color w:val="000000"/>
          <w:vertAlign w:val="superscript"/>
        </w:rPr>
        <w:t>2</w:t>
      </w:r>
      <w:r>
        <w:rPr>
          <w:rFonts w:eastAsia="Times New Roman"/>
          <w:color w:val="000000"/>
        </w:rPr>
        <w:t>, 192, 221, частями пе</w:t>
      </w:r>
      <w:r>
        <w:rPr>
          <w:rFonts w:eastAsia="Times New Roman"/>
          <w:color w:val="000000"/>
        </w:rPr>
        <w:t>рвой — восьмой статьи 223, статьями 223</w:t>
      </w:r>
      <w:r>
        <w:rPr>
          <w:rFonts w:eastAsia="Times New Roman"/>
          <w:color w:val="000000"/>
          <w:vertAlign w:val="superscript"/>
        </w:rPr>
        <w:t>1</w:t>
      </w:r>
      <w:r>
        <w:rPr>
          <w:rFonts w:eastAsia="Times New Roman"/>
          <w:color w:val="000000"/>
        </w:rPr>
        <w:t>, 223</w:t>
      </w:r>
      <w:r>
        <w:rPr>
          <w:rFonts w:eastAsia="Times New Roman"/>
          <w:color w:val="000000"/>
          <w:vertAlign w:val="superscript"/>
        </w:rPr>
        <w:t>3</w:t>
      </w:r>
      <w:r>
        <w:rPr>
          <w:rFonts w:eastAsia="Times New Roman"/>
          <w:color w:val="000000"/>
        </w:rPr>
        <w:t>, частью первой статьи 224, частями первой — пятой статьи 225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начальник службы (управления) безопасности дорожного движения, его заместители, начальник отдела по организации и координации</w:t>
      </w:r>
      <w:r>
        <w:rPr>
          <w:rFonts w:eastAsia="Times New Roman"/>
          <w:color w:val="000000"/>
        </w:rPr>
        <w:t xml:space="preserve"> дорожно-патрульной службы и административной практики, главный инспектор, инспектор по особо важным делам (по административной практике), начальник отделения (отдела) административной практики, главный инспектор, старший инспектор (инспектор) по рассмотре</w:t>
      </w:r>
      <w:r>
        <w:rPr>
          <w:rFonts w:eastAsia="Times New Roman"/>
          <w:color w:val="000000"/>
        </w:rPr>
        <w:t>нию материалов административных правонарушений, начальник отдела (отделения) безопасности дорожного движения, старший инспектор государственной службы безопасности дорожного движения и инспектор по административной практике группы безопасности дорожного дв</w:t>
      </w:r>
      <w:r>
        <w:rPr>
          <w:rFonts w:eastAsia="Times New Roman"/>
          <w:color w:val="000000"/>
        </w:rPr>
        <w:t xml:space="preserve">ижения, а при их отсутствии начальник отдела внутренних дел или его заместитель — за административные правонарушения, предусмотренные статьями </w:t>
      </w:r>
      <w:hyperlink r:id="rId603" w:anchor="4775833" w:history="1">
        <w:r>
          <w:rPr>
            <w:rFonts w:eastAsia="Times New Roman"/>
            <w:color w:val="008080"/>
          </w:rPr>
          <w:t>54</w:t>
        </w:r>
      </w:hyperlink>
      <w:r>
        <w:rPr>
          <w:rFonts w:eastAsia="Times New Roman"/>
          <w:color w:val="000000"/>
        </w:rPr>
        <w:t>, 123, 125, 125</w:t>
      </w:r>
      <w:r>
        <w:rPr>
          <w:rFonts w:eastAsia="Times New Roman"/>
          <w:color w:val="000000"/>
          <w:vertAlign w:val="superscript"/>
        </w:rPr>
        <w:t>1</w:t>
      </w:r>
      <w:r>
        <w:rPr>
          <w:rFonts w:eastAsia="Times New Roman"/>
          <w:color w:val="000000"/>
        </w:rPr>
        <w:t>, 126, частью первой статьи 127, статьями</w:t>
      </w:r>
      <w:r>
        <w:rPr>
          <w:rFonts w:eastAsia="Times New Roman"/>
          <w:color w:val="000000"/>
        </w:rPr>
        <w:t xml:space="preserve"> 128, 128</w:t>
      </w:r>
      <w:r>
        <w:rPr>
          <w:rFonts w:eastAsia="Times New Roman"/>
          <w:color w:val="000000"/>
          <w:vertAlign w:val="superscript"/>
        </w:rPr>
        <w:t>1</w:t>
      </w:r>
      <w:r>
        <w:rPr>
          <w:rFonts w:eastAsia="Times New Roman"/>
          <w:color w:val="000000"/>
        </w:rPr>
        <w:t>, 128</w:t>
      </w:r>
      <w:r>
        <w:rPr>
          <w:rFonts w:eastAsia="Times New Roman"/>
          <w:color w:val="000000"/>
          <w:vertAlign w:val="superscript"/>
        </w:rPr>
        <w:t>2</w:t>
      </w:r>
      <w:r>
        <w:rPr>
          <w:rFonts w:eastAsia="Times New Roman"/>
          <w:color w:val="000000"/>
        </w:rPr>
        <w:t>, 128</w:t>
      </w:r>
      <w:r>
        <w:rPr>
          <w:rFonts w:eastAsia="Times New Roman"/>
          <w:color w:val="000000"/>
          <w:vertAlign w:val="superscript"/>
        </w:rPr>
        <w:t>3</w:t>
      </w:r>
      <w:r>
        <w:rPr>
          <w:rFonts w:eastAsia="Times New Roman"/>
          <w:color w:val="000000"/>
        </w:rPr>
        <w:t>, 128</w:t>
      </w:r>
      <w:r>
        <w:rPr>
          <w:rFonts w:eastAsia="Times New Roman"/>
          <w:color w:val="000000"/>
          <w:vertAlign w:val="superscript"/>
        </w:rPr>
        <w:t>4</w:t>
      </w:r>
      <w:r>
        <w:rPr>
          <w:rFonts w:eastAsia="Times New Roman"/>
          <w:color w:val="000000"/>
        </w:rPr>
        <w:t>, 128</w:t>
      </w:r>
      <w:r>
        <w:rPr>
          <w:rFonts w:eastAsia="Times New Roman"/>
          <w:color w:val="000000"/>
          <w:vertAlign w:val="superscript"/>
        </w:rPr>
        <w:t>5</w:t>
      </w:r>
      <w:r>
        <w:rPr>
          <w:rFonts w:eastAsia="Times New Roman"/>
          <w:color w:val="000000"/>
        </w:rPr>
        <w:t>, 128</w:t>
      </w:r>
      <w:r>
        <w:rPr>
          <w:rFonts w:eastAsia="Times New Roman"/>
          <w:color w:val="000000"/>
          <w:vertAlign w:val="superscript"/>
        </w:rPr>
        <w:t>6</w:t>
      </w:r>
      <w:r>
        <w:rPr>
          <w:rFonts w:eastAsia="Times New Roman"/>
          <w:color w:val="000000"/>
        </w:rPr>
        <w:t>, 128</w:t>
      </w:r>
      <w:r>
        <w:rPr>
          <w:rFonts w:eastAsia="Times New Roman"/>
          <w:color w:val="000000"/>
          <w:vertAlign w:val="superscript"/>
        </w:rPr>
        <w:t>7</w:t>
      </w:r>
      <w:r>
        <w:rPr>
          <w:rFonts w:eastAsia="Times New Roman"/>
          <w:color w:val="000000"/>
        </w:rPr>
        <w:t>, 128</w:t>
      </w:r>
      <w:r>
        <w:rPr>
          <w:rFonts w:eastAsia="Times New Roman"/>
          <w:color w:val="000000"/>
          <w:vertAlign w:val="superscript"/>
        </w:rPr>
        <w:t>8</w:t>
      </w:r>
      <w:r>
        <w:rPr>
          <w:rFonts w:eastAsia="Times New Roman"/>
          <w:color w:val="000000"/>
        </w:rPr>
        <w:t>, 128</w:t>
      </w:r>
      <w:r>
        <w:rPr>
          <w:rFonts w:eastAsia="Times New Roman"/>
          <w:color w:val="000000"/>
          <w:vertAlign w:val="superscript"/>
        </w:rPr>
        <w:t>9</w:t>
      </w:r>
      <w:r>
        <w:rPr>
          <w:rFonts w:eastAsia="Times New Roman"/>
          <w:color w:val="000000"/>
        </w:rPr>
        <w:t>, 129, 130, 135, 135</w:t>
      </w:r>
      <w:r>
        <w:rPr>
          <w:rFonts w:eastAsia="Times New Roman"/>
          <w:color w:val="000000"/>
          <w:vertAlign w:val="superscript"/>
        </w:rPr>
        <w:t>1</w:t>
      </w:r>
      <w:r>
        <w:rPr>
          <w:rFonts w:eastAsia="Times New Roman"/>
          <w:color w:val="000000"/>
        </w:rPr>
        <w:t>, частью третьей статьи 136, статьями 138, 139, частью первой статьи 140, статьи 147 (кроме правонарушений, касающихся самовольной раскопки автомобильных дорог, возведения на ни</w:t>
      </w:r>
      <w:r>
        <w:rPr>
          <w:rFonts w:eastAsia="Times New Roman"/>
          <w:color w:val="000000"/>
        </w:rPr>
        <w:t>х искусственных неровностей и препятствий, неисполнения требований разрешения, выданного для осуществления работ на автомобильной дороге, в том числе не приведение в прежнее состояние дорожной инфраструктуры в установленные сроки, лицами, проводившими стро</w:t>
      </w:r>
      <w:r>
        <w:rPr>
          <w:rFonts w:eastAsia="Times New Roman"/>
          <w:color w:val="000000"/>
        </w:rPr>
        <w:t>ительно-раскопочные работы на дорогах, а также нарушения правил содержания дорог)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командир или заместитель командира бригады (батальона, дивизиона, отряда, мобильной группы) дорожно-патрульной службы — за административные правонаруше</w:t>
      </w:r>
      <w:r>
        <w:rPr>
          <w:rFonts w:eastAsia="Times New Roman"/>
          <w:color w:val="000000"/>
        </w:rPr>
        <w:t>ния, предусмотренные статьями 54, 123, 125, 125</w:t>
      </w:r>
      <w:r>
        <w:rPr>
          <w:rFonts w:eastAsia="Times New Roman"/>
          <w:color w:val="000000"/>
          <w:vertAlign w:val="superscript"/>
        </w:rPr>
        <w:t>1</w:t>
      </w:r>
      <w:r>
        <w:rPr>
          <w:rFonts w:eastAsia="Times New Roman"/>
          <w:color w:val="000000"/>
        </w:rPr>
        <w:t>, 126, частью первой статьи 127, статьями 128, 128</w:t>
      </w:r>
      <w:r>
        <w:rPr>
          <w:rFonts w:eastAsia="Times New Roman"/>
          <w:color w:val="000000"/>
          <w:vertAlign w:val="superscript"/>
        </w:rPr>
        <w:t>1</w:t>
      </w:r>
      <w:r>
        <w:rPr>
          <w:rFonts w:eastAsia="Times New Roman"/>
          <w:color w:val="000000"/>
        </w:rPr>
        <w:t>, 128</w:t>
      </w:r>
      <w:r>
        <w:rPr>
          <w:rFonts w:eastAsia="Times New Roman"/>
          <w:color w:val="000000"/>
          <w:vertAlign w:val="superscript"/>
        </w:rPr>
        <w:t>2</w:t>
      </w:r>
      <w:r>
        <w:rPr>
          <w:rFonts w:eastAsia="Times New Roman"/>
          <w:color w:val="000000"/>
        </w:rPr>
        <w:t>, 128</w:t>
      </w:r>
      <w:r>
        <w:rPr>
          <w:rFonts w:eastAsia="Times New Roman"/>
          <w:color w:val="000000"/>
          <w:vertAlign w:val="superscript"/>
        </w:rPr>
        <w:t>3</w:t>
      </w:r>
      <w:r>
        <w:rPr>
          <w:rFonts w:eastAsia="Times New Roman"/>
          <w:color w:val="000000"/>
        </w:rPr>
        <w:t>, 128</w:t>
      </w:r>
      <w:r>
        <w:rPr>
          <w:rFonts w:eastAsia="Times New Roman"/>
          <w:color w:val="000000"/>
          <w:vertAlign w:val="superscript"/>
        </w:rPr>
        <w:t>4</w:t>
      </w:r>
      <w:r>
        <w:rPr>
          <w:rFonts w:eastAsia="Times New Roman"/>
          <w:color w:val="000000"/>
        </w:rPr>
        <w:t>, 128</w:t>
      </w:r>
      <w:r>
        <w:rPr>
          <w:rFonts w:eastAsia="Times New Roman"/>
          <w:color w:val="000000"/>
          <w:vertAlign w:val="superscript"/>
        </w:rPr>
        <w:t>5</w:t>
      </w:r>
      <w:r>
        <w:rPr>
          <w:rFonts w:eastAsia="Times New Roman"/>
          <w:color w:val="000000"/>
        </w:rPr>
        <w:t>, 128</w:t>
      </w:r>
      <w:r>
        <w:rPr>
          <w:rFonts w:eastAsia="Times New Roman"/>
          <w:color w:val="000000"/>
          <w:vertAlign w:val="superscript"/>
        </w:rPr>
        <w:t>6</w:t>
      </w:r>
      <w:r>
        <w:rPr>
          <w:rFonts w:eastAsia="Times New Roman"/>
          <w:color w:val="000000"/>
        </w:rPr>
        <w:t>, 128</w:t>
      </w:r>
      <w:r>
        <w:rPr>
          <w:rFonts w:eastAsia="Times New Roman"/>
          <w:color w:val="000000"/>
          <w:vertAlign w:val="superscript"/>
        </w:rPr>
        <w:t>7</w:t>
      </w:r>
      <w:r>
        <w:rPr>
          <w:rFonts w:eastAsia="Times New Roman"/>
          <w:color w:val="000000"/>
        </w:rPr>
        <w:t>, 128</w:t>
      </w:r>
      <w:r>
        <w:rPr>
          <w:rFonts w:eastAsia="Times New Roman"/>
          <w:color w:val="000000"/>
          <w:vertAlign w:val="superscript"/>
        </w:rPr>
        <w:t>8</w:t>
      </w:r>
      <w:r>
        <w:rPr>
          <w:rFonts w:eastAsia="Times New Roman"/>
          <w:color w:val="000000"/>
        </w:rPr>
        <w:t>, 128</w:t>
      </w:r>
      <w:r>
        <w:rPr>
          <w:rFonts w:eastAsia="Times New Roman"/>
          <w:color w:val="000000"/>
          <w:vertAlign w:val="superscript"/>
        </w:rPr>
        <w:t>9</w:t>
      </w:r>
      <w:r>
        <w:rPr>
          <w:rFonts w:eastAsia="Times New Roman"/>
          <w:color w:val="000000"/>
        </w:rPr>
        <w:t>, 129, 130, частью первой статьи 135, статьей 135</w:t>
      </w:r>
      <w:r>
        <w:rPr>
          <w:rFonts w:eastAsia="Times New Roman"/>
          <w:color w:val="000000"/>
          <w:vertAlign w:val="superscript"/>
        </w:rPr>
        <w:t>1</w:t>
      </w:r>
      <w:r>
        <w:rPr>
          <w:rFonts w:eastAsia="Times New Roman"/>
          <w:color w:val="000000"/>
        </w:rPr>
        <w:t>, частями первой, второй, третьей и четвертой статьи 138, ч</w:t>
      </w:r>
      <w:r>
        <w:rPr>
          <w:rFonts w:eastAsia="Times New Roman"/>
          <w:color w:val="000000"/>
        </w:rPr>
        <w:t>астью первой статьи 147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7) старший инспектор (инспектор) дорожно-патрульной службы и другие сотрудники, осуществляющие контроль за соблюдением правил дорожного движения и иных нормативных документов, относящихся к обеспечению безопаснос</w:t>
      </w:r>
      <w:r>
        <w:rPr>
          <w:rFonts w:eastAsia="Times New Roman"/>
          <w:color w:val="000000"/>
        </w:rPr>
        <w:t>ти дорожного движения, — за административные правонарушения, предусмотренные статьями 54, 123, частями первой, второй и третьей статьи 125, частью первой статьи 126, частью первой статьи 127, статьей 128, частью первой статьи 128</w:t>
      </w:r>
      <w:r>
        <w:rPr>
          <w:rFonts w:eastAsia="Times New Roman"/>
          <w:color w:val="000000"/>
          <w:vertAlign w:val="superscript"/>
        </w:rPr>
        <w:t>2</w:t>
      </w:r>
      <w:r>
        <w:rPr>
          <w:rFonts w:eastAsia="Times New Roman"/>
          <w:color w:val="000000"/>
        </w:rPr>
        <w:t>, статьями 128</w:t>
      </w:r>
      <w:r>
        <w:rPr>
          <w:rFonts w:eastAsia="Times New Roman"/>
          <w:color w:val="000000"/>
          <w:vertAlign w:val="superscript"/>
        </w:rPr>
        <w:t>3</w:t>
      </w:r>
      <w:r>
        <w:rPr>
          <w:rFonts w:eastAsia="Times New Roman"/>
          <w:color w:val="000000"/>
        </w:rPr>
        <w:t>, 128</w:t>
      </w:r>
      <w:r>
        <w:rPr>
          <w:rFonts w:eastAsia="Times New Roman"/>
          <w:color w:val="000000"/>
          <w:vertAlign w:val="superscript"/>
        </w:rPr>
        <w:t>4</w:t>
      </w:r>
      <w:r>
        <w:rPr>
          <w:rFonts w:eastAsia="Times New Roman"/>
          <w:color w:val="000000"/>
        </w:rPr>
        <w:t>, 128</w:t>
      </w:r>
      <w:r>
        <w:rPr>
          <w:rFonts w:eastAsia="Times New Roman"/>
          <w:color w:val="000000"/>
          <w:vertAlign w:val="superscript"/>
        </w:rPr>
        <w:t>7</w:t>
      </w:r>
      <w:r>
        <w:rPr>
          <w:rFonts w:eastAsia="Times New Roman"/>
          <w:color w:val="000000"/>
        </w:rPr>
        <w:t>, 128</w:t>
      </w:r>
      <w:r>
        <w:rPr>
          <w:rFonts w:eastAsia="Times New Roman"/>
          <w:color w:val="000000"/>
          <w:vertAlign w:val="superscript"/>
        </w:rPr>
        <w:t>8</w:t>
      </w:r>
      <w:r>
        <w:rPr>
          <w:rFonts w:eastAsia="Times New Roman"/>
          <w:color w:val="000000"/>
        </w:rPr>
        <w:t>, 128</w:t>
      </w:r>
      <w:r>
        <w:rPr>
          <w:rFonts w:eastAsia="Times New Roman"/>
          <w:color w:val="000000"/>
          <w:vertAlign w:val="superscript"/>
        </w:rPr>
        <w:t>9</w:t>
      </w:r>
      <w:r>
        <w:rPr>
          <w:rFonts w:eastAsia="Times New Roman"/>
          <w:color w:val="000000"/>
        </w:rPr>
        <w:t>, частью первой статьи 135, статьей 135</w:t>
      </w:r>
      <w:r>
        <w:rPr>
          <w:rFonts w:eastAsia="Times New Roman"/>
          <w:color w:val="000000"/>
          <w:vertAlign w:val="superscript"/>
        </w:rPr>
        <w:t>1</w:t>
      </w:r>
      <w:r>
        <w:rPr>
          <w:rFonts w:eastAsia="Times New Roman"/>
          <w:color w:val="000000"/>
        </w:rPr>
        <w:t>, частями первой, второй, третьей и четвертой статьи 138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Сотрудники органов внутренних дел, указанные в </w:t>
      </w:r>
      <w:hyperlink r:id="rId604" w:anchor="5071562" w:history="1">
        <w:r>
          <w:rPr>
            <w:rFonts w:eastAsia="Times New Roman"/>
            <w:color w:val="008080"/>
          </w:rPr>
          <w:t xml:space="preserve">пунктах 2 — 7 </w:t>
        </w:r>
      </w:hyperlink>
      <w:r>
        <w:rPr>
          <w:rFonts w:eastAsia="Times New Roman"/>
          <w:color w:val="000000"/>
        </w:rPr>
        <w:t xml:space="preserve">части второй настоящей статьи, вправе рассматривать дела об административных правонарушениях, предусмотренных </w:t>
      </w:r>
      <w:hyperlink r:id="rId605" w:anchor="4775833" w:history="1">
        <w:r>
          <w:rPr>
            <w:rFonts w:eastAsia="Times New Roman"/>
            <w:color w:val="008080"/>
          </w:rPr>
          <w:t xml:space="preserve">статьей 54 </w:t>
        </w:r>
      </w:hyperlink>
      <w:r>
        <w:rPr>
          <w:rFonts w:eastAsia="Times New Roman"/>
          <w:color w:val="000000"/>
        </w:rPr>
        <w:t xml:space="preserve">настоящего Кодекса, и применять административные взыскания только </w:t>
      </w:r>
      <w:r>
        <w:rPr>
          <w:rFonts w:eastAsia="Times New Roman"/>
          <w:color w:val="000000"/>
        </w:rPr>
        <w:t>при условии введения на соответствующих территориях или объектах ограничительных мероприятий (карантина) в связи с возникновением и распространением карантинных и других опасных для человека инфекций.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Кроме должностных лиц, предусмотренных частью второй настоящей статьи, составлять от имени органов внутренних дел протокол об административном правонарушении имеют право: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должностные лица подразделений патрульно-постовой службы органов внутренних дел при у</w:t>
      </w:r>
      <w:r>
        <w:rPr>
          <w:rFonts w:eastAsia="Times New Roman"/>
          <w:color w:val="000000"/>
        </w:rPr>
        <w:t>становлении административных правонарушений, предусмотренных статьями 54, 56</w:t>
      </w:r>
      <w:r>
        <w:rPr>
          <w:rFonts w:eastAsia="Times New Roman"/>
          <w:color w:val="000000"/>
          <w:vertAlign w:val="superscript"/>
        </w:rPr>
        <w:t>1</w:t>
      </w:r>
      <w:r>
        <w:rPr>
          <w:rFonts w:eastAsia="Times New Roman"/>
          <w:color w:val="000000"/>
        </w:rPr>
        <w:t>, частями первой, второй и третьей статьи 91</w:t>
      </w:r>
      <w:r>
        <w:rPr>
          <w:rFonts w:eastAsia="Times New Roman"/>
          <w:color w:val="000000"/>
          <w:vertAlign w:val="superscript"/>
        </w:rPr>
        <w:t>1</w:t>
      </w:r>
      <w:r>
        <w:rPr>
          <w:rFonts w:eastAsia="Times New Roman"/>
          <w:color w:val="000000"/>
        </w:rPr>
        <w:t>, частью первой статьи 110 (в отношении граждан), частью первой статьи 111, статьи 128</w:t>
      </w:r>
      <w:r>
        <w:rPr>
          <w:rFonts w:eastAsia="Times New Roman"/>
          <w:color w:val="000000"/>
          <w:vertAlign w:val="superscript"/>
        </w:rPr>
        <w:t>6</w:t>
      </w:r>
      <w:r>
        <w:rPr>
          <w:rFonts w:eastAsia="Times New Roman"/>
          <w:color w:val="000000"/>
        </w:rPr>
        <w:t>, частью первой статьи 187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старшие инспекторы и инспекторы службы пробации органов внутренних дел при установлении административных правонарушений, предусмотренных статьями 185</w:t>
      </w:r>
      <w:r>
        <w:rPr>
          <w:rFonts w:eastAsia="Times New Roman"/>
          <w:color w:val="000000"/>
          <w:vertAlign w:val="superscript"/>
        </w:rPr>
        <w:t>2</w:t>
      </w:r>
      <w:r>
        <w:rPr>
          <w:rFonts w:eastAsia="Times New Roman"/>
          <w:color w:val="000000"/>
        </w:rPr>
        <w:t xml:space="preserve"> и 187 настоящего Кодекса (в отношении лиц, находящихся под пробационным надзором);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старшие инспекторы и и</w:t>
      </w:r>
      <w:r>
        <w:rPr>
          <w:rFonts w:eastAsia="Times New Roman"/>
          <w:color w:val="000000"/>
        </w:rPr>
        <w:t>нспекторы по профилактике опорных пунктов органов внутренних дел при установлении административных правонарушений, предусмотренных частями третьей и четвертой статьи 47, статьями 47</w:t>
      </w:r>
      <w:r>
        <w:rPr>
          <w:rFonts w:eastAsia="Times New Roman"/>
          <w:color w:val="000000"/>
          <w:vertAlign w:val="superscript"/>
        </w:rPr>
        <w:t>6</w:t>
      </w:r>
      <w:r>
        <w:rPr>
          <w:rFonts w:eastAsia="Times New Roman"/>
          <w:color w:val="000000"/>
        </w:rPr>
        <w:t>, 56</w:t>
      </w:r>
      <w:r>
        <w:rPr>
          <w:rFonts w:eastAsia="Times New Roman"/>
          <w:color w:val="000000"/>
          <w:vertAlign w:val="superscript"/>
        </w:rPr>
        <w:t>2</w:t>
      </w:r>
      <w:r>
        <w:rPr>
          <w:rFonts w:eastAsia="Times New Roman"/>
          <w:color w:val="000000"/>
        </w:rPr>
        <w:t>, 56</w:t>
      </w:r>
      <w:r>
        <w:rPr>
          <w:rFonts w:eastAsia="Times New Roman"/>
          <w:color w:val="000000"/>
          <w:vertAlign w:val="superscript"/>
        </w:rPr>
        <w:t>3</w:t>
      </w:r>
      <w:r>
        <w:rPr>
          <w:rFonts w:eastAsia="Times New Roman"/>
          <w:color w:val="000000"/>
        </w:rPr>
        <w:t>, 56</w:t>
      </w:r>
      <w:r>
        <w:rPr>
          <w:rFonts w:eastAsia="Times New Roman"/>
          <w:color w:val="000000"/>
          <w:vertAlign w:val="superscript"/>
        </w:rPr>
        <w:t>4</w:t>
      </w:r>
      <w:r>
        <w:rPr>
          <w:rFonts w:eastAsia="Times New Roman"/>
          <w:color w:val="000000"/>
        </w:rPr>
        <w:t>, 59</w:t>
      </w:r>
      <w:r>
        <w:rPr>
          <w:rFonts w:eastAsia="Times New Roman"/>
          <w:color w:val="000000"/>
          <w:vertAlign w:val="superscript"/>
        </w:rPr>
        <w:t>3</w:t>
      </w:r>
      <w:r>
        <w:rPr>
          <w:rFonts w:eastAsia="Times New Roman"/>
          <w:color w:val="000000"/>
        </w:rPr>
        <w:t>, 59</w:t>
      </w:r>
      <w:r>
        <w:rPr>
          <w:rFonts w:eastAsia="Times New Roman"/>
          <w:color w:val="000000"/>
          <w:vertAlign w:val="superscript"/>
        </w:rPr>
        <w:t>4</w:t>
      </w:r>
      <w:r>
        <w:rPr>
          <w:rFonts w:eastAsia="Times New Roman"/>
          <w:color w:val="000000"/>
        </w:rPr>
        <w:t xml:space="preserve"> частями второй и третьей статьи 60, статьями 60</w:t>
      </w:r>
      <w:r>
        <w:rPr>
          <w:rFonts w:eastAsia="Times New Roman"/>
          <w:color w:val="000000"/>
          <w:vertAlign w:val="superscript"/>
        </w:rPr>
        <w:t>1</w:t>
      </w:r>
      <w:r>
        <w:rPr>
          <w:rFonts w:eastAsia="Times New Roman"/>
          <w:color w:val="000000"/>
        </w:rPr>
        <w:t>, 63, 66, статьей 72 (за исключением части, касающейся подземных вод), статьей 79, статьей 88 (за исключением несоблюдения требований по охране атмосферного воздуха при плавлении битума), статьями 90, 90</w:t>
      </w:r>
      <w:r>
        <w:rPr>
          <w:rFonts w:eastAsia="Times New Roman"/>
          <w:color w:val="000000"/>
          <w:vertAlign w:val="superscript"/>
        </w:rPr>
        <w:t>1</w:t>
      </w:r>
      <w:r>
        <w:rPr>
          <w:rFonts w:eastAsia="Times New Roman"/>
          <w:color w:val="000000"/>
        </w:rPr>
        <w:t>, статьей 91 (в части нарушения природоохранных треб</w:t>
      </w:r>
      <w:r>
        <w:rPr>
          <w:rFonts w:eastAsia="Times New Roman"/>
          <w:color w:val="000000"/>
        </w:rPr>
        <w:t>ований при сборе, транспортировке промышленных, бытовых и иных отходов), статьями 91</w:t>
      </w:r>
      <w:r>
        <w:rPr>
          <w:rFonts w:eastAsia="Times New Roman"/>
          <w:color w:val="000000"/>
          <w:vertAlign w:val="superscript"/>
        </w:rPr>
        <w:t>1</w:t>
      </w:r>
      <w:r>
        <w:rPr>
          <w:rFonts w:eastAsia="Times New Roman"/>
          <w:color w:val="000000"/>
        </w:rPr>
        <w:t>, 91</w:t>
      </w:r>
      <w:r>
        <w:rPr>
          <w:rFonts w:eastAsia="Times New Roman"/>
          <w:color w:val="000000"/>
          <w:vertAlign w:val="superscript"/>
        </w:rPr>
        <w:t>2</w:t>
      </w:r>
      <w:r>
        <w:rPr>
          <w:rFonts w:eastAsia="Times New Roman"/>
          <w:color w:val="000000"/>
        </w:rPr>
        <w:t>, статьей 101 (за исключением дел, подведомственных Инспекции по контролю за использованием электроэнергии, нефтепродуктов и газа при Министерстве энергетики Республи</w:t>
      </w:r>
      <w:r>
        <w:rPr>
          <w:rFonts w:eastAsia="Times New Roman"/>
          <w:color w:val="000000"/>
        </w:rPr>
        <w:t>ки Узбекистан) и статьей 185</w:t>
      </w:r>
      <w:r>
        <w:rPr>
          <w:rFonts w:eastAsia="Times New Roman"/>
          <w:color w:val="000000"/>
          <w:vertAlign w:val="superscript"/>
        </w:rPr>
        <w:t>1</w:t>
      </w:r>
      <w:r>
        <w:rPr>
          <w:rFonts w:eastAsia="Times New Roman"/>
          <w:color w:val="000000"/>
        </w:rPr>
        <w:t xml:space="preserve"> (за исключением правонарушений, связанных с нарушением таможенного законодательства), частями первой и второй статьи 239</w:t>
      </w:r>
      <w:r>
        <w:rPr>
          <w:rFonts w:eastAsia="Times New Roman"/>
          <w:color w:val="000000"/>
          <w:vertAlign w:val="superscript"/>
        </w:rPr>
        <w:t>2</w:t>
      </w:r>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старшие инспекторы и инспекторы по вопросам женщин подразделений по профилактике пра</w:t>
      </w:r>
      <w:r>
        <w:rPr>
          <w:rFonts w:eastAsia="Times New Roman"/>
          <w:color w:val="000000"/>
        </w:rPr>
        <w:t xml:space="preserve">вонарушений органов внутренних дел при установлении административного правонарушения, предусмотренного </w:t>
      </w:r>
      <w:hyperlink r:id="rId606" w:anchor="5032691" w:history="1">
        <w:r>
          <w:rPr>
            <w:rFonts w:eastAsia="Times New Roman"/>
            <w:color w:val="008080"/>
          </w:rPr>
          <w:t>статьей 206</w:t>
        </w:r>
        <w:r>
          <w:rPr>
            <w:rFonts w:eastAsia="Times New Roman"/>
            <w:color w:val="008080"/>
            <w:vertAlign w:val="superscript"/>
          </w:rPr>
          <w:t>1</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Протокол, составленный по административным правонарушениям, предус</w:t>
      </w:r>
      <w:r>
        <w:rPr>
          <w:rFonts w:eastAsia="Times New Roman"/>
          <w:color w:val="000000"/>
        </w:rPr>
        <w:t>мотренным в части четвертой настоящей статьи, в порядке, установленном статьей 282 настоящего Кодекса, направляется органу (должностному лицу), уполномоченному рассматривать дело об административном правонарушении.</w:t>
      </w:r>
    </w:p>
    <w:p w:rsidR="00000000" w:rsidRDefault="00D901EC">
      <w:pPr>
        <w:shd w:val="clear" w:color="auto" w:fill="FFFFFF"/>
        <w:spacing w:before="120" w:after="60"/>
        <w:ind w:firstLine="851"/>
        <w:jc w:val="both"/>
        <w:divId w:val="1057974050"/>
        <w:rPr>
          <w:rFonts w:eastAsia="Times New Roman"/>
          <w:b/>
          <w:bCs/>
          <w:color w:val="000080"/>
        </w:rPr>
      </w:pPr>
      <w:r>
        <w:rPr>
          <w:rStyle w:val="clauseprfx1"/>
          <w:rFonts w:eastAsia="Times New Roman"/>
          <w:b/>
          <w:bCs/>
          <w:color w:val="000080"/>
        </w:rPr>
        <w:t>Статья 248</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Органы Национальной гвардии </w:t>
      </w:r>
      <w:r>
        <w:rPr>
          <w:rStyle w:val="clausesuff1"/>
          <w:rFonts w:eastAsia="Times New Roman"/>
          <w:b/>
          <w:bCs/>
          <w:color w:val="000080"/>
        </w:rPr>
        <w:t>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Национальной гвардии Республики Узбекистан подведомственны дела об административных правонарушениях, предусмотренных частью первой статьи 47, статьями 56</w:t>
      </w:r>
      <w:r>
        <w:rPr>
          <w:rFonts w:eastAsia="Times New Roman"/>
          <w:color w:val="000000"/>
          <w:vertAlign w:val="superscript"/>
        </w:rPr>
        <w:t>1</w:t>
      </w:r>
      <w:r>
        <w:rPr>
          <w:rFonts w:eastAsia="Times New Roman"/>
          <w:color w:val="000000"/>
        </w:rPr>
        <w:t>, 63, частями первой и четвертой статьи 72 (в части загрязнения или засорения вод, нарушения водоохранного режима на водосборах, нарушения требований об условиях допустимости сброса сточных вод в водные объекты, за исключением правонарушений, касающихся по</w:t>
      </w:r>
      <w:r>
        <w:rPr>
          <w:rFonts w:eastAsia="Times New Roman"/>
          <w:color w:val="000000"/>
        </w:rPr>
        <w:t>дземных вод), частями первой и четвертой статьи 79, статьей 88 (за исключением несоблюдения требований по охране атмосферного воздуха при плавлении битума), частью первой статьи 90, статьей 91 (в части нарушения природоохранных требований при сборе, трансп</w:t>
      </w:r>
      <w:r>
        <w:rPr>
          <w:rFonts w:eastAsia="Times New Roman"/>
          <w:color w:val="000000"/>
        </w:rPr>
        <w:t>ортировке промышленных, бытовых и иных отходов), частями первой, второй и третьей статьи 91</w:t>
      </w:r>
      <w:r>
        <w:rPr>
          <w:rFonts w:eastAsia="Times New Roman"/>
          <w:color w:val="000000"/>
          <w:vertAlign w:val="superscript"/>
        </w:rPr>
        <w:t>1</w:t>
      </w:r>
      <w:r>
        <w:rPr>
          <w:rFonts w:eastAsia="Times New Roman"/>
          <w:color w:val="000000"/>
        </w:rPr>
        <w:t>, статьями 91</w:t>
      </w:r>
      <w:r>
        <w:rPr>
          <w:rFonts w:eastAsia="Times New Roman"/>
          <w:color w:val="000000"/>
          <w:vertAlign w:val="superscript"/>
        </w:rPr>
        <w:t>2</w:t>
      </w:r>
      <w:r>
        <w:rPr>
          <w:rFonts w:eastAsia="Times New Roman"/>
          <w:color w:val="000000"/>
        </w:rPr>
        <w:t>, 161, частью первой статьи 187, статьями 188, 188</w:t>
      </w:r>
      <w:r>
        <w:rPr>
          <w:rFonts w:eastAsia="Times New Roman"/>
          <w:color w:val="000000"/>
          <w:vertAlign w:val="superscript"/>
        </w:rPr>
        <w:t>2</w:t>
      </w:r>
      <w:r>
        <w:rPr>
          <w:rFonts w:eastAsia="Times New Roman"/>
          <w:color w:val="000000"/>
        </w:rPr>
        <w:t>, 192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w:t>
      </w:r>
      <w:r>
        <w:rPr>
          <w:rFonts w:eastAsia="Times New Roman"/>
          <w:color w:val="000000"/>
        </w:rPr>
        <w:t>стративные взыскания в виде штрафа от имени органов Национальной гвардии Республики Узбекистан вправе: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 Управления организации охраны общественного порядка Национальной гвардии Республики Узбекистан, его заместитель и начальники отделов;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w:t>
      </w:r>
      <w:r>
        <w:rPr>
          <w:rFonts w:eastAsia="Times New Roman"/>
          <w:color w:val="000000"/>
        </w:rPr>
        <w:t xml:space="preserve"> Управления координации дознания Национальной гвардии Республики Узбекистан и его заместитель;</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 Управления по работе с детьми Национальной гвардии Республики Узбекистан, начальники отделов и старшие офицеры;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начальники управлений Национальной гвар</w:t>
      </w:r>
      <w:r>
        <w:rPr>
          <w:rFonts w:eastAsia="Times New Roman"/>
          <w:color w:val="000000"/>
        </w:rPr>
        <w:t>дии Республики Узбекистан по Республике Каракалпакстан, областям и городу Ташкенту, их заместители, начальники отделов дознания, старшие инспекторы-психологи и инспекторы-психологи по работе с детьми;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 Главного управления охраны Национальной гвард</w:t>
      </w:r>
      <w:r>
        <w:rPr>
          <w:rFonts w:eastAsia="Times New Roman"/>
          <w:color w:val="000000"/>
        </w:rPr>
        <w:t>ии Республики Узбекистан и его заместители;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 Управления по охране объектов государственных органов Главного управления охраны Национальной гвардии Республики Узбекистан и его заместители;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начальники управлений охраны Республики Каракалпакстан, обл</w:t>
      </w:r>
      <w:r>
        <w:rPr>
          <w:rFonts w:eastAsia="Times New Roman"/>
          <w:color w:val="000000"/>
        </w:rPr>
        <w:t>астей и города Ташкента, районных (городских) отделов Главного управления охраны Национальной гвардии Республики Узбекистан и их заместители.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Должностные лица органов Национальной гвардии Республики Узбекистан при установлении административных правонарушен</w:t>
      </w:r>
      <w:r>
        <w:rPr>
          <w:rFonts w:eastAsia="Times New Roman"/>
          <w:color w:val="000000"/>
        </w:rPr>
        <w:t>ий, предусмотренных статьей 61, частью третьей статьи 79, частями второй, третьей и четвертой статьи 90, статьей 90</w:t>
      </w:r>
      <w:r>
        <w:rPr>
          <w:rFonts w:eastAsia="Times New Roman"/>
          <w:color w:val="000000"/>
          <w:vertAlign w:val="superscript"/>
        </w:rPr>
        <w:t>1</w:t>
      </w:r>
      <w:r>
        <w:rPr>
          <w:rFonts w:eastAsia="Times New Roman"/>
          <w:color w:val="000000"/>
        </w:rPr>
        <w:t>, частью четвертой статьи 91</w:t>
      </w:r>
      <w:r>
        <w:rPr>
          <w:rFonts w:eastAsia="Times New Roman"/>
          <w:color w:val="000000"/>
          <w:vertAlign w:val="superscript"/>
        </w:rPr>
        <w:t>1</w:t>
      </w:r>
      <w:r>
        <w:rPr>
          <w:rFonts w:eastAsia="Times New Roman"/>
          <w:color w:val="000000"/>
        </w:rPr>
        <w:t>, статьями 183, 184</w:t>
      </w:r>
      <w:r>
        <w:rPr>
          <w:rFonts w:eastAsia="Times New Roman"/>
          <w:color w:val="000000"/>
          <w:vertAlign w:val="superscript"/>
        </w:rPr>
        <w:t>2</w:t>
      </w:r>
      <w:r>
        <w:rPr>
          <w:rFonts w:eastAsia="Times New Roman"/>
          <w:color w:val="000000"/>
        </w:rPr>
        <w:t>, 184</w:t>
      </w:r>
      <w:r>
        <w:rPr>
          <w:rFonts w:eastAsia="Times New Roman"/>
          <w:color w:val="000000"/>
          <w:vertAlign w:val="superscript"/>
        </w:rPr>
        <w:t>3</w:t>
      </w:r>
      <w:r>
        <w:rPr>
          <w:rFonts w:eastAsia="Times New Roman"/>
          <w:color w:val="000000"/>
        </w:rPr>
        <w:t>, 185, статьей 185</w:t>
      </w:r>
      <w:r>
        <w:rPr>
          <w:rFonts w:eastAsia="Times New Roman"/>
          <w:color w:val="000000"/>
          <w:vertAlign w:val="superscript"/>
        </w:rPr>
        <w:t>1</w:t>
      </w:r>
      <w:r>
        <w:rPr>
          <w:rFonts w:eastAsia="Times New Roman"/>
          <w:color w:val="000000"/>
        </w:rPr>
        <w:t xml:space="preserve"> (за исключением правонарушений, связанных с нарушением таможенног</w:t>
      </w:r>
      <w:r>
        <w:rPr>
          <w:rFonts w:eastAsia="Times New Roman"/>
          <w:color w:val="000000"/>
        </w:rPr>
        <w:t>о законодательства), статьями 185</w:t>
      </w:r>
      <w:r>
        <w:rPr>
          <w:rFonts w:eastAsia="Times New Roman"/>
          <w:color w:val="000000"/>
          <w:vertAlign w:val="superscript"/>
        </w:rPr>
        <w:t>2</w:t>
      </w:r>
      <w:r>
        <w:rPr>
          <w:rFonts w:eastAsia="Times New Roman"/>
          <w:color w:val="000000"/>
        </w:rPr>
        <w:t>, 185</w:t>
      </w:r>
      <w:r>
        <w:rPr>
          <w:rFonts w:eastAsia="Times New Roman"/>
          <w:color w:val="000000"/>
          <w:vertAlign w:val="superscript"/>
        </w:rPr>
        <w:t>3</w:t>
      </w:r>
      <w:r>
        <w:rPr>
          <w:rFonts w:eastAsia="Times New Roman"/>
          <w:color w:val="000000"/>
        </w:rPr>
        <w:t>, 186, частью второй статьи 187, статьями 188</w:t>
      </w:r>
      <w:r>
        <w:rPr>
          <w:rFonts w:eastAsia="Times New Roman"/>
          <w:color w:val="000000"/>
          <w:vertAlign w:val="superscript"/>
        </w:rPr>
        <w:t>1</w:t>
      </w:r>
      <w:r>
        <w:rPr>
          <w:rFonts w:eastAsia="Times New Roman"/>
          <w:color w:val="000000"/>
        </w:rPr>
        <w:t>, 188</w:t>
      </w:r>
      <w:r>
        <w:rPr>
          <w:rFonts w:eastAsia="Times New Roman"/>
          <w:color w:val="000000"/>
          <w:vertAlign w:val="superscript"/>
        </w:rPr>
        <w:t>3</w:t>
      </w:r>
      <w:r>
        <w:rPr>
          <w:rFonts w:eastAsia="Times New Roman"/>
          <w:color w:val="000000"/>
        </w:rPr>
        <w:t>, 189, 189</w:t>
      </w:r>
      <w:r>
        <w:rPr>
          <w:rFonts w:eastAsia="Times New Roman"/>
          <w:color w:val="000000"/>
          <w:vertAlign w:val="superscript"/>
        </w:rPr>
        <w:t>1</w:t>
      </w:r>
      <w:r>
        <w:rPr>
          <w:rFonts w:eastAsia="Times New Roman"/>
          <w:color w:val="000000"/>
        </w:rPr>
        <w:t>, 191, 194</w:t>
      </w:r>
      <w:r>
        <w:rPr>
          <w:rFonts w:eastAsia="Times New Roman"/>
          <w:color w:val="000000"/>
          <w:vertAlign w:val="superscript"/>
        </w:rPr>
        <w:t>1</w:t>
      </w:r>
      <w:r>
        <w:rPr>
          <w:rFonts w:eastAsia="Times New Roman"/>
          <w:color w:val="000000"/>
        </w:rPr>
        <w:t>, 195</w:t>
      </w:r>
      <w:r>
        <w:rPr>
          <w:rFonts w:eastAsia="Times New Roman"/>
          <w:color w:val="000000"/>
          <w:vertAlign w:val="superscript"/>
        </w:rPr>
        <w:t>1</w:t>
      </w:r>
      <w:r>
        <w:rPr>
          <w:rFonts w:eastAsia="Times New Roman"/>
          <w:color w:val="000000"/>
        </w:rPr>
        <w:t>, статьей 196 (в части, касающейся органов Национальной гвардии Республики Узбекистан) и статьей 210</w:t>
      </w:r>
      <w:r>
        <w:rPr>
          <w:rFonts w:eastAsia="Times New Roman"/>
          <w:color w:val="000000"/>
          <w:vertAlign w:val="superscript"/>
        </w:rPr>
        <w:t>1</w:t>
      </w:r>
      <w:r>
        <w:rPr>
          <w:rFonts w:eastAsia="Times New Roman"/>
          <w:color w:val="000000"/>
        </w:rPr>
        <w:t xml:space="preserve"> настоящего Кодекса, составляют про</w:t>
      </w:r>
      <w:r>
        <w:rPr>
          <w:rFonts w:eastAsia="Times New Roman"/>
          <w:color w:val="000000"/>
        </w:rPr>
        <w:t>токол об административном правонарушении и в порядке, установленном статьей 282 настоящего Кодекса, направляют его для рассмотрения органу (должностному лицу), уполномоченному рассматривать дело об административном правонарушении.</w:t>
      </w:r>
    </w:p>
    <w:p w:rsidR="00000000" w:rsidRDefault="00D901EC">
      <w:pPr>
        <w:shd w:val="clear" w:color="auto" w:fill="FFFFFF"/>
        <w:spacing w:before="120" w:after="60"/>
        <w:ind w:firstLine="851"/>
        <w:jc w:val="both"/>
        <w:divId w:val="659237826"/>
        <w:rPr>
          <w:rFonts w:eastAsia="Times New Roman"/>
          <w:b/>
          <w:bCs/>
          <w:color w:val="000080"/>
        </w:rPr>
      </w:pPr>
      <w:r>
        <w:rPr>
          <w:rStyle w:val="clauseprfx1"/>
          <w:rFonts w:eastAsia="Times New Roman"/>
          <w:b/>
          <w:bCs/>
          <w:color w:val="000080"/>
        </w:rPr>
        <w:t>Статья 248</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Пограничные </w:t>
      </w:r>
      <w:r>
        <w:rPr>
          <w:rStyle w:val="clausesuff1"/>
          <w:rFonts w:eastAsia="Times New Roman"/>
          <w:b/>
          <w:bCs/>
          <w:color w:val="000080"/>
        </w:rPr>
        <w:t>войска Службы государственной безопасности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Пограничным войскам Службы государственной безопасности Республики Узбекистан подведомственны дела об административных правонарушениях, предусмотренных </w:t>
      </w:r>
      <w:hyperlink r:id="rId607" w:anchor="206398" w:history="1">
        <w:r>
          <w:rPr>
            <w:rFonts w:eastAsia="Times New Roman"/>
            <w:color w:val="008080"/>
          </w:rPr>
          <w:t>статьей 224</w:t>
        </w:r>
      </w:hyperlink>
      <w:r>
        <w:rPr>
          <w:rFonts w:eastAsia="Times New Roman"/>
          <w:color w:val="000000"/>
        </w:rPr>
        <w:t xml:space="preserve">, </w:t>
      </w:r>
      <w:hyperlink r:id="rId608" w:anchor="1256768" w:history="1">
        <w:r>
          <w:rPr>
            <w:rFonts w:eastAsia="Times New Roman"/>
            <w:color w:val="008080"/>
          </w:rPr>
          <w:t>частью первой</w:t>
        </w:r>
      </w:hyperlink>
      <w:r>
        <w:rPr>
          <w:rFonts w:eastAsia="Times New Roman"/>
          <w:color w:val="000000"/>
        </w:rPr>
        <w:t xml:space="preserve"> статьи 224</w:t>
      </w:r>
      <w:r>
        <w:rPr>
          <w:rFonts w:eastAsia="Times New Roman"/>
          <w:color w:val="000000"/>
          <w:vertAlign w:val="superscript"/>
        </w:rPr>
        <w:t>1</w:t>
      </w:r>
      <w:r>
        <w:rPr>
          <w:rFonts w:eastAsia="Times New Roman"/>
          <w:color w:val="000000"/>
        </w:rPr>
        <w:t xml:space="preserve">, </w:t>
      </w:r>
      <w:hyperlink r:id="rId609" w:anchor="5914984" w:history="1">
        <w:r>
          <w:rPr>
            <w:rFonts w:eastAsia="Times New Roman"/>
            <w:color w:val="008080"/>
          </w:rPr>
          <w:t>частями первой</w:t>
        </w:r>
      </w:hyperlink>
      <w:r>
        <w:rPr>
          <w:rFonts w:eastAsia="Times New Roman"/>
          <w:color w:val="000000"/>
        </w:rPr>
        <w:t xml:space="preserve">, </w:t>
      </w:r>
      <w:hyperlink r:id="rId610" w:anchor="206407" w:history="1">
        <w:r>
          <w:rPr>
            <w:rFonts w:eastAsia="Times New Roman"/>
            <w:color w:val="008080"/>
          </w:rPr>
          <w:t xml:space="preserve">второй </w:t>
        </w:r>
      </w:hyperlink>
      <w:r>
        <w:rPr>
          <w:rFonts w:eastAsia="Times New Roman"/>
          <w:color w:val="000000"/>
        </w:rPr>
        <w:t xml:space="preserve">и </w:t>
      </w:r>
      <w:hyperlink r:id="rId611" w:anchor="206410" w:history="1">
        <w:r>
          <w:rPr>
            <w:rFonts w:eastAsia="Times New Roman"/>
            <w:color w:val="008080"/>
          </w:rPr>
          <w:t xml:space="preserve">третьей </w:t>
        </w:r>
      </w:hyperlink>
      <w:r>
        <w:rPr>
          <w:rFonts w:eastAsia="Times New Roman"/>
          <w:color w:val="000000"/>
        </w:rPr>
        <w:t>статьи 225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взыскания в виде штрафа от имени Пограничных войск вправе начальники подразделений Пограничных в</w:t>
      </w:r>
      <w:r>
        <w:rPr>
          <w:rFonts w:eastAsia="Times New Roman"/>
          <w:color w:val="000000"/>
        </w:rPr>
        <w:t>ойск Службы государственной безопасности Республики Узбекистан и их заместители.</w:t>
      </w:r>
    </w:p>
    <w:p w:rsidR="00000000" w:rsidRDefault="00D901EC">
      <w:pPr>
        <w:shd w:val="clear" w:color="auto" w:fill="FFFFFF"/>
        <w:spacing w:before="120" w:after="60"/>
        <w:ind w:firstLine="851"/>
        <w:jc w:val="both"/>
        <w:divId w:val="995720745"/>
        <w:rPr>
          <w:rFonts w:eastAsia="Times New Roman"/>
          <w:b/>
          <w:bCs/>
          <w:color w:val="000080"/>
        </w:rPr>
      </w:pPr>
      <w:r>
        <w:rPr>
          <w:rStyle w:val="clauseprfx1"/>
          <w:rFonts w:eastAsia="Times New Roman"/>
          <w:b/>
          <w:bCs/>
          <w:color w:val="000080"/>
        </w:rPr>
        <w:t xml:space="preserve">Статья 249. </w:t>
      </w:r>
      <w:r>
        <w:rPr>
          <w:rStyle w:val="clausesuff1"/>
          <w:rFonts w:eastAsia="Times New Roman"/>
          <w:b/>
          <w:bCs/>
          <w:color w:val="000080"/>
        </w:rPr>
        <w:t>Органы государственного пожарного надзора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Органам государственного пожарного надзора подведомственны дела об административных правонарушениях, предусмотренных </w:t>
      </w:r>
      <w:hyperlink r:id="rId612" w:anchor="204261" w:history="1">
        <w:r>
          <w:rPr>
            <w:rFonts w:eastAsia="Times New Roman"/>
            <w:color w:val="008080"/>
          </w:rPr>
          <w:t>статьями 84</w:t>
        </w:r>
      </w:hyperlink>
      <w:r>
        <w:rPr>
          <w:rFonts w:eastAsia="Times New Roman"/>
          <w:color w:val="000000"/>
        </w:rPr>
        <w:t xml:space="preserve">, </w:t>
      </w:r>
      <w:hyperlink r:id="rId613" w:anchor="204943" w:history="1">
        <w:r>
          <w:rPr>
            <w:rFonts w:eastAsia="Times New Roman"/>
            <w:color w:val="008080"/>
          </w:rPr>
          <w:t>124</w:t>
        </w:r>
      </w:hyperlink>
      <w:r>
        <w:rPr>
          <w:rFonts w:eastAsia="Times New Roman"/>
          <w:color w:val="000000"/>
        </w:rPr>
        <w:t xml:space="preserve">, </w:t>
      </w:r>
      <w:hyperlink r:id="rId614" w:anchor="206195" w:history="1">
        <w:r>
          <w:rPr>
            <w:rFonts w:eastAsia="Times New Roman"/>
            <w:color w:val="008080"/>
          </w:rPr>
          <w:t>211</w:t>
        </w:r>
      </w:hyperlink>
      <w:r>
        <w:rPr>
          <w:rFonts w:eastAsia="Times New Roman"/>
          <w:color w:val="000000"/>
        </w:rPr>
        <w:t xml:space="preserve">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Рассматривать дела об административных правонарушениях и применять административные взыскания от имени органов государственного пожарного надзора вправе: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главный государственный инспектор Респ</w:t>
      </w:r>
      <w:r>
        <w:rPr>
          <w:rFonts w:eastAsia="Times New Roman"/>
          <w:color w:val="000000"/>
        </w:rPr>
        <w:t>ублики Узбекистан по пожарному надзору и его заместители—налагать штраф на граждан до семи, а на должностных лиц — до двадцати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главные государственные инспектора Республики Каракалпакстан, областей, города Ташкента, на объектах, </w:t>
      </w:r>
      <w:r>
        <w:rPr>
          <w:rFonts w:eastAsia="Times New Roman"/>
          <w:color w:val="000000"/>
        </w:rPr>
        <w:t>имеющих особо важное государственное значение или повышенную пожаро- и взрывоопасность, по пожарному надзору и их заместители, а также старшие помощники главного государственного инспектора Республики Узбекистан по пожарному надзору — налагать штраф на гра</w:t>
      </w:r>
      <w:r>
        <w:rPr>
          <w:rFonts w:eastAsia="Times New Roman"/>
          <w:color w:val="000000"/>
        </w:rPr>
        <w:t>ждан до пяти, а на должностных лиц — до пятнадцати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старшие помощники главных государственных инспекторов Республики Каракалпакстан, областей, города Ташкента, на объектах, имеющих особо важное государственное значение или повышен</w:t>
      </w:r>
      <w:r>
        <w:rPr>
          <w:rFonts w:eastAsia="Times New Roman"/>
          <w:color w:val="000000"/>
        </w:rPr>
        <w:t>ную пожаро- и взрывоопасность, по пожарному надзору — налагать штраф на граждан до четырех, а на должностных лиц — до 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старшие государственные инспектора районов (городов), на объектах, имеющих особо важное государственное </w:t>
      </w:r>
      <w:r>
        <w:rPr>
          <w:rFonts w:eastAsia="Times New Roman"/>
          <w:color w:val="000000"/>
        </w:rPr>
        <w:t>значение или повышенную пожаро- и взрывоопасность, по пожарному надзору и их заместители — налагать штраф на граждан до трех, а на должностных лиц — до семи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государственные инспектора районов (городов), на объектах, имеющих особо важное государственное значение или повышенную пожаро- и взрывоопасность, по пожарному надзору — налагать штраф на граждан до одной, а на должностных лиц — до трех базовых расчетных в</w:t>
      </w:r>
      <w:r>
        <w:rPr>
          <w:rFonts w:eastAsia="Times New Roman"/>
          <w:color w:val="000000"/>
        </w:rPr>
        <w:t>еличин.</w:t>
      </w:r>
    </w:p>
    <w:p w:rsidR="00000000" w:rsidRDefault="00D901EC">
      <w:pPr>
        <w:shd w:val="clear" w:color="auto" w:fill="FFFFFF"/>
        <w:spacing w:before="120" w:after="60"/>
        <w:ind w:firstLine="851"/>
        <w:jc w:val="both"/>
        <w:divId w:val="148400631"/>
        <w:rPr>
          <w:rFonts w:eastAsia="Times New Roman"/>
          <w:b/>
          <w:bCs/>
          <w:color w:val="000080"/>
        </w:rPr>
      </w:pPr>
      <w:r>
        <w:rPr>
          <w:rStyle w:val="clauseprfx1"/>
          <w:rFonts w:eastAsia="Times New Roman"/>
          <w:b/>
          <w:bCs/>
          <w:color w:val="000080"/>
        </w:rPr>
        <w:t>Статья 249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Органы Министерства по чрезвычайным ситуациям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Должностные лица органов Министерства по чрезвычайным ситуациям Республики Узбекистан при установлении правонарушений, предусмотренных </w:t>
      </w:r>
      <w:hyperlink r:id="rId615" w:anchor="4671915" w:history="1">
        <w:r>
          <w:rPr>
            <w:rFonts w:eastAsia="Times New Roman"/>
            <w:color w:val="008080"/>
          </w:rPr>
          <w:t>статьями 119</w:t>
        </w:r>
      </w:hyperlink>
      <w:r>
        <w:rPr>
          <w:rFonts w:eastAsia="Times New Roman"/>
          <w:color w:val="000000"/>
        </w:rPr>
        <w:t xml:space="preserve">, </w:t>
      </w:r>
      <w:hyperlink r:id="rId616" w:anchor="205087" w:history="1">
        <w:r>
          <w:rPr>
            <w:rFonts w:eastAsia="Times New Roman"/>
            <w:color w:val="008080"/>
          </w:rPr>
          <w:t>132</w:t>
        </w:r>
      </w:hyperlink>
      <w:r>
        <w:rPr>
          <w:rFonts w:eastAsia="Times New Roman"/>
          <w:color w:val="000000"/>
        </w:rPr>
        <w:t xml:space="preserve"> и </w:t>
      </w:r>
      <w:hyperlink r:id="rId617" w:anchor="2968710" w:history="1">
        <w:r>
          <w:rPr>
            <w:rFonts w:eastAsia="Times New Roman"/>
            <w:color w:val="008080"/>
          </w:rPr>
          <w:t>204</w:t>
        </w:r>
        <w:r>
          <w:rPr>
            <w:rFonts w:eastAsia="Times New Roman"/>
            <w:color w:val="008080"/>
            <w:vertAlign w:val="superscript"/>
          </w:rPr>
          <w:t>1</w:t>
        </w:r>
      </w:hyperlink>
      <w:r>
        <w:rPr>
          <w:rFonts w:eastAsia="Times New Roman"/>
          <w:color w:val="000000"/>
        </w:rPr>
        <w:t xml:space="preserve"> настоящего Кодекса, составляют протокол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Протокол об административ</w:t>
      </w:r>
      <w:r>
        <w:rPr>
          <w:rFonts w:eastAsia="Times New Roman"/>
          <w:color w:val="000000"/>
        </w:rPr>
        <w:t xml:space="preserve">ном правонарушении в порядке, установленном </w:t>
      </w:r>
      <w:hyperlink r:id="rId618" w:anchor="206957" w:history="1">
        <w:r>
          <w:rPr>
            <w:rFonts w:eastAsia="Times New Roman"/>
            <w:color w:val="008080"/>
          </w:rPr>
          <w:t xml:space="preserve">статьей 282 </w:t>
        </w:r>
      </w:hyperlink>
      <w:r>
        <w:rPr>
          <w:rFonts w:eastAsia="Times New Roman"/>
          <w:color w:val="000000"/>
        </w:rPr>
        <w:t xml:space="preserve">настоящего Кодекса, направляется для рассмотрения в суд.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При совершении административных правонарушений, предусмотренных </w:t>
      </w:r>
      <w:hyperlink r:id="rId619" w:anchor="4671915" w:history="1">
        <w:r>
          <w:rPr>
            <w:rFonts w:eastAsia="Times New Roman"/>
            <w:color w:val="008080"/>
          </w:rPr>
          <w:t xml:space="preserve">статьями 119 </w:t>
        </w:r>
      </w:hyperlink>
      <w:r>
        <w:rPr>
          <w:rFonts w:eastAsia="Times New Roman"/>
          <w:color w:val="000000"/>
        </w:rPr>
        <w:t xml:space="preserve">и </w:t>
      </w:r>
      <w:hyperlink r:id="rId620" w:anchor="205087" w:history="1">
        <w:r>
          <w:rPr>
            <w:rFonts w:eastAsia="Times New Roman"/>
            <w:color w:val="008080"/>
          </w:rPr>
          <w:t>132</w:t>
        </w:r>
      </w:hyperlink>
      <w:r>
        <w:rPr>
          <w:rFonts w:eastAsia="Times New Roman"/>
          <w:color w:val="000000"/>
        </w:rPr>
        <w:t xml:space="preserve"> настоящего Кодекса, протокол об административном правонарушении составляется должностными лицами Инспекции по маломерным судам Министерства по чрезвычайным</w:t>
      </w:r>
      <w:r>
        <w:rPr>
          <w:rFonts w:eastAsia="Times New Roman"/>
          <w:color w:val="000000"/>
        </w:rPr>
        <w:t xml:space="preserve"> ситуациям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Должностными лицами Инспекции по маломерным судам Министерства по чрезвычайным ситуациям Республики Узбекистан являются начальник, старший офицер и главный специалист Инспекции по маломерным судам, а также главные инспект</w:t>
      </w:r>
      <w:r>
        <w:rPr>
          <w:rFonts w:eastAsia="Times New Roman"/>
          <w:color w:val="000000"/>
        </w:rPr>
        <w:t>оры территориальных управлений по чрезвычайным ситуациям.</w:t>
      </w:r>
    </w:p>
    <w:p w:rsidR="00000000" w:rsidRDefault="00D901EC">
      <w:pPr>
        <w:shd w:val="clear" w:color="auto" w:fill="FFFFFF"/>
        <w:spacing w:before="120" w:after="60"/>
        <w:ind w:firstLine="851"/>
        <w:jc w:val="both"/>
        <w:divId w:val="1246498656"/>
        <w:rPr>
          <w:rFonts w:eastAsia="Times New Roman"/>
          <w:b/>
          <w:bCs/>
          <w:color w:val="000080"/>
        </w:rPr>
      </w:pPr>
      <w:r>
        <w:rPr>
          <w:rStyle w:val="clauseprfx1"/>
          <w:rFonts w:eastAsia="Times New Roman"/>
          <w:b/>
          <w:bCs/>
          <w:color w:val="000080"/>
        </w:rPr>
        <w:t xml:space="preserve">Статья 250. </w:t>
      </w:r>
      <w:r>
        <w:rPr>
          <w:rStyle w:val="clausesuff1"/>
          <w:rFonts w:eastAsia="Times New Roman"/>
          <w:b/>
          <w:bCs/>
          <w:color w:val="000080"/>
        </w:rPr>
        <w:t xml:space="preserve">Органы железнодорожного транспорта и метрополитена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железнодорожного транспорта подведомственны дела об административных правонарушениях, предусмотренных частью первой статьи 56</w:t>
      </w:r>
      <w:r>
        <w:rPr>
          <w:rFonts w:eastAsia="Times New Roman"/>
          <w:color w:val="000000"/>
          <w:vertAlign w:val="superscript"/>
        </w:rPr>
        <w:t>1</w:t>
      </w:r>
      <w:r>
        <w:rPr>
          <w:rFonts w:eastAsia="Times New Roman"/>
          <w:color w:val="000000"/>
        </w:rPr>
        <w:t xml:space="preserve"> (употребление табачной продукции в специально неотведенных местах на железнодорожном транспорте), статьями 113, 114, а также статьями 53, 121, 123, 124, частями первой и третьей статьи 142, статьями 144, 145, частями первой и второй статьи 146 (за соверше</w:t>
      </w:r>
      <w:r>
        <w:rPr>
          <w:rFonts w:eastAsia="Times New Roman"/>
          <w:color w:val="000000"/>
        </w:rPr>
        <w:t>ние нарушений на железнодорожном транспорте)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Органам метрополитена подведомственны дела об административных правонарушениях, предусмотренных </w:t>
      </w:r>
      <w:hyperlink r:id="rId621" w:anchor="204874" w:history="1">
        <w:r>
          <w:rPr>
            <w:rFonts w:eastAsia="Times New Roman"/>
            <w:color w:val="008080"/>
          </w:rPr>
          <w:t xml:space="preserve">статьей 115 </w:t>
        </w:r>
      </w:hyperlink>
      <w:r>
        <w:rPr>
          <w:rFonts w:eastAsia="Times New Roman"/>
          <w:color w:val="000000"/>
        </w:rPr>
        <w:t xml:space="preserve">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взыскания от имени органов железнодорожного транспорта и метрополитена вправе: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 станции и его заместитель, начальник вокзала и его заместитель</w:t>
      </w:r>
      <w:r>
        <w:rPr>
          <w:rFonts w:eastAsia="Times New Roman"/>
          <w:color w:val="000000"/>
        </w:rPr>
        <w:t>, начальник локомотивного (вагонного) депо, начальник пассажирского поезда (механик-бригадир пассажирского поезда);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контролер-ревизор пассажирского поезда, ревизор-инструктор пассажирского поезда, ревизор по контролю доходов, дорожный мастер, начальник дис</w:t>
      </w:r>
      <w:r>
        <w:rPr>
          <w:rFonts w:eastAsia="Times New Roman"/>
          <w:color w:val="000000"/>
        </w:rPr>
        <w:t>танции пути, начальник дистанции сигнализации и связи;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 подразделения военизированной охраны и его заместитель, начальник отряда (команды, пожарного поезда) и его заместитель, старший инструктор и инструктор по противопожарной профилактике, началь</w:t>
      </w:r>
      <w:r>
        <w:rPr>
          <w:rFonts w:eastAsia="Times New Roman"/>
          <w:color w:val="000000"/>
        </w:rPr>
        <w:t>ник команды пожарного поезда, команды военизированной охраны (караула);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главный санитарный врач (заместитель начальника врачебно-санитарной службы), главный санитарный врач Центральной санитарно-эпидемиологической станции, главный санитарный врач санитарно</w:t>
      </w:r>
      <w:r>
        <w:rPr>
          <w:rFonts w:eastAsia="Times New Roman"/>
          <w:color w:val="000000"/>
        </w:rPr>
        <w:t xml:space="preserve">-эпидемиологической станции.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Размер штрафа, налагаемого начальником пассажирского поезда (механиком-бригадиром пассажирского поезда), дорожным мастером, начальником отделения (караула) команды, пожарного поезда, военизированной охраны, главным санитарным </w:t>
      </w:r>
      <w:r>
        <w:rPr>
          <w:rFonts w:eastAsia="Times New Roman"/>
          <w:color w:val="000000"/>
        </w:rPr>
        <w:t>врачом (заместителем начальника врачебно-санитарной службы), главным санитарным врачом Центральной санитарно-эпидемиологической станции, главным санитарным врачом санитарно-эпидемиологической станции, не может превышать одной второй базовой расчетной велич</w:t>
      </w:r>
      <w:r>
        <w:rPr>
          <w:rFonts w:eastAsia="Times New Roman"/>
          <w:color w:val="000000"/>
        </w:rPr>
        <w:t xml:space="preserve">ины. </w:t>
      </w:r>
    </w:p>
    <w:p w:rsidR="00000000" w:rsidRDefault="00D901EC">
      <w:pPr>
        <w:shd w:val="clear" w:color="auto" w:fill="FFFFFF"/>
        <w:spacing w:before="120" w:after="60"/>
        <w:ind w:firstLine="851"/>
        <w:jc w:val="both"/>
        <w:divId w:val="1685979278"/>
        <w:rPr>
          <w:rFonts w:eastAsia="Times New Roman"/>
          <w:b/>
          <w:bCs/>
          <w:color w:val="000080"/>
        </w:rPr>
      </w:pPr>
      <w:r>
        <w:rPr>
          <w:rStyle w:val="clauseprfx1"/>
          <w:rFonts w:eastAsia="Times New Roman"/>
          <w:b/>
          <w:bCs/>
          <w:color w:val="000080"/>
        </w:rPr>
        <w:t xml:space="preserve">Статья 251. </w:t>
      </w:r>
      <w:r>
        <w:rPr>
          <w:rStyle w:val="clausesuff1"/>
          <w:rFonts w:eastAsia="Times New Roman"/>
          <w:b/>
          <w:bCs/>
          <w:color w:val="000080"/>
        </w:rPr>
        <w:t xml:space="preserve">Органы воздушного транспорта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Органом воздушного транспорта, которому подведомственны дела об административных правонарушениях, предусмотренных </w:t>
      </w:r>
      <w:hyperlink r:id="rId622" w:anchor="3694686" w:history="1">
        <w:r>
          <w:rPr>
            <w:rFonts w:eastAsia="Times New Roman"/>
            <w:color w:val="008080"/>
          </w:rPr>
          <w:t>статьями 116, 116</w:t>
        </w:r>
        <w:r>
          <w:rPr>
            <w:rFonts w:eastAsia="Times New Roman"/>
            <w:color w:val="008080"/>
            <w:vertAlign w:val="superscript"/>
          </w:rPr>
          <w:t>3</w:t>
        </w:r>
      </w:hyperlink>
      <w:r>
        <w:rPr>
          <w:rFonts w:eastAsia="Times New Roman"/>
          <w:color w:val="000000"/>
        </w:rPr>
        <w:t xml:space="preserve">, </w:t>
      </w:r>
      <w:hyperlink r:id="rId623" w:anchor="204895" w:history="1">
        <w:r>
          <w:rPr>
            <w:rFonts w:eastAsia="Times New Roman"/>
            <w:color w:val="008080"/>
          </w:rPr>
          <w:t xml:space="preserve">частью первой </w:t>
        </w:r>
      </w:hyperlink>
      <w:r>
        <w:rPr>
          <w:rFonts w:eastAsia="Times New Roman"/>
          <w:color w:val="000000"/>
        </w:rPr>
        <w:t xml:space="preserve">статьи 117 и </w:t>
      </w:r>
      <w:hyperlink r:id="rId624" w:anchor="205165" w:history="1">
        <w:r>
          <w:rPr>
            <w:rFonts w:eastAsia="Times New Roman"/>
            <w:color w:val="008080"/>
          </w:rPr>
          <w:t>частью первой</w:t>
        </w:r>
      </w:hyperlink>
      <w:r>
        <w:rPr>
          <w:rFonts w:eastAsia="Times New Roman"/>
          <w:color w:val="000000"/>
        </w:rPr>
        <w:t xml:space="preserve"> статьи 142 настоящего Кодекса, является Государственная инспекция Республики Узбекистан по надзору за безопасностью полетов, а по</w:t>
      </w:r>
      <w:r>
        <w:rPr>
          <w:rFonts w:eastAsia="Times New Roman"/>
          <w:color w:val="000000"/>
        </w:rPr>
        <w:t xml:space="preserve"> делам об административных правонарушениях, предусмотренных </w:t>
      </w:r>
      <w:hyperlink r:id="rId625" w:anchor="203896" w:history="1">
        <w:r>
          <w:rPr>
            <w:rFonts w:eastAsia="Times New Roman"/>
            <w:color w:val="008080"/>
          </w:rPr>
          <w:t>статьей 53</w:t>
        </w:r>
      </w:hyperlink>
      <w:r>
        <w:rPr>
          <w:rFonts w:eastAsia="Times New Roman"/>
          <w:color w:val="000000"/>
        </w:rPr>
        <w:t xml:space="preserve">, </w:t>
      </w:r>
      <w:hyperlink r:id="rId626" w:anchor="204898" w:history="1">
        <w:r>
          <w:rPr>
            <w:rFonts w:eastAsia="Times New Roman"/>
            <w:color w:val="008080"/>
          </w:rPr>
          <w:t xml:space="preserve">частью второй </w:t>
        </w:r>
      </w:hyperlink>
      <w:r>
        <w:rPr>
          <w:rFonts w:eastAsia="Times New Roman"/>
          <w:color w:val="000000"/>
        </w:rPr>
        <w:t xml:space="preserve">статьи 117, </w:t>
      </w:r>
      <w:hyperlink r:id="rId627" w:anchor="204929" w:history="1">
        <w:r>
          <w:rPr>
            <w:rFonts w:eastAsia="Times New Roman"/>
            <w:color w:val="008080"/>
          </w:rPr>
          <w:t xml:space="preserve">частью первой </w:t>
        </w:r>
      </w:hyperlink>
      <w:r>
        <w:rPr>
          <w:rFonts w:eastAsia="Times New Roman"/>
          <w:color w:val="000000"/>
        </w:rPr>
        <w:t xml:space="preserve">статьи 121, </w:t>
      </w:r>
      <w:hyperlink r:id="rId628" w:anchor="204943" w:history="1">
        <w:r>
          <w:rPr>
            <w:rFonts w:eastAsia="Times New Roman"/>
            <w:color w:val="008080"/>
          </w:rPr>
          <w:t>статьей 124</w:t>
        </w:r>
      </w:hyperlink>
      <w:r>
        <w:rPr>
          <w:rFonts w:eastAsia="Times New Roman"/>
          <w:color w:val="000000"/>
        </w:rPr>
        <w:t xml:space="preserve">, </w:t>
      </w:r>
      <w:hyperlink r:id="rId629" w:anchor="205189" w:history="1">
        <w:r>
          <w:rPr>
            <w:rFonts w:eastAsia="Times New Roman"/>
            <w:color w:val="008080"/>
          </w:rPr>
          <w:t>частью третьей</w:t>
        </w:r>
      </w:hyperlink>
      <w:r>
        <w:rPr>
          <w:rFonts w:eastAsia="Times New Roman"/>
          <w:color w:val="000000"/>
        </w:rPr>
        <w:t xml:space="preserve"> статьи 144, </w:t>
      </w:r>
      <w:hyperlink r:id="rId630" w:anchor="205202" w:history="1">
        <w:r>
          <w:rPr>
            <w:rFonts w:eastAsia="Times New Roman"/>
            <w:color w:val="008080"/>
          </w:rPr>
          <w:t xml:space="preserve">частью первой </w:t>
        </w:r>
      </w:hyperlink>
      <w:r>
        <w:rPr>
          <w:rFonts w:eastAsia="Times New Roman"/>
          <w:color w:val="000000"/>
        </w:rPr>
        <w:t xml:space="preserve">статьи 145, </w:t>
      </w:r>
      <w:hyperlink r:id="rId631" w:anchor="205209" w:history="1">
        <w:r>
          <w:rPr>
            <w:rFonts w:eastAsia="Times New Roman"/>
            <w:color w:val="008080"/>
          </w:rPr>
          <w:t xml:space="preserve">статьей 146 </w:t>
        </w:r>
      </w:hyperlink>
      <w:r>
        <w:rPr>
          <w:rFonts w:eastAsia="Times New Roman"/>
          <w:color w:val="000000"/>
        </w:rPr>
        <w:t>(в части нарушений на воздушном транспорте) настоящего Кодекса, — Национальная авиакомпания.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взыскания от имени</w:t>
      </w:r>
      <w:r>
        <w:rPr>
          <w:rFonts w:eastAsia="Times New Roman"/>
          <w:color w:val="000000"/>
        </w:rPr>
        <w:t xml:space="preserve"> органов воздушного транспорта вправе: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 Государственной инспекции Республики Узбекистан по надзору за безопасностью полетов и его заместитель, начальники управлений и отделов Государственной инспекции Республики Узбекистан по надзору за безопасно</w:t>
      </w:r>
      <w:r>
        <w:rPr>
          <w:rFonts w:eastAsia="Times New Roman"/>
          <w:color w:val="000000"/>
        </w:rPr>
        <w:t xml:space="preserve">стью полетов;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генеральный директор Национальной авиакомпании и его заместители, директор Летного комплекса авиакомпании и его заместитель, директор аэропорта (авиапредприятия), главный инспектор авиакомпании, начальник медико-санитарной службы авиакомпани</w:t>
      </w:r>
      <w:r>
        <w:rPr>
          <w:rFonts w:eastAsia="Times New Roman"/>
          <w:color w:val="000000"/>
        </w:rPr>
        <w:t>и.</w:t>
      </w:r>
    </w:p>
    <w:p w:rsidR="00000000" w:rsidRDefault="00D901EC">
      <w:pPr>
        <w:shd w:val="clear" w:color="auto" w:fill="FFFFFF"/>
        <w:spacing w:before="120" w:after="60"/>
        <w:ind w:firstLine="851"/>
        <w:jc w:val="both"/>
        <w:divId w:val="1129398042"/>
        <w:rPr>
          <w:rFonts w:eastAsia="Times New Roman"/>
          <w:b/>
          <w:bCs/>
          <w:color w:val="000080"/>
        </w:rPr>
      </w:pPr>
      <w:r>
        <w:rPr>
          <w:rStyle w:val="clauseprfx1"/>
          <w:rFonts w:eastAsia="Times New Roman"/>
          <w:b/>
          <w:bCs/>
          <w:color w:val="000080"/>
        </w:rPr>
        <w:t xml:space="preserve">Статья 252. </w:t>
      </w:r>
      <w:r>
        <w:rPr>
          <w:rStyle w:val="clausesuff1"/>
          <w:rFonts w:eastAsia="Times New Roman"/>
          <w:b/>
          <w:bCs/>
          <w:color w:val="000080"/>
        </w:rPr>
        <w:t xml:space="preserve">Органы водного транспорта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водного транспорта подведомственны дела об административных правонарушениях, предусмотренных статьями 53, частью первой статьи 56</w:t>
      </w:r>
      <w:r>
        <w:rPr>
          <w:rFonts w:eastAsia="Times New Roman"/>
          <w:color w:val="000000"/>
          <w:vertAlign w:val="superscript"/>
        </w:rPr>
        <w:t>1</w:t>
      </w:r>
      <w:r>
        <w:rPr>
          <w:rFonts w:eastAsia="Times New Roman"/>
          <w:color w:val="000000"/>
        </w:rPr>
        <w:t xml:space="preserve"> (употребление табачной продукции в специально неотведенных местах на водном</w:t>
      </w:r>
      <w:r>
        <w:rPr>
          <w:rFonts w:eastAsia="Times New Roman"/>
          <w:color w:val="000000"/>
        </w:rPr>
        <w:t xml:space="preserve"> транспорте), статьями 121, 124, 145, частями </w:t>
      </w:r>
      <w:hyperlink r:id="rId632" w:anchor="205210" w:history="1">
        <w:r>
          <w:rPr>
            <w:rFonts w:eastAsia="Times New Roman"/>
            <w:color w:val="008080"/>
          </w:rPr>
          <w:t>первой</w:t>
        </w:r>
      </w:hyperlink>
      <w:r>
        <w:rPr>
          <w:rFonts w:eastAsia="Times New Roman"/>
          <w:color w:val="000000"/>
        </w:rPr>
        <w:t xml:space="preserve"> и </w:t>
      </w:r>
      <w:hyperlink r:id="rId633" w:anchor="205215" w:history="1">
        <w:r>
          <w:rPr>
            <w:rFonts w:eastAsia="Times New Roman"/>
            <w:color w:val="008080"/>
          </w:rPr>
          <w:t>второй</w:t>
        </w:r>
      </w:hyperlink>
      <w:r>
        <w:rPr>
          <w:rFonts w:eastAsia="Times New Roman"/>
          <w:color w:val="000000"/>
        </w:rPr>
        <w:t xml:space="preserve"> </w:t>
      </w:r>
      <w:r>
        <w:rPr>
          <w:rFonts w:eastAsia="Times New Roman"/>
          <w:color w:val="000000"/>
        </w:rPr>
        <w:t xml:space="preserve">статьи 146 (в части нарушений на водном транспорте), </w:t>
      </w:r>
      <w:hyperlink r:id="rId634" w:anchor="204901" w:history="1">
        <w:r>
          <w:rPr>
            <w:rFonts w:eastAsia="Times New Roman"/>
            <w:color w:val="008080"/>
          </w:rPr>
          <w:t>статьями 118</w:t>
        </w:r>
      </w:hyperlink>
      <w:r>
        <w:rPr>
          <w:rFonts w:eastAsia="Times New Roman"/>
          <w:color w:val="000000"/>
        </w:rPr>
        <w:t xml:space="preserve">, </w:t>
      </w:r>
      <w:hyperlink r:id="rId635" w:anchor="204923" w:history="1">
        <w:r>
          <w:rPr>
            <w:rFonts w:eastAsia="Times New Roman"/>
            <w:color w:val="008080"/>
          </w:rPr>
          <w:t>120</w:t>
        </w:r>
      </w:hyperlink>
      <w:r>
        <w:rPr>
          <w:rFonts w:eastAsia="Times New Roman"/>
          <w:color w:val="000000"/>
        </w:rPr>
        <w:t xml:space="preserve">, </w:t>
      </w:r>
      <w:hyperlink r:id="rId636" w:anchor="205165" w:history="1">
        <w:r>
          <w:rPr>
            <w:rFonts w:eastAsia="Times New Roman"/>
            <w:color w:val="008080"/>
          </w:rPr>
          <w:t>частью первой</w:t>
        </w:r>
      </w:hyperlink>
      <w:r>
        <w:rPr>
          <w:rFonts w:eastAsia="Times New Roman"/>
          <w:color w:val="000000"/>
        </w:rPr>
        <w:t xml:space="preserve"> статьи 142 </w:t>
      </w:r>
      <w:r>
        <w:rPr>
          <w:rFonts w:eastAsia="Times New Roman"/>
          <w:color w:val="000000"/>
        </w:rPr>
        <w:t>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взыскания от имени органов водного транспорта вправе начальники портов и их заместители, начальники пристаней и вокзалов, дежурные администраторы портов</w:t>
      </w:r>
      <w:r>
        <w:rPr>
          <w:rFonts w:eastAsia="Times New Roman"/>
          <w:color w:val="000000"/>
        </w:rPr>
        <w:t>, пристаней и вокзалов, начальники районов портов и начальники шлюзов, капитаны, их помощники и штурманы судов, старшие инспектора и инспектора судоходных инспекций, ревизоры судов, старшее в месте расположения порта, пристани должностное лицо подразделени</w:t>
      </w:r>
      <w:r>
        <w:rPr>
          <w:rFonts w:eastAsia="Times New Roman"/>
          <w:color w:val="000000"/>
        </w:rPr>
        <w:t>я ведомственной военизированной охраны (начальник объединенного отряда, начальник отряда, командир, пожарный инструктор).</w:t>
      </w:r>
    </w:p>
    <w:p w:rsidR="00000000" w:rsidRDefault="00D901EC">
      <w:pPr>
        <w:shd w:val="clear" w:color="auto" w:fill="FFFFFF"/>
        <w:spacing w:before="120" w:after="60"/>
        <w:ind w:firstLine="851"/>
        <w:jc w:val="both"/>
        <w:divId w:val="1923758356"/>
        <w:rPr>
          <w:rFonts w:eastAsia="Times New Roman"/>
          <w:b/>
          <w:bCs/>
          <w:color w:val="000080"/>
        </w:rPr>
      </w:pPr>
      <w:r>
        <w:rPr>
          <w:rStyle w:val="clauseprfx1"/>
          <w:rFonts w:eastAsia="Times New Roman"/>
          <w:b/>
          <w:bCs/>
          <w:color w:val="000080"/>
        </w:rPr>
        <w:t xml:space="preserve">Статья 254. </w:t>
      </w:r>
      <w:r>
        <w:rPr>
          <w:rStyle w:val="clausesuff1"/>
          <w:rFonts w:eastAsia="Times New Roman"/>
          <w:b/>
          <w:bCs/>
          <w:color w:val="000080"/>
        </w:rPr>
        <w:t xml:space="preserve">Органы пассажирского городского и междугородного автомобильного транспорта и электротранспорта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пассажирского горо</w:t>
      </w:r>
      <w:r>
        <w:rPr>
          <w:rFonts w:eastAsia="Times New Roman"/>
          <w:color w:val="000000"/>
        </w:rPr>
        <w:t>дского и междугородного автомобильного транспорта и электротранспорта подведомственны дела об административных правонарушениях, предусмотренных частью первой статьи 56</w:t>
      </w:r>
      <w:r>
        <w:rPr>
          <w:rFonts w:eastAsia="Times New Roman"/>
          <w:color w:val="000000"/>
          <w:vertAlign w:val="superscript"/>
        </w:rPr>
        <w:t>1</w:t>
      </w:r>
      <w:r>
        <w:rPr>
          <w:rFonts w:eastAsia="Times New Roman"/>
          <w:color w:val="000000"/>
        </w:rPr>
        <w:t xml:space="preserve"> (употребление табачной продукции в специально неотведенных местах на городском, междуго</w:t>
      </w:r>
      <w:r>
        <w:rPr>
          <w:rFonts w:eastAsia="Times New Roman"/>
          <w:color w:val="000000"/>
        </w:rPr>
        <w:t xml:space="preserve">родном автомобильном транспорте и электротранспорте), статьями 121, 123, 124, </w:t>
      </w:r>
      <w:hyperlink r:id="rId637" w:anchor="205171" w:history="1">
        <w:r>
          <w:rPr>
            <w:rFonts w:eastAsia="Times New Roman"/>
            <w:color w:val="008080"/>
          </w:rPr>
          <w:t>частью третьей</w:t>
        </w:r>
      </w:hyperlink>
      <w:r>
        <w:rPr>
          <w:rFonts w:eastAsia="Times New Roman"/>
          <w:color w:val="000000"/>
        </w:rPr>
        <w:t xml:space="preserve"> статьи 142, </w:t>
      </w:r>
      <w:hyperlink r:id="rId638" w:anchor="205174" w:history="1">
        <w:r>
          <w:rPr>
            <w:rFonts w:eastAsia="Times New Roman"/>
            <w:color w:val="008080"/>
          </w:rPr>
          <w:t>статьями 143</w:t>
        </w:r>
      </w:hyperlink>
      <w:r>
        <w:rPr>
          <w:rFonts w:eastAsia="Times New Roman"/>
          <w:color w:val="000000"/>
        </w:rPr>
        <w:t xml:space="preserve">, </w:t>
      </w:r>
      <w:hyperlink r:id="rId639" w:anchor="205180" w:history="1">
        <w:r>
          <w:rPr>
            <w:rFonts w:eastAsia="Times New Roman"/>
            <w:color w:val="008080"/>
          </w:rPr>
          <w:t>144</w:t>
        </w:r>
      </w:hyperlink>
      <w:r>
        <w:rPr>
          <w:rFonts w:eastAsia="Times New Roman"/>
          <w:color w:val="000000"/>
        </w:rPr>
        <w:t xml:space="preserve">, </w:t>
      </w:r>
      <w:hyperlink r:id="rId640" w:anchor="205200" w:history="1">
        <w:r>
          <w:rPr>
            <w:rFonts w:eastAsia="Times New Roman"/>
            <w:color w:val="008080"/>
          </w:rPr>
          <w:t>145</w:t>
        </w:r>
      </w:hyperlink>
      <w:r>
        <w:rPr>
          <w:rFonts w:eastAsia="Times New Roman"/>
          <w:color w:val="000000"/>
        </w:rPr>
        <w:t xml:space="preserve">, частями </w:t>
      </w:r>
      <w:hyperlink r:id="rId641" w:anchor="205210" w:history="1">
        <w:r>
          <w:rPr>
            <w:rFonts w:eastAsia="Times New Roman"/>
            <w:color w:val="008080"/>
          </w:rPr>
          <w:t xml:space="preserve">первой </w:t>
        </w:r>
      </w:hyperlink>
      <w:r>
        <w:rPr>
          <w:rFonts w:eastAsia="Times New Roman"/>
          <w:color w:val="000000"/>
        </w:rPr>
        <w:t xml:space="preserve">и </w:t>
      </w:r>
      <w:hyperlink r:id="rId642" w:anchor="205215" w:history="1">
        <w:r>
          <w:rPr>
            <w:rFonts w:eastAsia="Times New Roman"/>
            <w:color w:val="008080"/>
          </w:rPr>
          <w:t>второй</w:t>
        </w:r>
      </w:hyperlink>
      <w:r>
        <w:rPr>
          <w:rFonts w:eastAsia="Times New Roman"/>
          <w:color w:val="000000"/>
        </w:rPr>
        <w:t xml:space="preserve"> статьи 146 (в части правонарушений, совер</w:t>
      </w:r>
      <w:r>
        <w:rPr>
          <w:rFonts w:eastAsia="Times New Roman"/>
          <w:color w:val="000000"/>
        </w:rPr>
        <w:t>шенных на городском, междугородном автомобильном транспорте и электротранспорте)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Рассматривать дела об административных правонарушениях и применять административные взыскания от имени органов, перечисленных в </w:t>
      </w:r>
      <w:hyperlink r:id="rId643" w:anchor="205381" w:history="1">
        <w:r>
          <w:rPr>
            <w:rFonts w:eastAsia="Times New Roman"/>
            <w:color w:val="008080"/>
          </w:rPr>
          <w:t xml:space="preserve">части первой </w:t>
        </w:r>
      </w:hyperlink>
      <w:r>
        <w:rPr>
          <w:rFonts w:eastAsia="Times New Roman"/>
          <w:color w:val="000000"/>
        </w:rPr>
        <w:t xml:space="preserve">настоящей статьи, вправе контролеры-ревизоры, билетные контролеры и другие уполномоченные на то работники пассажирского городского и междугородного автомобильного транспорта и электротранспорта. </w:t>
      </w:r>
    </w:p>
    <w:p w:rsidR="00000000" w:rsidRDefault="00D901EC">
      <w:pPr>
        <w:shd w:val="clear" w:color="auto" w:fill="FFFFFF"/>
        <w:spacing w:before="120" w:after="60"/>
        <w:ind w:firstLine="851"/>
        <w:jc w:val="both"/>
        <w:divId w:val="1460301312"/>
        <w:rPr>
          <w:rFonts w:eastAsia="Times New Roman"/>
          <w:b/>
          <w:bCs/>
          <w:color w:val="000080"/>
        </w:rPr>
      </w:pPr>
      <w:r>
        <w:rPr>
          <w:rStyle w:val="clauseprfx1"/>
          <w:rFonts w:eastAsia="Times New Roman"/>
          <w:b/>
          <w:bCs/>
          <w:color w:val="000080"/>
        </w:rPr>
        <w:t>Статья 254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Органы М</w:t>
      </w:r>
      <w:r>
        <w:rPr>
          <w:rStyle w:val="clausesuff1"/>
          <w:rFonts w:eastAsia="Times New Roman"/>
          <w:b/>
          <w:bCs/>
          <w:color w:val="000080"/>
        </w:rPr>
        <w:t>инистерства транспорта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Органам Министерства транспорта Республики Узбекистан подведомственны дела об административных правонарушениях, предусмотренных </w:t>
      </w:r>
      <w:hyperlink r:id="rId644" w:anchor="5032647" w:history="1">
        <w:r>
          <w:rPr>
            <w:rFonts w:eastAsia="Times New Roman"/>
            <w:color w:val="008080"/>
          </w:rPr>
          <w:t>статьей 125</w:t>
        </w:r>
        <w:r>
          <w:rPr>
            <w:rFonts w:eastAsia="Times New Roman"/>
            <w:color w:val="008080"/>
            <w:vertAlign w:val="superscript"/>
          </w:rPr>
          <w:t>2</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Рассматривать дела об административных правонарушениях и применять административные взыскания в виде штрафа от имени органов Министерства транспорта Республики Узбекистан вправе: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 Управления контроля автомобильных перевозок Министерства транспорт</w:t>
      </w:r>
      <w:r>
        <w:rPr>
          <w:rFonts w:eastAsia="Times New Roman"/>
          <w:color w:val="000000"/>
        </w:rPr>
        <w:t>а Республики Узбекистан и его заместители;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начальники отделов по контролю за обеспечением безопасности автомобильных перевозок Министерства транспорта Республики Каракалпакстан, управлений транспорта областей и города Ташкента и их заместители.</w:t>
      </w:r>
    </w:p>
    <w:p w:rsidR="00000000" w:rsidRDefault="00D901EC">
      <w:pPr>
        <w:shd w:val="clear" w:color="auto" w:fill="FFFFFF"/>
        <w:spacing w:before="120" w:after="60"/>
        <w:ind w:firstLine="851"/>
        <w:jc w:val="both"/>
        <w:divId w:val="792097777"/>
        <w:rPr>
          <w:rFonts w:eastAsia="Times New Roman"/>
          <w:b/>
          <w:bCs/>
          <w:color w:val="000080"/>
        </w:rPr>
      </w:pPr>
      <w:r>
        <w:rPr>
          <w:rStyle w:val="clauseprfx1"/>
          <w:rFonts w:eastAsia="Times New Roman"/>
          <w:b/>
          <w:bCs/>
          <w:color w:val="000080"/>
        </w:rPr>
        <w:t>Статья 255.</w:t>
      </w:r>
      <w:r>
        <w:rPr>
          <w:rStyle w:val="clauseprfx1"/>
          <w:rFonts w:eastAsia="Times New Roman"/>
          <w:b/>
          <w:bCs/>
          <w:color w:val="000080"/>
        </w:rPr>
        <w:t xml:space="preserve"> </w:t>
      </w:r>
      <w:r>
        <w:rPr>
          <w:rStyle w:val="clausesuff1"/>
          <w:rFonts w:eastAsia="Times New Roman"/>
          <w:b/>
          <w:bCs/>
          <w:color w:val="000080"/>
        </w:rPr>
        <w:t xml:space="preserve">Должностные лица Государственной трудовой инспекции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Должностные лица Государственной трудовой инспекции рассматривают дела об административных правонарушениях, предусмотренных статьями </w:t>
      </w:r>
      <w:hyperlink r:id="rId645" w:anchor="203850" w:history="1">
        <w:r>
          <w:rPr>
            <w:rFonts w:eastAsia="Times New Roman"/>
            <w:color w:val="008080"/>
          </w:rPr>
          <w:t>49</w:t>
        </w:r>
      </w:hyperlink>
      <w:r>
        <w:rPr>
          <w:rFonts w:eastAsia="Times New Roman"/>
          <w:color w:val="000000"/>
        </w:rPr>
        <w:t xml:space="preserve">, </w:t>
      </w:r>
      <w:hyperlink r:id="rId646" w:anchor="1715537" w:history="1">
        <w:r>
          <w:rPr>
            <w:rFonts w:eastAsia="Times New Roman"/>
            <w:color w:val="008080"/>
          </w:rPr>
          <w:t>49</w:t>
        </w:r>
        <w:r>
          <w:rPr>
            <w:rFonts w:eastAsia="Times New Roman"/>
            <w:color w:val="008080"/>
            <w:vertAlign w:val="superscript"/>
          </w:rPr>
          <w:t>2</w:t>
        </w:r>
      </w:hyperlink>
      <w:r>
        <w:rPr>
          <w:rFonts w:eastAsia="Times New Roman"/>
          <w:color w:val="000000"/>
        </w:rPr>
        <w:t xml:space="preserve">, </w:t>
      </w:r>
      <w:hyperlink r:id="rId647" w:anchor="1737639" w:history="1">
        <w:r>
          <w:rPr>
            <w:rFonts w:eastAsia="Times New Roman"/>
            <w:color w:val="008080"/>
          </w:rPr>
          <w:t>49</w:t>
        </w:r>
        <w:r>
          <w:rPr>
            <w:rFonts w:eastAsia="Times New Roman"/>
            <w:color w:val="008080"/>
            <w:vertAlign w:val="superscript"/>
          </w:rPr>
          <w:t>3</w:t>
        </w:r>
      </w:hyperlink>
      <w:r>
        <w:rPr>
          <w:rFonts w:eastAsia="Times New Roman"/>
          <w:color w:val="000000"/>
        </w:rPr>
        <w:t xml:space="preserve">, </w:t>
      </w:r>
      <w:hyperlink r:id="rId648" w:anchor="2258828" w:history="1">
        <w:r>
          <w:rPr>
            <w:rFonts w:eastAsia="Times New Roman"/>
            <w:color w:val="008080"/>
          </w:rPr>
          <w:t>50</w:t>
        </w:r>
      </w:hyperlink>
      <w:r>
        <w:rPr>
          <w:rFonts w:eastAsia="Times New Roman"/>
          <w:color w:val="000000"/>
        </w:rPr>
        <w:t xml:space="preserve">, </w:t>
      </w:r>
      <w:hyperlink r:id="rId649" w:anchor="203868" w:history="1">
        <w:r>
          <w:rPr>
            <w:rFonts w:eastAsia="Times New Roman"/>
            <w:color w:val="008080"/>
          </w:rPr>
          <w:t>51</w:t>
        </w:r>
      </w:hyperlink>
      <w:r>
        <w:rPr>
          <w:rFonts w:eastAsia="Times New Roman"/>
          <w:color w:val="000000"/>
        </w:rPr>
        <w:t xml:space="preserve">, </w:t>
      </w:r>
      <w:hyperlink r:id="rId650" w:anchor="206428" w:history="1">
        <w:r>
          <w:rPr>
            <w:rFonts w:eastAsia="Times New Roman"/>
            <w:color w:val="008080"/>
          </w:rPr>
          <w:t>229</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Рассматривать дела об административных правонарушениях и применять административные взыскания вправе: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государственные инспекторы труда, государственные правовые инспекторы труда — за нарушение законодательства о т</w:t>
      </w:r>
      <w:r>
        <w:rPr>
          <w:rFonts w:eastAsia="Times New Roman"/>
          <w:color w:val="000000"/>
        </w:rPr>
        <w:t xml:space="preserve">руде и законодательства о занятости населения;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государственные инспекторы труда, государственные технические инспекторы труда, государственные эксперты по условиям труда — за нарушение законодательства об охране труда, обязательном страховании гражданской</w:t>
      </w:r>
      <w:r>
        <w:rPr>
          <w:rFonts w:eastAsia="Times New Roman"/>
          <w:color w:val="000000"/>
        </w:rPr>
        <w:t xml:space="preserve"> ответственности работодателя.</w:t>
      </w:r>
    </w:p>
    <w:p w:rsidR="00000000" w:rsidRDefault="00D901EC">
      <w:pPr>
        <w:shd w:val="clear" w:color="auto" w:fill="FFFFFF"/>
        <w:spacing w:before="120" w:after="60"/>
        <w:ind w:firstLine="851"/>
        <w:jc w:val="both"/>
        <w:divId w:val="554052858"/>
        <w:rPr>
          <w:rFonts w:eastAsia="Times New Roman"/>
          <w:b/>
          <w:bCs/>
          <w:color w:val="000080"/>
        </w:rPr>
      </w:pPr>
      <w:r>
        <w:rPr>
          <w:rStyle w:val="clauseprfx1"/>
          <w:rFonts w:eastAsia="Times New Roman"/>
          <w:b/>
          <w:bCs/>
          <w:color w:val="000080"/>
        </w:rPr>
        <w:t>Статья 255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Агентство миграции при Кабинете Министров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Должностные лица Агентства миграции при Кабинете Министров Республики Узбекистан имеют право рассматривать дела об административных правонарушениях,</w:t>
      </w:r>
      <w:r>
        <w:rPr>
          <w:rFonts w:eastAsia="Times New Roman"/>
          <w:color w:val="000000"/>
        </w:rPr>
        <w:t xml:space="preserve"> предусмотренные </w:t>
      </w:r>
      <w:hyperlink r:id="rId651" w:anchor="4720469" w:history="1">
        <w:r>
          <w:rPr>
            <w:rFonts w:eastAsia="Times New Roman"/>
            <w:color w:val="008080"/>
          </w:rPr>
          <w:t>статьей 50</w:t>
        </w:r>
        <w:r>
          <w:rPr>
            <w:rFonts w:eastAsia="Times New Roman"/>
            <w:color w:val="008080"/>
            <w:vertAlign w:val="superscript"/>
          </w:rPr>
          <w:t>1</w:t>
        </w:r>
      </w:hyperlink>
      <w:r>
        <w:rPr>
          <w:rFonts w:eastAsia="Times New Roman"/>
          <w:color w:val="000000"/>
        </w:rPr>
        <w:t xml:space="preserve"> настоящего Кодекса, и применять меры административного наказания.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штрафы от имени Агентст</w:t>
      </w:r>
      <w:r>
        <w:rPr>
          <w:rFonts w:eastAsia="Times New Roman"/>
          <w:color w:val="000000"/>
        </w:rPr>
        <w:t>ва миграции при Кабинете Министров Республики Узбекистан вправе директор и заместители директора Агентства миграции при Кабинете Министров Республики Узбекистан.</w:t>
      </w:r>
    </w:p>
    <w:p w:rsidR="00000000" w:rsidRDefault="00D901EC">
      <w:pPr>
        <w:shd w:val="clear" w:color="auto" w:fill="FFFFFF"/>
        <w:spacing w:before="120" w:after="60"/>
        <w:ind w:firstLine="851"/>
        <w:jc w:val="both"/>
        <w:divId w:val="83891049"/>
        <w:rPr>
          <w:rFonts w:eastAsia="Times New Roman"/>
          <w:b/>
          <w:bCs/>
          <w:color w:val="000080"/>
        </w:rPr>
      </w:pPr>
      <w:r>
        <w:rPr>
          <w:rStyle w:val="clauseprfx1"/>
          <w:rFonts w:eastAsia="Times New Roman"/>
          <w:b/>
          <w:bCs/>
          <w:color w:val="000080"/>
        </w:rPr>
        <w:t xml:space="preserve">Статья 256. </w:t>
      </w:r>
      <w:r>
        <w:rPr>
          <w:rStyle w:val="clausesuff1"/>
          <w:rFonts w:eastAsia="Times New Roman"/>
          <w:b/>
          <w:bCs/>
          <w:color w:val="000080"/>
        </w:rPr>
        <w:t xml:space="preserve">Органы Министерства обороны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Министерства обороны Республики Узбекистан по</w:t>
      </w:r>
      <w:r>
        <w:rPr>
          <w:rFonts w:eastAsia="Times New Roman"/>
          <w:color w:val="000000"/>
        </w:rPr>
        <w:t>дведомственны дела об административных правонарушениях, предусмотренных статьями 125, 125</w:t>
      </w:r>
      <w:r>
        <w:rPr>
          <w:rFonts w:eastAsia="Times New Roman"/>
          <w:color w:val="000000"/>
          <w:vertAlign w:val="superscript"/>
        </w:rPr>
        <w:t>1</w:t>
      </w:r>
      <w:r>
        <w:rPr>
          <w:rFonts w:eastAsia="Times New Roman"/>
          <w:color w:val="000000"/>
        </w:rPr>
        <w:t xml:space="preserve">, 126, </w:t>
      </w:r>
      <w:hyperlink r:id="rId652" w:anchor="204991" w:history="1">
        <w:r>
          <w:rPr>
            <w:rFonts w:eastAsia="Times New Roman"/>
            <w:color w:val="008080"/>
          </w:rPr>
          <w:t>частью первой</w:t>
        </w:r>
      </w:hyperlink>
      <w:r>
        <w:rPr>
          <w:rFonts w:eastAsia="Times New Roman"/>
          <w:color w:val="000000"/>
        </w:rPr>
        <w:t xml:space="preserve"> статьи 127, </w:t>
      </w:r>
      <w:hyperlink r:id="rId653" w:anchor="1781871" w:history="1">
        <w:r>
          <w:rPr>
            <w:rFonts w:eastAsia="Times New Roman"/>
            <w:color w:val="008080"/>
          </w:rPr>
          <w:t>частями первой</w:t>
        </w:r>
      </w:hyperlink>
      <w:r>
        <w:rPr>
          <w:rFonts w:eastAsia="Times New Roman"/>
          <w:color w:val="000000"/>
        </w:rPr>
        <w:t xml:space="preserve">, </w:t>
      </w:r>
      <w:hyperlink r:id="rId654" w:anchor="1781877" w:history="1">
        <w:r>
          <w:rPr>
            <w:rFonts w:eastAsia="Times New Roman"/>
            <w:color w:val="008080"/>
          </w:rPr>
          <w:t>второй</w:t>
        </w:r>
      </w:hyperlink>
      <w:r>
        <w:rPr>
          <w:rFonts w:eastAsia="Times New Roman"/>
          <w:color w:val="000000"/>
        </w:rPr>
        <w:t xml:space="preserve"> и </w:t>
      </w:r>
      <w:hyperlink r:id="rId655" w:anchor="1781881" w:history="1">
        <w:r>
          <w:rPr>
            <w:rFonts w:eastAsia="Times New Roman"/>
            <w:color w:val="008080"/>
          </w:rPr>
          <w:t>третьей</w:t>
        </w:r>
      </w:hyperlink>
      <w:r>
        <w:rPr>
          <w:rFonts w:eastAsia="Times New Roman"/>
          <w:color w:val="000000"/>
        </w:rPr>
        <w:t xml:space="preserve"> статьи 128, </w:t>
      </w:r>
      <w:hyperlink r:id="rId656" w:anchor="5755446" w:history="1">
        <w:r>
          <w:rPr>
            <w:rFonts w:eastAsia="Times New Roman"/>
            <w:color w:val="008080"/>
          </w:rPr>
          <w:t>статьями 128</w:t>
        </w:r>
        <w:r>
          <w:rPr>
            <w:rFonts w:eastAsia="Times New Roman"/>
            <w:color w:val="008080"/>
            <w:vertAlign w:val="superscript"/>
          </w:rPr>
          <w:t>1</w:t>
        </w:r>
      </w:hyperlink>
      <w:r>
        <w:rPr>
          <w:rFonts w:eastAsia="Times New Roman"/>
          <w:color w:val="000000"/>
        </w:rPr>
        <w:t xml:space="preserve">, </w:t>
      </w:r>
      <w:hyperlink r:id="rId657" w:anchor="5755471" w:history="1">
        <w:r>
          <w:rPr>
            <w:rFonts w:eastAsia="Times New Roman"/>
            <w:color w:val="008080"/>
          </w:rPr>
          <w:t>128</w:t>
        </w:r>
        <w:r>
          <w:rPr>
            <w:rFonts w:eastAsia="Times New Roman"/>
            <w:color w:val="008080"/>
            <w:vertAlign w:val="superscript"/>
          </w:rPr>
          <w:t>2</w:t>
        </w:r>
      </w:hyperlink>
      <w:r>
        <w:rPr>
          <w:rFonts w:eastAsia="Times New Roman"/>
          <w:color w:val="000000"/>
        </w:rPr>
        <w:t xml:space="preserve">, </w:t>
      </w:r>
      <w:hyperlink r:id="rId658" w:anchor="1781925" w:history="1">
        <w:r>
          <w:rPr>
            <w:rFonts w:eastAsia="Times New Roman"/>
            <w:color w:val="008080"/>
          </w:rPr>
          <w:t>частями первой</w:t>
        </w:r>
      </w:hyperlink>
      <w:r>
        <w:rPr>
          <w:rFonts w:eastAsia="Times New Roman"/>
          <w:color w:val="000000"/>
        </w:rPr>
        <w:t xml:space="preserve">, </w:t>
      </w:r>
      <w:hyperlink r:id="rId659" w:anchor="1781928" w:history="1">
        <w:r>
          <w:rPr>
            <w:rFonts w:eastAsia="Times New Roman"/>
            <w:color w:val="008080"/>
          </w:rPr>
          <w:t>второй</w:t>
        </w:r>
      </w:hyperlink>
      <w:r>
        <w:rPr>
          <w:rFonts w:eastAsia="Times New Roman"/>
          <w:color w:val="000000"/>
        </w:rPr>
        <w:t xml:space="preserve"> и </w:t>
      </w:r>
      <w:hyperlink r:id="rId660" w:anchor="2727901" w:history="1">
        <w:r>
          <w:rPr>
            <w:rFonts w:eastAsia="Times New Roman"/>
            <w:color w:val="008080"/>
          </w:rPr>
          <w:t xml:space="preserve">третьей </w:t>
        </w:r>
      </w:hyperlink>
      <w:r>
        <w:rPr>
          <w:rFonts w:eastAsia="Times New Roman"/>
          <w:color w:val="000000"/>
        </w:rPr>
        <w:t>статьи 128</w:t>
      </w:r>
      <w:r>
        <w:rPr>
          <w:rFonts w:eastAsia="Times New Roman"/>
          <w:color w:val="000000"/>
          <w:vertAlign w:val="superscript"/>
        </w:rPr>
        <w:t>3</w:t>
      </w:r>
      <w:r>
        <w:rPr>
          <w:rFonts w:eastAsia="Times New Roman"/>
          <w:color w:val="000000"/>
        </w:rPr>
        <w:t xml:space="preserve">, </w:t>
      </w:r>
      <w:hyperlink r:id="rId661" w:anchor="1781942" w:history="1">
        <w:r>
          <w:rPr>
            <w:rFonts w:eastAsia="Times New Roman"/>
            <w:color w:val="008080"/>
          </w:rPr>
          <w:t>частями первой</w:t>
        </w:r>
      </w:hyperlink>
      <w:r>
        <w:rPr>
          <w:rFonts w:eastAsia="Times New Roman"/>
          <w:color w:val="000000"/>
        </w:rPr>
        <w:t xml:space="preserve"> и </w:t>
      </w:r>
      <w:hyperlink r:id="rId662" w:anchor="1781950" w:history="1">
        <w:r>
          <w:rPr>
            <w:rFonts w:eastAsia="Times New Roman"/>
            <w:color w:val="008080"/>
          </w:rPr>
          <w:t>второй</w:t>
        </w:r>
      </w:hyperlink>
      <w:r>
        <w:rPr>
          <w:rFonts w:eastAsia="Times New Roman"/>
          <w:color w:val="000000"/>
        </w:rPr>
        <w:t xml:space="preserve"> статьи 128</w:t>
      </w:r>
      <w:r>
        <w:rPr>
          <w:rFonts w:eastAsia="Times New Roman"/>
          <w:color w:val="000000"/>
          <w:vertAlign w:val="superscript"/>
        </w:rPr>
        <w:t>4</w:t>
      </w:r>
      <w:r>
        <w:rPr>
          <w:rFonts w:eastAsia="Times New Roman"/>
          <w:color w:val="000000"/>
        </w:rPr>
        <w:t xml:space="preserve">, </w:t>
      </w:r>
      <w:hyperlink r:id="rId663" w:anchor="1781963" w:history="1">
        <w:r>
          <w:rPr>
            <w:rFonts w:eastAsia="Times New Roman"/>
            <w:color w:val="008080"/>
          </w:rPr>
          <w:t>частями первой</w:t>
        </w:r>
      </w:hyperlink>
      <w:r>
        <w:rPr>
          <w:rFonts w:eastAsia="Times New Roman"/>
          <w:color w:val="000000"/>
        </w:rPr>
        <w:t xml:space="preserve"> и </w:t>
      </w:r>
      <w:hyperlink r:id="rId664" w:anchor="1781968" w:history="1">
        <w:r>
          <w:rPr>
            <w:rFonts w:eastAsia="Times New Roman"/>
            <w:color w:val="008080"/>
          </w:rPr>
          <w:t>второй</w:t>
        </w:r>
      </w:hyperlink>
      <w:r>
        <w:rPr>
          <w:rFonts w:eastAsia="Times New Roman"/>
          <w:color w:val="000000"/>
        </w:rPr>
        <w:t xml:space="preserve"> с</w:t>
      </w:r>
      <w:r>
        <w:rPr>
          <w:rFonts w:eastAsia="Times New Roman"/>
          <w:color w:val="000000"/>
        </w:rPr>
        <w:t>татьи 128</w:t>
      </w:r>
      <w:r>
        <w:rPr>
          <w:rFonts w:eastAsia="Times New Roman"/>
          <w:color w:val="000000"/>
          <w:vertAlign w:val="superscript"/>
        </w:rPr>
        <w:t>5</w:t>
      </w:r>
      <w:r>
        <w:rPr>
          <w:rFonts w:eastAsia="Times New Roman"/>
          <w:color w:val="000000"/>
        </w:rPr>
        <w:t xml:space="preserve">, </w:t>
      </w:r>
      <w:hyperlink r:id="rId665" w:anchor="1781985" w:history="1">
        <w:r>
          <w:rPr>
            <w:rFonts w:eastAsia="Times New Roman"/>
            <w:color w:val="008080"/>
          </w:rPr>
          <w:t>статьей 128</w:t>
        </w:r>
        <w:r>
          <w:rPr>
            <w:rFonts w:eastAsia="Times New Roman"/>
            <w:color w:val="008080"/>
            <w:vertAlign w:val="superscript"/>
          </w:rPr>
          <w:t>6</w:t>
        </w:r>
      </w:hyperlink>
      <w:r>
        <w:rPr>
          <w:rFonts w:eastAsia="Times New Roman"/>
          <w:color w:val="000000"/>
        </w:rPr>
        <w:t xml:space="preserve">, </w:t>
      </w:r>
      <w:hyperlink r:id="rId666" w:anchor="205037" w:history="1">
        <w:r>
          <w:rPr>
            <w:rFonts w:eastAsia="Times New Roman"/>
            <w:color w:val="008080"/>
          </w:rPr>
          <w:t>частью первой</w:t>
        </w:r>
      </w:hyperlink>
      <w:r>
        <w:rPr>
          <w:rFonts w:eastAsia="Times New Roman"/>
          <w:color w:val="000000"/>
        </w:rPr>
        <w:t xml:space="preserve"> статьи 129, </w:t>
      </w:r>
      <w:hyperlink r:id="rId667" w:anchor="205048" w:history="1">
        <w:r>
          <w:rPr>
            <w:rFonts w:eastAsia="Times New Roman"/>
            <w:color w:val="008080"/>
          </w:rPr>
          <w:t>частью первой</w:t>
        </w:r>
      </w:hyperlink>
      <w:r>
        <w:rPr>
          <w:rFonts w:eastAsia="Times New Roman"/>
          <w:color w:val="000000"/>
        </w:rPr>
        <w:t xml:space="preserve"> статьи 130, </w:t>
      </w:r>
      <w:hyperlink r:id="rId668" w:anchor="1782220" w:history="1">
        <w:r>
          <w:rPr>
            <w:rFonts w:eastAsia="Times New Roman"/>
            <w:color w:val="008080"/>
          </w:rPr>
          <w:t>статьями 135</w:t>
        </w:r>
      </w:hyperlink>
      <w:r>
        <w:rPr>
          <w:rFonts w:eastAsia="Times New Roman"/>
          <w:color w:val="000000"/>
        </w:rPr>
        <w:t xml:space="preserve">, </w:t>
      </w:r>
      <w:hyperlink r:id="rId669" w:anchor="1348227" w:history="1">
        <w:r>
          <w:rPr>
            <w:rFonts w:eastAsia="Times New Roman"/>
            <w:color w:val="008080"/>
          </w:rPr>
          <w:t>135</w:t>
        </w:r>
        <w:r>
          <w:rPr>
            <w:rFonts w:eastAsia="Times New Roman"/>
            <w:color w:val="008080"/>
            <w:vertAlign w:val="superscript"/>
          </w:rPr>
          <w:t>1</w:t>
        </w:r>
      </w:hyperlink>
      <w:r>
        <w:rPr>
          <w:rFonts w:eastAsia="Times New Roman"/>
          <w:color w:val="000000"/>
        </w:rPr>
        <w:t xml:space="preserve">, </w:t>
      </w:r>
      <w:hyperlink r:id="rId670" w:anchor="1782323" w:history="1">
        <w:r>
          <w:rPr>
            <w:rFonts w:eastAsia="Times New Roman"/>
            <w:color w:val="008080"/>
          </w:rPr>
          <w:t>138</w:t>
        </w:r>
      </w:hyperlink>
      <w:r>
        <w:rPr>
          <w:rFonts w:eastAsia="Times New Roman"/>
          <w:color w:val="000000"/>
        </w:rPr>
        <w:t xml:space="preserve">, </w:t>
      </w:r>
      <w:hyperlink r:id="rId671" w:anchor="205152" w:history="1">
        <w:r>
          <w:rPr>
            <w:rFonts w:eastAsia="Times New Roman"/>
            <w:color w:val="008080"/>
          </w:rPr>
          <w:t>139</w:t>
        </w:r>
      </w:hyperlink>
      <w:r>
        <w:rPr>
          <w:rFonts w:eastAsia="Times New Roman"/>
          <w:color w:val="000000"/>
        </w:rPr>
        <w:t xml:space="preserve">, </w:t>
      </w:r>
      <w:hyperlink r:id="rId672" w:anchor="205156" w:history="1">
        <w:r>
          <w:rPr>
            <w:rFonts w:eastAsia="Times New Roman"/>
            <w:color w:val="008080"/>
          </w:rPr>
          <w:t>140</w:t>
        </w:r>
      </w:hyperlink>
      <w:r>
        <w:rPr>
          <w:rFonts w:eastAsia="Times New Roman"/>
          <w:color w:val="000000"/>
        </w:rPr>
        <w:t xml:space="preserve"> (совершенных водителями транспортных средств — военнослужащими и военнообязанными, призванными на сборы) и </w:t>
      </w:r>
      <w:hyperlink r:id="rId673" w:anchor="206477" w:history="1">
        <w:r>
          <w:rPr>
            <w:rFonts w:eastAsia="Times New Roman"/>
            <w:color w:val="008080"/>
          </w:rPr>
          <w:t>статьями 235</w:t>
        </w:r>
      </w:hyperlink>
      <w:r>
        <w:rPr>
          <w:rFonts w:eastAsia="Times New Roman"/>
          <w:color w:val="000000"/>
        </w:rPr>
        <w:t xml:space="preserve">, </w:t>
      </w:r>
      <w:hyperlink r:id="rId674" w:anchor="206492" w:history="1">
        <w:r>
          <w:rPr>
            <w:rFonts w:eastAsia="Times New Roman"/>
            <w:color w:val="008080"/>
          </w:rPr>
          <w:t>236</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взыскания от имени органов Министерства обороны Республики Узб</w:t>
      </w:r>
      <w:r>
        <w:rPr>
          <w:rFonts w:eastAsia="Times New Roman"/>
          <w:color w:val="000000"/>
        </w:rPr>
        <w:t>екистан вправе: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начальники районных (городских) отделов по делам обороны и начальники районных (городских) отделов альтернативной службы за административные правонарушения, предусмотренные статьями </w:t>
      </w:r>
      <w:hyperlink r:id="rId675" w:anchor="206477" w:history="1">
        <w:r>
          <w:rPr>
            <w:rFonts w:eastAsia="Times New Roman"/>
            <w:color w:val="008080"/>
          </w:rPr>
          <w:t>235</w:t>
        </w:r>
      </w:hyperlink>
      <w:r>
        <w:rPr>
          <w:rFonts w:eastAsia="Times New Roman"/>
          <w:color w:val="000000"/>
        </w:rPr>
        <w:t xml:space="preserve">, </w:t>
      </w:r>
      <w:hyperlink r:id="rId676" w:anchor="206492" w:history="1">
        <w:r>
          <w:rPr>
            <w:rFonts w:eastAsia="Times New Roman"/>
            <w:color w:val="008080"/>
          </w:rPr>
          <w:t>236</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 старший инспектор военной автомобильной инспекции — за административные правонарушения, предусмотренные статьями 125, 125</w:t>
      </w:r>
      <w:r>
        <w:rPr>
          <w:rFonts w:eastAsia="Times New Roman"/>
          <w:color w:val="000000"/>
          <w:vertAlign w:val="superscript"/>
        </w:rPr>
        <w:t>1</w:t>
      </w:r>
      <w:r>
        <w:rPr>
          <w:rFonts w:eastAsia="Times New Roman"/>
          <w:color w:val="000000"/>
        </w:rPr>
        <w:t xml:space="preserve">, 126, </w:t>
      </w:r>
      <w:hyperlink r:id="rId677" w:anchor="204991" w:history="1">
        <w:r>
          <w:rPr>
            <w:rFonts w:eastAsia="Times New Roman"/>
            <w:color w:val="008080"/>
          </w:rPr>
          <w:t>частью первой</w:t>
        </w:r>
      </w:hyperlink>
      <w:r>
        <w:rPr>
          <w:rFonts w:eastAsia="Times New Roman"/>
          <w:color w:val="000000"/>
        </w:rPr>
        <w:t xml:space="preserve"> статьи 127, </w:t>
      </w:r>
      <w:hyperlink r:id="rId678" w:anchor="1781871" w:history="1">
        <w:r>
          <w:rPr>
            <w:rFonts w:eastAsia="Times New Roman"/>
            <w:color w:val="008080"/>
          </w:rPr>
          <w:t>частями первой</w:t>
        </w:r>
      </w:hyperlink>
      <w:r>
        <w:rPr>
          <w:rFonts w:eastAsia="Times New Roman"/>
          <w:color w:val="000000"/>
        </w:rPr>
        <w:t xml:space="preserve">, </w:t>
      </w:r>
      <w:hyperlink r:id="rId679" w:anchor="1781877" w:history="1">
        <w:r>
          <w:rPr>
            <w:rFonts w:eastAsia="Times New Roman"/>
            <w:color w:val="008080"/>
          </w:rPr>
          <w:t>второй</w:t>
        </w:r>
      </w:hyperlink>
      <w:r>
        <w:rPr>
          <w:rFonts w:eastAsia="Times New Roman"/>
          <w:color w:val="000000"/>
        </w:rPr>
        <w:t xml:space="preserve"> и </w:t>
      </w:r>
      <w:hyperlink r:id="rId680" w:anchor="1781881" w:history="1">
        <w:r>
          <w:rPr>
            <w:rFonts w:eastAsia="Times New Roman"/>
            <w:color w:val="008080"/>
          </w:rPr>
          <w:t>третьей</w:t>
        </w:r>
      </w:hyperlink>
      <w:r>
        <w:rPr>
          <w:rFonts w:eastAsia="Times New Roman"/>
          <w:color w:val="000000"/>
        </w:rPr>
        <w:t xml:space="preserve"> статьи 128, </w:t>
      </w:r>
      <w:hyperlink r:id="rId681" w:anchor="5755446" w:history="1">
        <w:r>
          <w:rPr>
            <w:rFonts w:eastAsia="Times New Roman"/>
            <w:color w:val="008080"/>
          </w:rPr>
          <w:t>статьями 128</w:t>
        </w:r>
        <w:r>
          <w:rPr>
            <w:rFonts w:eastAsia="Times New Roman"/>
            <w:color w:val="008080"/>
            <w:vertAlign w:val="superscript"/>
          </w:rPr>
          <w:t>1</w:t>
        </w:r>
      </w:hyperlink>
      <w:r>
        <w:rPr>
          <w:rFonts w:eastAsia="Times New Roman"/>
          <w:color w:val="000000"/>
        </w:rPr>
        <w:t xml:space="preserve">, </w:t>
      </w:r>
      <w:hyperlink r:id="rId682" w:anchor="5755471" w:history="1">
        <w:r>
          <w:rPr>
            <w:rFonts w:eastAsia="Times New Roman"/>
            <w:color w:val="008080"/>
          </w:rPr>
          <w:t>128</w:t>
        </w:r>
        <w:r>
          <w:rPr>
            <w:rFonts w:eastAsia="Times New Roman"/>
            <w:color w:val="008080"/>
            <w:vertAlign w:val="superscript"/>
          </w:rPr>
          <w:t>2</w:t>
        </w:r>
      </w:hyperlink>
      <w:r>
        <w:rPr>
          <w:rFonts w:eastAsia="Times New Roman"/>
          <w:color w:val="000000"/>
        </w:rPr>
        <w:t xml:space="preserve">, </w:t>
      </w:r>
      <w:hyperlink r:id="rId683" w:anchor="1781925" w:history="1">
        <w:r>
          <w:rPr>
            <w:rFonts w:eastAsia="Times New Roman"/>
            <w:color w:val="008080"/>
          </w:rPr>
          <w:t>частями первой</w:t>
        </w:r>
      </w:hyperlink>
      <w:r>
        <w:rPr>
          <w:rFonts w:eastAsia="Times New Roman"/>
          <w:color w:val="000000"/>
        </w:rPr>
        <w:t xml:space="preserve">, </w:t>
      </w:r>
      <w:hyperlink r:id="rId684" w:anchor="1781928" w:history="1">
        <w:r>
          <w:rPr>
            <w:rFonts w:eastAsia="Times New Roman"/>
            <w:color w:val="008080"/>
          </w:rPr>
          <w:t>второй</w:t>
        </w:r>
      </w:hyperlink>
      <w:r>
        <w:rPr>
          <w:rFonts w:eastAsia="Times New Roman"/>
          <w:color w:val="000000"/>
        </w:rPr>
        <w:t xml:space="preserve"> и </w:t>
      </w:r>
      <w:hyperlink r:id="rId685" w:anchor="2727901" w:history="1">
        <w:r>
          <w:rPr>
            <w:rFonts w:eastAsia="Times New Roman"/>
            <w:color w:val="008080"/>
          </w:rPr>
          <w:t xml:space="preserve">третьей </w:t>
        </w:r>
      </w:hyperlink>
      <w:r>
        <w:rPr>
          <w:rFonts w:eastAsia="Times New Roman"/>
          <w:color w:val="000000"/>
        </w:rPr>
        <w:t>статьи 128</w:t>
      </w:r>
      <w:r>
        <w:rPr>
          <w:rFonts w:eastAsia="Times New Roman"/>
          <w:color w:val="000000"/>
          <w:vertAlign w:val="superscript"/>
        </w:rPr>
        <w:t>3</w:t>
      </w:r>
      <w:r>
        <w:rPr>
          <w:rFonts w:eastAsia="Times New Roman"/>
          <w:color w:val="000000"/>
        </w:rPr>
        <w:t xml:space="preserve">, </w:t>
      </w:r>
      <w:hyperlink r:id="rId686" w:anchor="1781942" w:history="1">
        <w:r>
          <w:rPr>
            <w:rFonts w:eastAsia="Times New Roman"/>
            <w:color w:val="008080"/>
          </w:rPr>
          <w:t>частями первой</w:t>
        </w:r>
      </w:hyperlink>
      <w:r>
        <w:rPr>
          <w:rFonts w:eastAsia="Times New Roman"/>
          <w:color w:val="000000"/>
        </w:rPr>
        <w:t xml:space="preserve"> и </w:t>
      </w:r>
      <w:hyperlink r:id="rId687" w:anchor="1781950" w:history="1">
        <w:r>
          <w:rPr>
            <w:rFonts w:eastAsia="Times New Roman"/>
            <w:color w:val="008080"/>
          </w:rPr>
          <w:t>второй</w:t>
        </w:r>
      </w:hyperlink>
      <w:r>
        <w:rPr>
          <w:rFonts w:eastAsia="Times New Roman"/>
          <w:color w:val="000000"/>
        </w:rPr>
        <w:t xml:space="preserve"> статьи 128</w:t>
      </w:r>
      <w:r>
        <w:rPr>
          <w:rFonts w:eastAsia="Times New Roman"/>
          <w:color w:val="000000"/>
          <w:vertAlign w:val="superscript"/>
        </w:rPr>
        <w:t>4</w:t>
      </w:r>
      <w:r>
        <w:rPr>
          <w:rFonts w:eastAsia="Times New Roman"/>
          <w:color w:val="000000"/>
        </w:rPr>
        <w:t xml:space="preserve">, </w:t>
      </w:r>
      <w:hyperlink r:id="rId688" w:anchor="1781963" w:history="1">
        <w:r>
          <w:rPr>
            <w:rFonts w:eastAsia="Times New Roman"/>
            <w:color w:val="008080"/>
          </w:rPr>
          <w:t>частями первой</w:t>
        </w:r>
      </w:hyperlink>
      <w:r>
        <w:rPr>
          <w:rFonts w:eastAsia="Times New Roman"/>
          <w:color w:val="000000"/>
        </w:rPr>
        <w:t xml:space="preserve"> и </w:t>
      </w:r>
      <w:hyperlink r:id="rId689" w:anchor="1781968" w:history="1">
        <w:r>
          <w:rPr>
            <w:rFonts w:eastAsia="Times New Roman"/>
            <w:color w:val="008080"/>
          </w:rPr>
          <w:t>второй</w:t>
        </w:r>
      </w:hyperlink>
      <w:r>
        <w:rPr>
          <w:rFonts w:eastAsia="Times New Roman"/>
          <w:color w:val="000000"/>
        </w:rPr>
        <w:t xml:space="preserve"> статьи 128</w:t>
      </w:r>
      <w:r>
        <w:rPr>
          <w:rFonts w:eastAsia="Times New Roman"/>
          <w:color w:val="000000"/>
          <w:vertAlign w:val="superscript"/>
        </w:rPr>
        <w:t>5</w:t>
      </w:r>
      <w:r>
        <w:rPr>
          <w:rFonts w:eastAsia="Times New Roman"/>
          <w:color w:val="000000"/>
        </w:rPr>
        <w:t xml:space="preserve">, </w:t>
      </w:r>
      <w:hyperlink r:id="rId690" w:anchor="1781985" w:history="1">
        <w:r>
          <w:rPr>
            <w:rFonts w:eastAsia="Times New Roman"/>
            <w:color w:val="008080"/>
          </w:rPr>
          <w:t>статьей 128</w:t>
        </w:r>
        <w:r>
          <w:rPr>
            <w:rFonts w:eastAsia="Times New Roman"/>
            <w:color w:val="008080"/>
            <w:vertAlign w:val="superscript"/>
          </w:rPr>
          <w:t>6</w:t>
        </w:r>
      </w:hyperlink>
      <w:r>
        <w:rPr>
          <w:rFonts w:eastAsia="Times New Roman"/>
          <w:color w:val="000000"/>
        </w:rPr>
        <w:t xml:space="preserve">, </w:t>
      </w:r>
      <w:hyperlink r:id="rId691" w:anchor="205037" w:history="1">
        <w:r>
          <w:rPr>
            <w:rFonts w:eastAsia="Times New Roman"/>
            <w:color w:val="008080"/>
          </w:rPr>
          <w:t>частью первой</w:t>
        </w:r>
      </w:hyperlink>
      <w:r>
        <w:rPr>
          <w:rFonts w:eastAsia="Times New Roman"/>
          <w:color w:val="000000"/>
        </w:rPr>
        <w:t xml:space="preserve"> статьи 129, </w:t>
      </w:r>
      <w:hyperlink r:id="rId692" w:anchor="205048" w:history="1">
        <w:r>
          <w:rPr>
            <w:rFonts w:eastAsia="Times New Roman"/>
            <w:color w:val="008080"/>
          </w:rPr>
          <w:t>частью первой</w:t>
        </w:r>
      </w:hyperlink>
      <w:r>
        <w:rPr>
          <w:rFonts w:eastAsia="Times New Roman"/>
          <w:color w:val="000000"/>
        </w:rPr>
        <w:t xml:space="preserve"> статьи 130, </w:t>
      </w:r>
      <w:hyperlink r:id="rId693" w:anchor="1782220" w:history="1">
        <w:r>
          <w:rPr>
            <w:rFonts w:eastAsia="Times New Roman"/>
            <w:color w:val="008080"/>
          </w:rPr>
          <w:t>статьями 135</w:t>
        </w:r>
      </w:hyperlink>
      <w:r>
        <w:rPr>
          <w:rFonts w:eastAsia="Times New Roman"/>
          <w:color w:val="000000"/>
        </w:rPr>
        <w:t xml:space="preserve">, </w:t>
      </w:r>
      <w:hyperlink r:id="rId694" w:anchor="1348227" w:history="1">
        <w:r>
          <w:rPr>
            <w:rFonts w:eastAsia="Times New Roman"/>
            <w:color w:val="008080"/>
          </w:rPr>
          <w:t>135</w:t>
        </w:r>
        <w:r>
          <w:rPr>
            <w:rFonts w:eastAsia="Times New Roman"/>
            <w:color w:val="008080"/>
            <w:vertAlign w:val="superscript"/>
          </w:rPr>
          <w:t>1</w:t>
        </w:r>
      </w:hyperlink>
      <w:r>
        <w:rPr>
          <w:rFonts w:eastAsia="Times New Roman"/>
          <w:color w:val="000000"/>
        </w:rPr>
        <w:t xml:space="preserve">, </w:t>
      </w:r>
      <w:hyperlink r:id="rId695" w:anchor="1782323" w:history="1">
        <w:r>
          <w:rPr>
            <w:rFonts w:eastAsia="Times New Roman"/>
            <w:color w:val="008080"/>
          </w:rPr>
          <w:t>138</w:t>
        </w:r>
      </w:hyperlink>
      <w:r>
        <w:rPr>
          <w:rFonts w:eastAsia="Times New Roman"/>
          <w:color w:val="000000"/>
        </w:rPr>
        <w:t xml:space="preserve">, </w:t>
      </w:r>
      <w:hyperlink r:id="rId696" w:anchor="205152" w:history="1">
        <w:r>
          <w:rPr>
            <w:rFonts w:eastAsia="Times New Roman"/>
            <w:color w:val="008080"/>
          </w:rPr>
          <w:t>139</w:t>
        </w:r>
      </w:hyperlink>
      <w:r>
        <w:rPr>
          <w:rFonts w:eastAsia="Times New Roman"/>
          <w:color w:val="000000"/>
        </w:rPr>
        <w:t xml:space="preserve">, </w:t>
      </w:r>
      <w:hyperlink r:id="rId697" w:anchor="205156" w:history="1">
        <w:r>
          <w:rPr>
            <w:rFonts w:eastAsia="Times New Roman"/>
            <w:color w:val="008080"/>
          </w:rPr>
          <w:t>140</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Протоколы о правонарушениях, совершенных водителями — военнослужащими и военнообязанными, призванными на сборы,</w:t>
      </w:r>
      <w:r>
        <w:rPr>
          <w:rFonts w:eastAsia="Times New Roman"/>
          <w:color w:val="000000"/>
        </w:rPr>
        <w:t xml:space="preserve"> передаются в Военную автомобильную инспекцию в порядке, установленном Министерством обороны Республики Узбекистан совместно с Министерством внутренних дел Республики Узбекистан. </w:t>
      </w:r>
    </w:p>
    <w:p w:rsidR="00000000" w:rsidRDefault="00D901EC">
      <w:pPr>
        <w:shd w:val="clear" w:color="auto" w:fill="FFFFFF"/>
        <w:spacing w:before="120" w:after="60"/>
        <w:ind w:firstLine="851"/>
        <w:jc w:val="both"/>
        <w:divId w:val="530188650"/>
        <w:rPr>
          <w:rFonts w:eastAsia="Times New Roman"/>
          <w:b/>
          <w:bCs/>
          <w:color w:val="000080"/>
        </w:rPr>
      </w:pPr>
      <w:r>
        <w:rPr>
          <w:rStyle w:val="clauseprfx1"/>
          <w:rFonts w:eastAsia="Times New Roman"/>
          <w:b/>
          <w:bCs/>
          <w:color w:val="000080"/>
        </w:rPr>
        <w:t xml:space="preserve">Статья 257. </w:t>
      </w:r>
      <w:r>
        <w:rPr>
          <w:rStyle w:val="clausesuff1"/>
          <w:rFonts w:eastAsia="Times New Roman"/>
          <w:b/>
          <w:bCs/>
          <w:color w:val="000080"/>
        </w:rPr>
        <w:t xml:space="preserve">Органы государственного санитарного надзора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государственного санитарного надзора подведомственны дела об административных правонарушениях, предусмотренных статьями</w:t>
      </w:r>
      <w:hyperlink r:id="rId698" w:anchor="203896" w:history="1">
        <w:r>
          <w:rPr>
            <w:rFonts w:eastAsia="Times New Roman"/>
            <w:color w:val="008080"/>
          </w:rPr>
          <w:t xml:space="preserve"> 53</w:t>
        </w:r>
      </w:hyperlink>
      <w:r>
        <w:rPr>
          <w:rFonts w:eastAsia="Times New Roman"/>
          <w:color w:val="000000"/>
        </w:rPr>
        <w:t xml:space="preserve">, </w:t>
      </w:r>
      <w:hyperlink r:id="rId699" w:anchor="203913" w:history="1">
        <w:r>
          <w:rPr>
            <w:rFonts w:eastAsia="Times New Roman"/>
            <w:color w:val="008080"/>
          </w:rPr>
          <w:t>54</w:t>
        </w:r>
      </w:hyperlink>
      <w:r>
        <w:rPr>
          <w:rFonts w:eastAsia="Times New Roman"/>
          <w:color w:val="000000"/>
        </w:rPr>
        <w:t xml:space="preserve">, </w:t>
      </w:r>
      <w:hyperlink r:id="rId700" w:anchor="203920" w:history="1">
        <w:r>
          <w:rPr>
            <w:rFonts w:eastAsia="Times New Roman"/>
            <w:color w:val="008080"/>
          </w:rPr>
          <w:t>55</w:t>
        </w:r>
      </w:hyperlink>
      <w:r>
        <w:rPr>
          <w:rFonts w:eastAsia="Times New Roman"/>
          <w:color w:val="000000"/>
        </w:rPr>
        <w:t xml:space="preserve">, </w:t>
      </w:r>
      <w:hyperlink r:id="rId701" w:anchor="233018" w:history="1">
        <w:r>
          <w:rPr>
            <w:rFonts w:eastAsia="Times New Roman"/>
            <w:color w:val="008080"/>
          </w:rPr>
          <w:t>статьей 85</w:t>
        </w:r>
      </w:hyperlink>
      <w:r>
        <w:rPr>
          <w:rFonts w:eastAsia="Times New Roman"/>
          <w:color w:val="000000"/>
        </w:rPr>
        <w:t xml:space="preserve"> (за нарушение нормативов предельно допустимых вредных физических воздействий на атмосферный воздух и выбросов биологических организмов в атмосферный </w:t>
      </w:r>
      <w:r>
        <w:rPr>
          <w:rFonts w:eastAsia="Times New Roman"/>
          <w:color w:val="000000"/>
        </w:rPr>
        <w:t>воздух, а также вредное физическое воздействие на атмосферный воздух и выброс биологических организмов в атмосферный воздух без разрешения специально уполномоченных на то государственных органов, если эти правонарушения являются нарушениями санитарно-гигие</w:t>
      </w:r>
      <w:r>
        <w:rPr>
          <w:rFonts w:eastAsia="Times New Roman"/>
          <w:color w:val="000000"/>
        </w:rPr>
        <w:t>нических правил), статьями</w:t>
      </w:r>
      <w:hyperlink r:id="rId702" w:anchor="204301" w:history="1">
        <w:r>
          <w:rPr>
            <w:rFonts w:eastAsia="Times New Roman"/>
            <w:color w:val="008080"/>
          </w:rPr>
          <w:t xml:space="preserve"> 86</w:t>
        </w:r>
      </w:hyperlink>
      <w:r>
        <w:rPr>
          <w:rFonts w:eastAsia="Times New Roman"/>
          <w:color w:val="000000"/>
        </w:rPr>
        <w:t xml:space="preserve">, </w:t>
      </w:r>
      <w:hyperlink r:id="rId703" w:anchor="204332" w:history="1">
        <w:r>
          <w:rPr>
            <w:rFonts w:eastAsia="Times New Roman"/>
            <w:color w:val="008080"/>
          </w:rPr>
          <w:t>88</w:t>
        </w:r>
      </w:hyperlink>
      <w:r>
        <w:rPr>
          <w:rFonts w:eastAsia="Times New Roman"/>
          <w:color w:val="000000"/>
        </w:rPr>
        <w:t xml:space="preserve">, </w:t>
      </w:r>
      <w:hyperlink r:id="rId704" w:anchor="204344" w:history="1">
        <w:r>
          <w:rPr>
            <w:rFonts w:eastAsia="Times New Roman"/>
            <w:color w:val="008080"/>
          </w:rPr>
          <w:t>89</w:t>
        </w:r>
      </w:hyperlink>
      <w:r>
        <w:rPr>
          <w:rFonts w:eastAsia="Times New Roman"/>
          <w:color w:val="000000"/>
        </w:rPr>
        <w:t xml:space="preserve">, </w:t>
      </w:r>
      <w:hyperlink r:id="rId705" w:anchor="204507" w:history="1">
        <w:r>
          <w:rPr>
            <w:rFonts w:eastAsia="Times New Roman"/>
            <w:color w:val="008080"/>
          </w:rPr>
          <w:t>95</w:t>
        </w:r>
      </w:hyperlink>
      <w:r>
        <w:rPr>
          <w:rFonts w:eastAsia="Times New Roman"/>
          <w:color w:val="000000"/>
        </w:rPr>
        <w:t xml:space="preserve"> (к</w:t>
      </w:r>
      <w:r>
        <w:rPr>
          <w:rFonts w:eastAsia="Times New Roman"/>
          <w:color w:val="000000"/>
        </w:rPr>
        <w:t xml:space="preserve">огда оказывается физическое воздействие на атмосферный воздух и эти правонарушения являются нарушениями санитарно-гигиенических правил), </w:t>
      </w:r>
      <w:hyperlink r:id="rId706" w:anchor="204316" w:history="1">
        <w:r>
          <w:rPr>
            <w:rFonts w:eastAsia="Times New Roman"/>
            <w:color w:val="008080"/>
          </w:rPr>
          <w:t xml:space="preserve">статьей 87 </w:t>
        </w:r>
      </w:hyperlink>
      <w:r>
        <w:rPr>
          <w:rFonts w:eastAsia="Times New Roman"/>
          <w:color w:val="000000"/>
        </w:rPr>
        <w:t>(за превышение установленных нормативов уровня шума, пр</w:t>
      </w:r>
      <w:r>
        <w:rPr>
          <w:rFonts w:eastAsia="Times New Roman"/>
          <w:color w:val="000000"/>
        </w:rPr>
        <w:t xml:space="preserve">оизводимого при работе автомобилей, самолетов, судов и других средств и установок), </w:t>
      </w:r>
      <w:hyperlink r:id="rId707" w:anchor="204514" w:history="1">
        <w:r>
          <w:rPr>
            <w:rFonts w:eastAsia="Times New Roman"/>
            <w:color w:val="008080"/>
          </w:rPr>
          <w:t xml:space="preserve">статьей 96 </w:t>
        </w:r>
      </w:hyperlink>
      <w:r>
        <w:rPr>
          <w:rFonts w:eastAsia="Times New Roman"/>
          <w:color w:val="000000"/>
        </w:rPr>
        <w:t xml:space="preserve">(в части санитарно-экологической экспертизы)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w:t>
      </w:r>
      <w:r>
        <w:rPr>
          <w:rFonts w:eastAsia="Times New Roman"/>
          <w:color w:val="000000"/>
        </w:rPr>
        <w:t>вонарушениях и применять административные взыскания в виде наложения штрафа от имени органов государственного санитарного надзора вправе: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Главный государственный санитарный врач Республики Узбекистан и его заместители;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главные государственные санитарные в</w:t>
      </w:r>
      <w:r>
        <w:rPr>
          <w:rFonts w:eastAsia="Times New Roman"/>
          <w:color w:val="000000"/>
        </w:rPr>
        <w:t xml:space="preserve">рачи Республики Каракалпакстан, областей и города Ташкента и их заместители;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главные государственные санитарные врачи районов (городов).</w:t>
      </w:r>
    </w:p>
    <w:p w:rsidR="00000000" w:rsidRDefault="00D901EC">
      <w:pPr>
        <w:shd w:val="clear" w:color="auto" w:fill="FFFFFF"/>
        <w:spacing w:before="120" w:after="60"/>
        <w:ind w:firstLine="851"/>
        <w:jc w:val="both"/>
        <w:divId w:val="1071346136"/>
        <w:rPr>
          <w:rFonts w:eastAsia="Times New Roman"/>
          <w:b/>
          <w:bCs/>
          <w:color w:val="000080"/>
        </w:rPr>
      </w:pPr>
      <w:r>
        <w:rPr>
          <w:rStyle w:val="clauseprfx1"/>
          <w:rFonts w:eastAsia="Times New Roman"/>
          <w:b/>
          <w:bCs/>
          <w:color w:val="000080"/>
        </w:rPr>
        <w:t xml:space="preserve">Статья 258. </w:t>
      </w:r>
      <w:r>
        <w:rPr>
          <w:rStyle w:val="clausesuff1"/>
          <w:rFonts w:eastAsia="Times New Roman"/>
          <w:b/>
          <w:bCs/>
          <w:color w:val="000080"/>
        </w:rPr>
        <w:t xml:space="preserve">Медицинские службы Министерства обороны, Министерства внутренних дел, Службы государственной безопасности </w:t>
      </w:r>
      <w:r>
        <w:rPr>
          <w:rStyle w:val="clausesuff1"/>
          <w:rFonts w:eastAsia="Times New Roman"/>
          <w:b/>
          <w:bCs/>
          <w:color w:val="000080"/>
        </w:rPr>
        <w:t xml:space="preserve">и Национальной гвардии Республики Узбекистан, осуществляющие санитарный надзор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Медицинским службам Министерства обороны, Министерства внутренних дел, Службы государственной безопасности и Национальной гвардии Республики Узбекистан, осуществляющим санитарн</w:t>
      </w:r>
      <w:r>
        <w:rPr>
          <w:rFonts w:eastAsia="Times New Roman"/>
          <w:color w:val="000000"/>
        </w:rPr>
        <w:t xml:space="preserve">ый надзор, подведомственны дела об административных правонарушениях, предусмотренных </w:t>
      </w:r>
      <w:hyperlink r:id="rId708" w:anchor="203896" w:history="1">
        <w:r>
          <w:rPr>
            <w:rFonts w:eastAsia="Times New Roman"/>
            <w:color w:val="008080"/>
          </w:rPr>
          <w:t>статьями 53</w:t>
        </w:r>
      </w:hyperlink>
      <w:r>
        <w:rPr>
          <w:rFonts w:eastAsia="Times New Roman"/>
          <w:color w:val="000000"/>
        </w:rPr>
        <w:t xml:space="preserve">, </w:t>
      </w:r>
      <w:hyperlink r:id="rId709" w:anchor="203913" w:history="1">
        <w:r>
          <w:rPr>
            <w:rFonts w:eastAsia="Times New Roman"/>
            <w:color w:val="008080"/>
          </w:rPr>
          <w:t>54</w:t>
        </w:r>
      </w:hyperlink>
      <w:r>
        <w:rPr>
          <w:rFonts w:eastAsia="Times New Roman"/>
          <w:color w:val="000000"/>
        </w:rPr>
        <w:t xml:space="preserve">, </w:t>
      </w:r>
      <w:hyperlink r:id="rId710" w:anchor="203920" w:history="1">
        <w:r>
          <w:rPr>
            <w:rFonts w:eastAsia="Times New Roman"/>
            <w:color w:val="008080"/>
          </w:rPr>
          <w:t>55</w:t>
        </w:r>
      </w:hyperlink>
      <w:r>
        <w:rPr>
          <w:rFonts w:eastAsia="Times New Roman"/>
          <w:color w:val="000000"/>
        </w:rPr>
        <w:t xml:space="preserve"> (в том числе за нарушение санитарно-гигиенических правил и норм по охране атмосферного воздуха)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Рассматривать дела об административных правонарушениях и применять административные взыскания от имени органов, перечисленных в </w:t>
      </w:r>
      <w:hyperlink r:id="rId711" w:anchor="4507453" w:history="1">
        <w:r>
          <w:rPr>
            <w:rFonts w:eastAsia="Times New Roman"/>
            <w:color w:val="008080"/>
          </w:rPr>
          <w:t xml:space="preserve">части первой </w:t>
        </w:r>
      </w:hyperlink>
      <w:r>
        <w:rPr>
          <w:rFonts w:eastAsia="Times New Roman"/>
          <w:color w:val="000000"/>
        </w:rPr>
        <w:t xml:space="preserve">настоящей статьи, вправе: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главный санитарный врач Министерства обороны Республики Узбекистан — начальник центральной санитарно-эпидемиологической лаборатории и его заместитель;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главный санитарный врач медицинского управления Министерства внутренних дел Республики Узбекистан и его </w:t>
      </w:r>
      <w:r>
        <w:rPr>
          <w:rFonts w:eastAsia="Times New Roman"/>
          <w:color w:val="000000"/>
        </w:rPr>
        <w:t>заместитель (начальник главного центра санитарно-эпидемиологического надзора), главный санитарный врач медицинского отдела Министерства внутренних дел Республики Каракалпакстан и его заместитель (начальник центра санитарно-эпидемиологического надзора), гла</w:t>
      </w:r>
      <w:r>
        <w:rPr>
          <w:rFonts w:eastAsia="Times New Roman"/>
          <w:color w:val="000000"/>
        </w:rPr>
        <w:t xml:space="preserve">вные санитарные врачи медицинских отделов главных управлений внутренних дел города Ташкента и Ташкентской области, управлений внутренних дел областей и их заместители (начальники центров санитарно-эпидемиологического надзора);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 санитарно-эпидемио</w:t>
      </w:r>
      <w:r>
        <w:rPr>
          <w:rFonts w:eastAsia="Times New Roman"/>
          <w:color w:val="000000"/>
        </w:rPr>
        <w:t xml:space="preserve">логической станции военно-медицинской службы Службы государственной безопасности;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главный санитарный врач — Национальной гвардии Республики Узбекистан.</w:t>
      </w:r>
    </w:p>
    <w:p w:rsidR="00000000" w:rsidRDefault="00D901EC">
      <w:pPr>
        <w:shd w:val="clear" w:color="auto" w:fill="FFFFFF"/>
        <w:spacing w:before="120" w:after="60"/>
        <w:ind w:firstLine="851"/>
        <w:jc w:val="both"/>
        <w:divId w:val="486744035"/>
        <w:rPr>
          <w:rFonts w:eastAsia="Times New Roman"/>
          <w:b/>
          <w:bCs/>
          <w:color w:val="000080"/>
        </w:rPr>
      </w:pPr>
      <w:r>
        <w:rPr>
          <w:rStyle w:val="clauseprfx1"/>
          <w:rFonts w:eastAsia="Times New Roman"/>
          <w:b/>
          <w:bCs/>
          <w:color w:val="000080"/>
        </w:rPr>
        <w:t xml:space="preserve">Статья 259. </w:t>
      </w:r>
      <w:r>
        <w:rPr>
          <w:rStyle w:val="clausesuff1"/>
          <w:rFonts w:eastAsia="Times New Roman"/>
          <w:b/>
          <w:bCs/>
          <w:color w:val="000080"/>
        </w:rPr>
        <w:t xml:space="preserve">Государственная ветеринарная служба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Государственной ветеринарной службе подведомственны дела об административных правонарушениях, предусмотренных </w:t>
      </w:r>
      <w:hyperlink r:id="rId712" w:anchor="3103812" w:history="1">
        <w:r>
          <w:rPr>
            <w:rFonts w:eastAsia="Times New Roman"/>
            <w:color w:val="008080"/>
          </w:rPr>
          <w:t>статьей 109</w:t>
        </w:r>
      </w:hyperlink>
      <w:r>
        <w:rPr>
          <w:rFonts w:eastAsia="Times New Roman"/>
          <w:color w:val="000000"/>
        </w:rPr>
        <w:t xml:space="preserve">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w:t>
      </w:r>
      <w:r>
        <w:rPr>
          <w:rFonts w:eastAsia="Times New Roman"/>
          <w:color w:val="000000"/>
        </w:rPr>
        <w:t xml:space="preserve">именять административные взыскания в виде наложения штрафа от имени государственной ветеринарной службы вправе: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главный государственный ветеринарный инспектор Республики Узбекистан и его заместители, главные государственные ветеринарные инспекторы Республ</w:t>
      </w:r>
      <w:r>
        <w:rPr>
          <w:rFonts w:eastAsia="Times New Roman"/>
          <w:color w:val="000000"/>
        </w:rPr>
        <w:t xml:space="preserve">ики Каракалпакстан, областей и города Ташкента, их заместители, главный государственный ветеринарный инспектор на государственной границе и на транспорте и его заместители — до двух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государственные ветеринарные инспекторы Комите</w:t>
      </w:r>
      <w:r>
        <w:rPr>
          <w:rFonts w:eastAsia="Times New Roman"/>
          <w:color w:val="000000"/>
        </w:rPr>
        <w:t xml:space="preserve">та ветеринарии и развития животноводства при Министерстве сельского хозяйства Республики Узбекистан, главные государственные ветеринарные инспекторы районов и городов, государственные ветеринарные инспекторы пограничных и транспортных ветеринарных пунктов </w:t>
      </w:r>
      <w:r>
        <w:rPr>
          <w:rFonts w:eastAsia="Times New Roman"/>
          <w:color w:val="000000"/>
        </w:rPr>
        <w:t>(участков) и государственные ветеринарные инспекторы ветеринарных участков и лабораторий ветеринарно-санитарной экспертизы на рынках — до одной базовой расчетной величины.</w:t>
      </w:r>
    </w:p>
    <w:p w:rsidR="00000000" w:rsidRDefault="00D901EC">
      <w:pPr>
        <w:shd w:val="clear" w:color="auto" w:fill="FFFFFF"/>
        <w:spacing w:before="120" w:after="60"/>
        <w:ind w:firstLine="851"/>
        <w:jc w:val="both"/>
        <w:divId w:val="1532648873"/>
        <w:rPr>
          <w:rFonts w:eastAsia="Times New Roman"/>
          <w:b/>
          <w:bCs/>
          <w:color w:val="000080"/>
        </w:rPr>
      </w:pPr>
      <w:r>
        <w:rPr>
          <w:rStyle w:val="clauseprfx1"/>
          <w:rFonts w:eastAsia="Times New Roman"/>
          <w:b/>
          <w:bCs/>
          <w:color w:val="000080"/>
        </w:rPr>
        <w:t xml:space="preserve">Статья 260. </w:t>
      </w:r>
      <w:r>
        <w:rPr>
          <w:rStyle w:val="clausesuff1"/>
          <w:rFonts w:eastAsia="Times New Roman"/>
          <w:b/>
          <w:bCs/>
          <w:color w:val="000080"/>
        </w:rPr>
        <w:t>Органы Государственного комитета промышленной безопасности Республики Уз</w:t>
      </w:r>
      <w:r>
        <w:rPr>
          <w:rStyle w:val="clausesuff1"/>
          <w:rFonts w:eastAsia="Times New Roman"/>
          <w:b/>
          <w:bCs/>
          <w:color w:val="000080"/>
        </w:rPr>
        <w:t xml:space="preserve">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Органам Государственного комитета промышленной безопасности Республики Узбекистан подведомственны дела об административных правонарушениях, предусмотренных </w:t>
      </w:r>
      <w:hyperlink r:id="rId713" w:anchor="203920" w:history="1">
        <w:r>
          <w:rPr>
            <w:rFonts w:eastAsia="Times New Roman"/>
            <w:color w:val="008080"/>
          </w:rPr>
          <w:t>статьей 55</w:t>
        </w:r>
      </w:hyperlink>
      <w:r>
        <w:rPr>
          <w:rFonts w:eastAsia="Times New Roman"/>
          <w:color w:val="000000"/>
        </w:rPr>
        <w:t xml:space="preserve">, </w:t>
      </w:r>
      <w:hyperlink r:id="rId714" w:anchor="204058" w:history="1">
        <w:r>
          <w:rPr>
            <w:rFonts w:eastAsia="Times New Roman"/>
            <w:color w:val="008080"/>
          </w:rPr>
          <w:t xml:space="preserve">статьей 70 </w:t>
        </w:r>
      </w:hyperlink>
      <w:r>
        <w:rPr>
          <w:rFonts w:eastAsia="Times New Roman"/>
          <w:color w:val="000000"/>
        </w:rPr>
        <w:t xml:space="preserve">(в части безопасности ведения работ при пользовании недрами), </w:t>
      </w:r>
      <w:hyperlink r:id="rId715" w:anchor="4342008" w:history="1">
        <w:r>
          <w:rPr>
            <w:rFonts w:eastAsia="Times New Roman"/>
            <w:color w:val="008080"/>
          </w:rPr>
          <w:t>статьями 97</w:t>
        </w:r>
      </w:hyperlink>
      <w:r>
        <w:rPr>
          <w:rFonts w:eastAsia="Times New Roman"/>
          <w:color w:val="000000"/>
        </w:rPr>
        <w:t xml:space="preserve">, </w:t>
      </w:r>
      <w:hyperlink r:id="rId716" w:anchor="4342034" w:history="1">
        <w:r>
          <w:rPr>
            <w:rFonts w:eastAsia="Times New Roman"/>
            <w:color w:val="008080"/>
          </w:rPr>
          <w:t>97</w:t>
        </w:r>
        <w:r>
          <w:rPr>
            <w:rFonts w:eastAsia="Times New Roman"/>
            <w:color w:val="008080"/>
            <w:vertAlign w:val="superscript"/>
          </w:rPr>
          <w:t>1</w:t>
        </w:r>
      </w:hyperlink>
      <w:r>
        <w:rPr>
          <w:rFonts w:eastAsia="Times New Roman"/>
          <w:color w:val="000000"/>
        </w:rPr>
        <w:t xml:space="preserve">, </w:t>
      </w:r>
      <w:hyperlink r:id="rId717" w:anchor="204543" w:history="1">
        <w:r>
          <w:rPr>
            <w:rFonts w:eastAsia="Times New Roman"/>
            <w:color w:val="008080"/>
          </w:rPr>
          <w:t xml:space="preserve">98 </w:t>
        </w:r>
      </w:hyperlink>
      <w:r>
        <w:rPr>
          <w:rFonts w:eastAsia="Times New Roman"/>
          <w:color w:val="000000"/>
        </w:rPr>
        <w:t xml:space="preserve">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взыскания в виде наложения штрафа от имени органов Государственного комитета промышленной безопасности Республики Узбекистан</w:t>
      </w:r>
      <w:r>
        <w:rPr>
          <w:rFonts w:eastAsia="Times New Roman"/>
          <w:color w:val="000000"/>
        </w:rPr>
        <w:t xml:space="preserve"> вправе: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председатель Государственного комитета и его заместители — до пятнадцати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начальники инспекций и их заместители —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начальники горнотехнических инспекций и территориальных управлений </w:t>
      </w:r>
      <w:r>
        <w:rPr>
          <w:rFonts w:eastAsia="Times New Roman"/>
          <w:color w:val="000000"/>
        </w:rPr>
        <w:t xml:space="preserve">и их заместители — до семи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государственные инспектора — до трех базовых расчетных величин.</w:t>
      </w:r>
    </w:p>
    <w:p w:rsidR="00000000" w:rsidRDefault="00D901EC">
      <w:pPr>
        <w:shd w:val="clear" w:color="auto" w:fill="FFFFFF"/>
        <w:spacing w:before="120" w:after="60"/>
        <w:ind w:firstLine="851"/>
        <w:jc w:val="both"/>
        <w:divId w:val="1086341991"/>
        <w:rPr>
          <w:rFonts w:eastAsia="Times New Roman"/>
          <w:b/>
          <w:bCs/>
          <w:color w:val="000080"/>
        </w:rPr>
      </w:pPr>
      <w:r>
        <w:rPr>
          <w:rStyle w:val="Strong"/>
          <w:rFonts w:eastAsia="Times New Roman"/>
          <w:color w:val="000080"/>
        </w:rPr>
        <w:t>Статья 260</w:t>
      </w:r>
      <w:r>
        <w:rPr>
          <w:rStyle w:val="Strong"/>
          <w:rFonts w:eastAsia="Times New Roman"/>
          <w:color w:val="000080"/>
          <w:vertAlign w:val="superscript"/>
        </w:rPr>
        <w:t>1</w:t>
      </w:r>
      <w:r>
        <w:rPr>
          <w:rStyle w:val="Strong"/>
          <w:rFonts w:eastAsia="Times New Roman"/>
          <w:color w:val="000080"/>
        </w:rPr>
        <w:t>. Инспекция по контролю в сфере горнодобывающей промышленности и геологии при Министерстве горнодобывающей промышленности и ге</w:t>
      </w:r>
      <w:r>
        <w:rPr>
          <w:rStyle w:val="Strong"/>
          <w:rFonts w:eastAsia="Times New Roman"/>
          <w:color w:val="000080"/>
        </w:rPr>
        <w:t>ологии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Инспекции по контролю в сфере горнодобывающей промышленности и геологии при Министерстве горнодобывающей промышленности и геологии Республики Узбекистан подведомственны дела об административных правонарушениях, предусмотренных </w:t>
      </w:r>
      <w:r>
        <w:rPr>
          <w:rFonts w:eastAsia="Times New Roman"/>
          <w:color w:val="000000"/>
        </w:rPr>
        <w:t>статьей 70 (за исключением безопасности ведения работ при пользовании недрами), статьей 71 (за исключением правил охраны природы), статьей 72 (в части, касающейся подземных вод), частями четвертой и пятой статьи 74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w:t>
      </w:r>
      <w:r>
        <w:rPr>
          <w:rFonts w:eastAsia="Times New Roman"/>
          <w:color w:val="000000"/>
        </w:rPr>
        <w:t xml:space="preserve"> административных правонарушениях и применять административные взыскания в виде наложения штрафа от имени Инспекции по контролю в сфере горнодобывающей промышленности и геологии при Министерстве горнодобывающей промышленности и геологии Республики Узбекист</w:t>
      </w:r>
      <w:r>
        <w:rPr>
          <w:rFonts w:eastAsia="Times New Roman"/>
          <w:color w:val="000000"/>
        </w:rPr>
        <w:t>ан вправе: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 инспекции и его заместитель — до ста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начальники региональных инспекций и их заместители — до семидесяти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инспекторы — до пятидесяти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Должностные лица Инспек</w:t>
      </w:r>
      <w:r>
        <w:rPr>
          <w:rFonts w:eastAsia="Times New Roman"/>
          <w:color w:val="000000"/>
        </w:rPr>
        <w:t>ции по контролю в сфере горнодобывающей промышленности и геологии при Министерстве горнодобывающей промышленности и геологии Республики Узбекистан при установлении административных правонарушений, предусмотренных статьей 70</w:t>
      </w:r>
      <w:r>
        <w:rPr>
          <w:rFonts w:eastAsia="Times New Roman"/>
          <w:color w:val="000000"/>
          <w:vertAlign w:val="superscript"/>
        </w:rPr>
        <w:t>2</w:t>
      </w:r>
      <w:r>
        <w:rPr>
          <w:rFonts w:eastAsia="Times New Roman"/>
          <w:color w:val="000000"/>
        </w:rPr>
        <w:t xml:space="preserve"> настоящего Кодекса, составляют </w:t>
      </w:r>
      <w:r>
        <w:rPr>
          <w:rFonts w:eastAsia="Times New Roman"/>
          <w:color w:val="000000"/>
        </w:rPr>
        <w:t>протокол об административном правонарушении и в порядке, установленном статьей 282 настоящего Кодекса, направляют для рассмотрения в суд.</w:t>
      </w:r>
    </w:p>
    <w:p w:rsidR="00000000" w:rsidRDefault="00D901EC">
      <w:pPr>
        <w:shd w:val="clear" w:color="auto" w:fill="FFFFFF"/>
        <w:spacing w:before="120" w:after="60"/>
        <w:ind w:firstLine="851"/>
        <w:jc w:val="both"/>
        <w:divId w:val="1706172731"/>
        <w:rPr>
          <w:rFonts w:eastAsia="Times New Roman"/>
          <w:b/>
          <w:bCs/>
          <w:color w:val="000080"/>
        </w:rPr>
      </w:pPr>
      <w:r>
        <w:rPr>
          <w:rStyle w:val="clauseprfx1"/>
          <w:rFonts w:eastAsia="Times New Roman"/>
          <w:b/>
          <w:bCs/>
          <w:color w:val="000080"/>
        </w:rPr>
        <w:t>Статья 260</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Инспекция по контролю за использованием электроэнергии, нефтепродуктов и газа при Министерстве энергетики</w:t>
      </w:r>
      <w:r>
        <w:rPr>
          <w:rStyle w:val="clausesuff1"/>
          <w:rFonts w:eastAsia="Times New Roman"/>
          <w:b/>
          <w:bCs/>
          <w:color w:val="000080"/>
        </w:rPr>
        <w:t xml:space="preserve">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Инспекции по контролю за использованием электроэнергии, нефтепродуктов и газа при Министерстве энергетики Республики Узбекистан подведомственны дела об административных правонарушениях, предусмотренные </w:t>
      </w:r>
      <w:hyperlink r:id="rId718" w:anchor="1519032" w:history="1">
        <w:r>
          <w:rPr>
            <w:rFonts w:eastAsia="Times New Roman"/>
            <w:color w:val="008080"/>
          </w:rPr>
          <w:t>статьей 101</w:t>
        </w:r>
      </w:hyperlink>
      <w:r>
        <w:rPr>
          <w:rFonts w:eastAsia="Times New Roman"/>
          <w:color w:val="000000"/>
        </w:rPr>
        <w:t xml:space="preserve"> (в отношении должностных лиц в части использования электрической энергии и газа).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взыскания в виде наложения штрафа от имени Инспекции по контролю за использованием электроэнергии, нефтепродуктов и газа при Министерстве энергетики Республики Узбекистан в</w:t>
      </w:r>
      <w:r>
        <w:rPr>
          <w:rFonts w:eastAsia="Times New Roman"/>
          <w:color w:val="000000"/>
        </w:rPr>
        <w:t>праве: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 Инспекции по контролю за использованием электроэнергии, нефтепродуктов и газа при Министерстве энергетики Республики Узбекистан и его заместители;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начальники территориальных управлений Инспекции по контролю за использованием электроэнергии, нефтепродуктов и газа при Министерстве энергетики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Должностные лица Инспекции по контролю за использованием электроэнергии, нефтепродуктов и</w:t>
      </w:r>
      <w:r>
        <w:rPr>
          <w:rFonts w:eastAsia="Times New Roman"/>
          <w:color w:val="000000"/>
        </w:rPr>
        <w:t xml:space="preserve"> газа при Министерстве энергетики Республики Узбекистан и ее территориальных управлений при установлении административного правонарушения, предусмотренного </w:t>
      </w:r>
      <w:hyperlink r:id="rId719" w:anchor="6413155" w:history="1">
        <w:r>
          <w:rPr>
            <w:rFonts w:eastAsia="Times New Roman"/>
            <w:color w:val="008080"/>
          </w:rPr>
          <w:t>статьей 198</w:t>
        </w:r>
        <w:r>
          <w:rPr>
            <w:rFonts w:eastAsia="Times New Roman"/>
            <w:color w:val="008080"/>
            <w:vertAlign w:val="superscript"/>
          </w:rPr>
          <w:t>6</w:t>
        </w:r>
      </w:hyperlink>
      <w:r>
        <w:rPr>
          <w:rFonts w:eastAsia="Times New Roman"/>
          <w:color w:val="000000"/>
        </w:rPr>
        <w:t xml:space="preserve"> настоящего Кодекса, составляют пр</w:t>
      </w:r>
      <w:r>
        <w:rPr>
          <w:rFonts w:eastAsia="Times New Roman"/>
          <w:color w:val="000000"/>
        </w:rPr>
        <w:t>отокол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Протокол об административном правонарушении в порядке, установленном </w:t>
      </w:r>
      <w:hyperlink r:id="rId720" w:anchor="206957" w:history="1">
        <w:r>
          <w:rPr>
            <w:rFonts w:eastAsia="Times New Roman"/>
            <w:color w:val="008080"/>
          </w:rPr>
          <w:t>статьей 282</w:t>
        </w:r>
      </w:hyperlink>
      <w:r>
        <w:rPr>
          <w:rFonts w:eastAsia="Times New Roman"/>
          <w:color w:val="000000"/>
        </w:rPr>
        <w:t xml:space="preserve"> настоящего Кодекса, направляется для рассмотрения в суд.</w:t>
      </w:r>
    </w:p>
    <w:p w:rsidR="00000000" w:rsidRDefault="00D901EC">
      <w:pPr>
        <w:shd w:val="clear" w:color="auto" w:fill="FFFFFF"/>
        <w:spacing w:before="120" w:after="60"/>
        <w:ind w:firstLine="851"/>
        <w:jc w:val="both"/>
        <w:divId w:val="1476601982"/>
        <w:rPr>
          <w:rFonts w:eastAsia="Times New Roman"/>
          <w:b/>
          <w:bCs/>
          <w:color w:val="000080"/>
        </w:rPr>
      </w:pPr>
      <w:r>
        <w:rPr>
          <w:rStyle w:val="clauseprfx1"/>
          <w:rFonts w:eastAsia="Times New Roman"/>
          <w:b/>
          <w:bCs/>
          <w:color w:val="000080"/>
        </w:rPr>
        <w:t xml:space="preserve">Статья 261. </w:t>
      </w:r>
      <w:r>
        <w:rPr>
          <w:rStyle w:val="clausesuff1"/>
          <w:rFonts w:eastAsia="Times New Roman"/>
          <w:b/>
          <w:bCs/>
          <w:color w:val="000080"/>
        </w:rPr>
        <w:t>Органы Мин</w:t>
      </w:r>
      <w:r>
        <w:rPr>
          <w:rStyle w:val="clausesuff1"/>
          <w:rFonts w:eastAsia="Times New Roman"/>
          <w:b/>
          <w:bCs/>
          <w:color w:val="000080"/>
        </w:rPr>
        <w:t>истерства экологии, охраны окружающей среды и изменения климата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Министерства экологии, охраны окружающей среды и изменения климата Республики Узбекистан подведомственны дела об административных правонарушениях, предусмотренных статьей 63, частью че</w:t>
      </w:r>
      <w:r>
        <w:rPr>
          <w:rFonts w:eastAsia="Times New Roman"/>
          <w:color w:val="000000"/>
        </w:rPr>
        <w:t>твертой статьи 65 (за исключением порчи сельскохозяйственных и других земель), статьей 68 (в части земель природоохранного, оздоровительного, рекреационного назначения, земель водного фонда), статьей 70 (за исключением безопасности ведения работ при пользо</w:t>
      </w:r>
      <w:r>
        <w:rPr>
          <w:rFonts w:eastAsia="Times New Roman"/>
          <w:color w:val="000000"/>
        </w:rPr>
        <w:t>вании недрами), частью первой статьи 70</w:t>
      </w:r>
      <w:r>
        <w:rPr>
          <w:rFonts w:eastAsia="Times New Roman"/>
          <w:color w:val="000000"/>
          <w:vertAlign w:val="superscript"/>
        </w:rPr>
        <w:t>1</w:t>
      </w:r>
      <w:r>
        <w:rPr>
          <w:rFonts w:eastAsia="Times New Roman"/>
          <w:color w:val="000000"/>
        </w:rPr>
        <w:t xml:space="preserve">, статьей 71 (в части охраны природы), статьей 72 (за исключением части, касающейся подземных вод), частями </w:t>
      </w:r>
      <w:hyperlink r:id="rId721" w:anchor="1569206" w:history="1">
        <w:r>
          <w:rPr>
            <w:rFonts w:eastAsia="Times New Roman"/>
            <w:color w:val="008080"/>
          </w:rPr>
          <w:t>первой</w:t>
        </w:r>
      </w:hyperlink>
      <w:r>
        <w:rPr>
          <w:rFonts w:eastAsia="Times New Roman"/>
          <w:color w:val="000000"/>
        </w:rPr>
        <w:t xml:space="preserve"> и </w:t>
      </w:r>
      <w:hyperlink r:id="rId722" w:anchor="1569212" w:history="1">
        <w:r>
          <w:rPr>
            <w:rFonts w:eastAsia="Times New Roman"/>
            <w:color w:val="008080"/>
          </w:rPr>
          <w:t>третьей</w:t>
        </w:r>
      </w:hyperlink>
      <w:r>
        <w:rPr>
          <w:rFonts w:eastAsia="Times New Roman"/>
          <w:color w:val="000000"/>
        </w:rPr>
        <w:t xml:space="preserve"> статьи 74, </w:t>
      </w:r>
      <w:hyperlink r:id="rId723" w:anchor="204143" w:history="1">
        <w:r>
          <w:rPr>
            <w:rFonts w:eastAsia="Times New Roman"/>
            <w:color w:val="008080"/>
          </w:rPr>
          <w:t>статьей 75</w:t>
        </w:r>
      </w:hyperlink>
      <w:r>
        <w:rPr>
          <w:rFonts w:eastAsia="Times New Roman"/>
          <w:color w:val="000000"/>
        </w:rPr>
        <w:t xml:space="preserve"> (за исключением учета забираемых вод из ирригационных систем, а также за нарушение установленного порядка ведения государственного водного кадастра), </w:t>
      </w:r>
      <w:hyperlink r:id="rId724" w:anchor="3500514" w:history="1">
        <w:r>
          <w:rPr>
            <w:rFonts w:eastAsia="Times New Roman"/>
            <w:color w:val="008080"/>
          </w:rPr>
          <w:t xml:space="preserve">частями первой </w:t>
        </w:r>
      </w:hyperlink>
      <w:r>
        <w:rPr>
          <w:rFonts w:eastAsia="Times New Roman"/>
          <w:color w:val="000000"/>
        </w:rPr>
        <w:t xml:space="preserve">и </w:t>
      </w:r>
      <w:hyperlink r:id="rId725" w:anchor="204175" w:history="1">
        <w:r>
          <w:rPr>
            <w:rFonts w:eastAsia="Times New Roman"/>
            <w:color w:val="008080"/>
          </w:rPr>
          <w:t xml:space="preserve">второй </w:t>
        </w:r>
      </w:hyperlink>
      <w:r>
        <w:rPr>
          <w:rFonts w:eastAsia="Times New Roman"/>
          <w:color w:val="000000"/>
        </w:rPr>
        <w:t xml:space="preserve">статьи 77, </w:t>
      </w:r>
      <w:hyperlink r:id="rId726" w:anchor="204179" w:history="1">
        <w:r>
          <w:rPr>
            <w:rFonts w:eastAsia="Times New Roman"/>
            <w:color w:val="008080"/>
          </w:rPr>
          <w:t>статьей 78</w:t>
        </w:r>
      </w:hyperlink>
      <w:r>
        <w:rPr>
          <w:rFonts w:eastAsia="Times New Roman"/>
          <w:color w:val="000000"/>
        </w:rPr>
        <w:t xml:space="preserve">, </w:t>
      </w:r>
      <w:hyperlink r:id="rId727" w:anchor="5156500" w:history="1">
        <w:r>
          <w:rPr>
            <w:rFonts w:eastAsia="Times New Roman"/>
            <w:color w:val="008080"/>
          </w:rPr>
          <w:t>частями п</w:t>
        </w:r>
        <w:r>
          <w:rPr>
            <w:rFonts w:eastAsia="Times New Roman"/>
            <w:color w:val="008080"/>
          </w:rPr>
          <w:t>ервой</w:t>
        </w:r>
      </w:hyperlink>
      <w:r>
        <w:rPr>
          <w:rFonts w:eastAsia="Times New Roman"/>
          <w:color w:val="000000"/>
        </w:rPr>
        <w:t>, второй, четвертой и пятой</w:t>
      </w:r>
      <w:hyperlink r:id="rId728" w:anchor="6830693" w:history="1">
        <w:r>
          <w:rPr>
            <w:rFonts w:eastAsia="Times New Roman"/>
            <w:color w:val="008080"/>
          </w:rPr>
          <w:t xml:space="preserve"> </w:t>
        </w:r>
      </w:hyperlink>
      <w:r>
        <w:rPr>
          <w:rFonts w:eastAsia="Times New Roman"/>
          <w:color w:val="000000"/>
        </w:rPr>
        <w:t xml:space="preserve">статьи 79, </w:t>
      </w:r>
      <w:hyperlink r:id="rId729" w:anchor="5618891" w:history="1">
        <w:r>
          <w:rPr>
            <w:rFonts w:eastAsia="Times New Roman"/>
            <w:color w:val="008080"/>
          </w:rPr>
          <w:t>статьями 79</w:t>
        </w:r>
        <w:r>
          <w:rPr>
            <w:rFonts w:eastAsia="Times New Roman"/>
            <w:color w:val="008080"/>
            <w:vertAlign w:val="superscript"/>
          </w:rPr>
          <w:t>1</w:t>
        </w:r>
      </w:hyperlink>
      <w:r>
        <w:rPr>
          <w:rFonts w:eastAsia="Times New Roman"/>
          <w:color w:val="000000"/>
        </w:rPr>
        <w:t xml:space="preserve">, </w:t>
      </w:r>
      <w:hyperlink r:id="rId730" w:anchor="204203" w:history="1">
        <w:r>
          <w:rPr>
            <w:rFonts w:eastAsia="Times New Roman"/>
            <w:color w:val="008080"/>
          </w:rPr>
          <w:t>80</w:t>
        </w:r>
      </w:hyperlink>
      <w:r>
        <w:rPr>
          <w:rFonts w:eastAsia="Times New Roman"/>
          <w:color w:val="000000"/>
        </w:rPr>
        <w:t xml:space="preserve">, </w:t>
      </w:r>
      <w:hyperlink r:id="rId731" w:anchor="204215" w:history="1">
        <w:r>
          <w:rPr>
            <w:rFonts w:eastAsia="Times New Roman"/>
            <w:color w:val="008080"/>
          </w:rPr>
          <w:t>81</w:t>
        </w:r>
      </w:hyperlink>
      <w:r>
        <w:rPr>
          <w:rFonts w:eastAsia="Times New Roman"/>
          <w:color w:val="000000"/>
        </w:rPr>
        <w:t xml:space="preserve">, </w:t>
      </w:r>
      <w:hyperlink r:id="rId732" w:anchor="1737766" w:history="1">
        <w:r>
          <w:rPr>
            <w:rFonts w:eastAsia="Times New Roman"/>
            <w:color w:val="008080"/>
          </w:rPr>
          <w:t>82</w:t>
        </w:r>
      </w:hyperlink>
      <w:r>
        <w:rPr>
          <w:rFonts w:eastAsia="Times New Roman"/>
          <w:color w:val="000000"/>
        </w:rPr>
        <w:t xml:space="preserve">, </w:t>
      </w:r>
      <w:hyperlink r:id="rId733" w:anchor="204251" w:history="1">
        <w:r>
          <w:rPr>
            <w:rFonts w:eastAsia="Times New Roman"/>
            <w:color w:val="008080"/>
          </w:rPr>
          <w:t>83</w:t>
        </w:r>
      </w:hyperlink>
      <w:r>
        <w:rPr>
          <w:rFonts w:eastAsia="Times New Roman"/>
          <w:color w:val="000000"/>
        </w:rPr>
        <w:t xml:space="preserve">, </w:t>
      </w:r>
      <w:hyperlink r:id="rId734" w:anchor="233030" w:history="1">
        <w:r>
          <w:rPr>
            <w:rFonts w:eastAsia="Times New Roman"/>
            <w:color w:val="008080"/>
          </w:rPr>
          <w:t>84</w:t>
        </w:r>
      </w:hyperlink>
      <w:r>
        <w:rPr>
          <w:rFonts w:eastAsia="Times New Roman"/>
          <w:color w:val="000000"/>
        </w:rPr>
        <w:t xml:space="preserve">, </w:t>
      </w:r>
      <w:hyperlink r:id="rId735" w:anchor="233030" w:history="1">
        <w:r>
          <w:rPr>
            <w:rFonts w:eastAsia="Times New Roman"/>
            <w:color w:val="008080"/>
          </w:rPr>
          <w:t>статьей 85</w:t>
        </w:r>
      </w:hyperlink>
      <w:r>
        <w:rPr>
          <w:rFonts w:eastAsia="Times New Roman"/>
          <w:color w:val="000000"/>
        </w:rPr>
        <w:t xml:space="preserve"> (за исключением вредного физического воздействия на атмосферный воздух, выброса биологических организмов в атмосферный воздух, являющегося нарушением санитарно-гигиенических правил), </w:t>
      </w:r>
      <w:hyperlink r:id="rId736" w:anchor="7415335" w:history="1">
        <w:r>
          <w:rPr>
            <w:rFonts w:eastAsia="Times New Roman"/>
            <w:color w:val="008080"/>
          </w:rPr>
          <w:t>статьями 85</w:t>
        </w:r>
        <w:r>
          <w:rPr>
            <w:rFonts w:eastAsia="Times New Roman"/>
            <w:color w:val="008080"/>
            <w:vertAlign w:val="superscript"/>
          </w:rPr>
          <w:t>1</w:t>
        </w:r>
      </w:hyperlink>
      <w:r>
        <w:rPr>
          <w:rFonts w:eastAsia="Times New Roman"/>
          <w:color w:val="000000"/>
        </w:rPr>
        <w:t xml:space="preserve">, </w:t>
      </w:r>
      <w:hyperlink r:id="rId737" w:anchor="204301" w:history="1">
        <w:r>
          <w:rPr>
            <w:rFonts w:eastAsia="Times New Roman"/>
            <w:color w:val="008080"/>
          </w:rPr>
          <w:t>86</w:t>
        </w:r>
      </w:hyperlink>
      <w:r>
        <w:rPr>
          <w:rFonts w:eastAsia="Times New Roman"/>
          <w:color w:val="000000"/>
        </w:rPr>
        <w:t xml:space="preserve">, </w:t>
      </w:r>
      <w:hyperlink r:id="rId738" w:anchor="5618988" w:history="1">
        <w:r>
          <w:rPr>
            <w:rFonts w:eastAsia="Times New Roman"/>
            <w:color w:val="008080"/>
          </w:rPr>
          <w:t>86</w:t>
        </w:r>
        <w:r>
          <w:rPr>
            <w:rFonts w:eastAsia="Times New Roman"/>
            <w:color w:val="008080"/>
            <w:vertAlign w:val="superscript"/>
          </w:rPr>
          <w:t>1</w:t>
        </w:r>
      </w:hyperlink>
      <w:r>
        <w:rPr>
          <w:rFonts w:eastAsia="Times New Roman"/>
          <w:color w:val="000000"/>
        </w:rPr>
        <w:t xml:space="preserve">, </w:t>
      </w:r>
      <w:hyperlink r:id="rId739" w:anchor="204316" w:history="1">
        <w:r>
          <w:rPr>
            <w:rFonts w:eastAsia="Times New Roman"/>
            <w:color w:val="008080"/>
          </w:rPr>
          <w:t>87</w:t>
        </w:r>
      </w:hyperlink>
      <w:r>
        <w:rPr>
          <w:rFonts w:eastAsia="Times New Roman"/>
          <w:color w:val="000000"/>
        </w:rPr>
        <w:t xml:space="preserve">, </w:t>
      </w:r>
      <w:hyperlink r:id="rId740" w:anchor="204332" w:history="1">
        <w:r>
          <w:rPr>
            <w:rFonts w:eastAsia="Times New Roman"/>
            <w:color w:val="008080"/>
          </w:rPr>
          <w:t>88</w:t>
        </w:r>
      </w:hyperlink>
      <w:r>
        <w:rPr>
          <w:rFonts w:eastAsia="Times New Roman"/>
          <w:color w:val="000000"/>
        </w:rPr>
        <w:t xml:space="preserve">, </w:t>
      </w:r>
      <w:hyperlink r:id="rId741" w:anchor="204344" w:history="1">
        <w:r>
          <w:rPr>
            <w:rFonts w:eastAsia="Times New Roman"/>
            <w:color w:val="008080"/>
          </w:rPr>
          <w:t xml:space="preserve">89 </w:t>
        </w:r>
      </w:hyperlink>
      <w:r>
        <w:rPr>
          <w:rFonts w:eastAsia="Times New Roman"/>
          <w:color w:val="000000"/>
        </w:rPr>
        <w:t xml:space="preserve">(за исключением вредного физического воздействия на атмосферный воздух), </w:t>
      </w:r>
      <w:hyperlink r:id="rId742" w:anchor="233229" w:history="1">
        <w:r>
          <w:rPr>
            <w:rFonts w:eastAsia="Times New Roman"/>
            <w:color w:val="008080"/>
          </w:rPr>
          <w:t>статьей 89</w:t>
        </w:r>
        <w:r>
          <w:rPr>
            <w:rFonts w:eastAsia="Times New Roman"/>
            <w:color w:val="008080"/>
            <w:vertAlign w:val="superscript"/>
          </w:rPr>
          <w:t>1</w:t>
        </w:r>
      </w:hyperlink>
      <w:r>
        <w:rPr>
          <w:rFonts w:eastAsia="Times New Roman"/>
          <w:color w:val="000000"/>
        </w:rPr>
        <w:t xml:space="preserve">, </w:t>
      </w:r>
      <w:hyperlink r:id="rId743" w:anchor="233260" w:history="1">
        <w:r>
          <w:rPr>
            <w:rFonts w:eastAsia="Times New Roman"/>
            <w:color w:val="008080"/>
          </w:rPr>
          <w:t>частью первой</w:t>
        </w:r>
      </w:hyperlink>
      <w:r>
        <w:rPr>
          <w:rFonts w:eastAsia="Times New Roman"/>
          <w:color w:val="000000"/>
        </w:rPr>
        <w:t xml:space="preserve"> статьи 90, </w:t>
      </w:r>
      <w:hyperlink r:id="rId744" w:anchor="3983593" w:history="1">
        <w:r>
          <w:rPr>
            <w:rFonts w:eastAsia="Times New Roman"/>
            <w:color w:val="008080"/>
          </w:rPr>
          <w:t>статьей 91</w:t>
        </w:r>
      </w:hyperlink>
      <w:r>
        <w:rPr>
          <w:rFonts w:eastAsia="Times New Roman"/>
          <w:color w:val="000000"/>
        </w:rPr>
        <w:t xml:space="preserve">, </w:t>
      </w:r>
      <w:hyperlink r:id="rId745" w:anchor="3983619" w:history="1">
        <w:r>
          <w:rPr>
            <w:rFonts w:eastAsia="Times New Roman"/>
            <w:color w:val="008080"/>
          </w:rPr>
          <w:t>частями первой</w:t>
        </w:r>
      </w:hyperlink>
      <w:r>
        <w:rPr>
          <w:rFonts w:eastAsia="Times New Roman"/>
          <w:color w:val="000000"/>
        </w:rPr>
        <w:t xml:space="preserve">, </w:t>
      </w:r>
      <w:hyperlink r:id="rId746" w:anchor="3983625" w:history="1">
        <w:r>
          <w:rPr>
            <w:rFonts w:eastAsia="Times New Roman"/>
            <w:color w:val="008080"/>
          </w:rPr>
          <w:t xml:space="preserve">второй </w:t>
        </w:r>
      </w:hyperlink>
      <w:r>
        <w:rPr>
          <w:rFonts w:eastAsia="Times New Roman"/>
          <w:color w:val="000000"/>
        </w:rPr>
        <w:t xml:space="preserve">и </w:t>
      </w:r>
      <w:hyperlink r:id="rId747" w:anchor="5156644" w:history="1">
        <w:r>
          <w:rPr>
            <w:rFonts w:eastAsia="Times New Roman"/>
            <w:color w:val="008080"/>
          </w:rPr>
          <w:t>третьей</w:t>
        </w:r>
      </w:hyperlink>
      <w:r>
        <w:rPr>
          <w:rFonts w:eastAsia="Times New Roman"/>
          <w:color w:val="000000"/>
        </w:rPr>
        <w:t xml:space="preserve"> статьи 91</w:t>
      </w:r>
      <w:r>
        <w:rPr>
          <w:rFonts w:eastAsia="Times New Roman"/>
          <w:color w:val="000000"/>
          <w:vertAlign w:val="superscript"/>
        </w:rPr>
        <w:t>1</w:t>
      </w:r>
      <w:r>
        <w:rPr>
          <w:rFonts w:eastAsia="Times New Roman"/>
          <w:color w:val="000000"/>
        </w:rPr>
        <w:t xml:space="preserve">, </w:t>
      </w:r>
      <w:hyperlink r:id="rId748" w:anchor="3983634" w:history="1">
        <w:r>
          <w:rPr>
            <w:rFonts w:eastAsia="Times New Roman"/>
            <w:color w:val="008080"/>
          </w:rPr>
          <w:t>статьями 91</w:t>
        </w:r>
        <w:r>
          <w:rPr>
            <w:rFonts w:eastAsia="Times New Roman"/>
            <w:color w:val="008080"/>
            <w:vertAlign w:val="superscript"/>
          </w:rPr>
          <w:t>2</w:t>
        </w:r>
      </w:hyperlink>
      <w:r>
        <w:rPr>
          <w:rFonts w:eastAsia="Times New Roman"/>
          <w:color w:val="000000"/>
        </w:rPr>
        <w:t xml:space="preserve">, </w:t>
      </w:r>
      <w:hyperlink r:id="rId749" w:anchor="3983642" w:history="1">
        <w:r>
          <w:rPr>
            <w:rFonts w:eastAsia="Times New Roman"/>
            <w:color w:val="008080"/>
          </w:rPr>
          <w:t>91</w:t>
        </w:r>
        <w:r>
          <w:rPr>
            <w:rFonts w:eastAsia="Times New Roman"/>
            <w:color w:val="008080"/>
            <w:vertAlign w:val="superscript"/>
          </w:rPr>
          <w:t>3</w:t>
        </w:r>
      </w:hyperlink>
      <w:r>
        <w:rPr>
          <w:rFonts w:eastAsia="Times New Roman"/>
          <w:color w:val="000000"/>
        </w:rPr>
        <w:t xml:space="preserve">, </w:t>
      </w:r>
      <w:hyperlink r:id="rId750" w:anchor="204483" w:history="1">
        <w:r>
          <w:rPr>
            <w:rFonts w:eastAsia="Times New Roman"/>
            <w:color w:val="008080"/>
          </w:rPr>
          <w:t>92</w:t>
        </w:r>
      </w:hyperlink>
      <w:r>
        <w:rPr>
          <w:rFonts w:eastAsia="Times New Roman"/>
          <w:color w:val="000000"/>
        </w:rPr>
        <w:t xml:space="preserve">, </w:t>
      </w:r>
      <w:hyperlink r:id="rId751" w:anchor="204489" w:history="1">
        <w:r>
          <w:rPr>
            <w:rFonts w:eastAsia="Times New Roman"/>
            <w:color w:val="008080"/>
          </w:rPr>
          <w:t>93</w:t>
        </w:r>
      </w:hyperlink>
      <w:r>
        <w:rPr>
          <w:rFonts w:eastAsia="Times New Roman"/>
          <w:color w:val="000000"/>
        </w:rPr>
        <w:t xml:space="preserve">, </w:t>
      </w:r>
      <w:hyperlink r:id="rId752" w:anchor="204507" w:history="1">
        <w:r>
          <w:rPr>
            <w:rFonts w:eastAsia="Times New Roman"/>
            <w:color w:val="008080"/>
          </w:rPr>
          <w:t>95</w:t>
        </w:r>
      </w:hyperlink>
      <w:r>
        <w:rPr>
          <w:rFonts w:eastAsia="Times New Roman"/>
          <w:color w:val="000000"/>
        </w:rPr>
        <w:t xml:space="preserve">, </w:t>
      </w:r>
      <w:hyperlink r:id="rId753" w:anchor="204514" w:history="1">
        <w:r>
          <w:rPr>
            <w:rFonts w:eastAsia="Times New Roman"/>
            <w:color w:val="008080"/>
          </w:rPr>
          <w:t xml:space="preserve">статьей 96 </w:t>
        </w:r>
      </w:hyperlink>
      <w:r>
        <w:rPr>
          <w:rFonts w:eastAsia="Times New Roman"/>
          <w:color w:val="000000"/>
        </w:rPr>
        <w:t>(в части государствен</w:t>
      </w:r>
      <w:r>
        <w:rPr>
          <w:rFonts w:eastAsia="Times New Roman"/>
          <w:color w:val="000000"/>
        </w:rPr>
        <w:t xml:space="preserve">ной экологической экспертизы), </w:t>
      </w:r>
      <w:hyperlink r:id="rId754" w:anchor="205226" w:history="1">
        <w:r>
          <w:rPr>
            <w:rFonts w:eastAsia="Times New Roman"/>
            <w:color w:val="008080"/>
          </w:rPr>
          <w:t xml:space="preserve">статьей 148 </w:t>
        </w:r>
      </w:hyperlink>
      <w:r>
        <w:rPr>
          <w:rFonts w:eastAsia="Times New Roman"/>
          <w:color w:val="000000"/>
        </w:rPr>
        <w:t>(за исключением дел об административных правонарушениях за разведение огня на полосе отвода и ближе 100 метров от деревянных мостов, курение на деревянных моста</w:t>
      </w:r>
      <w:r>
        <w:rPr>
          <w:rFonts w:eastAsia="Times New Roman"/>
          <w:color w:val="000000"/>
        </w:rPr>
        <w:t xml:space="preserve">х и мостах с деревянными настилами), </w:t>
      </w:r>
      <w:hyperlink r:id="rId755" w:anchor="206219" w:history="1">
        <w:r>
          <w:rPr>
            <w:rFonts w:eastAsia="Times New Roman"/>
            <w:color w:val="008080"/>
          </w:rPr>
          <w:t xml:space="preserve">статьей 214 </w:t>
        </w:r>
      </w:hyperlink>
      <w:r>
        <w:rPr>
          <w:rFonts w:eastAsia="Times New Roman"/>
          <w:color w:val="000000"/>
        </w:rPr>
        <w:t xml:space="preserve">(в части охраны природы), </w:t>
      </w:r>
      <w:hyperlink r:id="rId756" w:anchor="206424" w:history="1">
        <w:r>
          <w:rPr>
            <w:rFonts w:eastAsia="Times New Roman"/>
            <w:color w:val="008080"/>
          </w:rPr>
          <w:t xml:space="preserve">статьей 228 </w:t>
        </w:r>
      </w:hyperlink>
      <w:r>
        <w:rPr>
          <w:rFonts w:eastAsia="Times New Roman"/>
          <w:color w:val="000000"/>
        </w:rPr>
        <w:t>(в случае, когда печати (пломбы) были наложены за нарушение при</w:t>
      </w:r>
      <w:r>
        <w:rPr>
          <w:rFonts w:eastAsia="Times New Roman"/>
          <w:color w:val="000000"/>
        </w:rPr>
        <w:t>родоохранного законодательства)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взыскания в виде наложения штрафа от имени Министерства экологии, охраны окружающей среды и изменения климата Республики</w:t>
      </w:r>
      <w:r>
        <w:rPr>
          <w:rFonts w:eastAsia="Times New Roman"/>
          <w:color w:val="000000"/>
        </w:rPr>
        <w:t xml:space="preserve"> Узбекистан вправе: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главные государственные инспектора Министерства экологии, охраны окружающей среды и изменения климата Республики Узбекистан и их заместители, главные государственные инспектора Министерства экологии, охраны окружающей среды и изменения </w:t>
      </w:r>
      <w:r>
        <w:rPr>
          <w:rFonts w:eastAsia="Times New Roman"/>
          <w:color w:val="000000"/>
        </w:rPr>
        <w:t>климата Республики Каракалпакстан, управлений по экологии, охраны окружающей среды и изменения климата областей и города Ташкента и их заместители — на граждан до ста, а на должностных лиц — до ста пятидесяти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старшие государствен</w:t>
      </w:r>
      <w:r>
        <w:rPr>
          <w:rFonts w:eastAsia="Times New Roman"/>
          <w:color w:val="000000"/>
        </w:rPr>
        <w:t>ные инспектора Министерства экологии, охраны окружающей среды и изменения климата Республики Узбекистан, Министерства экологии, охраны окружающей среды и изменения климата Республики Каракалпакстан, управлений по экологии, охраны окружающей среды и изменен</w:t>
      </w:r>
      <w:r>
        <w:rPr>
          <w:rFonts w:eastAsia="Times New Roman"/>
          <w:color w:val="000000"/>
        </w:rPr>
        <w:t>ия климата областей и города Ташкента — на граждан до семидесяти, а на должностных лиц — до ста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государственные инспектора Министерства экологии, охраны окружающей среды и изменения климата Республики Узбекистан, Министерства эко</w:t>
      </w:r>
      <w:r>
        <w:rPr>
          <w:rFonts w:eastAsia="Times New Roman"/>
          <w:color w:val="000000"/>
        </w:rPr>
        <w:t>логии, охраны окружающей среды и изменения климата Республики Каракалпакстан, управлений по экологии, охраны окружающей среды и изменения климата областей и города Ташкента районных (городских) инспекций по контролю в сфере экологии и охраны окружающей сре</w:t>
      </w:r>
      <w:r>
        <w:rPr>
          <w:rFonts w:eastAsia="Times New Roman"/>
          <w:color w:val="000000"/>
        </w:rPr>
        <w:t>ды, работники охраны государственных заповедников, комплексных (ландшафтных) заказников, природных парков, государственных биосферных резерватов — на граждан до пятидесяти, а на должностных лиц — до семидесяти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главные государстве</w:t>
      </w:r>
      <w:r>
        <w:rPr>
          <w:rFonts w:eastAsia="Times New Roman"/>
          <w:color w:val="000000"/>
        </w:rPr>
        <w:t>нные инспектора Государственного комитета Республики Узбекистан по экологии и охране окружающей среды и их заместители, главные государственные инспектора Комитета Республики Каракалпакстан по экологии и охране окружающей среды, управлений по экологии и ох</w:t>
      </w:r>
      <w:r>
        <w:rPr>
          <w:rFonts w:eastAsia="Times New Roman"/>
          <w:color w:val="000000"/>
        </w:rPr>
        <w:t>ране окружающей среды областей и города Ташкента и их заместители — на граждан до ста, а на должностных лиц — до ста пятидесяти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старшие государственные инспектора Государственного комитета Республики Узбекистан по экологии и охра</w:t>
      </w:r>
      <w:r>
        <w:rPr>
          <w:rFonts w:eastAsia="Times New Roman"/>
          <w:color w:val="000000"/>
        </w:rPr>
        <w:t>не окружающей среды, Комитета Республики Каракалпакстан по экологии и охране окружающей среды, управлений по экологии и охране окружающей среды областей и города Ташкента — на граждан до семидесяти, а на должностных лиц — до ста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государственные инспектора Государственного комитета Республики Узбекистан по экологии и охране окружающей среды, Комитета Республики Каракалпакстан по экологии и охране окружающей среды, управлений по экологии и охране окружающей среды областей и города Т</w:t>
      </w:r>
      <w:r>
        <w:rPr>
          <w:rFonts w:eastAsia="Times New Roman"/>
          <w:color w:val="000000"/>
        </w:rPr>
        <w:t>ашкента районных (городских) инспекций по контролю в сфере экологии и охраны окружающей среды, работники охраны государственных заповедников, комплексных (ландшафтных) заказников, природных парков, государственных биосферных резерватов — на граждан до пяти</w:t>
      </w:r>
      <w:r>
        <w:rPr>
          <w:rFonts w:eastAsia="Times New Roman"/>
          <w:color w:val="000000"/>
        </w:rPr>
        <w:t>десяти, а на должностных лиц — до семидесяти базовых расчетных величин.</w:t>
      </w:r>
    </w:p>
    <w:p w:rsidR="00000000" w:rsidRDefault="00D901EC">
      <w:pPr>
        <w:shd w:val="clear" w:color="auto" w:fill="FFFFFF"/>
        <w:spacing w:before="120" w:after="60"/>
        <w:ind w:firstLine="851"/>
        <w:jc w:val="both"/>
        <w:divId w:val="1873299371"/>
        <w:rPr>
          <w:rFonts w:eastAsia="Times New Roman"/>
          <w:b/>
          <w:bCs/>
          <w:color w:val="000080"/>
        </w:rPr>
      </w:pPr>
      <w:r>
        <w:rPr>
          <w:rStyle w:val="clauseprfx1"/>
          <w:rFonts w:eastAsia="Times New Roman"/>
          <w:b/>
          <w:bCs/>
          <w:color w:val="000080"/>
        </w:rPr>
        <w:t>Статья 261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Органы государственного лесного хозяйства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Государственного комитета Республики Узбекистан по лесному хозяйству подведомственны дела об административных правонаруш</w:t>
      </w:r>
      <w:r>
        <w:rPr>
          <w:rFonts w:eastAsia="Times New Roman"/>
          <w:color w:val="000000"/>
        </w:rPr>
        <w:t xml:space="preserve">ениях, предусмотренных </w:t>
      </w:r>
      <w:hyperlink r:id="rId757" w:anchor="3500513" w:history="1">
        <w:r>
          <w:rPr>
            <w:rFonts w:eastAsia="Times New Roman"/>
            <w:color w:val="008080"/>
          </w:rPr>
          <w:t xml:space="preserve">частями первой </w:t>
        </w:r>
      </w:hyperlink>
      <w:r>
        <w:rPr>
          <w:rFonts w:eastAsia="Times New Roman"/>
          <w:color w:val="000000"/>
        </w:rPr>
        <w:t xml:space="preserve">и </w:t>
      </w:r>
      <w:hyperlink r:id="rId758" w:anchor="204174" w:history="1">
        <w:r>
          <w:rPr>
            <w:rFonts w:eastAsia="Times New Roman"/>
            <w:color w:val="008080"/>
          </w:rPr>
          <w:t xml:space="preserve">второй </w:t>
        </w:r>
      </w:hyperlink>
      <w:r>
        <w:rPr>
          <w:rFonts w:eastAsia="Times New Roman"/>
          <w:color w:val="000000"/>
        </w:rPr>
        <w:t xml:space="preserve">статьи 77, </w:t>
      </w:r>
      <w:hyperlink r:id="rId759" w:anchor="204179" w:history="1">
        <w:r>
          <w:rPr>
            <w:rFonts w:eastAsia="Times New Roman"/>
            <w:color w:val="008080"/>
          </w:rPr>
          <w:t>статьей 78</w:t>
        </w:r>
      </w:hyperlink>
      <w:r>
        <w:rPr>
          <w:rFonts w:eastAsia="Times New Roman"/>
          <w:color w:val="000000"/>
        </w:rPr>
        <w:t xml:space="preserve">, </w:t>
      </w:r>
      <w:hyperlink r:id="rId760" w:anchor="204191" w:history="1">
        <w:r>
          <w:rPr>
            <w:rFonts w:eastAsia="Times New Roman"/>
            <w:color w:val="008080"/>
          </w:rPr>
          <w:t xml:space="preserve">статьей 79 </w:t>
        </w:r>
      </w:hyperlink>
      <w:r>
        <w:rPr>
          <w:rFonts w:eastAsia="Times New Roman"/>
          <w:color w:val="000000"/>
        </w:rPr>
        <w:t xml:space="preserve">(в части земель лесного фонда), </w:t>
      </w:r>
      <w:hyperlink r:id="rId761" w:anchor="204203" w:history="1">
        <w:r>
          <w:rPr>
            <w:rFonts w:eastAsia="Times New Roman"/>
            <w:color w:val="008080"/>
          </w:rPr>
          <w:t>статьями 80</w:t>
        </w:r>
      </w:hyperlink>
      <w:r>
        <w:rPr>
          <w:rFonts w:eastAsia="Times New Roman"/>
          <w:color w:val="000000"/>
        </w:rPr>
        <w:t xml:space="preserve">, </w:t>
      </w:r>
      <w:hyperlink r:id="rId762" w:anchor="204251" w:history="1">
        <w:r>
          <w:rPr>
            <w:rFonts w:eastAsia="Times New Roman"/>
            <w:color w:val="008080"/>
          </w:rPr>
          <w:t>83</w:t>
        </w:r>
      </w:hyperlink>
      <w:r>
        <w:rPr>
          <w:rFonts w:eastAsia="Times New Roman"/>
          <w:color w:val="000000"/>
        </w:rPr>
        <w:t xml:space="preserve">, </w:t>
      </w:r>
      <w:hyperlink r:id="rId763" w:anchor="204261" w:history="1">
        <w:r>
          <w:rPr>
            <w:rFonts w:eastAsia="Times New Roman"/>
            <w:color w:val="008080"/>
          </w:rPr>
          <w:t xml:space="preserve">статьей 84 </w:t>
        </w:r>
      </w:hyperlink>
      <w:r>
        <w:rPr>
          <w:rFonts w:eastAsia="Times New Roman"/>
          <w:color w:val="000000"/>
        </w:rPr>
        <w:t xml:space="preserve">(в части земель лесного фонда), </w:t>
      </w:r>
      <w:hyperlink r:id="rId764" w:anchor="4362306" w:history="1">
        <w:r>
          <w:rPr>
            <w:rFonts w:eastAsia="Times New Roman"/>
            <w:color w:val="008080"/>
          </w:rPr>
          <w:t xml:space="preserve">частью первой </w:t>
        </w:r>
      </w:hyperlink>
      <w:r>
        <w:rPr>
          <w:rFonts w:eastAsia="Times New Roman"/>
          <w:color w:val="000000"/>
        </w:rPr>
        <w:t xml:space="preserve">статьи 90 (в части земель лесного фонда)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w:t>
      </w:r>
      <w:r>
        <w:rPr>
          <w:rFonts w:eastAsia="Times New Roman"/>
          <w:color w:val="000000"/>
        </w:rPr>
        <w:t xml:space="preserve">ссматривать дела об административных правонарушениях и применять административные взыскания в виде наложения штрафа от имени Государственного комитета Республики Узбекистан по лесному хозяйству вправе: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главные государственные инспекторы Государственного к</w:t>
      </w:r>
      <w:r>
        <w:rPr>
          <w:rFonts w:eastAsia="Times New Roman"/>
          <w:color w:val="000000"/>
        </w:rPr>
        <w:t>омитета Республики Узбекистан по лесному хозяйству, главные государственные инспекторы Комитета Республики Каракалпакстан по лесному хозяйству, управлений лесного хозяйства областей — на граждан до пятнадцати, а на должностных лиц — до двадцати базовых рас</w:t>
      </w:r>
      <w:r>
        <w:rPr>
          <w:rFonts w:eastAsia="Times New Roman"/>
          <w:color w:val="000000"/>
        </w:rPr>
        <w:t xml:space="preserve">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государственные инспекторы Государственного комитета Республики Узбекистан по лесному хозяйству, государственные инспекторы Комитета Республики Каракалпакстан по лесному хозяйству, управлений лесного хозяйства областей, государственных лес</w:t>
      </w:r>
      <w:r>
        <w:rPr>
          <w:rFonts w:eastAsia="Times New Roman"/>
          <w:color w:val="000000"/>
        </w:rPr>
        <w:t xml:space="preserve">ных хозяйств, государственных лесоохотничьих хозяйств, специализированных государственных лесных хозяйств, государственных лесопромышленных предприятий и сотрудники национальных природных парков — на граждан до десяти, а на должностных лиц — до пятнадцати </w:t>
      </w:r>
      <w:r>
        <w:rPr>
          <w:rFonts w:eastAsia="Times New Roman"/>
          <w:color w:val="000000"/>
        </w:rPr>
        <w:t>базовых расчетных величин.</w:t>
      </w:r>
    </w:p>
    <w:p w:rsidR="00000000" w:rsidRDefault="00D901EC">
      <w:pPr>
        <w:shd w:val="clear" w:color="auto" w:fill="FFFFFF"/>
        <w:spacing w:before="120" w:after="60"/>
        <w:ind w:firstLine="851"/>
        <w:jc w:val="both"/>
        <w:divId w:val="361253379"/>
        <w:rPr>
          <w:rFonts w:eastAsia="Times New Roman"/>
          <w:b/>
          <w:bCs/>
          <w:color w:val="000080"/>
        </w:rPr>
      </w:pPr>
      <w:r>
        <w:rPr>
          <w:rStyle w:val="clauseprfx1"/>
          <w:rFonts w:eastAsia="Times New Roman"/>
          <w:b/>
          <w:bCs/>
          <w:color w:val="000080"/>
        </w:rPr>
        <w:t xml:space="preserve">Статья 262. </w:t>
      </w:r>
      <w:r>
        <w:rPr>
          <w:rStyle w:val="clausesuff1"/>
          <w:rFonts w:eastAsia="Times New Roman"/>
          <w:b/>
          <w:bCs/>
          <w:color w:val="000080"/>
        </w:rPr>
        <w:t xml:space="preserve">Таможенные органы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Таможенным органам подведомственны дела об административных правонарушениях, предусмотренных статьями</w:t>
      </w:r>
      <w:hyperlink r:id="rId765" w:anchor="1078467" w:history="1">
        <w:r>
          <w:rPr>
            <w:rFonts w:eastAsia="Times New Roman"/>
            <w:color w:val="008080"/>
          </w:rPr>
          <w:t xml:space="preserve"> 227</w:t>
        </w:r>
      </w:hyperlink>
      <w:r>
        <w:rPr>
          <w:rFonts w:eastAsia="Times New Roman"/>
          <w:color w:val="000000"/>
        </w:rPr>
        <w:t>,</w:t>
      </w:r>
      <w:hyperlink r:id="rId766" w:anchor="1078497" w:history="1">
        <w:r>
          <w:rPr>
            <w:rFonts w:eastAsia="Times New Roman"/>
            <w:color w:val="008080"/>
          </w:rPr>
          <w:t xml:space="preserve"> 227</w:t>
        </w:r>
        <w:r>
          <w:rPr>
            <w:rFonts w:eastAsia="Times New Roman"/>
            <w:color w:val="008080"/>
            <w:vertAlign w:val="superscript"/>
          </w:rPr>
          <w:t>1</w:t>
        </w:r>
      </w:hyperlink>
      <w:r>
        <w:rPr>
          <w:rFonts w:eastAsia="Times New Roman"/>
          <w:color w:val="000000"/>
        </w:rPr>
        <w:t xml:space="preserve">, </w:t>
      </w:r>
      <w:hyperlink r:id="rId767" w:anchor="1078506" w:history="1">
        <w:r>
          <w:rPr>
            <w:rFonts w:eastAsia="Times New Roman"/>
            <w:color w:val="008080"/>
          </w:rPr>
          <w:t>227</w:t>
        </w:r>
        <w:r>
          <w:rPr>
            <w:rFonts w:eastAsia="Times New Roman"/>
            <w:color w:val="008080"/>
            <w:vertAlign w:val="superscript"/>
          </w:rPr>
          <w:t>2</w:t>
        </w:r>
      </w:hyperlink>
      <w:r>
        <w:rPr>
          <w:rFonts w:eastAsia="Times New Roman"/>
          <w:color w:val="000000"/>
        </w:rPr>
        <w:t xml:space="preserve">, </w:t>
      </w:r>
      <w:hyperlink r:id="rId768" w:anchor="1078684" w:history="1">
        <w:r>
          <w:rPr>
            <w:rFonts w:eastAsia="Times New Roman"/>
            <w:color w:val="008080"/>
          </w:rPr>
          <w:t>227</w:t>
        </w:r>
        <w:r>
          <w:rPr>
            <w:rFonts w:eastAsia="Times New Roman"/>
            <w:color w:val="008080"/>
            <w:vertAlign w:val="superscript"/>
          </w:rPr>
          <w:t>5</w:t>
        </w:r>
      </w:hyperlink>
      <w:r>
        <w:rPr>
          <w:rFonts w:eastAsia="Times New Roman"/>
          <w:color w:val="000000"/>
        </w:rPr>
        <w:t xml:space="preserve">, </w:t>
      </w:r>
      <w:hyperlink r:id="rId769" w:anchor="1080851" w:history="1">
        <w:r>
          <w:rPr>
            <w:rFonts w:eastAsia="Times New Roman"/>
            <w:color w:val="008080"/>
          </w:rPr>
          <w:t>227</w:t>
        </w:r>
        <w:r>
          <w:rPr>
            <w:rFonts w:eastAsia="Times New Roman"/>
            <w:color w:val="008080"/>
            <w:vertAlign w:val="superscript"/>
          </w:rPr>
          <w:t>6</w:t>
        </w:r>
      </w:hyperlink>
      <w:r>
        <w:rPr>
          <w:rFonts w:eastAsia="Times New Roman"/>
          <w:color w:val="000000"/>
        </w:rPr>
        <w:t xml:space="preserve">, </w:t>
      </w:r>
      <w:hyperlink r:id="rId770" w:anchor="1080880" w:history="1">
        <w:r>
          <w:rPr>
            <w:rFonts w:eastAsia="Times New Roman"/>
            <w:color w:val="008080"/>
          </w:rPr>
          <w:t>227</w:t>
        </w:r>
        <w:r>
          <w:rPr>
            <w:rFonts w:eastAsia="Times New Roman"/>
            <w:color w:val="008080"/>
            <w:vertAlign w:val="superscript"/>
          </w:rPr>
          <w:t>7</w:t>
        </w:r>
      </w:hyperlink>
      <w:r>
        <w:rPr>
          <w:rFonts w:eastAsia="Times New Roman"/>
          <w:color w:val="000000"/>
        </w:rPr>
        <w:t xml:space="preserve">, </w:t>
      </w:r>
      <w:hyperlink r:id="rId771" w:anchor="1080894" w:history="1">
        <w:r>
          <w:rPr>
            <w:rFonts w:eastAsia="Times New Roman"/>
            <w:color w:val="008080"/>
          </w:rPr>
          <w:t>227</w:t>
        </w:r>
        <w:r>
          <w:rPr>
            <w:rFonts w:eastAsia="Times New Roman"/>
            <w:color w:val="008080"/>
            <w:vertAlign w:val="superscript"/>
          </w:rPr>
          <w:t>10</w:t>
        </w:r>
      </w:hyperlink>
      <w:r>
        <w:rPr>
          <w:rFonts w:eastAsia="Times New Roman"/>
          <w:color w:val="000000"/>
        </w:rPr>
        <w:t xml:space="preserve">, </w:t>
      </w:r>
      <w:hyperlink r:id="rId772" w:anchor="1080919" w:history="1">
        <w:r>
          <w:rPr>
            <w:rFonts w:eastAsia="Times New Roman"/>
            <w:color w:val="008080"/>
          </w:rPr>
          <w:t>227</w:t>
        </w:r>
        <w:r>
          <w:rPr>
            <w:rFonts w:eastAsia="Times New Roman"/>
            <w:color w:val="008080"/>
            <w:vertAlign w:val="superscript"/>
          </w:rPr>
          <w:t>11</w:t>
        </w:r>
      </w:hyperlink>
      <w:r>
        <w:rPr>
          <w:rFonts w:eastAsia="Times New Roman"/>
          <w:color w:val="000000"/>
        </w:rPr>
        <w:t xml:space="preserve">, </w:t>
      </w:r>
      <w:hyperlink r:id="rId773" w:anchor="204846" w:history="1">
        <w:r>
          <w:rPr>
            <w:rFonts w:eastAsia="Times New Roman"/>
            <w:color w:val="008080"/>
          </w:rPr>
          <w:t>227</w:t>
        </w:r>
        <w:r>
          <w:rPr>
            <w:rFonts w:eastAsia="Times New Roman"/>
            <w:color w:val="008080"/>
            <w:vertAlign w:val="superscript"/>
          </w:rPr>
          <w:t>12</w:t>
        </w:r>
      </w:hyperlink>
      <w:r>
        <w:rPr>
          <w:rFonts w:eastAsia="Times New Roman"/>
          <w:color w:val="000000"/>
        </w:rPr>
        <w:t xml:space="preserve">, </w:t>
      </w:r>
      <w:hyperlink r:id="rId774" w:anchor="1080945" w:history="1">
        <w:r>
          <w:rPr>
            <w:rFonts w:eastAsia="Times New Roman"/>
            <w:color w:val="008080"/>
          </w:rPr>
          <w:t>частью третьей</w:t>
        </w:r>
      </w:hyperlink>
      <w:r>
        <w:rPr>
          <w:rFonts w:eastAsia="Times New Roman"/>
          <w:color w:val="000000"/>
        </w:rPr>
        <w:t xml:space="preserve"> статьи 227</w:t>
      </w:r>
      <w:r>
        <w:rPr>
          <w:rFonts w:eastAsia="Times New Roman"/>
          <w:color w:val="000000"/>
          <w:vertAlign w:val="superscript"/>
        </w:rPr>
        <w:t>13</w:t>
      </w:r>
      <w:r>
        <w:rPr>
          <w:rFonts w:eastAsia="Times New Roman"/>
          <w:color w:val="000000"/>
        </w:rPr>
        <w:t xml:space="preserve">, </w:t>
      </w:r>
      <w:hyperlink r:id="rId775" w:anchor="1081026" w:history="1">
        <w:r>
          <w:rPr>
            <w:rFonts w:eastAsia="Times New Roman"/>
            <w:color w:val="008080"/>
          </w:rPr>
          <w:t>частью первой</w:t>
        </w:r>
      </w:hyperlink>
      <w:r>
        <w:rPr>
          <w:rFonts w:eastAsia="Times New Roman"/>
          <w:color w:val="000000"/>
        </w:rPr>
        <w:t xml:space="preserve"> статьи 227</w:t>
      </w:r>
      <w:r>
        <w:rPr>
          <w:rFonts w:eastAsia="Times New Roman"/>
          <w:color w:val="000000"/>
          <w:vertAlign w:val="superscript"/>
        </w:rPr>
        <w:t>16</w:t>
      </w:r>
      <w:r>
        <w:rPr>
          <w:rFonts w:eastAsia="Times New Roman"/>
          <w:color w:val="000000"/>
        </w:rPr>
        <w:t xml:space="preserve">, </w:t>
      </w:r>
      <w:hyperlink r:id="rId776" w:anchor="1081078" w:history="1">
        <w:r>
          <w:rPr>
            <w:rFonts w:eastAsia="Times New Roman"/>
            <w:color w:val="008080"/>
          </w:rPr>
          <w:t>частью второй</w:t>
        </w:r>
      </w:hyperlink>
      <w:r>
        <w:rPr>
          <w:rFonts w:eastAsia="Times New Roman"/>
          <w:color w:val="000000"/>
        </w:rPr>
        <w:t xml:space="preserve"> статьи 227</w:t>
      </w:r>
      <w:r>
        <w:rPr>
          <w:rFonts w:eastAsia="Times New Roman"/>
          <w:color w:val="000000"/>
          <w:vertAlign w:val="superscript"/>
        </w:rPr>
        <w:t>22</w:t>
      </w:r>
      <w:r>
        <w:rPr>
          <w:rFonts w:eastAsia="Times New Roman"/>
          <w:color w:val="000000"/>
        </w:rPr>
        <w:t xml:space="preserve"> настоящего</w:t>
      </w:r>
      <w:r>
        <w:rPr>
          <w:rFonts w:eastAsia="Times New Roman"/>
          <w:color w:val="000000"/>
        </w:rPr>
        <w:t xml:space="preserve">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взыскания в виде штрафа от имени таможенных органов вправе начальники таможенных органов и их заместители.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w:t>
      </w:r>
      <w:r>
        <w:rPr>
          <w:rFonts w:eastAsia="Times New Roman"/>
          <w:color w:val="000000"/>
        </w:rPr>
        <w:t xml:space="preserve"> зафиксированных Единой автоматизированной информационной системой Государственного таможенного комитета Республики Узбекистан, и применять административные взыскания в виде штрафа вправе главные инспекторы, старшие инспекторы (инспекторы) таможенных орган</w:t>
      </w:r>
      <w:r>
        <w:rPr>
          <w:rFonts w:eastAsia="Times New Roman"/>
          <w:color w:val="000000"/>
        </w:rPr>
        <w:t xml:space="preserve">ов, осуществляющие таможенный контроль и оформление. </w:t>
      </w:r>
    </w:p>
    <w:p w:rsidR="00000000" w:rsidRDefault="00D901EC">
      <w:pPr>
        <w:shd w:val="clear" w:color="auto" w:fill="FFFFFF"/>
        <w:spacing w:before="120" w:after="60"/>
        <w:ind w:firstLine="851"/>
        <w:jc w:val="both"/>
        <w:divId w:val="2038847748"/>
        <w:rPr>
          <w:rFonts w:eastAsia="Times New Roman"/>
          <w:b/>
          <w:bCs/>
          <w:color w:val="000080"/>
        </w:rPr>
      </w:pPr>
      <w:r>
        <w:rPr>
          <w:rStyle w:val="clauseprfx1"/>
          <w:rFonts w:eastAsia="Times New Roman"/>
          <w:b/>
          <w:bCs/>
          <w:color w:val="000080"/>
        </w:rPr>
        <w:t xml:space="preserve">Статья 263. </w:t>
      </w:r>
      <w:r>
        <w:rPr>
          <w:rStyle w:val="clausesuff1"/>
          <w:rFonts w:eastAsia="Times New Roman"/>
          <w:b/>
          <w:bCs/>
          <w:color w:val="000080"/>
        </w:rPr>
        <w:t>Органы Государственной инспекции по контролю в сфере информатизации и телекоммуникаций при Министерстве цифровых технологий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Государственной инспекции по контрол</w:t>
      </w:r>
      <w:r>
        <w:rPr>
          <w:rFonts w:eastAsia="Times New Roman"/>
          <w:color w:val="000000"/>
        </w:rPr>
        <w:t>ю в сфере информатизации и телекоммуникаций при Министерстве цифровых технологий Республики Узбекистан подведомственны дела об административных правонарушениях, предусмотренных частью первой статьи 152, статьями 153, 154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w:t>
      </w:r>
      <w:r>
        <w:rPr>
          <w:rFonts w:eastAsia="Times New Roman"/>
          <w:color w:val="000000"/>
        </w:rPr>
        <w:t xml:space="preserve">ела об административных правонарушениях и применять административные взыскания от имени органов, указанных в </w:t>
      </w:r>
      <w:hyperlink r:id="rId777" w:anchor="3187535" w:history="1">
        <w:r>
          <w:rPr>
            <w:rFonts w:eastAsia="Times New Roman"/>
            <w:color w:val="008080"/>
          </w:rPr>
          <w:t xml:space="preserve">части первой </w:t>
        </w:r>
      </w:hyperlink>
      <w:r>
        <w:rPr>
          <w:rFonts w:eastAsia="Times New Roman"/>
          <w:color w:val="000000"/>
        </w:rPr>
        <w:t>настоящей статьи, вправе начальник Государственной инспекци</w:t>
      </w:r>
      <w:r>
        <w:rPr>
          <w:rFonts w:eastAsia="Times New Roman"/>
          <w:color w:val="000000"/>
        </w:rPr>
        <w:t>и по контролю в сфере информатизации и телекоммуникаций при Министерстве цифровых технологий Республики Узбекистан, а также начальники территориальных подразделений данной государственной инспекции в Республике Каракалпакстан, областях и городе Ташкенте.</w:t>
      </w:r>
    </w:p>
    <w:p w:rsidR="00000000" w:rsidRDefault="00D901EC">
      <w:pPr>
        <w:shd w:val="clear" w:color="auto" w:fill="FFFFFF"/>
        <w:spacing w:before="120" w:after="60"/>
        <w:ind w:firstLine="851"/>
        <w:jc w:val="both"/>
        <w:divId w:val="429550827"/>
        <w:rPr>
          <w:rFonts w:eastAsia="Times New Roman"/>
          <w:b/>
          <w:bCs/>
          <w:color w:val="000080"/>
        </w:rPr>
      </w:pPr>
      <w:r>
        <w:rPr>
          <w:rStyle w:val="clauseprfx1"/>
          <w:rFonts w:eastAsia="Times New Roman"/>
          <w:b/>
          <w:bCs/>
          <w:color w:val="000080"/>
        </w:rPr>
        <w:t>С</w:t>
      </w:r>
      <w:r>
        <w:rPr>
          <w:rStyle w:val="clauseprfx1"/>
          <w:rFonts w:eastAsia="Times New Roman"/>
          <w:b/>
          <w:bCs/>
          <w:color w:val="000080"/>
        </w:rPr>
        <w:t xml:space="preserve">татья 264. </w:t>
      </w:r>
      <w:r>
        <w:rPr>
          <w:rStyle w:val="clausesuff1"/>
          <w:rFonts w:eastAsia="Times New Roman"/>
          <w:b/>
          <w:bCs/>
          <w:color w:val="000080"/>
        </w:rPr>
        <w:t xml:space="preserve">Государственные налоговые органы, Департамент по борьбе с экономическими преступлениями при Генеральной прокуратуре Республики Узбекистан и его подразделения на местах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Государственным налоговым органам, Департаменту по борьбе с экономическими п</w:t>
      </w:r>
      <w:r>
        <w:rPr>
          <w:rFonts w:eastAsia="Times New Roman"/>
          <w:color w:val="000000"/>
        </w:rPr>
        <w:t xml:space="preserve">реступлениями при Генеральной прокуратуре Республики Узбекистан и его подразделениям на местах подведомственны дела об административных правонарушениях, предусмотренных </w:t>
      </w:r>
      <w:hyperlink r:id="rId778" w:anchor="3998418" w:history="1">
        <w:r>
          <w:rPr>
            <w:rFonts w:eastAsia="Times New Roman"/>
            <w:color w:val="008080"/>
          </w:rPr>
          <w:t>статьями 159</w:t>
        </w:r>
        <w:r>
          <w:rPr>
            <w:rFonts w:eastAsia="Times New Roman"/>
            <w:color w:val="008080"/>
            <w:vertAlign w:val="superscript"/>
          </w:rPr>
          <w:t>1</w:t>
        </w:r>
      </w:hyperlink>
      <w:r>
        <w:rPr>
          <w:rFonts w:eastAsia="Times New Roman"/>
          <w:color w:val="000000"/>
        </w:rPr>
        <w:t xml:space="preserve">, </w:t>
      </w:r>
      <w:hyperlink r:id="rId779" w:anchor="205845" w:history="1">
        <w:r>
          <w:rPr>
            <w:rFonts w:eastAsia="Times New Roman"/>
            <w:color w:val="008080"/>
          </w:rPr>
          <w:t>168</w:t>
        </w:r>
      </w:hyperlink>
      <w:r>
        <w:rPr>
          <w:rFonts w:eastAsia="Times New Roman"/>
          <w:color w:val="000000"/>
        </w:rPr>
        <w:t xml:space="preserve">, </w:t>
      </w:r>
      <w:hyperlink r:id="rId780" w:anchor="205913" w:history="1">
        <w:r>
          <w:rPr>
            <w:rFonts w:eastAsia="Times New Roman"/>
            <w:color w:val="008080"/>
          </w:rPr>
          <w:t>частью третьей</w:t>
        </w:r>
      </w:hyperlink>
      <w:r>
        <w:rPr>
          <w:rFonts w:eastAsia="Times New Roman"/>
          <w:color w:val="000000"/>
        </w:rPr>
        <w:t xml:space="preserve"> </w:t>
      </w:r>
      <w:hyperlink r:id="rId781" w:anchor="6265623" w:history="1">
        <w:r>
          <w:rPr>
            <w:rFonts w:eastAsia="Times New Roman"/>
            <w:color w:val="008080"/>
          </w:rPr>
          <w:t>статьи 174</w:t>
        </w:r>
      </w:hyperlink>
      <w:r>
        <w:rPr>
          <w:rFonts w:eastAsia="Times New Roman"/>
          <w:color w:val="000000"/>
        </w:rPr>
        <w:t xml:space="preserve"> и </w:t>
      </w:r>
      <w:hyperlink r:id="rId782" w:anchor="1569226" w:history="1">
        <w:r>
          <w:rPr>
            <w:rFonts w:eastAsia="Times New Roman"/>
            <w:color w:val="008080"/>
          </w:rPr>
          <w:t>статьей 215</w:t>
        </w:r>
        <w:r>
          <w:rPr>
            <w:rFonts w:eastAsia="Times New Roman"/>
            <w:color w:val="008080"/>
            <w:vertAlign w:val="superscript"/>
          </w:rPr>
          <w:t>3</w:t>
        </w:r>
      </w:hyperlink>
      <w:r>
        <w:rPr>
          <w:rFonts w:eastAsia="Times New Roman"/>
          <w:color w:val="000000"/>
        </w:rPr>
        <w:t xml:space="preserve"> </w:t>
      </w:r>
      <w:r>
        <w:rPr>
          <w:rFonts w:eastAsia="Times New Roman"/>
          <w:color w:val="000000"/>
        </w:rPr>
        <w:t xml:space="preserve">настоящего Кодекса. Дела об административных правонарушениях, предусмотренных </w:t>
      </w:r>
      <w:hyperlink r:id="rId783" w:anchor="6267297" w:history="1">
        <w:r>
          <w:rPr>
            <w:rFonts w:eastAsia="Times New Roman"/>
            <w:color w:val="008080"/>
          </w:rPr>
          <w:t>частями первой</w:t>
        </w:r>
      </w:hyperlink>
      <w:r>
        <w:rPr>
          <w:rFonts w:eastAsia="Times New Roman"/>
          <w:color w:val="000000"/>
        </w:rPr>
        <w:t xml:space="preserve">, </w:t>
      </w:r>
      <w:hyperlink r:id="rId784" w:anchor="6267312" w:history="1">
        <w:r>
          <w:rPr>
            <w:rFonts w:eastAsia="Times New Roman"/>
            <w:color w:val="008080"/>
          </w:rPr>
          <w:t>второй</w:t>
        </w:r>
      </w:hyperlink>
      <w:r>
        <w:rPr>
          <w:rFonts w:eastAsia="Times New Roman"/>
          <w:color w:val="000000"/>
        </w:rPr>
        <w:t xml:space="preserve">, </w:t>
      </w:r>
      <w:hyperlink r:id="rId785" w:anchor="6267465" w:history="1">
        <w:r>
          <w:rPr>
            <w:rFonts w:eastAsia="Times New Roman"/>
            <w:color w:val="008080"/>
          </w:rPr>
          <w:t>третьей</w:t>
        </w:r>
      </w:hyperlink>
      <w:r>
        <w:rPr>
          <w:rFonts w:eastAsia="Times New Roman"/>
          <w:color w:val="000000"/>
        </w:rPr>
        <w:t xml:space="preserve">, </w:t>
      </w:r>
      <w:hyperlink r:id="rId786" w:anchor="6267346" w:history="1">
        <w:r>
          <w:rPr>
            <w:rFonts w:eastAsia="Times New Roman"/>
            <w:color w:val="008080"/>
          </w:rPr>
          <w:t>пятой</w:t>
        </w:r>
      </w:hyperlink>
      <w:r>
        <w:rPr>
          <w:rFonts w:eastAsia="Times New Roman"/>
          <w:color w:val="000000"/>
        </w:rPr>
        <w:t xml:space="preserve"> и </w:t>
      </w:r>
      <w:hyperlink r:id="rId787" w:anchor="6267352" w:history="1">
        <w:r>
          <w:rPr>
            <w:rFonts w:eastAsia="Times New Roman"/>
            <w:color w:val="008080"/>
          </w:rPr>
          <w:t>шестой статьи 175</w:t>
        </w:r>
      </w:hyperlink>
      <w:r>
        <w:rPr>
          <w:rFonts w:eastAsia="Times New Roman"/>
          <w:color w:val="000000"/>
        </w:rPr>
        <w:t xml:space="preserve"> настоящего Кодекса, подведомственны государственным налоговым органам.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w:t>
      </w:r>
      <w:r>
        <w:rPr>
          <w:rFonts w:eastAsia="Times New Roman"/>
          <w:color w:val="000000"/>
        </w:rPr>
        <w:t xml:space="preserve">вных правонарушениях и применять административные взыскания от имени органов, указанных в части первой настоящей статьи, вправе соответственно начальники государственных налоговых органов, их заместители и начальник Департамента по борьбе с экономическими </w:t>
      </w:r>
      <w:r>
        <w:rPr>
          <w:rFonts w:eastAsia="Times New Roman"/>
          <w:color w:val="000000"/>
        </w:rPr>
        <w:t xml:space="preserve">преступлениями при Генеральной прокуратуре Республики Узбекистан, его заместитель, начальники территориальных управлений и их заместители, начальники районных и городских отделов Департамента. </w:t>
      </w:r>
    </w:p>
    <w:p w:rsidR="00000000" w:rsidRDefault="00D901EC">
      <w:pPr>
        <w:shd w:val="clear" w:color="auto" w:fill="FFFFFF"/>
        <w:spacing w:before="120" w:after="60"/>
        <w:ind w:firstLine="851"/>
        <w:jc w:val="both"/>
        <w:divId w:val="528371920"/>
        <w:rPr>
          <w:rFonts w:eastAsia="Times New Roman"/>
          <w:b/>
          <w:bCs/>
          <w:color w:val="000080"/>
        </w:rPr>
      </w:pPr>
      <w:r>
        <w:rPr>
          <w:rStyle w:val="clauseprfx1"/>
          <w:rFonts w:eastAsia="Times New Roman"/>
          <w:b/>
          <w:bCs/>
          <w:color w:val="000080"/>
        </w:rPr>
        <w:t>Статья 264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Инспекция государственного финансового контроля Департамента по борьбе с экономическими преступлениями при Генеральной прокуратуре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Должностные лица Инспекции государственного финансового контроля Департамента по борьбе с экономическим</w:t>
      </w:r>
      <w:r>
        <w:rPr>
          <w:rFonts w:eastAsia="Times New Roman"/>
          <w:color w:val="000000"/>
        </w:rPr>
        <w:t xml:space="preserve">и преступлениями при Генеральной прокуратуре Республики Узбекистан при установлении правонарушений, предусмотренных </w:t>
      </w:r>
      <w:hyperlink r:id="rId788" w:anchor="230742" w:history="1">
        <w:r>
          <w:rPr>
            <w:rFonts w:eastAsia="Times New Roman"/>
            <w:color w:val="008080"/>
          </w:rPr>
          <w:t>статьей 61</w:t>
        </w:r>
      </w:hyperlink>
      <w:r>
        <w:rPr>
          <w:rFonts w:eastAsia="Times New Roman"/>
          <w:color w:val="000000"/>
        </w:rPr>
        <w:t xml:space="preserve"> (в части мелкого хищения имущества бюджетных организаций, получателей бюджет</w:t>
      </w:r>
      <w:r>
        <w:rPr>
          <w:rFonts w:eastAsia="Times New Roman"/>
          <w:color w:val="000000"/>
        </w:rPr>
        <w:t xml:space="preserve">ных средств, государственных целевых фондов и иных фондов, созданных в установленном порядке путем присвоения или растраты), </w:t>
      </w:r>
      <w:hyperlink r:id="rId789" w:anchor="3103851" w:history="1">
        <w:r>
          <w:rPr>
            <w:rFonts w:eastAsia="Times New Roman"/>
            <w:color w:val="008080"/>
          </w:rPr>
          <w:t>статьями 175</w:t>
        </w:r>
        <w:r>
          <w:rPr>
            <w:rFonts w:eastAsia="Times New Roman"/>
            <w:color w:val="008080"/>
            <w:vertAlign w:val="superscript"/>
          </w:rPr>
          <w:t>2</w:t>
        </w:r>
      </w:hyperlink>
      <w:r>
        <w:rPr>
          <w:rFonts w:eastAsia="Times New Roman"/>
          <w:color w:val="000000"/>
          <w:vertAlign w:val="superscript"/>
        </w:rPr>
        <w:t xml:space="preserve"> </w:t>
      </w:r>
      <w:r>
        <w:rPr>
          <w:rFonts w:eastAsia="Times New Roman"/>
          <w:color w:val="000000"/>
        </w:rPr>
        <w:t xml:space="preserve">и </w:t>
      </w:r>
      <w:hyperlink r:id="rId790" w:anchor="5228160" w:history="1">
        <w:r>
          <w:rPr>
            <w:rFonts w:eastAsia="Times New Roman"/>
            <w:color w:val="008080"/>
          </w:rPr>
          <w:t>175</w:t>
        </w:r>
        <w:r>
          <w:rPr>
            <w:rFonts w:eastAsia="Times New Roman"/>
            <w:color w:val="008080"/>
            <w:vertAlign w:val="superscript"/>
          </w:rPr>
          <w:t>8</w:t>
        </w:r>
      </w:hyperlink>
      <w:r>
        <w:rPr>
          <w:rFonts w:eastAsia="Times New Roman"/>
          <w:color w:val="000000"/>
        </w:rPr>
        <w:t xml:space="preserve"> на</w:t>
      </w:r>
      <w:r>
        <w:rPr>
          <w:rFonts w:eastAsia="Times New Roman"/>
          <w:color w:val="000000"/>
        </w:rPr>
        <w:t>стоящего Кодекса, составляют протокол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Протокол об административном правонарушении в порядке, установленном </w:t>
      </w:r>
      <w:hyperlink r:id="rId791" w:anchor="206957" w:history="1">
        <w:r>
          <w:rPr>
            <w:rFonts w:eastAsia="Times New Roman"/>
            <w:color w:val="008080"/>
          </w:rPr>
          <w:t>статьей 282</w:t>
        </w:r>
      </w:hyperlink>
      <w:r>
        <w:rPr>
          <w:rFonts w:eastAsia="Times New Roman"/>
          <w:color w:val="000000"/>
        </w:rPr>
        <w:t xml:space="preserve"> настоящего Кодекса, направляется для рассмотрени</w:t>
      </w:r>
      <w:r>
        <w:rPr>
          <w:rFonts w:eastAsia="Times New Roman"/>
          <w:color w:val="000000"/>
        </w:rPr>
        <w:t>я в суд.</w:t>
      </w:r>
    </w:p>
    <w:p w:rsidR="00000000" w:rsidRDefault="00D901EC">
      <w:pPr>
        <w:shd w:val="clear" w:color="auto" w:fill="FFFFFF"/>
        <w:spacing w:before="120" w:after="60"/>
        <w:ind w:firstLine="851"/>
        <w:jc w:val="both"/>
        <w:divId w:val="1774396650"/>
        <w:rPr>
          <w:rFonts w:eastAsia="Times New Roman"/>
          <w:b/>
          <w:bCs/>
          <w:color w:val="000080"/>
        </w:rPr>
      </w:pPr>
      <w:r>
        <w:rPr>
          <w:rFonts w:eastAsia="Times New Roman"/>
          <w:b/>
          <w:bCs/>
          <w:color w:val="000080"/>
        </w:rPr>
        <w:t>Статья 264</w:t>
      </w:r>
      <w:r>
        <w:rPr>
          <w:rFonts w:eastAsia="Times New Roman"/>
          <w:b/>
          <w:bCs/>
          <w:color w:val="000080"/>
          <w:vertAlign w:val="superscript"/>
        </w:rPr>
        <w:t>2.</w:t>
      </w:r>
      <w:r>
        <w:rPr>
          <w:rFonts w:eastAsia="Times New Roman"/>
          <w:b/>
          <w:bCs/>
          <w:color w:val="000080"/>
        </w:rPr>
        <w:t xml:space="preserve"> Министерство финансов Республики Узбекистан и территориальные финансовые органы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Должностные лица Министерства финансов Республики Узбекистан и территориальных финансовых органов при установлении правонарушений, предусмотренных </w:t>
      </w:r>
      <w:hyperlink r:id="rId792" w:anchor="5199313" w:history="1">
        <w:r>
          <w:rPr>
            <w:rFonts w:eastAsia="Times New Roman"/>
            <w:color w:val="008080"/>
          </w:rPr>
          <w:t>статьей 175</w:t>
        </w:r>
        <w:r>
          <w:rPr>
            <w:rFonts w:eastAsia="Times New Roman"/>
            <w:color w:val="008080"/>
            <w:vertAlign w:val="superscript"/>
          </w:rPr>
          <w:t>6</w:t>
        </w:r>
      </w:hyperlink>
      <w:r>
        <w:rPr>
          <w:rFonts w:eastAsia="Times New Roman"/>
          <w:color w:val="000000"/>
        </w:rPr>
        <w:t xml:space="preserve"> настоящего Кодекса, составляют протокол об</w:t>
      </w:r>
      <w:r>
        <w:rPr>
          <w:rFonts w:eastAsia="Times New Roman"/>
          <w:color w:val="000000"/>
        </w:rPr>
        <w:t xml:space="preserve">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Протокол об административном правонарушении в порядке, установленном </w:t>
      </w:r>
      <w:hyperlink r:id="rId793" w:anchor="206044" w:history="1">
        <w:r>
          <w:rPr>
            <w:rFonts w:eastAsia="Times New Roman"/>
            <w:color w:val="008080"/>
          </w:rPr>
          <w:t>статьей 282</w:t>
        </w:r>
      </w:hyperlink>
      <w:r>
        <w:rPr>
          <w:rFonts w:eastAsia="Times New Roman"/>
          <w:color w:val="000000"/>
        </w:rPr>
        <w:t xml:space="preserve"> настоящего Кодекса, направляется для рассмотрения в суд.</w:t>
      </w:r>
    </w:p>
    <w:p w:rsidR="00000000" w:rsidRDefault="00D901EC">
      <w:pPr>
        <w:shd w:val="clear" w:color="auto" w:fill="FFFFFF"/>
        <w:spacing w:before="120" w:after="60"/>
        <w:ind w:firstLine="851"/>
        <w:jc w:val="both"/>
        <w:divId w:val="1189368840"/>
        <w:rPr>
          <w:rFonts w:eastAsia="Times New Roman"/>
          <w:b/>
          <w:bCs/>
          <w:color w:val="000080"/>
        </w:rPr>
      </w:pPr>
      <w:r>
        <w:rPr>
          <w:rStyle w:val="clauseprfx1"/>
          <w:rFonts w:eastAsia="Times New Roman"/>
          <w:b/>
          <w:bCs/>
          <w:color w:val="000080"/>
        </w:rPr>
        <w:t xml:space="preserve">Статья 265. </w:t>
      </w:r>
      <w:r>
        <w:rPr>
          <w:rStyle w:val="clausesuff1"/>
          <w:rFonts w:eastAsia="Times New Roman"/>
          <w:b/>
          <w:bCs/>
          <w:color w:val="000080"/>
        </w:rPr>
        <w:t>Органы технического</w:t>
      </w:r>
      <w:r>
        <w:rPr>
          <w:rStyle w:val="clausesuff1"/>
          <w:rFonts w:eastAsia="Times New Roman"/>
          <w:b/>
          <w:bCs/>
          <w:color w:val="000080"/>
        </w:rPr>
        <w:t xml:space="preserve"> регулирования, стандартизации, метрологии и сертификации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государственного надзора за соблюдением обязательных требований технических регламентов или стандартов, правил метрологии и сертификации подведомственны дела об административных правонарушен</w:t>
      </w:r>
      <w:r>
        <w:rPr>
          <w:rFonts w:eastAsia="Times New Roman"/>
          <w:color w:val="000000"/>
        </w:rPr>
        <w:t>иях, предусмотренных статьями 212, 213, статьей 214 (за исключением части, касающейся охраны природы)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меры административного взыскания в виде наложения штрафа от имени о</w:t>
      </w:r>
      <w:r>
        <w:rPr>
          <w:rFonts w:eastAsia="Times New Roman"/>
          <w:color w:val="000000"/>
        </w:rPr>
        <w:t>рганов государственного надзора за соблюдением обязательных требований технических регламентов или стандартов, правил метрологии и сертификации вправе: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главный государственный инспектор Республики Узбекистан по обеспечению соблюдения требований законодател</w:t>
      </w:r>
      <w:r>
        <w:rPr>
          <w:rFonts w:eastAsia="Times New Roman"/>
          <w:color w:val="000000"/>
        </w:rPr>
        <w:t>ьства в области технического регулирования, стандартизации, оценки соответствия и метрологии и его заместители — до восьмидесяти базовых расчетных величин;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государственные инспектора по обеспечению соблюдения требований законодательства в области техническ</w:t>
      </w:r>
      <w:r>
        <w:rPr>
          <w:rFonts w:eastAsia="Times New Roman"/>
          <w:color w:val="000000"/>
        </w:rPr>
        <w:t>ого регулирования, стандартизации, оценки соответствия и метрологии — до трех базовых расчетных величин.</w:t>
      </w:r>
    </w:p>
    <w:p w:rsidR="00000000" w:rsidRDefault="00D901EC">
      <w:pPr>
        <w:shd w:val="clear" w:color="auto" w:fill="FFFFFF"/>
        <w:spacing w:before="120" w:after="60"/>
        <w:ind w:firstLine="851"/>
        <w:jc w:val="both"/>
        <w:divId w:val="1713114280"/>
        <w:rPr>
          <w:rFonts w:eastAsia="Times New Roman"/>
          <w:b/>
          <w:bCs/>
          <w:color w:val="000080"/>
        </w:rPr>
      </w:pPr>
      <w:r>
        <w:rPr>
          <w:rStyle w:val="clauseprfx1"/>
          <w:rFonts w:eastAsia="Times New Roman"/>
          <w:b/>
          <w:bCs/>
          <w:color w:val="000080"/>
        </w:rPr>
        <w:t>Статья 266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Органы Агентства по кадастру при Министерстве экономики и финансов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Агентства по кадастру при Министерстве эк</w:t>
      </w:r>
      <w:r>
        <w:rPr>
          <w:rFonts w:eastAsia="Times New Roman"/>
          <w:color w:val="000000"/>
        </w:rPr>
        <w:t>ономики и финансов Республики Узбекистан подведомственны дела об административных правонарушениях, предусмотренных частями второй, третьей и четвертой статьи 60, статьей 60</w:t>
      </w:r>
      <w:r>
        <w:rPr>
          <w:rFonts w:eastAsia="Times New Roman"/>
          <w:color w:val="000000"/>
          <w:vertAlign w:val="superscript"/>
        </w:rPr>
        <w:t>1</w:t>
      </w:r>
      <w:r>
        <w:rPr>
          <w:rFonts w:eastAsia="Times New Roman"/>
          <w:color w:val="000000"/>
        </w:rPr>
        <w:t>, статьей 65 (в части, касающейся использования земельных участков не в соответстви</w:t>
      </w:r>
      <w:r>
        <w:rPr>
          <w:rFonts w:eastAsia="Times New Roman"/>
          <w:color w:val="000000"/>
        </w:rPr>
        <w:t>и с основным видом разрешенного использования, за исключением земель сельскохозяйственного назначения), статьей 68 (за исключением земель природоохранного, оздоровительного, рекреационного назначения, земель водного фонда), статьей 68</w:t>
      </w:r>
      <w:r>
        <w:rPr>
          <w:rFonts w:eastAsia="Times New Roman"/>
          <w:color w:val="000000"/>
          <w:vertAlign w:val="superscript"/>
        </w:rPr>
        <w:t>1</w:t>
      </w:r>
      <w:r>
        <w:rPr>
          <w:rFonts w:eastAsia="Times New Roman"/>
          <w:color w:val="000000"/>
        </w:rPr>
        <w:t xml:space="preserve"> и статьей 69 (за иск</w:t>
      </w:r>
      <w:r>
        <w:rPr>
          <w:rFonts w:eastAsia="Times New Roman"/>
          <w:color w:val="000000"/>
        </w:rPr>
        <w:t>лючением земель сельскохозяйственного назначения в части межевых знаков границ)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взыскания в виде наложения штрафа от имени органов Агентства по кадастру</w:t>
      </w:r>
      <w:r>
        <w:rPr>
          <w:rFonts w:eastAsia="Times New Roman"/>
          <w:color w:val="000000"/>
        </w:rPr>
        <w:t xml:space="preserve"> при Министерстве экономики и финансов Республики Узбекистан вправе: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директор Агентства по кадастру при Министерстве экономики и финансов Республики Узбекистан и его заместители;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начальники управлений Агентства по кадастру при Министерстве экономики и фина</w:t>
      </w:r>
      <w:r>
        <w:rPr>
          <w:rFonts w:eastAsia="Times New Roman"/>
          <w:color w:val="000000"/>
        </w:rPr>
        <w:t>нсов Республики Узбекистан в Республике Каракалпакстан, областей, города Ташкента и их заместители;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начальники районных (городских) отделов Агентства по кадастру при Министерстве экономики и финансов Республики Узбекистан.</w:t>
      </w:r>
    </w:p>
    <w:p w:rsidR="00000000" w:rsidRDefault="00D901EC">
      <w:pPr>
        <w:shd w:val="clear" w:color="auto" w:fill="FFFFFF"/>
        <w:spacing w:before="120" w:after="60"/>
        <w:ind w:firstLine="851"/>
        <w:jc w:val="both"/>
        <w:divId w:val="511409882"/>
        <w:rPr>
          <w:rFonts w:eastAsia="Times New Roman"/>
          <w:b/>
          <w:bCs/>
          <w:color w:val="000080"/>
        </w:rPr>
      </w:pPr>
      <w:r>
        <w:rPr>
          <w:rStyle w:val="clauseprfx1"/>
          <w:rFonts w:eastAsia="Times New Roman"/>
          <w:b/>
          <w:bCs/>
          <w:color w:val="000080"/>
        </w:rPr>
        <w:t>Статья 266</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 xml:space="preserve">Органы Инспекции по </w:t>
      </w:r>
      <w:r>
        <w:rPr>
          <w:rStyle w:val="clausesuff1"/>
          <w:rFonts w:eastAsia="Times New Roman"/>
          <w:b/>
          <w:bCs/>
          <w:color w:val="000080"/>
        </w:rPr>
        <w:t>контролю в сфере строительства и жилищно-коммунального хозяйства при Министерстве строительства и жилищно-коммунального хозяйства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Органам Инспекции по контролю в сфере строительства и жилищно-коммунального хозяйства при Министерстве с</w:t>
      </w:r>
      <w:r>
        <w:rPr>
          <w:rFonts w:eastAsia="Times New Roman"/>
          <w:color w:val="000000"/>
        </w:rPr>
        <w:t xml:space="preserve">троительства и жилищно-коммунального хозяйства Республики Узбекистан подведомственны дела об административных правонарушениях, предусмотренных </w:t>
      </w:r>
      <w:hyperlink r:id="rId794" w:anchor="3837106" w:history="1">
        <w:r>
          <w:rPr>
            <w:rFonts w:eastAsia="Times New Roman"/>
            <w:color w:val="008080"/>
          </w:rPr>
          <w:t>частями третьей</w:t>
        </w:r>
      </w:hyperlink>
      <w:r>
        <w:rPr>
          <w:rFonts w:eastAsia="Times New Roman"/>
          <w:color w:val="000000"/>
        </w:rPr>
        <w:t xml:space="preserve"> и </w:t>
      </w:r>
      <w:hyperlink r:id="rId795" w:anchor="204110" w:history="1">
        <w:r>
          <w:rPr>
            <w:rFonts w:eastAsia="Times New Roman"/>
            <w:color w:val="008080"/>
          </w:rPr>
          <w:t xml:space="preserve">четвертой </w:t>
        </w:r>
      </w:hyperlink>
      <w:r>
        <w:rPr>
          <w:rFonts w:eastAsia="Times New Roman"/>
          <w:color w:val="000000"/>
        </w:rPr>
        <w:t xml:space="preserve">статьи 72 (в части нарушения установленных правил и технологии бурения скважин для питьевых нужд), </w:t>
      </w:r>
      <w:hyperlink r:id="rId796" w:anchor="1569204" w:history="1">
        <w:r>
          <w:rPr>
            <w:rFonts w:eastAsia="Times New Roman"/>
            <w:color w:val="008080"/>
          </w:rPr>
          <w:t>статьей 74</w:t>
        </w:r>
      </w:hyperlink>
      <w:r>
        <w:rPr>
          <w:rFonts w:eastAsia="Times New Roman"/>
          <w:color w:val="000000"/>
        </w:rPr>
        <w:t xml:space="preserve"> (в части нарушения установленных лимитов водозабора питьевых вод), </w:t>
      </w:r>
      <w:hyperlink r:id="rId797" w:anchor="204143" w:history="1">
        <w:r>
          <w:rPr>
            <w:rFonts w:eastAsia="Times New Roman"/>
            <w:color w:val="008080"/>
          </w:rPr>
          <w:t>статьей 75</w:t>
        </w:r>
      </w:hyperlink>
      <w:r>
        <w:rPr>
          <w:rFonts w:eastAsia="Times New Roman"/>
          <w:color w:val="000000"/>
        </w:rPr>
        <w:t xml:space="preserve"> (в части нарушения правил ведения первичного учета количества питьевой воды, выпускаемой из сооружений питьевой воды), </w:t>
      </w:r>
      <w:hyperlink r:id="rId798" w:anchor="6596459" w:history="1">
        <w:r>
          <w:rPr>
            <w:rFonts w:eastAsia="Times New Roman"/>
            <w:color w:val="008080"/>
          </w:rPr>
          <w:t>статьей 76</w:t>
        </w:r>
      </w:hyperlink>
      <w:r>
        <w:rPr>
          <w:rFonts w:eastAsia="Times New Roman"/>
          <w:color w:val="000000"/>
        </w:rPr>
        <w:t xml:space="preserve"> (в части на</w:t>
      </w:r>
      <w:r>
        <w:rPr>
          <w:rFonts w:eastAsia="Times New Roman"/>
          <w:color w:val="000000"/>
        </w:rPr>
        <w:t xml:space="preserve">рушения правил эксплуатации объектов питьевого водоснабжения и отведения сточных вод), </w:t>
      </w:r>
      <w:hyperlink r:id="rId799" w:anchor="7454383" w:history="1">
        <w:r>
          <w:rPr>
            <w:rFonts w:eastAsia="Times New Roman"/>
            <w:color w:val="008080"/>
          </w:rPr>
          <w:t>статьей 99</w:t>
        </w:r>
      </w:hyperlink>
      <w:r>
        <w:rPr>
          <w:rFonts w:eastAsia="Times New Roman"/>
          <w:color w:val="000000"/>
        </w:rPr>
        <w:t xml:space="preserve"> </w:t>
      </w:r>
      <w:r>
        <w:rPr>
          <w:rFonts w:eastAsia="Times New Roman"/>
          <w:color w:val="000000"/>
        </w:rPr>
        <w:t>(за исключением нарушений законодательства в сфере дорожного строительства, строительства, реконструкции и капитального ремонта зданий, сооружений или других объектов в зонах, где установлены запреты (ограничения) на проведение таких работ в соответствии с</w:t>
      </w:r>
      <w:r>
        <w:rPr>
          <w:rFonts w:eastAsia="Times New Roman"/>
          <w:color w:val="000000"/>
        </w:rPr>
        <w:t xml:space="preserve"> градостроительным законодательством, или проектирования, реконструкции и строительства зданий и сооружений в нарушение утвержденных генеральных планов (не предусмотренных генеральными планами), проектов планировки и застройки населенных пунктов), </w:t>
      </w:r>
      <w:hyperlink r:id="rId800" w:anchor="1519033" w:history="1">
        <w:r>
          <w:rPr>
            <w:rFonts w:eastAsia="Times New Roman"/>
            <w:color w:val="008080"/>
          </w:rPr>
          <w:t>статьей 101</w:t>
        </w:r>
      </w:hyperlink>
      <w:r>
        <w:rPr>
          <w:rFonts w:eastAsia="Times New Roman"/>
          <w:color w:val="000000"/>
        </w:rPr>
        <w:t xml:space="preserve"> (в части теплоснабжения многоквартирных домов), </w:t>
      </w:r>
      <w:hyperlink r:id="rId801" w:anchor="6264892" w:history="1">
        <w:r>
          <w:rPr>
            <w:rFonts w:eastAsia="Times New Roman"/>
            <w:color w:val="008080"/>
          </w:rPr>
          <w:t>частями первой</w:t>
        </w:r>
      </w:hyperlink>
      <w:r>
        <w:rPr>
          <w:rFonts w:eastAsia="Times New Roman"/>
          <w:color w:val="000000"/>
        </w:rPr>
        <w:t xml:space="preserve"> (в части нарушения правил содержания и пользования жилыми помещениями в многоквар</w:t>
      </w:r>
      <w:r>
        <w:rPr>
          <w:rFonts w:eastAsia="Times New Roman"/>
          <w:color w:val="000000"/>
        </w:rPr>
        <w:t xml:space="preserve">тирных домах, правил и норм технической эксплуатации многоквартирного жилого фонда), </w:t>
      </w:r>
      <w:hyperlink r:id="rId802" w:anchor="6264896" w:history="1">
        <w:r>
          <w:rPr>
            <w:rFonts w:eastAsia="Times New Roman"/>
            <w:color w:val="008080"/>
          </w:rPr>
          <w:t xml:space="preserve">второй </w:t>
        </w:r>
      </w:hyperlink>
      <w:r>
        <w:rPr>
          <w:rFonts w:eastAsia="Times New Roman"/>
          <w:color w:val="000000"/>
        </w:rPr>
        <w:t xml:space="preserve">и </w:t>
      </w:r>
      <w:hyperlink r:id="rId803" w:anchor="6264914" w:history="1">
        <w:r>
          <w:rPr>
            <w:rFonts w:eastAsia="Times New Roman"/>
            <w:color w:val="008080"/>
          </w:rPr>
          <w:t xml:space="preserve">третьей </w:t>
        </w:r>
      </w:hyperlink>
      <w:r>
        <w:rPr>
          <w:rFonts w:eastAsia="Times New Roman"/>
          <w:color w:val="000000"/>
        </w:rPr>
        <w:t xml:space="preserve">статьи 159, </w:t>
      </w:r>
      <w:hyperlink r:id="rId804" w:anchor="946811" w:history="1">
        <w:r>
          <w:rPr>
            <w:rFonts w:eastAsia="Times New Roman"/>
            <w:color w:val="008080"/>
          </w:rPr>
          <w:t>статьями 163</w:t>
        </w:r>
      </w:hyperlink>
      <w:r>
        <w:rPr>
          <w:rFonts w:eastAsia="Times New Roman"/>
          <w:color w:val="000000"/>
        </w:rPr>
        <w:t xml:space="preserve">, </w:t>
      </w:r>
      <w:hyperlink r:id="rId805" w:anchor="7091762" w:history="1">
        <w:r>
          <w:rPr>
            <w:rFonts w:eastAsia="Times New Roman"/>
            <w:color w:val="008080"/>
          </w:rPr>
          <w:t>163</w:t>
        </w:r>
        <w:r>
          <w:rPr>
            <w:rFonts w:eastAsia="Times New Roman"/>
            <w:color w:val="008080"/>
            <w:vertAlign w:val="superscript"/>
          </w:rPr>
          <w:t>1</w:t>
        </w:r>
      </w:hyperlink>
      <w:r>
        <w:rPr>
          <w:rFonts w:eastAsia="Times New Roman"/>
          <w:color w:val="000000"/>
        </w:rPr>
        <w:t xml:space="preserve"> и </w:t>
      </w:r>
      <w:hyperlink r:id="rId806" w:anchor="7091777" w:history="1">
        <w:r>
          <w:rPr>
            <w:rFonts w:eastAsia="Times New Roman"/>
            <w:color w:val="008080"/>
          </w:rPr>
          <w:t>163</w:t>
        </w:r>
        <w:r>
          <w:rPr>
            <w:rFonts w:eastAsia="Times New Roman"/>
            <w:color w:val="008080"/>
            <w:vertAlign w:val="superscript"/>
          </w:rPr>
          <w:t>2</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w:t>
      </w:r>
      <w:r>
        <w:rPr>
          <w:rFonts w:eastAsia="Times New Roman"/>
          <w:color w:val="000000"/>
        </w:rPr>
        <w:t xml:space="preserve"> взыскания в виде наложения штрафа от имени органов Инспекции по контролю в сфере строительства и жилищно-коммунального хозяйства при Министерстве строительства и жилищно-коммунального хозяйства Республики Узбекистан вправе: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 Инспекции по контролю</w:t>
      </w:r>
      <w:r>
        <w:rPr>
          <w:rFonts w:eastAsia="Times New Roman"/>
          <w:color w:val="000000"/>
        </w:rPr>
        <w:t xml:space="preserve"> в сфере строительства и жилищно-коммунального хозяйства при Министерстве строительства и жилищно-коммунального хозяйства Республики Узбекистан и его заместители;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начальники территориальных инспекций Инспекции по контролю в сфере строительства и жилищно-ко</w:t>
      </w:r>
      <w:r>
        <w:rPr>
          <w:rFonts w:eastAsia="Times New Roman"/>
          <w:color w:val="000000"/>
        </w:rPr>
        <w:t>ммунального хозяйства при Министерстве строительства и жилищно-коммунального хозяйства Республики Узбекистан и их заместители.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Должностные лица Инспекции по контролю в сфере строительства и жилищно-коммунального хозяйства при Министерстве строительства и ж</w:t>
      </w:r>
      <w:r>
        <w:rPr>
          <w:rFonts w:eastAsia="Times New Roman"/>
          <w:color w:val="000000"/>
        </w:rPr>
        <w:t xml:space="preserve">илищно-коммунального хозяйства Республики Узбекистан и ее территориальных инспекций при установлении административных правонарушений, предусмотренных </w:t>
      </w:r>
      <w:hyperlink r:id="rId807" w:anchor="6523799" w:history="1">
        <w:r>
          <w:rPr>
            <w:rFonts w:eastAsia="Times New Roman"/>
            <w:color w:val="008080"/>
          </w:rPr>
          <w:t>статьей 178</w:t>
        </w:r>
      </w:hyperlink>
      <w:r>
        <w:rPr>
          <w:rFonts w:eastAsia="Times New Roman"/>
          <w:color w:val="000000"/>
        </w:rPr>
        <w:t xml:space="preserve"> (в части нарушения законодательства о за</w:t>
      </w:r>
      <w:r>
        <w:rPr>
          <w:rFonts w:eastAsia="Times New Roman"/>
          <w:color w:val="000000"/>
        </w:rPr>
        <w:t xml:space="preserve">щите прав потребителей) настоящего Кодекса, составляют протокол об административном правонарушении и в порядке, установленном </w:t>
      </w:r>
      <w:hyperlink r:id="rId808" w:history="1">
        <w:r>
          <w:rPr>
            <w:rFonts w:eastAsia="Times New Roman"/>
            <w:color w:val="008080"/>
          </w:rPr>
          <w:t>статьей 282</w:t>
        </w:r>
      </w:hyperlink>
      <w:r>
        <w:rPr>
          <w:rFonts w:eastAsia="Times New Roman"/>
          <w:color w:val="000000"/>
        </w:rPr>
        <w:t xml:space="preserve"> настоящего Кодекса, направляют для рассмотрения в суд.</w:t>
      </w:r>
    </w:p>
    <w:p w:rsidR="00000000" w:rsidRDefault="00D901EC">
      <w:pPr>
        <w:shd w:val="clear" w:color="auto" w:fill="FFFFFF"/>
        <w:spacing w:before="120" w:after="60"/>
        <w:ind w:firstLine="851"/>
        <w:jc w:val="both"/>
        <w:divId w:val="614096003"/>
        <w:rPr>
          <w:rFonts w:eastAsia="Times New Roman"/>
          <w:b/>
          <w:bCs/>
          <w:color w:val="000080"/>
        </w:rPr>
      </w:pPr>
      <w:r>
        <w:rPr>
          <w:rStyle w:val="clauseprfx1"/>
          <w:rFonts w:eastAsia="Times New Roman"/>
          <w:b/>
          <w:bCs/>
          <w:color w:val="000080"/>
        </w:rPr>
        <w:t xml:space="preserve">Статья 267. </w:t>
      </w:r>
      <w:r>
        <w:rPr>
          <w:rStyle w:val="clausesuff1"/>
          <w:rFonts w:eastAsia="Times New Roman"/>
          <w:b/>
          <w:bCs/>
          <w:color w:val="000080"/>
        </w:rPr>
        <w:t>Органы гос</w:t>
      </w:r>
      <w:r>
        <w:rPr>
          <w:rStyle w:val="clausesuff1"/>
          <w:rFonts w:eastAsia="Times New Roman"/>
          <w:b/>
          <w:bCs/>
          <w:color w:val="000080"/>
        </w:rPr>
        <w:t>ударственной статистики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Органам Государственного комитета Республики Узбекистан по статистике подведомственны дела об административных правонарушениях, предусмотренных </w:t>
      </w:r>
      <w:hyperlink r:id="rId809" w:anchor="206337" w:history="1">
        <w:r>
          <w:rPr>
            <w:rFonts w:eastAsia="Times New Roman"/>
            <w:color w:val="008080"/>
          </w:rPr>
          <w:t xml:space="preserve">статьей 215 </w:t>
        </w:r>
      </w:hyperlink>
      <w:r>
        <w:rPr>
          <w:rFonts w:eastAsia="Times New Roman"/>
          <w:color w:val="000000"/>
        </w:rPr>
        <w:t>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w:t>
      </w:r>
      <w:r>
        <w:rPr>
          <w:rFonts w:eastAsia="Times New Roman"/>
          <w:color w:val="000000"/>
        </w:rPr>
        <w:t xml:space="preserve">сматривать дела об административных правонарушениях и применять административные взыскания от имени органов, указанных в </w:t>
      </w:r>
      <w:hyperlink r:id="rId810" w:anchor="263847" w:history="1">
        <w:r>
          <w:rPr>
            <w:rFonts w:eastAsia="Times New Roman"/>
            <w:color w:val="008080"/>
          </w:rPr>
          <w:t xml:space="preserve">части первой </w:t>
        </w:r>
      </w:hyperlink>
      <w:r>
        <w:rPr>
          <w:rFonts w:eastAsia="Times New Roman"/>
          <w:color w:val="000000"/>
        </w:rPr>
        <w:t>настоящей статьи, вправе председатель Государственного комитета Респу</w:t>
      </w:r>
      <w:r>
        <w:rPr>
          <w:rFonts w:eastAsia="Times New Roman"/>
          <w:color w:val="000000"/>
        </w:rPr>
        <w:t>блики Узбекистан по статистике и его заместители, начальники управлений статистики Республики Каракалпакстан, областей, города Ташкента и их заместители, начальники отделов статистики районов, городов.</w:t>
      </w:r>
    </w:p>
    <w:p w:rsidR="00000000" w:rsidRDefault="00D901EC">
      <w:pPr>
        <w:shd w:val="clear" w:color="auto" w:fill="FFFFFF"/>
        <w:spacing w:before="120" w:after="60"/>
        <w:ind w:firstLine="851"/>
        <w:jc w:val="both"/>
        <w:divId w:val="848561313"/>
        <w:rPr>
          <w:rFonts w:eastAsia="Times New Roman"/>
          <w:b/>
          <w:bCs/>
          <w:color w:val="000080"/>
        </w:rPr>
      </w:pPr>
      <w:r>
        <w:rPr>
          <w:rStyle w:val="clauseprfx1"/>
          <w:rFonts w:eastAsia="Times New Roman"/>
          <w:b/>
          <w:bCs/>
          <w:color w:val="000080"/>
        </w:rPr>
        <w:t xml:space="preserve">Статья 268. </w:t>
      </w:r>
      <w:r>
        <w:rPr>
          <w:rStyle w:val="clausesuff1"/>
          <w:rFonts w:eastAsia="Times New Roman"/>
          <w:b/>
          <w:bCs/>
          <w:color w:val="000080"/>
        </w:rPr>
        <w:t>Органы государственного пробирного надзора</w:t>
      </w:r>
      <w:r>
        <w:rPr>
          <w:rStyle w:val="clausesuff1"/>
          <w:rFonts w:eastAsia="Times New Roman"/>
          <w:b/>
          <w:bCs/>
          <w:color w:val="000080"/>
        </w:rPr>
        <w:t xml:space="preserve">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Органам Государственной пробирной палаты при Министерстве финансов Республики Узбекистан подведомственны дела об административных правонарушениях, предусмотренные </w:t>
      </w:r>
      <w:hyperlink r:id="rId811" w:anchor="5618601" w:history="1">
        <w:r>
          <w:rPr>
            <w:rFonts w:eastAsia="Times New Roman"/>
            <w:color w:val="008080"/>
          </w:rPr>
          <w:t>статьей 219</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w:t>
      </w:r>
      <w:r>
        <w:rPr>
          <w:rFonts w:eastAsia="Times New Roman"/>
          <w:color w:val="000000"/>
        </w:rPr>
        <w:t>ривать дела об административных правонарушениях и применять административные взыскания от имени органов государственного пробирного контроля вправе начальник Государственной пробирной палаты при Министерстве финансов Республики Узбекистан.</w:t>
      </w:r>
    </w:p>
    <w:p w:rsidR="00000000" w:rsidRDefault="00D901EC">
      <w:pPr>
        <w:shd w:val="clear" w:color="auto" w:fill="FFFFFF"/>
        <w:spacing w:before="120" w:after="60"/>
        <w:ind w:firstLine="851"/>
        <w:jc w:val="both"/>
        <w:divId w:val="800348660"/>
        <w:rPr>
          <w:rFonts w:eastAsia="Times New Roman"/>
          <w:b/>
          <w:bCs/>
          <w:color w:val="000080"/>
        </w:rPr>
      </w:pPr>
      <w:r>
        <w:rPr>
          <w:rStyle w:val="clauseprfx1"/>
          <w:rFonts w:eastAsia="Times New Roman"/>
          <w:b/>
          <w:bCs/>
          <w:color w:val="000080"/>
        </w:rPr>
        <w:t>Статья 268</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Органы Агентства по управлению государственными активами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Органам Агентства по управлению государственными активами Республики Узбекистан подведомствены дела об административных правонарушениях, предусмотренных </w:t>
      </w:r>
      <w:hyperlink r:id="rId812" w:anchor="240735" w:history="1">
        <w:r>
          <w:rPr>
            <w:rFonts w:eastAsia="Times New Roman"/>
            <w:color w:val="008080"/>
          </w:rPr>
          <w:t>статьями 215</w:t>
        </w:r>
        <w:r>
          <w:rPr>
            <w:rFonts w:eastAsia="Times New Roman"/>
            <w:color w:val="008080"/>
            <w:vertAlign w:val="superscript"/>
          </w:rPr>
          <w:t>1</w:t>
        </w:r>
        <w:r>
          <w:rPr>
            <w:rFonts w:eastAsia="Times New Roman"/>
            <w:color w:val="008080"/>
          </w:rPr>
          <w:t xml:space="preserve"> </w:t>
        </w:r>
      </w:hyperlink>
      <w:r>
        <w:rPr>
          <w:rFonts w:eastAsia="Times New Roman"/>
          <w:color w:val="000000"/>
        </w:rPr>
        <w:t xml:space="preserve">и </w:t>
      </w:r>
      <w:hyperlink r:id="rId813" w:anchor="5228243" w:history="1">
        <w:r>
          <w:rPr>
            <w:rFonts w:eastAsia="Times New Roman"/>
            <w:color w:val="008080"/>
          </w:rPr>
          <w:t>215</w:t>
        </w:r>
        <w:r>
          <w:rPr>
            <w:rFonts w:eastAsia="Times New Roman"/>
            <w:color w:val="008080"/>
            <w:vertAlign w:val="superscript"/>
          </w:rPr>
          <w:t>6</w:t>
        </w:r>
      </w:hyperlink>
      <w:r>
        <w:rPr>
          <w:rFonts w:eastAsia="Times New Roman"/>
          <w:color w:val="000000"/>
        </w:rPr>
        <w:t xml:space="preserve">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взыскания в виде наложения штрафа от имени орг</w:t>
      </w:r>
      <w:r>
        <w:rPr>
          <w:rFonts w:eastAsia="Times New Roman"/>
          <w:color w:val="000000"/>
        </w:rPr>
        <w:t xml:space="preserve">анов Агентства по управлению государственными активами Республики Узбекистан вправе: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директор Агентства по управлению государственными активами Республики Узбекистан и его заместители — до десяти базовых расчетных величин;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руководители территориальных уп</w:t>
      </w:r>
      <w:r>
        <w:rPr>
          <w:rFonts w:eastAsia="Times New Roman"/>
          <w:color w:val="000000"/>
        </w:rPr>
        <w:t>равлений Агентства по управлению государственными активами Республики Узбекистан и их заместители — до семи базовых расчетных величин.</w:t>
      </w:r>
    </w:p>
    <w:p w:rsidR="00000000" w:rsidRDefault="00D901EC">
      <w:pPr>
        <w:shd w:val="clear" w:color="auto" w:fill="FFFFFF"/>
        <w:spacing w:before="120" w:after="60"/>
        <w:ind w:firstLine="851"/>
        <w:jc w:val="both"/>
        <w:divId w:val="1981107821"/>
        <w:rPr>
          <w:rFonts w:eastAsia="Times New Roman"/>
          <w:b/>
          <w:bCs/>
          <w:color w:val="000080"/>
        </w:rPr>
      </w:pPr>
      <w:r>
        <w:rPr>
          <w:rStyle w:val="clauseprfx1"/>
          <w:rFonts w:eastAsia="Times New Roman"/>
          <w:b/>
          <w:bCs/>
          <w:color w:val="000080"/>
        </w:rPr>
        <w:t>Статья 268</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Министерство строительства и жилищно-коммунального хозяйства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Министерству строительств</w:t>
      </w:r>
      <w:r>
        <w:rPr>
          <w:rFonts w:eastAsia="Times New Roman"/>
          <w:color w:val="000000"/>
        </w:rPr>
        <w:t xml:space="preserve">а и жилищно-коммунального хозяйства Республики Узбекистан подведомственны дела об административных правонарушениях, предусмотренных </w:t>
      </w:r>
      <w:hyperlink r:id="rId814" w:anchor="7454413" w:history="1">
        <w:r>
          <w:rPr>
            <w:rFonts w:eastAsia="Times New Roman"/>
            <w:color w:val="008080"/>
          </w:rPr>
          <w:t>частью восьмой</w:t>
        </w:r>
      </w:hyperlink>
      <w:r>
        <w:rPr>
          <w:rFonts w:eastAsia="Times New Roman"/>
          <w:color w:val="000000"/>
        </w:rPr>
        <w:t xml:space="preserve"> статьи 99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w:t>
      </w:r>
      <w:r>
        <w:rPr>
          <w:rFonts w:eastAsia="Times New Roman"/>
          <w:color w:val="000000"/>
        </w:rPr>
        <w:t>инистративных правонарушениях и применять административные взыскания в виде наложения штрафа от имени Министерства строительства и жилищно-коммунального хозяйства Республики Узбекистан вправе заместитель министра строительства и жилищно-коммунального хозяй</w:t>
      </w:r>
      <w:r>
        <w:rPr>
          <w:rFonts w:eastAsia="Times New Roman"/>
          <w:color w:val="000000"/>
        </w:rPr>
        <w:t>ства Республики Узбекистан и начальник подразделения государственного архитектурного надзора по реализации генерального плана.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Должностные лица Министерства строительства и жилищно-коммунального хозяйства Республики Узбекистан при установлении администрати</w:t>
      </w:r>
      <w:r>
        <w:rPr>
          <w:rFonts w:eastAsia="Times New Roman"/>
          <w:color w:val="000000"/>
        </w:rPr>
        <w:t xml:space="preserve">вных правонарушений, предусмотренных </w:t>
      </w:r>
      <w:hyperlink r:id="rId815" w:anchor="6523799" w:history="1">
        <w:r>
          <w:rPr>
            <w:rFonts w:eastAsia="Times New Roman"/>
            <w:color w:val="008080"/>
          </w:rPr>
          <w:t>статьей 178</w:t>
        </w:r>
      </w:hyperlink>
      <w:r>
        <w:rPr>
          <w:rFonts w:eastAsia="Times New Roman"/>
          <w:color w:val="000000"/>
        </w:rPr>
        <w:t xml:space="preserve"> (в части нарушения законодательства о защите прав потребителей) настоящего Кодекса, составляют протокол об административном правонарушении и в порядке, у</w:t>
      </w:r>
      <w:r>
        <w:rPr>
          <w:rFonts w:eastAsia="Times New Roman"/>
          <w:color w:val="000000"/>
        </w:rPr>
        <w:t xml:space="preserve">становленном </w:t>
      </w:r>
      <w:hyperlink r:id="rId816" w:history="1">
        <w:r>
          <w:rPr>
            <w:rFonts w:eastAsia="Times New Roman"/>
            <w:color w:val="008080"/>
          </w:rPr>
          <w:t>статьей 282</w:t>
        </w:r>
      </w:hyperlink>
      <w:r>
        <w:rPr>
          <w:rFonts w:eastAsia="Times New Roman"/>
          <w:color w:val="000000"/>
        </w:rPr>
        <w:t xml:space="preserve"> настоящего Кодекса, направляют для рассмотрения в суд.</w:t>
      </w:r>
    </w:p>
    <w:p w:rsidR="00000000" w:rsidRDefault="00D901EC">
      <w:pPr>
        <w:shd w:val="clear" w:color="auto" w:fill="FFFFFF"/>
        <w:spacing w:before="120" w:after="60"/>
        <w:ind w:firstLine="851"/>
        <w:jc w:val="both"/>
        <w:divId w:val="1116406956"/>
        <w:rPr>
          <w:rFonts w:eastAsia="Times New Roman"/>
          <w:b/>
          <w:bCs/>
          <w:color w:val="000080"/>
        </w:rPr>
      </w:pPr>
      <w:r>
        <w:rPr>
          <w:rStyle w:val="clauseprfx1"/>
          <w:rFonts w:eastAsia="Times New Roman"/>
          <w:b/>
          <w:bCs/>
          <w:color w:val="000080"/>
        </w:rPr>
        <w:t>Статья 268</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Агентство культурного наследия при Министерстве туризма и спорта Республики Узбекистан и его территориальные управления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w:t>
      </w:r>
      <w:r>
        <w:rPr>
          <w:rFonts w:eastAsia="Times New Roman"/>
          <w:color w:val="000000"/>
        </w:rPr>
        <w:t xml:space="preserve">лжностные лица Агентства культурного наследия при Министерстве туризма и спорта Республики Узбекистан и его территориальных управлений при установлении административных правонарушений, предусмотренных </w:t>
      </w:r>
      <w:hyperlink r:id="rId817" w:anchor="3694572" w:history="1">
        <w:r>
          <w:rPr>
            <w:rFonts w:eastAsia="Times New Roman"/>
            <w:color w:val="008080"/>
          </w:rPr>
          <w:t>с</w:t>
        </w:r>
        <w:r>
          <w:rPr>
            <w:rFonts w:eastAsia="Times New Roman"/>
            <w:color w:val="008080"/>
          </w:rPr>
          <w:t>татьями 64</w:t>
        </w:r>
      </w:hyperlink>
      <w:r>
        <w:rPr>
          <w:rFonts w:eastAsia="Times New Roman"/>
          <w:color w:val="000000"/>
        </w:rPr>
        <w:t xml:space="preserve"> и </w:t>
      </w:r>
      <w:hyperlink r:id="rId818" w:anchor="5866484" w:history="1">
        <w:r>
          <w:rPr>
            <w:rFonts w:eastAsia="Times New Roman"/>
            <w:color w:val="008080"/>
          </w:rPr>
          <w:t>198</w:t>
        </w:r>
        <w:r>
          <w:rPr>
            <w:rFonts w:eastAsia="Times New Roman"/>
            <w:color w:val="008080"/>
            <w:vertAlign w:val="superscript"/>
          </w:rPr>
          <w:t>5</w:t>
        </w:r>
      </w:hyperlink>
      <w:r>
        <w:rPr>
          <w:rFonts w:eastAsia="Times New Roman"/>
          <w:color w:val="000000"/>
        </w:rPr>
        <w:t xml:space="preserve"> настоящего Кодекса, составляют протокол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Протокол об административном правонарушении в порядке, установленном </w:t>
      </w:r>
      <w:hyperlink r:id="rId819" w:anchor="206957" w:history="1">
        <w:r>
          <w:rPr>
            <w:rFonts w:eastAsia="Times New Roman"/>
            <w:color w:val="008080"/>
          </w:rPr>
          <w:t xml:space="preserve">статьей 282 </w:t>
        </w:r>
      </w:hyperlink>
      <w:r>
        <w:rPr>
          <w:rFonts w:eastAsia="Times New Roman"/>
          <w:color w:val="000000"/>
        </w:rPr>
        <w:t>настоящего Кодекса, направляется для рассмотрения в суд.</w:t>
      </w:r>
    </w:p>
    <w:p w:rsidR="00000000" w:rsidRDefault="00D901EC">
      <w:pPr>
        <w:shd w:val="clear" w:color="auto" w:fill="FFFFFF"/>
        <w:spacing w:before="120" w:after="60"/>
        <w:ind w:firstLine="851"/>
        <w:jc w:val="both"/>
        <w:divId w:val="1218510996"/>
        <w:rPr>
          <w:rFonts w:eastAsia="Times New Roman"/>
          <w:b/>
          <w:bCs/>
          <w:color w:val="000080"/>
        </w:rPr>
      </w:pPr>
      <w:r>
        <w:rPr>
          <w:rStyle w:val="clauseprfx1"/>
          <w:rFonts w:eastAsia="Times New Roman"/>
          <w:b/>
          <w:bCs/>
          <w:color w:val="000080"/>
        </w:rPr>
        <w:t>Статья 268</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 xml:space="preserve">Органы по надзору за качеством дорожно-строительных работ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Должностные лица Инспекции по контролю за качеством дорожно-строительных работ при Министерстве транс</w:t>
      </w:r>
      <w:r>
        <w:rPr>
          <w:rFonts w:eastAsia="Times New Roman"/>
          <w:color w:val="000000"/>
        </w:rPr>
        <w:t xml:space="preserve">порта Республики Узбекистан при установлении административных правонарушений, предусмотренных </w:t>
      </w:r>
      <w:hyperlink r:id="rId820" w:anchor="204555" w:history="1">
        <w:r>
          <w:rPr>
            <w:rFonts w:eastAsia="Times New Roman"/>
            <w:color w:val="008080"/>
          </w:rPr>
          <w:t xml:space="preserve">статьей 99 </w:t>
        </w:r>
      </w:hyperlink>
      <w:r>
        <w:rPr>
          <w:rFonts w:eastAsia="Times New Roman"/>
          <w:color w:val="000000"/>
        </w:rPr>
        <w:t xml:space="preserve">(в части нарушений законодательства в сфере дорожного строительства), </w:t>
      </w:r>
      <w:hyperlink r:id="rId821" w:anchor="4721100" w:history="1">
        <w:r>
          <w:rPr>
            <w:rFonts w:eastAsia="Times New Roman"/>
            <w:color w:val="008080"/>
          </w:rPr>
          <w:t xml:space="preserve">частью первой </w:t>
        </w:r>
      </w:hyperlink>
      <w:r>
        <w:rPr>
          <w:rFonts w:eastAsia="Times New Roman"/>
          <w:color w:val="000000"/>
        </w:rPr>
        <w:t>статьи 147 (при самовольной раскопке автомобильных дорог, возведении на них искусственных неровностей и препятствий, н</w:t>
      </w:r>
      <w:r>
        <w:rPr>
          <w:rFonts w:eastAsia="Times New Roman"/>
          <w:color w:val="000000"/>
        </w:rPr>
        <w:t xml:space="preserve">еисполнении требований разрешения, выданного для осуществления работ на автомобильной дороге, а также нарушении правил содержания дорог) настоящего Кодекса, составляют протокол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Протокол об административном правонарушени</w:t>
      </w:r>
      <w:r>
        <w:rPr>
          <w:rFonts w:eastAsia="Times New Roman"/>
          <w:color w:val="000000"/>
        </w:rPr>
        <w:t xml:space="preserve">и в порядке, установленном </w:t>
      </w:r>
      <w:hyperlink r:id="rId822" w:anchor="206957" w:history="1">
        <w:r>
          <w:rPr>
            <w:rFonts w:eastAsia="Times New Roman"/>
            <w:color w:val="008080"/>
          </w:rPr>
          <w:t xml:space="preserve">статьей 282 </w:t>
        </w:r>
      </w:hyperlink>
      <w:r>
        <w:rPr>
          <w:rFonts w:eastAsia="Times New Roman"/>
          <w:color w:val="000000"/>
        </w:rPr>
        <w:t>настоящего Кодекса, направляется для рассмотрения в суд.</w:t>
      </w:r>
    </w:p>
    <w:p w:rsidR="00000000" w:rsidRDefault="00D901EC">
      <w:pPr>
        <w:shd w:val="clear" w:color="auto" w:fill="FFFFFF"/>
        <w:spacing w:before="120" w:after="60"/>
        <w:ind w:firstLine="851"/>
        <w:jc w:val="both"/>
        <w:divId w:val="1218322020"/>
        <w:rPr>
          <w:rFonts w:eastAsia="Times New Roman"/>
          <w:b/>
          <w:bCs/>
          <w:color w:val="000080"/>
        </w:rPr>
      </w:pPr>
      <w:r>
        <w:rPr>
          <w:rStyle w:val="clauseprfx1"/>
          <w:rFonts w:eastAsia="Times New Roman"/>
          <w:b/>
          <w:bCs/>
          <w:color w:val="000080"/>
        </w:rPr>
        <w:t>Статья 268</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 xml:space="preserve">Органы по карантину и защите растений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Агентству по карантину и защите р</w:t>
      </w:r>
      <w:r>
        <w:rPr>
          <w:rFonts w:eastAsia="Times New Roman"/>
          <w:color w:val="000000"/>
        </w:rPr>
        <w:t xml:space="preserve">астений при Министерстве сельского хозяйства Республики Узбекистан подведомственны дела об административных правонарушениях, предусмотренных </w:t>
      </w:r>
      <w:hyperlink r:id="rId823" w:anchor="5937611" w:history="1">
        <w:r>
          <w:rPr>
            <w:rFonts w:eastAsia="Times New Roman"/>
            <w:color w:val="008080"/>
          </w:rPr>
          <w:t>частью первой</w:t>
        </w:r>
      </w:hyperlink>
      <w:r>
        <w:rPr>
          <w:rFonts w:eastAsia="Times New Roman"/>
          <w:color w:val="000000"/>
        </w:rPr>
        <w:t xml:space="preserve"> статьи 107 и </w:t>
      </w:r>
      <w:hyperlink r:id="rId824" w:anchor="204670" w:history="1">
        <w:r>
          <w:rPr>
            <w:rFonts w:eastAsia="Times New Roman"/>
            <w:color w:val="008080"/>
          </w:rPr>
          <w:t>частью первой</w:t>
        </w:r>
      </w:hyperlink>
      <w:r>
        <w:rPr>
          <w:rFonts w:eastAsia="Times New Roman"/>
          <w:color w:val="000000"/>
        </w:rPr>
        <w:t xml:space="preserve"> статьи 108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Рассматривать дела об административных правонарушениях и применять административные взыскания в виде наложения штрафа от имени Агентства по карантину и защите растений при Министерстве сельско</w:t>
      </w:r>
      <w:r>
        <w:rPr>
          <w:rFonts w:eastAsia="Times New Roman"/>
          <w:color w:val="000000"/>
        </w:rPr>
        <w:t>го хозяйства Республики Узбекистан вправе: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генеральный директор Агентства по карантину и защите растений при Министерстве сельского хозяйства Республики Узбекистан и его заместители;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начальники Агентства по карантину и защите растений Республики Каракалпак</w:t>
      </w:r>
      <w:r>
        <w:rPr>
          <w:rFonts w:eastAsia="Times New Roman"/>
          <w:color w:val="000000"/>
        </w:rPr>
        <w:t xml:space="preserve">стан, управлений по карантину и защите растений областей и города Ташкента и их заместители;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начальники районных (городских) отделов по карантину и защите растений.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выявлении Агентством по карантину и защите растений при Министерстве сельского хозяйс</w:t>
      </w:r>
      <w:r>
        <w:rPr>
          <w:rFonts w:eastAsia="Times New Roman"/>
          <w:color w:val="000000"/>
        </w:rPr>
        <w:t xml:space="preserve">тва Республики Узбекистан и его территориальными подразделениями административных правонарушений, предусмотренных </w:t>
      </w:r>
      <w:hyperlink r:id="rId825" w:anchor="5937614" w:history="1">
        <w:r>
          <w:rPr>
            <w:rFonts w:eastAsia="Times New Roman"/>
            <w:color w:val="008080"/>
          </w:rPr>
          <w:t>частью второй</w:t>
        </w:r>
      </w:hyperlink>
      <w:r>
        <w:rPr>
          <w:rFonts w:eastAsia="Times New Roman"/>
          <w:color w:val="000000"/>
        </w:rPr>
        <w:t xml:space="preserve"> статьи 107, а также </w:t>
      </w:r>
      <w:hyperlink r:id="rId826" w:anchor="4648105" w:history="1">
        <w:r>
          <w:rPr>
            <w:rFonts w:eastAsia="Times New Roman"/>
            <w:color w:val="008080"/>
          </w:rPr>
          <w:t>частью второй</w:t>
        </w:r>
      </w:hyperlink>
      <w:r>
        <w:rPr>
          <w:rFonts w:eastAsia="Times New Roman"/>
          <w:color w:val="000000"/>
        </w:rPr>
        <w:t xml:space="preserve"> статьи 108 настоящего Кодекса, составляется протокол об административном правонарушении и направляется для рассмотрения в суд в порядке, установленном </w:t>
      </w:r>
      <w:hyperlink r:id="rId827" w:anchor="206957" w:history="1">
        <w:r>
          <w:rPr>
            <w:rFonts w:eastAsia="Times New Roman"/>
            <w:color w:val="008080"/>
          </w:rPr>
          <w:t>статьей 282</w:t>
        </w:r>
      </w:hyperlink>
      <w:r>
        <w:rPr>
          <w:rFonts w:eastAsia="Times New Roman"/>
          <w:color w:val="000000"/>
        </w:rPr>
        <w:t xml:space="preserve"> настоящего Кодекса.</w:t>
      </w:r>
    </w:p>
    <w:p w:rsidR="00000000" w:rsidRDefault="00D901EC">
      <w:pPr>
        <w:shd w:val="clear" w:color="auto" w:fill="FFFFFF"/>
        <w:spacing w:before="120" w:after="60"/>
        <w:jc w:val="center"/>
        <w:divId w:val="1666939161"/>
        <w:rPr>
          <w:rFonts w:eastAsia="Times New Roman"/>
          <w:b/>
          <w:bCs/>
          <w:color w:val="000080"/>
        </w:rPr>
      </w:pPr>
      <w:r>
        <w:rPr>
          <w:rFonts w:eastAsia="Times New Roman"/>
          <w:b/>
          <w:bCs/>
          <w:color w:val="000080"/>
        </w:rPr>
        <w:t>РАЗДЕЛ</w:t>
      </w:r>
      <w:r>
        <w:rPr>
          <w:rFonts w:eastAsia="Times New Roman"/>
          <w:b/>
          <w:bCs/>
          <w:color w:val="000080"/>
        </w:rPr>
        <w:t xml:space="preserve"> ЧЕТВЕРТЫЙ </w:t>
      </w:r>
      <w:r>
        <w:rPr>
          <w:rFonts w:eastAsia="Times New Roman"/>
          <w:b/>
          <w:bCs/>
          <w:color w:val="000080"/>
        </w:rPr>
        <w:br/>
        <w:t xml:space="preserve">ПРОИЗВОДСТВО ПО ДЕЛАМ ОБ АДМИНИСТРАТИВНЫХ ПРАВОНАРУШЕНИЯХ </w:t>
      </w:r>
    </w:p>
    <w:p w:rsidR="00000000" w:rsidRDefault="00D901EC">
      <w:pPr>
        <w:shd w:val="clear" w:color="auto" w:fill="FFFFFF"/>
        <w:spacing w:before="120" w:after="60"/>
        <w:jc w:val="center"/>
        <w:divId w:val="1655644136"/>
        <w:rPr>
          <w:rFonts w:eastAsia="Times New Roman"/>
          <w:b/>
          <w:bCs/>
          <w:color w:val="000080"/>
        </w:rPr>
      </w:pPr>
      <w:r>
        <w:rPr>
          <w:rFonts w:eastAsia="Times New Roman"/>
          <w:b/>
          <w:bCs/>
          <w:color w:val="000080"/>
        </w:rPr>
        <w:t xml:space="preserve">Глава XIX. ОБЩИЕ ПОЛОЖЕНИЯ </w:t>
      </w:r>
    </w:p>
    <w:p w:rsidR="00000000" w:rsidRDefault="00D901EC">
      <w:pPr>
        <w:shd w:val="clear" w:color="auto" w:fill="FFFFFF"/>
        <w:spacing w:before="120" w:after="60"/>
        <w:ind w:firstLine="851"/>
        <w:jc w:val="both"/>
        <w:divId w:val="521090212"/>
        <w:rPr>
          <w:rFonts w:eastAsia="Times New Roman"/>
          <w:b/>
          <w:bCs/>
          <w:color w:val="000080"/>
        </w:rPr>
      </w:pPr>
      <w:r>
        <w:rPr>
          <w:rStyle w:val="clauseprfx1"/>
          <w:rFonts w:eastAsia="Times New Roman"/>
          <w:b/>
          <w:bCs/>
          <w:color w:val="000080"/>
        </w:rPr>
        <w:t xml:space="preserve">Статья 269. </w:t>
      </w:r>
      <w:r>
        <w:rPr>
          <w:rStyle w:val="clausesuff1"/>
          <w:rFonts w:eastAsia="Times New Roman"/>
          <w:b/>
          <w:bCs/>
          <w:color w:val="000080"/>
        </w:rPr>
        <w:t xml:space="preserve">Задачи производства по делам об административных правонарушениях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Задачами производства по делам об административных правонарушениях являются: своевременное, всестороннее, полное и объективное выяснение обстоятельств каждого дела, разрешение его в соответствии с законодательством, обеспечение исполнения вынесенного поста</w:t>
      </w:r>
      <w:r>
        <w:rPr>
          <w:rFonts w:eastAsia="Times New Roman"/>
          <w:color w:val="000000"/>
        </w:rPr>
        <w:t xml:space="preserve">новления, а также выявление причин совершения административных правонарушений и условий, им способствующих, предупреждение правонарушений, воспитание граждан в духе соблюдения </w:t>
      </w:r>
      <w:hyperlink r:id="rId828" w:history="1">
        <w:r>
          <w:rPr>
            <w:rFonts w:eastAsia="Times New Roman"/>
            <w:color w:val="008080"/>
          </w:rPr>
          <w:t>Конституции</w:t>
        </w:r>
      </w:hyperlink>
      <w:r>
        <w:rPr>
          <w:rFonts w:eastAsia="Times New Roman"/>
          <w:color w:val="000000"/>
        </w:rPr>
        <w:t xml:space="preserve"> и законов Республики Узбе</w:t>
      </w:r>
      <w:r>
        <w:rPr>
          <w:rFonts w:eastAsia="Times New Roman"/>
          <w:color w:val="000000"/>
        </w:rPr>
        <w:t xml:space="preserve">кистан, укрепление законности. </w:t>
      </w:r>
    </w:p>
    <w:p w:rsidR="00000000" w:rsidRDefault="00D901EC">
      <w:pPr>
        <w:shd w:val="clear" w:color="auto" w:fill="FFFFFF"/>
        <w:spacing w:before="120" w:after="60"/>
        <w:ind w:firstLine="851"/>
        <w:jc w:val="both"/>
        <w:divId w:val="42795366"/>
        <w:rPr>
          <w:rFonts w:eastAsia="Times New Roman"/>
          <w:b/>
          <w:bCs/>
          <w:color w:val="000080"/>
        </w:rPr>
      </w:pPr>
      <w:r>
        <w:rPr>
          <w:rStyle w:val="clauseprfx1"/>
          <w:rFonts w:eastAsia="Times New Roman"/>
          <w:b/>
          <w:bCs/>
          <w:color w:val="000080"/>
        </w:rPr>
        <w:t>Статья 269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Дела об административных правонарушениях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Дела об административных правонарушениях формируются на основе документов, представленных лицами, участвующими в деле, документов, истребованных органом (должностным лицо</w:t>
      </w:r>
      <w:r>
        <w:rPr>
          <w:rFonts w:eastAsia="Times New Roman"/>
          <w:color w:val="000000"/>
        </w:rPr>
        <w:t xml:space="preserve">м) в ходе рассмотрения дела, а также актов, оформленных на бумажных носителях.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Дела об административных правонарушениях могут быть сформированы в электронной форме.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формировании дел об административных правонарушениях в электронной форме лица, участв</w:t>
      </w:r>
      <w:r>
        <w:rPr>
          <w:rFonts w:eastAsia="Times New Roman"/>
          <w:color w:val="000000"/>
        </w:rPr>
        <w:t xml:space="preserve">ующие в деле, вправе представить в орган (должностному лицу) документы в электронной форме, подтвержденные своей электронной цифровой подписью.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формировании дел в электронной форме письменные документы, представленные в суд лицами, участвующими в деле</w:t>
      </w:r>
      <w:r>
        <w:rPr>
          <w:rFonts w:eastAsia="Times New Roman"/>
          <w:color w:val="000000"/>
        </w:rPr>
        <w:t xml:space="preserve">, приобщаются к делу в электронной форме, после чего письменные документы возвращаются лицам, их представившим.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формирования дел об административных правонарушениях в электронной форме акты, оформленные органом (должностным лицом), подтверждаются</w:t>
      </w:r>
      <w:r>
        <w:rPr>
          <w:rFonts w:eastAsia="Times New Roman"/>
          <w:color w:val="000000"/>
        </w:rPr>
        <w:t xml:space="preserve"> электронной цифровой подписью соответственно председательствующего в заседании органа и секретаря либо должностного лица, рассматривающего дело.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Передача дел об административных правонарушениях в электронной форме в иной орган осуществляется через информ</w:t>
      </w:r>
      <w:r>
        <w:rPr>
          <w:rFonts w:eastAsia="Times New Roman"/>
          <w:color w:val="000000"/>
        </w:rPr>
        <w:t xml:space="preserve">ационную систему.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Дела об административных правонарушениях, сформированные в электронной форме, могут иметь копию на бумажных носителях.</w:t>
      </w:r>
    </w:p>
    <w:p w:rsidR="00000000" w:rsidRDefault="00D901EC">
      <w:pPr>
        <w:shd w:val="clear" w:color="auto" w:fill="FFFFFF"/>
        <w:spacing w:before="120" w:after="60"/>
        <w:ind w:firstLine="851"/>
        <w:jc w:val="both"/>
        <w:divId w:val="888957403"/>
        <w:rPr>
          <w:rFonts w:eastAsia="Times New Roman"/>
          <w:b/>
          <w:bCs/>
          <w:color w:val="000080"/>
        </w:rPr>
      </w:pPr>
      <w:r>
        <w:rPr>
          <w:rStyle w:val="clauseprfx1"/>
          <w:rFonts w:eastAsia="Times New Roman"/>
          <w:b/>
          <w:bCs/>
          <w:color w:val="000080"/>
        </w:rPr>
        <w:t>Статья 269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Обращения лиц, участвующих в производстве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Лица, участвующие в</w:t>
      </w:r>
      <w:r>
        <w:rPr>
          <w:rFonts w:eastAsia="Times New Roman"/>
          <w:color w:val="000000"/>
        </w:rPr>
        <w:t xml:space="preserve"> производстве по делу об административном правонарушении, вправе обратиться по делам об административном правонарушении в порядке и сроки, установленные настоящим Кодексом.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Обращение и прилагаемые к нему документы могут быть направлены в суд в виде электр</w:t>
      </w:r>
      <w:r>
        <w:rPr>
          <w:rFonts w:eastAsia="Times New Roman"/>
          <w:color w:val="000000"/>
        </w:rPr>
        <w:t xml:space="preserve">онного документа.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Подлинные документы представляются, когда обстоятельства дела подлежат подтверждению только такими документами, а также в других необходимых случаях по требованию органа (должностного лица), в производстве которого находится дело об адми</w:t>
      </w:r>
      <w:r>
        <w:rPr>
          <w:rFonts w:eastAsia="Times New Roman"/>
          <w:color w:val="000000"/>
        </w:rPr>
        <w:t>нистративном правонарушении.</w:t>
      </w:r>
    </w:p>
    <w:p w:rsidR="00000000" w:rsidRDefault="00D901EC">
      <w:pPr>
        <w:shd w:val="clear" w:color="auto" w:fill="FFFFFF"/>
        <w:spacing w:before="120" w:after="60"/>
        <w:ind w:firstLine="851"/>
        <w:jc w:val="both"/>
        <w:divId w:val="826283471"/>
        <w:rPr>
          <w:rFonts w:eastAsia="Times New Roman"/>
          <w:b/>
          <w:bCs/>
          <w:color w:val="000080"/>
        </w:rPr>
      </w:pPr>
      <w:r>
        <w:rPr>
          <w:rStyle w:val="Strong"/>
          <w:rFonts w:eastAsia="Times New Roman"/>
          <w:color w:val="000080"/>
        </w:rPr>
        <w:t>Статья 269</w:t>
      </w:r>
      <w:r>
        <w:rPr>
          <w:rStyle w:val="Strong"/>
          <w:rFonts w:eastAsia="Times New Roman"/>
          <w:color w:val="000080"/>
          <w:vertAlign w:val="superscript"/>
        </w:rPr>
        <w:t>3</w:t>
      </w:r>
      <w:r>
        <w:rPr>
          <w:rStyle w:val="Strong"/>
          <w:rFonts w:eastAsia="Times New Roman"/>
          <w:color w:val="000080"/>
        </w:rPr>
        <w:t>. Производство по делу об административном правонарушении по заявлению потерпевшего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Административные правонарушения, предусмотренные статьями 40, 41, 44, 45, 46, 46</w:t>
      </w:r>
      <w:r>
        <w:rPr>
          <w:rFonts w:eastAsia="Times New Roman"/>
          <w:color w:val="000000"/>
          <w:vertAlign w:val="superscript"/>
        </w:rPr>
        <w:t>1</w:t>
      </w:r>
      <w:r>
        <w:rPr>
          <w:rFonts w:eastAsia="Times New Roman"/>
          <w:color w:val="000000"/>
        </w:rPr>
        <w:t>, 52, статьей 61</w:t>
      </w:r>
      <w:r>
        <w:rPr>
          <w:rFonts w:eastAsia="Times New Roman"/>
          <w:color w:val="000000"/>
          <w:vertAlign w:val="superscript"/>
        </w:rPr>
        <w:t>2</w:t>
      </w:r>
      <w:r>
        <w:rPr>
          <w:rFonts w:eastAsia="Times New Roman"/>
          <w:color w:val="000000"/>
        </w:rPr>
        <w:t xml:space="preserve"> (за исключением предприятий, учреждений, организаций), статьей 193</w:t>
      </w:r>
      <w:r>
        <w:rPr>
          <w:rFonts w:eastAsia="Times New Roman"/>
          <w:color w:val="000000"/>
          <w:vertAlign w:val="superscript"/>
        </w:rPr>
        <w:t>3</w:t>
      </w:r>
      <w:r>
        <w:rPr>
          <w:rFonts w:eastAsia="Times New Roman"/>
          <w:color w:val="000000"/>
        </w:rPr>
        <w:t>, а также частью первой статьи 202</w:t>
      </w:r>
      <w:r>
        <w:rPr>
          <w:rFonts w:eastAsia="Times New Roman"/>
          <w:color w:val="000000"/>
          <w:vertAlign w:val="superscript"/>
        </w:rPr>
        <w:t>2</w:t>
      </w:r>
      <w:r>
        <w:rPr>
          <w:rFonts w:eastAsia="Times New Roman"/>
          <w:color w:val="000000"/>
        </w:rPr>
        <w:t xml:space="preserve"> настоящего Кодекса, влекут ответственность по заявлени</w:t>
      </w:r>
      <w:r>
        <w:rPr>
          <w:rFonts w:eastAsia="Times New Roman"/>
          <w:color w:val="000000"/>
        </w:rPr>
        <w:t>ю потерпевшего о привлечении правонарушителя к ответственности.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исключительных случаях, когда потерпевший ввиду беспомощного состояния, несовершеннолетия, зависимости от обвиняемого или по иным причинам неспособен сам защищать свои права и законные интер</w:t>
      </w:r>
      <w:r>
        <w:rPr>
          <w:rFonts w:eastAsia="Times New Roman"/>
          <w:color w:val="000000"/>
        </w:rPr>
        <w:t>есы, должностное лицо уполномоченного органа обязано возбудить административное дело и без заявления потерпевшего.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Правонарушения, предусмотренные частями первой и второй статьи 61 настоящего Кодекса, совершенные работником в отношении предприятия, учрежде</w:t>
      </w:r>
      <w:r>
        <w:rPr>
          <w:rFonts w:eastAsia="Times New Roman"/>
          <w:color w:val="000000"/>
        </w:rPr>
        <w:t>ния, организации, в уставном фонде которых отсутствует доля государства, влекут ответственность по заявлению руководителя, собственника или уполномоченного органа управления данного предприятия, учреждения, организации.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Правонарушение, предусмотренное стат</w:t>
      </w:r>
      <w:r>
        <w:rPr>
          <w:rFonts w:eastAsia="Times New Roman"/>
          <w:color w:val="000000"/>
        </w:rPr>
        <w:t>ьей 61</w:t>
      </w:r>
      <w:r>
        <w:rPr>
          <w:rFonts w:eastAsia="Times New Roman"/>
          <w:color w:val="000000"/>
          <w:vertAlign w:val="superscript"/>
        </w:rPr>
        <w:t>2</w:t>
      </w:r>
      <w:r>
        <w:rPr>
          <w:rFonts w:eastAsia="Times New Roman"/>
          <w:color w:val="000000"/>
        </w:rPr>
        <w:t xml:space="preserve"> настоящего Кодекса, совершенное работником в отношении предприятия, учреждения, организации, в уставном фонде которых отсутствует доля государства, влечет ответственность по заявлению руководителя, собственника или уполномоченного органа управления</w:t>
      </w:r>
      <w:r>
        <w:rPr>
          <w:rFonts w:eastAsia="Times New Roman"/>
          <w:color w:val="000000"/>
        </w:rPr>
        <w:t xml:space="preserve"> данного предприятия, учреждения, организации.</w:t>
      </w:r>
    </w:p>
    <w:p w:rsidR="00000000" w:rsidRDefault="00D901EC">
      <w:pPr>
        <w:shd w:val="clear" w:color="auto" w:fill="FFFFFF"/>
        <w:spacing w:before="120" w:after="60"/>
        <w:ind w:firstLine="851"/>
        <w:jc w:val="both"/>
        <w:divId w:val="757142625"/>
        <w:rPr>
          <w:rFonts w:eastAsia="Times New Roman"/>
          <w:b/>
          <w:bCs/>
          <w:color w:val="000080"/>
        </w:rPr>
      </w:pPr>
      <w:r>
        <w:rPr>
          <w:rStyle w:val="clauseprfx1"/>
          <w:rFonts w:eastAsia="Times New Roman"/>
          <w:b/>
          <w:bCs/>
          <w:color w:val="000080"/>
        </w:rPr>
        <w:t xml:space="preserve">Статья 270. </w:t>
      </w:r>
      <w:r>
        <w:rPr>
          <w:rStyle w:val="clausesuff1"/>
          <w:rFonts w:eastAsia="Times New Roman"/>
          <w:b/>
          <w:bCs/>
          <w:color w:val="000080"/>
        </w:rPr>
        <w:t xml:space="preserve">Порядок производства по делам об административных правонарушениях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Порядок производства по делам об административных правонарушениях определяется настоящим Кодексом и другими актами законодательств</w:t>
      </w:r>
      <w:r>
        <w:rPr>
          <w:rFonts w:eastAsia="Times New Roman"/>
          <w:color w:val="000000"/>
        </w:rPr>
        <w:t xml:space="preserve">а. </w:t>
      </w:r>
    </w:p>
    <w:p w:rsidR="00000000" w:rsidRDefault="00D901EC">
      <w:pPr>
        <w:shd w:val="clear" w:color="auto" w:fill="FFFFFF"/>
        <w:spacing w:before="120" w:after="60"/>
        <w:ind w:firstLine="851"/>
        <w:jc w:val="both"/>
        <w:divId w:val="1833181056"/>
        <w:rPr>
          <w:rFonts w:eastAsia="Times New Roman"/>
          <w:b/>
          <w:bCs/>
          <w:color w:val="000080"/>
        </w:rPr>
      </w:pPr>
      <w:r>
        <w:rPr>
          <w:rStyle w:val="clauseprfx1"/>
          <w:rFonts w:eastAsia="Times New Roman"/>
          <w:b/>
          <w:bCs/>
          <w:color w:val="000080"/>
        </w:rPr>
        <w:t xml:space="preserve">Статья 271. </w:t>
      </w:r>
      <w:r>
        <w:rPr>
          <w:rStyle w:val="clausesuff1"/>
          <w:rFonts w:eastAsia="Times New Roman"/>
          <w:b/>
          <w:bCs/>
          <w:color w:val="000080"/>
        </w:rPr>
        <w:t xml:space="preserve">Обстоятельства, исключающие производство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Производство по делу об административном правонарушении не может быть начато, а начатое подлежит прекращению при наличии следующих обстоятельств: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отсутс</w:t>
      </w:r>
      <w:r>
        <w:rPr>
          <w:rFonts w:eastAsia="Times New Roman"/>
          <w:color w:val="000000"/>
        </w:rPr>
        <w:t>твие события или состава административного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недостижение лицом на момент совершения административного правонарушения шестнадцатилетнего возраста;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невменяемость лица, совершившего противоправное действие либо бездействие;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действие лица в состоянии необходимой обороны или крайней необходимости;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4</w:t>
      </w:r>
      <w:r>
        <w:rPr>
          <w:rFonts w:eastAsia="Times New Roman"/>
          <w:color w:val="000000"/>
          <w:vertAlign w:val="superscript"/>
        </w:rPr>
        <w:t>1</w:t>
      </w:r>
      <w:r>
        <w:rPr>
          <w:rFonts w:eastAsia="Times New Roman"/>
          <w:color w:val="000000"/>
        </w:rPr>
        <w:t>) действие лица в результате физического или психического принуждения либо угрозы;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издание акта амнистии, если он устраняет применение административного взыскания;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отмена а</w:t>
      </w:r>
      <w:r>
        <w:rPr>
          <w:rFonts w:eastAsia="Times New Roman"/>
          <w:color w:val="000000"/>
        </w:rPr>
        <w:t>кта, устанавливающего административную ответственность;</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7) истечение к моменту рассмотрения дела об административном правонарушении сроков, предусмотренных </w:t>
      </w:r>
      <w:hyperlink r:id="rId829" w:anchor="203368" w:history="1">
        <w:r>
          <w:rPr>
            <w:rFonts w:eastAsia="Times New Roman"/>
            <w:color w:val="008080"/>
          </w:rPr>
          <w:t xml:space="preserve">статьей 36 </w:t>
        </w:r>
      </w:hyperlink>
      <w:r>
        <w:rPr>
          <w:rFonts w:eastAsia="Times New Roman"/>
          <w:color w:val="000000"/>
        </w:rPr>
        <w:t>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8) наличие по то</w:t>
      </w:r>
      <w:r>
        <w:rPr>
          <w:rFonts w:eastAsia="Times New Roman"/>
          <w:color w:val="000000"/>
        </w:rPr>
        <w:t>му же факту в отношении лица, привлекаемого к административной ответственности, постановления компетентного органа (должностного лица) о применении административного взыскания или неотмененного постановления о прекращении дела об административном правонару</w:t>
      </w:r>
      <w:r>
        <w:rPr>
          <w:rFonts w:eastAsia="Times New Roman"/>
          <w:color w:val="000000"/>
        </w:rPr>
        <w:t>шении, а также наличие по данному факту уголовного дела;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8</w:t>
      </w:r>
      <w:r>
        <w:rPr>
          <w:rFonts w:eastAsia="Times New Roman"/>
          <w:color w:val="000000"/>
          <w:vertAlign w:val="superscript"/>
        </w:rPr>
        <w:t>1</w:t>
      </w:r>
      <w:r>
        <w:rPr>
          <w:rFonts w:eastAsia="Times New Roman"/>
          <w:color w:val="000000"/>
        </w:rPr>
        <w:t>) отсутствие заявления потерпевшего в случаях, когда производство подлежит ведению по заявлению, за исключением обстоятельств, предусмотренных частью второй статьи 269</w:t>
      </w:r>
      <w:r>
        <w:rPr>
          <w:rFonts w:eastAsia="Times New Roman"/>
          <w:color w:val="000000"/>
          <w:vertAlign w:val="superscript"/>
        </w:rPr>
        <w:t>3</w:t>
      </w:r>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9) смерт</w:t>
      </w:r>
      <w:r>
        <w:rPr>
          <w:rFonts w:eastAsia="Times New Roman"/>
          <w:color w:val="000000"/>
        </w:rPr>
        <w:t>ь лица, в отношении которого было начато производство по делу;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10) соответствующей статьей настоящего Кодекса предусмотрено освобождение лица от ответственности в случае устранения последствий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10</w:t>
      </w:r>
      <w:r>
        <w:rPr>
          <w:rFonts w:eastAsia="Times New Roman"/>
          <w:color w:val="000000"/>
          <w:vertAlign w:val="superscript"/>
        </w:rPr>
        <w:t>1</w:t>
      </w:r>
      <w:r>
        <w:rPr>
          <w:rFonts w:eastAsia="Times New Roman"/>
          <w:color w:val="000000"/>
        </w:rPr>
        <w:t>) правонарушитель примирился с потерпевшим п</w:t>
      </w:r>
      <w:r>
        <w:rPr>
          <w:rFonts w:eastAsia="Times New Roman"/>
          <w:color w:val="000000"/>
        </w:rPr>
        <w:t xml:space="preserve">о делам об административных правонарушениях, предусмотренных </w:t>
      </w:r>
      <w:hyperlink r:id="rId830" w:anchor="5671578" w:history="1">
        <w:r>
          <w:rPr>
            <w:rFonts w:eastAsia="Times New Roman"/>
            <w:color w:val="008080"/>
          </w:rPr>
          <w:t>статьей 21</w:t>
        </w:r>
        <w:r>
          <w:rPr>
            <w:rFonts w:eastAsia="Times New Roman"/>
            <w:color w:val="008080"/>
            <w:vertAlign w:val="superscript"/>
          </w:rPr>
          <w:t>2</w:t>
        </w:r>
      </w:hyperlink>
      <w:r>
        <w:rPr>
          <w:rFonts w:eastAsia="Times New Roman"/>
          <w:color w:val="000000"/>
        </w:rPr>
        <w:t xml:space="preserve">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11) в случае если должностные лица или работники субъекта предпринимательства либо граждане, занимающиеся пр</w:t>
      </w:r>
      <w:r>
        <w:rPr>
          <w:rFonts w:eastAsia="Times New Roman"/>
          <w:color w:val="000000"/>
        </w:rPr>
        <w:t xml:space="preserve">едпринимательской деятельностью, впервые совершившие правонарушение, предусмотренное </w:t>
      </w:r>
      <w:hyperlink r:id="rId831" w:anchor="205775" w:history="1">
        <w:r>
          <w:rPr>
            <w:rFonts w:eastAsia="Times New Roman"/>
            <w:color w:val="008080"/>
          </w:rPr>
          <w:t>частями первой</w:t>
        </w:r>
      </w:hyperlink>
      <w:r>
        <w:rPr>
          <w:rFonts w:eastAsia="Times New Roman"/>
          <w:color w:val="000000"/>
        </w:rPr>
        <w:t xml:space="preserve">, </w:t>
      </w:r>
      <w:hyperlink r:id="rId832" w:anchor="236335" w:history="1">
        <w:r>
          <w:rPr>
            <w:rFonts w:eastAsia="Times New Roman"/>
            <w:color w:val="008080"/>
          </w:rPr>
          <w:t>второй</w:t>
        </w:r>
      </w:hyperlink>
      <w:r>
        <w:rPr>
          <w:rFonts w:eastAsia="Times New Roman"/>
          <w:color w:val="000000"/>
        </w:rPr>
        <w:t xml:space="preserve"> и </w:t>
      </w:r>
      <w:hyperlink r:id="rId833" w:anchor="2766455" w:history="1">
        <w:r>
          <w:rPr>
            <w:rFonts w:eastAsia="Times New Roman"/>
            <w:color w:val="008080"/>
          </w:rPr>
          <w:t>третьей статьи 164</w:t>
        </w:r>
      </w:hyperlink>
      <w:r>
        <w:rPr>
          <w:rFonts w:eastAsia="Times New Roman"/>
          <w:color w:val="000000"/>
        </w:rPr>
        <w:t xml:space="preserve">, </w:t>
      </w:r>
      <w:hyperlink r:id="rId834" w:anchor="2258900" w:history="1">
        <w:r>
          <w:rPr>
            <w:rFonts w:eastAsia="Times New Roman"/>
            <w:color w:val="008080"/>
          </w:rPr>
          <w:t xml:space="preserve">частью первой </w:t>
        </w:r>
      </w:hyperlink>
      <w:r>
        <w:rPr>
          <w:rFonts w:eastAsia="Times New Roman"/>
          <w:color w:val="000000"/>
        </w:rPr>
        <w:t xml:space="preserve">статьи 165, </w:t>
      </w:r>
      <w:hyperlink r:id="rId835" w:anchor="205803" w:history="1">
        <w:r>
          <w:rPr>
            <w:rFonts w:eastAsia="Times New Roman"/>
            <w:color w:val="008080"/>
          </w:rPr>
          <w:t xml:space="preserve">частями первой </w:t>
        </w:r>
      </w:hyperlink>
      <w:r>
        <w:rPr>
          <w:rFonts w:eastAsia="Times New Roman"/>
          <w:color w:val="000000"/>
        </w:rPr>
        <w:t xml:space="preserve">и </w:t>
      </w:r>
      <w:hyperlink r:id="rId836" w:anchor="237169" w:history="1">
        <w:r>
          <w:rPr>
            <w:rFonts w:eastAsia="Times New Roman"/>
            <w:color w:val="008080"/>
          </w:rPr>
          <w:t>третьей</w:t>
        </w:r>
      </w:hyperlink>
      <w:r>
        <w:rPr>
          <w:rFonts w:eastAsia="Times New Roman"/>
          <w:color w:val="000000"/>
        </w:rPr>
        <w:t xml:space="preserve"> статьи 166, </w:t>
      </w:r>
      <w:hyperlink r:id="rId837" w:anchor="205825" w:history="1">
        <w:r>
          <w:rPr>
            <w:rFonts w:eastAsia="Times New Roman"/>
            <w:color w:val="008080"/>
          </w:rPr>
          <w:t>частями первой</w:t>
        </w:r>
      </w:hyperlink>
      <w:r>
        <w:rPr>
          <w:rFonts w:eastAsia="Times New Roman"/>
          <w:color w:val="000000"/>
        </w:rPr>
        <w:t xml:space="preserve">, </w:t>
      </w:r>
      <w:hyperlink r:id="rId838" w:anchor="205830" w:history="1">
        <w:r>
          <w:rPr>
            <w:rFonts w:eastAsia="Times New Roman"/>
            <w:color w:val="008080"/>
          </w:rPr>
          <w:t>второй</w:t>
        </w:r>
      </w:hyperlink>
      <w:r>
        <w:rPr>
          <w:rFonts w:eastAsia="Times New Roman"/>
          <w:color w:val="000000"/>
        </w:rPr>
        <w:t xml:space="preserve"> и</w:t>
      </w:r>
      <w:hyperlink r:id="rId839" w:anchor="205835" w:history="1">
        <w:r>
          <w:rPr>
            <w:rFonts w:eastAsia="Times New Roman"/>
            <w:color w:val="008080"/>
          </w:rPr>
          <w:t xml:space="preserve"> третьей статьи 167</w:t>
        </w:r>
      </w:hyperlink>
      <w:r>
        <w:rPr>
          <w:rFonts w:eastAsia="Times New Roman"/>
          <w:color w:val="000000"/>
        </w:rPr>
        <w:t xml:space="preserve">, </w:t>
      </w:r>
      <w:hyperlink r:id="rId840" w:anchor="205845" w:history="1">
        <w:r>
          <w:rPr>
            <w:rFonts w:eastAsia="Times New Roman"/>
            <w:color w:val="008080"/>
          </w:rPr>
          <w:t>статьей 168</w:t>
        </w:r>
      </w:hyperlink>
      <w:r>
        <w:rPr>
          <w:rFonts w:eastAsia="Times New Roman"/>
          <w:color w:val="000000"/>
        </w:rPr>
        <w:t xml:space="preserve">, </w:t>
      </w:r>
      <w:hyperlink r:id="rId841" w:anchor="237329" w:history="1">
        <w:r>
          <w:rPr>
            <w:rFonts w:eastAsia="Times New Roman"/>
            <w:color w:val="008080"/>
          </w:rPr>
          <w:t>частями первой</w:t>
        </w:r>
      </w:hyperlink>
      <w:r>
        <w:rPr>
          <w:rFonts w:eastAsia="Times New Roman"/>
          <w:color w:val="000000"/>
        </w:rPr>
        <w:t xml:space="preserve">, </w:t>
      </w:r>
      <w:hyperlink r:id="rId842" w:anchor="237339" w:history="1">
        <w:r>
          <w:rPr>
            <w:rFonts w:eastAsia="Times New Roman"/>
            <w:color w:val="008080"/>
          </w:rPr>
          <w:t>второй</w:t>
        </w:r>
      </w:hyperlink>
      <w:r>
        <w:rPr>
          <w:rFonts w:eastAsia="Times New Roman"/>
          <w:color w:val="000000"/>
        </w:rPr>
        <w:t xml:space="preserve"> и </w:t>
      </w:r>
      <w:hyperlink r:id="rId843" w:anchor="237344" w:history="1">
        <w:r>
          <w:rPr>
            <w:rFonts w:eastAsia="Times New Roman"/>
            <w:color w:val="008080"/>
          </w:rPr>
          <w:t>третьей статьи 171</w:t>
        </w:r>
      </w:hyperlink>
      <w:r>
        <w:rPr>
          <w:rFonts w:eastAsia="Times New Roman"/>
          <w:color w:val="000000"/>
        </w:rPr>
        <w:t xml:space="preserve">, </w:t>
      </w:r>
      <w:hyperlink r:id="rId844" w:anchor="205885" w:history="1">
        <w:r>
          <w:rPr>
            <w:rFonts w:eastAsia="Times New Roman"/>
            <w:color w:val="008080"/>
          </w:rPr>
          <w:t>статьями 172</w:t>
        </w:r>
      </w:hyperlink>
      <w:r>
        <w:rPr>
          <w:rFonts w:eastAsia="Times New Roman"/>
          <w:color w:val="000000"/>
        </w:rPr>
        <w:t xml:space="preserve">, </w:t>
      </w:r>
      <w:hyperlink r:id="rId845" w:anchor="205894" w:history="1">
        <w:r>
          <w:rPr>
            <w:rFonts w:eastAsia="Times New Roman"/>
            <w:color w:val="008080"/>
          </w:rPr>
          <w:t>173</w:t>
        </w:r>
      </w:hyperlink>
      <w:r>
        <w:rPr>
          <w:rFonts w:eastAsia="Times New Roman"/>
          <w:color w:val="000000"/>
        </w:rPr>
        <w:t xml:space="preserve">, </w:t>
      </w:r>
      <w:hyperlink r:id="rId846" w:anchor="205900" w:history="1">
        <w:r>
          <w:rPr>
            <w:rFonts w:eastAsia="Times New Roman"/>
            <w:color w:val="008080"/>
          </w:rPr>
          <w:t xml:space="preserve">частями первой </w:t>
        </w:r>
      </w:hyperlink>
      <w:r>
        <w:rPr>
          <w:rFonts w:eastAsia="Times New Roman"/>
          <w:color w:val="000000"/>
        </w:rPr>
        <w:t>и</w:t>
      </w:r>
      <w:hyperlink r:id="rId847" w:anchor="205911" w:history="1">
        <w:r>
          <w:rPr>
            <w:rFonts w:eastAsia="Times New Roman"/>
            <w:color w:val="008080"/>
          </w:rPr>
          <w:t xml:space="preserve"> второй </w:t>
        </w:r>
      </w:hyperlink>
      <w:r>
        <w:rPr>
          <w:rFonts w:eastAsia="Times New Roman"/>
          <w:color w:val="000000"/>
        </w:rPr>
        <w:t xml:space="preserve">статьи 174, </w:t>
      </w:r>
      <w:hyperlink r:id="rId848" w:anchor="1078430" w:history="1">
        <w:r>
          <w:rPr>
            <w:rFonts w:eastAsia="Times New Roman"/>
            <w:color w:val="008080"/>
          </w:rPr>
          <w:t>частями первой — восьмой</w:t>
        </w:r>
      </w:hyperlink>
      <w:r>
        <w:rPr>
          <w:rFonts w:eastAsia="Times New Roman"/>
          <w:color w:val="000000"/>
        </w:rPr>
        <w:t xml:space="preserve"> статьи 174</w:t>
      </w:r>
      <w:r>
        <w:rPr>
          <w:rFonts w:eastAsia="Times New Roman"/>
          <w:color w:val="000000"/>
          <w:vertAlign w:val="superscript"/>
        </w:rPr>
        <w:t>1</w:t>
      </w:r>
      <w:r>
        <w:rPr>
          <w:rFonts w:eastAsia="Times New Roman"/>
          <w:color w:val="000000"/>
        </w:rPr>
        <w:t xml:space="preserve">, </w:t>
      </w:r>
      <w:hyperlink r:id="rId849" w:anchor="6267297" w:history="1">
        <w:r>
          <w:rPr>
            <w:rFonts w:eastAsia="Times New Roman"/>
            <w:color w:val="008080"/>
          </w:rPr>
          <w:t>частями первой</w:t>
        </w:r>
      </w:hyperlink>
      <w:r>
        <w:rPr>
          <w:rFonts w:eastAsia="Times New Roman"/>
          <w:color w:val="000000"/>
        </w:rPr>
        <w:t xml:space="preserve">, </w:t>
      </w:r>
      <w:hyperlink r:id="rId850" w:anchor="6267312" w:history="1">
        <w:r>
          <w:rPr>
            <w:rFonts w:eastAsia="Times New Roman"/>
            <w:color w:val="008080"/>
          </w:rPr>
          <w:t>второй</w:t>
        </w:r>
      </w:hyperlink>
      <w:r>
        <w:rPr>
          <w:rFonts w:eastAsia="Times New Roman"/>
          <w:color w:val="000000"/>
        </w:rPr>
        <w:t xml:space="preserve"> и </w:t>
      </w:r>
      <w:hyperlink r:id="rId851" w:anchor="6267346" w:history="1">
        <w:r>
          <w:rPr>
            <w:rFonts w:eastAsia="Times New Roman"/>
            <w:color w:val="008080"/>
          </w:rPr>
          <w:t>пятой статьи 175</w:t>
        </w:r>
      </w:hyperlink>
      <w:r>
        <w:rPr>
          <w:rFonts w:eastAsia="Times New Roman"/>
          <w:color w:val="000000"/>
        </w:rPr>
        <w:t xml:space="preserve">, </w:t>
      </w:r>
      <w:hyperlink r:id="rId852" w:anchor="238047" w:history="1">
        <w:r>
          <w:rPr>
            <w:rFonts w:eastAsia="Times New Roman"/>
            <w:color w:val="008080"/>
          </w:rPr>
          <w:t xml:space="preserve">частью первой </w:t>
        </w:r>
      </w:hyperlink>
      <w:r>
        <w:rPr>
          <w:rFonts w:eastAsia="Times New Roman"/>
          <w:color w:val="000000"/>
        </w:rPr>
        <w:t>статьи 175</w:t>
      </w:r>
      <w:r>
        <w:rPr>
          <w:rFonts w:eastAsia="Times New Roman"/>
          <w:color w:val="000000"/>
          <w:vertAlign w:val="superscript"/>
        </w:rPr>
        <w:t>1</w:t>
      </w:r>
      <w:r>
        <w:rPr>
          <w:rFonts w:eastAsia="Times New Roman"/>
          <w:color w:val="000000"/>
        </w:rPr>
        <w:t xml:space="preserve">, </w:t>
      </w:r>
      <w:hyperlink r:id="rId853" w:anchor="238114" w:history="1">
        <w:r>
          <w:rPr>
            <w:rFonts w:eastAsia="Times New Roman"/>
            <w:color w:val="008080"/>
          </w:rPr>
          <w:t>статьями 175</w:t>
        </w:r>
        <w:r>
          <w:rPr>
            <w:rFonts w:eastAsia="Times New Roman"/>
            <w:color w:val="008080"/>
            <w:vertAlign w:val="superscript"/>
          </w:rPr>
          <w:t>3</w:t>
        </w:r>
      </w:hyperlink>
      <w:r>
        <w:rPr>
          <w:rFonts w:eastAsia="Times New Roman"/>
          <w:color w:val="000000"/>
        </w:rPr>
        <w:t xml:space="preserve">, </w:t>
      </w:r>
      <w:hyperlink r:id="rId854" w:anchor="238137" w:history="1">
        <w:r>
          <w:rPr>
            <w:rFonts w:eastAsia="Times New Roman"/>
            <w:color w:val="008080"/>
          </w:rPr>
          <w:t>175</w:t>
        </w:r>
        <w:r>
          <w:rPr>
            <w:rFonts w:eastAsia="Times New Roman"/>
            <w:color w:val="008080"/>
            <w:vertAlign w:val="superscript"/>
          </w:rPr>
          <w:t>4</w:t>
        </w:r>
      </w:hyperlink>
      <w:r>
        <w:rPr>
          <w:rFonts w:eastAsia="Times New Roman"/>
          <w:color w:val="000000"/>
        </w:rPr>
        <w:t xml:space="preserve">, </w:t>
      </w:r>
      <w:hyperlink r:id="rId855" w:anchor="1737672" w:history="1">
        <w:r>
          <w:rPr>
            <w:rFonts w:eastAsia="Times New Roman"/>
            <w:color w:val="008080"/>
          </w:rPr>
          <w:t xml:space="preserve">частью первой </w:t>
        </w:r>
      </w:hyperlink>
      <w:r>
        <w:rPr>
          <w:rFonts w:eastAsia="Times New Roman"/>
          <w:color w:val="000000"/>
        </w:rPr>
        <w:t>статьи 175</w:t>
      </w:r>
      <w:r>
        <w:rPr>
          <w:rFonts w:eastAsia="Times New Roman"/>
          <w:color w:val="000000"/>
          <w:vertAlign w:val="superscript"/>
        </w:rPr>
        <w:t>5</w:t>
      </w:r>
      <w:r>
        <w:rPr>
          <w:rFonts w:eastAsia="Times New Roman"/>
          <w:color w:val="000000"/>
        </w:rPr>
        <w:t xml:space="preserve">, </w:t>
      </w:r>
      <w:hyperlink r:id="rId856" w:anchor="5200796" w:history="1">
        <w:r>
          <w:rPr>
            <w:rFonts w:eastAsia="Times New Roman"/>
            <w:color w:val="008080"/>
          </w:rPr>
          <w:t>статьями 176</w:t>
        </w:r>
        <w:r>
          <w:rPr>
            <w:rFonts w:eastAsia="Times New Roman"/>
            <w:color w:val="008080"/>
            <w:vertAlign w:val="superscript"/>
          </w:rPr>
          <w:t>2</w:t>
        </w:r>
        <w:r>
          <w:rPr>
            <w:rFonts w:eastAsia="Times New Roman"/>
            <w:color w:val="008080"/>
          </w:rPr>
          <w:t xml:space="preserve"> — 176</w:t>
        </w:r>
        <w:r>
          <w:rPr>
            <w:rFonts w:eastAsia="Times New Roman"/>
            <w:color w:val="008080"/>
            <w:vertAlign w:val="superscript"/>
          </w:rPr>
          <w:t>4</w:t>
        </w:r>
      </w:hyperlink>
      <w:r>
        <w:rPr>
          <w:rFonts w:eastAsia="Times New Roman"/>
          <w:color w:val="000000"/>
        </w:rPr>
        <w:t xml:space="preserve">, </w:t>
      </w:r>
      <w:hyperlink r:id="rId857" w:anchor="4326757" w:history="1">
        <w:r>
          <w:rPr>
            <w:rFonts w:eastAsia="Times New Roman"/>
            <w:color w:val="008080"/>
          </w:rPr>
          <w:t xml:space="preserve">частью первой </w:t>
        </w:r>
      </w:hyperlink>
      <w:r>
        <w:rPr>
          <w:rFonts w:eastAsia="Times New Roman"/>
          <w:color w:val="000000"/>
        </w:rPr>
        <w:t xml:space="preserve">статьи 177, </w:t>
      </w:r>
      <w:hyperlink r:id="rId858" w:anchor="4326786" w:history="1">
        <w:r>
          <w:rPr>
            <w:rFonts w:eastAsia="Times New Roman"/>
            <w:color w:val="008080"/>
          </w:rPr>
          <w:t xml:space="preserve">частью первой </w:t>
        </w:r>
      </w:hyperlink>
      <w:r>
        <w:rPr>
          <w:rFonts w:eastAsia="Times New Roman"/>
          <w:color w:val="000000"/>
        </w:rPr>
        <w:t>статьи 177</w:t>
      </w:r>
      <w:r>
        <w:rPr>
          <w:rFonts w:eastAsia="Times New Roman"/>
          <w:color w:val="000000"/>
          <w:vertAlign w:val="superscript"/>
        </w:rPr>
        <w:t>1</w:t>
      </w:r>
      <w:r>
        <w:rPr>
          <w:rFonts w:eastAsia="Times New Roman"/>
          <w:color w:val="000000"/>
        </w:rPr>
        <w:t xml:space="preserve">, </w:t>
      </w:r>
      <w:hyperlink r:id="rId859" w:anchor="4326808" w:history="1">
        <w:r>
          <w:rPr>
            <w:rFonts w:eastAsia="Times New Roman"/>
            <w:color w:val="008080"/>
          </w:rPr>
          <w:t>частью первой</w:t>
        </w:r>
        <w:r>
          <w:rPr>
            <w:rFonts w:eastAsia="Times New Roman"/>
            <w:color w:val="008080"/>
          </w:rPr>
          <w:t xml:space="preserve"> </w:t>
        </w:r>
      </w:hyperlink>
      <w:r>
        <w:rPr>
          <w:rFonts w:eastAsia="Times New Roman"/>
          <w:color w:val="000000"/>
        </w:rPr>
        <w:t>статьи 177</w:t>
      </w:r>
      <w:r>
        <w:rPr>
          <w:rFonts w:eastAsia="Times New Roman"/>
          <w:color w:val="000000"/>
          <w:vertAlign w:val="superscript"/>
        </w:rPr>
        <w:t>2</w:t>
      </w:r>
      <w:r>
        <w:rPr>
          <w:rFonts w:eastAsia="Times New Roman"/>
          <w:color w:val="000000"/>
        </w:rPr>
        <w:t xml:space="preserve">, </w:t>
      </w:r>
      <w:hyperlink r:id="rId860" w:anchor="6523800" w:history="1">
        <w:r>
          <w:rPr>
            <w:rFonts w:eastAsia="Times New Roman"/>
            <w:color w:val="008080"/>
          </w:rPr>
          <w:t>частями первой — восьмой</w:t>
        </w:r>
      </w:hyperlink>
      <w:r>
        <w:rPr>
          <w:rFonts w:eastAsia="Times New Roman"/>
          <w:color w:val="000000"/>
        </w:rPr>
        <w:t xml:space="preserve"> статьи 178, </w:t>
      </w:r>
      <w:hyperlink r:id="rId861" w:anchor="1687372" w:history="1">
        <w:r>
          <w:rPr>
            <w:rFonts w:eastAsia="Times New Roman"/>
            <w:color w:val="008080"/>
          </w:rPr>
          <w:t xml:space="preserve">частями первой </w:t>
        </w:r>
      </w:hyperlink>
      <w:r>
        <w:rPr>
          <w:rFonts w:eastAsia="Times New Roman"/>
          <w:color w:val="000000"/>
        </w:rPr>
        <w:t xml:space="preserve">и </w:t>
      </w:r>
      <w:hyperlink r:id="rId862" w:anchor="1687375" w:history="1">
        <w:r>
          <w:rPr>
            <w:rFonts w:eastAsia="Times New Roman"/>
            <w:color w:val="008080"/>
          </w:rPr>
          <w:t>второй</w:t>
        </w:r>
      </w:hyperlink>
      <w:r>
        <w:rPr>
          <w:rFonts w:eastAsia="Times New Roman"/>
          <w:color w:val="000000"/>
        </w:rPr>
        <w:t xml:space="preserve"> статьи 178</w:t>
      </w:r>
      <w:r>
        <w:rPr>
          <w:rFonts w:eastAsia="Times New Roman"/>
          <w:color w:val="000000"/>
          <w:vertAlign w:val="superscript"/>
        </w:rPr>
        <w:t>1</w:t>
      </w:r>
      <w:r>
        <w:rPr>
          <w:rFonts w:eastAsia="Times New Roman"/>
          <w:color w:val="000000"/>
        </w:rPr>
        <w:t xml:space="preserve">, </w:t>
      </w:r>
      <w:hyperlink r:id="rId863" w:anchor="947626" w:history="1">
        <w:r>
          <w:rPr>
            <w:rFonts w:eastAsia="Times New Roman"/>
            <w:color w:val="008080"/>
          </w:rPr>
          <w:t xml:space="preserve">частями первой </w:t>
        </w:r>
      </w:hyperlink>
      <w:r>
        <w:rPr>
          <w:rFonts w:eastAsia="Times New Roman"/>
          <w:color w:val="000000"/>
        </w:rPr>
        <w:t xml:space="preserve">и </w:t>
      </w:r>
      <w:hyperlink r:id="rId864" w:anchor="947629" w:history="1">
        <w:r>
          <w:rPr>
            <w:rFonts w:eastAsia="Times New Roman"/>
            <w:color w:val="008080"/>
          </w:rPr>
          <w:t>второй</w:t>
        </w:r>
      </w:hyperlink>
      <w:r>
        <w:rPr>
          <w:rFonts w:eastAsia="Times New Roman"/>
          <w:color w:val="000000"/>
        </w:rPr>
        <w:t xml:space="preserve"> статьи 179</w:t>
      </w:r>
      <w:r>
        <w:rPr>
          <w:rFonts w:eastAsia="Times New Roman"/>
          <w:color w:val="000000"/>
          <w:vertAlign w:val="superscript"/>
        </w:rPr>
        <w:t>2</w:t>
      </w:r>
      <w:r>
        <w:rPr>
          <w:rFonts w:eastAsia="Times New Roman"/>
          <w:color w:val="000000"/>
        </w:rPr>
        <w:t xml:space="preserve">, </w:t>
      </w:r>
      <w:hyperlink r:id="rId865" w:anchor="2259158" w:history="1">
        <w:r>
          <w:rPr>
            <w:rFonts w:eastAsia="Times New Roman"/>
            <w:color w:val="008080"/>
          </w:rPr>
          <w:t xml:space="preserve">частью первой </w:t>
        </w:r>
      </w:hyperlink>
      <w:r>
        <w:rPr>
          <w:rFonts w:eastAsia="Times New Roman"/>
          <w:color w:val="000000"/>
        </w:rPr>
        <w:t>статьи 179</w:t>
      </w:r>
      <w:r>
        <w:rPr>
          <w:rFonts w:eastAsia="Times New Roman"/>
          <w:color w:val="000000"/>
          <w:vertAlign w:val="superscript"/>
        </w:rPr>
        <w:t>4</w:t>
      </w:r>
      <w:r>
        <w:rPr>
          <w:rFonts w:eastAsia="Times New Roman"/>
          <w:color w:val="000000"/>
        </w:rPr>
        <w:t xml:space="preserve">, </w:t>
      </w:r>
      <w:hyperlink r:id="rId866" w:anchor="2460371" w:history="1">
        <w:r>
          <w:rPr>
            <w:rFonts w:eastAsia="Times New Roman"/>
            <w:color w:val="008080"/>
          </w:rPr>
          <w:t>статьей 179</w:t>
        </w:r>
        <w:r>
          <w:rPr>
            <w:rFonts w:eastAsia="Times New Roman"/>
            <w:color w:val="008080"/>
            <w:vertAlign w:val="superscript"/>
          </w:rPr>
          <w:t>5</w:t>
        </w:r>
      </w:hyperlink>
      <w:r>
        <w:rPr>
          <w:rFonts w:eastAsia="Times New Roman"/>
          <w:color w:val="000000"/>
        </w:rPr>
        <w:t xml:space="preserve">, </w:t>
      </w:r>
      <w:hyperlink r:id="rId867" w:anchor="206338" w:history="1">
        <w:r>
          <w:rPr>
            <w:rFonts w:eastAsia="Times New Roman"/>
            <w:color w:val="008080"/>
          </w:rPr>
          <w:t xml:space="preserve">частью первой </w:t>
        </w:r>
      </w:hyperlink>
      <w:r>
        <w:rPr>
          <w:rFonts w:eastAsia="Times New Roman"/>
          <w:color w:val="000000"/>
        </w:rPr>
        <w:t xml:space="preserve">статьи 215, </w:t>
      </w:r>
      <w:hyperlink r:id="rId868" w:anchor="240736" w:history="1">
        <w:r>
          <w:rPr>
            <w:rFonts w:eastAsia="Times New Roman"/>
            <w:color w:val="008080"/>
          </w:rPr>
          <w:t xml:space="preserve">частью первой </w:t>
        </w:r>
      </w:hyperlink>
      <w:r>
        <w:rPr>
          <w:rFonts w:eastAsia="Times New Roman"/>
          <w:color w:val="000000"/>
        </w:rPr>
        <w:t>статьи 215</w:t>
      </w:r>
      <w:r>
        <w:rPr>
          <w:rFonts w:eastAsia="Times New Roman"/>
          <w:color w:val="000000"/>
          <w:vertAlign w:val="superscript"/>
        </w:rPr>
        <w:t>1</w:t>
      </w:r>
      <w:r>
        <w:rPr>
          <w:rFonts w:eastAsia="Times New Roman"/>
          <w:color w:val="000000"/>
        </w:rPr>
        <w:t xml:space="preserve">, </w:t>
      </w:r>
      <w:hyperlink r:id="rId869" w:anchor="1080863" w:history="1">
        <w:r>
          <w:rPr>
            <w:rFonts w:eastAsia="Times New Roman"/>
            <w:color w:val="008080"/>
          </w:rPr>
          <w:t>частями первой</w:t>
        </w:r>
      </w:hyperlink>
      <w:r>
        <w:rPr>
          <w:rFonts w:eastAsia="Times New Roman"/>
          <w:color w:val="000000"/>
        </w:rPr>
        <w:t xml:space="preserve">, </w:t>
      </w:r>
      <w:hyperlink r:id="rId870" w:anchor="2259206" w:history="1">
        <w:r>
          <w:rPr>
            <w:rFonts w:eastAsia="Times New Roman"/>
            <w:color w:val="008080"/>
          </w:rPr>
          <w:t>третьей</w:t>
        </w:r>
      </w:hyperlink>
      <w:r>
        <w:rPr>
          <w:rFonts w:eastAsia="Times New Roman"/>
          <w:color w:val="000000"/>
        </w:rPr>
        <w:t xml:space="preserve"> и </w:t>
      </w:r>
      <w:hyperlink r:id="rId871" w:anchor="1080862" w:history="1">
        <w:r>
          <w:rPr>
            <w:rFonts w:eastAsia="Times New Roman"/>
            <w:color w:val="008080"/>
          </w:rPr>
          <w:t xml:space="preserve">пятой </w:t>
        </w:r>
      </w:hyperlink>
      <w:r>
        <w:rPr>
          <w:rFonts w:eastAsia="Times New Roman"/>
          <w:color w:val="000000"/>
        </w:rPr>
        <w:t>статьи 227</w:t>
      </w:r>
      <w:r>
        <w:rPr>
          <w:rFonts w:eastAsia="Times New Roman"/>
          <w:color w:val="000000"/>
          <w:vertAlign w:val="superscript"/>
        </w:rPr>
        <w:t>8</w:t>
      </w:r>
      <w:r>
        <w:rPr>
          <w:rFonts w:eastAsia="Times New Roman"/>
          <w:color w:val="000000"/>
        </w:rPr>
        <w:t xml:space="preserve">, </w:t>
      </w:r>
      <w:hyperlink r:id="rId872" w:anchor="1080968" w:history="1">
        <w:r>
          <w:rPr>
            <w:rFonts w:eastAsia="Times New Roman"/>
            <w:color w:val="008080"/>
          </w:rPr>
          <w:t xml:space="preserve">частями первой </w:t>
        </w:r>
      </w:hyperlink>
      <w:r>
        <w:rPr>
          <w:rFonts w:eastAsia="Times New Roman"/>
          <w:color w:val="000000"/>
        </w:rPr>
        <w:t xml:space="preserve">и </w:t>
      </w:r>
      <w:hyperlink r:id="rId873" w:anchor="2259237" w:history="1">
        <w:r>
          <w:rPr>
            <w:rFonts w:eastAsia="Times New Roman"/>
            <w:color w:val="008080"/>
          </w:rPr>
          <w:t>третьей</w:t>
        </w:r>
      </w:hyperlink>
      <w:r>
        <w:rPr>
          <w:rFonts w:eastAsia="Times New Roman"/>
          <w:color w:val="000000"/>
        </w:rPr>
        <w:t xml:space="preserve"> статьи 227</w:t>
      </w:r>
      <w:r>
        <w:rPr>
          <w:rFonts w:eastAsia="Times New Roman"/>
          <w:color w:val="000000"/>
          <w:vertAlign w:val="superscript"/>
        </w:rPr>
        <w:t>14</w:t>
      </w:r>
      <w:r>
        <w:rPr>
          <w:rFonts w:eastAsia="Times New Roman"/>
          <w:color w:val="000000"/>
        </w:rPr>
        <w:t xml:space="preserve">, </w:t>
      </w:r>
      <w:hyperlink r:id="rId874" w:anchor="1080994" w:history="1">
        <w:r>
          <w:rPr>
            <w:rFonts w:eastAsia="Times New Roman"/>
            <w:color w:val="008080"/>
          </w:rPr>
          <w:t xml:space="preserve">частью первой </w:t>
        </w:r>
      </w:hyperlink>
      <w:r>
        <w:rPr>
          <w:rFonts w:eastAsia="Times New Roman"/>
          <w:color w:val="000000"/>
        </w:rPr>
        <w:t>статьи 227</w:t>
      </w:r>
      <w:r>
        <w:rPr>
          <w:rFonts w:eastAsia="Times New Roman"/>
          <w:color w:val="000000"/>
          <w:vertAlign w:val="superscript"/>
        </w:rPr>
        <w:t>15</w:t>
      </w:r>
      <w:r>
        <w:rPr>
          <w:rFonts w:eastAsia="Times New Roman"/>
          <w:color w:val="000000"/>
        </w:rPr>
        <w:t xml:space="preserve">, </w:t>
      </w:r>
      <w:hyperlink r:id="rId875" w:anchor="1081026" w:history="1">
        <w:r>
          <w:rPr>
            <w:rFonts w:eastAsia="Times New Roman"/>
            <w:color w:val="008080"/>
          </w:rPr>
          <w:t xml:space="preserve">частями первой </w:t>
        </w:r>
      </w:hyperlink>
      <w:r>
        <w:rPr>
          <w:rFonts w:eastAsia="Times New Roman"/>
          <w:color w:val="000000"/>
        </w:rPr>
        <w:t xml:space="preserve">и </w:t>
      </w:r>
      <w:hyperlink r:id="rId876" w:anchor="2259267" w:history="1">
        <w:r>
          <w:rPr>
            <w:rFonts w:eastAsia="Times New Roman"/>
            <w:color w:val="008080"/>
          </w:rPr>
          <w:t>четвертой</w:t>
        </w:r>
      </w:hyperlink>
      <w:r>
        <w:rPr>
          <w:rFonts w:eastAsia="Times New Roman"/>
          <w:color w:val="000000"/>
        </w:rPr>
        <w:t xml:space="preserve"> статьи 227</w:t>
      </w:r>
      <w:r>
        <w:rPr>
          <w:rFonts w:eastAsia="Times New Roman"/>
          <w:color w:val="000000"/>
          <w:vertAlign w:val="superscript"/>
        </w:rPr>
        <w:t>16</w:t>
      </w:r>
      <w:r>
        <w:rPr>
          <w:rFonts w:eastAsia="Times New Roman"/>
          <w:color w:val="000000"/>
        </w:rPr>
        <w:t xml:space="preserve">, </w:t>
      </w:r>
      <w:hyperlink r:id="rId877" w:anchor="1081034" w:history="1">
        <w:r>
          <w:rPr>
            <w:rFonts w:eastAsia="Times New Roman"/>
            <w:color w:val="008080"/>
          </w:rPr>
          <w:t xml:space="preserve">частью первой </w:t>
        </w:r>
      </w:hyperlink>
      <w:r>
        <w:rPr>
          <w:rFonts w:eastAsia="Times New Roman"/>
          <w:color w:val="000000"/>
        </w:rPr>
        <w:t xml:space="preserve">и </w:t>
      </w:r>
      <w:hyperlink r:id="rId878" w:anchor="1081033" w:history="1">
        <w:r>
          <w:rPr>
            <w:rFonts w:eastAsia="Times New Roman"/>
            <w:color w:val="008080"/>
          </w:rPr>
          <w:t xml:space="preserve">третьей </w:t>
        </w:r>
      </w:hyperlink>
      <w:r>
        <w:rPr>
          <w:rFonts w:eastAsia="Times New Roman"/>
          <w:color w:val="000000"/>
        </w:rPr>
        <w:t>статьи 227</w:t>
      </w:r>
      <w:r>
        <w:rPr>
          <w:rFonts w:eastAsia="Times New Roman"/>
          <w:color w:val="000000"/>
          <w:vertAlign w:val="superscript"/>
        </w:rPr>
        <w:t>18</w:t>
      </w:r>
      <w:r>
        <w:rPr>
          <w:rFonts w:eastAsia="Times New Roman"/>
          <w:color w:val="000000"/>
        </w:rPr>
        <w:t xml:space="preserve">, </w:t>
      </w:r>
      <w:hyperlink r:id="rId879" w:anchor="1081039" w:history="1">
        <w:r>
          <w:rPr>
            <w:rFonts w:eastAsia="Times New Roman"/>
            <w:color w:val="008080"/>
          </w:rPr>
          <w:t xml:space="preserve">частью первой </w:t>
        </w:r>
      </w:hyperlink>
      <w:r>
        <w:rPr>
          <w:rFonts w:eastAsia="Times New Roman"/>
          <w:color w:val="000000"/>
        </w:rPr>
        <w:t>статьи 227</w:t>
      </w:r>
      <w:r>
        <w:rPr>
          <w:rFonts w:eastAsia="Times New Roman"/>
          <w:color w:val="000000"/>
          <w:vertAlign w:val="superscript"/>
        </w:rPr>
        <w:t>19</w:t>
      </w:r>
      <w:r>
        <w:rPr>
          <w:rFonts w:eastAsia="Times New Roman"/>
          <w:color w:val="000000"/>
        </w:rPr>
        <w:t xml:space="preserve">, </w:t>
      </w:r>
      <w:hyperlink r:id="rId880" w:anchor="1081050" w:history="1">
        <w:r>
          <w:rPr>
            <w:rFonts w:eastAsia="Times New Roman"/>
            <w:color w:val="008080"/>
          </w:rPr>
          <w:t>статьей 227</w:t>
        </w:r>
        <w:r>
          <w:rPr>
            <w:rFonts w:eastAsia="Times New Roman"/>
            <w:color w:val="008080"/>
            <w:vertAlign w:val="superscript"/>
          </w:rPr>
          <w:t>21</w:t>
        </w:r>
      </w:hyperlink>
      <w:r>
        <w:rPr>
          <w:rFonts w:eastAsia="Times New Roman"/>
          <w:color w:val="000000"/>
        </w:rPr>
        <w:t xml:space="preserve">, </w:t>
      </w:r>
      <w:hyperlink r:id="rId881" w:anchor="1081075" w:history="1">
        <w:r>
          <w:rPr>
            <w:rFonts w:eastAsia="Times New Roman"/>
            <w:color w:val="008080"/>
          </w:rPr>
          <w:t xml:space="preserve">частью первой </w:t>
        </w:r>
      </w:hyperlink>
      <w:r>
        <w:rPr>
          <w:rFonts w:eastAsia="Times New Roman"/>
          <w:color w:val="000000"/>
        </w:rPr>
        <w:t>статьи 227</w:t>
      </w:r>
      <w:r>
        <w:rPr>
          <w:rFonts w:eastAsia="Times New Roman"/>
          <w:color w:val="000000"/>
          <w:vertAlign w:val="superscript"/>
        </w:rPr>
        <w:t>22</w:t>
      </w:r>
      <w:r>
        <w:rPr>
          <w:rFonts w:eastAsia="Times New Roman"/>
          <w:color w:val="000000"/>
        </w:rPr>
        <w:t xml:space="preserve">, </w:t>
      </w:r>
      <w:hyperlink r:id="rId882" w:anchor="1081083" w:history="1">
        <w:r>
          <w:rPr>
            <w:rFonts w:eastAsia="Times New Roman"/>
            <w:color w:val="008080"/>
          </w:rPr>
          <w:t>частью первой статьи227</w:t>
        </w:r>
        <w:r>
          <w:rPr>
            <w:rFonts w:eastAsia="Times New Roman"/>
            <w:color w:val="008080"/>
            <w:vertAlign w:val="superscript"/>
          </w:rPr>
          <w:t>23</w:t>
        </w:r>
      </w:hyperlink>
      <w:r>
        <w:rPr>
          <w:rFonts w:eastAsia="Times New Roman"/>
          <w:color w:val="000000"/>
        </w:rPr>
        <w:t xml:space="preserve">, </w:t>
      </w:r>
      <w:hyperlink r:id="rId883" w:anchor="1081090" w:history="1">
        <w:r>
          <w:rPr>
            <w:rFonts w:eastAsia="Times New Roman"/>
            <w:color w:val="008080"/>
          </w:rPr>
          <w:t>статьями 227</w:t>
        </w:r>
        <w:r>
          <w:rPr>
            <w:rFonts w:eastAsia="Times New Roman"/>
            <w:color w:val="008080"/>
            <w:vertAlign w:val="superscript"/>
          </w:rPr>
          <w:t>24</w:t>
        </w:r>
      </w:hyperlink>
      <w:r>
        <w:rPr>
          <w:rFonts w:eastAsia="Times New Roman"/>
          <w:color w:val="000000"/>
        </w:rPr>
        <w:t xml:space="preserve">, </w:t>
      </w:r>
      <w:hyperlink r:id="rId884" w:anchor="1081100" w:history="1">
        <w:r>
          <w:rPr>
            <w:rFonts w:eastAsia="Times New Roman"/>
            <w:color w:val="008080"/>
          </w:rPr>
          <w:t>227</w:t>
        </w:r>
        <w:r>
          <w:rPr>
            <w:rFonts w:eastAsia="Times New Roman"/>
            <w:color w:val="008080"/>
            <w:vertAlign w:val="superscript"/>
          </w:rPr>
          <w:t>25</w:t>
        </w:r>
      </w:hyperlink>
      <w:r>
        <w:rPr>
          <w:rFonts w:eastAsia="Times New Roman"/>
          <w:color w:val="000000"/>
        </w:rPr>
        <w:t xml:space="preserve"> и </w:t>
      </w:r>
      <w:hyperlink r:id="rId885" w:anchor="1081112" w:history="1">
        <w:r>
          <w:rPr>
            <w:rFonts w:eastAsia="Times New Roman"/>
            <w:color w:val="008080"/>
          </w:rPr>
          <w:t>227</w:t>
        </w:r>
        <w:r>
          <w:rPr>
            <w:rFonts w:eastAsia="Times New Roman"/>
            <w:color w:val="008080"/>
            <w:vertAlign w:val="superscript"/>
          </w:rPr>
          <w:t>26</w:t>
        </w:r>
      </w:hyperlink>
      <w:r>
        <w:rPr>
          <w:rFonts w:eastAsia="Times New Roman"/>
          <w:color w:val="000000"/>
        </w:rPr>
        <w:t xml:space="preserve">, </w:t>
      </w:r>
      <w:hyperlink r:id="rId886" w:anchor="1081130" w:history="1">
        <w:r>
          <w:rPr>
            <w:rFonts w:eastAsia="Times New Roman"/>
            <w:color w:val="008080"/>
          </w:rPr>
          <w:t>часть</w:t>
        </w:r>
        <w:r>
          <w:rPr>
            <w:rFonts w:eastAsia="Times New Roman"/>
            <w:color w:val="008080"/>
          </w:rPr>
          <w:t xml:space="preserve">ю первой </w:t>
        </w:r>
      </w:hyperlink>
      <w:r>
        <w:rPr>
          <w:rFonts w:eastAsia="Times New Roman"/>
          <w:color w:val="000000"/>
        </w:rPr>
        <w:t>статьи 227</w:t>
      </w:r>
      <w:r>
        <w:rPr>
          <w:rFonts w:eastAsia="Times New Roman"/>
          <w:color w:val="000000"/>
          <w:vertAlign w:val="superscript"/>
        </w:rPr>
        <w:t>27</w:t>
      </w:r>
      <w:r>
        <w:rPr>
          <w:rFonts w:eastAsia="Times New Roman"/>
          <w:color w:val="000000"/>
        </w:rPr>
        <w:t xml:space="preserve"> настоящего Кодекса, добровольно устранили допущенные нарушения и (или) возместили причиненный материальный ущерб в тридцатидневный срок с момента обнаружения правонарушения, за исключением случаев причинения вреда жизни и (или) здоров</w:t>
      </w:r>
      <w:r>
        <w:rPr>
          <w:rFonts w:eastAsia="Times New Roman"/>
          <w:color w:val="000000"/>
        </w:rPr>
        <w:t>ью граждан;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12) отсутствие сведения о собственнике транспортного средства, в случаях нарушения правил дорожного движения, зафиксированного специальными автоматизированными техническими средствами фото- и видеофиксации;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13) если сведение о нарушениях правил</w:t>
      </w:r>
      <w:r>
        <w:rPr>
          <w:rFonts w:eastAsia="Times New Roman"/>
          <w:color w:val="000000"/>
        </w:rPr>
        <w:t xml:space="preserve"> дорожного движения, зафиксированных специальными автоматизированными средствами фото- и видеофиксации, не направлено в течение сорока восьми часов лицу, уполномоченному выносить постановления о наложении штрафа.</w:t>
      </w:r>
    </w:p>
    <w:p w:rsidR="00000000" w:rsidRDefault="00D901EC">
      <w:pPr>
        <w:shd w:val="clear" w:color="auto" w:fill="FFFFFF"/>
        <w:spacing w:before="120" w:after="60"/>
        <w:ind w:firstLine="851"/>
        <w:jc w:val="both"/>
        <w:divId w:val="83066019"/>
        <w:rPr>
          <w:rFonts w:eastAsia="Times New Roman"/>
          <w:b/>
          <w:bCs/>
          <w:color w:val="000080"/>
        </w:rPr>
      </w:pPr>
      <w:r>
        <w:rPr>
          <w:rStyle w:val="clauseprfx1"/>
          <w:rFonts w:eastAsia="Times New Roman"/>
          <w:b/>
          <w:bCs/>
          <w:color w:val="000080"/>
        </w:rPr>
        <w:t xml:space="preserve">Статья 272. </w:t>
      </w:r>
      <w:r>
        <w:rPr>
          <w:rStyle w:val="clausesuff1"/>
          <w:rFonts w:eastAsia="Times New Roman"/>
          <w:b/>
          <w:bCs/>
          <w:color w:val="000080"/>
        </w:rPr>
        <w:t>Рассмотрение дела об администра</w:t>
      </w:r>
      <w:r>
        <w:rPr>
          <w:rStyle w:val="clausesuff1"/>
          <w:rFonts w:eastAsia="Times New Roman"/>
          <w:b/>
          <w:bCs/>
          <w:color w:val="000080"/>
        </w:rPr>
        <w:t xml:space="preserve">тивном правонарушении на началах равенства граждан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Рассмотрение дела об административном правонарушении осуществляется на началах равенства перед законом и органом (должностным лицом), рассматривающим дело, всех граждан независимо от пола, расы, националь</w:t>
      </w:r>
      <w:r>
        <w:rPr>
          <w:rFonts w:eastAsia="Times New Roman"/>
          <w:color w:val="000000"/>
        </w:rPr>
        <w:t>ности, языка, религии, убеждений, социального происхождения, общественного положения.</w:t>
      </w:r>
    </w:p>
    <w:p w:rsidR="00000000" w:rsidRDefault="00D901EC">
      <w:pPr>
        <w:shd w:val="clear" w:color="auto" w:fill="FFFFFF"/>
        <w:spacing w:before="120" w:after="60"/>
        <w:ind w:firstLine="851"/>
        <w:jc w:val="both"/>
        <w:divId w:val="823199829"/>
        <w:rPr>
          <w:rFonts w:eastAsia="Times New Roman"/>
          <w:b/>
          <w:bCs/>
          <w:color w:val="000080"/>
        </w:rPr>
      </w:pPr>
      <w:r>
        <w:rPr>
          <w:rStyle w:val="clauseprfx1"/>
          <w:rFonts w:eastAsia="Times New Roman"/>
          <w:b/>
          <w:bCs/>
          <w:color w:val="000080"/>
        </w:rPr>
        <w:t xml:space="preserve">Статья 273. </w:t>
      </w:r>
      <w:r>
        <w:rPr>
          <w:rStyle w:val="clausesuff1"/>
          <w:rFonts w:eastAsia="Times New Roman"/>
          <w:b/>
          <w:bCs/>
          <w:color w:val="000080"/>
        </w:rPr>
        <w:t xml:space="preserve">Язык, на котором ведется производство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Производство по делу об административном правонарушении ведется на узбекском</w:t>
      </w:r>
      <w:r>
        <w:rPr>
          <w:rFonts w:eastAsia="Times New Roman"/>
          <w:color w:val="000000"/>
        </w:rPr>
        <w:t>, каракалпакском языках или на языке большинства населения данной местности. Участвующим в деле лицам, не владеющим языком, на котором ведется производство, обеспечивается право полного ознакомления с материалами дела и участия при его рассмотрении по суще</w:t>
      </w:r>
      <w:r>
        <w:rPr>
          <w:rFonts w:eastAsia="Times New Roman"/>
          <w:color w:val="000000"/>
        </w:rPr>
        <w:t xml:space="preserve">ству через переводчика, а также право выступать на родном языке. </w:t>
      </w:r>
    </w:p>
    <w:p w:rsidR="00000000" w:rsidRDefault="00D901EC">
      <w:pPr>
        <w:shd w:val="clear" w:color="auto" w:fill="FFFFFF"/>
        <w:spacing w:before="120" w:after="60"/>
        <w:ind w:firstLine="851"/>
        <w:jc w:val="both"/>
        <w:divId w:val="554588561"/>
        <w:rPr>
          <w:rFonts w:eastAsia="Times New Roman"/>
          <w:b/>
          <w:bCs/>
          <w:color w:val="000080"/>
        </w:rPr>
      </w:pPr>
      <w:r>
        <w:rPr>
          <w:rStyle w:val="clauseprfx1"/>
          <w:rFonts w:eastAsia="Times New Roman"/>
          <w:b/>
          <w:bCs/>
          <w:color w:val="000080"/>
        </w:rPr>
        <w:t xml:space="preserve">Статья 274. </w:t>
      </w:r>
      <w:r>
        <w:rPr>
          <w:rStyle w:val="clausesuff1"/>
          <w:rFonts w:eastAsia="Times New Roman"/>
          <w:b/>
          <w:bCs/>
          <w:color w:val="000080"/>
        </w:rPr>
        <w:t xml:space="preserve">Открытое рассмотрение дела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Дело об административном правонарушении рассматривается открыто.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целях повышения воспитательной и предупредитель</w:t>
      </w:r>
      <w:r>
        <w:rPr>
          <w:rFonts w:eastAsia="Times New Roman"/>
          <w:color w:val="000000"/>
        </w:rPr>
        <w:t xml:space="preserve">ной роли производства по делам об административных правонарушениях такие дела могут рассматриваться в коллективах по месту работы, учебы или жительства правонарушителя. </w:t>
      </w:r>
    </w:p>
    <w:p w:rsidR="00000000" w:rsidRDefault="00D901EC">
      <w:pPr>
        <w:shd w:val="clear" w:color="auto" w:fill="FFFFFF"/>
        <w:spacing w:before="120" w:after="60"/>
        <w:ind w:firstLine="851"/>
        <w:jc w:val="both"/>
        <w:divId w:val="997272403"/>
        <w:rPr>
          <w:rFonts w:eastAsia="Times New Roman"/>
          <w:b/>
          <w:bCs/>
          <w:color w:val="000080"/>
        </w:rPr>
      </w:pPr>
      <w:r>
        <w:rPr>
          <w:rStyle w:val="clauseprfx1"/>
          <w:rFonts w:eastAsia="Times New Roman"/>
          <w:b/>
          <w:bCs/>
          <w:color w:val="000080"/>
        </w:rPr>
        <w:t xml:space="preserve">Статья 275. </w:t>
      </w:r>
      <w:r>
        <w:rPr>
          <w:rStyle w:val="clausesuff1"/>
          <w:rFonts w:eastAsia="Times New Roman"/>
          <w:b/>
          <w:bCs/>
          <w:color w:val="000080"/>
        </w:rPr>
        <w:t>Прокурорский надзор за исполнением законов при производстве по делам об ад</w:t>
      </w:r>
      <w:r>
        <w:rPr>
          <w:rStyle w:val="clausesuff1"/>
          <w:rFonts w:eastAsia="Times New Roman"/>
          <w:b/>
          <w:bCs/>
          <w:color w:val="000080"/>
        </w:rPr>
        <w:t xml:space="preserve">министративных правонарушениях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Прокурор, осуществляя надзор за исполнением законов при производстве по делам об административных правонарушениях, вправе: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возбуждать производство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знакомиться с материалами дела;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проверять</w:t>
      </w:r>
      <w:r>
        <w:rPr>
          <w:rFonts w:eastAsia="Times New Roman"/>
          <w:color w:val="000000"/>
        </w:rPr>
        <w:t xml:space="preserve"> законность действий органов (должностных лиц) при производстве по делу;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участвовать в рассмотрении дела;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заявлять ходатайства, давать заключения по вопросам, возникающим во время рассмотрения дела;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проверять правильность применения соответствующими органами (должностными лицами) мер воздействия за административные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опротестовывать постановление по делу об административном правонарушении или решение по жалобе;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совершать другие, предусмо</w:t>
      </w:r>
      <w:r>
        <w:rPr>
          <w:rFonts w:eastAsia="Times New Roman"/>
          <w:color w:val="000000"/>
        </w:rPr>
        <w:t xml:space="preserve">тренные законом, действия. </w:t>
      </w:r>
    </w:p>
    <w:p w:rsidR="00000000" w:rsidRDefault="00D901EC">
      <w:pPr>
        <w:shd w:val="clear" w:color="auto" w:fill="FFFFFF"/>
        <w:spacing w:before="120" w:after="60"/>
        <w:ind w:firstLine="851"/>
        <w:jc w:val="both"/>
        <w:divId w:val="672223063"/>
        <w:rPr>
          <w:rFonts w:eastAsia="Times New Roman"/>
          <w:b/>
          <w:bCs/>
          <w:color w:val="000080"/>
        </w:rPr>
      </w:pPr>
      <w:r>
        <w:rPr>
          <w:rStyle w:val="clauseprfx1"/>
          <w:rFonts w:eastAsia="Times New Roman"/>
          <w:b/>
          <w:bCs/>
          <w:color w:val="000080"/>
        </w:rPr>
        <w:t xml:space="preserve">Статья 276. </w:t>
      </w:r>
      <w:r>
        <w:rPr>
          <w:rStyle w:val="clausesuff1"/>
          <w:rFonts w:eastAsia="Times New Roman"/>
          <w:b/>
          <w:bCs/>
          <w:color w:val="000080"/>
        </w:rPr>
        <w:t xml:space="preserve">Доказательства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Доказательствами по делу об административном правонарушении являются любые фактические данные, на основе которых в определенном законом порядке органы (должностные лица) устанавливают наличие или отсу</w:t>
      </w:r>
      <w:r>
        <w:rPr>
          <w:rFonts w:eastAsia="Times New Roman"/>
          <w:color w:val="000000"/>
        </w:rPr>
        <w:t xml:space="preserve">тствие административного правонарушения, виновность данного лица в его совершении и иные обстоятельства, имеющие значение для правильного рассмотрения дела.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Данные, предусмотренные в </w:t>
      </w:r>
      <w:hyperlink r:id="rId887" w:anchor="206940" w:history="1">
        <w:r>
          <w:rPr>
            <w:rFonts w:eastAsia="Times New Roman"/>
            <w:color w:val="008080"/>
          </w:rPr>
          <w:t xml:space="preserve">части первой </w:t>
        </w:r>
      </w:hyperlink>
      <w:r>
        <w:rPr>
          <w:rFonts w:eastAsia="Times New Roman"/>
          <w:color w:val="000000"/>
        </w:rPr>
        <w:t>настоящей статьи, устанавливаются следующими средствами: протоколом об административном правонарушении, объяснениями лица, привлекаемого к административной ответственности, и показаниями потерпевшего, свидетелей, заключением эксперта, консульт</w:t>
      </w:r>
      <w:r>
        <w:rPr>
          <w:rFonts w:eastAsia="Times New Roman"/>
          <w:color w:val="000000"/>
        </w:rPr>
        <w:t>ацией (пояснениями) специалиста, вещественными, письменными и цифровыми доказательствами, протоколом об изъятии вещей и документов, приборы контроля (тахографы) водителей на транспортных средствах, осуществляющих междугородние и международные грузовые и па</w:t>
      </w:r>
      <w:r>
        <w:rPr>
          <w:rFonts w:eastAsia="Times New Roman"/>
          <w:color w:val="000000"/>
        </w:rPr>
        <w:t>ссажирские перевозки, материалами аудио-, видеозаписи и фотосъемки, а также иными материалами.</w:t>
      </w:r>
    </w:p>
    <w:p w:rsidR="00000000" w:rsidRDefault="00D901EC">
      <w:pPr>
        <w:shd w:val="clear" w:color="auto" w:fill="FFFFFF"/>
        <w:spacing w:before="120" w:after="60"/>
        <w:ind w:firstLine="851"/>
        <w:jc w:val="both"/>
        <w:divId w:val="1575160832"/>
        <w:rPr>
          <w:rFonts w:eastAsia="Times New Roman"/>
          <w:b/>
          <w:bCs/>
          <w:color w:val="000080"/>
        </w:rPr>
      </w:pPr>
      <w:r>
        <w:rPr>
          <w:rStyle w:val="clauseprfx1"/>
          <w:rFonts w:eastAsia="Times New Roman"/>
          <w:b/>
          <w:bCs/>
          <w:color w:val="000080"/>
        </w:rPr>
        <w:t xml:space="preserve">Статья 277. </w:t>
      </w:r>
      <w:r>
        <w:rPr>
          <w:rStyle w:val="clausesuff1"/>
          <w:rFonts w:eastAsia="Times New Roman"/>
          <w:b/>
          <w:bCs/>
          <w:color w:val="000080"/>
        </w:rPr>
        <w:t xml:space="preserve">Оценка доказательств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 (должностное лицо) оценивает доказательства по своему убеждению, основанному на всестороннем, полном и объективном исслед</w:t>
      </w:r>
      <w:r>
        <w:rPr>
          <w:rFonts w:eastAsia="Times New Roman"/>
          <w:color w:val="000000"/>
        </w:rPr>
        <w:t xml:space="preserve">овании всех обстоятельств дела в их совокупности, руководствуясь законом. </w:t>
      </w:r>
    </w:p>
    <w:p w:rsidR="00000000" w:rsidRDefault="00D901EC">
      <w:pPr>
        <w:shd w:val="clear" w:color="auto" w:fill="FFFFFF"/>
        <w:spacing w:before="120" w:after="60"/>
        <w:ind w:firstLine="851"/>
        <w:jc w:val="both"/>
        <w:divId w:val="1790658665"/>
        <w:rPr>
          <w:rFonts w:eastAsia="Times New Roman"/>
          <w:b/>
          <w:bCs/>
          <w:color w:val="000080"/>
        </w:rPr>
      </w:pPr>
      <w:r>
        <w:rPr>
          <w:rStyle w:val="clauseprfx1"/>
          <w:rFonts w:eastAsia="Times New Roman"/>
          <w:b/>
          <w:bCs/>
          <w:color w:val="000080"/>
        </w:rPr>
        <w:t xml:space="preserve">Статья 278. </w:t>
      </w:r>
      <w:r>
        <w:rPr>
          <w:rStyle w:val="clausesuff1"/>
          <w:rFonts w:eastAsia="Times New Roman"/>
          <w:b/>
          <w:bCs/>
          <w:color w:val="000080"/>
        </w:rPr>
        <w:t xml:space="preserve">Передача материалов прокурору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Если при рассмотрении дела орган (должностное лицо) придет к выводу, что в правонарушении содержатся признаки преступления, он передает ма</w:t>
      </w:r>
      <w:r>
        <w:rPr>
          <w:rFonts w:eastAsia="Times New Roman"/>
          <w:color w:val="000000"/>
        </w:rPr>
        <w:t xml:space="preserve">териалы прокурору. </w:t>
      </w:r>
    </w:p>
    <w:p w:rsidR="00000000" w:rsidRDefault="00D901EC">
      <w:pPr>
        <w:shd w:val="clear" w:color="auto" w:fill="FFFFFF"/>
        <w:spacing w:before="120" w:after="60"/>
        <w:jc w:val="center"/>
        <w:divId w:val="46532685"/>
        <w:rPr>
          <w:rFonts w:eastAsia="Times New Roman"/>
          <w:b/>
          <w:bCs/>
          <w:color w:val="000080"/>
        </w:rPr>
      </w:pPr>
      <w:r>
        <w:rPr>
          <w:rFonts w:eastAsia="Times New Roman"/>
          <w:b/>
          <w:bCs/>
          <w:color w:val="000080"/>
        </w:rPr>
        <w:t xml:space="preserve">Глава XX. ПРОТОКОЛ ОБ АДМИНИСТРАТИВНОМ ПРАВОНАРУШЕНИИ </w:t>
      </w:r>
    </w:p>
    <w:p w:rsidR="00000000" w:rsidRDefault="00D901EC">
      <w:pPr>
        <w:shd w:val="clear" w:color="auto" w:fill="FFFFFF"/>
        <w:spacing w:before="120" w:after="60"/>
        <w:ind w:firstLine="851"/>
        <w:jc w:val="both"/>
        <w:divId w:val="1977757548"/>
        <w:rPr>
          <w:rFonts w:eastAsia="Times New Roman"/>
          <w:b/>
          <w:bCs/>
          <w:color w:val="000080"/>
        </w:rPr>
      </w:pPr>
      <w:r>
        <w:rPr>
          <w:rStyle w:val="clauseprfx1"/>
          <w:rFonts w:eastAsia="Times New Roman"/>
          <w:b/>
          <w:bCs/>
          <w:color w:val="000080"/>
        </w:rPr>
        <w:t xml:space="preserve">Статья 279. </w:t>
      </w:r>
      <w:r>
        <w:rPr>
          <w:rStyle w:val="clausesuff1"/>
          <w:rFonts w:eastAsia="Times New Roman"/>
          <w:b/>
          <w:bCs/>
          <w:color w:val="000080"/>
        </w:rPr>
        <w:t xml:space="preserve">Составление протокола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 совершении административного правонарушения уполномоченным на то должностным лицом составляется протокол.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w:t>
      </w:r>
      <w:r>
        <w:rPr>
          <w:rFonts w:eastAsia="Times New Roman"/>
          <w:color w:val="000000"/>
        </w:rPr>
        <w:t xml:space="preserve">отокол не составляется в случаях, предусмотренных </w:t>
      </w:r>
      <w:hyperlink r:id="rId888" w:anchor="206959" w:history="1">
        <w:r>
          <w:rPr>
            <w:rFonts w:eastAsia="Times New Roman"/>
            <w:color w:val="008080"/>
          </w:rPr>
          <w:t xml:space="preserve">статьей 283 </w:t>
        </w:r>
      </w:hyperlink>
      <w:r>
        <w:rPr>
          <w:rFonts w:eastAsia="Times New Roman"/>
          <w:color w:val="000000"/>
        </w:rPr>
        <w:t xml:space="preserve">настоящего Кодекса. </w:t>
      </w:r>
    </w:p>
    <w:p w:rsidR="00000000" w:rsidRDefault="00D901EC">
      <w:pPr>
        <w:shd w:val="clear" w:color="auto" w:fill="FFFFFF"/>
        <w:spacing w:before="120" w:after="60"/>
        <w:ind w:firstLine="851"/>
        <w:jc w:val="both"/>
        <w:divId w:val="1550417281"/>
        <w:rPr>
          <w:rFonts w:eastAsia="Times New Roman"/>
          <w:b/>
          <w:bCs/>
          <w:color w:val="000080"/>
        </w:rPr>
      </w:pPr>
      <w:r>
        <w:rPr>
          <w:rStyle w:val="clauseprfx1"/>
          <w:rFonts w:eastAsia="Times New Roman"/>
          <w:b/>
          <w:bCs/>
          <w:color w:val="000080"/>
        </w:rPr>
        <w:t xml:space="preserve">Статья 280. </w:t>
      </w:r>
      <w:r>
        <w:rPr>
          <w:rStyle w:val="clausesuff1"/>
          <w:rFonts w:eastAsia="Times New Roman"/>
          <w:b/>
          <w:bCs/>
          <w:color w:val="000080"/>
        </w:rPr>
        <w:t xml:space="preserve">Лица, уполномоченные составлять протокол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Протокол об административном пр</w:t>
      </w:r>
      <w:r>
        <w:rPr>
          <w:rFonts w:eastAsia="Times New Roman"/>
          <w:color w:val="000000"/>
        </w:rPr>
        <w:t>авонарушении составляется уполномоченным должностным лицом соответствующего органа, на который законодательством возложен контроль и (или) надзор за соблюдением правил, нарушение которых влечет административную ответственность.</w:t>
      </w:r>
    </w:p>
    <w:p w:rsidR="00000000" w:rsidRDefault="00D901EC">
      <w:pPr>
        <w:shd w:val="clear" w:color="auto" w:fill="FFFFFF"/>
        <w:spacing w:before="120" w:after="60"/>
        <w:ind w:firstLine="851"/>
        <w:jc w:val="both"/>
        <w:divId w:val="1885825632"/>
        <w:rPr>
          <w:rFonts w:eastAsia="Times New Roman"/>
          <w:b/>
          <w:bCs/>
          <w:color w:val="000080"/>
        </w:rPr>
      </w:pPr>
      <w:r>
        <w:rPr>
          <w:rStyle w:val="clauseprfx1"/>
          <w:rFonts w:eastAsia="Times New Roman"/>
          <w:b/>
          <w:bCs/>
          <w:color w:val="000080"/>
        </w:rPr>
        <w:t xml:space="preserve">Статья 281. </w:t>
      </w:r>
      <w:r>
        <w:rPr>
          <w:rStyle w:val="clausesuff1"/>
          <w:rFonts w:eastAsia="Times New Roman"/>
          <w:b/>
          <w:bCs/>
          <w:color w:val="000080"/>
        </w:rPr>
        <w:t>Содержание прото</w:t>
      </w:r>
      <w:r>
        <w:rPr>
          <w:rStyle w:val="clausesuff1"/>
          <w:rFonts w:eastAsia="Times New Roman"/>
          <w:b/>
          <w:bCs/>
          <w:color w:val="000080"/>
        </w:rPr>
        <w:t xml:space="preserve">кола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протоколе об административном правонарушении указываются: дата и место его составления; должность, фамилия, имя, отчество лица, составившего протокол; сведения о личности правонарушителя; место, время совершения и</w:t>
      </w:r>
      <w:r>
        <w:rPr>
          <w:rFonts w:eastAsia="Times New Roman"/>
          <w:color w:val="000000"/>
        </w:rPr>
        <w:t xml:space="preserve"> сущность административного правонарушения; нормативный акт, предусматривающий ответственность за данное правонарушение; фамилии, адреса свидетелей и потерпевших, если они имеются; объяснения правонарушителя; иные сведения, необходимые для разрешения дела.</w:t>
      </w:r>
      <w:r>
        <w:rPr>
          <w:rFonts w:eastAsia="Times New Roman"/>
          <w:color w:val="000000"/>
        </w:rPr>
        <w:t xml:space="preserve"> Если правонарушением причинен материальный ущерб, об этом также указывается в протоколе.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Протокол подписывается лицом, его составившим, и лицом совершившим административное правонарушение, а при наличии свидетелей и потерпевших — также и этими лицами.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w:t>
      </w:r>
      <w:r>
        <w:rPr>
          <w:rFonts w:eastAsia="Times New Roman"/>
          <w:color w:val="000000"/>
        </w:rPr>
        <w:t xml:space="preserve"> случае отказа лица, совершившего правонарушение, от подписания протокола, в нем делается об этом запись. Лицо, совершившее правонарушение, вправе представить прилагаемые к протоколу объяснения и замечания по его содержанию, а также изложить мотивы своего </w:t>
      </w:r>
      <w:r>
        <w:rPr>
          <w:rFonts w:eastAsia="Times New Roman"/>
          <w:color w:val="000000"/>
        </w:rPr>
        <w:t xml:space="preserve">отказа от подписания.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При составлении протокола правонарушителю разъясняются его права и обязанности, предусмотренные </w:t>
      </w:r>
      <w:hyperlink r:id="rId889" w:anchor="207042" w:history="1">
        <w:r>
          <w:rPr>
            <w:rFonts w:eastAsia="Times New Roman"/>
            <w:color w:val="008080"/>
          </w:rPr>
          <w:t>статьей 294</w:t>
        </w:r>
      </w:hyperlink>
      <w:r>
        <w:rPr>
          <w:rFonts w:eastAsia="Times New Roman"/>
          <w:color w:val="000000"/>
        </w:rPr>
        <w:t xml:space="preserve"> настоящего Кодекса, о чем делается запись в протоколе. </w:t>
      </w:r>
    </w:p>
    <w:p w:rsidR="00000000" w:rsidRDefault="00D901EC">
      <w:pPr>
        <w:shd w:val="clear" w:color="auto" w:fill="FFFFFF"/>
        <w:spacing w:before="120" w:after="60"/>
        <w:ind w:firstLine="851"/>
        <w:jc w:val="both"/>
        <w:divId w:val="512230451"/>
        <w:rPr>
          <w:rFonts w:eastAsia="Times New Roman"/>
          <w:b/>
          <w:bCs/>
          <w:color w:val="000080"/>
        </w:rPr>
      </w:pPr>
      <w:r>
        <w:rPr>
          <w:rStyle w:val="clauseprfx1"/>
          <w:rFonts w:eastAsia="Times New Roman"/>
          <w:b/>
          <w:bCs/>
          <w:color w:val="000080"/>
        </w:rPr>
        <w:t xml:space="preserve">Статья 282. </w:t>
      </w:r>
      <w:r>
        <w:rPr>
          <w:rStyle w:val="clausesuff1"/>
          <w:rFonts w:eastAsia="Times New Roman"/>
          <w:b/>
          <w:bCs/>
          <w:color w:val="000080"/>
        </w:rPr>
        <w:t>Напр</w:t>
      </w:r>
      <w:r>
        <w:rPr>
          <w:rStyle w:val="clausesuff1"/>
          <w:rFonts w:eastAsia="Times New Roman"/>
          <w:b/>
          <w:bCs/>
          <w:color w:val="000080"/>
        </w:rPr>
        <w:t xml:space="preserve">авление протокола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Протокол вместе с иными документами и доказательствами по делу не позднее трех суток с момента совершения или обнаружения правонарушения направляется органу (должностному лицу), уполномоченному рассматр</w:t>
      </w:r>
      <w:r>
        <w:rPr>
          <w:rFonts w:eastAsia="Times New Roman"/>
          <w:color w:val="000000"/>
        </w:rPr>
        <w:t>ивать дело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случаях назначения по делу экспертизы, принятия мер по оценке причиненного ущерба, направления запросов о получении водительского удостоверения протокол направляется в орган (должностному лицу), уполномоченн</w:t>
      </w:r>
      <w:r>
        <w:rPr>
          <w:rFonts w:eastAsia="Times New Roman"/>
          <w:color w:val="000000"/>
        </w:rPr>
        <w:t>ому рассматривать дела об административных правонарушениях, в течение трех дней с момента поступления этих документов.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К протоколу об административном правонарушении прилагаются: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копия документа, подтверждающего личность лица, привлекаемого к администр</w:t>
      </w:r>
      <w:r>
        <w:rPr>
          <w:rFonts w:eastAsia="Times New Roman"/>
          <w:color w:val="000000"/>
        </w:rPr>
        <w:t xml:space="preserve">ативной ответственности;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1</w:t>
      </w:r>
      <w:r>
        <w:rPr>
          <w:rFonts w:eastAsia="Times New Roman"/>
          <w:color w:val="000000"/>
          <w:vertAlign w:val="superscript"/>
        </w:rPr>
        <w:t>1</w:t>
      </w:r>
      <w:r>
        <w:rPr>
          <w:rFonts w:eastAsia="Times New Roman"/>
          <w:color w:val="000000"/>
        </w:rPr>
        <w:t>) при наличии — персональный идентификационный номер потерпевшего — физического лица или идентификационный номер налогоплательщика — юридического лица;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справка органов внутренних дел о наличии либо отсутствии факта привлечения ранее к административной о</w:t>
      </w:r>
      <w:r>
        <w:rPr>
          <w:rFonts w:eastAsia="Times New Roman"/>
          <w:color w:val="000000"/>
        </w:rPr>
        <w:t xml:space="preserve">тветственности лица, привлекаемого к административной ответственности;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3) объяснение лица, привлекаемого к административной ответственности;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4) показания потерпевшего, свидетелей, заключение эксперта, если они имеются;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5) иные материалы, подтверждающие </w:t>
      </w:r>
      <w:r>
        <w:rPr>
          <w:rFonts w:eastAsia="Times New Roman"/>
          <w:color w:val="000000"/>
        </w:rPr>
        <w:t>факт совершения административного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заявление потерпевшего по административным правонарушениям, предусмотренным частями первой, третьей и четвертой статьи 269</w:t>
      </w:r>
      <w:r>
        <w:rPr>
          <w:rFonts w:eastAsia="Times New Roman"/>
          <w:color w:val="000000"/>
          <w:vertAlign w:val="superscript"/>
        </w:rPr>
        <w:t>3</w:t>
      </w:r>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 протоколу об административных правонарушениях, предусмотр</w:t>
      </w:r>
      <w:r>
        <w:rPr>
          <w:rFonts w:eastAsia="Times New Roman"/>
          <w:color w:val="000000"/>
        </w:rPr>
        <w:t xml:space="preserve">енных </w:t>
      </w:r>
      <w:hyperlink r:id="rId890" w:anchor="205091" w:history="1">
        <w:r>
          <w:rPr>
            <w:rFonts w:eastAsia="Times New Roman"/>
            <w:color w:val="008080"/>
          </w:rPr>
          <w:t xml:space="preserve">статьями 133 </w:t>
        </w:r>
      </w:hyperlink>
      <w:r>
        <w:rPr>
          <w:rFonts w:eastAsia="Times New Roman"/>
          <w:color w:val="000000"/>
        </w:rPr>
        <w:t xml:space="preserve">и </w:t>
      </w:r>
      <w:hyperlink r:id="rId891" w:anchor="205096" w:history="1">
        <w:r>
          <w:rPr>
            <w:rFonts w:eastAsia="Times New Roman"/>
            <w:color w:val="008080"/>
          </w:rPr>
          <w:t>134</w:t>
        </w:r>
      </w:hyperlink>
      <w:r>
        <w:rPr>
          <w:rFonts w:eastAsia="Times New Roman"/>
          <w:color w:val="000000"/>
        </w:rPr>
        <w:t xml:space="preserve"> настоящего Кодекса, кроме указанных в </w:t>
      </w:r>
      <w:hyperlink r:id="rId892" w:anchor="206958" w:history="1">
        <w:r>
          <w:rPr>
            <w:rFonts w:eastAsia="Times New Roman"/>
            <w:color w:val="008080"/>
          </w:rPr>
          <w:t xml:space="preserve">части первой </w:t>
        </w:r>
      </w:hyperlink>
      <w:r>
        <w:rPr>
          <w:rFonts w:eastAsia="Times New Roman"/>
          <w:color w:val="000000"/>
        </w:rPr>
        <w:t>настоящей статьи доку</w:t>
      </w:r>
      <w:r>
        <w:rPr>
          <w:rFonts w:eastAsia="Times New Roman"/>
          <w:color w:val="000000"/>
        </w:rPr>
        <w:t xml:space="preserve">ментов, прилагаются: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1) водительское удостоверение, копия свидетельства о регистрации транспортного средства и доверенности;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2) копия страхового полиса (при наличии);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медицинское заключение о прохождении в установленном порядке проверки вождения в со</w:t>
      </w:r>
      <w:r>
        <w:rPr>
          <w:rFonts w:eastAsia="Times New Roman"/>
          <w:color w:val="000000"/>
        </w:rPr>
        <w:t xml:space="preserve">стоянии алкогольного, наркотического или иного опьянения, а в случае уклонения от прохождения освидетельствования на состояние алкогольного, наркотического или иного опьянения — акт, составленный с участием двух понятых;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акт осмотра и схема места проис</w:t>
      </w:r>
      <w:r>
        <w:rPr>
          <w:rFonts w:eastAsia="Times New Roman"/>
          <w:color w:val="000000"/>
        </w:rPr>
        <w:t xml:space="preserve">шествия, справка о повреждениях транспортного средства и фотографии повреждений технических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5) акт оценки ущерба, причиненного автомототранспортному средству;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постановление о назначении досудебной автотехнической экспертизы и заключение экспе</w:t>
      </w:r>
      <w:r>
        <w:rPr>
          <w:rFonts w:eastAsia="Times New Roman"/>
          <w:color w:val="000000"/>
        </w:rPr>
        <w:t xml:space="preserve">ртов;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7) протокол об ознакомлении заинтересованных лиц с материалами дела об административном правонарушении по итогам дознания.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К протоколу об административном правонарушении, предусмотренном </w:t>
      </w:r>
      <w:hyperlink r:id="rId893" w:anchor="203882" w:history="1">
        <w:r>
          <w:rPr>
            <w:rFonts w:eastAsia="Times New Roman"/>
            <w:color w:val="008080"/>
          </w:rPr>
          <w:t xml:space="preserve">статьей </w:t>
        </w:r>
        <w:r>
          <w:rPr>
            <w:rFonts w:eastAsia="Times New Roman"/>
            <w:color w:val="008080"/>
          </w:rPr>
          <w:t>52</w:t>
        </w:r>
      </w:hyperlink>
      <w:r>
        <w:rPr>
          <w:rFonts w:eastAsia="Times New Roman"/>
          <w:color w:val="000000"/>
        </w:rPr>
        <w:t xml:space="preserve"> настоящего Кодекса, кроме указанных в </w:t>
      </w:r>
      <w:hyperlink r:id="rId894" w:anchor="206958" w:history="1">
        <w:r>
          <w:rPr>
            <w:rFonts w:eastAsia="Times New Roman"/>
            <w:color w:val="008080"/>
          </w:rPr>
          <w:t xml:space="preserve">части первой </w:t>
        </w:r>
      </w:hyperlink>
      <w:r>
        <w:rPr>
          <w:rFonts w:eastAsia="Times New Roman"/>
          <w:color w:val="000000"/>
        </w:rPr>
        <w:t xml:space="preserve">настоящей статьи документов, прилагаются: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1) заявление потерпевшего;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постановление о назначении досудебной медицинской экспертизы и заключение э</w:t>
      </w:r>
      <w:r>
        <w:rPr>
          <w:rFonts w:eastAsia="Times New Roman"/>
          <w:color w:val="000000"/>
        </w:rPr>
        <w:t xml:space="preserve">кспертов;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постановление об отказе в возбуждении уголовного дела.</w:t>
      </w:r>
    </w:p>
    <w:p w:rsidR="00000000" w:rsidRDefault="00D901EC">
      <w:pPr>
        <w:shd w:val="clear" w:color="auto" w:fill="FFFFFF"/>
        <w:spacing w:before="120" w:after="60"/>
        <w:ind w:firstLine="851"/>
        <w:jc w:val="both"/>
        <w:divId w:val="653946750"/>
        <w:rPr>
          <w:rFonts w:eastAsia="Times New Roman"/>
          <w:b/>
          <w:bCs/>
          <w:color w:val="000080"/>
        </w:rPr>
      </w:pPr>
      <w:r>
        <w:rPr>
          <w:rStyle w:val="clauseprfx1"/>
          <w:rFonts w:eastAsia="Times New Roman"/>
          <w:b/>
          <w:bCs/>
          <w:color w:val="000080"/>
        </w:rPr>
        <w:t xml:space="preserve">Статья 283. </w:t>
      </w:r>
      <w:r>
        <w:rPr>
          <w:rStyle w:val="clausesuff1"/>
          <w:rFonts w:eastAsia="Times New Roman"/>
          <w:b/>
          <w:bCs/>
          <w:color w:val="000080"/>
        </w:rPr>
        <w:t xml:space="preserve">Случаи, когда протокол об административном правонарушении не составляется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Протокол об административном правонарушении не составляется, если гражданин не оспаривает факт совер</w:t>
      </w:r>
      <w:r>
        <w:rPr>
          <w:rFonts w:eastAsia="Times New Roman"/>
          <w:color w:val="000000"/>
        </w:rPr>
        <w:t>шения им правонарушения и налагаемый на месте штраф не превышает одной второй размера базовой расчетной величины, а также в других случаях, предусмотренных законодательством. За нарушения правил дорожного движения составляется административный протокол нез</w:t>
      </w:r>
      <w:r>
        <w:rPr>
          <w:rFonts w:eastAsia="Times New Roman"/>
          <w:color w:val="000000"/>
        </w:rPr>
        <w:t>ависимо от размера штрафа, за исключением случаев, предусмотренных частью четвертой настоящей статьи.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Об уплате штрафа виновному выдается квитанция установленного образца.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Если гражданин оспаривает налагаемый на него штраф, то составляется протокол в соот</w:t>
      </w:r>
      <w:r>
        <w:rPr>
          <w:rFonts w:eastAsia="Times New Roman"/>
          <w:color w:val="000000"/>
        </w:rPr>
        <w:t>ветствии</w:t>
      </w:r>
      <w:hyperlink r:id="rId895" w:anchor="206947" w:history="1">
        <w:r>
          <w:rPr>
            <w:rFonts w:eastAsia="Times New Roman"/>
            <w:color w:val="008080"/>
          </w:rPr>
          <w:t xml:space="preserve"> со статьей 279 </w:t>
        </w:r>
      </w:hyperlink>
      <w:r>
        <w:rPr>
          <w:rFonts w:eastAsia="Times New Roman"/>
          <w:color w:val="000000"/>
        </w:rPr>
        <w:t xml:space="preserve">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фиксации специальными автоматизированными техническими средствами фото- и видеофиксации нарушения правил дорожного движения с использованием транспортного средства, а также фиксации Едиными автоматизированными информационными системами Государстве</w:t>
      </w:r>
      <w:r>
        <w:rPr>
          <w:rFonts w:eastAsia="Times New Roman"/>
          <w:color w:val="000000"/>
        </w:rPr>
        <w:t>нного налогового комитета или Государственного таможенного комитета Республики Узбекистан нарушения налогового или таможенного законодательства протокол об административном правонарушении не составляется.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нарушения гарантий депутатской и сенаторск</w:t>
      </w:r>
      <w:r>
        <w:rPr>
          <w:rFonts w:eastAsia="Times New Roman"/>
          <w:color w:val="000000"/>
        </w:rPr>
        <w:t xml:space="preserve">ой деятельности, предусмотренных </w:t>
      </w:r>
      <w:hyperlink r:id="rId896" w:anchor="3493538" w:history="1">
        <w:r>
          <w:rPr>
            <w:rFonts w:eastAsia="Times New Roman"/>
            <w:color w:val="008080"/>
          </w:rPr>
          <w:t xml:space="preserve">статьей 193 </w:t>
        </w:r>
      </w:hyperlink>
      <w:r>
        <w:rPr>
          <w:rFonts w:eastAsia="Times New Roman"/>
          <w:color w:val="000000"/>
        </w:rPr>
        <w:t>настоящего Кодекса, соответственно аппараты палат Олий Мажлиса Республики Узбекистан и секретариаты местных Кенгашей народных депутатов имеют право обращатьс</w:t>
      </w:r>
      <w:r>
        <w:rPr>
          <w:rFonts w:eastAsia="Times New Roman"/>
          <w:color w:val="000000"/>
        </w:rPr>
        <w:t>я в суд без составления протокола об административном правонарушении с указанием в своем заявлении сведений о личности правонарушителя, месте, времени совершения и сущности административного правонарушения, а также иных сведений, необходимых для разрешения</w:t>
      </w:r>
      <w:r>
        <w:rPr>
          <w:rFonts w:eastAsia="Times New Roman"/>
          <w:color w:val="000000"/>
        </w:rPr>
        <w:t xml:space="preserve"> дела.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случае воспрепятствования профессиональной деятельности адвоката, предусмотренного </w:t>
      </w:r>
      <w:hyperlink r:id="rId897" w:anchor="3998423" w:history="1">
        <w:r>
          <w:rPr>
            <w:rFonts w:eastAsia="Times New Roman"/>
            <w:color w:val="008080"/>
          </w:rPr>
          <w:t>статьей 197</w:t>
        </w:r>
        <w:r>
          <w:rPr>
            <w:rFonts w:eastAsia="Times New Roman"/>
            <w:color w:val="008080"/>
            <w:vertAlign w:val="superscript"/>
          </w:rPr>
          <w:t>1</w:t>
        </w:r>
      </w:hyperlink>
      <w:r>
        <w:rPr>
          <w:rFonts w:eastAsia="Times New Roman"/>
          <w:color w:val="000000"/>
        </w:rPr>
        <w:t xml:space="preserve"> настоящего Кодекса, адвокат имеет право обращаться в суд без составления протокола об администрат</w:t>
      </w:r>
      <w:r>
        <w:rPr>
          <w:rFonts w:eastAsia="Times New Roman"/>
          <w:color w:val="000000"/>
        </w:rPr>
        <w:t>ивном правонарушении с указанием в своем заявлении сведений о личности правонарушителя, месте, времени совершения и сущности административного правонарушения, а также иных сведений, необходимых для разрешения дела.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совершения правонарушения (незак</w:t>
      </w:r>
      <w:r>
        <w:rPr>
          <w:rFonts w:eastAsia="Times New Roman"/>
          <w:color w:val="000000"/>
        </w:rPr>
        <w:t xml:space="preserve">онное вмешательство в профессиональную деятельность педагогического работника образовательной организации или воспрепятствование выполнению его служебных обязанностей), предусмотренного </w:t>
      </w:r>
      <w:hyperlink r:id="rId898" w:anchor="6420381" w:history="1">
        <w:r>
          <w:rPr>
            <w:rFonts w:eastAsia="Times New Roman"/>
            <w:color w:val="008080"/>
          </w:rPr>
          <w:t>статьей 197</w:t>
        </w:r>
        <w:r>
          <w:rPr>
            <w:rFonts w:eastAsia="Times New Roman"/>
            <w:color w:val="008080"/>
            <w:vertAlign w:val="superscript"/>
          </w:rPr>
          <w:t xml:space="preserve">5 </w:t>
        </w:r>
      </w:hyperlink>
      <w:r>
        <w:rPr>
          <w:rFonts w:eastAsia="Times New Roman"/>
          <w:color w:val="000000"/>
        </w:rPr>
        <w:t>нас</w:t>
      </w:r>
      <w:r>
        <w:rPr>
          <w:rFonts w:eastAsia="Times New Roman"/>
          <w:color w:val="000000"/>
        </w:rPr>
        <w:t>тоящего Кодекса, педагогический работник образовательной организации имеет право обращаться в суд без составления протокола об административном правонарушении с указанием в своем заявлении сведений о личности правонарушителя, месте, времени совершения и су</w:t>
      </w:r>
      <w:r>
        <w:rPr>
          <w:rFonts w:eastAsia="Times New Roman"/>
          <w:color w:val="000000"/>
        </w:rPr>
        <w:t xml:space="preserve">щности административного правонарушения, а также иных сведений, необходимых для разрешения дела. </w:t>
      </w:r>
    </w:p>
    <w:p w:rsidR="00000000" w:rsidRDefault="00D901EC">
      <w:pPr>
        <w:shd w:val="clear" w:color="auto" w:fill="FFFFFF"/>
        <w:spacing w:before="120" w:after="60"/>
        <w:ind w:firstLine="851"/>
        <w:jc w:val="both"/>
        <w:divId w:val="1642231350"/>
        <w:rPr>
          <w:rFonts w:eastAsia="Times New Roman"/>
          <w:b/>
          <w:bCs/>
          <w:color w:val="000080"/>
        </w:rPr>
      </w:pPr>
      <w:r>
        <w:rPr>
          <w:rStyle w:val="clauseprfx1"/>
          <w:rFonts w:eastAsia="Times New Roman"/>
          <w:b/>
          <w:bCs/>
          <w:color w:val="000080"/>
        </w:rPr>
        <w:t xml:space="preserve">Статья 284. </w:t>
      </w:r>
      <w:r>
        <w:rPr>
          <w:rStyle w:val="clausesuff1"/>
          <w:rFonts w:eastAsia="Times New Roman"/>
          <w:b/>
          <w:bCs/>
          <w:color w:val="000080"/>
        </w:rPr>
        <w:t xml:space="preserve">Доставление правонарушителя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целях составления протокола об административном правонарушении при невозможности составить его на месте, если составление протокола является обязательным, правонарушитель может быть доставлен в орган внутренних дел или в помещение органа самоуправления г</w:t>
      </w:r>
      <w:r>
        <w:rPr>
          <w:rFonts w:eastAsia="Times New Roman"/>
          <w:color w:val="000000"/>
        </w:rPr>
        <w:t>раждан сотрудником органа внутренних дел или иным лицом, уполномоченным составлять протокол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нарушении правил пользования средствами транспорта, по охране порядка и безопасности движения, по обеспечению сохранности гр</w:t>
      </w:r>
      <w:r>
        <w:rPr>
          <w:rFonts w:eastAsia="Times New Roman"/>
          <w:color w:val="000000"/>
        </w:rPr>
        <w:t>узов на транспорте, правил пожарной безопасности, санитарно-гигиенических и санитарно-противоэпидемических правил на транспорте правонарушитель может быть доставлен уполномоченным на то лицом в орган внутренних дел, если у него нет документов, удостоверяющ</w:t>
      </w:r>
      <w:r>
        <w:rPr>
          <w:rFonts w:eastAsia="Times New Roman"/>
          <w:color w:val="000000"/>
        </w:rPr>
        <w:t xml:space="preserve">их личность, и нет свидетелей, которые могут сообщить о нем необходимые данные.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нарушении законодательства об охране и использовании растительного и животного мира, если личность правонарушителя не может быть установлена на месте совершения правонаруш</w:t>
      </w:r>
      <w:r>
        <w:rPr>
          <w:rFonts w:eastAsia="Times New Roman"/>
          <w:color w:val="000000"/>
        </w:rPr>
        <w:t>ения, работники органов, осуществляющих контроль за охраной и использованием растительного и животного мира, должностные лица охраняемых природных территорий, а также сотрудники органов внутренних дел и военнослужащие (сотрудники) Национальной гвардии Респ</w:t>
      </w:r>
      <w:r>
        <w:rPr>
          <w:rFonts w:eastAsia="Times New Roman"/>
          <w:color w:val="000000"/>
        </w:rPr>
        <w:t>ублики Узбекистан могут в целях составления протокола доставлять правонарушителя в орган внутренних дел или в помещение органа самоуправления граждан. Доставление правонарушителя может производиться также общественными инспекторами экологии и охраны окружа</w:t>
      </w:r>
      <w:r>
        <w:rPr>
          <w:rFonts w:eastAsia="Times New Roman"/>
          <w:color w:val="000000"/>
        </w:rPr>
        <w:t>ющей среды, общественными охотничьими инспекторами, общественными инспекторами рыбоохраны и общественными лесными инспекторами.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совершении правонарушений, связанных с посягательством на охраняемые объекты, другое имущество юридических лиц, правонарушит</w:t>
      </w:r>
      <w:r>
        <w:rPr>
          <w:rFonts w:eastAsia="Times New Roman"/>
          <w:color w:val="000000"/>
        </w:rPr>
        <w:t xml:space="preserve">ель может быть доставлен сотрудниками Национальной гвардии Республики Узбекистан или рабочими и служащими подразделений военизированной охраны в орган Национальной гвардии Республики Узбекистан, служебное помещение подразделения военизированной охраны или </w:t>
      </w:r>
      <w:r>
        <w:rPr>
          <w:rFonts w:eastAsia="Times New Roman"/>
          <w:color w:val="000000"/>
        </w:rPr>
        <w:t>органы внутренних дел для пресечения правонарушения, установления личности правонарушителя и составления протокола о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Доставление правонарушителя должно быть произведено в максимально короткий срок.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Нахождение лица, доставленного в помещени</w:t>
      </w:r>
      <w:r>
        <w:rPr>
          <w:rFonts w:eastAsia="Times New Roman"/>
          <w:color w:val="000000"/>
        </w:rPr>
        <w:t xml:space="preserve">и органа самоуправления граждан, не может длиться более одного часа. </w:t>
      </w:r>
    </w:p>
    <w:p w:rsidR="00000000" w:rsidRDefault="00D901EC">
      <w:pPr>
        <w:shd w:val="clear" w:color="auto" w:fill="FFFFFF"/>
        <w:spacing w:before="120" w:after="60"/>
        <w:jc w:val="center"/>
        <w:divId w:val="733159976"/>
        <w:rPr>
          <w:rFonts w:eastAsia="Times New Roman"/>
          <w:b/>
          <w:bCs/>
          <w:color w:val="000080"/>
        </w:rPr>
      </w:pPr>
      <w:r>
        <w:rPr>
          <w:rFonts w:eastAsia="Times New Roman"/>
          <w:b/>
          <w:bCs/>
          <w:color w:val="000080"/>
        </w:rPr>
        <w:t xml:space="preserve">Глава XXI. АДМИНИСТРАТИВНОЕ ЗАДЕРЖАНИЕ, ДОСМОТР ВЕЩЕЙ И ТРАНСПОРТНЫХ СРЕДСТВ, ИЗЪЯТИЕ ВЕЩЕЙ И ДОКУМЕНТОВ </w:t>
      </w:r>
    </w:p>
    <w:p w:rsidR="00000000" w:rsidRDefault="00D901EC">
      <w:pPr>
        <w:shd w:val="clear" w:color="auto" w:fill="FFFFFF"/>
        <w:spacing w:before="120" w:after="60"/>
        <w:ind w:firstLine="851"/>
        <w:jc w:val="both"/>
        <w:divId w:val="2036882117"/>
        <w:rPr>
          <w:rFonts w:eastAsia="Times New Roman"/>
          <w:b/>
          <w:bCs/>
          <w:color w:val="000080"/>
        </w:rPr>
      </w:pPr>
      <w:r>
        <w:rPr>
          <w:rStyle w:val="clauseprfx1"/>
          <w:rFonts w:eastAsia="Times New Roman"/>
          <w:b/>
          <w:bCs/>
          <w:color w:val="000080"/>
        </w:rPr>
        <w:t xml:space="preserve">Статья 285. </w:t>
      </w:r>
      <w:r>
        <w:rPr>
          <w:rStyle w:val="clausesuff1"/>
          <w:rFonts w:eastAsia="Times New Roman"/>
          <w:b/>
          <w:bCs/>
          <w:color w:val="000080"/>
        </w:rPr>
        <w:t>Меры обеспечения производства по делам об административных правонару</w:t>
      </w:r>
      <w:r>
        <w:rPr>
          <w:rStyle w:val="clausesuff1"/>
          <w:rFonts w:eastAsia="Times New Roman"/>
          <w:b/>
          <w:bCs/>
          <w:color w:val="000080"/>
        </w:rPr>
        <w:t xml:space="preserve">шениях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целях пресечения административных правонарушений, когда исчерпаны другие меры воздействия, установления личности, составления протокола об административном правонарушении при невозможности составления его на месте, если составление протокола явля</w:t>
      </w:r>
      <w:r>
        <w:rPr>
          <w:rFonts w:eastAsia="Times New Roman"/>
          <w:color w:val="000000"/>
        </w:rPr>
        <w:t>ется обязательным, обеспечения своевременного и правильного рассмотрения дела и исполнения постановлений по делам об административных правонарушениях допускается административное задержание, личный досмотр, досмотр вещей, транспортных средств и изъятие вещ</w:t>
      </w:r>
      <w:r>
        <w:rPr>
          <w:rFonts w:eastAsia="Times New Roman"/>
          <w:color w:val="000000"/>
        </w:rPr>
        <w:t xml:space="preserve">ей и документов.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Порядок административного задержания, личного досмотра, досмотра вещей и транспортных средств, изъятия вещей и документов в целях, предусмотренных настоящей статьей, определяется настоящим Кодексом и другим законодательством Республики Уз</w:t>
      </w:r>
      <w:r>
        <w:rPr>
          <w:rFonts w:eastAsia="Times New Roman"/>
          <w:color w:val="000000"/>
        </w:rPr>
        <w:t xml:space="preserve">бекистан. </w:t>
      </w:r>
    </w:p>
    <w:p w:rsidR="00000000" w:rsidRDefault="00D901EC">
      <w:pPr>
        <w:shd w:val="clear" w:color="auto" w:fill="FFFFFF"/>
        <w:spacing w:before="120" w:after="60"/>
        <w:ind w:firstLine="851"/>
        <w:jc w:val="both"/>
        <w:divId w:val="1319847179"/>
        <w:rPr>
          <w:rFonts w:eastAsia="Times New Roman"/>
          <w:b/>
          <w:bCs/>
          <w:color w:val="000080"/>
        </w:rPr>
      </w:pPr>
      <w:r>
        <w:rPr>
          <w:rStyle w:val="clauseprfx1"/>
          <w:rFonts w:eastAsia="Times New Roman"/>
          <w:b/>
          <w:bCs/>
          <w:color w:val="000080"/>
        </w:rPr>
        <w:t xml:space="preserve">Статья 286. </w:t>
      </w:r>
      <w:r>
        <w:rPr>
          <w:rStyle w:val="clausesuff1"/>
          <w:rFonts w:eastAsia="Times New Roman"/>
          <w:b/>
          <w:bCs/>
          <w:color w:val="000080"/>
        </w:rPr>
        <w:t xml:space="preserve">Административное задержание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Об административном задержании составляется протокол, в котором указываются: дата и место его составления; должность, фамилия, имя, отчество лица, составившего протокол; сведения о личности задержанного; </w:t>
      </w:r>
      <w:r>
        <w:rPr>
          <w:rFonts w:eastAsia="Times New Roman"/>
          <w:color w:val="000000"/>
        </w:rPr>
        <w:t xml:space="preserve">время, место и основания задержания.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Протокол подписывается должностным лицом, его составившим, и задержанным. В случае отказа задержанного от подписания протокола в нем делается запись об этом.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просьбе задержанного о месте его нахождения уведомляются</w:t>
      </w:r>
      <w:r>
        <w:rPr>
          <w:rFonts w:eastAsia="Times New Roman"/>
          <w:color w:val="000000"/>
        </w:rPr>
        <w:t xml:space="preserve"> его родственники, адвокат, администрация по месту работы или учебы. О задержании несовершеннолетнего обязательно уведомляются его родители или лица, их заменяющие. </w:t>
      </w:r>
    </w:p>
    <w:p w:rsidR="00000000" w:rsidRDefault="00D901EC">
      <w:pPr>
        <w:shd w:val="clear" w:color="auto" w:fill="FFFFFF"/>
        <w:spacing w:before="120" w:after="60"/>
        <w:ind w:firstLine="851"/>
        <w:jc w:val="both"/>
        <w:divId w:val="1383140559"/>
        <w:rPr>
          <w:rFonts w:eastAsia="Times New Roman"/>
          <w:b/>
          <w:bCs/>
          <w:color w:val="000080"/>
        </w:rPr>
      </w:pPr>
      <w:r>
        <w:rPr>
          <w:rStyle w:val="clauseprfx1"/>
          <w:rFonts w:eastAsia="Times New Roman"/>
          <w:b/>
          <w:bCs/>
          <w:color w:val="000080"/>
        </w:rPr>
        <w:t xml:space="preserve">Статья 287. </w:t>
      </w:r>
      <w:r>
        <w:rPr>
          <w:rStyle w:val="clausesuff1"/>
          <w:rFonts w:eastAsia="Times New Roman"/>
          <w:b/>
          <w:bCs/>
          <w:color w:val="000080"/>
        </w:rPr>
        <w:t>Органы (должностные лица), правомочные осуществлять административное задержани</w:t>
      </w:r>
      <w:r>
        <w:rPr>
          <w:rStyle w:val="clausesuff1"/>
          <w:rFonts w:eastAsia="Times New Roman"/>
          <w:b/>
          <w:bCs/>
          <w:color w:val="000080"/>
        </w:rPr>
        <w:t xml:space="preserve">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Административное задержание может производиться лишь органами (должностными лицами), уполномоченными на то законодательством Республики Узбекистан, а именно: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1) органами внутренних дел — при совершении правонарушений, предусмотренных </w:t>
      </w:r>
      <w:hyperlink r:id="rId899" w:anchor="2460321" w:history="1">
        <w:r>
          <w:rPr>
            <w:rFonts w:eastAsia="Times New Roman"/>
            <w:color w:val="008080"/>
          </w:rPr>
          <w:t>статьями 47</w:t>
        </w:r>
        <w:r>
          <w:rPr>
            <w:rFonts w:eastAsia="Times New Roman"/>
            <w:color w:val="008080"/>
            <w:vertAlign w:val="superscript"/>
          </w:rPr>
          <w:t>4</w:t>
        </w:r>
        <w:r>
          <w:rPr>
            <w:rFonts w:eastAsia="Times New Roman"/>
            <w:color w:val="008080"/>
          </w:rPr>
          <w:t>, 47</w:t>
        </w:r>
        <w:r>
          <w:rPr>
            <w:rFonts w:eastAsia="Times New Roman"/>
            <w:color w:val="008080"/>
            <w:vertAlign w:val="superscript"/>
          </w:rPr>
          <w:t>5</w:t>
        </w:r>
        <w:r>
          <w:rPr>
            <w:rFonts w:eastAsia="Times New Roman"/>
            <w:color w:val="008080"/>
          </w:rPr>
          <w:t>, 51</w:t>
        </w:r>
        <w:r>
          <w:rPr>
            <w:rFonts w:eastAsia="Times New Roman"/>
            <w:color w:val="008080"/>
            <w:vertAlign w:val="superscript"/>
          </w:rPr>
          <w:t>2</w:t>
        </w:r>
      </w:hyperlink>
      <w:r>
        <w:rPr>
          <w:rFonts w:eastAsia="Times New Roman"/>
          <w:color w:val="000000"/>
        </w:rPr>
        <w:t xml:space="preserve">, </w:t>
      </w:r>
      <w:hyperlink r:id="rId900" w:anchor="2460348" w:history="1">
        <w:r>
          <w:rPr>
            <w:rFonts w:eastAsia="Times New Roman"/>
            <w:color w:val="008080"/>
          </w:rPr>
          <w:t>51</w:t>
        </w:r>
        <w:r>
          <w:rPr>
            <w:rFonts w:eastAsia="Times New Roman"/>
            <w:color w:val="008080"/>
            <w:vertAlign w:val="superscript"/>
          </w:rPr>
          <w:t>8</w:t>
        </w:r>
      </w:hyperlink>
      <w:r>
        <w:rPr>
          <w:rFonts w:eastAsia="Times New Roman"/>
          <w:color w:val="000000"/>
        </w:rPr>
        <w:t xml:space="preserve">, </w:t>
      </w:r>
      <w:hyperlink r:id="rId901" w:anchor="2460352" w:history="1">
        <w:r>
          <w:rPr>
            <w:rFonts w:eastAsia="Times New Roman"/>
            <w:color w:val="008080"/>
          </w:rPr>
          <w:t>51</w:t>
        </w:r>
        <w:r>
          <w:rPr>
            <w:rFonts w:eastAsia="Times New Roman"/>
            <w:color w:val="008080"/>
            <w:vertAlign w:val="superscript"/>
          </w:rPr>
          <w:t>9</w:t>
        </w:r>
      </w:hyperlink>
      <w:r>
        <w:rPr>
          <w:rFonts w:eastAsia="Times New Roman"/>
          <w:color w:val="000000"/>
        </w:rPr>
        <w:t xml:space="preserve">, </w:t>
      </w:r>
      <w:hyperlink r:id="rId902" w:anchor="4775833" w:history="1">
        <w:r>
          <w:rPr>
            <w:rFonts w:eastAsia="Times New Roman"/>
            <w:color w:val="008080"/>
          </w:rPr>
          <w:t>54</w:t>
        </w:r>
      </w:hyperlink>
      <w:r>
        <w:rPr>
          <w:rFonts w:eastAsia="Times New Roman"/>
          <w:color w:val="000000"/>
        </w:rPr>
        <w:t>, статьей 56, статьей 5</w:t>
      </w:r>
      <w:r>
        <w:rPr>
          <w:rFonts w:eastAsia="Times New Roman"/>
          <w:color w:val="000000"/>
        </w:rPr>
        <w:t>6</w:t>
      </w:r>
      <w:r>
        <w:rPr>
          <w:rFonts w:eastAsia="Times New Roman"/>
          <w:color w:val="000000"/>
          <w:vertAlign w:val="superscript"/>
        </w:rPr>
        <w:t>1</w:t>
      </w:r>
      <w:r>
        <w:rPr>
          <w:rFonts w:eastAsia="Times New Roman"/>
          <w:color w:val="000000"/>
        </w:rPr>
        <w:t xml:space="preserve"> (употребление табачной продукции в специально неотведенных местах на общественном транспорте), статьями 57, 58, частью второй и третьей статьи 60, статьями 60</w:t>
      </w:r>
      <w:r>
        <w:rPr>
          <w:rFonts w:eastAsia="Times New Roman"/>
          <w:color w:val="000000"/>
          <w:vertAlign w:val="superscript"/>
        </w:rPr>
        <w:t>1</w:t>
      </w:r>
      <w:r>
        <w:rPr>
          <w:rFonts w:eastAsia="Times New Roman"/>
          <w:color w:val="000000"/>
        </w:rPr>
        <w:t>, 61, частью первой статьи 61</w:t>
      </w:r>
      <w:r>
        <w:rPr>
          <w:rFonts w:eastAsia="Times New Roman"/>
          <w:color w:val="000000"/>
          <w:vertAlign w:val="superscript"/>
        </w:rPr>
        <w:t>1</w:t>
      </w:r>
      <w:r>
        <w:rPr>
          <w:rFonts w:eastAsia="Times New Roman"/>
          <w:color w:val="000000"/>
        </w:rPr>
        <w:t>, статьями 63, 66, 70</w:t>
      </w:r>
      <w:r>
        <w:rPr>
          <w:rFonts w:eastAsia="Times New Roman"/>
          <w:color w:val="000000"/>
          <w:vertAlign w:val="superscript"/>
        </w:rPr>
        <w:t>1</w:t>
      </w:r>
      <w:r>
        <w:rPr>
          <w:rFonts w:eastAsia="Times New Roman"/>
          <w:color w:val="000000"/>
        </w:rPr>
        <w:t>, 72, 79, 88, 90, 90</w:t>
      </w:r>
      <w:r>
        <w:rPr>
          <w:rFonts w:eastAsia="Times New Roman"/>
          <w:color w:val="000000"/>
          <w:vertAlign w:val="superscript"/>
        </w:rPr>
        <w:t>1</w:t>
      </w:r>
      <w:r>
        <w:rPr>
          <w:rFonts w:eastAsia="Times New Roman"/>
          <w:color w:val="000000"/>
        </w:rPr>
        <w:t>, 91, 91</w:t>
      </w:r>
      <w:r>
        <w:rPr>
          <w:rFonts w:eastAsia="Times New Roman"/>
          <w:color w:val="000000"/>
          <w:vertAlign w:val="superscript"/>
        </w:rPr>
        <w:t>1</w:t>
      </w:r>
      <w:r>
        <w:rPr>
          <w:rFonts w:eastAsia="Times New Roman"/>
          <w:color w:val="000000"/>
        </w:rPr>
        <w:t>, 91</w:t>
      </w:r>
      <w:r>
        <w:rPr>
          <w:rFonts w:eastAsia="Times New Roman"/>
          <w:color w:val="000000"/>
          <w:vertAlign w:val="superscript"/>
        </w:rPr>
        <w:t>2</w:t>
      </w:r>
      <w:r>
        <w:rPr>
          <w:rFonts w:eastAsia="Times New Roman"/>
          <w:color w:val="000000"/>
        </w:rPr>
        <w:t>, 92, 94, 110, 111, 113, 114, 115, 116, 116</w:t>
      </w:r>
      <w:r>
        <w:rPr>
          <w:rFonts w:eastAsia="Times New Roman"/>
          <w:color w:val="000000"/>
          <w:vertAlign w:val="superscript"/>
        </w:rPr>
        <w:t>1</w:t>
      </w:r>
      <w:r>
        <w:rPr>
          <w:rFonts w:eastAsia="Times New Roman"/>
          <w:color w:val="000000"/>
        </w:rPr>
        <w:t>, 116</w:t>
      </w:r>
      <w:r>
        <w:rPr>
          <w:rFonts w:eastAsia="Times New Roman"/>
          <w:color w:val="000000"/>
          <w:vertAlign w:val="superscript"/>
        </w:rPr>
        <w:t>2</w:t>
      </w:r>
      <w:r>
        <w:rPr>
          <w:rFonts w:eastAsia="Times New Roman"/>
          <w:color w:val="000000"/>
        </w:rPr>
        <w:t>, 116</w:t>
      </w:r>
      <w:r>
        <w:rPr>
          <w:rFonts w:eastAsia="Times New Roman"/>
          <w:color w:val="000000"/>
          <w:vertAlign w:val="superscript"/>
        </w:rPr>
        <w:t>3</w:t>
      </w:r>
      <w:r>
        <w:rPr>
          <w:rFonts w:eastAsia="Times New Roman"/>
          <w:color w:val="000000"/>
        </w:rPr>
        <w:t>, 117, частью третьей статьи 118, статьями 121, 123, 125, 125</w:t>
      </w:r>
      <w:r>
        <w:rPr>
          <w:rFonts w:eastAsia="Times New Roman"/>
          <w:color w:val="000000"/>
          <w:vertAlign w:val="superscript"/>
        </w:rPr>
        <w:t>1</w:t>
      </w:r>
      <w:r>
        <w:rPr>
          <w:rFonts w:eastAsia="Times New Roman"/>
          <w:color w:val="000000"/>
        </w:rPr>
        <w:t>, 126, 127, 128, 128</w:t>
      </w:r>
      <w:r>
        <w:rPr>
          <w:rFonts w:eastAsia="Times New Roman"/>
          <w:color w:val="000000"/>
          <w:vertAlign w:val="superscript"/>
        </w:rPr>
        <w:t>1</w:t>
      </w:r>
      <w:r>
        <w:rPr>
          <w:rFonts w:eastAsia="Times New Roman"/>
          <w:color w:val="000000"/>
        </w:rPr>
        <w:t>, 128</w:t>
      </w:r>
      <w:r>
        <w:rPr>
          <w:rFonts w:eastAsia="Times New Roman"/>
          <w:color w:val="000000"/>
          <w:vertAlign w:val="superscript"/>
        </w:rPr>
        <w:t>2</w:t>
      </w:r>
      <w:r>
        <w:rPr>
          <w:rFonts w:eastAsia="Times New Roman"/>
          <w:color w:val="000000"/>
        </w:rPr>
        <w:t>, 128</w:t>
      </w:r>
      <w:r>
        <w:rPr>
          <w:rFonts w:eastAsia="Times New Roman"/>
          <w:color w:val="000000"/>
          <w:vertAlign w:val="superscript"/>
        </w:rPr>
        <w:t>3</w:t>
      </w:r>
      <w:r>
        <w:rPr>
          <w:rFonts w:eastAsia="Times New Roman"/>
          <w:color w:val="000000"/>
        </w:rPr>
        <w:t>, 128</w:t>
      </w:r>
      <w:r>
        <w:rPr>
          <w:rFonts w:eastAsia="Times New Roman"/>
          <w:color w:val="000000"/>
          <w:vertAlign w:val="superscript"/>
        </w:rPr>
        <w:t>4</w:t>
      </w:r>
      <w:r>
        <w:rPr>
          <w:rFonts w:eastAsia="Times New Roman"/>
          <w:color w:val="000000"/>
        </w:rPr>
        <w:t>, 128</w:t>
      </w:r>
      <w:r>
        <w:rPr>
          <w:rFonts w:eastAsia="Times New Roman"/>
          <w:color w:val="000000"/>
          <w:vertAlign w:val="superscript"/>
        </w:rPr>
        <w:t>5</w:t>
      </w:r>
      <w:r>
        <w:rPr>
          <w:rFonts w:eastAsia="Times New Roman"/>
          <w:color w:val="000000"/>
        </w:rPr>
        <w:t>, 128</w:t>
      </w:r>
      <w:r>
        <w:rPr>
          <w:rFonts w:eastAsia="Times New Roman"/>
          <w:color w:val="000000"/>
          <w:vertAlign w:val="superscript"/>
        </w:rPr>
        <w:t>6</w:t>
      </w:r>
      <w:r>
        <w:rPr>
          <w:rFonts w:eastAsia="Times New Roman"/>
          <w:color w:val="000000"/>
        </w:rPr>
        <w:t>, 129, 130, 131, 133, 134, 135, 135</w:t>
      </w:r>
      <w:r>
        <w:rPr>
          <w:rFonts w:eastAsia="Times New Roman"/>
          <w:color w:val="000000"/>
          <w:vertAlign w:val="superscript"/>
        </w:rPr>
        <w:t>1</w:t>
      </w:r>
      <w:r>
        <w:rPr>
          <w:rFonts w:eastAsia="Times New Roman"/>
          <w:color w:val="000000"/>
        </w:rPr>
        <w:t>, 136, 137, 138, 142, частью третьей статьи 144, ст</w:t>
      </w:r>
      <w:r>
        <w:rPr>
          <w:rFonts w:eastAsia="Times New Roman"/>
          <w:color w:val="000000"/>
        </w:rPr>
        <w:t xml:space="preserve">атьей 146, частью первой статьи 147, частями второй и третьей статьи 152, статьей 154, </w:t>
      </w:r>
      <w:hyperlink r:id="rId903" w:anchor="205785" w:history="1">
        <w:r>
          <w:rPr>
            <w:rFonts w:eastAsia="Times New Roman"/>
            <w:color w:val="008080"/>
          </w:rPr>
          <w:t>частью четвертой</w:t>
        </w:r>
      </w:hyperlink>
      <w:r>
        <w:rPr>
          <w:rFonts w:eastAsia="Times New Roman"/>
          <w:color w:val="000000"/>
        </w:rPr>
        <w:t xml:space="preserve"> статьи 164, </w:t>
      </w:r>
      <w:hyperlink r:id="rId904" w:anchor="205869" w:history="1">
        <w:r>
          <w:rPr>
            <w:rFonts w:eastAsia="Times New Roman"/>
            <w:color w:val="008080"/>
          </w:rPr>
          <w:t>статьей 170</w:t>
        </w:r>
      </w:hyperlink>
      <w:r>
        <w:rPr>
          <w:rFonts w:eastAsia="Times New Roman"/>
          <w:color w:val="000000"/>
        </w:rPr>
        <w:t xml:space="preserve">, </w:t>
      </w:r>
      <w:hyperlink r:id="rId905" w:anchor="2736486" w:history="1">
        <w:r>
          <w:rPr>
            <w:rFonts w:eastAsia="Times New Roman"/>
            <w:color w:val="008080"/>
          </w:rPr>
          <w:t>частями первой</w:t>
        </w:r>
      </w:hyperlink>
      <w:r>
        <w:rPr>
          <w:rFonts w:eastAsia="Times New Roman"/>
          <w:color w:val="000000"/>
        </w:rPr>
        <w:t xml:space="preserve">, </w:t>
      </w:r>
      <w:hyperlink r:id="rId906" w:anchor="2736489" w:history="1">
        <w:r>
          <w:rPr>
            <w:rFonts w:eastAsia="Times New Roman"/>
            <w:color w:val="008080"/>
          </w:rPr>
          <w:t>второй</w:t>
        </w:r>
      </w:hyperlink>
      <w:r>
        <w:rPr>
          <w:rFonts w:eastAsia="Times New Roman"/>
          <w:color w:val="000000"/>
        </w:rPr>
        <w:t xml:space="preserve"> и </w:t>
      </w:r>
      <w:hyperlink r:id="rId907" w:anchor="2736492" w:history="1">
        <w:r>
          <w:rPr>
            <w:rFonts w:eastAsia="Times New Roman"/>
            <w:color w:val="008080"/>
          </w:rPr>
          <w:t>третьей</w:t>
        </w:r>
      </w:hyperlink>
      <w:r>
        <w:rPr>
          <w:rFonts w:eastAsia="Times New Roman"/>
          <w:color w:val="000000"/>
        </w:rPr>
        <w:t xml:space="preserve"> статьи 176, </w:t>
      </w:r>
      <w:hyperlink r:id="rId908" w:anchor="1077889" w:history="1">
        <w:r>
          <w:rPr>
            <w:rFonts w:eastAsia="Times New Roman"/>
            <w:color w:val="008080"/>
          </w:rPr>
          <w:t>статьей 176</w:t>
        </w:r>
        <w:r>
          <w:rPr>
            <w:rFonts w:eastAsia="Times New Roman"/>
            <w:color w:val="008080"/>
            <w:vertAlign w:val="superscript"/>
          </w:rPr>
          <w:t>3</w:t>
        </w:r>
      </w:hyperlink>
      <w:r>
        <w:rPr>
          <w:rFonts w:eastAsia="Times New Roman"/>
          <w:color w:val="000000"/>
        </w:rPr>
        <w:t xml:space="preserve">, </w:t>
      </w:r>
      <w:hyperlink r:id="rId909" w:anchor="2123268" w:history="1">
        <w:r>
          <w:rPr>
            <w:rFonts w:eastAsia="Times New Roman"/>
            <w:color w:val="008080"/>
          </w:rPr>
          <w:t>частью второй</w:t>
        </w:r>
      </w:hyperlink>
      <w:r>
        <w:rPr>
          <w:rFonts w:eastAsia="Times New Roman"/>
          <w:color w:val="000000"/>
        </w:rPr>
        <w:t xml:space="preserve"> статьи 176</w:t>
      </w:r>
      <w:r>
        <w:rPr>
          <w:rFonts w:eastAsia="Times New Roman"/>
          <w:color w:val="000000"/>
          <w:vertAlign w:val="superscript"/>
        </w:rPr>
        <w:t>4</w:t>
      </w:r>
      <w:r>
        <w:rPr>
          <w:rFonts w:eastAsia="Times New Roman"/>
          <w:color w:val="000000"/>
        </w:rPr>
        <w:t>,</w:t>
      </w:r>
      <w:hyperlink r:id="rId910" w:anchor="206052" w:history="1">
        <w:r>
          <w:rPr>
            <w:rFonts w:eastAsia="Times New Roman"/>
            <w:color w:val="008080"/>
          </w:rPr>
          <w:t xml:space="preserve"> статьями 183</w:t>
        </w:r>
      </w:hyperlink>
      <w:r>
        <w:rPr>
          <w:rFonts w:eastAsia="Times New Roman"/>
          <w:color w:val="000000"/>
        </w:rPr>
        <w:t xml:space="preserve">, </w:t>
      </w:r>
      <w:hyperlink r:id="rId911" w:anchor="1077729"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912" w:anchor="1077752"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913" w:anchor="6651929" w:history="1">
        <w:r>
          <w:rPr>
            <w:rFonts w:eastAsia="Times New Roman"/>
            <w:color w:val="008080"/>
          </w:rPr>
          <w:t>184</w:t>
        </w:r>
        <w:r>
          <w:rPr>
            <w:rFonts w:eastAsia="Times New Roman"/>
            <w:color w:val="008080"/>
            <w:vertAlign w:val="superscript"/>
          </w:rPr>
          <w:t>4</w:t>
        </w:r>
      </w:hyperlink>
      <w:r>
        <w:rPr>
          <w:rFonts w:eastAsia="Times New Roman"/>
          <w:color w:val="000000"/>
        </w:rPr>
        <w:t xml:space="preserve">, </w:t>
      </w:r>
      <w:hyperlink r:id="rId914" w:anchor="206060" w:history="1">
        <w:r>
          <w:rPr>
            <w:rFonts w:eastAsia="Times New Roman"/>
            <w:color w:val="008080"/>
          </w:rPr>
          <w:t>185</w:t>
        </w:r>
      </w:hyperlink>
      <w:r>
        <w:rPr>
          <w:rFonts w:eastAsia="Times New Roman"/>
          <w:color w:val="000000"/>
        </w:rPr>
        <w:t xml:space="preserve">, </w:t>
      </w:r>
      <w:hyperlink r:id="rId915" w:anchor="1687381" w:history="1">
        <w:r>
          <w:rPr>
            <w:rFonts w:eastAsia="Times New Roman"/>
            <w:color w:val="008080"/>
          </w:rPr>
          <w:t>185</w:t>
        </w:r>
        <w:r>
          <w:rPr>
            <w:rFonts w:eastAsia="Times New Roman"/>
            <w:color w:val="008080"/>
            <w:vertAlign w:val="superscript"/>
          </w:rPr>
          <w:t>1</w:t>
        </w:r>
      </w:hyperlink>
      <w:r>
        <w:rPr>
          <w:rFonts w:eastAsia="Times New Roman"/>
          <w:color w:val="000000"/>
        </w:rPr>
        <w:t xml:space="preserve">, </w:t>
      </w:r>
      <w:hyperlink r:id="rId916" w:anchor="5087131" w:history="1">
        <w:r>
          <w:rPr>
            <w:rFonts w:eastAsia="Times New Roman"/>
            <w:color w:val="008080"/>
          </w:rPr>
          <w:t>185</w:t>
        </w:r>
        <w:r>
          <w:rPr>
            <w:rFonts w:eastAsia="Times New Roman"/>
            <w:color w:val="008080"/>
            <w:vertAlign w:val="superscript"/>
          </w:rPr>
          <w:t>2</w:t>
        </w:r>
      </w:hyperlink>
      <w:r>
        <w:rPr>
          <w:rFonts w:eastAsia="Times New Roman"/>
          <w:color w:val="000000"/>
        </w:rPr>
        <w:t xml:space="preserve">, </w:t>
      </w:r>
      <w:hyperlink r:id="rId917" w:anchor="5087144" w:history="1">
        <w:r>
          <w:rPr>
            <w:rFonts w:eastAsia="Times New Roman"/>
            <w:color w:val="008080"/>
          </w:rPr>
          <w:t>185</w:t>
        </w:r>
        <w:r>
          <w:rPr>
            <w:rFonts w:eastAsia="Times New Roman"/>
            <w:color w:val="008080"/>
            <w:vertAlign w:val="superscript"/>
          </w:rPr>
          <w:t>3</w:t>
        </w:r>
      </w:hyperlink>
      <w:r>
        <w:rPr>
          <w:rFonts w:eastAsia="Times New Roman"/>
          <w:color w:val="000000"/>
        </w:rPr>
        <w:t xml:space="preserve">, </w:t>
      </w:r>
      <w:hyperlink r:id="rId918" w:anchor="206064" w:history="1">
        <w:r>
          <w:rPr>
            <w:rFonts w:eastAsia="Times New Roman"/>
            <w:color w:val="008080"/>
          </w:rPr>
          <w:t>186</w:t>
        </w:r>
      </w:hyperlink>
      <w:r>
        <w:rPr>
          <w:rFonts w:eastAsia="Times New Roman"/>
          <w:color w:val="000000"/>
        </w:rPr>
        <w:t xml:space="preserve">, </w:t>
      </w:r>
      <w:hyperlink r:id="rId919" w:anchor="206068" w:history="1">
        <w:r>
          <w:rPr>
            <w:rFonts w:eastAsia="Times New Roman"/>
            <w:color w:val="008080"/>
          </w:rPr>
          <w:t>187</w:t>
        </w:r>
      </w:hyperlink>
      <w:r>
        <w:rPr>
          <w:rFonts w:eastAsia="Times New Roman"/>
          <w:color w:val="000000"/>
        </w:rPr>
        <w:t xml:space="preserve">, </w:t>
      </w:r>
      <w:hyperlink r:id="rId920" w:anchor="206075" w:history="1">
        <w:r>
          <w:rPr>
            <w:rFonts w:eastAsia="Times New Roman"/>
            <w:color w:val="008080"/>
          </w:rPr>
          <w:t>188</w:t>
        </w:r>
      </w:hyperlink>
      <w:r>
        <w:rPr>
          <w:rFonts w:eastAsia="Times New Roman"/>
          <w:color w:val="000000"/>
        </w:rPr>
        <w:t xml:space="preserve">, </w:t>
      </w:r>
      <w:hyperlink r:id="rId921" w:anchor="4159286" w:history="1">
        <w:r>
          <w:rPr>
            <w:rFonts w:eastAsia="Times New Roman"/>
            <w:color w:val="008080"/>
          </w:rPr>
          <w:t>188</w:t>
        </w:r>
        <w:r>
          <w:rPr>
            <w:rFonts w:eastAsia="Times New Roman"/>
            <w:color w:val="008080"/>
            <w:vertAlign w:val="superscript"/>
          </w:rPr>
          <w:t>3</w:t>
        </w:r>
      </w:hyperlink>
      <w:r>
        <w:rPr>
          <w:rFonts w:eastAsia="Times New Roman"/>
          <w:color w:val="000000"/>
        </w:rPr>
        <w:t xml:space="preserve">, </w:t>
      </w:r>
      <w:hyperlink r:id="rId922" w:anchor="206079" w:history="1">
        <w:r>
          <w:rPr>
            <w:rFonts w:eastAsia="Times New Roman"/>
            <w:color w:val="008080"/>
          </w:rPr>
          <w:t>189</w:t>
        </w:r>
      </w:hyperlink>
      <w:r>
        <w:rPr>
          <w:rFonts w:eastAsia="Times New Roman"/>
          <w:color w:val="000000"/>
        </w:rPr>
        <w:t xml:space="preserve">, </w:t>
      </w:r>
      <w:hyperlink r:id="rId923" w:anchor="2004058" w:history="1">
        <w:r>
          <w:rPr>
            <w:rFonts w:eastAsia="Times New Roman"/>
            <w:color w:val="008080"/>
          </w:rPr>
          <w:t>189</w:t>
        </w:r>
        <w:r>
          <w:rPr>
            <w:rFonts w:eastAsia="Times New Roman"/>
            <w:color w:val="008080"/>
            <w:vertAlign w:val="superscript"/>
          </w:rPr>
          <w:t>1</w:t>
        </w:r>
      </w:hyperlink>
      <w:r>
        <w:rPr>
          <w:rFonts w:eastAsia="Times New Roman"/>
          <w:color w:val="000000"/>
        </w:rPr>
        <w:t xml:space="preserve">, </w:t>
      </w:r>
      <w:hyperlink r:id="rId924" w:anchor="206083" w:history="1">
        <w:r>
          <w:rPr>
            <w:rFonts w:eastAsia="Times New Roman"/>
            <w:color w:val="008080"/>
          </w:rPr>
          <w:t>190</w:t>
        </w:r>
      </w:hyperlink>
      <w:r>
        <w:rPr>
          <w:rFonts w:eastAsia="Times New Roman"/>
          <w:color w:val="000000"/>
        </w:rPr>
        <w:t xml:space="preserve">, </w:t>
      </w:r>
      <w:hyperlink r:id="rId925" w:anchor="1249834" w:history="1">
        <w:r>
          <w:rPr>
            <w:rFonts w:eastAsia="Times New Roman"/>
            <w:color w:val="008080"/>
          </w:rPr>
          <w:t>191</w:t>
        </w:r>
      </w:hyperlink>
      <w:r>
        <w:rPr>
          <w:rFonts w:eastAsia="Times New Roman"/>
          <w:color w:val="000000"/>
        </w:rPr>
        <w:t xml:space="preserve">, </w:t>
      </w:r>
      <w:hyperlink r:id="rId926" w:anchor="206094" w:history="1">
        <w:r>
          <w:rPr>
            <w:rFonts w:eastAsia="Times New Roman"/>
            <w:color w:val="008080"/>
          </w:rPr>
          <w:t>192</w:t>
        </w:r>
      </w:hyperlink>
      <w:r>
        <w:rPr>
          <w:rFonts w:eastAsia="Times New Roman"/>
          <w:color w:val="000000"/>
        </w:rPr>
        <w:t xml:space="preserve">, </w:t>
      </w:r>
      <w:hyperlink r:id="rId927" w:anchor="206106" w:history="1">
        <w:r>
          <w:rPr>
            <w:rFonts w:eastAsia="Times New Roman"/>
            <w:color w:val="008080"/>
          </w:rPr>
          <w:t>194</w:t>
        </w:r>
      </w:hyperlink>
      <w:r>
        <w:rPr>
          <w:rFonts w:eastAsia="Times New Roman"/>
          <w:color w:val="000000"/>
        </w:rPr>
        <w:t xml:space="preserve">, </w:t>
      </w:r>
      <w:hyperlink r:id="rId928" w:anchor="206114" w:history="1">
        <w:r>
          <w:rPr>
            <w:rFonts w:eastAsia="Times New Roman"/>
            <w:color w:val="008080"/>
          </w:rPr>
          <w:t>195</w:t>
        </w:r>
      </w:hyperlink>
      <w:r>
        <w:rPr>
          <w:rFonts w:eastAsia="Times New Roman"/>
          <w:color w:val="000000"/>
        </w:rPr>
        <w:t xml:space="preserve">, </w:t>
      </w:r>
      <w:hyperlink r:id="rId929" w:anchor="206130" w:history="1">
        <w:r>
          <w:rPr>
            <w:rFonts w:eastAsia="Times New Roman"/>
            <w:color w:val="008080"/>
          </w:rPr>
          <w:t>198</w:t>
        </w:r>
      </w:hyperlink>
      <w:r>
        <w:rPr>
          <w:rFonts w:eastAsia="Times New Roman"/>
          <w:color w:val="000000"/>
        </w:rPr>
        <w:t>,</w:t>
      </w:r>
      <w:hyperlink r:id="rId930" w:anchor="206138" w:history="1">
        <w:r>
          <w:rPr>
            <w:rFonts w:eastAsia="Times New Roman"/>
            <w:color w:val="008080"/>
          </w:rPr>
          <w:t xml:space="preserve"> 199,</w:t>
        </w:r>
      </w:hyperlink>
      <w:r>
        <w:rPr>
          <w:rFonts w:eastAsia="Times New Roman"/>
          <w:color w:val="000000"/>
        </w:rPr>
        <w:t xml:space="preserve"> </w:t>
      </w:r>
      <w:hyperlink r:id="rId931" w:anchor="206147" w:history="1">
        <w:r>
          <w:rPr>
            <w:rFonts w:eastAsia="Times New Roman"/>
            <w:color w:val="008080"/>
          </w:rPr>
          <w:t>201</w:t>
        </w:r>
      </w:hyperlink>
      <w:r>
        <w:rPr>
          <w:rFonts w:eastAsia="Times New Roman"/>
          <w:color w:val="000000"/>
        </w:rPr>
        <w:t xml:space="preserve">, </w:t>
      </w:r>
      <w:hyperlink r:id="rId932" w:anchor="1254212" w:history="1">
        <w:r>
          <w:rPr>
            <w:rFonts w:eastAsia="Times New Roman"/>
            <w:color w:val="008080"/>
          </w:rPr>
          <w:t>202</w:t>
        </w:r>
        <w:r>
          <w:rPr>
            <w:rFonts w:eastAsia="Times New Roman"/>
            <w:color w:val="008080"/>
            <w:vertAlign w:val="superscript"/>
          </w:rPr>
          <w:t>1</w:t>
        </w:r>
      </w:hyperlink>
      <w:r>
        <w:rPr>
          <w:rFonts w:eastAsia="Times New Roman"/>
          <w:color w:val="000000"/>
        </w:rPr>
        <w:t xml:space="preserve">, </w:t>
      </w:r>
      <w:hyperlink r:id="rId933" w:anchor="206160" w:history="1">
        <w:r>
          <w:rPr>
            <w:rFonts w:eastAsia="Times New Roman"/>
            <w:color w:val="008080"/>
          </w:rPr>
          <w:t>203</w:t>
        </w:r>
      </w:hyperlink>
      <w:r>
        <w:rPr>
          <w:rFonts w:eastAsia="Times New Roman"/>
          <w:color w:val="000000"/>
        </w:rPr>
        <w:t>,</w:t>
      </w:r>
      <w:hyperlink r:id="rId934" w:anchor="206167" w:history="1">
        <w:r>
          <w:rPr>
            <w:rFonts w:eastAsia="Times New Roman"/>
            <w:color w:val="008080"/>
          </w:rPr>
          <w:t xml:space="preserve"> 204</w:t>
        </w:r>
      </w:hyperlink>
      <w:r>
        <w:rPr>
          <w:rFonts w:eastAsia="Times New Roman"/>
          <w:color w:val="000000"/>
        </w:rPr>
        <w:t xml:space="preserve">, </w:t>
      </w:r>
      <w:hyperlink r:id="rId935" w:anchor="206171" w:history="1">
        <w:r>
          <w:rPr>
            <w:rFonts w:eastAsia="Times New Roman"/>
            <w:color w:val="008080"/>
          </w:rPr>
          <w:t>205</w:t>
        </w:r>
      </w:hyperlink>
      <w:r>
        <w:rPr>
          <w:rFonts w:eastAsia="Times New Roman"/>
          <w:color w:val="000000"/>
        </w:rPr>
        <w:t xml:space="preserve">, </w:t>
      </w:r>
      <w:hyperlink r:id="rId936" w:anchor="206187" w:history="1">
        <w:r>
          <w:rPr>
            <w:rFonts w:eastAsia="Times New Roman"/>
            <w:color w:val="008080"/>
          </w:rPr>
          <w:t>209</w:t>
        </w:r>
      </w:hyperlink>
      <w:r>
        <w:rPr>
          <w:rFonts w:eastAsia="Times New Roman"/>
          <w:color w:val="000000"/>
        </w:rPr>
        <w:t xml:space="preserve">, </w:t>
      </w:r>
      <w:hyperlink r:id="rId937" w:anchor="3493555" w:history="1">
        <w:r>
          <w:rPr>
            <w:rFonts w:eastAsia="Times New Roman"/>
            <w:color w:val="008080"/>
          </w:rPr>
          <w:t>209</w:t>
        </w:r>
        <w:r>
          <w:rPr>
            <w:rFonts w:eastAsia="Times New Roman"/>
            <w:color w:val="008080"/>
            <w:vertAlign w:val="superscript"/>
          </w:rPr>
          <w:t>1</w:t>
        </w:r>
      </w:hyperlink>
      <w:r>
        <w:rPr>
          <w:rFonts w:eastAsia="Times New Roman"/>
          <w:color w:val="000000"/>
        </w:rPr>
        <w:t xml:space="preserve">, </w:t>
      </w:r>
      <w:hyperlink r:id="rId938" w:anchor="1881121" w:history="1">
        <w:r>
          <w:rPr>
            <w:rFonts w:eastAsia="Times New Roman"/>
            <w:color w:val="008080"/>
          </w:rPr>
          <w:t>210</w:t>
        </w:r>
      </w:hyperlink>
      <w:r>
        <w:rPr>
          <w:rFonts w:eastAsia="Times New Roman"/>
          <w:color w:val="000000"/>
        </w:rPr>
        <w:t xml:space="preserve">, </w:t>
      </w:r>
      <w:hyperlink r:id="rId939" w:anchor="206355" w:history="1">
        <w:r>
          <w:rPr>
            <w:rFonts w:eastAsia="Times New Roman"/>
            <w:color w:val="008080"/>
          </w:rPr>
          <w:t>218</w:t>
        </w:r>
      </w:hyperlink>
      <w:r>
        <w:rPr>
          <w:rFonts w:eastAsia="Times New Roman"/>
          <w:color w:val="000000"/>
        </w:rPr>
        <w:t>,</w:t>
      </w:r>
      <w:hyperlink r:id="rId940" w:anchor="206363" w:history="1">
        <w:r>
          <w:rPr>
            <w:rFonts w:eastAsia="Times New Roman"/>
            <w:color w:val="008080"/>
          </w:rPr>
          <w:t xml:space="preserve"> 220</w:t>
        </w:r>
      </w:hyperlink>
      <w:r>
        <w:rPr>
          <w:rFonts w:eastAsia="Times New Roman"/>
          <w:color w:val="000000"/>
        </w:rPr>
        <w:t>,</w:t>
      </w:r>
      <w:hyperlink r:id="rId941" w:anchor="206398" w:history="1">
        <w:r>
          <w:rPr>
            <w:rFonts w:eastAsia="Times New Roman"/>
            <w:color w:val="008080"/>
          </w:rPr>
          <w:t xml:space="preserve"> 224</w:t>
        </w:r>
      </w:hyperlink>
      <w:r>
        <w:rPr>
          <w:rFonts w:eastAsia="Times New Roman"/>
          <w:color w:val="000000"/>
        </w:rPr>
        <w:t xml:space="preserve">, </w:t>
      </w:r>
      <w:hyperlink r:id="rId942" w:anchor="4586615" w:history="1">
        <w:r>
          <w:rPr>
            <w:rFonts w:eastAsia="Times New Roman"/>
            <w:color w:val="008080"/>
          </w:rPr>
          <w:t>частями первой —</w:t>
        </w:r>
      </w:hyperlink>
      <w:r>
        <w:rPr>
          <w:rFonts w:eastAsia="Times New Roman"/>
          <w:color w:val="000000"/>
        </w:rPr>
        <w:t xml:space="preserve"> </w:t>
      </w:r>
      <w:hyperlink r:id="rId943" w:anchor="4586621" w:history="1">
        <w:r>
          <w:rPr>
            <w:rFonts w:eastAsia="Times New Roman"/>
            <w:color w:val="008080"/>
          </w:rPr>
          <w:t xml:space="preserve">третьей </w:t>
        </w:r>
      </w:hyperlink>
      <w:r>
        <w:rPr>
          <w:rFonts w:eastAsia="Times New Roman"/>
          <w:color w:val="000000"/>
        </w:rPr>
        <w:t xml:space="preserve">статьи 225, </w:t>
      </w:r>
      <w:hyperlink r:id="rId944" w:anchor="2967816" w:history="1">
        <w:r>
          <w:rPr>
            <w:rFonts w:eastAsia="Times New Roman"/>
            <w:color w:val="008080"/>
          </w:rPr>
          <w:t>статьями 225</w:t>
        </w:r>
        <w:r>
          <w:rPr>
            <w:rFonts w:eastAsia="Times New Roman"/>
            <w:color w:val="008080"/>
            <w:vertAlign w:val="superscript"/>
          </w:rPr>
          <w:t>1</w:t>
        </w:r>
      </w:hyperlink>
      <w:r>
        <w:rPr>
          <w:rFonts w:eastAsia="Times New Roman"/>
          <w:color w:val="000000"/>
        </w:rPr>
        <w:t xml:space="preserve">, </w:t>
      </w:r>
      <w:hyperlink r:id="rId945" w:anchor="206424" w:history="1">
        <w:r>
          <w:rPr>
            <w:rFonts w:eastAsia="Times New Roman"/>
            <w:color w:val="008080"/>
          </w:rPr>
          <w:t>228</w:t>
        </w:r>
      </w:hyperlink>
      <w:r>
        <w:rPr>
          <w:rFonts w:eastAsia="Times New Roman"/>
          <w:color w:val="000000"/>
        </w:rPr>
        <w:t xml:space="preserve">, </w:t>
      </w:r>
      <w:hyperlink r:id="rId946" w:anchor="2967854" w:history="1">
        <w:r>
          <w:rPr>
            <w:rFonts w:eastAsia="Times New Roman"/>
            <w:color w:val="008080"/>
          </w:rPr>
          <w:t>239</w:t>
        </w:r>
      </w:hyperlink>
      <w:r>
        <w:rPr>
          <w:rFonts w:eastAsia="Times New Roman"/>
          <w:color w:val="000000"/>
        </w:rPr>
        <w:t xml:space="preserve">, </w:t>
      </w:r>
      <w:hyperlink r:id="rId947" w:anchor="206520" w:history="1">
        <w:r>
          <w:rPr>
            <w:rFonts w:eastAsia="Times New Roman"/>
            <w:color w:val="008080"/>
          </w:rPr>
          <w:t>240</w:t>
        </w:r>
      </w:hyperlink>
      <w:r>
        <w:rPr>
          <w:rFonts w:eastAsia="Times New Roman"/>
          <w:color w:val="000000"/>
        </w:rPr>
        <w:t xml:space="preserve">, </w:t>
      </w:r>
      <w:hyperlink r:id="rId948" w:anchor="242158" w:history="1">
        <w:r>
          <w:rPr>
            <w:rFonts w:eastAsia="Times New Roman"/>
            <w:color w:val="008080"/>
          </w:rPr>
          <w:t>241</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2) Пограничными войсками Службы государственной безопасности Республики Узбекистан — при совершении правонарушений, предусмотренных статьями </w:t>
      </w:r>
      <w:hyperlink r:id="rId949" w:anchor="1077729"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950" w:anchor="1077752" w:history="1">
        <w:r>
          <w:rPr>
            <w:rFonts w:eastAsia="Times New Roman"/>
            <w:color w:val="008080"/>
          </w:rPr>
          <w:t>1</w:t>
        </w:r>
        <w:r>
          <w:rPr>
            <w:rFonts w:eastAsia="Times New Roman"/>
            <w:color w:val="008080"/>
          </w:rPr>
          <w:t>84</w:t>
        </w:r>
        <w:r>
          <w:rPr>
            <w:rFonts w:eastAsia="Times New Roman"/>
            <w:color w:val="008080"/>
            <w:vertAlign w:val="superscript"/>
          </w:rPr>
          <w:t>3</w:t>
        </w:r>
      </w:hyperlink>
      <w:r>
        <w:rPr>
          <w:rFonts w:eastAsia="Times New Roman"/>
          <w:color w:val="000000"/>
        </w:rPr>
        <w:t xml:space="preserve">, </w:t>
      </w:r>
      <w:hyperlink r:id="rId951" w:anchor="1256748" w:history="1">
        <w:r>
          <w:rPr>
            <w:rFonts w:eastAsia="Times New Roman"/>
            <w:color w:val="008080"/>
          </w:rPr>
          <w:t>196</w:t>
        </w:r>
        <w:r>
          <w:rPr>
            <w:rFonts w:eastAsia="Times New Roman"/>
            <w:color w:val="008080"/>
            <w:vertAlign w:val="superscript"/>
          </w:rPr>
          <w:t>1</w:t>
        </w:r>
      </w:hyperlink>
      <w:r>
        <w:rPr>
          <w:rFonts w:eastAsia="Times New Roman"/>
          <w:color w:val="000000"/>
        </w:rPr>
        <w:t xml:space="preserve">, </w:t>
      </w:r>
      <w:hyperlink r:id="rId952" w:anchor="6450506" w:history="1">
        <w:r>
          <w:rPr>
            <w:rFonts w:eastAsia="Times New Roman"/>
            <w:color w:val="008080"/>
          </w:rPr>
          <w:t>196</w:t>
        </w:r>
        <w:r>
          <w:rPr>
            <w:rFonts w:eastAsia="Times New Roman"/>
            <w:color w:val="008080"/>
            <w:vertAlign w:val="superscript"/>
          </w:rPr>
          <w:t>2</w:t>
        </w:r>
      </w:hyperlink>
      <w:r>
        <w:rPr>
          <w:rFonts w:eastAsia="Times New Roman"/>
          <w:color w:val="000000"/>
        </w:rPr>
        <w:t xml:space="preserve">, </w:t>
      </w:r>
      <w:hyperlink r:id="rId953" w:anchor="206398" w:history="1">
        <w:r>
          <w:rPr>
            <w:rFonts w:eastAsia="Times New Roman"/>
            <w:color w:val="008080"/>
          </w:rPr>
          <w:t>224</w:t>
        </w:r>
      </w:hyperlink>
      <w:r>
        <w:rPr>
          <w:rFonts w:eastAsia="Times New Roman"/>
          <w:color w:val="000000"/>
        </w:rPr>
        <w:t xml:space="preserve">, </w:t>
      </w:r>
      <w:hyperlink r:id="rId954" w:anchor="1256768" w:history="1">
        <w:r>
          <w:rPr>
            <w:rFonts w:eastAsia="Times New Roman"/>
            <w:color w:val="008080"/>
          </w:rPr>
          <w:t>частями первой</w:t>
        </w:r>
      </w:hyperlink>
      <w:r>
        <w:rPr>
          <w:rFonts w:eastAsia="Times New Roman"/>
          <w:color w:val="000000"/>
        </w:rPr>
        <w:t xml:space="preserve"> и </w:t>
      </w:r>
      <w:hyperlink r:id="rId955" w:anchor="1256771" w:history="1">
        <w:r>
          <w:rPr>
            <w:rFonts w:eastAsia="Times New Roman"/>
            <w:color w:val="008080"/>
          </w:rPr>
          <w:t xml:space="preserve">второй </w:t>
        </w:r>
      </w:hyperlink>
      <w:r>
        <w:rPr>
          <w:rFonts w:eastAsia="Times New Roman"/>
          <w:color w:val="000000"/>
        </w:rPr>
        <w:t>статьи 224</w:t>
      </w:r>
      <w:r>
        <w:rPr>
          <w:rFonts w:eastAsia="Times New Roman"/>
          <w:color w:val="000000"/>
          <w:vertAlign w:val="superscript"/>
        </w:rPr>
        <w:t>1</w:t>
      </w:r>
      <w:r>
        <w:rPr>
          <w:rFonts w:eastAsia="Times New Roman"/>
          <w:color w:val="000000"/>
        </w:rPr>
        <w:t xml:space="preserve">, </w:t>
      </w:r>
      <w:hyperlink r:id="rId956" w:anchor="1256776" w:history="1">
        <w:r>
          <w:rPr>
            <w:rFonts w:eastAsia="Times New Roman"/>
            <w:color w:val="008080"/>
          </w:rPr>
          <w:t>статьей 224</w:t>
        </w:r>
        <w:r>
          <w:rPr>
            <w:rFonts w:eastAsia="Times New Roman"/>
            <w:color w:val="008080"/>
            <w:vertAlign w:val="superscript"/>
          </w:rPr>
          <w:t>2</w:t>
        </w:r>
      </w:hyperlink>
      <w:r>
        <w:rPr>
          <w:rFonts w:eastAsia="Times New Roman"/>
          <w:color w:val="000000"/>
        </w:rPr>
        <w:t xml:space="preserve">, </w:t>
      </w:r>
      <w:hyperlink r:id="rId957" w:anchor="5914984" w:history="1">
        <w:r>
          <w:rPr>
            <w:rFonts w:eastAsia="Times New Roman"/>
            <w:color w:val="008080"/>
          </w:rPr>
          <w:t>частями первой</w:t>
        </w:r>
      </w:hyperlink>
      <w:r>
        <w:rPr>
          <w:rFonts w:eastAsia="Times New Roman"/>
          <w:color w:val="000000"/>
        </w:rPr>
        <w:t xml:space="preserve">, </w:t>
      </w:r>
      <w:hyperlink r:id="rId958" w:anchor="206407" w:history="1">
        <w:r>
          <w:rPr>
            <w:rFonts w:eastAsia="Times New Roman"/>
            <w:color w:val="008080"/>
          </w:rPr>
          <w:t xml:space="preserve">второй </w:t>
        </w:r>
      </w:hyperlink>
      <w:r>
        <w:rPr>
          <w:rFonts w:eastAsia="Times New Roman"/>
          <w:color w:val="000000"/>
        </w:rPr>
        <w:t xml:space="preserve">и </w:t>
      </w:r>
      <w:hyperlink r:id="rId959" w:anchor="206410" w:history="1">
        <w:r>
          <w:rPr>
            <w:rFonts w:eastAsia="Times New Roman"/>
            <w:color w:val="008080"/>
          </w:rPr>
          <w:t xml:space="preserve">третьей </w:t>
        </w:r>
      </w:hyperlink>
      <w:r>
        <w:rPr>
          <w:rFonts w:eastAsia="Times New Roman"/>
          <w:color w:val="000000"/>
        </w:rPr>
        <w:t xml:space="preserve">статьи 225, </w:t>
      </w:r>
      <w:hyperlink r:id="rId960" w:anchor="1081051" w:history="1">
        <w:r>
          <w:rPr>
            <w:rFonts w:eastAsia="Times New Roman"/>
            <w:color w:val="008080"/>
          </w:rPr>
          <w:t>частью первой</w:t>
        </w:r>
      </w:hyperlink>
      <w:r>
        <w:rPr>
          <w:rFonts w:eastAsia="Times New Roman"/>
          <w:color w:val="000000"/>
        </w:rPr>
        <w:t xml:space="preserve"> статьи 227</w:t>
      </w:r>
      <w:r>
        <w:rPr>
          <w:rFonts w:eastAsia="Times New Roman"/>
          <w:color w:val="000000"/>
          <w:vertAlign w:val="superscript"/>
        </w:rPr>
        <w:t>21</w:t>
      </w:r>
      <w:r>
        <w:rPr>
          <w:rFonts w:eastAsia="Times New Roman"/>
          <w:color w:val="000000"/>
        </w:rPr>
        <w:t xml:space="preserve">, </w:t>
      </w:r>
      <w:hyperlink r:id="rId961" w:anchor="1081083" w:history="1">
        <w:r>
          <w:rPr>
            <w:rFonts w:eastAsia="Times New Roman"/>
            <w:color w:val="008080"/>
          </w:rPr>
          <w:t>статьей 227</w:t>
        </w:r>
        <w:r>
          <w:rPr>
            <w:rFonts w:eastAsia="Times New Roman"/>
            <w:color w:val="008080"/>
            <w:vertAlign w:val="superscript"/>
          </w:rPr>
          <w:t>23</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3) старшим, в месте расположения охраняемого объекта, должностным лицом подразделения военизированной охраны — при совершении правонарушений, предусмотренных статьями </w:t>
      </w:r>
      <w:hyperlink r:id="rId962" w:anchor="1179718" w:history="1">
        <w:r>
          <w:rPr>
            <w:rFonts w:eastAsia="Times New Roman"/>
            <w:color w:val="008080"/>
          </w:rPr>
          <w:t>61</w:t>
        </w:r>
      </w:hyperlink>
      <w:r>
        <w:rPr>
          <w:rFonts w:eastAsia="Times New Roman"/>
          <w:color w:val="000000"/>
        </w:rPr>
        <w:t xml:space="preserve">, </w:t>
      </w:r>
      <w:hyperlink r:id="rId963" w:anchor="206130" w:history="1">
        <w:r>
          <w:rPr>
            <w:rFonts w:eastAsia="Times New Roman"/>
            <w:color w:val="008080"/>
          </w:rPr>
          <w:t>198</w:t>
        </w:r>
      </w:hyperlink>
      <w:r>
        <w:rPr>
          <w:rFonts w:eastAsia="Times New Roman"/>
          <w:color w:val="000000"/>
        </w:rPr>
        <w:t xml:space="preserve">, </w:t>
      </w:r>
      <w:hyperlink r:id="rId964" w:anchor="3035431" w:history="1">
        <w:r>
          <w:rPr>
            <w:rFonts w:eastAsia="Times New Roman"/>
            <w:color w:val="008080"/>
          </w:rPr>
          <w:t xml:space="preserve">частью первой </w:t>
        </w:r>
      </w:hyperlink>
      <w:r>
        <w:rPr>
          <w:rFonts w:eastAsia="Times New Roman"/>
          <w:color w:val="000000"/>
        </w:rPr>
        <w:t>статьи 210</w:t>
      </w:r>
      <w:r>
        <w:rPr>
          <w:rFonts w:eastAsia="Times New Roman"/>
          <w:color w:val="000000"/>
          <w:vertAlign w:val="superscript"/>
        </w:rPr>
        <w:t>1</w:t>
      </w:r>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должностными лицами Военной автомобиль</w:t>
      </w:r>
      <w:r>
        <w:rPr>
          <w:rFonts w:eastAsia="Times New Roman"/>
          <w:color w:val="000000"/>
        </w:rPr>
        <w:t xml:space="preserve">ной инспекции при совершении правонарушений, предусмотренных </w:t>
      </w:r>
      <w:hyperlink r:id="rId965" w:anchor="204948" w:history="1">
        <w:r>
          <w:rPr>
            <w:rFonts w:eastAsia="Times New Roman"/>
            <w:color w:val="008080"/>
          </w:rPr>
          <w:t>статьями 125</w:t>
        </w:r>
      </w:hyperlink>
      <w:r>
        <w:rPr>
          <w:rFonts w:eastAsia="Times New Roman"/>
          <w:color w:val="000000"/>
        </w:rPr>
        <w:t xml:space="preserve">, </w:t>
      </w:r>
      <w:hyperlink r:id="rId966" w:anchor="1781763" w:history="1">
        <w:r>
          <w:rPr>
            <w:rFonts w:eastAsia="Times New Roman"/>
            <w:color w:val="008080"/>
          </w:rPr>
          <w:t>125</w:t>
        </w:r>
        <w:r>
          <w:rPr>
            <w:rFonts w:eastAsia="Times New Roman"/>
            <w:color w:val="008080"/>
            <w:vertAlign w:val="superscript"/>
          </w:rPr>
          <w:t>1</w:t>
        </w:r>
      </w:hyperlink>
      <w:r>
        <w:rPr>
          <w:rFonts w:eastAsia="Times New Roman"/>
          <w:color w:val="000000"/>
        </w:rPr>
        <w:t xml:space="preserve">, </w:t>
      </w:r>
      <w:hyperlink r:id="rId967" w:anchor="204976" w:history="1">
        <w:r>
          <w:rPr>
            <w:rFonts w:eastAsia="Times New Roman"/>
            <w:color w:val="008080"/>
          </w:rPr>
          <w:t>126</w:t>
        </w:r>
      </w:hyperlink>
      <w:r>
        <w:rPr>
          <w:rFonts w:eastAsia="Times New Roman"/>
          <w:color w:val="000000"/>
        </w:rPr>
        <w:t xml:space="preserve">, </w:t>
      </w:r>
      <w:hyperlink r:id="rId968" w:anchor="204990" w:history="1">
        <w:r>
          <w:rPr>
            <w:rFonts w:eastAsia="Times New Roman"/>
            <w:color w:val="008080"/>
          </w:rPr>
          <w:t>127</w:t>
        </w:r>
      </w:hyperlink>
      <w:r>
        <w:rPr>
          <w:rFonts w:eastAsia="Times New Roman"/>
          <w:color w:val="000000"/>
        </w:rPr>
        <w:t xml:space="preserve">, </w:t>
      </w:r>
      <w:hyperlink r:id="rId969" w:anchor="1781867" w:history="1">
        <w:r>
          <w:rPr>
            <w:rFonts w:eastAsia="Times New Roman"/>
            <w:color w:val="008080"/>
          </w:rPr>
          <w:t>128</w:t>
        </w:r>
      </w:hyperlink>
      <w:r>
        <w:rPr>
          <w:rFonts w:eastAsia="Times New Roman"/>
          <w:color w:val="000000"/>
        </w:rPr>
        <w:t xml:space="preserve">, </w:t>
      </w:r>
      <w:hyperlink r:id="rId970" w:anchor="1101516"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971" w:anchor="1295238" w:history="1">
        <w:r>
          <w:rPr>
            <w:rFonts w:eastAsia="Times New Roman"/>
            <w:color w:val="008080"/>
          </w:rPr>
          <w:t>128</w:t>
        </w:r>
        <w:r>
          <w:rPr>
            <w:rFonts w:eastAsia="Times New Roman"/>
            <w:color w:val="008080"/>
            <w:vertAlign w:val="superscript"/>
          </w:rPr>
          <w:t>2</w:t>
        </w:r>
      </w:hyperlink>
      <w:r>
        <w:rPr>
          <w:rFonts w:eastAsia="Times New Roman"/>
          <w:color w:val="000000"/>
        </w:rPr>
        <w:t xml:space="preserve">, </w:t>
      </w:r>
      <w:hyperlink r:id="rId972" w:anchor="1781923" w:history="1">
        <w:r>
          <w:rPr>
            <w:rFonts w:eastAsia="Times New Roman"/>
            <w:color w:val="008080"/>
          </w:rPr>
          <w:t>128</w:t>
        </w:r>
        <w:r>
          <w:rPr>
            <w:rFonts w:eastAsia="Times New Roman"/>
            <w:color w:val="008080"/>
            <w:vertAlign w:val="superscript"/>
          </w:rPr>
          <w:t>3</w:t>
        </w:r>
      </w:hyperlink>
      <w:r>
        <w:rPr>
          <w:rFonts w:eastAsia="Times New Roman"/>
          <w:color w:val="000000"/>
        </w:rPr>
        <w:t xml:space="preserve">, </w:t>
      </w:r>
      <w:hyperlink r:id="rId973" w:anchor="1781939" w:history="1">
        <w:r>
          <w:rPr>
            <w:rFonts w:eastAsia="Times New Roman"/>
            <w:color w:val="008080"/>
          </w:rPr>
          <w:t>128</w:t>
        </w:r>
        <w:r>
          <w:rPr>
            <w:rFonts w:eastAsia="Times New Roman"/>
            <w:color w:val="008080"/>
            <w:vertAlign w:val="superscript"/>
          </w:rPr>
          <w:t>4</w:t>
        </w:r>
      </w:hyperlink>
      <w:r>
        <w:rPr>
          <w:rFonts w:eastAsia="Times New Roman"/>
          <w:color w:val="000000"/>
        </w:rPr>
        <w:t xml:space="preserve">, </w:t>
      </w:r>
      <w:hyperlink r:id="rId974" w:anchor="1781960" w:history="1">
        <w:r>
          <w:rPr>
            <w:rFonts w:eastAsia="Times New Roman"/>
            <w:color w:val="008080"/>
          </w:rPr>
          <w:t>128</w:t>
        </w:r>
        <w:r>
          <w:rPr>
            <w:rFonts w:eastAsia="Times New Roman"/>
            <w:color w:val="008080"/>
            <w:vertAlign w:val="superscript"/>
          </w:rPr>
          <w:t>5</w:t>
        </w:r>
      </w:hyperlink>
      <w:r>
        <w:rPr>
          <w:rFonts w:eastAsia="Times New Roman"/>
          <w:color w:val="000000"/>
        </w:rPr>
        <w:t xml:space="preserve">, </w:t>
      </w:r>
      <w:hyperlink r:id="rId975" w:anchor="1781984"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976" w:anchor="205036" w:history="1">
        <w:r>
          <w:rPr>
            <w:rFonts w:eastAsia="Times New Roman"/>
            <w:color w:val="008080"/>
          </w:rPr>
          <w:t>129</w:t>
        </w:r>
      </w:hyperlink>
      <w:r>
        <w:rPr>
          <w:rFonts w:eastAsia="Times New Roman"/>
          <w:color w:val="000000"/>
        </w:rPr>
        <w:t xml:space="preserve">, </w:t>
      </w:r>
      <w:hyperlink r:id="rId977" w:anchor="205047" w:history="1">
        <w:r>
          <w:rPr>
            <w:rFonts w:eastAsia="Times New Roman"/>
            <w:color w:val="008080"/>
          </w:rPr>
          <w:t>130</w:t>
        </w:r>
      </w:hyperlink>
      <w:r>
        <w:rPr>
          <w:rFonts w:eastAsia="Times New Roman"/>
          <w:color w:val="000000"/>
        </w:rPr>
        <w:t xml:space="preserve">, </w:t>
      </w:r>
      <w:hyperlink r:id="rId978" w:anchor="1782072" w:history="1">
        <w:r>
          <w:rPr>
            <w:rFonts w:eastAsia="Times New Roman"/>
            <w:color w:val="008080"/>
          </w:rPr>
          <w:t>131</w:t>
        </w:r>
      </w:hyperlink>
      <w:r>
        <w:rPr>
          <w:rFonts w:eastAsia="Times New Roman"/>
          <w:color w:val="000000"/>
        </w:rPr>
        <w:t xml:space="preserve">, </w:t>
      </w:r>
      <w:hyperlink r:id="rId979" w:anchor="205091" w:history="1">
        <w:r>
          <w:rPr>
            <w:rFonts w:eastAsia="Times New Roman"/>
            <w:color w:val="008080"/>
          </w:rPr>
          <w:t>133</w:t>
        </w:r>
      </w:hyperlink>
      <w:r>
        <w:rPr>
          <w:rFonts w:eastAsia="Times New Roman"/>
          <w:color w:val="000000"/>
        </w:rPr>
        <w:t xml:space="preserve">, </w:t>
      </w:r>
      <w:hyperlink r:id="rId980" w:anchor="205096" w:history="1">
        <w:r>
          <w:rPr>
            <w:rFonts w:eastAsia="Times New Roman"/>
            <w:color w:val="008080"/>
          </w:rPr>
          <w:t>134</w:t>
        </w:r>
      </w:hyperlink>
      <w:r>
        <w:rPr>
          <w:rFonts w:eastAsia="Times New Roman"/>
          <w:color w:val="000000"/>
        </w:rPr>
        <w:t xml:space="preserve">, </w:t>
      </w:r>
      <w:hyperlink r:id="rId981" w:anchor="205102" w:history="1">
        <w:r>
          <w:rPr>
            <w:rFonts w:eastAsia="Times New Roman"/>
            <w:color w:val="008080"/>
          </w:rPr>
          <w:t>135</w:t>
        </w:r>
      </w:hyperlink>
      <w:r>
        <w:rPr>
          <w:rFonts w:eastAsia="Times New Roman"/>
          <w:color w:val="000000"/>
        </w:rPr>
        <w:t xml:space="preserve">, </w:t>
      </w:r>
      <w:hyperlink r:id="rId982" w:anchor="1348218" w:history="1">
        <w:r>
          <w:rPr>
            <w:rFonts w:eastAsia="Times New Roman"/>
            <w:color w:val="008080"/>
          </w:rPr>
          <w:t>135</w:t>
        </w:r>
        <w:r>
          <w:rPr>
            <w:rFonts w:eastAsia="Times New Roman"/>
            <w:color w:val="008080"/>
            <w:vertAlign w:val="superscript"/>
          </w:rPr>
          <w:t>1</w:t>
        </w:r>
      </w:hyperlink>
      <w:r>
        <w:rPr>
          <w:rFonts w:eastAsia="Times New Roman"/>
          <w:color w:val="000000"/>
        </w:rPr>
        <w:t xml:space="preserve">, </w:t>
      </w:r>
      <w:hyperlink r:id="rId983" w:anchor="205125" w:history="1">
        <w:r>
          <w:rPr>
            <w:rFonts w:eastAsia="Times New Roman"/>
            <w:color w:val="008080"/>
          </w:rPr>
          <w:t>136</w:t>
        </w:r>
      </w:hyperlink>
      <w:r>
        <w:rPr>
          <w:rFonts w:eastAsia="Times New Roman"/>
          <w:color w:val="000000"/>
        </w:rPr>
        <w:t xml:space="preserve">, </w:t>
      </w:r>
      <w:hyperlink r:id="rId984" w:anchor="205138" w:history="1">
        <w:r>
          <w:rPr>
            <w:rFonts w:eastAsia="Times New Roman"/>
            <w:color w:val="008080"/>
          </w:rPr>
          <w:t>137</w:t>
        </w:r>
      </w:hyperlink>
      <w:r>
        <w:rPr>
          <w:rFonts w:eastAsia="Times New Roman"/>
          <w:color w:val="000000"/>
        </w:rPr>
        <w:t xml:space="preserve">, </w:t>
      </w:r>
      <w:hyperlink r:id="rId985" w:anchor="205142" w:history="1">
        <w:r>
          <w:rPr>
            <w:rFonts w:eastAsia="Times New Roman"/>
            <w:color w:val="008080"/>
          </w:rPr>
          <w:t>138</w:t>
        </w:r>
      </w:hyperlink>
      <w:r>
        <w:rPr>
          <w:rFonts w:eastAsia="Times New Roman"/>
          <w:color w:val="000000"/>
        </w:rPr>
        <w:t xml:space="preserve"> настоящего Кодекса, водителями или иными лицами, управляющими транспортными средствами Вооруженных Сил и Пограничных войск Службы государственной безопасности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д</w:t>
      </w:r>
      <w:r>
        <w:rPr>
          <w:rFonts w:eastAsia="Times New Roman"/>
          <w:color w:val="000000"/>
        </w:rPr>
        <w:t xml:space="preserve">олжностными лицами органов Министерства экологии, охраны окружающей среды и изменения климата Республики Узбекистан — при совершении правонарушений, предусмотренных </w:t>
      </w:r>
      <w:hyperlink r:id="rId986" w:anchor="230702" w:history="1">
        <w:r>
          <w:rPr>
            <w:rFonts w:eastAsia="Times New Roman"/>
            <w:color w:val="008080"/>
          </w:rPr>
          <w:t>статьей 60</w:t>
        </w:r>
      </w:hyperlink>
      <w:r>
        <w:rPr>
          <w:rFonts w:eastAsia="Times New Roman"/>
          <w:color w:val="000000"/>
        </w:rPr>
        <w:t xml:space="preserve">, </w:t>
      </w:r>
      <w:hyperlink r:id="rId987" w:anchor="204052" w:history="1">
        <w:r>
          <w:rPr>
            <w:rFonts w:eastAsia="Times New Roman"/>
            <w:color w:val="008080"/>
          </w:rPr>
          <w:t xml:space="preserve">статьей 69 </w:t>
        </w:r>
      </w:hyperlink>
      <w:r>
        <w:rPr>
          <w:rFonts w:eastAsia="Times New Roman"/>
          <w:color w:val="000000"/>
        </w:rPr>
        <w:t xml:space="preserve">(за исключением использования земель сельскохозяйственного назначения), </w:t>
      </w:r>
      <w:hyperlink r:id="rId988" w:anchor="3694610" w:history="1">
        <w:r>
          <w:rPr>
            <w:rFonts w:eastAsia="Times New Roman"/>
            <w:color w:val="008080"/>
          </w:rPr>
          <w:t>статьями 70</w:t>
        </w:r>
        <w:r>
          <w:rPr>
            <w:rFonts w:eastAsia="Times New Roman"/>
            <w:color w:val="008080"/>
            <w:vertAlign w:val="superscript"/>
          </w:rPr>
          <w:t>1</w:t>
        </w:r>
      </w:hyperlink>
      <w:r>
        <w:rPr>
          <w:rFonts w:eastAsia="Times New Roman"/>
          <w:color w:val="000000"/>
        </w:rPr>
        <w:t xml:space="preserve">, </w:t>
      </w:r>
      <w:hyperlink r:id="rId989" w:anchor="204168" w:history="1">
        <w:r>
          <w:rPr>
            <w:rFonts w:eastAsia="Times New Roman"/>
            <w:color w:val="008080"/>
          </w:rPr>
          <w:t>77</w:t>
        </w:r>
      </w:hyperlink>
      <w:r>
        <w:rPr>
          <w:rFonts w:eastAsia="Times New Roman"/>
          <w:color w:val="000000"/>
        </w:rPr>
        <w:t xml:space="preserve">, </w:t>
      </w:r>
      <w:hyperlink r:id="rId990" w:anchor="204191" w:history="1">
        <w:r>
          <w:rPr>
            <w:rFonts w:eastAsia="Times New Roman"/>
            <w:color w:val="008080"/>
          </w:rPr>
          <w:t>79</w:t>
        </w:r>
      </w:hyperlink>
      <w:r>
        <w:rPr>
          <w:rFonts w:eastAsia="Times New Roman"/>
          <w:color w:val="000000"/>
        </w:rPr>
        <w:t xml:space="preserve">, </w:t>
      </w:r>
      <w:hyperlink r:id="rId991" w:anchor="204215" w:history="1">
        <w:r>
          <w:rPr>
            <w:rFonts w:eastAsia="Times New Roman"/>
            <w:color w:val="008080"/>
          </w:rPr>
          <w:t>81</w:t>
        </w:r>
      </w:hyperlink>
      <w:r>
        <w:rPr>
          <w:rFonts w:eastAsia="Times New Roman"/>
          <w:color w:val="000000"/>
        </w:rPr>
        <w:t>,</w:t>
      </w:r>
      <w:hyperlink r:id="rId992" w:anchor="1737765" w:history="1">
        <w:r>
          <w:rPr>
            <w:rFonts w:eastAsia="Times New Roman"/>
            <w:color w:val="008080"/>
          </w:rPr>
          <w:t xml:space="preserve"> 82</w:t>
        </w:r>
      </w:hyperlink>
      <w:r>
        <w:rPr>
          <w:rFonts w:eastAsia="Times New Roman"/>
          <w:color w:val="000000"/>
        </w:rPr>
        <w:t xml:space="preserve">, </w:t>
      </w:r>
      <w:hyperlink r:id="rId993" w:anchor="204251" w:history="1">
        <w:r>
          <w:rPr>
            <w:rFonts w:eastAsia="Times New Roman"/>
            <w:color w:val="008080"/>
          </w:rPr>
          <w:t>83</w:t>
        </w:r>
      </w:hyperlink>
      <w:r>
        <w:rPr>
          <w:rFonts w:eastAsia="Times New Roman"/>
          <w:color w:val="000000"/>
        </w:rPr>
        <w:t xml:space="preserve">, </w:t>
      </w:r>
      <w:hyperlink r:id="rId994" w:anchor="204261" w:history="1">
        <w:r>
          <w:rPr>
            <w:rFonts w:eastAsia="Times New Roman"/>
            <w:color w:val="008080"/>
          </w:rPr>
          <w:t>84</w:t>
        </w:r>
      </w:hyperlink>
      <w:r>
        <w:rPr>
          <w:rFonts w:eastAsia="Times New Roman"/>
          <w:color w:val="000000"/>
        </w:rPr>
        <w:t xml:space="preserve">, </w:t>
      </w:r>
      <w:hyperlink r:id="rId995" w:anchor="233256" w:history="1">
        <w:r>
          <w:rPr>
            <w:rFonts w:eastAsia="Times New Roman"/>
            <w:color w:val="008080"/>
          </w:rPr>
          <w:t>90</w:t>
        </w:r>
      </w:hyperlink>
      <w:r>
        <w:rPr>
          <w:rFonts w:eastAsia="Times New Roman"/>
          <w:color w:val="000000"/>
        </w:rPr>
        <w:t xml:space="preserve">, </w:t>
      </w:r>
      <w:hyperlink r:id="rId996" w:anchor="4362463" w:history="1">
        <w:r>
          <w:rPr>
            <w:rFonts w:eastAsia="Times New Roman"/>
            <w:color w:val="008080"/>
          </w:rPr>
          <w:t>90</w:t>
        </w:r>
        <w:r>
          <w:rPr>
            <w:rFonts w:eastAsia="Times New Roman"/>
            <w:color w:val="008080"/>
            <w:vertAlign w:val="superscript"/>
          </w:rPr>
          <w:t>1</w:t>
        </w:r>
      </w:hyperlink>
      <w:r>
        <w:rPr>
          <w:rFonts w:eastAsia="Times New Roman"/>
          <w:color w:val="000000"/>
        </w:rPr>
        <w:t xml:space="preserve">, </w:t>
      </w:r>
      <w:hyperlink r:id="rId997" w:anchor="204462" w:history="1">
        <w:r>
          <w:rPr>
            <w:rFonts w:eastAsia="Times New Roman"/>
            <w:color w:val="008080"/>
          </w:rPr>
          <w:t>91</w:t>
        </w:r>
      </w:hyperlink>
      <w:r>
        <w:rPr>
          <w:rFonts w:eastAsia="Times New Roman"/>
          <w:color w:val="000000"/>
        </w:rPr>
        <w:t xml:space="preserve">, </w:t>
      </w:r>
      <w:hyperlink r:id="rId998" w:anchor="204483" w:history="1">
        <w:r>
          <w:rPr>
            <w:rFonts w:eastAsia="Times New Roman"/>
            <w:color w:val="008080"/>
          </w:rPr>
          <w:t>92</w:t>
        </w:r>
      </w:hyperlink>
      <w:r>
        <w:rPr>
          <w:rFonts w:eastAsia="Times New Roman"/>
          <w:color w:val="000000"/>
        </w:rPr>
        <w:t xml:space="preserve">, </w:t>
      </w:r>
      <w:hyperlink r:id="rId999" w:anchor="204489" w:history="1">
        <w:r>
          <w:rPr>
            <w:rFonts w:eastAsia="Times New Roman"/>
            <w:color w:val="008080"/>
          </w:rPr>
          <w:t>93</w:t>
        </w:r>
      </w:hyperlink>
      <w:r>
        <w:rPr>
          <w:rFonts w:eastAsia="Times New Roman"/>
          <w:color w:val="000000"/>
        </w:rPr>
        <w:t xml:space="preserve">, </w:t>
      </w:r>
      <w:hyperlink r:id="rId1000" w:anchor="204497" w:history="1">
        <w:r>
          <w:rPr>
            <w:rFonts w:eastAsia="Times New Roman"/>
            <w:color w:val="008080"/>
          </w:rPr>
          <w:t>94</w:t>
        </w:r>
      </w:hyperlink>
      <w:r>
        <w:rPr>
          <w:rFonts w:eastAsia="Times New Roman"/>
          <w:color w:val="000000"/>
        </w:rPr>
        <w:t xml:space="preserve">, </w:t>
      </w:r>
      <w:hyperlink r:id="rId1001" w:anchor="206130" w:history="1">
        <w:r>
          <w:rPr>
            <w:rFonts w:eastAsia="Times New Roman"/>
            <w:color w:val="008080"/>
          </w:rPr>
          <w:t>198</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5</w:t>
      </w:r>
      <w:r>
        <w:rPr>
          <w:rFonts w:eastAsia="Times New Roman"/>
          <w:color w:val="000000"/>
          <w:vertAlign w:val="superscript"/>
        </w:rPr>
        <w:t>1</w:t>
      </w:r>
      <w:r>
        <w:rPr>
          <w:rFonts w:eastAsia="Times New Roman"/>
          <w:color w:val="000000"/>
        </w:rPr>
        <w:t>) должностными лицами органов Аг</w:t>
      </w:r>
      <w:r>
        <w:rPr>
          <w:rFonts w:eastAsia="Times New Roman"/>
          <w:color w:val="000000"/>
        </w:rPr>
        <w:t xml:space="preserve">ентство по лесному хозяйству при Министерстве экологии, охраны окружающей среды и изменения климата Республики Узбекистан — при совершении правонарушений, предусмотренных </w:t>
      </w:r>
      <w:hyperlink r:id="rId1002" w:anchor="3500513" w:history="1">
        <w:r>
          <w:rPr>
            <w:rFonts w:eastAsia="Times New Roman"/>
            <w:color w:val="008080"/>
          </w:rPr>
          <w:t xml:space="preserve">частями первой </w:t>
        </w:r>
      </w:hyperlink>
      <w:r>
        <w:rPr>
          <w:rFonts w:eastAsia="Times New Roman"/>
          <w:color w:val="000000"/>
        </w:rPr>
        <w:t xml:space="preserve">и </w:t>
      </w:r>
      <w:hyperlink r:id="rId1003" w:anchor="204174" w:history="1">
        <w:r>
          <w:rPr>
            <w:rFonts w:eastAsia="Times New Roman"/>
            <w:color w:val="008080"/>
          </w:rPr>
          <w:t xml:space="preserve">второй </w:t>
        </w:r>
      </w:hyperlink>
      <w:r>
        <w:rPr>
          <w:rFonts w:eastAsia="Times New Roman"/>
          <w:color w:val="000000"/>
        </w:rPr>
        <w:t xml:space="preserve">статьи 77, </w:t>
      </w:r>
      <w:hyperlink r:id="rId1004" w:anchor="204191" w:history="1">
        <w:r>
          <w:rPr>
            <w:rFonts w:eastAsia="Times New Roman"/>
            <w:color w:val="008080"/>
          </w:rPr>
          <w:t xml:space="preserve">статьей 79 </w:t>
        </w:r>
      </w:hyperlink>
      <w:r>
        <w:rPr>
          <w:rFonts w:eastAsia="Times New Roman"/>
          <w:color w:val="000000"/>
        </w:rPr>
        <w:t xml:space="preserve">(в части земель лесного фонда), </w:t>
      </w:r>
      <w:hyperlink r:id="rId1005" w:anchor="204251" w:history="1">
        <w:r>
          <w:rPr>
            <w:rFonts w:eastAsia="Times New Roman"/>
            <w:color w:val="008080"/>
          </w:rPr>
          <w:t>статьями 83</w:t>
        </w:r>
      </w:hyperlink>
      <w:r>
        <w:rPr>
          <w:rFonts w:eastAsia="Times New Roman"/>
          <w:color w:val="000000"/>
        </w:rPr>
        <w:t xml:space="preserve">, </w:t>
      </w:r>
      <w:hyperlink r:id="rId1006" w:anchor="204261" w:history="1">
        <w:r>
          <w:rPr>
            <w:rFonts w:eastAsia="Times New Roman"/>
            <w:color w:val="008080"/>
          </w:rPr>
          <w:t xml:space="preserve">84 </w:t>
        </w:r>
      </w:hyperlink>
      <w:r>
        <w:rPr>
          <w:rFonts w:eastAsia="Times New Roman"/>
          <w:color w:val="000000"/>
        </w:rPr>
        <w:t xml:space="preserve">(в части земельного фонда), </w:t>
      </w:r>
      <w:hyperlink r:id="rId1007" w:anchor="4362306" w:history="1">
        <w:r>
          <w:rPr>
            <w:rFonts w:eastAsia="Times New Roman"/>
            <w:color w:val="008080"/>
          </w:rPr>
          <w:t xml:space="preserve">частью первой </w:t>
        </w:r>
      </w:hyperlink>
      <w:r>
        <w:rPr>
          <w:rFonts w:eastAsia="Times New Roman"/>
          <w:color w:val="000000"/>
        </w:rPr>
        <w:t>статьи 90 (в части земель лесного фонда)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работниками таможенных органов — при совершении правонарушений, предусмотренн</w:t>
      </w:r>
      <w:r>
        <w:rPr>
          <w:rFonts w:eastAsia="Times New Roman"/>
          <w:color w:val="000000"/>
        </w:rPr>
        <w:t xml:space="preserve">ых </w:t>
      </w:r>
      <w:hyperlink r:id="rId1008" w:anchor="4362463" w:history="1">
        <w:r>
          <w:rPr>
            <w:rFonts w:eastAsia="Times New Roman"/>
            <w:color w:val="008080"/>
          </w:rPr>
          <w:t>статьями 90</w:t>
        </w:r>
        <w:r>
          <w:rPr>
            <w:rFonts w:eastAsia="Times New Roman"/>
            <w:color w:val="008080"/>
            <w:vertAlign w:val="superscript"/>
          </w:rPr>
          <w:t>1</w:t>
        </w:r>
      </w:hyperlink>
      <w:r>
        <w:rPr>
          <w:rFonts w:eastAsia="Times New Roman"/>
          <w:color w:val="000000"/>
        </w:rPr>
        <w:t xml:space="preserve">, </w:t>
      </w:r>
      <w:hyperlink r:id="rId1009" w:anchor="1077729"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1010" w:anchor="1077752"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1011" w:anchor="1687380" w:history="1">
        <w:r>
          <w:rPr>
            <w:rFonts w:eastAsia="Times New Roman"/>
            <w:color w:val="008080"/>
          </w:rPr>
          <w:t>185</w:t>
        </w:r>
        <w:r>
          <w:rPr>
            <w:rFonts w:eastAsia="Times New Roman"/>
            <w:color w:val="008080"/>
            <w:vertAlign w:val="superscript"/>
          </w:rPr>
          <w:t>1</w:t>
        </w:r>
      </w:hyperlink>
      <w:r>
        <w:rPr>
          <w:rFonts w:eastAsia="Times New Roman"/>
          <w:color w:val="000000"/>
        </w:rPr>
        <w:t xml:space="preserve">, </w:t>
      </w:r>
      <w:hyperlink r:id="rId1012" w:anchor="1077765" w:history="1">
        <w:r>
          <w:rPr>
            <w:rFonts w:eastAsia="Times New Roman"/>
            <w:color w:val="008080"/>
          </w:rPr>
          <w:t>189</w:t>
        </w:r>
      </w:hyperlink>
      <w:r>
        <w:rPr>
          <w:rFonts w:eastAsia="Times New Roman"/>
          <w:color w:val="000000"/>
        </w:rPr>
        <w:t xml:space="preserve">, </w:t>
      </w:r>
      <w:hyperlink r:id="rId1013" w:anchor="2004058" w:history="1">
        <w:r>
          <w:rPr>
            <w:rFonts w:eastAsia="Times New Roman"/>
            <w:color w:val="008080"/>
          </w:rPr>
          <w:t>189</w:t>
        </w:r>
        <w:r>
          <w:rPr>
            <w:rFonts w:eastAsia="Times New Roman"/>
            <w:color w:val="008080"/>
            <w:vertAlign w:val="superscript"/>
          </w:rPr>
          <w:t>1</w:t>
        </w:r>
      </w:hyperlink>
      <w:r>
        <w:rPr>
          <w:rFonts w:eastAsia="Times New Roman"/>
          <w:color w:val="000000"/>
        </w:rPr>
        <w:t xml:space="preserve">, </w:t>
      </w:r>
      <w:hyperlink r:id="rId1014" w:anchor="206130" w:history="1">
        <w:r>
          <w:rPr>
            <w:rFonts w:eastAsia="Times New Roman"/>
            <w:color w:val="008080"/>
          </w:rPr>
          <w:t>198</w:t>
        </w:r>
      </w:hyperlink>
      <w:r>
        <w:rPr>
          <w:rFonts w:eastAsia="Times New Roman"/>
          <w:color w:val="000000"/>
        </w:rPr>
        <w:t xml:space="preserve">, </w:t>
      </w:r>
      <w:hyperlink r:id="rId1015" w:anchor="1078464" w:history="1">
        <w:r>
          <w:rPr>
            <w:rFonts w:eastAsia="Times New Roman"/>
            <w:color w:val="008080"/>
          </w:rPr>
          <w:t>227</w:t>
        </w:r>
      </w:hyperlink>
      <w:r>
        <w:rPr>
          <w:rFonts w:eastAsia="Times New Roman"/>
          <w:color w:val="000000"/>
        </w:rPr>
        <w:t xml:space="preserve">, </w:t>
      </w:r>
      <w:hyperlink r:id="rId1016" w:anchor="1078497" w:history="1">
        <w:r>
          <w:rPr>
            <w:rFonts w:eastAsia="Times New Roman"/>
            <w:color w:val="008080"/>
          </w:rPr>
          <w:t>227</w:t>
        </w:r>
        <w:r>
          <w:rPr>
            <w:rFonts w:eastAsia="Times New Roman"/>
            <w:color w:val="008080"/>
            <w:vertAlign w:val="superscript"/>
          </w:rPr>
          <w:t>1</w:t>
        </w:r>
        <w:r>
          <w:rPr>
            <w:rFonts w:eastAsia="Times New Roman"/>
            <w:color w:val="008080"/>
          </w:rPr>
          <w:t xml:space="preserve"> — 227</w:t>
        </w:r>
        <w:r>
          <w:rPr>
            <w:rFonts w:eastAsia="Times New Roman"/>
            <w:color w:val="008080"/>
            <w:vertAlign w:val="superscript"/>
          </w:rPr>
          <w:t>27</w:t>
        </w:r>
      </w:hyperlink>
      <w:r>
        <w:rPr>
          <w:rFonts w:eastAsia="Times New Roman"/>
          <w:color w:val="000000"/>
        </w:rPr>
        <w:t xml:space="preserve">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7) военными патрулями — при совершении правонарушений, предусмотренных статьями</w:t>
      </w:r>
      <w:hyperlink r:id="rId1017" w:anchor="206106" w:history="1">
        <w:r>
          <w:rPr>
            <w:rFonts w:eastAsia="Times New Roman"/>
            <w:color w:val="008080"/>
          </w:rPr>
          <w:t xml:space="preserve"> 194</w:t>
        </w:r>
      </w:hyperlink>
      <w:r>
        <w:rPr>
          <w:rFonts w:eastAsia="Times New Roman"/>
          <w:color w:val="000000"/>
        </w:rPr>
        <w:t xml:space="preserve">, </w:t>
      </w:r>
      <w:hyperlink r:id="rId1018" w:anchor="206167" w:history="1">
        <w:r>
          <w:rPr>
            <w:rFonts w:eastAsia="Times New Roman"/>
            <w:color w:val="008080"/>
          </w:rPr>
          <w:t>204</w:t>
        </w:r>
      </w:hyperlink>
      <w:r>
        <w:rPr>
          <w:rFonts w:eastAsia="Times New Roman"/>
          <w:color w:val="000000"/>
        </w:rPr>
        <w:t xml:space="preserve">, </w:t>
      </w:r>
      <w:hyperlink r:id="rId1019" w:anchor="206171" w:history="1">
        <w:r>
          <w:rPr>
            <w:rFonts w:eastAsia="Times New Roman"/>
            <w:color w:val="008080"/>
          </w:rPr>
          <w:t>205</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8) должностными лицами государственных налоговых органов, Департамента по борьбе с экономическими преступлениям</w:t>
      </w:r>
      <w:r>
        <w:rPr>
          <w:rFonts w:eastAsia="Times New Roman"/>
          <w:color w:val="000000"/>
        </w:rPr>
        <w:t xml:space="preserve">и при Генеральной прокуратуре Республики Узбекистан и его подразделений на местах — при совершении правонарушений, предусмотренных </w:t>
      </w:r>
      <w:hyperlink r:id="rId1020" w:anchor="234630" w:history="1">
        <w:r>
          <w:rPr>
            <w:rFonts w:eastAsia="Times New Roman"/>
            <w:color w:val="008080"/>
          </w:rPr>
          <w:t>частями второй</w:t>
        </w:r>
      </w:hyperlink>
      <w:r>
        <w:rPr>
          <w:rFonts w:eastAsia="Times New Roman"/>
          <w:color w:val="000000"/>
        </w:rPr>
        <w:t xml:space="preserve"> и </w:t>
      </w:r>
      <w:hyperlink r:id="rId1021" w:anchor="234633" w:history="1">
        <w:r>
          <w:rPr>
            <w:rFonts w:eastAsia="Times New Roman"/>
            <w:color w:val="008080"/>
          </w:rPr>
          <w:t>тр</w:t>
        </w:r>
        <w:r>
          <w:rPr>
            <w:rFonts w:eastAsia="Times New Roman"/>
            <w:color w:val="008080"/>
          </w:rPr>
          <w:t>етьей</w:t>
        </w:r>
      </w:hyperlink>
      <w:r>
        <w:rPr>
          <w:rFonts w:eastAsia="Times New Roman"/>
          <w:color w:val="000000"/>
        </w:rPr>
        <w:t xml:space="preserve"> статьи 152 (в части продажи либо передачи в постоянное или временное пользование радиоэлектронных средств или высокочастотных устройств), </w:t>
      </w:r>
      <w:hyperlink r:id="rId1022" w:anchor="205781" w:history="1">
        <w:r>
          <w:rPr>
            <w:rFonts w:eastAsia="Times New Roman"/>
            <w:color w:val="008080"/>
          </w:rPr>
          <w:t>частью четвертой</w:t>
        </w:r>
      </w:hyperlink>
      <w:r>
        <w:rPr>
          <w:rFonts w:eastAsia="Times New Roman"/>
          <w:color w:val="000000"/>
        </w:rPr>
        <w:t xml:space="preserve"> статьи 164, </w:t>
      </w:r>
      <w:hyperlink r:id="rId1023" w:anchor="4915070" w:history="1">
        <w:r>
          <w:rPr>
            <w:rFonts w:eastAsia="Times New Roman"/>
            <w:color w:val="008080"/>
          </w:rPr>
          <w:t>статьей 165</w:t>
        </w:r>
        <w:r>
          <w:rPr>
            <w:rFonts w:eastAsia="Times New Roman"/>
            <w:color w:val="008080"/>
            <w:vertAlign w:val="superscript"/>
          </w:rPr>
          <w:t>1</w:t>
        </w:r>
      </w:hyperlink>
      <w:r>
        <w:rPr>
          <w:rFonts w:eastAsia="Times New Roman"/>
          <w:color w:val="000000"/>
        </w:rPr>
        <w:t xml:space="preserve">, </w:t>
      </w:r>
      <w:hyperlink r:id="rId1024" w:anchor="6265527" w:history="1">
        <w:r>
          <w:rPr>
            <w:rFonts w:eastAsia="Times New Roman"/>
            <w:color w:val="008080"/>
          </w:rPr>
          <w:t>частями первой</w:t>
        </w:r>
      </w:hyperlink>
      <w:r>
        <w:rPr>
          <w:rFonts w:eastAsia="Times New Roman"/>
          <w:color w:val="000000"/>
        </w:rPr>
        <w:t xml:space="preserve">, </w:t>
      </w:r>
      <w:hyperlink r:id="rId1025" w:anchor="6265540" w:history="1">
        <w:r>
          <w:rPr>
            <w:rFonts w:eastAsia="Times New Roman"/>
            <w:color w:val="008080"/>
          </w:rPr>
          <w:t>второй</w:t>
        </w:r>
      </w:hyperlink>
      <w:r>
        <w:rPr>
          <w:rFonts w:eastAsia="Times New Roman"/>
          <w:color w:val="000000"/>
        </w:rPr>
        <w:t xml:space="preserve"> и </w:t>
      </w:r>
      <w:hyperlink r:id="rId1026" w:anchor="6265572" w:history="1">
        <w:r>
          <w:rPr>
            <w:rFonts w:eastAsia="Times New Roman"/>
            <w:color w:val="008080"/>
          </w:rPr>
          <w:t>третьей статьи 166</w:t>
        </w:r>
      </w:hyperlink>
      <w:r>
        <w:rPr>
          <w:rFonts w:eastAsia="Times New Roman"/>
          <w:color w:val="000000"/>
        </w:rPr>
        <w:t xml:space="preserve">, статьи 170, </w:t>
      </w:r>
      <w:hyperlink r:id="rId1027" w:anchor="2736486" w:history="1">
        <w:r>
          <w:rPr>
            <w:rFonts w:eastAsia="Times New Roman"/>
            <w:color w:val="008080"/>
          </w:rPr>
          <w:t>частями первой</w:t>
        </w:r>
      </w:hyperlink>
      <w:r>
        <w:rPr>
          <w:rFonts w:eastAsia="Times New Roman"/>
          <w:color w:val="000000"/>
        </w:rPr>
        <w:t xml:space="preserve">, </w:t>
      </w:r>
      <w:hyperlink r:id="rId1028" w:anchor="2736489" w:history="1">
        <w:r>
          <w:rPr>
            <w:rFonts w:eastAsia="Times New Roman"/>
            <w:color w:val="008080"/>
          </w:rPr>
          <w:t>второй</w:t>
        </w:r>
      </w:hyperlink>
      <w:r>
        <w:rPr>
          <w:rFonts w:eastAsia="Times New Roman"/>
          <w:color w:val="000000"/>
        </w:rPr>
        <w:t xml:space="preserve"> и </w:t>
      </w:r>
      <w:hyperlink r:id="rId1029" w:anchor="2736492" w:history="1">
        <w:r>
          <w:rPr>
            <w:rFonts w:eastAsia="Times New Roman"/>
            <w:color w:val="008080"/>
          </w:rPr>
          <w:t>третьей</w:t>
        </w:r>
      </w:hyperlink>
      <w:r>
        <w:rPr>
          <w:rFonts w:eastAsia="Times New Roman"/>
          <w:color w:val="000000"/>
        </w:rPr>
        <w:t xml:space="preserve"> статьи 176, </w:t>
      </w:r>
      <w:hyperlink r:id="rId1030" w:anchor="1077889" w:history="1">
        <w:r>
          <w:rPr>
            <w:rFonts w:eastAsia="Times New Roman"/>
            <w:color w:val="008080"/>
          </w:rPr>
          <w:t>статьей 176</w:t>
        </w:r>
        <w:r>
          <w:rPr>
            <w:rFonts w:eastAsia="Times New Roman"/>
            <w:color w:val="008080"/>
            <w:vertAlign w:val="superscript"/>
          </w:rPr>
          <w:t>3</w:t>
        </w:r>
      </w:hyperlink>
      <w:r>
        <w:rPr>
          <w:rFonts w:eastAsia="Times New Roman"/>
          <w:color w:val="000000"/>
        </w:rPr>
        <w:t xml:space="preserve">, </w:t>
      </w:r>
      <w:hyperlink r:id="rId1031" w:anchor="2123269" w:history="1">
        <w:r>
          <w:rPr>
            <w:rFonts w:eastAsia="Times New Roman"/>
            <w:color w:val="008080"/>
          </w:rPr>
          <w:t>частью второй</w:t>
        </w:r>
      </w:hyperlink>
      <w:r>
        <w:rPr>
          <w:rFonts w:eastAsia="Times New Roman"/>
          <w:color w:val="000000"/>
        </w:rPr>
        <w:t xml:space="preserve"> статьи 176</w:t>
      </w:r>
      <w:r>
        <w:rPr>
          <w:rFonts w:eastAsia="Times New Roman"/>
          <w:color w:val="000000"/>
          <w:vertAlign w:val="superscript"/>
        </w:rPr>
        <w:t>4</w:t>
      </w:r>
      <w:r>
        <w:rPr>
          <w:rFonts w:eastAsia="Times New Roman"/>
          <w:color w:val="000000"/>
        </w:rPr>
        <w:t xml:space="preserve">, </w:t>
      </w:r>
      <w:hyperlink r:id="rId1032" w:anchor="1396792" w:history="1">
        <w:r>
          <w:rPr>
            <w:rFonts w:eastAsia="Times New Roman"/>
            <w:color w:val="008080"/>
          </w:rPr>
          <w:t>статьями 186</w:t>
        </w:r>
        <w:r>
          <w:rPr>
            <w:rFonts w:eastAsia="Times New Roman"/>
            <w:color w:val="008080"/>
            <w:vertAlign w:val="superscript"/>
          </w:rPr>
          <w:t>1</w:t>
        </w:r>
      </w:hyperlink>
      <w:r>
        <w:rPr>
          <w:rFonts w:eastAsia="Times New Roman"/>
          <w:color w:val="000000"/>
        </w:rPr>
        <w:t xml:space="preserve">, </w:t>
      </w:r>
      <w:hyperlink r:id="rId1033" w:anchor="206130" w:history="1">
        <w:r>
          <w:rPr>
            <w:rFonts w:eastAsia="Times New Roman"/>
            <w:color w:val="008080"/>
          </w:rPr>
          <w:t>198</w:t>
        </w:r>
      </w:hyperlink>
      <w:r>
        <w:rPr>
          <w:rFonts w:eastAsia="Times New Roman"/>
          <w:color w:val="000000"/>
        </w:rPr>
        <w:t xml:space="preserve">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9) должностными лицами органов Национальной гвардии Республики Узбекистан — при совершении правонарушений, предусмотренных </w:t>
      </w:r>
      <w:hyperlink r:id="rId1034" w:anchor="4775833" w:history="1">
        <w:r>
          <w:rPr>
            <w:rFonts w:eastAsia="Times New Roman"/>
            <w:color w:val="008080"/>
          </w:rPr>
          <w:t>ст</w:t>
        </w:r>
        <w:r>
          <w:rPr>
            <w:rFonts w:eastAsia="Times New Roman"/>
            <w:color w:val="008080"/>
          </w:rPr>
          <w:t>атьями 54</w:t>
        </w:r>
      </w:hyperlink>
      <w:r>
        <w:rPr>
          <w:rFonts w:eastAsia="Times New Roman"/>
          <w:color w:val="000000"/>
        </w:rPr>
        <w:t xml:space="preserve">, </w:t>
      </w:r>
      <w:hyperlink r:id="rId1035" w:anchor="230742" w:history="1">
        <w:r>
          <w:rPr>
            <w:rFonts w:eastAsia="Times New Roman"/>
            <w:color w:val="008080"/>
          </w:rPr>
          <w:t>61</w:t>
        </w:r>
      </w:hyperlink>
      <w:r>
        <w:rPr>
          <w:rFonts w:eastAsia="Times New Roman"/>
          <w:color w:val="000000"/>
        </w:rPr>
        <w:t>, 63, 72, 79, 88, 90, 90</w:t>
      </w:r>
      <w:r>
        <w:rPr>
          <w:rFonts w:eastAsia="Times New Roman"/>
          <w:color w:val="000000"/>
          <w:vertAlign w:val="superscript"/>
        </w:rPr>
        <w:t>1</w:t>
      </w:r>
      <w:r>
        <w:rPr>
          <w:rFonts w:eastAsia="Times New Roman"/>
          <w:color w:val="000000"/>
        </w:rPr>
        <w:t>, 91, 91</w:t>
      </w:r>
      <w:r>
        <w:rPr>
          <w:rFonts w:eastAsia="Times New Roman"/>
          <w:color w:val="000000"/>
          <w:vertAlign w:val="superscript"/>
        </w:rPr>
        <w:t>1</w:t>
      </w:r>
      <w:r>
        <w:rPr>
          <w:rFonts w:eastAsia="Times New Roman"/>
          <w:color w:val="000000"/>
        </w:rPr>
        <w:t>, 91</w:t>
      </w:r>
      <w:r>
        <w:rPr>
          <w:rFonts w:eastAsia="Times New Roman"/>
          <w:color w:val="000000"/>
          <w:vertAlign w:val="superscript"/>
        </w:rPr>
        <w:t>2</w:t>
      </w:r>
      <w:r>
        <w:rPr>
          <w:rFonts w:eastAsia="Times New Roman"/>
          <w:color w:val="000000"/>
        </w:rPr>
        <w:t xml:space="preserve">, </w:t>
      </w:r>
      <w:hyperlink r:id="rId1036" w:anchor="206052" w:history="1">
        <w:r>
          <w:rPr>
            <w:rFonts w:eastAsia="Times New Roman"/>
            <w:color w:val="008080"/>
          </w:rPr>
          <w:t>183</w:t>
        </w:r>
      </w:hyperlink>
      <w:r>
        <w:rPr>
          <w:rFonts w:eastAsia="Times New Roman"/>
          <w:color w:val="000000"/>
        </w:rPr>
        <w:t xml:space="preserve">, </w:t>
      </w:r>
      <w:hyperlink r:id="rId1037" w:anchor="1077737"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1038" w:anchor="1077752"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1039" w:anchor="6266113" w:history="1">
        <w:r>
          <w:rPr>
            <w:rFonts w:eastAsia="Times New Roman"/>
            <w:color w:val="008080"/>
          </w:rPr>
          <w:t>185</w:t>
        </w:r>
      </w:hyperlink>
      <w:r>
        <w:rPr>
          <w:rFonts w:eastAsia="Times New Roman"/>
          <w:color w:val="000000"/>
        </w:rPr>
        <w:t xml:space="preserve">, </w:t>
      </w:r>
      <w:hyperlink r:id="rId1040" w:anchor="1687381" w:history="1">
        <w:r>
          <w:rPr>
            <w:rFonts w:eastAsia="Times New Roman"/>
            <w:color w:val="008080"/>
          </w:rPr>
          <w:t>185</w:t>
        </w:r>
        <w:r>
          <w:rPr>
            <w:rFonts w:eastAsia="Times New Roman"/>
            <w:color w:val="008080"/>
            <w:vertAlign w:val="superscript"/>
          </w:rPr>
          <w:t>1</w:t>
        </w:r>
      </w:hyperlink>
      <w:r>
        <w:rPr>
          <w:rFonts w:eastAsia="Times New Roman"/>
          <w:color w:val="000000"/>
        </w:rPr>
        <w:t xml:space="preserve">, </w:t>
      </w:r>
      <w:hyperlink r:id="rId1041" w:anchor="5087131" w:history="1">
        <w:r>
          <w:rPr>
            <w:rFonts w:eastAsia="Times New Roman"/>
            <w:color w:val="008080"/>
          </w:rPr>
          <w:t>185</w:t>
        </w:r>
        <w:r>
          <w:rPr>
            <w:rFonts w:eastAsia="Times New Roman"/>
            <w:color w:val="008080"/>
            <w:vertAlign w:val="superscript"/>
          </w:rPr>
          <w:t>2</w:t>
        </w:r>
      </w:hyperlink>
      <w:r>
        <w:rPr>
          <w:rFonts w:eastAsia="Times New Roman"/>
          <w:color w:val="000000"/>
        </w:rPr>
        <w:t xml:space="preserve">, </w:t>
      </w:r>
      <w:hyperlink r:id="rId1042" w:anchor="5087144" w:history="1">
        <w:r>
          <w:rPr>
            <w:rFonts w:eastAsia="Times New Roman"/>
            <w:color w:val="008080"/>
          </w:rPr>
          <w:t>185</w:t>
        </w:r>
        <w:r>
          <w:rPr>
            <w:rFonts w:eastAsia="Times New Roman"/>
            <w:color w:val="008080"/>
            <w:vertAlign w:val="superscript"/>
          </w:rPr>
          <w:t>3</w:t>
        </w:r>
      </w:hyperlink>
      <w:r>
        <w:rPr>
          <w:rFonts w:eastAsia="Times New Roman"/>
          <w:color w:val="000000"/>
        </w:rPr>
        <w:t xml:space="preserve">, </w:t>
      </w:r>
      <w:hyperlink r:id="rId1043" w:anchor="206064" w:history="1">
        <w:r>
          <w:rPr>
            <w:rFonts w:eastAsia="Times New Roman"/>
            <w:color w:val="008080"/>
          </w:rPr>
          <w:t>186</w:t>
        </w:r>
      </w:hyperlink>
      <w:r>
        <w:rPr>
          <w:rFonts w:eastAsia="Times New Roman"/>
          <w:color w:val="000000"/>
        </w:rPr>
        <w:t xml:space="preserve">, </w:t>
      </w:r>
      <w:hyperlink r:id="rId1044" w:anchor="2857131" w:history="1">
        <w:r>
          <w:rPr>
            <w:rFonts w:eastAsia="Times New Roman"/>
            <w:color w:val="008080"/>
          </w:rPr>
          <w:t>187</w:t>
        </w:r>
      </w:hyperlink>
      <w:r>
        <w:rPr>
          <w:rFonts w:eastAsia="Times New Roman"/>
          <w:color w:val="000000"/>
        </w:rPr>
        <w:t xml:space="preserve">, </w:t>
      </w:r>
      <w:hyperlink r:id="rId1045" w:anchor="206075" w:history="1">
        <w:r>
          <w:rPr>
            <w:rFonts w:eastAsia="Times New Roman"/>
            <w:color w:val="008080"/>
          </w:rPr>
          <w:t>188</w:t>
        </w:r>
      </w:hyperlink>
      <w:r>
        <w:rPr>
          <w:rFonts w:eastAsia="Times New Roman"/>
          <w:color w:val="000000"/>
        </w:rPr>
        <w:t xml:space="preserve">, </w:t>
      </w:r>
      <w:hyperlink r:id="rId1046" w:anchor="4159286" w:history="1">
        <w:r>
          <w:rPr>
            <w:rFonts w:eastAsia="Times New Roman"/>
            <w:color w:val="008080"/>
          </w:rPr>
          <w:t>188</w:t>
        </w:r>
        <w:r>
          <w:rPr>
            <w:rFonts w:eastAsia="Times New Roman"/>
            <w:color w:val="008080"/>
            <w:vertAlign w:val="superscript"/>
          </w:rPr>
          <w:t>3</w:t>
        </w:r>
      </w:hyperlink>
      <w:r>
        <w:rPr>
          <w:rFonts w:eastAsia="Times New Roman"/>
          <w:color w:val="000000"/>
        </w:rPr>
        <w:t xml:space="preserve">, </w:t>
      </w:r>
      <w:hyperlink r:id="rId1047" w:anchor="2004040" w:history="1">
        <w:r>
          <w:rPr>
            <w:rFonts w:eastAsia="Times New Roman"/>
            <w:color w:val="008080"/>
          </w:rPr>
          <w:t>189</w:t>
        </w:r>
      </w:hyperlink>
      <w:r>
        <w:rPr>
          <w:rFonts w:eastAsia="Times New Roman"/>
          <w:color w:val="000000"/>
        </w:rPr>
        <w:t xml:space="preserve">, </w:t>
      </w:r>
      <w:hyperlink r:id="rId1048" w:anchor="6435953" w:history="1">
        <w:r>
          <w:rPr>
            <w:rFonts w:eastAsia="Times New Roman"/>
            <w:color w:val="008080"/>
          </w:rPr>
          <w:t>189</w:t>
        </w:r>
        <w:r>
          <w:rPr>
            <w:rFonts w:eastAsia="Times New Roman"/>
            <w:color w:val="008080"/>
            <w:vertAlign w:val="superscript"/>
          </w:rPr>
          <w:t>1</w:t>
        </w:r>
      </w:hyperlink>
      <w:r>
        <w:rPr>
          <w:rFonts w:eastAsia="Times New Roman"/>
          <w:color w:val="000000"/>
        </w:rPr>
        <w:t xml:space="preserve">, </w:t>
      </w:r>
      <w:hyperlink r:id="rId1049" w:anchor="1249840" w:history="1">
        <w:r>
          <w:rPr>
            <w:rFonts w:eastAsia="Times New Roman"/>
            <w:color w:val="008080"/>
          </w:rPr>
          <w:t>191</w:t>
        </w:r>
      </w:hyperlink>
      <w:r>
        <w:rPr>
          <w:rFonts w:eastAsia="Times New Roman"/>
          <w:color w:val="000000"/>
        </w:rPr>
        <w:t xml:space="preserve">, </w:t>
      </w:r>
      <w:hyperlink r:id="rId1050" w:anchor="206094" w:history="1">
        <w:r>
          <w:rPr>
            <w:rFonts w:eastAsia="Times New Roman"/>
            <w:color w:val="008080"/>
          </w:rPr>
          <w:t>192</w:t>
        </w:r>
      </w:hyperlink>
      <w:r>
        <w:rPr>
          <w:rFonts w:eastAsia="Times New Roman"/>
          <w:color w:val="000000"/>
        </w:rPr>
        <w:t xml:space="preserve">, </w:t>
      </w:r>
      <w:hyperlink r:id="rId1051" w:anchor="4577664" w:history="1">
        <w:r>
          <w:rPr>
            <w:rFonts w:eastAsia="Times New Roman"/>
            <w:color w:val="008080"/>
          </w:rPr>
          <w:t>194</w:t>
        </w:r>
        <w:r>
          <w:rPr>
            <w:rFonts w:eastAsia="Times New Roman"/>
            <w:color w:val="008080"/>
            <w:vertAlign w:val="superscript"/>
          </w:rPr>
          <w:t>1</w:t>
        </w:r>
      </w:hyperlink>
      <w:r>
        <w:rPr>
          <w:rFonts w:eastAsia="Times New Roman"/>
          <w:color w:val="000000"/>
        </w:rPr>
        <w:t xml:space="preserve">, </w:t>
      </w:r>
      <w:hyperlink r:id="rId1052" w:anchor="4578895" w:history="1">
        <w:r>
          <w:rPr>
            <w:rFonts w:eastAsia="Times New Roman"/>
            <w:color w:val="008080"/>
          </w:rPr>
          <w:t>195</w:t>
        </w:r>
        <w:r>
          <w:rPr>
            <w:rFonts w:eastAsia="Times New Roman"/>
            <w:color w:val="008080"/>
            <w:vertAlign w:val="superscript"/>
          </w:rPr>
          <w:t>1</w:t>
        </w:r>
      </w:hyperlink>
      <w:r>
        <w:rPr>
          <w:rFonts w:eastAsia="Times New Roman"/>
          <w:color w:val="000000"/>
        </w:rPr>
        <w:t xml:space="preserve">, </w:t>
      </w:r>
      <w:hyperlink r:id="rId1053" w:anchor="206130" w:history="1">
        <w:r>
          <w:rPr>
            <w:rFonts w:eastAsia="Times New Roman"/>
            <w:color w:val="008080"/>
          </w:rPr>
          <w:t>198</w:t>
        </w:r>
      </w:hyperlink>
      <w:r>
        <w:rPr>
          <w:rFonts w:eastAsia="Times New Roman"/>
          <w:color w:val="000000"/>
        </w:rPr>
        <w:t xml:space="preserve">, </w:t>
      </w:r>
      <w:hyperlink r:id="rId1054" w:anchor="3035430" w:history="1">
        <w:r>
          <w:rPr>
            <w:rFonts w:eastAsia="Times New Roman"/>
            <w:color w:val="008080"/>
          </w:rPr>
          <w:t xml:space="preserve">частью первой </w:t>
        </w:r>
      </w:hyperlink>
      <w:r>
        <w:rPr>
          <w:rFonts w:eastAsia="Times New Roman"/>
          <w:color w:val="000000"/>
        </w:rPr>
        <w:t>статьи 210</w:t>
      </w:r>
      <w:r>
        <w:rPr>
          <w:rFonts w:eastAsia="Times New Roman"/>
          <w:color w:val="000000"/>
          <w:vertAlign w:val="superscript"/>
        </w:rPr>
        <w:t>1</w:t>
      </w:r>
      <w:r>
        <w:rPr>
          <w:rFonts w:eastAsia="Times New Roman"/>
          <w:color w:val="000000"/>
        </w:rPr>
        <w:t xml:space="preserve"> настоящего Кодекса;</w:t>
      </w:r>
    </w:p>
    <w:p w:rsidR="00000000" w:rsidRDefault="00D901EC">
      <w:pPr>
        <w:shd w:val="clear" w:color="auto" w:fill="FFFFFF"/>
        <w:spacing w:before="120" w:after="60"/>
        <w:ind w:firstLine="851"/>
        <w:jc w:val="both"/>
        <w:divId w:val="1592926969"/>
        <w:rPr>
          <w:rFonts w:eastAsia="Times New Roman"/>
          <w:b/>
          <w:bCs/>
          <w:color w:val="000080"/>
        </w:rPr>
      </w:pPr>
      <w:r>
        <w:rPr>
          <w:rStyle w:val="clauseprfx1"/>
          <w:rFonts w:eastAsia="Times New Roman"/>
          <w:b/>
          <w:bCs/>
          <w:color w:val="000080"/>
        </w:rPr>
        <w:t xml:space="preserve">Статья 288. </w:t>
      </w:r>
      <w:r>
        <w:rPr>
          <w:rStyle w:val="clausesuff1"/>
          <w:rFonts w:eastAsia="Times New Roman"/>
          <w:b/>
          <w:bCs/>
          <w:color w:val="000080"/>
        </w:rPr>
        <w:t xml:space="preserve">Сроки административного задержания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Административное задержание может длиться не более трех часов. В исключительных случаях в связи с особой необходимостью законодательными актами Республики Узбекистан могут быть установлены иные сроки административного задержания.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нарушившее погранич</w:t>
      </w:r>
      <w:r>
        <w:rPr>
          <w:rFonts w:eastAsia="Times New Roman"/>
          <w:color w:val="000000"/>
        </w:rPr>
        <w:t>ный режим или режим в пунктах пропуска через государственную границу Республики Узбекистан, может быть задержано на срок до трех часов для составления протокола, а в необходимых случаях для установления личности и выяснения обстоятельств правонарушения — д</w:t>
      </w:r>
      <w:r>
        <w:rPr>
          <w:rFonts w:eastAsia="Times New Roman"/>
          <w:color w:val="000000"/>
        </w:rPr>
        <w:t xml:space="preserve">о трех суток с сообщением об этом письменно прокурору в течение двадцати четырех часов с момента задержания или на срок до десяти суток с санкции прокурора, если правонарушитель не имеет документов, удостоверяющих его личность.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Лица, совершившие администр</w:t>
      </w:r>
      <w:r>
        <w:rPr>
          <w:rFonts w:eastAsia="Times New Roman"/>
          <w:color w:val="000000"/>
        </w:rPr>
        <w:t xml:space="preserve">ативные правонарушения, предусмотренные статьями </w:t>
      </w:r>
      <w:hyperlink r:id="rId1055" w:anchor="4775833" w:history="1">
        <w:r>
          <w:rPr>
            <w:rFonts w:eastAsia="Times New Roman"/>
            <w:color w:val="008080"/>
          </w:rPr>
          <w:t>54</w:t>
        </w:r>
      </w:hyperlink>
      <w:r>
        <w:rPr>
          <w:rFonts w:eastAsia="Times New Roman"/>
          <w:color w:val="000000"/>
        </w:rPr>
        <w:t xml:space="preserve">, </w:t>
      </w:r>
      <w:hyperlink r:id="rId1056" w:anchor="203928" w:history="1">
        <w:r>
          <w:rPr>
            <w:rFonts w:eastAsia="Times New Roman"/>
            <w:color w:val="008080"/>
          </w:rPr>
          <w:t>56</w:t>
        </w:r>
      </w:hyperlink>
      <w:r>
        <w:rPr>
          <w:rFonts w:eastAsia="Times New Roman"/>
          <w:color w:val="000000"/>
        </w:rPr>
        <w:t xml:space="preserve">, </w:t>
      </w:r>
      <w:hyperlink r:id="rId1057" w:anchor="1630234" w:history="1">
        <w:r>
          <w:rPr>
            <w:rFonts w:eastAsia="Times New Roman"/>
            <w:color w:val="008080"/>
          </w:rPr>
          <w:t>57</w:t>
        </w:r>
      </w:hyperlink>
      <w:r>
        <w:rPr>
          <w:rFonts w:eastAsia="Times New Roman"/>
          <w:color w:val="000000"/>
        </w:rPr>
        <w:t xml:space="preserve">, </w:t>
      </w:r>
      <w:hyperlink r:id="rId1058" w:anchor="1630248" w:history="1">
        <w:r>
          <w:rPr>
            <w:rFonts w:eastAsia="Times New Roman"/>
            <w:color w:val="008080"/>
          </w:rPr>
          <w:t>58</w:t>
        </w:r>
      </w:hyperlink>
      <w:r>
        <w:rPr>
          <w:rFonts w:eastAsia="Times New Roman"/>
          <w:color w:val="000000"/>
        </w:rPr>
        <w:t xml:space="preserve">, </w:t>
      </w:r>
      <w:hyperlink r:id="rId1059" w:anchor="1179718" w:history="1">
        <w:r>
          <w:rPr>
            <w:rFonts w:eastAsia="Times New Roman"/>
            <w:color w:val="008080"/>
          </w:rPr>
          <w:t>61</w:t>
        </w:r>
      </w:hyperlink>
      <w:r>
        <w:rPr>
          <w:rFonts w:eastAsia="Times New Roman"/>
          <w:color w:val="000000"/>
        </w:rPr>
        <w:t xml:space="preserve">, </w:t>
      </w:r>
      <w:hyperlink r:id="rId1060" w:anchor="233256" w:history="1">
        <w:r>
          <w:rPr>
            <w:rFonts w:eastAsia="Times New Roman"/>
            <w:color w:val="008080"/>
          </w:rPr>
          <w:t>90</w:t>
        </w:r>
      </w:hyperlink>
      <w:r>
        <w:rPr>
          <w:rFonts w:eastAsia="Times New Roman"/>
          <w:color w:val="000000"/>
        </w:rPr>
        <w:t xml:space="preserve">, </w:t>
      </w:r>
      <w:hyperlink r:id="rId1061" w:anchor="205781" w:history="1">
        <w:r>
          <w:rPr>
            <w:rFonts w:eastAsia="Times New Roman"/>
            <w:color w:val="008080"/>
          </w:rPr>
          <w:t>частью четвертой</w:t>
        </w:r>
      </w:hyperlink>
      <w:r>
        <w:rPr>
          <w:rFonts w:eastAsia="Times New Roman"/>
          <w:color w:val="000000"/>
        </w:rPr>
        <w:t xml:space="preserve"> статьи 164, статьями </w:t>
      </w:r>
      <w:hyperlink r:id="rId1062" w:anchor="205869" w:history="1">
        <w:r>
          <w:rPr>
            <w:rFonts w:eastAsia="Times New Roman"/>
            <w:color w:val="008080"/>
          </w:rPr>
          <w:t>170</w:t>
        </w:r>
      </w:hyperlink>
      <w:r>
        <w:rPr>
          <w:rFonts w:eastAsia="Times New Roman"/>
          <w:color w:val="000000"/>
        </w:rPr>
        <w:t xml:space="preserve">, </w:t>
      </w:r>
      <w:hyperlink r:id="rId1063" w:anchor="206052" w:history="1">
        <w:r>
          <w:rPr>
            <w:rFonts w:eastAsia="Times New Roman"/>
            <w:color w:val="008080"/>
          </w:rPr>
          <w:t>183</w:t>
        </w:r>
      </w:hyperlink>
      <w:r>
        <w:rPr>
          <w:rFonts w:eastAsia="Times New Roman"/>
          <w:color w:val="000000"/>
        </w:rPr>
        <w:t xml:space="preserve">, </w:t>
      </w:r>
      <w:hyperlink r:id="rId1064" w:anchor="1077737" w:history="1">
        <w:r>
          <w:rPr>
            <w:rFonts w:eastAsia="Times New Roman"/>
            <w:color w:val="008080"/>
          </w:rPr>
          <w:t>184²</w:t>
        </w:r>
      </w:hyperlink>
      <w:r>
        <w:rPr>
          <w:rFonts w:eastAsia="Times New Roman"/>
          <w:color w:val="000000"/>
        </w:rPr>
        <w:t xml:space="preserve">, </w:t>
      </w:r>
      <w:hyperlink r:id="rId1065" w:anchor="1077752" w:history="1">
        <w:r>
          <w:rPr>
            <w:rFonts w:eastAsia="Times New Roman"/>
            <w:color w:val="008080"/>
          </w:rPr>
          <w:t>184³</w:t>
        </w:r>
      </w:hyperlink>
      <w:r>
        <w:rPr>
          <w:rFonts w:eastAsia="Times New Roman"/>
          <w:color w:val="000000"/>
        </w:rPr>
        <w:t xml:space="preserve">, </w:t>
      </w:r>
      <w:hyperlink r:id="rId1066" w:anchor="1249839" w:history="1">
        <w:r>
          <w:rPr>
            <w:rFonts w:eastAsia="Times New Roman"/>
            <w:color w:val="008080"/>
          </w:rPr>
          <w:t>191</w:t>
        </w:r>
      </w:hyperlink>
      <w:r>
        <w:rPr>
          <w:rFonts w:eastAsia="Times New Roman"/>
          <w:color w:val="000000"/>
        </w:rPr>
        <w:t xml:space="preserve">, </w:t>
      </w:r>
      <w:hyperlink r:id="rId1067" w:anchor="206106" w:history="1">
        <w:r>
          <w:rPr>
            <w:rFonts w:eastAsia="Times New Roman"/>
            <w:color w:val="008080"/>
          </w:rPr>
          <w:t>194</w:t>
        </w:r>
      </w:hyperlink>
      <w:r>
        <w:rPr>
          <w:rFonts w:eastAsia="Times New Roman"/>
          <w:color w:val="000000"/>
        </w:rPr>
        <w:t xml:space="preserve">, </w:t>
      </w:r>
      <w:hyperlink r:id="rId1068" w:anchor="4577664" w:history="1">
        <w:r>
          <w:rPr>
            <w:rFonts w:eastAsia="Times New Roman"/>
            <w:color w:val="008080"/>
          </w:rPr>
          <w:t>194</w:t>
        </w:r>
        <w:r>
          <w:rPr>
            <w:rFonts w:eastAsia="Times New Roman"/>
            <w:color w:val="008080"/>
            <w:vertAlign w:val="superscript"/>
          </w:rPr>
          <w:t>1</w:t>
        </w:r>
      </w:hyperlink>
      <w:r>
        <w:rPr>
          <w:rFonts w:eastAsia="Times New Roman"/>
          <w:color w:val="000000"/>
        </w:rPr>
        <w:t xml:space="preserve">, </w:t>
      </w:r>
      <w:hyperlink r:id="rId1069" w:anchor="206114" w:history="1">
        <w:r>
          <w:rPr>
            <w:rFonts w:eastAsia="Times New Roman"/>
            <w:color w:val="008080"/>
          </w:rPr>
          <w:t>195</w:t>
        </w:r>
      </w:hyperlink>
      <w:r>
        <w:rPr>
          <w:rFonts w:eastAsia="Times New Roman"/>
          <w:color w:val="000000"/>
        </w:rPr>
        <w:t xml:space="preserve">, </w:t>
      </w:r>
      <w:hyperlink r:id="rId1070" w:anchor="4578895" w:history="1">
        <w:r>
          <w:rPr>
            <w:rFonts w:eastAsia="Times New Roman"/>
            <w:color w:val="008080"/>
          </w:rPr>
          <w:t>195</w:t>
        </w:r>
        <w:r>
          <w:rPr>
            <w:rFonts w:eastAsia="Times New Roman"/>
            <w:color w:val="008080"/>
            <w:vertAlign w:val="superscript"/>
          </w:rPr>
          <w:t>1</w:t>
        </w:r>
      </w:hyperlink>
      <w:r>
        <w:rPr>
          <w:rFonts w:eastAsia="Times New Roman"/>
          <w:color w:val="000000"/>
        </w:rPr>
        <w:t xml:space="preserve">, </w:t>
      </w:r>
      <w:hyperlink r:id="rId1071" w:anchor="206147" w:history="1">
        <w:r>
          <w:rPr>
            <w:rFonts w:eastAsia="Times New Roman"/>
            <w:color w:val="008080"/>
          </w:rPr>
          <w:t>201</w:t>
        </w:r>
      </w:hyperlink>
      <w:r>
        <w:rPr>
          <w:rFonts w:eastAsia="Times New Roman"/>
          <w:color w:val="000000"/>
        </w:rPr>
        <w:t xml:space="preserve">, </w:t>
      </w:r>
      <w:hyperlink r:id="rId1072" w:anchor="206167" w:history="1">
        <w:r>
          <w:rPr>
            <w:rFonts w:eastAsia="Times New Roman"/>
            <w:color w:val="008080"/>
          </w:rPr>
          <w:t>204</w:t>
        </w:r>
      </w:hyperlink>
      <w:r>
        <w:rPr>
          <w:rFonts w:eastAsia="Times New Roman"/>
          <w:color w:val="000000"/>
        </w:rPr>
        <w:t xml:space="preserve">, </w:t>
      </w:r>
      <w:hyperlink r:id="rId1073" w:anchor="206171" w:history="1">
        <w:r>
          <w:rPr>
            <w:rFonts w:eastAsia="Times New Roman"/>
            <w:color w:val="008080"/>
          </w:rPr>
          <w:t>205</w:t>
        </w:r>
      </w:hyperlink>
      <w:r>
        <w:rPr>
          <w:rFonts w:eastAsia="Times New Roman"/>
          <w:color w:val="000000"/>
        </w:rPr>
        <w:t xml:space="preserve">, </w:t>
      </w:r>
      <w:hyperlink r:id="rId1074" w:anchor="206175" w:history="1">
        <w:r>
          <w:rPr>
            <w:rFonts w:eastAsia="Times New Roman"/>
            <w:color w:val="008080"/>
          </w:rPr>
          <w:t>206</w:t>
        </w:r>
      </w:hyperlink>
      <w:r>
        <w:rPr>
          <w:rFonts w:eastAsia="Times New Roman"/>
          <w:color w:val="000000"/>
        </w:rPr>
        <w:t xml:space="preserve">, </w:t>
      </w:r>
      <w:hyperlink r:id="rId1075" w:anchor="206171" w:history="1">
        <w:r>
          <w:rPr>
            <w:rFonts w:eastAsia="Times New Roman"/>
            <w:color w:val="008080"/>
          </w:rPr>
          <w:t>210</w:t>
        </w:r>
      </w:hyperlink>
      <w:r>
        <w:rPr>
          <w:rFonts w:eastAsia="Times New Roman"/>
          <w:color w:val="000000"/>
        </w:rPr>
        <w:t xml:space="preserve">, </w:t>
      </w:r>
      <w:hyperlink r:id="rId1076" w:anchor="4586615" w:history="1">
        <w:r>
          <w:rPr>
            <w:rFonts w:eastAsia="Times New Roman"/>
            <w:color w:val="008080"/>
          </w:rPr>
          <w:t>частями первой —</w:t>
        </w:r>
      </w:hyperlink>
      <w:r>
        <w:rPr>
          <w:rFonts w:eastAsia="Times New Roman"/>
          <w:color w:val="000000"/>
        </w:rPr>
        <w:t xml:space="preserve"> </w:t>
      </w:r>
      <w:hyperlink r:id="rId1077" w:anchor="4586621" w:history="1">
        <w:r>
          <w:rPr>
            <w:rFonts w:eastAsia="Times New Roman"/>
            <w:color w:val="008080"/>
          </w:rPr>
          <w:t xml:space="preserve">третьей </w:t>
        </w:r>
      </w:hyperlink>
      <w:r>
        <w:rPr>
          <w:rFonts w:eastAsia="Times New Roman"/>
          <w:color w:val="000000"/>
        </w:rPr>
        <w:t>статьи 225, либо лица, скрыва</w:t>
      </w:r>
      <w:r>
        <w:rPr>
          <w:rFonts w:eastAsia="Times New Roman"/>
          <w:color w:val="000000"/>
        </w:rPr>
        <w:t xml:space="preserve">ющие данные о своей личности, могут быть задержаны до рассмотрения дела судом по уголовным делам или начальником (заместителем начальника) органа внутренних дел на срок не более двадцати четырех часов.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Срок административного задержания исчисляется с момен</w:t>
      </w:r>
      <w:r>
        <w:rPr>
          <w:rFonts w:eastAsia="Times New Roman"/>
          <w:color w:val="000000"/>
        </w:rPr>
        <w:t xml:space="preserve">та доставления правонарушителя для составления протокола, а лица, находящегося в состоянии опьянения, — со времени его вытрезвления. </w:t>
      </w:r>
    </w:p>
    <w:p w:rsidR="00000000" w:rsidRDefault="00D901EC">
      <w:pPr>
        <w:shd w:val="clear" w:color="auto" w:fill="FFFFFF"/>
        <w:spacing w:before="120" w:after="60"/>
        <w:ind w:firstLine="851"/>
        <w:jc w:val="both"/>
        <w:divId w:val="1120808433"/>
        <w:rPr>
          <w:rFonts w:eastAsia="Times New Roman"/>
          <w:b/>
          <w:bCs/>
          <w:color w:val="000080"/>
        </w:rPr>
      </w:pPr>
      <w:r>
        <w:rPr>
          <w:rStyle w:val="clauseprfx1"/>
          <w:rFonts w:eastAsia="Times New Roman"/>
          <w:b/>
          <w:bCs/>
          <w:color w:val="000080"/>
        </w:rPr>
        <w:t xml:space="preserve">Статья 289. </w:t>
      </w:r>
      <w:r>
        <w:rPr>
          <w:rStyle w:val="clausesuff1"/>
          <w:rFonts w:eastAsia="Times New Roman"/>
          <w:b/>
          <w:bCs/>
          <w:color w:val="000080"/>
        </w:rPr>
        <w:t xml:space="preserve">Личный досмотр и досмотр вещей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Личный досмотр может производиться уполномоченными лицами органов внутренних д</w:t>
      </w:r>
      <w:r>
        <w:rPr>
          <w:rFonts w:eastAsia="Times New Roman"/>
          <w:color w:val="000000"/>
        </w:rPr>
        <w:t>ел, подразделений военизированной охраны, воздушного транспорта, таможенных органов, органов Национальной гвардии Республики Узбекистан и Пограничных войск Службы государственной безопасности Республики Узбекистан, а в случаях, прямо предусмотренных законо</w:t>
      </w:r>
      <w:r>
        <w:rPr>
          <w:rFonts w:eastAsia="Times New Roman"/>
          <w:color w:val="000000"/>
        </w:rPr>
        <w:t>дательными актами Республики Узбекистан, также и других уполномоченных на то органов.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Личный досмотр может производиться лицами одного пола с досматриваемым и в присутствии двух понятых того же пола.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Досмотр вещей может производиться уполномоченными на то</w:t>
      </w:r>
      <w:r>
        <w:rPr>
          <w:rFonts w:eastAsia="Times New Roman"/>
          <w:color w:val="000000"/>
        </w:rPr>
        <w:t xml:space="preserve"> должностными лицами органов внутренних дел, подразделений военизированной охраны, воздушного транспорта, таможенных органов, органов Национальной гвардии Республики Узбекистан, Пограничных войск Службы государственной безопасности Республики Узбекистан, н</w:t>
      </w:r>
      <w:r>
        <w:rPr>
          <w:rFonts w:eastAsia="Times New Roman"/>
          <w:color w:val="000000"/>
        </w:rPr>
        <w:t xml:space="preserve">алоговых органов, Департамента по борьбе с экономическими преступлениями при Генеральной прокуратуре Республики Узбекистан и его подразделений на местах, органов юстиции (при защите прав на объекты интеллектуальной собственности), органов Государственного </w:t>
      </w:r>
      <w:r>
        <w:rPr>
          <w:rFonts w:eastAsia="Times New Roman"/>
          <w:color w:val="000000"/>
        </w:rPr>
        <w:t>комитета Республики Узбекистан по экологии и охране окружающей среды, органов Государственного комитета Республики Узбекистан по лесному хозяйству, а в случаях, прямо предусмотренных законодательными актами Республики Узбекистан, также и других уполномочен</w:t>
      </w:r>
      <w:r>
        <w:rPr>
          <w:rFonts w:eastAsia="Times New Roman"/>
          <w:color w:val="000000"/>
        </w:rPr>
        <w:t>ных на то органов.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Досмотр вещей, орудий охоты и рыбной ловли, добытой продукции и других предметов осуществляется, как правило, в присутствии лица, в собственности или владении которого они находятся. В случаях, не терпящих отлагательства, указанные вещи,</w:t>
      </w:r>
      <w:r>
        <w:rPr>
          <w:rFonts w:eastAsia="Times New Roman"/>
          <w:color w:val="000000"/>
        </w:rPr>
        <w:t xml:space="preserve"> предметы могут быть подвергнуты досмотру с участием двух понятых в отсутствии собственника (владельца).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 личном досмотре и досмотре вещей составляется протокол либо делается соответствующая запись в протоколе об административном правонарушении или в про</w:t>
      </w:r>
      <w:r>
        <w:rPr>
          <w:rFonts w:eastAsia="Times New Roman"/>
          <w:color w:val="000000"/>
        </w:rPr>
        <w:t xml:space="preserve">токоле об административном задержании.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Личный досмотр и досмотр вещей в таможенных учреждениях производится в порядке, установленном таможенным законодательством. </w:t>
      </w:r>
    </w:p>
    <w:p w:rsidR="00000000" w:rsidRDefault="00D901EC">
      <w:pPr>
        <w:shd w:val="clear" w:color="auto" w:fill="FFFFFF"/>
        <w:spacing w:before="120" w:after="60"/>
        <w:ind w:firstLine="851"/>
        <w:jc w:val="both"/>
        <w:divId w:val="2049989094"/>
        <w:rPr>
          <w:rFonts w:eastAsia="Times New Roman"/>
          <w:b/>
          <w:bCs/>
          <w:color w:val="000080"/>
        </w:rPr>
      </w:pPr>
      <w:r>
        <w:rPr>
          <w:rStyle w:val="Strong"/>
          <w:rFonts w:eastAsia="Times New Roman"/>
          <w:color w:val="000080"/>
        </w:rPr>
        <w:t>Статья 290. Изъятие и арест вещей и документов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Вещи и документы, являющиеся орудием или неп</w:t>
      </w:r>
      <w:r>
        <w:rPr>
          <w:rFonts w:eastAsia="Times New Roman"/>
          <w:color w:val="000000"/>
        </w:rPr>
        <w:t xml:space="preserve">осредственным предметом правонарушения, обнаруженные при задержании, личном досмотре или досмотре вещей, изымаются должностными лицами органов, предусмотренных в статьях </w:t>
      </w:r>
      <w:hyperlink r:id="rId1078" w:anchor="206978" w:history="1">
        <w:r>
          <w:rPr>
            <w:rFonts w:eastAsia="Times New Roman"/>
            <w:color w:val="008080"/>
          </w:rPr>
          <w:t xml:space="preserve">287 </w:t>
        </w:r>
      </w:hyperlink>
      <w:r>
        <w:rPr>
          <w:rFonts w:eastAsia="Times New Roman"/>
          <w:color w:val="000000"/>
        </w:rPr>
        <w:t xml:space="preserve">и </w:t>
      </w:r>
      <w:hyperlink r:id="rId1079" w:anchor="206995" w:history="1">
        <w:r>
          <w:rPr>
            <w:rFonts w:eastAsia="Times New Roman"/>
            <w:color w:val="008080"/>
          </w:rPr>
          <w:t>289</w:t>
        </w:r>
      </w:hyperlink>
      <w:r>
        <w:rPr>
          <w:rFonts w:eastAsia="Times New Roman"/>
          <w:color w:val="000000"/>
        </w:rPr>
        <w:t xml:space="preserve"> настоящего Кодекса. Изъятые вещи и документы хранятся до рассмотрения дела об административном правонарушении в местах, определяемых органами (должностными лицами), которым предоставлено право производить изъятие вещей и докум</w:t>
      </w:r>
      <w:r>
        <w:rPr>
          <w:rFonts w:eastAsia="Times New Roman"/>
          <w:color w:val="000000"/>
        </w:rPr>
        <w:t>ентов, а после рассмотрения дела они в установленном порядке конфискуются или возвращаются владельцу либо уничтожаются, а при возмездном изъятии вещей — реализуются.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 время осмотра вещей органами юстиции (при защите прав на объекты интеллектуальной собст</w:t>
      </w:r>
      <w:r>
        <w:rPr>
          <w:rFonts w:eastAsia="Times New Roman"/>
          <w:color w:val="000000"/>
        </w:rPr>
        <w:t>венности) арестуются вещи и документы, являющиеся орудием или непосредственным предметом правонарушения.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Изъятые ордена, медали, нагрудные знаки к почетному званию подлежат возврату их законному владельцу, а если он не известен, то направляются в соответст</w:t>
      </w:r>
      <w:r>
        <w:rPr>
          <w:rFonts w:eastAsia="Times New Roman"/>
          <w:color w:val="000000"/>
        </w:rPr>
        <w:t xml:space="preserve">вующий орган.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нарушении таможенных правил или налогового и валютного законодательства для обеспечения взыскания штрафа допускается изъятие вещей (ценностей) у правонарушителя, если последний не имеет постоянного места жительства в Республике Узбекиста</w:t>
      </w:r>
      <w:r>
        <w:rPr>
          <w:rFonts w:eastAsia="Times New Roman"/>
          <w:color w:val="000000"/>
        </w:rPr>
        <w:t>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случае изъятия вещей и документов об этом составляется протокол или делается соответствующая запись в протоколе об административном правонарушении либо протоколах о досмотре предметов или административном задержании.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совершении правонарушения, за</w:t>
      </w:r>
      <w:r>
        <w:rPr>
          <w:rFonts w:eastAsia="Times New Roman"/>
          <w:color w:val="000000"/>
        </w:rPr>
        <w:t xml:space="preserve"> которое в соответствии с настоящим Кодексом может быть применено административное взыскание в виде лишения права управления транспортным средством, маломерным судном, охоты, у правонарушителя, до вынесения постановления по делу, изымается удостоверение на</w:t>
      </w:r>
      <w:r>
        <w:rPr>
          <w:rFonts w:eastAsia="Times New Roman"/>
          <w:color w:val="000000"/>
        </w:rPr>
        <w:t xml:space="preserve"> право управления транспортным средством, маломерным судном, охотничий билет, о чем делается запись в протоколе об административном правонарушении, а также в талоне к водительскому удостоверению, который возвращается водителю, судоводителю.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Изъятие удосто</w:t>
      </w:r>
      <w:r>
        <w:rPr>
          <w:rFonts w:eastAsia="Times New Roman"/>
          <w:color w:val="000000"/>
        </w:rPr>
        <w:t xml:space="preserve">верения на право управления транспортным средством производится в порядке, установленном Министерством внутренних дел Республики Узбекистан, на право управления маломерными судами — Министерством по чрезвычайным ситуациям Республики Узбекистан, а на право </w:t>
      </w:r>
      <w:r>
        <w:rPr>
          <w:rFonts w:eastAsia="Times New Roman"/>
          <w:color w:val="000000"/>
        </w:rPr>
        <w:t>охоты — Государственным комитетом Республики Узбекистан по экологии и охране окружающей среды.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совершении правонарушений, предусмотренных</w:t>
      </w:r>
      <w:r>
        <w:rPr>
          <w:rFonts w:eastAsia="Times New Roman"/>
          <w:color w:val="000000"/>
        </w:rPr>
        <w:t xml:space="preserve"> </w:t>
      </w:r>
      <w:hyperlink r:id="rId1080" w:anchor="206060" w:history="1">
        <w:r>
          <w:rPr>
            <w:rFonts w:eastAsia="Times New Roman"/>
            <w:color w:val="008080"/>
          </w:rPr>
          <w:t>статьями 185</w:t>
        </w:r>
      </w:hyperlink>
      <w:r>
        <w:rPr>
          <w:rFonts w:eastAsia="Times New Roman"/>
          <w:color w:val="000000"/>
        </w:rPr>
        <w:t xml:space="preserve">, </w:t>
      </w:r>
      <w:hyperlink r:id="rId1081" w:anchor="6266151" w:history="1">
        <w:r>
          <w:rPr>
            <w:rFonts w:eastAsia="Times New Roman"/>
            <w:color w:val="008080"/>
          </w:rPr>
          <w:t>220</w:t>
        </w:r>
      </w:hyperlink>
      <w:r>
        <w:rPr>
          <w:rFonts w:eastAsia="Times New Roman"/>
          <w:color w:val="000000"/>
        </w:rPr>
        <w:t xml:space="preserve">, </w:t>
      </w:r>
      <w:hyperlink r:id="rId1082" w:anchor="6266222" w:history="1">
        <w:r>
          <w:rPr>
            <w:rFonts w:eastAsia="Times New Roman"/>
            <w:color w:val="008080"/>
          </w:rPr>
          <w:t>220</w:t>
        </w:r>
        <w:r>
          <w:rPr>
            <w:rFonts w:eastAsia="Times New Roman"/>
            <w:color w:val="008080"/>
            <w:vertAlign w:val="superscript"/>
          </w:rPr>
          <w:t>1</w:t>
        </w:r>
      </w:hyperlink>
      <w:r>
        <w:rPr>
          <w:rFonts w:eastAsia="Times New Roman"/>
          <w:color w:val="000000"/>
        </w:rPr>
        <w:t xml:space="preserve"> и</w:t>
      </w:r>
      <w:r>
        <w:rPr>
          <w:rFonts w:eastAsia="Times New Roman"/>
          <w:color w:val="000000"/>
        </w:rPr>
        <w:t xml:space="preserve"> </w:t>
      </w:r>
      <w:hyperlink r:id="rId1083" w:anchor="206376" w:history="1">
        <w:r>
          <w:rPr>
            <w:rFonts w:eastAsia="Times New Roman"/>
            <w:color w:val="008080"/>
          </w:rPr>
          <w:t>221</w:t>
        </w:r>
      </w:hyperlink>
      <w:r>
        <w:rPr>
          <w:rFonts w:eastAsia="Times New Roman"/>
          <w:color w:val="000000"/>
        </w:rPr>
        <w:t xml:space="preserve"> настоящего Кодекса, сотрудники органов внутренних дел вправе изъять оружие и бо</w:t>
      </w:r>
      <w:r>
        <w:rPr>
          <w:rFonts w:eastAsia="Times New Roman"/>
          <w:color w:val="000000"/>
        </w:rPr>
        <w:t xml:space="preserve">евые припасы к нему до рассмотрения дела, о чем делается запись в протоколе с указанием марки или модели, калибра, серии и номера изымаемого оружия, количества и вида боевых припасов.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 лицу, совершившему правонарушение при исполнении служебных обязанност</w:t>
      </w:r>
      <w:r>
        <w:rPr>
          <w:rFonts w:eastAsia="Times New Roman"/>
          <w:color w:val="000000"/>
        </w:rPr>
        <w:t xml:space="preserve">ей, изъятие, личный досмотр и досмотр вещей применяются в случаях не терпящих отлагательства. </w:t>
      </w:r>
    </w:p>
    <w:p w:rsidR="00000000" w:rsidRDefault="00D901EC">
      <w:pPr>
        <w:shd w:val="clear" w:color="auto" w:fill="FFFFFF"/>
        <w:spacing w:before="120" w:after="60"/>
        <w:ind w:firstLine="851"/>
        <w:jc w:val="both"/>
        <w:divId w:val="1934975968"/>
        <w:rPr>
          <w:rFonts w:eastAsia="Times New Roman"/>
          <w:b/>
          <w:bCs/>
          <w:color w:val="000080"/>
        </w:rPr>
      </w:pPr>
      <w:r>
        <w:rPr>
          <w:rStyle w:val="clauseprfx1"/>
          <w:rFonts w:eastAsia="Times New Roman"/>
          <w:b/>
          <w:bCs/>
          <w:color w:val="000080"/>
        </w:rPr>
        <w:t xml:space="preserve">Статья 291. </w:t>
      </w:r>
      <w:r>
        <w:rPr>
          <w:rStyle w:val="clausesuff1"/>
          <w:rFonts w:eastAsia="Times New Roman"/>
          <w:b/>
          <w:bCs/>
          <w:color w:val="000080"/>
        </w:rPr>
        <w:t xml:space="preserve">Основания, порядок задержания и досмотра транспортных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Задержание и досмотр транспортных средств производятся органами (должностными лицами),</w:t>
      </w:r>
      <w:r>
        <w:rPr>
          <w:rFonts w:eastAsia="Times New Roman"/>
          <w:color w:val="000000"/>
        </w:rPr>
        <w:t xml:space="preserve"> уполномоченными на то законодательством, до устранения причины задержания и рассмотрения дела об административном правонарушении, а именно: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 органами внутренних дел — при совершении водителями транспортных средств административных правонарушений, предус</w:t>
      </w:r>
      <w:r>
        <w:rPr>
          <w:rFonts w:eastAsia="Times New Roman"/>
          <w:color w:val="000000"/>
        </w:rPr>
        <w:t>мотренных частью второй статьи 54 (в части нарушения ограничений на передвижение транспортных средств), статьей 90</w:t>
      </w:r>
      <w:r>
        <w:rPr>
          <w:rFonts w:eastAsia="Times New Roman"/>
          <w:color w:val="000000"/>
          <w:vertAlign w:val="superscript"/>
        </w:rPr>
        <w:t>1</w:t>
      </w:r>
      <w:r>
        <w:rPr>
          <w:rFonts w:eastAsia="Times New Roman"/>
          <w:color w:val="000000"/>
        </w:rPr>
        <w:t>, частями третьей, пятой и шестой статьи 125, частью второй — четвертой статьи 125</w:t>
      </w:r>
      <w:r>
        <w:rPr>
          <w:rFonts w:eastAsia="Times New Roman"/>
          <w:color w:val="000000"/>
          <w:vertAlign w:val="superscript"/>
        </w:rPr>
        <w:t>1</w:t>
      </w:r>
      <w:r>
        <w:rPr>
          <w:rFonts w:eastAsia="Times New Roman"/>
          <w:color w:val="000000"/>
        </w:rPr>
        <w:t xml:space="preserve"> (за исключением случаев, установления нарушения, предусмо</w:t>
      </w:r>
      <w:r>
        <w:rPr>
          <w:rFonts w:eastAsia="Times New Roman"/>
          <w:color w:val="000000"/>
        </w:rPr>
        <w:t>тренные частями второй и третьей статьи 125</w:t>
      </w:r>
      <w:r>
        <w:rPr>
          <w:rFonts w:eastAsia="Times New Roman"/>
          <w:color w:val="000000"/>
          <w:vertAlign w:val="superscript"/>
        </w:rPr>
        <w:t>1</w:t>
      </w:r>
      <w:r>
        <w:rPr>
          <w:rFonts w:eastAsia="Times New Roman"/>
          <w:color w:val="000000"/>
        </w:rPr>
        <w:t>, выявлены посредством автоматизированных средств измерений), статьей 126, частью второй статьи 127, статьей 128</w:t>
      </w:r>
      <w:r>
        <w:rPr>
          <w:rFonts w:eastAsia="Times New Roman"/>
          <w:color w:val="000000"/>
          <w:vertAlign w:val="superscript"/>
        </w:rPr>
        <w:t>6</w:t>
      </w:r>
      <w:r>
        <w:rPr>
          <w:rFonts w:eastAsia="Times New Roman"/>
          <w:color w:val="000000"/>
        </w:rPr>
        <w:t xml:space="preserve"> (если водитель транспортного средства отсутствует и нарушение правил остановки или стоянки создает</w:t>
      </w:r>
      <w:r>
        <w:rPr>
          <w:rFonts w:eastAsia="Times New Roman"/>
          <w:color w:val="000000"/>
        </w:rPr>
        <w:t xml:space="preserve"> помеху для движения участников дорожного движения), статьями 128</w:t>
      </w:r>
      <w:r>
        <w:rPr>
          <w:rFonts w:eastAsia="Times New Roman"/>
          <w:color w:val="000000"/>
          <w:vertAlign w:val="superscript"/>
        </w:rPr>
        <w:t>10</w:t>
      </w:r>
      <w:r>
        <w:rPr>
          <w:rFonts w:eastAsia="Times New Roman"/>
          <w:color w:val="000000"/>
        </w:rPr>
        <w:t>, 131, 133, статьей 134 (за исключением случаев составления уведомления о дорожно-транспортном происшествии), статьей 135 (за исключением случаев отсутствия при себе страхового полиса по об</w:t>
      </w:r>
      <w:r>
        <w:rPr>
          <w:rFonts w:eastAsia="Times New Roman"/>
          <w:color w:val="000000"/>
        </w:rPr>
        <w:t>язательному страхованию гражданской ответственности владельцев транспортных средств, сертификата о прохождении повышения квалификации водителей), частями первой и второй статьи 136, статьями 137, 176</w:t>
      </w:r>
      <w:r>
        <w:rPr>
          <w:rFonts w:eastAsia="Times New Roman"/>
          <w:color w:val="000000"/>
          <w:vertAlign w:val="superscript"/>
        </w:rPr>
        <w:t>3</w:t>
      </w:r>
      <w:r>
        <w:rPr>
          <w:rFonts w:eastAsia="Times New Roman"/>
          <w:color w:val="000000"/>
        </w:rPr>
        <w:t>, статьей 194 (в части невыполнения законного требования</w:t>
      </w:r>
      <w:r>
        <w:rPr>
          <w:rFonts w:eastAsia="Times New Roman"/>
          <w:color w:val="000000"/>
        </w:rPr>
        <w:t xml:space="preserve"> сотрудника органа внутренних дел об остановке транспортного средства) настоящего Кодекса, а также в иных случаях, прямо предусмотренных законодательными актами.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б) должностными лицами Военной автомобильной инспекции — при нарушении водителями и другими ли</w:t>
      </w:r>
      <w:r>
        <w:rPr>
          <w:rFonts w:eastAsia="Times New Roman"/>
          <w:color w:val="000000"/>
        </w:rPr>
        <w:t>цами, управляющими транспортными средствами Вооруженных Сил и Пограничных войск Службы государственной безопасности Республики Узбекистан, правил дорожного движения;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должностными лицами органов Государственного Комитета Республики Узбекистан по экологии</w:t>
      </w:r>
      <w:r>
        <w:rPr>
          <w:rFonts w:eastAsia="Times New Roman"/>
          <w:color w:val="000000"/>
        </w:rPr>
        <w:t xml:space="preserve"> и охране окружающей среды — при совершении правонарушений, предусмотренных статьями </w:t>
      </w:r>
      <w:hyperlink r:id="rId1084" w:anchor="230702" w:history="1">
        <w:r>
          <w:rPr>
            <w:rFonts w:eastAsia="Times New Roman"/>
            <w:color w:val="008080"/>
          </w:rPr>
          <w:t>60</w:t>
        </w:r>
      </w:hyperlink>
      <w:r>
        <w:rPr>
          <w:rFonts w:eastAsia="Times New Roman"/>
          <w:color w:val="000000"/>
        </w:rPr>
        <w:t xml:space="preserve">, </w:t>
      </w:r>
      <w:hyperlink r:id="rId1085" w:anchor="3694610" w:history="1">
        <w:r>
          <w:rPr>
            <w:rFonts w:eastAsia="Times New Roman"/>
            <w:color w:val="008080"/>
          </w:rPr>
          <w:t>70</w:t>
        </w:r>
        <w:r>
          <w:rPr>
            <w:rFonts w:eastAsia="Times New Roman"/>
            <w:color w:val="008080"/>
            <w:vertAlign w:val="superscript"/>
          </w:rPr>
          <w:t>1</w:t>
        </w:r>
      </w:hyperlink>
      <w:r>
        <w:rPr>
          <w:rFonts w:eastAsia="Times New Roman"/>
          <w:color w:val="000000"/>
        </w:rPr>
        <w:t xml:space="preserve">, </w:t>
      </w:r>
      <w:hyperlink r:id="rId1086" w:anchor="204179" w:history="1">
        <w:r>
          <w:rPr>
            <w:rFonts w:eastAsia="Times New Roman"/>
            <w:color w:val="008080"/>
          </w:rPr>
          <w:t>78</w:t>
        </w:r>
      </w:hyperlink>
      <w:r>
        <w:rPr>
          <w:rFonts w:eastAsia="Times New Roman"/>
          <w:color w:val="000000"/>
        </w:rPr>
        <w:t xml:space="preserve">, </w:t>
      </w:r>
      <w:hyperlink r:id="rId1087" w:anchor="204191" w:history="1">
        <w:r>
          <w:rPr>
            <w:rFonts w:eastAsia="Times New Roman"/>
            <w:color w:val="008080"/>
          </w:rPr>
          <w:t>79</w:t>
        </w:r>
      </w:hyperlink>
      <w:r>
        <w:rPr>
          <w:rFonts w:eastAsia="Times New Roman"/>
          <w:color w:val="000000"/>
        </w:rPr>
        <w:t xml:space="preserve">, </w:t>
      </w:r>
      <w:hyperlink r:id="rId1088" w:anchor="204215" w:history="1">
        <w:r>
          <w:rPr>
            <w:rFonts w:eastAsia="Times New Roman"/>
            <w:color w:val="008080"/>
          </w:rPr>
          <w:t>81</w:t>
        </w:r>
      </w:hyperlink>
      <w:r>
        <w:rPr>
          <w:rFonts w:eastAsia="Times New Roman"/>
          <w:color w:val="000000"/>
        </w:rPr>
        <w:t xml:space="preserve">, </w:t>
      </w:r>
      <w:hyperlink r:id="rId1089" w:anchor="204228" w:history="1">
        <w:r>
          <w:rPr>
            <w:rFonts w:eastAsia="Times New Roman"/>
            <w:color w:val="008080"/>
          </w:rPr>
          <w:t>82</w:t>
        </w:r>
      </w:hyperlink>
      <w:r>
        <w:rPr>
          <w:rFonts w:eastAsia="Times New Roman"/>
          <w:color w:val="000000"/>
        </w:rPr>
        <w:t xml:space="preserve">, </w:t>
      </w:r>
      <w:hyperlink r:id="rId1090" w:anchor="204261" w:history="1">
        <w:r>
          <w:rPr>
            <w:rFonts w:eastAsia="Times New Roman"/>
            <w:color w:val="008080"/>
          </w:rPr>
          <w:t>84</w:t>
        </w:r>
      </w:hyperlink>
      <w:r>
        <w:rPr>
          <w:rFonts w:eastAsia="Times New Roman"/>
          <w:color w:val="000000"/>
        </w:rPr>
        <w:t xml:space="preserve">, </w:t>
      </w:r>
      <w:hyperlink r:id="rId1091" w:anchor="233256" w:history="1">
        <w:r>
          <w:rPr>
            <w:rFonts w:eastAsia="Times New Roman"/>
            <w:color w:val="008080"/>
          </w:rPr>
          <w:t>90</w:t>
        </w:r>
      </w:hyperlink>
      <w:r>
        <w:rPr>
          <w:rFonts w:eastAsia="Times New Roman"/>
          <w:color w:val="000000"/>
        </w:rPr>
        <w:t xml:space="preserve">, </w:t>
      </w:r>
      <w:hyperlink r:id="rId1092" w:anchor="4362463" w:history="1">
        <w:r>
          <w:rPr>
            <w:rFonts w:eastAsia="Times New Roman"/>
            <w:color w:val="008080"/>
          </w:rPr>
          <w:t>90</w:t>
        </w:r>
        <w:r>
          <w:rPr>
            <w:rFonts w:eastAsia="Times New Roman"/>
            <w:color w:val="008080"/>
            <w:vertAlign w:val="superscript"/>
          </w:rPr>
          <w:t>1</w:t>
        </w:r>
      </w:hyperlink>
      <w:r>
        <w:rPr>
          <w:rFonts w:eastAsia="Times New Roman"/>
          <w:color w:val="000000"/>
        </w:rPr>
        <w:t xml:space="preserve">, </w:t>
      </w:r>
      <w:hyperlink r:id="rId1093" w:anchor="204483" w:history="1">
        <w:r>
          <w:rPr>
            <w:rFonts w:eastAsia="Times New Roman"/>
            <w:color w:val="008080"/>
          </w:rPr>
          <w:t>92</w:t>
        </w:r>
      </w:hyperlink>
      <w:r>
        <w:rPr>
          <w:rFonts w:eastAsia="Times New Roman"/>
          <w:color w:val="000000"/>
        </w:rPr>
        <w:t xml:space="preserve">, </w:t>
      </w:r>
      <w:hyperlink r:id="rId1094" w:anchor="204497" w:history="1">
        <w:r>
          <w:rPr>
            <w:rFonts w:eastAsia="Times New Roman"/>
            <w:color w:val="008080"/>
          </w:rPr>
          <w:t>94</w:t>
        </w:r>
      </w:hyperlink>
      <w:r>
        <w:rPr>
          <w:rFonts w:eastAsia="Times New Roman"/>
          <w:color w:val="000000"/>
        </w:rPr>
        <w:t xml:space="preserve"> </w:t>
      </w:r>
      <w:r>
        <w:rPr>
          <w:rFonts w:eastAsia="Times New Roman"/>
          <w:color w:val="000000"/>
        </w:rPr>
        <w:t>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w:t>
      </w:r>
      <w:r>
        <w:rPr>
          <w:rFonts w:eastAsia="Times New Roman"/>
          <w:color w:val="000000"/>
          <w:vertAlign w:val="superscript"/>
        </w:rPr>
        <w:t>1</w:t>
      </w:r>
      <w:r>
        <w:rPr>
          <w:rFonts w:eastAsia="Times New Roman"/>
          <w:color w:val="000000"/>
        </w:rPr>
        <w:t xml:space="preserve">) должностными лицами органов Государственного комитета Республики Узбекистан по лесному хозяйству — при совершении правонарушений, предусмотренных </w:t>
      </w:r>
      <w:hyperlink r:id="rId1095" w:anchor="204179" w:history="1">
        <w:r>
          <w:rPr>
            <w:rFonts w:eastAsia="Times New Roman"/>
            <w:color w:val="008080"/>
          </w:rPr>
          <w:t>статьей 78</w:t>
        </w:r>
      </w:hyperlink>
      <w:r>
        <w:rPr>
          <w:rFonts w:eastAsia="Times New Roman"/>
          <w:color w:val="000000"/>
        </w:rPr>
        <w:t xml:space="preserve">, </w:t>
      </w:r>
      <w:hyperlink r:id="rId1096" w:anchor="204191" w:history="1">
        <w:r>
          <w:rPr>
            <w:rFonts w:eastAsia="Times New Roman"/>
            <w:color w:val="008080"/>
          </w:rPr>
          <w:t xml:space="preserve">статьей 79 </w:t>
        </w:r>
      </w:hyperlink>
      <w:r>
        <w:rPr>
          <w:rFonts w:eastAsia="Times New Roman"/>
          <w:color w:val="000000"/>
        </w:rPr>
        <w:t xml:space="preserve">(в части земель лесного фонда), </w:t>
      </w:r>
      <w:hyperlink r:id="rId1097" w:anchor="204261" w:history="1">
        <w:r>
          <w:rPr>
            <w:rFonts w:eastAsia="Times New Roman"/>
            <w:color w:val="008080"/>
          </w:rPr>
          <w:t xml:space="preserve">статьей 84 </w:t>
        </w:r>
      </w:hyperlink>
      <w:r>
        <w:rPr>
          <w:rFonts w:eastAsia="Times New Roman"/>
          <w:color w:val="000000"/>
        </w:rPr>
        <w:t xml:space="preserve">(в части земель лесного фонда), </w:t>
      </w:r>
      <w:hyperlink r:id="rId1098" w:anchor="4362306" w:history="1">
        <w:r>
          <w:rPr>
            <w:rFonts w:eastAsia="Times New Roman"/>
            <w:color w:val="008080"/>
          </w:rPr>
          <w:t xml:space="preserve">частью первой </w:t>
        </w:r>
      </w:hyperlink>
      <w:r>
        <w:rPr>
          <w:rFonts w:eastAsia="Times New Roman"/>
          <w:color w:val="000000"/>
        </w:rPr>
        <w:t>статьи 90 (в части земель лесного фонда</w:t>
      </w:r>
      <w:r>
        <w:rPr>
          <w:rFonts w:eastAsia="Times New Roman"/>
          <w:color w:val="000000"/>
        </w:rPr>
        <w:t>)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г) должностными лицами таможенных органов Республики Узбекистан — при совершении административных правонарушений, предусмотренных </w:t>
      </w:r>
      <w:hyperlink r:id="rId1099" w:anchor="4362463" w:history="1">
        <w:r>
          <w:rPr>
            <w:rFonts w:eastAsia="Times New Roman"/>
            <w:color w:val="008080"/>
          </w:rPr>
          <w:t>статьями 90</w:t>
        </w:r>
        <w:r>
          <w:rPr>
            <w:rFonts w:eastAsia="Times New Roman"/>
            <w:color w:val="008080"/>
            <w:vertAlign w:val="superscript"/>
          </w:rPr>
          <w:t>1</w:t>
        </w:r>
      </w:hyperlink>
      <w:r>
        <w:rPr>
          <w:rFonts w:eastAsia="Times New Roman"/>
          <w:color w:val="000000"/>
        </w:rPr>
        <w:t xml:space="preserve">, </w:t>
      </w:r>
      <w:hyperlink r:id="rId1100" w:anchor="206130" w:history="1">
        <w:r>
          <w:rPr>
            <w:rFonts w:eastAsia="Times New Roman"/>
            <w:color w:val="008080"/>
          </w:rPr>
          <w:t>198</w:t>
        </w:r>
      </w:hyperlink>
      <w:r>
        <w:rPr>
          <w:rFonts w:eastAsia="Times New Roman"/>
          <w:color w:val="000000"/>
        </w:rPr>
        <w:t xml:space="preserve">, </w:t>
      </w:r>
      <w:hyperlink r:id="rId1101" w:anchor="1078464" w:history="1">
        <w:r>
          <w:rPr>
            <w:rFonts w:eastAsia="Times New Roman"/>
            <w:color w:val="008080"/>
          </w:rPr>
          <w:t>227 — 227</w:t>
        </w:r>
        <w:r>
          <w:rPr>
            <w:rFonts w:eastAsia="Times New Roman"/>
            <w:color w:val="008080"/>
            <w:vertAlign w:val="superscript"/>
          </w:rPr>
          <w:t>27</w:t>
        </w:r>
        <w:r>
          <w:rPr>
            <w:rFonts w:eastAsia="Times New Roman"/>
            <w:color w:val="008080"/>
          </w:rPr>
          <w:t xml:space="preserve"> </w:t>
        </w:r>
      </w:hyperlink>
      <w:r>
        <w:rPr>
          <w:rFonts w:eastAsia="Times New Roman"/>
          <w:color w:val="000000"/>
        </w:rPr>
        <w:t>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 должностными лицами Департамента по борьбе с экономическими преступлениями при Генеральной прокуратуре Республики Узбекистан и его подразделений </w:t>
      </w:r>
      <w:r>
        <w:rPr>
          <w:rFonts w:eastAsia="Times New Roman"/>
          <w:color w:val="000000"/>
        </w:rPr>
        <w:t xml:space="preserve">на местах — при совершении административных правонарушений, предусмотренных статьями </w:t>
      </w:r>
      <w:hyperlink r:id="rId1102" w:anchor="205773" w:history="1">
        <w:r>
          <w:rPr>
            <w:rFonts w:eastAsia="Times New Roman"/>
            <w:color w:val="008080"/>
          </w:rPr>
          <w:t>164</w:t>
        </w:r>
      </w:hyperlink>
      <w:r>
        <w:rPr>
          <w:rFonts w:eastAsia="Times New Roman"/>
          <w:color w:val="000000"/>
        </w:rPr>
        <w:t xml:space="preserve">, </w:t>
      </w:r>
      <w:hyperlink r:id="rId1103" w:anchor="205802" w:history="1">
        <w:r>
          <w:rPr>
            <w:rFonts w:eastAsia="Times New Roman"/>
            <w:color w:val="008080"/>
          </w:rPr>
          <w:t>166</w:t>
        </w:r>
      </w:hyperlink>
      <w:r>
        <w:rPr>
          <w:rFonts w:eastAsia="Times New Roman"/>
          <w:color w:val="000000"/>
        </w:rPr>
        <w:t xml:space="preserve">, </w:t>
      </w:r>
      <w:hyperlink r:id="rId1104" w:anchor="205824" w:history="1">
        <w:r>
          <w:rPr>
            <w:rFonts w:eastAsia="Times New Roman"/>
            <w:color w:val="008080"/>
          </w:rPr>
          <w:t>16</w:t>
        </w:r>
        <w:r>
          <w:rPr>
            <w:rFonts w:eastAsia="Times New Roman"/>
            <w:color w:val="008080"/>
          </w:rPr>
          <w:t>7</w:t>
        </w:r>
      </w:hyperlink>
      <w:r>
        <w:rPr>
          <w:rFonts w:eastAsia="Times New Roman"/>
          <w:color w:val="000000"/>
        </w:rPr>
        <w:t xml:space="preserve">, </w:t>
      </w:r>
      <w:hyperlink r:id="rId1105" w:anchor="205845" w:history="1">
        <w:r>
          <w:rPr>
            <w:rFonts w:eastAsia="Times New Roman"/>
            <w:color w:val="008080"/>
          </w:rPr>
          <w:t>168</w:t>
        </w:r>
      </w:hyperlink>
      <w:r>
        <w:rPr>
          <w:rFonts w:eastAsia="Times New Roman"/>
          <w:color w:val="000000"/>
        </w:rPr>
        <w:t xml:space="preserve">, </w:t>
      </w:r>
      <w:hyperlink r:id="rId1106" w:anchor="205885" w:history="1">
        <w:r>
          <w:rPr>
            <w:rFonts w:eastAsia="Times New Roman"/>
            <w:color w:val="008080"/>
          </w:rPr>
          <w:t>172</w:t>
        </w:r>
      </w:hyperlink>
      <w:r>
        <w:rPr>
          <w:rFonts w:eastAsia="Times New Roman"/>
          <w:color w:val="000000"/>
        </w:rPr>
        <w:t xml:space="preserve">, </w:t>
      </w:r>
      <w:hyperlink r:id="rId1107" w:anchor="205894" w:history="1">
        <w:r>
          <w:rPr>
            <w:rFonts w:eastAsia="Times New Roman"/>
            <w:color w:val="008080"/>
          </w:rPr>
          <w:t>173</w:t>
        </w:r>
      </w:hyperlink>
      <w:r>
        <w:rPr>
          <w:rFonts w:eastAsia="Times New Roman"/>
          <w:color w:val="000000"/>
        </w:rPr>
        <w:t xml:space="preserve">, </w:t>
      </w:r>
      <w:hyperlink r:id="rId1108" w:anchor="2736484" w:history="1">
        <w:r>
          <w:rPr>
            <w:rFonts w:eastAsia="Times New Roman"/>
            <w:color w:val="008080"/>
          </w:rPr>
          <w:t>176</w:t>
        </w:r>
      </w:hyperlink>
      <w:r>
        <w:rPr>
          <w:rFonts w:eastAsia="Times New Roman"/>
          <w:color w:val="000000"/>
        </w:rPr>
        <w:t xml:space="preserve">, </w:t>
      </w:r>
      <w:hyperlink r:id="rId1109" w:anchor="1396791" w:history="1">
        <w:r>
          <w:rPr>
            <w:rFonts w:eastAsia="Times New Roman"/>
            <w:color w:val="008080"/>
          </w:rPr>
          <w:t>186</w:t>
        </w:r>
      </w:hyperlink>
      <w:hyperlink r:id="rId1110" w:anchor="1396791" w:history="1">
        <w:r>
          <w:rPr>
            <w:rFonts w:eastAsia="Times New Roman"/>
            <w:color w:val="008080"/>
            <w:vertAlign w:val="superscript"/>
          </w:rPr>
          <w:t>1</w:t>
        </w:r>
      </w:hyperlink>
      <w:r>
        <w:rPr>
          <w:rFonts w:eastAsia="Times New Roman"/>
          <w:color w:val="000000"/>
          <w:vertAlign w:val="superscript"/>
        </w:rPr>
        <w:t xml:space="preserve"> </w:t>
      </w:r>
      <w:r>
        <w:rPr>
          <w:rFonts w:eastAsia="Times New Roman"/>
          <w:color w:val="000000"/>
        </w:rPr>
        <w:t>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е) должностными лицами Пограничных войск Службы государственной </w:t>
      </w:r>
      <w:r>
        <w:rPr>
          <w:rFonts w:eastAsia="Times New Roman"/>
          <w:color w:val="000000"/>
        </w:rPr>
        <w:t xml:space="preserve">безопасности Республики Узбекистан — при совершении административных правонарушений, предусмотренных статьями </w:t>
      </w:r>
      <w:hyperlink r:id="rId1111" w:anchor="1256748" w:history="1">
        <w:r>
          <w:rPr>
            <w:rFonts w:eastAsia="Times New Roman"/>
            <w:color w:val="008080"/>
          </w:rPr>
          <w:t>196</w:t>
        </w:r>
        <w:r>
          <w:rPr>
            <w:rFonts w:eastAsia="Times New Roman"/>
            <w:color w:val="008080"/>
            <w:vertAlign w:val="superscript"/>
          </w:rPr>
          <w:t>1</w:t>
        </w:r>
      </w:hyperlink>
      <w:r>
        <w:rPr>
          <w:rFonts w:eastAsia="Times New Roman"/>
          <w:color w:val="000000"/>
        </w:rPr>
        <w:t xml:space="preserve">, </w:t>
      </w:r>
      <w:hyperlink r:id="rId1112" w:anchor="6450506" w:history="1">
        <w:r>
          <w:rPr>
            <w:rFonts w:eastAsia="Times New Roman"/>
            <w:color w:val="008080"/>
          </w:rPr>
          <w:t>196</w:t>
        </w:r>
        <w:r>
          <w:rPr>
            <w:rFonts w:eastAsia="Times New Roman"/>
            <w:color w:val="008080"/>
            <w:vertAlign w:val="superscript"/>
          </w:rPr>
          <w:t>2</w:t>
        </w:r>
      </w:hyperlink>
      <w:r>
        <w:rPr>
          <w:rFonts w:eastAsia="Times New Roman"/>
          <w:color w:val="000000"/>
        </w:rPr>
        <w:t xml:space="preserve">, </w:t>
      </w:r>
      <w:hyperlink r:id="rId1113" w:anchor="206398" w:history="1">
        <w:r>
          <w:rPr>
            <w:rFonts w:eastAsia="Times New Roman"/>
            <w:color w:val="008080"/>
          </w:rPr>
          <w:t>224</w:t>
        </w:r>
      </w:hyperlink>
      <w:r>
        <w:rPr>
          <w:rFonts w:eastAsia="Times New Roman"/>
          <w:color w:val="000000"/>
        </w:rPr>
        <w:t xml:space="preserve">, </w:t>
      </w:r>
      <w:hyperlink r:id="rId1114" w:anchor="1256768" w:history="1">
        <w:r>
          <w:rPr>
            <w:rFonts w:eastAsia="Times New Roman"/>
            <w:color w:val="008080"/>
          </w:rPr>
          <w:t>частями первой</w:t>
        </w:r>
      </w:hyperlink>
      <w:r>
        <w:rPr>
          <w:rFonts w:eastAsia="Times New Roman"/>
          <w:color w:val="000000"/>
        </w:rPr>
        <w:t xml:space="preserve"> и </w:t>
      </w:r>
      <w:hyperlink r:id="rId1115" w:anchor="1256771" w:history="1">
        <w:r>
          <w:rPr>
            <w:rFonts w:eastAsia="Times New Roman"/>
            <w:color w:val="008080"/>
          </w:rPr>
          <w:t xml:space="preserve">второй </w:t>
        </w:r>
      </w:hyperlink>
      <w:r>
        <w:rPr>
          <w:rFonts w:eastAsia="Times New Roman"/>
          <w:color w:val="000000"/>
        </w:rPr>
        <w:t>статьи 224</w:t>
      </w:r>
      <w:r>
        <w:rPr>
          <w:rFonts w:eastAsia="Times New Roman"/>
          <w:color w:val="000000"/>
          <w:vertAlign w:val="superscript"/>
        </w:rPr>
        <w:t>1</w:t>
      </w:r>
      <w:r>
        <w:rPr>
          <w:rFonts w:eastAsia="Times New Roman"/>
          <w:color w:val="000000"/>
        </w:rPr>
        <w:t xml:space="preserve">, </w:t>
      </w:r>
      <w:hyperlink r:id="rId1116" w:anchor="1256776" w:history="1">
        <w:r>
          <w:rPr>
            <w:rFonts w:eastAsia="Times New Roman"/>
            <w:color w:val="008080"/>
          </w:rPr>
          <w:t>статьей 224</w:t>
        </w:r>
        <w:r>
          <w:rPr>
            <w:rFonts w:eastAsia="Times New Roman"/>
            <w:color w:val="008080"/>
            <w:vertAlign w:val="superscript"/>
          </w:rPr>
          <w:t>2</w:t>
        </w:r>
      </w:hyperlink>
      <w:r>
        <w:rPr>
          <w:rFonts w:eastAsia="Times New Roman"/>
          <w:color w:val="000000"/>
        </w:rPr>
        <w:t xml:space="preserve">, </w:t>
      </w:r>
      <w:hyperlink r:id="rId1117" w:anchor="5914984" w:history="1">
        <w:r>
          <w:rPr>
            <w:rFonts w:eastAsia="Times New Roman"/>
            <w:color w:val="008080"/>
          </w:rPr>
          <w:t>частями первой</w:t>
        </w:r>
      </w:hyperlink>
      <w:r>
        <w:rPr>
          <w:rFonts w:eastAsia="Times New Roman"/>
          <w:color w:val="000000"/>
        </w:rPr>
        <w:t xml:space="preserve">, </w:t>
      </w:r>
      <w:hyperlink r:id="rId1118" w:anchor="206407" w:history="1">
        <w:r>
          <w:rPr>
            <w:rFonts w:eastAsia="Times New Roman"/>
            <w:color w:val="008080"/>
          </w:rPr>
          <w:t xml:space="preserve">второй </w:t>
        </w:r>
      </w:hyperlink>
      <w:r>
        <w:rPr>
          <w:rFonts w:eastAsia="Times New Roman"/>
          <w:color w:val="000000"/>
        </w:rPr>
        <w:t xml:space="preserve">и </w:t>
      </w:r>
      <w:hyperlink r:id="rId1119" w:anchor="206410" w:history="1">
        <w:r>
          <w:rPr>
            <w:rFonts w:eastAsia="Times New Roman"/>
            <w:color w:val="008080"/>
          </w:rPr>
          <w:t xml:space="preserve">третьей </w:t>
        </w:r>
      </w:hyperlink>
      <w:r>
        <w:rPr>
          <w:rFonts w:eastAsia="Times New Roman"/>
          <w:color w:val="000000"/>
        </w:rPr>
        <w:t xml:space="preserve">статьи 225, </w:t>
      </w:r>
      <w:hyperlink r:id="rId1120" w:anchor="1081051" w:history="1">
        <w:r>
          <w:rPr>
            <w:rFonts w:eastAsia="Times New Roman"/>
            <w:color w:val="008080"/>
          </w:rPr>
          <w:t>частью первой</w:t>
        </w:r>
      </w:hyperlink>
      <w:r>
        <w:rPr>
          <w:rFonts w:eastAsia="Times New Roman"/>
          <w:color w:val="000000"/>
        </w:rPr>
        <w:t xml:space="preserve"> статьи 227</w:t>
      </w:r>
      <w:r>
        <w:rPr>
          <w:rFonts w:eastAsia="Times New Roman"/>
          <w:color w:val="000000"/>
          <w:vertAlign w:val="superscript"/>
        </w:rPr>
        <w:t>21</w:t>
      </w:r>
      <w:r>
        <w:rPr>
          <w:rFonts w:eastAsia="Times New Roman"/>
          <w:color w:val="000000"/>
        </w:rPr>
        <w:t xml:space="preserve">, </w:t>
      </w:r>
      <w:hyperlink r:id="rId1121" w:anchor="1081083" w:history="1">
        <w:r>
          <w:rPr>
            <w:rFonts w:eastAsia="Times New Roman"/>
            <w:color w:val="008080"/>
          </w:rPr>
          <w:t>статьей 227</w:t>
        </w:r>
      </w:hyperlink>
      <w:hyperlink r:id="rId1122" w:anchor="1081083" w:history="1">
        <w:r>
          <w:rPr>
            <w:rFonts w:eastAsia="Times New Roman"/>
            <w:color w:val="008080"/>
            <w:vertAlign w:val="superscript"/>
          </w:rPr>
          <w:t>23</w:t>
        </w:r>
      </w:hyperlink>
      <w:r>
        <w:rPr>
          <w:rFonts w:eastAsia="Times New Roman"/>
          <w:color w:val="000000"/>
          <w:vertAlign w:val="superscript"/>
        </w:rPr>
        <w:t xml:space="preserve"> </w:t>
      </w:r>
      <w:r>
        <w:rPr>
          <w:rFonts w:eastAsia="Times New Roman"/>
          <w:color w:val="000000"/>
        </w:rPr>
        <w:t>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ж) должностными лицами подраздел</w:t>
      </w:r>
      <w:r>
        <w:rPr>
          <w:rFonts w:eastAsia="Times New Roman"/>
          <w:color w:val="000000"/>
        </w:rPr>
        <w:t xml:space="preserve">ений военизированной охраны — при совершении административных правонарушений, предусмотренных </w:t>
      </w:r>
      <w:hyperlink r:id="rId1123" w:anchor="3035431" w:history="1">
        <w:r>
          <w:rPr>
            <w:rFonts w:eastAsia="Times New Roman"/>
            <w:color w:val="008080"/>
          </w:rPr>
          <w:t xml:space="preserve">частью первой </w:t>
        </w:r>
      </w:hyperlink>
      <w:r>
        <w:rPr>
          <w:rFonts w:eastAsia="Times New Roman"/>
          <w:color w:val="000000"/>
        </w:rPr>
        <w:t>статьи 210</w:t>
      </w:r>
      <w:r>
        <w:rPr>
          <w:rFonts w:eastAsia="Times New Roman"/>
          <w:color w:val="000000"/>
          <w:vertAlign w:val="superscript"/>
        </w:rPr>
        <w:t>1</w:t>
      </w:r>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 должностными лицами Инспекции по маломерным судам Министерс</w:t>
      </w:r>
      <w:r>
        <w:rPr>
          <w:rFonts w:eastAsia="Times New Roman"/>
          <w:color w:val="000000"/>
        </w:rPr>
        <w:t xml:space="preserve">тва по чрезвычайным ситуациям Республики Узбекистан — при совершении административных правонарушений, предусмотренных </w:t>
      </w:r>
      <w:hyperlink r:id="rId1124" w:anchor="4671915" w:history="1">
        <w:r>
          <w:rPr>
            <w:rFonts w:eastAsia="Times New Roman"/>
            <w:color w:val="008080"/>
          </w:rPr>
          <w:t xml:space="preserve">статьями 119 </w:t>
        </w:r>
      </w:hyperlink>
      <w:r>
        <w:rPr>
          <w:rFonts w:eastAsia="Times New Roman"/>
          <w:color w:val="000000"/>
        </w:rPr>
        <w:t xml:space="preserve">и </w:t>
      </w:r>
      <w:hyperlink r:id="rId1125" w:anchor="205087" w:history="1">
        <w:r>
          <w:rPr>
            <w:rFonts w:eastAsia="Times New Roman"/>
            <w:color w:val="008080"/>
          </w:rPr>
          <w:t>132</w:t>
        </w:r>
      </w:hyperlink>
      <w:r>
        <w:rPr>
          <w:rFonts w:eastAsia="Times New Roman"/>
          <w:color w:val="000000"/>
        </w:rPr>
        <w:t xml:space="preserve"> настоящего К</w:t>
      </w:r>
      <w:r>
        <w:rPr>
          <w:rFonts w:eastAsia="Times New Roman"/>
          <w:color w:val="000000"/>
        </w:rPr>
        <w:t>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При совершении водителями транспортных средств административных правонарушений, предусмотренных </w:t>
      </w:r>
      <w:hyperlink r:id="rId1126" w:anchor="4775838" w:history="1">
        <w:r>
          <w:rPr>
            <w:rFonts w:eastAsia="Times New Roman"/>
            <w:color w:val="008080"/>
          </w:rPr>
          <w:t xml:space="preserve">частью второй </w:t>
        </w:r>
      </w:hyperlink>
      <w:r>
        <w:rPr>
          <w:rFonts w:eastAsia="Times New Roman"/>
          <w:color w:val="000000"/>
        </w:rPr>
        <w:t>статьи 54 (в части нарушения ограничений на передвижение транспортных средств) насто</w:t>
      </w:r>
      <w:r>
        <w:rPr>
          <w:rFonts w:eastAsia="Times New Roman"/>
          <w:color w:val="000000"/>
        </w:rPr>
        <w:t>ящего Кодекса, в условиях введения на соответствующих территориях или объектах ограничительных мероприятий (карантина) в связи с возникновением и распространением карантинных и других опасных для человека инфекций задержание транспортных средств производит</w:t>
      </w:r>
      <w:r>
        <w:rPr>
          <w:rFonts w:eastAsia="Times New Roman"/>
          <w:color w:val="000000"/>
        </w:rPr>
        <w:t>ся органами внутренних дел до рассмотрения дела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неуплаты штрафа по истечении шестидесяти дней со дня вынесения постановления о наложении штрафа транспортное средство на основании сведений, автоматически внесенны</w:t>
      </w:r>
      <w:r>
        <w:rPr>
          <w:rFonts w:eastAsia="Times New Roman"/>
          <w:color w:val="000000"/>
        </w:rPr>
        <w:t>х в электронные системы уполномоченным органом, вынесшим постановление о наложении штрафа за нарушение правил дорожного движения, задерживается до окончания производства по исполнению постановления о наложении штрафа, за исключением случаев осуществления о</w:t>
      </w:r>
      <w:r>
        <w:rPr>
          <w:rFonts w:eastAsia="Times New Roman"/>
          <w:color w:val="000000"/>
        </w:rPr>
        <w:t>платы штрафа через электронные платежные системы, мобильные приложения или банковские кассы.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Порядок доставления, помещения и хранения в местах стоянки транспортных средств, задержанных за нарушения законодательства (кроме транспортных средств Вооруженных </w:t>
      </w:r>
      <w:r>
        <w:rPr>
          <w:rFonts w:eastAsia="Times New Roman"/>
          <w:color w:val="000000"/>
        </w:rPr>
        <w:t>Сил Республики Узбекистан и Пограничных войск Службы государственной безопасности Республики Узбекистан), устанавливается Кабинетом Министров Республики Узбекистан.</w:t>
      </w:r>
    </w:p>
    <w:p w:rsidR="00000000" w:rsidRDefault="00D901EC">
      <w:pPr>
        <w:shd w:val="clear" w:color="auto" w:fill="FFFFFF"/>
        <w:spacing w:before="120" w:after="60"/>
        <w:ind w:firstLine="851"/>
        <w:jc w:val="both"/>
        <w:divId w:val="963076923"/>
        <w:rPr>
          <w:rFonts w:eastAsia="Times New Roman"/>
          <w:b/>
          <w:bCs/>
          <w:color w:val="000080"/>
        </w:rPr>
      </w:pPr>
      <w:r>
        <w:rPr>
          <w:rStyle w:val="clauseprfx1"/>
          <w:rFonts w:eastAsia="Times New Roman"/>
          <w:b/>
          <w:bCs/>
          <w:color w:val="000080"/>
        </w:rPr>
        <w:t xml:space="preserve">Статья 292. </w:t>
      </w:r>
      <w:r>
        <w:rPr>
          <w:rStyle w:val="clausesuff1"/>
          <w:rFonts w:eastAsia="Times New Roman"/>
          <w:b/>
          <w:bCs/>
          <w:color w:val="000080"/>
        </w:rPr>
        <w:t>Отстранение от управления транспортным средством, освидетельствование на состоя</w:t>
      </w:r>
      <w:r>
        <w:rPr>
          <w:rStyle w:val="clausesuff1"/>
          <w:rFonts w:eastAsia="Times New Roman"/>
          <w:b/>
          <w:bCs/>
          <w:color w:val="000080"/>
        </w:rPr>
        <w:t xml:space="preserve">ние опьянения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управляющее транспортным средством, в отношении которого имеются достаточные основания полагать, что оно находится в состоянии опьянения, подлежит отстранению от управления транспортным средством и освидетельствованию в установленном п</w:t>
      </w:r>
      <w:r>
        <w:rPr>
          <w:rFonts w:eastAsia="Times New Roman"/>
          <w:color w:val="000000"/>
        </w:rPr>
        <w:t xml:space="preserve">орядке на состояние опьянения.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Направление на освидетельствование и его проведение производится в порядке, определяемом Министерством внутренних дел, Министерством здравоохранения и Министерством юстиции Республики Узбекистан. </w:t>
      </w:r>
    </w:p>
    <w:p w:rsidR="00000000" w:rsidRDefault="00D901EC">
      <w:pPr>
        <w:shd w:val="clear" w:color="auto" w:fill="FFFFFF"/>
        <w:spacing w:before="120" w:after="60"/>
        <w:ind w:firstLine="851"/>
        <w:jc w:val="both"/>
        <w:divId w:val="2126346379"/>
        <w:rPr>
          <w:rFonts w:eastAsia="Times New Roman"/>
          <w:b/>
          <w:bCs/>
          <w:color w:val="000080"/>
        </w:rPr>
      </w:pPr>
      <w:r>
        <w:rPr>
          <w:rStyle w:val="clauseprfx1"/>
          <w:rFonts w:eastAsia="Times New Roman"/>
          <w:b/>
          <w:bCs/>
          <w:color w:val="000080"/>
        </w:rPr>
        <w:t xml:space="preserve">Статья 293. </w:t>
      </w:r>
      <w:r>
        <w:rPr>
          <w:rStyle w:val="clausesuff1"/>
          <w:rFonts w:eastAsia="Times New Roman"/>
          <w:b/>
          <w:bCs/>
          <w:color w:val="000080"/>
        </w:rPr>
        <w:t>Обжалование мер</w:t>
      </w:r>
      <w:r>
        <w:rPr>
          <w:rStyle w:val="clausesuff1"/>
          <w:rFonts w:eastAsia="Times New Roman"/>
          <w:b/>
          <w:bCs/>
          <w:color w:val="000080"/>
        </w:rPr>
        <w:t xml:space="preserve"> обеспечения производства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Административное задержание, личный досмотр, досмотр вещей, задержание и досмотр транспортных средств, изъятие вещей и документов, отстранение от управления транспортным средством могут </w:t>
      </w:r>
      <w:r>
        <w:rPr>
          <w:rFonts w:eastAsia="Times New Roman"/>
          <w:color w:val="000000"/>
        </w:rPr>
        <w:t xml:space="preserve">быть обжалованы заинтересованным лицом в вышестоящий орган (должностному лицу), прокурору либо в суд. </w:t>
      </w:r>
    </w:p>
    <w:p w:rsidR="00000000" w:rsidRDefault="00D901EC">
      <w:pPr>
        <w:shd w:val="clear" w:color="auto" w:fill="FFFFFF"/>
        <w:spacing w:before="120" w:after="60"/>
        <w:jc w:val="center"/>
        <w:divId w:val="207382306"/>
        <w:rPr>
          <w:rFonts w:eastAsia="Times New Roman"/>
          <w:b/>
          <w:bCs/>
          <w:color w:val="000080"/>
        </w:rPr>
      </w:pPr>
      <w:r>
        <w:rPr>
          <w:rFonts w:eastAsia="Times New Roman"/>
          <w:b/>
          <w:bCs/>
          <w:color w:val="000080"/>
        </w:rPr>
        <w:t xml:space="preserve">Глава XXII. ЛИЦА, УЧАСТВУЮЩИЕ В ПРОИЗВОДСТВЕ ПО ДЕЛУ ОБ АДМИНИСТРАТИВНОМ ПРАВОНАРУШЕНИИ </w:t>
      </w:r>
    </w:p>
    <w:p w:rsidR="00000000" w:rsidRDefault="00D901EC">
      <w:pPr>
        <w:shd w:val="clear" w:color="auto" w:fill="FFFFFF"/>
        <w:spacing w:before="120" w:after="60"/>
        <w:ind w:firstLine="851"/>
        <w:jc w:val="both"/>
        <w:divId w:val="476338079"/>
        <w:rPr>
          <w:rFonts w:eastAsia="Times New Roman"/>
          <w:b/>
          <w:bCs/>
          <w:color w:val="000080"/>
        </w:rPr>
      </w:pPr>
      <w:r>
        <w:rPr>
          <w:rStyle w:val="clauseprfx1"/>
          <w:rFonts w:eastAsia="Times New Roman"/>
          <w:b/>
          <w:bCs/>
          <w:color w:val="000080"/>
        </w:rPr>
        <w:t xml:space="preserve">Статья 294. </w:t>
      </w:r>
      <w:r>
        <w:rPr>
          <w:rStyle w:val="clausesuff1"/>
          <w:rFonts w:eastAsia="Times New Roman"/>
          <w:b/>
          <w:bCs/>
          <w:color w:val="000080"/>
        </w:rPr>
        <w:t>Права и обязанности лица, привлекаемого к администра</w:t>
      </w:r>
      <w:r>
        <w:rPr>
          <w:rStyle w:val="clausesuff1"/>
          <w:rFonts w:eastAsia="Times New Roman"/>
          <w:b/>
          <w:bCs/>
          <w:color w:val="000080"/>
        </w:rPr>
        <w:t xml:space="preserve">тивной ответственности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привлекаемое к административной ответственности, вправе знакомиться с материалами дела, давать объяснения, представлять доказательства, заявлять ходатайства, при рассмотрении дела пользоваться юридической помощью адвоката, выс</w:t>
      </w:r>
      <w:r>
        <w:rPr>
          <w:rFonts w:eastAsia="Times New Roman"/>
          <w:color w:val="000000"/>
        </w:rPr>
        <w:t xml:space="preserve">тупать на родном языке и пользоваться услугами переводчика, обжаловать постановление по делу.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Дело об административном правонарушении рассматривается в присутствии лица, привлекаемого к административной ответственности. В отсутствии этого лица дело может </w:t>
      </w:r>
      <w:r>
        <w:rPr>
          <w:rFonts w:eastAsia="Times New Roman"/>
          <w:color w:val="000000"/>
        </w:rPr>
        <w:t xml:space="preserve">быть рассмотрено лишь в случаях, когда имеются данные о своевременном его извещении о месте и времени рассмотрения дела и если от него не поступало ходатайство об отложении дела, а также в случаях, предусмотренных в </w:t>
      </w:r>
      <w:hyperlink r:id="rId1127" w:anchor="2728116" w:history="1">
        <w:r>
          <w:rPr>
            <w:rFonts w:eastAsia="Times New Roman"/>
            <w:color w:val="008080"/>
          </w:rPr>
          <w:t xml:space="preserve">части первой </w:t>
        </w:r>
      </w:hyperlink>
      <w:r>
        <w:rPr>
          <w:rFonts w:eastAsia="Times New Roman"/>
          <w:color w:val="000000"/>
        </w:rPr>
        <w:t>статьи 309</w:t>
      </w:r>
      <w:r>
        <w:rPr>
          <w:rFonts w:eastAsia="Times New Roman"/>
          <w:color w:val="000000"/>
          <w:vertAlign w:val="superscript"/>
        </w:rPr>
        <w:t>1</w:t>
      </w:r>
      <w:r>
        <w:rPr>
          <w:rFonts w:eastAsia="Times New Roman"/>
          <w:color w:val="000000"/>
        </w:rPr>
        <w:t xml:space="preserve"> и в </w:t>
      </w:r>
      <w:hyperlink r:id="rId1128" w:anchor="5805644" w:history="1">
        <w:r>
          <w:rPr>
            <w:rFonts w:eastAsia="Times New Roman"/>
            <w:color w:val="008080"/>
          </w:rPr>
          <w:t>части первой</w:t>
        </w:r>
      </w:hyperlink>
      <w:r>
        <w:rPr>
          <w:rFonts w:eastAsia="Times New Roman"/>
          <w:color w:val="000000"/>
        </w:rPr>
        <w:t xml:space="preserve"> статьи 309</w:t>
      </w:r>
      <w:r>
        <w:rPr>
          <w:rFonts w:eastAsia="Times New Roman"/>
          <w:color w:val="000000"/>
          <w:vertAlign w:val="superscript"/>
        </w:rPr>
        <w:t>2</w:t>
      </w:r>
      <w:r>
        <w:rPr>
          <w:rFonts w:eastAsia="Times New Roman"/>
          <w:color w:val="000000"/>
        </w:rPr>
        <w:t xml:space="preserve">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Присутствие лица, привлекаемого к административной ответственности, является обязательным, если за совершенное им правонарушение настоящим Кодексом предусмотрено применение административного ареста, конфискации или возмездного изъятия предметов. В случае у</w:t>
      </w:r>
      <w:r>
        <w:rPr>
          <w:rFonts w:eastAsia="Times New Roman"/>
          <w:color w:val="000000"/>
        </w:rPr>
        <w:t>клонения лица от участия в рассмотрении дела о таком административном правонарушении это лицо по определению суда по уголовным делам может быть подвергнуто принудительному приводу органом внутренних дел. В исключительных случаях дело об административном пр</w:t>
      </w:r>
      <w:r>
        <w:rPr>
          <w:rFonts w:eastAsia="Times New Roman"/>
          <w:color w:val="000000"/>
        </w:rPr>
        <w:t>авонарушении, связанное с перемещением товаров или иных ценностей через таможенную границу Республики Узбекистан с нарушением таможенного законодательства, по которому может быть применена конфискация, рассматривается в отсутствии лица, привлекаемого к адм</w:t>
      </w:r>
      <w:r>
        <w:rPr>
          <w:rFonts w:eastAsia="Times New Roman"/>
          <w:color w:val="000000"/>
        </w:rPr>
        <w:t xml:space="preserve">инистративной ответственности, если это лицо находится вне пределов Республики Узбекистан или нет возможности установить его местопребывание. </w:t>
      </w:r>
    </w:p>
    <w:p w:rsidR="00000000" w:rsidRDefault="00D901EC">
      <w:pPr>
        <w:shd w:val="clear" w:color="auto" w:fill="FFFFFF"/>
        <w:spacing w:before="120" w:after="60"/>
        <w:ind w:firstLine="851"/>
        <w:jc w:val="both"/>
        <w:divId w:val="302781272"/>
        <w:rPr>
          <w:rFonts w:eastAsia="Times New Roman"/>
          <w:b/>
          <w:bCs/>
          <w:color w:val="000080"/>
        </w:rPr>
      </w:pPr>
      <w:r>
        <w:rPr>
          <w:rStyle w:val="clauseprfx1"/>
          <w:rFonts w:eastAsia="Times New Roman"/>
          <w:b/>
          <w:bCs/>
          <w:color w:val="000080"/>
        </w:rPr>
        <w:t xml:space="preserve">Статья 295. </w:t>
      </w:r>
      <w:r>
        <w:rPr>
          <w:rStyle w:val="clausesuff1"/>
          <w:rFonts w:eastAsia="Times New Roman"/>
          <w:b/>
          <w:bCs/>
          <w:color w:val="000080"/>
        </w:rPr>
        <w:t xml:space="preserve">Потерпевший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Потерпевшим признается лицо, которому административным правонарушением причинен моральны</w:t>
      </w:r>
      <w:r>
        <w:rPr>
          <w:rFonts w:eastAsia="Times New Roman"/>
          <w:color w:val="000000"/>
        </w:rPr>
        <w:t xml:space="preserve">й, физический или имущественный вред.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Потерпевший вправе знакомиться со всеми материалами дела, давать показания, представлять доказательства, заявлять ходатайства, при рассмотрении дела пользоваться юридической помощью адвоката, выступать на родном языке</w:t>
      </w:r>
      <w:r>
        <w:rPr>
          <w:rFonts w:eastAsia="Times New Roman"/>
          <w:color w:val="000000"/>
        </w:rPr>
        <w:t xml:space="preserve"> и пользоваться услугами переводчика, обжаловать постановление по делу. </w:t>
      </w:r>
    </w:p>
    <w:p w:rsidR="00000000" w:rsidRDefault="00D901EC">
      <w:pPr>
        <w:shd w:val="clear" w:color="auto" w:fill="FFFFFF"/>
        <w:spacing w:before="120" w:after="60"/>
        <w:ind w:firstLine="851"/>
        <w:jc w:val="both"/>
        <w:divId w:val="879710870"/>
        <w:rPr>
          <w:rFonts w:eastAsia="Times New Roman"/>
          <w:b/>
          <w:bCs/>
          <w:color w:val="000080"/>
        </w:rPr>
      </w:pPr>
      <w:r>
        <w:rPr>
          <w:rStyle w:val="clauseprfx1"/>
          <w:rFonts w:eastAsia="Times New Roman"/>
          <w:b/>
          <w:bCs/>
          <w:color w:val="000080"/>
        </w:rPr>
        <w:t xml:space="preserve">Статья 296. </w:t>
      </w:r>
      <w:r>
        <w:rPr>
          <w:rStyle w:val="clausesuff1"/>
          <w:rFonts w:eastAsia="Times New Roman"/>
          <w:b/>
          <w:bCs/>
          <w:color w:val="000080"/>
        </w:rPr>
        <w:t xml:space="preserve">Законные представители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Интересы лица, привлекаемого к административной ответственности, или потерпевшего, являющихся несовершеннолетними или лицами, которые в силу своих </w:t>
      </w:r>
      <w:r>
        <w:rPr>
          <w:rFonts w:eastAsia="Times New Roman"/>
          <w:color w:val="000000"/>
        </w:rPr>
        <w:t>физических недостатков или психических расстройств не могут сами осуществлять свои права по делам об административных правонарушениях, вправе представлять их законные представители (родители, супруги, совершеннолетние дети, усыновители, опекуны, попечители</w:t>
      </w:r>
      <w:r>
        <w:rPr>
          <w:rFonts w:eastAsia="Times New Roman"/>
          <w:color w:val="000000"/>
        </w:rPr>
        <w:t xml:space="preserve">).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Законные представители вправе знакомиться с материалами дела и от имени лица, интересы которого они представляют, заявлять ходатайства, обжаловать постановление по делу. </w:t>
      </w:r>
    </w:p>
    <w:p w:rsidR="00000000" w:rsidRDefault="00D901EC">
      <w:pPr>
        <w:shd w:val="clear" w:color="auto" w:fill="FFFFFF"/>
        <w:spacing w:before="120" w:after="60"/>
        <w:ind w:firstLine="851"/>
        <w:jc w:val="both"/>
        <w:divId w:val="1511987547"/>
        <w:rPr>
          <w:rFonts w:eastAsia="Times New Roman"/>
          <w:b/>
          <w:bCs/>
          <w:color w:val="000080"/>
        </w:rPr>
      </w:pPr>
      <w:r>
        <w:rPr>
          <w:rStyle w:val="clauseprfx1"/>
          <w:rFonts w:eastAsia="Times New Roman"/>
          <w:b/>
          <w:bCs/>
          <w:color w:val="000080"/>
        </w:rPr>
        <w:t xml:space="preserve">Статья 297. </w:t>
      </w:r>
      <w:r>
        <w:rPr>
          <w:rStyle w:val="clausesuff1"/>
          <w:rFonts w:eastAsia="Times New Roman"/>
          <w:b/>
          <w:bCs/>
          <w:color w:val="000080"/>
        </w:rPr>
        <w:t xml:space="preserve">Адвокат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рассмотрении дела об административном правонарушении с момента задержания лица, его совершившего, может участвовать адвокат.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Адвокат вправе знакомиться с материалами дела, по поручению и от имени пригласившего его лица, заявлять ходатайства и обжаловать</w:t>
      </w:r>
      <w:r>
        <w:rPr>
          <w:rFonts w:eastAsia="Times New Roman"/>
          <w:color w:val="000000"/>
        </w:rPr>
        <w:t xml:space="preserve"> постановление по делу.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Уполномоченное должностное лицо или суд, рассматривающие дело об административном правонарушении, по просьбе лица, совершившего административное правонарушение, обязаны принять меры по обеспечению участия в деле адвоката, оказывающ</w:t>
      </w:r>
      <w:r>
        <w:rPr>
          <w:rFonts w:eastAsia="Times New Roman"/>
          <w:color w:val="000000"/>
        </w:rPr>
        <w:t xml:space="preserve">его юридическую помощь за счет государства, в соответствии с </w:t>
      </w:r>
      <w:hyperlink r:id="rId1129" w:history="1">
        <w:r>
          <w:rPr>
            <w:rFonts w:eastAsia="Times New Roman"/>
            <w:color w:val="008080"/>
          </w:rPr>
          <w:t xml:space="preserve">Законом </w:t>
        </w:r>
      </w:hyperlink>
      <w:r>
        <w:rPr>
          <w:rFonts w:eastAsia="Times New Roman"/>
          <w:color w:val="000000"/>
        </w:rPr>
        <w:t>Республики Узбекистан «Об оказании юридической помощи за счет государства».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привлечении адвоката, оказывающего юридическую помощь за счет го</w:t>
      </w:r>
      <w:r>
        <w:rPr>
          <w:rFonts w:eastAsia="Times New Roman"/>
          <w:color w:val="000000"/>
        </w:rPr>
        <w:t>сударства, адвокату для вступления в дело должно быть предоставлено время, не менее четырех часов с момента подтверждения о его участии в нем.</w:t>
      </w:r>
    </w:p>
    <w:p w:rsidR="00000000" w:rsidRDefault="00D901EC">
      <w:pPr>
        <w:shd w:val="clear" w:color="auto" w:fill="FFFFFF"/>
        <w:spacing w:before="120" w:after="60"/>
        <w:ind w:firstLine="851"/>
        <w:jc w:val="both"/>
        <w:divId w:val="1016425770"/>
        <w:rPr>
          <w:rFonts w:eastAsia="Times New Roman"/>
          <w:b/>
          <w:bCs/>
          <w:color w:val="000080"/>
        </w:rPr>
      </w:pPr>
      <w:r>
        <w:rPr>
          <w:rStyle w:val="clauseprfx1"/>
          <w:rFonts w:eastAsia="Times New Roman"/>
          <w:b/>
          <w:bCs/>
          <w:color w:val="000080"/>
        </w:rPr>
        <w:t xml:space="preserve">Статья 298. </w:t>
      </w:r>
      <w:r>
        <w:rPr>
          <w:rStyle w:val="clausesuff1"/>
          <w:rFonts w:eastAsia="Times New Roman"/>
          <w:b/>
          <w:bCs/>
          <w:color w:val="000080"/>
        </w:rPr>
        <w:t xml:space="preserve">Свидетель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качестве свидетеля по делу об административном правонарушении может быть вызвано любое л</w:t>
      </w:r>
      <w:r>
        <w:rPr>
          <w:rFonts w:eastAsia="Times New Roman"/>
          <w:color w:val="000000"/>
        </w:rPr>
        <w:t xml:space="preserve">ицо, которому могут быть известны какие-либо обстоятельства, подлежащие установлению по данному делу.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вызову органа (должностного лица), в производстве которого находится дело, свидетель обязан явиться в указанное время, дать правдивые показания, сообщ</w:t>
      </w:r>
      <w:r>
        <w:rPr>
          <w:rFonts w:eastAsia="Times New Roman"/>
          <w:color w:val="000000"/>
        </w:rPr>
        <w:t xml:space="preserve">ить все известное ему по делу и ответить на поставленные вопросы. </w:t>
      </w:r>
    </w:p>
    <w:p w:rsidR="00000000" w:rsidRDefault="00D901EC">
      <w:pPr>
        <w:shd w:val="clear" w:color="auto" w:fill="FFFFFF"/>
        <w:spacing w:before="120" w:after="60"/>
        <w:ind w:firstLine="851"/>
        <w:jc w:val="both"/>
        <w:divId w:val="505755699"/>
        <w:rPr>
          <w:rFonts w:eastAsia="Times New Roman"/>
          <w:b/>
          <w:bCs/>
          <w:color w:val="000080"/>
        </w:rPr>
      </w:pPr>
      <w:r>
        <w:rPr>
          <w:rStyle w:val="clauseprfx1"/>
          <w:rFonts w:eastAsia="Times New Roman"/>
          <w:b/>
          <w:bCs/>
          <w:color w:val="000080"/>
        </w:rPr>
        <w:t xml:space="preserve">Статья 299. </w:t>
      </w:r>
      <w:r>
        <w:rPr>
          <w:rStyle w:val="clausesuff1"/>
          <w:rFonts w:eastAsia="Times New Roman"/>
          <w:b/>
          <w:bCs/>
          <w:color w:val="000080"/>
        </w:rPr>
        <w:t xml:space="preserve">Эксперт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качестве эксперта может быть назначено физическое лицо, обладающее специальными знаниями в области науки, техники, искусства или ремесла, необходимыми для дачи заключ</w:t>
      </w:r>
      <w:r>
        <w:rPr>
          <w:rFonts w:eastAsia="Times New Roman"/>
          <w:color w:val="000000"/>
        </w:rPr>
        <w:t xml:space="preserve">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качестве эксперта может выступать эксперт государственного судебно-экспертного учреждения, работник иного предприятия, учреждения, организации или другое физическое лицо.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Эксперт назначается органом (должностным лицом), в производстве которого на</w:t>
      </w:r>
      <w:r>
        <w:rPr>
          <w:rFonts w:eastAsia="Times New Roman"/>
          <w:color w:val="000000"/>
        </w:rPr>
        <w:t xml:space="preserve">ходится дело об административном правонарушении, в случаях, когда возникнет необходимость в специальных знаниях.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 могут привлекаться в качестве эксперта лица, признанные в установленном порядке недееспособными или ограниченно дееспособными, а также лица</w:t>
      </w:r>
      <w:r>
        <w:rPr>
          <w:rFonts w:eastAsia="Times New Roman"/>
          <w:color w:val="000000"/>
        </w:rPr>
        <w:t xml:space="preserve">, имеющие непогашенную или неснятую судимость за совершение умышленных преступлений.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Эксперт имеет право: знакомиться с материалами дела об административном правонарушении, относящимися к предмету экспертизы, выписывать из них необходимые сведения или сни</w:t>
      </w:r>
      <w:r>
        <w:rPr>
          <w:rFonts w:eastAsia="Times New Roman"/>
          <w:color w:val="000000"/>
        </w:rPr>
        <w:t>мать копии; заявлять ходатайства о представлении дополнительных материалов и объектов исследования, необходимых для производства экспертизы; с разрешения органа (должностного лица), в производстве которого находится дело об административном правонарушении,</w:t>
      </w:r>
      <w:r>
        <w:rPr>
          <w:rFonts w:eastAsia="Times New Roman"/>
          <w:color w:val="000000"/>
        </w:rPr>
        <w:t xml:space="preserve"> присутствовать при рассмотрении дела, задавать лицу, привлекаемому к ответственности, потерпевшему, свидетелям вопросы, относящиеся к предмету экспертизы; осматривать вещественные, письменные, цифровые доказательства и документы; излагать в своем заключен</w:t>
      </w:r>
      <w:r>
        <w:rPr>
          <w:rFonts w:eastAsia="Times New Roman"/>
          <w:color w:val="000000"/>
        </w:rPr>
        <w:t>ии выводы не только по вопросам, которые перед ним были поставлены, но и по иным вопросам, относящимся к предмету экспертизы и имеющим значение для дела; делать заявления по поводу неправильного истолкования лицами, участвующими в производстве по делу об а</w:t>
      </w:r>
      <w:r>
        <w:rPr>
          <w:rFonts w:eastAsia="Times New Roman"/>
          <w:color w:val="000000"/>
        </w:rPr>
        <w:t>дминистративном правонарушении, его заключения или показаний, подлежащие занесению в протокол рассмотрения дела об административном правонарушении; представлять заключение и давать показания на родном языке, если он не владеет или недостаточно владеет язык</w:t>
      </w:r>
      <w:r>
        <w:rPr>
          <w:rFonts w:eastAsia="Times New Roman"/>
          <w:color w:val="000000"/>
        </w:rPr>
        <w:t>ом, на котором ведется производство по делу об административном правонарушении, и пользоваться в этом случае услугами переводчика; обжаловать решения, действия (бездействие) органа (должностного лица), в производстве которого находится дело об администрати</w:t>
      </w:r>
      <w:r>
        <w:rPr>
          <w:rFonts w:eastAsia="Times New Roman"/>
          <w:color w:val="000000"/>
        </w:rPr>
        <w:t>вном правонарушении, если эти решения, действия (бездействие) нарушают его права и свободы.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Эксперт обязан: провести всестороннее и полное исследование представленных ему объектов исследования, дать обоснованное и объективное письменное заключение по поста</w:t>
      </w:r>
      <w:r>
        <w:rPr>
          <w:rFonts w:eastAsia="Times New Roman"/>
          <w:color w:val="000000"/>
        </w:rPr>
        <w:t>вленным перед ним вопросам; явиться по вызову органа (должностного лица), в производстве которого находится дело об административном правонарушении; дать показания по поводу проведенной им экспертизы и ответить на дополнительные вопросы для разъяснения дан</w:t>
      </w:r>
      <w:r>
        <w:rPr>
          <w:rFonts w:eastAsia="Times New Roman"/>
          <w:color w:val="000000"/>
        </w:rPr>
        <w:t>ного им заключения; не разглашать сведения, которые стали ему известны в связи с производством экспертизы; обеспечить сохранность представленных объектов исследования и материалов дела; соблюдать порядок при рассмотрении дела об административном правонаруш</w:t>
      </w:r>
      <w:r>
        <w:rPr>
          <w:rFonts w:eastAsia="Times New Roman"/>
          <w:color w:val="000000"/>
        </w:rPr>
        <w:t xml:space="preserve">ении. </w:t>
      </w:r>
    </w:p>
    <w:p w:rsidR="00000000" w:rsidRDefault="00D901EC">
      <w:pPr>
        <w:shd w:val="clear" w:color="auto" w:fill="FFFFFF"/>
        <w:spacing w:before="120" w:after="60"/>
        <w:ind w:firstLine="851"/>
        <w:jc w:val="both"/>
        <w:divId w:val="404842643"/>
        <w:rPr>
          <w:rFonts w:eastAsia="Times New Roman"/>
          <w:b/>
          <w:bCs/>
          <w:color w:val="000080"/>
        </w:rPr>
      </w:pPr>
      <w:r>
        <w:rPr>
          <w:rStyle w:val="clauseprfx1"/>
          <w:rFonts w:eastAsia="Times New Roman"/>
          <w:b/>
          <w:bCs/>
          <w:color w:val="000080"/>
        </w:rPr>
        <w:t>Статья 299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Заключение эксперта или комиссии экспертов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После проведения экспертных исследований эксперт или комиссия экспертов составляет заключение, которое удостоверяется подписью соответственно эксперта либо каждого эксперта, входящего в состав</w:t>
      </w:r>
      <w:r>
        <w:rPr>
          <w:rFonts w:eastAsia="Times New Roman"/>
          <w:color w:val="000000"/>
        </w:rPr>
        <w:t xml:space="preserve"> комиссии экспертов.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заключении должны быть отражены: дата и место производства экспертизы; основание производства экспертизы; сведения об органе (должностном лице), назначившем экспертизу; сведения об эксперте (фамилия, имя, отчество, образование, спец</w:t>
      </w:r>
      <w:r>
        <w:rPr>
          <w:rFonts w:eastAsia="Times New Roman"/>
          <w:color w:val="000000"/>
        </w:rPr>
        <w:t>иальность, стаж работы, ученая степень, ученое звание, занимаемая должность) и организации, которой поручено производство экспертизы; предупреждение эксперта об уголовной ответственности за дачу заведомо ложного заключения, отказ или уклонение от дачи закл</w:t>
      </w:r>
      <w:r>
        <w:rPr>
          <w:rFonts w:eastAsia="Times New Roman"/>
          <w:color w:val="000000"/>
        </w:rPr>
        <w:t xml:space="preserve">ючения; вопросы, поставленные перед экспертом; объекты исследования и материалы дела, представленные эксперту; сведения о лицах, присутствовавших при производстве экспертизы; содержание и результаты экспертных исследований с указанием примененных методов, </w:t>
      </w:r>
      <w:r>
        <w:rPr>
          <w:rFonts w:eastAsia="Times New Roman"/>
          <w:color w:val="000000"/>
        </w:rPr>
        <w:t>а также кем эти экспертные исследования проводились, если работала комиссия экспертов; оценка результатов экспертного исследования, обоснованные ответы на поставленные вопросы; обстоятельства, имеющие значение для дела и установленные по инициативе эксперт</w:t>
      </w:r>
      <w:r>
        <w:rPr>
          <w:rFonts w:eastAsia="Times New Roman"/>
          <w:color w:val="000000"/>
        </w:rPr>
        <w:t xml:space="preserve">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заключении могут быть указаны причины правонарушения и условия, способствовавшие его совершению, а также организационно-технические рекомендации по их устранению.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Материалы, иллюстрирующие заключение и его результаты, прилагаются к данному заключени</w:t>
      </w:r>
      <w:r>
        <w:rPr>
          <w:rFonts w:eastAsia="Times New Roman"/>
          <w:color w:val="000000"/>
        </w:rPr>
        <w:t>ю и служат его составной частью. Материалы, документирующие ход, условия и результаты экспертного исследования, сохраняются в государственном судебно-экспертном учреждении или ином предприятии, учреждении, организации в установленные законодательством срок</w:t>
      </w:r>
      <w:r>
        <w:rPr>
          <w:rFonts w:eastAsia="Times New Roman"/>
          <w:color w:val="000000"/>
        </w:rPr>
        <w:t xml:space="preserve">и. По требованию органа (должностного лица), назначившего экспертизу, они представляются для приобщения к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Заключение должно содержать обоснование отказа ответить на некоторые поставленные вопросы, если недостаточно</w:t>
      </w:r>
      <w:r>
        <w:rPr>
          <w:rFonts w:eastAsia="Times New Roman"/>
          <w:color w:val="000000"/>
        </w:rPr>
        <w:t xml:space="preserve">сть представленных объектов исследования, материалов или специальных знаний эксперта выявлена в ходе экспертного исследования.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окончании экспертного исследования заключение, объекты исследования и материалы дела направляются в орган (должностному лицу)</w:t>
      </w:r>
      <w:r>
        <w:rPr>
          <w:rFonts w:eastAsia="Times New Roman"/>
          <w:color w:val="000000"/>
        </w:rPr>
        <w:t xml:space="preserve">, назначивший экспертизу.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Заключение не является обязательным для органа (должностного лица), в производстве которого находится дело об административном правонарушении, однако его несогласие с заключением должно быть мотивировано.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Если эксперт убеждается</w:t>
      </w:r>
      <w:r>
        <w:rPr>
          <w:rFonts w:eastAsia="Times New Roman"/>
          <w:color w:val="000000"/>
        </w:rPr>
        <w:t>, что поставленные вопросы не могут быть разрешены на основе его специальных знаний или представленные ему объекты исследования либо материалы непригодны или недостаточны для дачи заключения и не могут быть восполнены либо состояние науки и судебно-эксперт</w:t>
      </w:r>
      <w:r>
        <w:rPr>
          <w:rFonts w:eastAsia="Times New Roman"/>
          <w:color w:val="000000"/>
        </w:rPr>
        <w:t xml:space="preserve">ной практики не позволяет ответить на поставленные вопросы, он составляет мотивированный акт о невозможности дачи заключения и направляет его в орган (должностному лицу), назначивший экспертизу. </w:t>
      </w:r>
    </w:p>
    <w:p w:rsidR="00000000" w:rsidRDefault="00D901EC">
      <w:pPr>
        <w:shd w:val="clear" w:color="auto" w:fill="FFFFFF"/>
        <w:spacing w:before="120" w:after="60"/>
        <w:ind w:firstLine="851"/>
        <w:jc w:val="both"/>
        <w:divId w:val="136454422"/>
        <w:rPr>
          <w:rFonts w:eastAsia="Times New Roman"/>
          <w:b/>
          <w:bCs/>
          <w:color w:val="000080"/>
        </w:rPr>
      </w:pPr>
      <w:r>
        <w:rPr>
          <w:rStyle w:val="clauseprfx1"/>
          <w:rFonts w:eastAsia="Times New Roman"/>
          <w:b/>
          <w:bCs/>
          <w:color w:val="000080"/>
        </w:rPr>
        <w:t>Статья 299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Специалист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целях оказания содействия в собир</w:t>
      </w:r>
      <w:r>
        <w:rPr>
          <w:rFonts w:eastAsia="Times New Roman"/>
          <w:color w:val="000000"/>
        </w:rPr>
        <w:t>ании, исследовании и оценке доказательств путем дачи консультаций (пояснений) и помощи в применении научно-технических средств в качестве специалиста может быть привлечено не заинтересованное в исходе дела совершеннолетнее лицо, обладающее специальными зна</w:t>
      </w:r>
      <w:r>
        <w:rPr>
          <w:rFonts w:eastAsia="Times New Roman"/>
          <w:color w:val="000000"/>
        </w:rPr>
        <w:t xml:space="preserve">ниями и навыками в области науки, техники, искусства или ремесла.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Не могут привлекаться в качестве специалиста лица, признанные в установленном порядке недееспособными или ограниченно дееспособными.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Специалист имеет право: знакомиться с материалами дела </w:t>
      </w:r>
      <w:r>
        <w:rPr>
          <w:rFonts w:eastAsia="Times New Roman"/>
          <w:color w:val="000000"/>
        </w:rPr>
        <w:t>об административном правонарушении, относящимися к предмету исследования, выписывать из них необходимые сведения или снимать копии; заявлять ходатайства о представлении дополнительных материалов и объектов исследования, необходимых для дачи консультации (п</w:t>
      </w:r>
      <w:r>
        <w:rPr>
          <w:rFonts w:eastAsia="Times New Roman"/>
          <w:color w:val="000000"/>
        </w:rPr>
        <w:t>ояснений); с разрешения органа (должностного лица), в производстве которого находится дело об административном правонарушении, присутствовать при рассмотрении дела, задавать лицу, привлекаемому к ответственности, потерпевшему, свидетелям вопросы, относящие</w:t>
      </w:r>
      <w:r>
        <w:rPr>
          <w:rFonts w:eastAsia="Times New Roman"/>
          <w:color w:val="000000"/>
        </w:rPr>
        <w:t>ся к предмету исследования; осматривать вещественные, письменные, цифровые доказательства и документы; делать заявления по поводу неправильного истолкования лицами, участвующими в производстве по делу об административном правонарушении, его консультации (п</w:t>
      </w:r>
      <w:r>
        <w:rPr>
          <w:rFonts w:eastAsia="Times New Roman"/>
          <w:color w:val="000000"/>
        </w:rPr>
        <w:t xml:space="preserve">ояснений), подлежащие занесению в протокол рассмотрения дела об административном правонарушении; представлять консультацию и излагать пояснения на родном языке, если он не владеет или недостаточно владеет языком, на котором ведется производство по делу об </w:t>
      </w:r>
      <w:r>
        <w:rPr>
          <w:rFonts w:eastAsia="Times New Roman"/>
          <w:color w:val="000000"/>
        </w:rPr>
        <w:t>административном правонарушении, и пользоваться в этом случае услугами переводчика; обжаловать решения, действия (бездействие) органа (должностного лица), в производстве которого находится дело об административном правонарушении, если эти решения, действия</w:t>
      </w:r>
      <w:r>
        <w:rPr>
          <w:rFonts w:eastAsia="Times New Roman"/>
          <w:color w:val="000000"/>
        </w:rPr>
        <w:t xml:space="preserve"> (бездействие) нарушают его права и свободы.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Специалист обязан: провести всестороннее и полное исследование представленных ему объектов исследования, дать обоснованную и объективную консультацию (пояснения) по поставленным перед ним вопросам; явиться по вызову органа (должностного лица), в производст</w:t>
      </w:r>
      <w:r>
        <w:rPr>
          <w:rFonts w:eastAsia="Times New Roman"/>
          <w:color w:val="000000"/>
        </w:rPr>
        <w:t xml:space="preserve">ве которого находится дело об административном правонарушении; дать показания по поводу проведенного исследования и ответить на дополнительные вопросы для разъяснения данной им консультации (пояснений); не разглашать сведения, которые стали ему известны в </w:t>
      </w:r>
      <w:r>
        <w:rPr>
          <w:rFonts w:eastAsia="Times New Roman"/>
          <w:color w:val="000000"/>
        </w:rPr>
        <w:t xml:space="preserve">связи с производством исследования; обеспечить сохранность представленных объектов исследования и материалов дела; соблюдать порядок при рассмотрении дела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Консультация специалиста по всем возникшим вопросам должна быть </w:t>
      </w:r>
      <w:r>
        <w:rPr>
          <w:rFonts w:eastAsia="Times New Roman"/>
          <w:color w:val="000000"/>
        </w:rPr>
        <w:t>представлена суду в письменной форме, а данные им при рассмотрении дела об административном правонарушении пояснения заносятся в протокол рассмотрения дела об административном правонарушении.</w:t>
      </w:r>
    </w:p>
    <w:p w:rsidR="00000000" w:rsidRDefault="00D901EC">
      <w:pPr>
        <w:shd w:val="clear" w:color="auto" w:fill="FFFFFF"/>
        <w:spacing w:before="120" w:after="60"/>
        <w:ind w:firstLine="851"/>
        <w:jc w:val="both"/>
        <w:divId w:val="1755468659"/>
        <w:rPr>
          <w:rFonts w:eastAsia="Times New Roman"/>
          <w:b/>
          <w:bCs/>
          <w:color w:val="000080"/>
        </w:rPr>
      </w:pPr>
      <w:r>
        <w:rPr>
          <w:rStyle w:val="clauseprfx1"/>
          <w:rFonts w:eastAsia="Times New Roman"/>
          <w:b/>
          <w:bCs/>
          <w:color w:val="000080"/>
        </w:rPr>
        <w:t xml:space="preserve">Статья 300. </w:t>
      </w:r>
      <w:r>
        <w:rPr>
          <w:rStyle w:val="clausesuff1"/>
          <w:rFonts w:eastAsia="Times New Roman"/>
          <w:b/>
          <w:bCs/>
          <w:color w:val="000080"/>
        </w:rPr>
        <w:t xml:space="preserve">Переводчик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Переводчик назначается органом (должност</w:t>
      </w:r>
      <w:r>
        <w:rPr>
          <w:rFonts w:eastAsia="Times New Roman"/>
          <w:color w:val="000000"/>
        </w:rPr>
        <w:t xml:space="preserve">ным лицом), в производстве которого находится дело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Переводчик обязан явиться по вызову органа (должностного лица), полно и точно сделать порученный ему перевод. </w:t>
      </w:r>
    </w:p>
    <w:p w:rsidR="00000000" w:rsidRDefault="00D901EC">
      <w:pPr>
        <w:shd w:val="clear" w:color="auto" w:fill="FFFFFF"/>
        <w:spacing w:before="120" w:after="60"/>
        <w:ind w:firstLine="851"/>
        <w:jc w:val="both"/>
        <w:divId w:val="172182500"/>
        <w:rPr>
          <w:rFonts w:eastAsia="Times New Roman"/>
          <w:b/>
          <w:bCs/>
          <w:color w:val="000080"/>
        </w:rPr>
      </w:pPr>
      <w:r>
        <w:rPr>
          <w:rStyle w:val="clauseprfx1"/>
          <w:rFonts w:eastAsia="Times New Roman"/>
          <w:b/>
          <w:bCs/>
          <w:color w:val="000080"/>
        </w:rPr>
        <w:t xml:space="preserve">Статья 301. </w:t>
      </w:r>
      <w:r>
        <w:rPr>
          <w:rStyle w:val="clausesuff1"/>
          <w:rFonts w:eastAsia="Times New Roman"/>
          <w:b/>
          <w:bCs/>
          <w:color w:val="000080"/>
        </w:rPr>
        <w:t>Расходы, подлежащие возмещению потерпевшим, с</w:t>
      </w:r>
      <w:r>
        <w:rPr>
          <w:rStyle w:val="clausesuff1"/>
          <w:rFonts w:eastAsia="Times New Roman"/>
          <w:b/>
          <w:bCs/>
          <w:color w:val="000080"/>
        </w:rPr>
        <w:t xml:space="preserve">видетелям, экспертам, специалистам и переводчикам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Потерпевшим, свидетелям, экспертам, специалистам и переводчикам в установленном порядке возмещаются расходы, понесенные ими в связи с явкой в орган (к должностному лицу), в производстве которого находится </w:t>
      </w:r>
      <w:r>
        <w:rPr>
          <w:rFonts w:eastAsia="Times New Roman"/>
          <w:color w:val="000000"/>
        </w:rPr>
        <w:t xml:space="preserve">дело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 лицами, вызываемыми в качестве потерпевших, свидетелей, экспертов, специалистов и переводчиков, сохраняется в установленном порядке заработок по месту их работы за время отсутствия в связи с явкой в орган (к дол</w:t>
      </w:r>
      <w:r>
        <w:rPr>
          <w:rFonts w:eastAsia="Times New Roman"/>
          <w:color w:val="000000"/>
        </w:rPr>
        <w:t xml:space="preserve">жностному лицу), в производстве которого находится дело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Эксперт, специалист и переводчик имеют право на вознаграждение за выполнение своих обязанностей, кроме случаев, когда эти обязанности выполнялись в порядке служебн</w:t>
      </w:r>
      <w:r>
        <w:rPr>
          <w:rFonts w:eastAsia="Times New Roman"/>
          <w:color w:val="000000"/>
        </w:rPr>
        <w:t xml:space="preserve">ого задания. </w:t>
      </w:r>
    </w:p>
    <w:p w:rsidR="00000000" w:rsidRDefault="00D901EC">
      <w:pPr>
        <w:shd w:val="clear" w:color="auto" w:fill="FFFFFF"/>
        <w:spacing w:before="120" w:after="60"/>
        <w:ind w:firstLine="851"/>
        <w:jc w:val="both"/>
        <w:divId w:val="44724230"/>
        <w:rPr>
          <w:rFonts w:eastAsia="Times New Roman"/>
          <w:b/>
          <w:bCs/>
          <w:color w:val="000080"/>
        </w:rPr>
      </w:pPr>
      <w:r>
        <w:rPr>
          <w:rStyle w:val="clauseprfx1"/>
          <w:rFonts w:eastAsia="Times New Roman"/>
          <w:b/>
          <w:bCs/>
          <w:color w:val="000080"/>
        </w:rPr>
        <w:t xml:space="preserve">Статья 302. </w:t>
      </w:r>
      <w:r>
        <w:rPr>
          <w:rStyle w:val="clausesuff1"/>
          <w:rFonts w:eastAsia="Times New Roman"/>
          <w:b/>
          <w:bCs/>
          <w:color w:val="000080"/>
        </w:rPr>
        <w:t xml:space="preserve">Возмещение ущерба, причиненного гражданину незаконным привлечением к административной ответственности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Ущерб, причиненный гражданину в результате незаконного привлечения к административной ответственности возмещается государством </w:t>
      </w:r>
      <w:r>
        <w:rPr>
          <w:rFonts w:eastAsia="Times New Roman"/>
          <w:color w:val="000000"/>
        </w:rPr>
        <w:t xml:space="preserve">в полном объеме независимо от вины органов (должностных лиц), рассматривавших дело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Право на возмещение ущерба возникает при условии прекращения дела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 (должностное лицо), в произ</w:t>
      </w:r>
      <w:r>
        <w:rPr>
          <w:rFonts w:eastAsia="Times New Roman"/>
          <w:color w:val="000000"/>
        </w:rPr>
        <w:t>водстве которого находится дело об административном правонарушении, обязан разъяснить гражданину порядок восстановления его нарушенных прав и принять предусмотренные законом меры к возмещению ущерба, причиненного гражданину в результате незаконного привлеч</w:t>
      </w:r>
      <w:r>
        <w:rPr>
          <w:rFonts w:eastAsia="Times New Roman"/>
          <w:color w:val="000000"/>
        </w:rPr>
        <w:t xml:space="preserve">ения к административной ответственности. </w:t>
      </w:r>
    </w:p>
    <w:p w:rsidR="00000000" w:rsidRDefault="00D901EC">
      <w:pPr>
        <w:shd w:val="clear" w:color="auto" w:fill="FFFFFF"/>
        <w:spacing w:before="120" w:after="60"/>
        <w:jc w:val="center"/>
        <w:divId w:val="750544615"/>
        <w:rPr>
          <w:rFonts w:eastAsia="Times New Roman"/>
          <w:b/>
          <w:bCs/>
          <w:color w:val="000080"/>
        </w:rPr>
      </w:pPr>
      <w:r>
        <w:rPr>
          <w:rFonts w:eastAsia="Times New Roman"/>
          <w:b/>
          <w:bCs/>
          <w:color w:val="000080"/>
        </w:rPr>
        <w:t xml:space="preserve">Глава XXIII. РАССМОТРЕНИЕ ДЕЛ ОБ АДМИНИСТРАТИВНЫХ ПРАВОНАРУШЕНИЯХ </w:t>
      </w:r>
    </w:p>
    <w:p w:rsidR="00000000" w:rsidRDefault="00D901EC">
      <w:pPr>
        <w:shd w:val="clear" w:color="auto" w:fill="FFFFFF"/>
        <w:spacing w:before="120" w:after="60"/>
        <w:ind w:firstLine="851"/>
        <w:jc w:val="both"/>
        <w:divId w:val="1576086180"/>
        <w:rPr>
          <w:rFonts w:eastAsia="Times New Roman"/>
          <w:b/>
          <w:bCs/>
          <w:color w:val="000080"/>
        </w:rPr>
      </w:pPr>
      <w:r>
        <w:rPr>
          <w:rStyle w:val="clauseprfx1"/>
          <w:rFonts w:eastAsia="Times New Roman"/>
          <w:b/>
          <w:bCs/>
          <w:color w:val="000080"/>
        </w:rPr>
        <w:t xml:space="preserve">Статья 303. </w:t>
      </w:r>
      <w:r>
        <w:rPr>
          <w:rStyle w:val="clausesuff1"/>
          <w:rFonts w:eastAsia="Times New Roman"/>
          <w:b/>
          <w:bCs/>
          <w:color w:val="000080"/>
        </w:rPr>
        <w:t xml:space="preserve">Подготовка к рассмотрению дела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 (должностное лицо) при подготовке к рассмотрению дела об админ</w:t>
      </w:r>
      <w:r>
        <w:rPr>
          <w:rFonts w:eastAsia="Times New Roman"/>
          <w:color w:val="000000"/>
        </w:rPr>
        <w:t>истративном правонарушении разрешает вопросы: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относится ли к его компетенции рассмотрение данного дела;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правильно ли составлены протокол и другие материалы дела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извещены ли лица, участвующие в рассмотрении дела,</w:t>
      </w:r>
      <w:r>
        <w:rPr>
          <w:rFonts w:eastAsia="Times New Roman"/>
          <w:color w:val="000000"/>
        </w:rPr>
        <w:t xml:space="preserve"> о времени и месте его рассмотрения;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истребованы ли необходимые дополнительные материалы;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5) о ходатайствах лица, привлекаемого к административной ответственности, потерпевшего, законных представителей, адвоката. </w:t>
      </w:r>
    </w:p>
    <w:p w:rsidR="00000000" w:rsidRDefault="00D901EC">
      <w:pPr>
        <w:shd w:val="clear" w:color="auto" w:fill="FFFFFF"/>
        <w:spacing w:before="120" w:after="60"/>
        <w:ind w:firstLine="851"/>
        <w:jc w:val="both"/>
        <w:divId w:val="2090996960"/>
        <w:rPr>
          <w:rFonts w:eastAsia="Times New Roman"/>
          <w:b/>
          <w:bCs/>
          <w:color w:val="000080"/>
        </w:rPr>
      </w:pPr>
      <w:r>
        <w:rPr>
          <w:rStyle w:val="clauseprfx1"/>
          <w:rFonts w:eastAsia="Times New Roman"/>
          <w:b/>
          <w:bCs/>
          <w:color w:val="000080"/>
        </w:rPr>
        <w:t>Статья 303</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Возвращение материалов дел</w:t>
      </w:r>
      <w:r>
        <w:rPr>
          <w:rStyle w:val="clausesuff1"/>
          <w:rFonts w:eastAsia="Times New Roman"/>
          <w:b/>
          <w:bCs/>
          <w:color w:val="000080"/>
        </w:rPr>
        <w:t>а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При неподведомственности (неподсудности) административного дела данному органу (должностному лицу) либо направлении материалов дела об административном правонарушении с нарушением требований, предусмотренных </w:t>
      </w:r>
      <w:hyperlink r:id="rId1130" w:anchor="206952" w:history="1">
        <w:r>
          <w:rPr>
            <w:rFonts w:eastAsia="Times New Roman"/>
            <w:color w:val="008080"/>
          </w:rPr>
          <w:t xml:space="preserve">статьями 281 </w:t>
        </w:r>
      </w:hyperlink>
      <w:r>
        <w:rPr>
          <w:rFonts w:eastAsia="Times New Roman"/>
          <w:color w:val="000000"/>
        </w:rPr>
        <w:t xml:space="preserve">и </w:t>
      </w:r>
      <w:hyperlink r:id="rId1131" w:anchor="206957" w:history="1">
        <w:r>
          <w:rPr>
            <w:rFonts w:eastAsia="Times New Roman"/>
            <w:color w:val="008080"/>
          </w:rPr>
          <w:t>282</w:t>
        </w:r>
      </w:hyperlink>
      <w:r>
        <w:rPr>
          <w:rFonts w:eastAsia="Times New Roman"/>
          <w:color w:val="000000"/>
        </w:rPr>
        <w:t xml:space="preserve"> </w:t>
      </w:r>
      <w:r>
        <w:rPr>
          <w:rFonts w:eastAsia="Times New Roman"/>
          <w:color w:val="000000"/>
        </w:rPr>
        <w:t>настоящего Кодекса, материалы дела об административном правонарушении возвращаются органу (должностному лицу), составившему протокол об административном правонарушении.</w:t>
      </w:r>
    </w:p>
    <w:p w:rsidR="00000000" w:rsidRDefault="00D901EC">
      <w:pPr>
        <w:shd w:val="clear" w:color="auto" w:fill="FFFFFF"/>
        <w:spacing w:before="120" w:after="60"/>
        <w:ind w:firstLine="851"/>
        <w:jc w:val="both"/>
        <w:divId w:val="1725762541"/>
        <w:rPr>
          <w:rFonts w:eastAsia="Times New Roman"/>
          <w:b/>
          <w:bCs/>
          <w:color w:val="000080"/>
        </w:rPr>
      </w:pPr>
      <w:r>
        <w:rPr>
          <w:rStyle w:val="clauseprfx1"/>
          <w:rFonts w:eastAsia="Times New Roman"/>
          <w:b/>
          <w:bCs/>
          <w:color w:val="000080"/>
        </w:rPr>
        <w:t xml:space="preserve">Статья 304. </w:t>
      </w:r>
      <w:r>
        <w:rPr>
          <w:rStyle w:val="clausesuff1"/>
          <w:rFonts w:eastAsia="Times New Roman"/>
          <w:b/>
          <w:bCs/>
          <w:color w:val="000080"/>
        </w:rPr>
        <w:t xml:space="preserve">Место рассмотрения дела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Дело об админис</w:t>
      </w:r>
      <w:r>
        <w:rPr>
          <w:rFonts w:eastAsia="Times New Roman"/>
          <w:color w:val="000000"/>
        </w:rPr>
        <w:t xml:space="preserve">тративном правонарушении рассматривается по месту его совершения.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Дела об административных правонарушениях, предусмотренных </w:t>
      </w:r>
      <w:hyperlink r:id="rId1132" w:anchor="204864" w:history="1">
        <w:r>
          <w:rPr>
            <w:rFonts w:eastAsia="Times New Roman"/>
            <w:color w:val="008080"/>
          </w:rPr>
          <w:t>частью пятой</w:t>
        </w:r>
      </w:hyperlink>
      <w:r>
        <w:rPr>
          <w:rFonts w:eastAsia="Times New Roman"/>
          <w:color w:val="000000"/>
        </w:rPr>
        <w:t xml:space="preserve"> статьи 113, </w:t>
      </w:r>
      <w:hyperlink r:id="rId1133" w:anchor="204913" w:history="1">
        <w:r>
          <w:rPr>
            <w:rFonts w:eastAsia="Times New Roman"/>
            <w:color w:val="008080"/>
          </w:rPr>
          <w:t>статьями 119</w:t>
        </w:r>
      </w:hyperlink>
      <w:r>
        <w:rPr>
          <w:rFonts w:eastAsia="Times New Roman"/>
          <w:color w:val="000000"/>
        </w:rPr>
        <w:t xml:space="preserve">, </w:t>
      </w:r>
      <w:hyperlink r:id="rId1134" w:anchor="204948" w:history="1">
        <w:r>
          <w:rPr>
            <w:rFonts w:eastAsia="Times New Roman"/>
            <w:color w:val="008080"/>
          </w:rPr>
          <w:t>125</w:t>
        </w:r>
      </w:hyperlink>
      <w:r>
        <w:rPr>
          <w:rFonts w:eastAsia="Times New Roman"/>
          <w:color w:val="000000"/>
        </w:rPr>
        <w:t xml:space="preserve">, </w:t>
      </w:r>
      <w:hyperlink r:id="rId1135" w:anchor="1781763" w:history="1">
        <w:r>
          <w:rPr>
            <w:rFonts w:eastAsia="Times New Roman"/>
            <w:color w:val="008080"/>
          </w:rPr>
          <w:t>125</w:t>
        </w:r>
        <w:r>
          <w:rPr>
            <w:rFonts w:eastAsia="Times New Roman"/>
            <w:color w:val="008080"/>
            <w:vertAlign w:val="superscript"/>
          </w:rPr>
          <w:t>1</w:t>
        </w:r>
      </w:hyperlink>
      <w:r>
        <w:rPr>
          <w:rFonts w:eastAsia="Times New Roman"/>
          <w:color w:val="000000"/>
        </w:rPr>
        <w:t xml:space="preserve">, </w:t>
      </w:r>
      <w:hyperlink r:id="rId1136" w:anchor="204990" w:history="1">
        <w:r>
          <w:rPr>
            <w:rFonts w:eastAsia="Times New Roman"/>
            <w:color w:val="008080"/>
          </w:rPr>
          <w:t>126</w:t>
        </w:r>
      </w:hyperlink>
      <w:r>
        <w:rPr>
          <w:rFonts w:eastAsia="Times New Roman"/>
          <w:color w:val="000000"/>
        </w:rPr>
        <w:t xml:space="preserve">, </w:t>
      </w:r>
      <w:hyperlink r:id="rId1137" w:anchor="204990" w:history="1">
        <w:r>
          <w:rPr>
            <w:rFonts w:eastAsia="Times New Roman"/>
            <w:color w:val="008080"/>
          </w:rPr>
          <w:t>127</w:t>
        </w:r>
      </w:hyperlink>
      <w:r>
        <w:rPr>
          <w:rFonts w:eastAsia="Times New Roman"/>
          <w:color w:val="000000"/>
        </w:rPr>
        <w:t xml:space="preserve">, </w:t>
      </w:r>
      <w:hyperlink r:id="rId1138" w:anchor="1781869" w:history="1">
        <w:r>
          <w:rPr>
            <w:rFonts w:eastAsia="Times New Roman"/>
            <w:color w:val="008080"/>
          </w:rPr>
          <w:t>128</w:t>
        </w:r>
      </w:hyperlink>
      <w:r>
        <w:rPr>
          <w:rFonts w:eastAsia="Times New Roman"/>
          <w:color w:val="000000"/>
        </w:rPr>
        <w:t xml:space="preserve">, </w:t>
      </w:r>
      <w:hyperlink r:id="rId1139" w:anchor="1101516"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1140" w:anchor="1295238" w:history="1">
        <w:r>
          <w:rPr>
            <w:rFonts w:eastAsia="Times New Roman"/>
            <w:color w:val="008080"/>
          </w:rPr>
          <w:t>128</w:t>
        </w:r>
        <w:r>
          <w:rPr>
            <w:rFonts w:eastAsia="Times New Roman"/>
            <w:color w:val="008080"/>
            <w:vertAlign w:val="superscript"/>
          </w:rPr>
          <w:t>2</w:t>
        </w:r>
      </w:hyperlink>
      <w:r>
        <w:rPr>
          <w:rFonts w:eastAsia="Times New Roman"/>
          <w:color w:val="000000"/>
        </w:rPr>
        <w:t xml:space="preserve">, </w:t>
      </w:r>
      <w:hyperlink r:id="rId1141" w:anchor="1781923" w:history="1">
        <w:r>
          <w:rPr>
            <w:rFonts w:eastAsia="Times New Roman"/>
            <w:color w:val="008080"/>
          </w:rPr>
          <w:t>128</w:t>
        </w:r>
        <w:r>
          <w:rPr>
            <w:rFonts w:eastAsia="Times New Roman"/>
            <w:color w:val="008080"/>
            <w:vertAlign w:val="superscript"/>
          </w:rPr>
          <w:t>3</w:t>
        </w:r>
      </w:hyperlink>
      <w:r>
        <w:rPr>
          <w:rFonts w:eastAsia="Times New Roman"/>
          <w:color w:val="000000"/>
        </w:rPr>
        <w:t xml:space="preserve">, </w:t>
      </w:r>
      <w:hyperlink r:id="rId1142" w:anchor="1781939" w:history="1">
        <w:r>
          <w:rPr>
            <w:rFonts w:eastAsia="Times New Roman"/>
            <w:color w:val="008080"/>
          </w:rPr>
          <w:t>128</w:t>
        </w:r>
        <w:r>
          <w:rPr>
            <w:rFonts w:eastAsia="Times New Roman"/>
            <w:color w:val="008080"/>
            <w:vertAlign w:val="superscript"/>
          </w:rPr>
          <w:t>4</w:t>
        </w:r>
      </w:hyperlink>
      <w:r>
        <w:rPr>
          <w:rFonts w:eastAsia="Times New Roman"/>
          <w:color w:val="000000"/>
        </w:rPr>
        <w:t xml:space="preserve">, </w:t>
      </w:r>
      <w:hyperlink r:id="rId1143" w:anchor="1781960" w:history="1">
        <w:r>
          <w:rPr>
            <w:rFonts w:eastAsia="Times New Roman"/>
            <w:color w:val="008080"/>
          </w:rPr>
          <w:t>128</w:t>
        </w:r>
        <w:r>
          <w:rPr>
            <w:rFonts w:eastAsia="Times New Roman"/>
            <w:color w:val="008080"/>
            <w:vertAlign w:val="superscript"/>
          </w:rPr>
          <w:t>5</w:t>
        </w:r>
      </w:hyperlink>
      <w:r>
        <w:rPr>
          <w:rFonts w:eastAsia="Times New Roman"/>
          <w:color w:val="000000"/>
        </w:rPr>
        <w:t xml:space="preserve">, </w:t>
      </w:r>
      <w:hyperlink r:id="rId1144" w:anchor="1781984"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1145" w:anchor="205036" w:history="1">
        <w:r>
          <w:rPr>
            <w:rFonts w:eastAsia="Times New Roman"/>
            <w:color w:val="008080"/>
          </w:rPr>
          <w:t>129</w:t>
        </w:r>
      </w:hyperlink>
      <w:r>
        <w:rPr>
          <w:rFonts w:eastAsia="Times New Roman"/>
          <w:color w:val="000000"/>
        </w:rPr>
        <w:t xml:space="preserve">, </w:t>
      </w:r>
      <w:hyperlink r:id="rId1146" w:anchor="205047" w:history="1">
        <w:r>
          <w:rPr>
            <w:rFonts w:eastAsia="Times New Roman"/>
            <w:color w:val="008080"/>
          </w:rPr>
          <w:t>130</w:t>
        </w:r>
      </w:hyperlink>
      <w:r>
        <w:rPr>
          <w:rFonts w:eastAsia="Times New Roman"/>
          <w:color w:val="000000"/>
        </w:rPr>
        <w:t xml:space="preserve">, </w:t>
      </w:r>
      <w:hyperlink r:id="rId1147" w:anchor="1782072" w:history="1">
        <w:r>
          <w:rPr>
            <w:rFonts w:eastAsia="Times New Roman"/>
            <w:color w:val="008080"/>
          </w:rPr>
          <w:t>131</w:t>
        </w:r>
      </w:hyperlink>
      <w:r>
        <w:rPr>
          <w:rFonts w:eastAsia="Times New Roman"/>
          <w:color w:val="000000"/>
        </w:rPr>
        <w:t xml:space="preserve">, </w:t>
      </w:r>
      <w:hyperlink r:id="rId1148" w:anchor="205087" w:history="1">
        <w:r>
          <w:rPr>
            <w:rFonts w:eastAsia="Times New Roman"/>
            <w:color w:val="008080"/>
          </w:rPr>
          <w:t>132</w:t>
        </w:r>
      </w:hyperlink>
      <w:r>
        <w:rPr>
          <w:rFonts w:eastAsia="Times New Roman"/>
          <w:color w:val="000000"/>
        </w:rPr>
        <w:t xml:space="preserve">, </w:t>
      </w:r>
      <w:hyperlink r:id="rId1149" w:anchor="205091" w:history="1">
        <w:r>
          <w:rPr>
            <w:rFonts w:eastAsia="Times New Roman"/>
            <w:color w:val="008080"/>
          </w:rPr>
          <w:t>133</w:t>
        </w:r>
      </w:hyperlink>
      <w:r>
        <w:rPr>
          <w:rFonts w:eastAsia="Times New Roman"/>
          <w:color w:val="000000"/>
        </w:rPr>
        <w:t xml:space="preserve">, </w:t>
      </w:r>
      <w:hyperlink r:id="rId1150" w:anchor="205096" w:history="1">
        <w:r>
          <w:rPr>
            <w:rFonts w:eastAsia="Times New Roman"/>
            <w:color w:val="008080"/>
          </w:rPr>
          <w:t>134</w:t>
        </w:r>
      </w:hyperlink>
      <w:r>
        <w:rPr>
          <w:rFonts w:eastAsia="Times New Roman"/>
          <w:color w:val="000000"/>
        </w:rPr>
        <w:t xml:space="preserve">, </w:t>
      </w:r>
      <w:hyperlink r:id="rId1151" w:anchor="205102" w:history="1">
        <w:r>
          <w:rPr>
            <w:rFonts w:eastAsia="Times New Roman"/>
            <w:color w:val="008080"/>
          </w:rPr>
          <w:t>135</w:t>
        </w:r>
      </w:hyperlink>
      <w:r>
        <w:rPr>
          <w:rFonts w:eastAsia="Times New Roman"/>
          <w:color w:val="000000"/>
        </w:rPr>
        <w:t xml:space="preserve">, </w:t>
      </w:r>
      <w:hyperlink r:id="rId1152" w:anchor="1348218" w:history="1">
        <w:r>
          <w:rPr>
            <w:rFonts w:eastAsia="Times New Roman"/>
            <w:color w:val="008080"/>
          </w:rPr>
          <w:t>135</w:t>
        </w:r>
        <w:r>
          <w:rPr>
            <w:rFonts w:eastAsia="Times New Roman"/>
            <w:color w:val="008080"/>
            <w:vertAlign w:val="superscript"/>
          </w:rPr>
          <w:t>1</w:t>
        </w:r>
      </w:hyperlink>
      <w:r>
        <w:rPr>
          <w:rFonts w:eastAsia="Times New Roman"/>
          <w:color w:val="000000"/>
        </w:rPr>
        <w:t xml:space="preserve">, </w:t>
      </w:r>
      <w:hyperlink r:id="rId1153" w:anchor="1782306" w:history="1">
        <w:r>
          <w:rPr>
            <w:rFonts w:eastAsia="Times New Roman"/>
            <w:color w:val="008080"/>
          </w:rPr>
          <w:t>136</w:t>
        </w:r>
      </w:hyperlink>
      <w:r>
        <w:rPr>
          <w:rFonts w:eastAsia="Times New Roman"/>
          <w:color w:val="000000"/>
        </w:rPr>
        <w:t xml:space="preserve">, </w:t>
      </w:r>
      <w:hyperlink r:id="rId1154" w:anchor="205152" w:history="1">
        <w:r>
          <w:rPr>
            <w:rFonts w:eastAsia="Times New Roman"/>
            <w:color w:val="008080"/>
          </w:rPr>
          <w:t>139</w:t>
        </w:r>
      </w:hyperlink>
      <w:r>
        <w:rPr>
          <w:rFonts w:eastAsia="Times New Roman"/>
          <w:color w:val="000000"/>
        </w:rPr>
        <w:t xml:space="preserve">, </w:t>
      </w:r>
      <w:hyperlink r:id="rId1155" w:anchor="205156" w:history="1">
        <w:r>
          <w:rPr>
            <w:rFonts w:eastAsia="Times New Roman"/>
            <w:color w:val="008080"/>
          </w:rPr>
          <w:t>140</w:t>
        </w:r>
      </w:hyperlink>
      <w:r>
        <w:rPr>
          <w:rFonts w:eastAsia="Times New Roman"/>
          <w:color w:val="000000"/>
        </w:rPr>
        <w:t xml:space="preserve"> настоящего Кодекса, могут рассматриваться также по месту учета транспортных средств.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Дела об административных правонарушениях, предусмотренных </w:t>
      </w:r>
      <w:hyperlink r:id="rId1156" w:anchor="2857131" w:history="1">
        <w:r>
          <w:rPr>
            <w:rFonts w:eastAsia="Times New Roman"/>
            <w:color w:val="008080"/>
          </w:rPr>
          <w:t xml:space="preserve">статьей 187 </w:t>
        </w:r>
      </w:hyperlink>
      <w:r>
        <w:rPr>
          <w:rFonts w:eastAsia="Times New Roman"/>
          <w:color w:val="000000"/>
        </w:rPr>
        <w:t xml:space="preserve">настоящего Кодекса, рассматриваются по месту их совершения или по месту жительства правонарушителя.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Комиссиями по вопросам детей де</w:t>
      </w:r>
      <w:r>
        <w:rPr>
          <w:rFonts w:eastAsia="Times New Roman"/>
          <w:color w:val="000000"/>
        </w:rPr>
        <w:t xml:space="preserve">ла об административных правонарушениях рассматриваются по месту жительства правонарушителя.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Законодательством Республики Узбекистан может быть предусмотрено и иное место рассмотрения дела об административном правонарушении. </w:t>
      </w:r>
    </w:p>
    <w:p w:rsidR="00000000" w:rsidRDefault="00D901EC">
      <w:pPr>
        <w:shd w:val="clear" w:color="auto" w:fill="FFFFFF"/>
        <w:spacing w:before="120" w:after="60"/>
        <w:ind w:firstLine="851"/>
        <w:jc w:val="both"/>
        <w:divId w:val="31881591"/>
        <w:rPr>
          <w:rFonts w:eastAsia="Times New Roman"/>
          <w:b/>
          <w:bCs/>
          <w:color w:val="000080"/>
        </w:rPr>
      </w:pPr>
      <w:r>
        <w:rPr>
          <w:rStyle w:val="clauseprfx1"/>
          <w:rFonts w:eastAsia="Times New Roman"/>
          <w:b/>
          <w:bCs/>
          <w:color w:val="000080"/>
        </w:rPr>
        <w:t xml:space="preserve">Статья 305. </w:t>
      </w:r>
      <w:r>
        <w:rPr>
          <w:rStyle w:val="clausesuff1"/>
          <w:rFonts w:eastAsia="Times New Roman"/>
          <w:b/>
          <w:bCs/>
          <w:color w:val="000080"/>
        </w:rPr>
        <w:t>Сроки рассмотрения</w:t>
      </w:r>
      <w:r>
        <w:rPr>
          <w:rStyle w:val="clausesuff1"/>
          <w:rFonts w:eastAsia="Times New Roman"/>
          <w:b/>
          <w:bCs/>
          <w:color w:val="000080"/>
        </w:rPr>
        <w:t xml:space="preserve"> дела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Дело об административном правонарушении рассматривается в пятнадцатидневный срок со дня получения органом (должностным лицом), правомочным рассматривать дело, протокола об административном правонарушении и других материалов дела.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Дела об административных </w:t>
      </w:r>
      <w:r>
        <w:rPr>
          <w:rFonts w:eastAsia="Times New Roman"/>
          <w:color w:val="000000"/>
        </w:rPr>
        <w:t>правонарушениях, предусмотренных</w:t>
      </w:r>
      <w:hyperlink r:id="rId1157" w:anchor="2460321" w:history="1">
        <w:r>
          <w:rPr>
            <w:rFonts w:eastAsia="Times New Roman"/>
            <w:color w:val="008080"/>
          </w:rPr>
          <w:t xml:space="preserve"> статьями 51</w:t>
        </w:r>
        <w:r>
          <w:rPr>
            <w:rFonts w:eastAsia="Times New Roman"/>
            <w:color w:val="008080"/>
            <w:vertAlign w:val="superscript"/>
          </w:rPr>
          <w:t>2</w:t>
        </w:r>
      </w:hyperlink>
      <w:r>
        <w:rPr>
          <w:rFonts w:eastAsia="Times New Roman"/>
          <w:color w:val="000000"/>
        </w:rPr>
        <w:t xml:space="preserve">, </w:t>
      </w:r>
      <w:hyperlink r:id="rId1158" w:anchor="2460325" w:history="1">
        <w:r>
          <w:rPr>
            <w:rFonts w:eastAsia="Times New Roman"/>
            <w:color w:val="008080"/>
          </w:rPr>
          <w:t>51</w:t>
        </w:r>
        <w:r>
          <w:rPr>
            <w:rFonts w:eastAsia="Times New Roman"/>
            <w:color w:val="008080"/>
            <w:vertAlign w:val="superscript"/>
          </w:rPr>
          <w:t>3</w:t>
        </w:r>
      </w:hyperlink>
      <w:r>
        <w:rPr>
          <w:rFonts w:eastAsia="Times New Roman"/>
          <w:color w:val="000000"/>
        </w:rPr>
        <w:t xml:space="preserve">, </w:t>
      </w:r>
      <w:hyperlink r:id="rId1159" w:anchor="2460329" w:history="1">
        <w:r>
          <w:rPr>
            <w:rFonts w:eastAsia="Times New Roman"/>
            <w:color w:val="008080"/>
          </w:rPr>
          <w:t>51</w:t>
        </w:r>
        <w:r>
          <w:rPr>
            <w:rFonts w:eastAsia="Times New Roman"/>
            <w:color w:val="008080"/>
            <w:vertAlign w:val="superscript"/>
          </w:rPr>
          <w:t>4</w:t>
        </w:r>
      </w:hyperlink>
      <w:r>
        <w:rPr>
          <w:rFonts w:eastAsia="Times New Roman"/>
          <w:color w:val="000000"/>
        </w:rPr>
        <w:t xml:space="preserve">, </w:t>
      </w:r>
      <w:hyperlink r:id="rId1160" w:anchor="2460335" w:history="1">
        <w:r>
          <w:rPr>
            <w:rFonts w:eastAsia="Times New Roman"/>
            <w:color w:val="008080"/>
          </w:rPr>
          <w:t>51</w:t>
        </w:r>
        <w:r>
          <w:rPr>
            <w:rFonts w:eastAsia="Times New Roman"/>
            <w:color w:val="008080"/>
            <w:vertAlign w:val="superscript"/>
          </w:rPr>
          <w:t>5</w:t>
        </w:r>
      </w:hyperlink>
      <w:r>
        <w:rPr>
          <w:rFonts w:eastAsia="Times New Roman"/>
          <w:color w:val="000000"/>
        </w:rPr>
        <w:t>,</w:t>
      </w:r>
      <w:hyperlink r:id="rId1161" w:anchor="2460340" w:history="1">
        <w:r>
          <w:rPr>
            <w:rFonts w:eastAsia="Times New Roman"/>
            <w:color w:val="008080"/>
          </w:rPr>
          <w:t xml:space="preserve"> 51</w:t>
        </w:r>
        <w:r>
          <w:rPr>
            <w:rFonts w:eastAsia="Times New Roman"/>
            <w:color w:val="008080"/>
            <w:vertAlign w:val="superscript"/>
          </w:rPr>
          <w:t>6</w:t>
        </w:r>
      </w:hyperlink>
      <w:r>
        <w:rPr>
          <w:rFonts w:eastAsia="Times New Roman"/>
          <w:color w:val="000000"/>
        </w:rPr>
        <w:t xml:space="preserve">, </w:t>
      </w:r>
      <w:hyperlink r:id="rId1162" w:anchor="2460344" w:history="1">
        <w:r>
          <w:rPr>
            <w:rFonts w:eastAsia="Times New Roman"/>
            <w:color w:val="008080"/>
          </w:rPr>
          <w:t>51</w:t>
        </w:r>
        <w:r>
          <w:rPr>
            <w:rFonts w:eastAsia="Times New Roman"/>
            <w:color w:val="008080"/>
            <w:vertAlign w:val="superscript"/>
          </w:rPr>
          <w:t>7</w:t>
        </w:r>
      </w:hyperlink>
      <w:r>
        <w:rPr>
          <w:rFonts w:eastAsia="Times New Roman"/>
          <w:color w:val="000000"/>
        </w:rPr>
        <w:t xml:space="preserve">, </w:t>
      </w:r>
      <w:hyperlink r:id="rId1163" w:anchor="2460348" w:history="1">
        <w:r>
          <w:rPr>
            <w:rFonts w:eastAsia="Times New Roman"/>
            <w:color w:val="008080"/>
          </w:rPr>
          <w:t>51</w:t>
        </w:r>
        <w:r>
          <w:rPr>
            <w:rFonts w:eastAsia="Times New Roman"/>
            <w:color w:val="008080"/>
            <w:vertAlign w:val="superscript"/>
          </w:rPr>
          <w:t>8</w:t>
        </w:r>
      </w:hyperlink>
      <w:r>
        <w:rPr>
          <w:rFonts w:eastAsia="Times New Roman"/>
          <w:color w:val="000000"/>
        </w:rPr>
        <w:t xml:space="preserve">, </w:t>
      </w:r>
      <w:hyperlink r:id="rId1164" w:anchor="2460352" w:history="1">
        <w:r>
          <w:rPr>
            <w:rFonts w:eastAsia="Times New Roman"/>
            <w:color w:val="008080"/>
          </w:rPr>
          <w:t>51</w:t>
        </w:r>
        <w:r>
          <w:rPr>
            <w:rFonts w:eastAsia="Times New Roman"/>
            <w:color w:val="008080"/>
            <w:vertAlign w:val="superscript"/>
          </w:rPr>
          <w:t>9</w:t>
        </w:r>
      </w:hyperlink>
      <w:r>
        <w:rPr>
          <w:rFonts w:eastAsia="Times New Roman"/>
          <w:color w:val="000000"/>
        </w:rPr>
        <w:t xml:space="preserve">, </w:t>
      </w:r>
      <w:hyperlink r:id="rId1165" w:anchor="205869" w:history="1">
        <w:r>
          <w:rPr>
            <w:rFonts w:eastAsia="Times New Roman"/>
            <w:color w:val="008080"/>
          </w:rPr>
          <w:t>170</w:t>
        </w:r>
      </w:hyperlink>
      <w:r>
        <w:rPr>
          <w:rFonts w:eastAsia="Times New Roman"/>
          <w:color w:val="000000"/>
        </w:rPr>
        <w:t xml:space="preserve">, </w:t>
      </w:r>
      <w:hyperlink r:id="rId1166" w:anchor="206035" w:history="1">
        <w:r>
          <w:rPr>
            <w:rFonts w:eastAsia="Times New Roman"/>
            <w:color w:val="008080"/>
          </w:rPr>
          <w:t>180</w:t>
        </w:r>
      </w:hyperlink>
      <w:r>
        <w:rPr>
          <w:rFonts w:eastAsia="Times New Roman"/>
          <w:color w:val="000000"/>
        </w:rPr>
        <w:t xml:space="preserve">, </w:t>
      </w:r>
      <w:hyperlink r:id="rId1167" w:anchor="206039" w:history="1">
        <w:r>
          <w:rPr>
            <w:rFonts w:eastAsia="Times New Roman"/>
            <w:color w:val="008080"/>
          </w:rPr>
          <w:t>181</w:t>
        </w:r>
      </w:hyperlink>
      <w:r>
        <w:rPr>
          <w:rFonts w:eastAsia="Times New Roman"/>
          <w:color w:val="000000"/>
        </w:rPr>
        <w:t xml:space="preserve">, </w:t>
      </w:r>
      <w:hyperlink r:id="rId1168" w:anchor="206052" w:history="1">
        <w:r>
          <w:rPr>
            <w:rFonts w:eastAsia="Times New Roman"/>
            <w:color w:val="008080"/>
          </w:rPr>
          <w:t>183</w:t>
        </w:r>
      </w:hyperlink>
      <w:r>
        <w:rPr>
          <w:rFonts w:eastAsia="Times New Roman"/>
          <w:color w:val="000000"/>
        </w:rPr>
        <w:t xml:space="preserve">, </w:t>
      </w:r>
      <w:hyperlink r:id="rId1169" w:anchor="206068" w:history="1">
        <w:r>
          <w:rPr>
            <w:rFonts w:eastAsia="Times New Roman"/>
            <w:color w:val="008080"/>
          </w:rPr>
          <w:t>187</w:t>
        </w:r>
      </w:hyperlink>
      <w:r>
        <w:rPr>
          <w:rFonts w:eastAsia="Times New Roman"/>
          <w:color w:val="000000"/>
        </w:rPr>
        <w:t xml:space="preserve">, </w:t>
      </w:r>
      <w:hyperlink r:id="rId1170" w:anchor="206106" w:history="1">
        <w:r>
          <w:rPr>
            <w:rFonts w:eastAsia="Times New Roman"/>
            <w:color w:val="008080"/>
          </w:rPr>
          <w:t>194</w:t>
        </w:r>
      </w:hyperlink>
      <w:r>
        <w:rPr>
          <w:rFonts w:eastAsia="Times New Roman"/>
          <w:color w:val="000000"/>
        </w:rPr>
        <w:t xml:space="preserve">, </w:t>
      </w:r>
      <w:hyperlink r:id="rId1171" w:anchor="4577664" w:history="1">
        <w:r>
          <w:rPr>
            <w:rFonts w:eastAsia="Times New Roman"/>
            <w:color w:val="008080"/>
          </w:rPr>
          <w:t>194</w:t>
        </w:r>
        <w:r>
          <w:rPr>
            <w:rFonts w:eastAsia="Times New Roman"/>
            <w:color w:val="008080"/>
            <w:vertAlign w:val="superscript"/>
          </w:rPr>
          <w:t>1</w:t>
        </w:r>
      </w:hyperlink>
      <w:r>
        <w:rPr>
          <w:rFonts w:eastAsia="Times New Roman"/>
          <w:color w:val="000000"/>
        </w:rPr>
        <w:t xml:space="preserve">, </w:t>
      </w:r>
      <w:hyperlink r:id="rId1172" w:anchor="6450478" w:history="1">
        <w:r>
          <w:rPr>
            <w:rFonts w:eastAsia="Times New Roman"/>
            <w:color w:val="008080"/>
          </w:rPr>
          <w:t>196</w:t>
        </w:r>
        <w:r>
          <w:rPr>
            <w:rFonts w:eastAsia="Times New Roman"/>
            <w:color w:val="008080"/>
            <w:vertAlign w:val="superscript"/>
          </w:rPr>
          <w:t>1</w:t>
        </w:r>
      </w:hyperlink>
      <w:r>
        <w:rPr>
          <w:rFonts w:eastAsia="Times New Roman"/>
          <w:color w:val="000000"/>
        </w:rPr>
        <w:t xml:space="preserve"> </w:t>
      </w:r>
      <w:r>
        <w:rPr>
          <w:rFonts w:eastAsia="Times New Roman"/>
          <w:color w:val="000000"/>
        </w:rPr>
        <w:t xml:space="preserve">настоящего Кодекса, рассматриваются в течение суток, предусмотренных </w:t>
      </w:r>
      <w:hyperlink r:id="rId1173" w:anchor="203835" w:history="1">
        <w:r>
          <w:rPr>
            <w:rFonts w:eastAsia="Times New Roman"/>
            <w:color w:val="008080"/>
          </w:rPr>
          <w:t>статьей 47</w:t>
        </w:r>
      </w:hyperlink>
      <w:r>
        <w:rPr>
          <w:rFonts w:eastAsia="Times New Roman"/>
          <w:color w:val="000000"/>
        </w:rPr>
        <w:t xml:space="preserve">, </w:t>
      </w:r>
      <w:hyperlink r:id="rId1174" w:anchor="236336" w:history="1">
        <w:r>
          <w:rPr>
            <w:rFonts w:eastAsia="Times New Roman"/>
            <w:color w:val="008080"/>
          </w:rPr>
          <w:t xml:space="preserve">частями второй </w:t>
        </w:r>
      </w:hyperlink>
      <w:r>
        <w:rPr>
          <w:rFonts w:eastAsia="Times New Roman"/>
          <w:color w:val="000000"/>
        </w:rPr>
        <w:t xml:space="preserve">и </w:t>
      </w:r>
      <w:hyperlink r:id="rId1175" w:anchor="2766452" w:history="1">
        <w:r>
          <w:rPr>
            <w:rFonts w:eastAsia="Times New Roman"/>
            <w:color w:val="008080"/>
          </w:rPr>
          <w:t>третьей</w:t>
        </w:r>
      </w:hyperlink>
      <w:r>
        <w:rPr>
          <w:rFonts w:eastAsia="Times New Roman"/>
          <w:color w:val="000000"/>
        </w:rPr>
        <w:t xml:space="preserve"> статьи 164, </w:t>
      </w:r>
      <w:hyperlink r:id="rId1176" w:anchor="4915171" w:history="1">
        <w:r>
          <w:rPr>
            <w:rFonts w:eastAsia="Times New Roman"/>
            <w:color w:val="008080"/>
          </w:rPr>
          <w:t>статьями 197</w:t>
        </w:r>
        <w:r>
          <w:rPr>
            <w:rFonts w:eastAsia="Times New Roman"/>
            <w:color w:val="008080"/>
            <w:vertAlign w:val="superscript"/>
          </w:rPr>
          <w:t>5</w:t>
        </w:r>
      </w:hyperlink>
      <w:r>
        <w:rPr>
          <w:rFonts w:eastAsia="Times New Roman"/>
          <w:color w:val="000000"/>
        </w:rPr>
        <w:t xml:space="preserve">, </w:t>
      </w:r>
      <w:hyperlink r:id="rId1177" w:anchor="6420423" w:history="1">
        <w:r>
          <w:rPr>
            <w:rFonts w:eastAsia="Times New Roman"/>
            <w:color w:val="008080"/>
          </w:rPr>
          <w:t>197</w:t>
        </w:r>
        <w:r>
          <w:rPr>
            <w:rFonts w:eastAsia="Times New Roman"/>
            <w:color w:val="008080"/>
            <w:vertAlign w:val="superscript"/>
          </w:rPr>
          <w:t>7</w:t>
        </w:r>
      </w:hyperlink>
      <w:r>
        <w:rPr>
          <w:rFonts w:eastAsia="Times New Roman"/>
          <w:color w:val="000000"/>
        </w:rPr>
        <w:t xml:space="preserve">, </w:t>
      </w:r>
      <w:hyperlink r:id="rId1178" w:anchor="206147" w:history="1">
        <w:r>
          <w:rPr>
            <w:rFonts w:eastAsia="Times New Roman"/>
            <w:color w:val="008080"/>
          </w:rPr>
          <w:t>201</w:t>
        </w:r>
      </w:hyperlink>
      <w:r>
        <w:rPr>
          <w:rFonts w:eastAsia="Times New Roman"/>
          <w:color w:val="000000"/>
        </w:rPr>
        <w:t xml:space="preserve">, </w:t>
      </w:r>
      <w:hyperlink r:id="rId1179" w:anchor="206156" w:history="1">
        <w:r>
          <w:rPr>
            <w:rFonts w:eastAsia="Times New Roman"/>
            <w:color w:val="008080"/>
          </w:rPr>
          <w:t>202</w:t>
        </w:r>
      </w:hyperlink>
      <w:r>
        <w:rPr>
          <w:rFonts w:eastAsia="Times New Roman"/>
          <w:color w:val="000000"/>
        </w:rPr>
        <w:t xml:space="preserve">, </w:t>
      </w:r>
      <w:hyperlink r:id="rId1180" w:anchor="206160" w:history="1">
        <w:r>
          <w:rPr>
            <w:rFonts w:eastAsia="Times New Roman"/>
            <w:color w:val="008080"/>
          </w:rPr>
          <w:t>203</w:t>
        </w:r>
      </w:hyperlink>
      <w:r>
        <w:rPr>
          <w:rFonts w:eastAsia="Times New Roman"/>
          <w:color w:val="000000"/>
        </w:rPr>
        <w:t xml:space="preserve">, </w:t>
      </w:r>
      <w:hyperlink r:id="rId1181" w:anchor="206167" w:history="1">
        <w:r>
          <w:rPr>
            <w:rFonts w:eastAsia="Times New Roman"/>
            <w:color w:val="008080"/>
          </w:rPr>
          <w:t>204</w:t>
        </w:r>
      </w:hyperlink>
      <w:r>
        <w:rPr>
          <w:rFonts w:eastAsia="Times New Roman"/>
          <w:color w:val="000000"/>
        </w:rPr>
        <w:t xml:space="preserve">, </w:t>
      </w:r>
      <w:hyperlink r:id="rId1182" w:anchor="206171" w:history="1">
        <w:r>
          <w:rPr>
            <w:rFonts w:eastAsia="Times New Roman"/>
            <w:color w:val="008080"/>
          </w:rPr>
          <w:t xml:space="preserve">205 </w:t>
        </w:r>
      </w:hyperlink>
      <w:r>
        <w:rPr>
          <w:rFonts w:eastAsia="Times New Roman"/>
          <w:color w:val="000000"/>
        </w:rPr>
        <w:t xml:space="preserve">настоящего Кодекса, — в течение трех суток, а </w:t>
      </w:r>
      <w:hyperlink r:id="rId1183" w:anchor="230742" w:history="1">
        <w:r>
          <w:rPr>
            <w:rFonts w:eastAsia="Times New Roman"/>
            <w:color w:val="008080"/>
          </w:rPr>
          <w:t>статьей 61</w:t>
        </w:r>
      </w:hyperlink>
      <w:r>
        <w:rPr>
          <w:rFonts w:eastAsia="Times New Roman"/>
          <w:color w:val="000000"/>
        </w:rPr>
        <w:t xml:space="preserve"> настоящего Кодекса, в пятидневный срок.</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Дела об административных правонарушениях, предусмотренных </w:t>
      </w:r>
      <w:hyperlink r:id="rId1184" w:anchor="203928" w:history="1">
        <w:r>
          <w:rPr>
            <w:rFonts w:eastAsia="Times New Roman"/>
            <w:color w:val="008080"/>
          </w:rPr>
          <w:t>статьями 56</w:t>
        </w:r>
      </w:hyperlink>
      <w:r>
        <w:rPr>
          <w:rFonts w:eastAsia="Times New Roman"/>
          <w:color w:val="000000"/>
        </w:rPr>
        <w:t xml:space="preserve">, </w:t>
      </w:r>
      <w:hyperlink r:id="rId1185" w:anchor="1630232" w:history="1">
        <w:r>
          <w:rPr>
            <w:rFonts w:eastAsia="Times New Roman"/>
            <w:color w:val="008080"/>
          </w:rPr>
          <w:t>57</w:t>
        </w:r>
      </w:hyperlink>
      <w:r>
        <w:rPr>
          <w:rFonts w:eastAsia="Times New Roman"/>
          <w:color w:val="000000"/>
        </w:rPr>
        <w:t xml:space="preserve">, </w:t>
      </w:r>
      <w:hyperlink r:id="rId1186" w:anchor="1630244" w:history="1">
        <w:r>
          <w:rPr>
            <w:rFonts w:eastAsia="Times New Roman"/>
            <w:color w:val="008080"/>
          </w:rPr>
          <w:t>58</w:t>
        </w:r>
      </w:hyperlink>
      <w:r>
        <w:rPr>
          <w:rFonts w:eastAsia="Times New Roman"/>
          <w:color w:val="000000"/>
        </w:rPr>
        <w:t xml:space="preserve">, </w:t>
      </w:r>
      <w:hyperlink r:id="rId1187" w:anchor="2736290" w:history="1">
        <w:r>
          <w:rPr>
            <w:rFonts w:eastAsia="Times New Roman"/>
            <w:color w:val="008080"/>
          </w:rPr>
          <w:t xml:space="preserve">частью первой </w:t>
        </w:r>
      </w:hyperlink>
      <w:r>
        <w:rPr>
          <w:rFonts w:eastAsia="Times New Roman"/>
          <w:color w:val="000000"/>
        </w:rPr>
        <w:t>статьи 61</w:t>
      </w:r>
      <w:r>
        <w:rPr>
          <w:rFonts w:eastAsia="Times New Roman"/>
          <w:color w:val="000000"/>
          <w:vertAlign w:val="superscript"/>
        </w:rPr>
        <w:t>1</w:t>
      </w:r>
      <w:r>
        <w:rPr>
          <w:rFonts w:eastAsia="Times New Roman"/>
          <w:color w:val="000000"/>
        </w:rPr>
        <w:t xml:space="preserve">, </w:t>
      </w:r>
      <w:hyperlink r:id="rId1188" w:anchor="204497" w:history="1">
        <w:r>
          <w:rPr>
            <w:rFonts w:eastAsia="Times New Roman"/>
            <w:color w:val="008080"/>
          </w:rPr>
          <w:t>статьями 94</w:t>
        </w:r>
      </w:hyperlink>
      <w:r>
        <w:rPr>
          <w:rFonts w:eastAsia="Times New Roman"/>
          <w:color w:val="000000"/>
        </w:rPr>
        <w:t xml:space="preserve">, </w:t>
      </w:r>
      <w:hyperlink r:id="rId1189" w:anchor="1518208" w:history="1">
        <w:r>
          <w:rPr>
            <w:rFonts w:eastAsia="Times New Roman"/>
            <w:color w:val="008080"/>
          </w:rPr>
          <w:t>165</w:t>
        </w:r>
        <w:r>
          <w:rPr>
            <w:rFonts w:eastAsia="Times New Roman"/>
            <w:color w:val="008080"/>
            <w:vertAlign w:val="superscript"/>
          </w:rPr>
          <w:t>1</w:t>
        </w:r>
      </w:hyperlink>
      <w:r>
        <w:rPr>
          <w:rFonts w:eastAsia="Times New Roman"/>
          <w:color w:val="000000"/>
        </w:rPr>
        <w:t xml:space="preserve">, </w:t>
      </w:r>
      <w:hyperlink r:id="rId1190" w:anchor="1077737"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1191" w:anchor="1077752"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1192" w:anchor="2004040" w:history="1">
        <w:r>
          <w:rPr>
            <w:rFonts w:eastAsia="Times New Roman"/>
            <w:color w:val="008080"/>
          </w:rPr>
          <w:t>189</w:t>
        </w:r>
      </w:hyperlink>
      <w:r>
        <w:rPr>
          <w:rFonts w:eastAsia="Times New Roman"/>
          <w:color w:val="000000"/>
        </w:rPr>
        <w:t xml:space="preserve">, </w:t>
      </w:r>
      <w:hyperlink r:id="rId1193" w:anchor="2004059" w:history="1">
        <w:r>
          <w:rPr>
            <w:rFonts w:eastAsia="Times New Roman"/>
            <w:color w:val="008080"/>
          </w:rPr>
          <w:t>189</w:t>
        </w:r>
        <w:r>
          <w:rPr>
            <w:rFonts w:eastAsia="Times New Roman"/>
            <w:color w:val="008080"/>
            <w:vertAlign w:val="superscript"/>
          </w:rPr>
          <w:t>1</w:t>
        </w:r>
      </w:hyperlink>
      <w:r>
        <w:rPr>
          <w:rFonts w:eastAsia="Times New Roman"/>
          <w:color w:val="000000"/>
        </w:rPr>
        <w:t xml:space="preserve">, </w:t>
      </w:r>
      <w:hyperlink r:id="rId1194" w:anchor="206147" w:history="1">
        <w:r>
          <w:rPr>
            <w:rFonts w:eastAsia="Times New Roman"/>
            <w:color w:val="008080"/>
          </w:rPr>
          <w:t>201</w:t>
        </w:r>
      </w:hyperlink>
      <w:r>
        <w:rPr>
          <w:rFonts w:eastAsia="Times New Roman"/>
          <w:color w:val="000000"/>
        </w:rPr>
        <w:t xml:space="preserve">, </w:t>
      </w:r>
      <w:hyperlink r:id="rId1195" w:anchor="1254212" w:history="1">
        <w:r>
          <w:rPr>
            <w:rFonts w:eastAsia="Times New Roman"/>
            <w:color w:val="008080"/>
          </w:rPr>
          <w:t>202</w:t>
        </w:r>
        <w:r>
          <w:rPr>
            <w:rFonts w:eastAsia="Times New Roman"/>
            <w:color w:val="008080"/>
            <w:vertAlign w:val="superscript"/>
          </w:rPr>
          <w:t>1</w:t>
        </w:r>
      </w:hyperlink>
      <w:r>
        <w:rPr>
          <w:rFonts w:eastAsia="Times New Roman"/>
          <w:color w:val="000000"/>
        </w:rPr>
        <w:t xml:space="preserve">, </w:t>
      </w:r>
      <w:hyperlink r:id="rId1196" w:anchor="1256768" w:history="1">
        <w:r>
          <w:rPr>
            <w:rFonts w:eastAsia="Times New Roman"/>
            <w:color w:val="008080"/>
          </w:rPr>
          <w:t>частями первой</w:t>
        </w:r>
      </w:hyperlink>
      <w:r>
        <w:rPr>
          <w:rFonts w:eastAsia="Times New Roman"/>
          <w:color w:val="000000"/>
        </w:rPr>
        <w:t xml:space="preserve"> и </w:t>
      </w:r>
      <w:hyperlink r:id="rId1197" w:anchor="1256771" w:history="1">
        <w:r>
          <w:rPr>
            <w:rFonts w:eastAsia="Times New Roman"/>
            <w:color w:val="008080"/>
          </w:rPr>
          <w:t xml:space="preserve">второй </w:t>
        </w:r>
      </w:hyperlink>
      <w:r>
        <w:rPr>
          <w:rFonts w:eastAsia="Times New Roman"/>
          <w:color w:val="000000"/>
        </w:rPr>
        <w:t>статьи 224</w:t>
      </w:r>
      <w:r>
        <w:rPr>
          <w:rFonts w:eastAsia="Times New Roman"/>
          <w:color w:val="000000"/>
          <w:vertAlign w:val="superscript"/>
        </w:rPr>
        <w:t>1</w:t>
      </w:r>
      <w:r>
        <w:rPr>
          <w:rFonts w:eastAsia="Times New Roman"/>
          <w:color w:val="000000"/>
        </w:rPr>
        <w:t xml:space="preserve">, </w:t>
      </w:r>
      <w:hyperlink r:id="rId1198" w:anchor="4586615" w:history="1">
        <w:r>
          <w:rPr>
            <w:rFonts w:eastAsia="Times New Roman"/>
            <w:color w:val="008080"/>
          </w:rPr>
          <w:t>частями первой — третьей</w:t>
        </w:r>
      </w:hyperlink>
      <w:r>
        <w:rPr>
          <w:rFonts w:eastAsia="Times New Roman"/>
          <w:color w:val="000000"/>
        </w:rPr>
        <w:t xml:space="preserve"> статьи 225, </w:t>
      </w:r>
      <w:hyperlink r:id="rId1199" w:anchor="2967854" w:history="1">
        <w:r>
          <w:rPr>
            <w:rFonts w:eastAsia="Times New Roman"/>
            <w:color w:val="008080"/>
          </w:rPr>
          <w:t>статьями 239</w:t>
        </w:r>
      </w:hyperlink>
      <w:r>
        <w:rPr>
          <w:rFonts w:eastAsia="Times New Roman"/>
          <w:color w:val="000000"/>
        </w:rPr>
        <w:t xml:space="preserve">, </w:t>
      </w:r>
      <w:hyperlink r:id="rId1200" w:anchor="242119" w:history="1">
        <w:r>
          <w:rPr>
            <w:rFonts w:eastAsia="Times New Roman"/>
            <w:color w:val="008080"/>
          </w:rPr>
          <w:t>240</w:t>
        </w:r>
      </w:hyperlink>
      <w:r>
        <w:rPr>
          <w:rFonts w:eastAsia="Times New Roman"/>
          <w:color w:val="000000"/>
        </w:rPr>
        <w:t xml:space="preserve">, </w:t>
      </w:r>
      <w:hyperlink r:id="rId1201" w:anchor="242158" w:history="1">
        <w:r>
          <w:rPr>
            <w:rFonts w:eastAsia="Times New Roman"/>
            <w:color w:val="008080"/>
          </w:rPr>
          <w:t>241</w:t>
        </w:r>
      </w:hyperlink>
      <w:r>
        <w:rPr>
          <w:rFonts w:eastAsia="Times New Roman"/>
          <w:color w:val="000000"/>
        </w:rPr>
        <w:t xml:space="preserve"> настоящего Кодекса, при совершении их иностранными гражданами и лицами без гражданства рассматриваются в течение суток.</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При наличии обстоятельств, предусмотренных </w:t>
      </w:r>
      <w:hyperlink r:id="rId1202" w:anchor="3095263" w:history="1">
        <w:r>
          <w:rPr>
            <w:rFonts w:eastAsia="Times New Roman"/>
            <w:color w:val="008080"/>
          </w:rPr>
          <w:t>пунктом 11</w:t>
        </w:r>
      </w:hyperlink>
      <w:r>
        <w:rPr>
          <w:rFonts w:eastAsia="Times New Roman"/>
          <w:color w:val="000000"/>
        </w:rPr>
        <w:t xml:space="preserve"> статьи 271 настоящего Кодекса, дело об административном правонарушении рассматривается в тридцатидневный срок со дня получения органом (должностным лицом), правомочным рассматривать дело, протокола об административно</w:t>
      </w:r>
      <w:r>
        <w:rPr>
          <w:rFonts w:eastAsia="Times New Roman"/>
          <w:color w:val="000000"/>
        </w:rPr>
        <w:t>м правонарушении и других материалов дела.</w:t>
      </w:r>
    </w:p>
    <w:p w:rsidR="00000000" w:rsidRDefault="00D901EC">
      <w:pPr>
        <w:shd w:val="clear" w:color="auto" w:fill="FFFFFF"/>
        <w:spacing w:before="120" w:after="60"/>
        <w:ind w:firstLine="851"/>
        <w:jc w:val="both"/>
        <w:divId w:val="77754218"/>
        <w:rPr>
          <w:rFonts w:eastAsia="Times New Roman"/>
          <w:b/>
          <w:bCs/>
          <w:color w:val="000080"/>
        </w:rPr>
      </w:pPr>
      <w:r>
        <w:rPr>
          <w:rStyle w:val="clauseprfx1"/>
          <w:rFonts w:eastAsia="Times New Roman"/>
          <w:b/>
          <w:bCs/>
          <w:color w:val="000080"/>
        </w:rPr>
        <w:t xml:space="preserve">Статья 306. </w:t>
      </w:r>
      <w:r>
        <w:rPr>
          <w:rStyle w:val="clausesuff1"/>
          <w:rFonts w:eastAsia="Times New Roman"/>
          <w:b/>
          <w:bCs/>
          <w:color w:val="000080"/>
        </w:rPr>
        <w:t xml:space="preserve">Порядок рассмотрения дела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Рассмотрение дела начинается с объявления состава органа или представления должностного лица, рассматривающего данное дело.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рассмотрении дела об административном правонарушении в суде по инициативе суда или ходатайству лиц, участвующих в деле, может п</w:t>
      </w:r>
      <w:r>
        <w:rPr>
          <w:rFonts w:eastAsia="Times New Roman"/>
          <w:color w:val="000000"/>
        </w:rPr>
        <w:t>роводиться аудио- или видеозапись судебного заседания.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Председательствующий в заседании органа или должностное лицо, рассматривающее дело, объявляет, какое дело подлежит рассмотрению, кто привлекается к административной ответственности, разъясняет лицам, у</w:t>
      </w:r>
      <w:r>
        <w:rPr>
          <w:rFonts w:eastAsia="Times New Roman"/>
          <w:color w:val="000000"/>
        </w:rPr>
        <w:t>частвующим в рассмотрении дела, их права и обязанности, оглашает протокол об административном правонарушении. На заседании заслушиваются лица, участвующие в рассмотрении дела, исследуются доказательства и разрешаются ходатайства. В случае участия в рассмот</w:t>
      </w:r>
      <w:r>
        <w:rPr>
          <w:rFonts w:eastAsia="Times New Roman"/>
          <w:color w:val="000000"/>
        </w:rPr>
        <w:t xml:space="preserve">рении дела прокурора оглашается его заключение. </w:t>
      </w:r>
    </w:p>
    <w:p w:rsidR="00000000" w:rsidRDefault="00D901EC">
      <w:pPr>
        <w:shd w:val="clear" w:color="auto" w:fill="FFFFFF"/>
        <w:spacing w:before="120" w:after="60"/>
        <w:ind w:firstLine="851"/>
        <w:jc w:val="both"/>
        <w:divId w:val="1812595415"/>
        <w:rPr>
          <w:rFonts w:eastAsia="Times New Roman"/>
          <w:b/>
          <w:bCs/>
          <w:color w:val="000080"/>
        </w:rPr>
      </w:pPr>
      <w:r>
        <w:rPr>
          <w:rStyle w:val="clauseprfx1"/>
          <w:rFonts w:eastAsia="Times New Roman"/>
          <w:b/>
          <w:bCs/>
          <w:color w:val="000080"/>
        </w:rPr>
        <w:t xml:space="preserve">Статья 307. </w:t>
      </w:r>
      <w:r>
        <w:rPr>
          <w:rStyle w:val="clausesuff1"/>
          <w:rFonts w:eastAsia="Times New Roman"/>
          <w:b/>
          <w:bCs/>
          <w:color w:val="000080"/>
        </w:rPr>
        <w:t xml:space="preserve">Обстоятельства, подлежащие выяснению при рассмотрении дела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 (должностное лицо) при рассмотрении дела об административном правонарушении обязан выяснить: б</w:t>
      </w:r>
      <w:r>
        <w:rPr>
          <w:rFonts w:eastAsia="Times New Roman"/>
          <w:color w:val="000000"/>
        </w:rPr>
        <w:t>ыло ли совершено административное правонарушение, время и место его совершения, виновно ли данное лицо в его совершении, подлежит ли оно административной ответственности, имеются ли обстоятельства, смягчающие или отягчающие ответственность, причинен ли иму</w:t>
      </w:r>
      <w:r>
        <w:rPr>
          <w:rFonts w:eastAsia="Times New Roman"/>
          <w:color w:val="000000"/>
        </w:rPr>
        <w:t xml:space="preserve">щественный ущерб, а также другие обстоятельства, имеющие значение для правильного рассмотрения дела. </w:t>
      </w:r>
    </w:p>
    <w:p w:rsidR="00000000" w:rsidRDefault="00D901EC">
      <w:pPr>
        <w:shd w:val="clear" w:color="auto" w:fill="FFFFFF"/>
        <w:spacing w:before="120" w:after="60"/>
        <w:ind w:firstLine="851"/>
        <w:jc w:val="both"/>
        <w:divId w:val="1804542087"/>
        <w:rPr>
          <w:rFonts w:eastAsia="Times New Roman"/>
          <w:b/>
          <w:bCs/>
          <w:color w:val="000080"/>
        </w:rPr>
      </w:pPr>
      <w:r>
        <w:rPr>
          <w:rStyle w:val="clauseprfx1"/>
          <w:rFonts w:eastAsia="Times New Roman"/>
          <w:b/>
          <w:bCs/>
          <w:color w:val="000080"/>
        </w:rPr>
        <w:t xml:space="preserve">Статья 308. </w:t>
      </w:r>
      <w:r>
        <w:rPr>
          <w:rStyle w:val="clausesuff1"/>
          <w:rFonts w:eastAsia="Times New Roman"/>
          <w:b/>
          <w:bCs/>
          <w:color w:val="000080"/>
        </w:rPr>
        <w:t xml:space="preserve">Протокол рассмотрения дела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рассмотрении дела об административном правонарушении органом ведется проток</w:t>
      </w:r>
      <w:r>
        <w:rPr>
          <w:rFonts w:eastAsia="Times New Roman"/>
          <w:color w:val="000000"/>
        </w:rPr>
        <w:t>ол, в котором указываются: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номер судебного дела, дата и место заседания;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наименование и состав органа, рассматривающего дело;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содержание рассматриваемого дела;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сведения о явке лиц, участвующих в деле;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объяснения лиц, участвующих в рассмотрен</w:t>
      </w:r>
      <w:r>
        <w:rPr>
          <w:rFonts w:eastAsia="Times New Roman"/>
          <w:color w:val="000000"/>
        </w:rPr>
        <w:t>ии дела, их ходатайства и результаты их рассмотрения;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вещественные, письменные, цифровые доказательства и документы, исследованные при рассмотрении дела;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7) сведения об оглашении принятого постановления и разъяснении порядка и сроков его обжалования.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w:t>
      </w:r>
      <w:r>
        <w:rPr>
          <w:rFonts w:eastAsia="Times New Roman"/>
          <w:color w:val="000000"/>
        </w:rPr>
        <w:t xml:space="preserve"> случае проведения аудио- или видеозаписи судебного заседания в протоколе судебного заседания делается запись только по вопросам, предусмотренным </w:t>
      </w:r>
      <w:hyperlink r:id="rId1203" w:anchor="207141" w:history="1">
        <w:r>
          <w:rPr>
            <w:rFonts w:eastAsia="Times New Roman"/>
            <w:color w:val="008080"/>
          </w:rPr>
          <w:t>пунктами 1 — 4</w:t>
        </w:r>
      </w:hyperlink>
      <w:r>
        <w:rPr>
          <w:rFonts w:eastAsia="Times New Roman"/>
          <w:color w:val="000000"/>
        </w:rPr>
        <w:t xml:space="preserve">, </w:t>
      </w:r>
      <w:hyperlink r:id="rId1204" w:anchor="207152" w:history="1">
        <w:r>
          <w:rPr>
            <w:rFonts w:eastAsia="Times New Roman"/>
            <w:color w:val="008080"/>
          </w:rPr>
          <w:t>6</w:t>
        </w:r>
      </w:hyperlink>
      <w:r>
        <w:rPr>
          <w:rFonts w:eastAsia="Times New Roman"/>
          <w:color w:val="000000"/>
        </w:rPr>
        <w:t xml:space="preserve"> части первой настоящей статьи, указывается время начала и завершения объяснений лиц, участвующих в деле, показаний свидетелей, устных разъяснений экспертами своих заключений, прений и мнения прокурора, а также делается отметка об использовани</w:t>
      </w:r>
      <w:r>
        <w:rPr>
          <w:rFonts w:eastAsia="Times New Roman"/>
          <w:color w:val="000000"/>
        </w:rPr>
        <w:t xml:space="preserve">и технических средств записи судебного заседания. Электронные либо иные носители аудио- или видеозаписи приобщаются к протоколу судебного заседания.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проведения судебного заседания в режиме видеоконференцсвязи в протоколе судебного заседания, кром</w:t>
      </w:r>
      <w:r>
        <w:rPr>
          <w:rFonts w:eastAsia="Times New Roman"/>
          <w:color w:val="000000"/>
        </w:rPr>
        <w:t xml:space="preserve">е сведений, предусмотренных в </w:t>
      </w:r>
      <w:hyperlink r:id="rId1205" w:anchor="207139" w:history="1">
        <w:r>
          <w:rPr>
            <w:rFonts w:eastAsia="Times New Roman"/>
            <w:color w:val="008080"/>
          </w:rPr>
          <w:t xml:space="preserve">части первой </w:t>
        </w:r>
      </w:hyperlink>
      <w:r>
        <w:rPr>
          <w:rFonts w:eastAsia="Times New Roman"/>
          <w:color w:val="000000"/>
        </w:rPr>
        <w:t xml:space="preserve">настоящей статьи, также должны быть указаны сведения: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 проведении судебного заседания в режиме видеоконференцсвязи;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 наименовании суда, содействующего в про</w:t>
      </w:r>
      <w:r>
        <w:rPr>
          <w:rFonts w:eastAsia="Times New Roman"/>
          <w:color w:val="000000"/>
        </w:rPr>
        <w:t xml:space="preserve">ведении судебного заседания в режиме видеоконференцсвязи;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 лицах, участвующих в деле, и других участниках судебного процесса, явившихся в суд, содействующий в проведении судебного заседания в режиме видеоконференцсвязи;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 сотрудниках информационно-коммуникационных технологий суда, содействующего в проведении су</w:t>
      </w:r>
      <w:r>
        <w:rPr>
          <w:rFonts w:eastAsia="Times New Roman"/>
          <w:color w:val="000000"/>
        </w:rPr>
        <w:t>дебного заседания в режиме видеоконференцсвязи, и суда, рассматривающего дело.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ходатайству лица, привлекаемого к административной ответственности, потерпевшего и иных заинтересованных лиц ход рассмотрения дела об административном правонарушении должност</w:t>
      </w:r>
      <w:r>
        <w:rPr>
          <w:rFonts w:eastAsia="Times New Roman"/>
          <w:color w:val="000000"/>
        </w:rPr>
        <w:t>ным лицом отражается в протоколе, ведущимся в соответствии с требованиями</w:t>
      </w:r>
      <w:hyperlink r:id="rId1206" w:anchor="207139" w:history="1">
        <w:r>
          <w:rPr>
            <w:rFonts w:eastAsia="Times New Roman"/>
            <w:color w:val="008080"/>
          </w:rPr>
          <w:t xml:space="preserve"> части первой </w:t>
        </w:r>
      </w:hyperlink>
      <w:r>
        <w:rPr>
          <w:rFonts w:eastAsia="Times New Roman"/>
          <w:color w:val="000000"/>
        </w:rPr>
        <w:t xml:space="preserve">настоящей статьи.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Протокол рассмотрения дела об административном правонарушении подписывается соответственно предсе</w:t>
      </w:r>
      <w:r>
        <w:rPr>
          <w:rFonts w:eastAsia="Times New Roman"/>
          <w:color w:val="000000"/>
        </w:rPr>
        <w:t xml:space="preserve">дательствующим в заседании органа и секретарем либо должностным лицом, рассматривающим дело.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в отношении которого вынесено постановление по делу об административном правонарушении, потерпевший и орган, составивший протокол об административном правон</w:t>
      </w:r>
      <w:r>
        <w:rPr>
          <w:rFonts w:eastAsia="Times New Roman"/>
          <w:color w:val="000000"/>
        </w:rPr>
        <w:t>арушении, вправе получить копию протокола рассмотрения дела об административном правонарушении, а также аудио- или видеозаписи судебного заседания за свой счет.</w:t>
      </w:r>
    </w:p>
    <w:p w:rsidR="00000000" w:rsidRDefault="00D901EC">
      <w:pPr>
        <w:shd w:val="clear" w:color="auto" w:fill="FFFFFF"/>
        <w:spacing w:before="120" w:after="60"/>
        <w:ind w:firstLine="851"/>
        <w:jc w:val="both"/>
        <w:divId w:val="1888177551"/>
        <w:rPr>
          <w:rFonts w:eastAsia="Times New Roman"/>
          <w:b/>
          <w:bCs/>
          <w:color w:val="000080"/>
        </w:rPr>
      </w:pPr>
      <w:r>
        <w:rPr>
          <w:rStyle w:val="clauseprfx1"/>
          <w:rFonts w:eastAsia="Times New Roman"/>
          <w:b/>
          <w:bCs/>
          <w:color w:val="000080"/>
        </w:rPr>
        <w:t>Статья 308</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Порядок решения вопроса об освобождении правонарушителя от административной ответс</w:t>
      </w:r>
      <w:r>
        <w:rPr>
          <w:rStyle w:val="clausesuff1"/>
          <w:rFonts w:eastAsia="Times New Roman"/>
          <w:b/>
          <w:bCs/>
          <w:color w:val="000080"/>
        </w:rPr>
        <w:t>твенности ввиду малозначительности правонарушения или о применении более мягкого административного взыскания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Если орган (должностное лицо), рассматривая дело об административном правонарушении, придет к выводу о малозначительности совершенного администрати</w:t>
      </w:r>
      <w:r>
        <w:rPr>
          <w:rFonts w:eastAsia="Times New Roman"/>
          <w:color w:val="000000"/>
        </w:rPr>
        <w:t xml:space="preserve">вного правонарушения или о наличии оснований для применения взыскания ниже низшего предела, предусмотренного в санкции статей </w:t>
      </w:r>
      <w:hyperlink r:id="rId1207" w:anchor="203775" w:history="1">
        <w:r>
          <w:rPr>
            <w:rFonts w:eastAsia="Times New Roman"/>
            <w:color w:val="008080"/>
          </w:rPr>
          <w:t>Особенной части</w:t>
        </w:r>
      </w:hyperlink>
      <w:r>
        <w:rPr>
          <w:rFonts w:eastAsia="Times New Roman"/>
          <w:color w:val="000000"/>
        </w:rPr>
        <w:t xml:space="preserve"> настоящего Кодекса, то дело об административном правонарушени</w:t>
      </w:r>
      <w:r>
        <w:rPr>
          <w:rFonts w:eastAsia="Times New Roman"/>
          <w:color w:val="000000"/>
        </w:rPr>
        <w:t>и направляется в суд с представлением об освобождении правонарушителя от административной ответственности ввиду малозначительности правонарушения или о применении более мягкого административного взыскания.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представлении об освобождении правонарушителя от</w:t>
      </w:r>
      <w:r>
        <w:rPr>
          <w:rFonts w:eastAsia="Times New Roman"/>
          <w:color w:val="000000"/>
        </w:rPr>
        <w:t xml:space="preserve"> административной ответственности ввиду малозначительности правонарушения или о применении более мягкого административного взыскания излагаются мотивы и основания, в силу которых лицо подлежит освобождению от административной ответственности или к нему дол</w:t>
      </w:r>
      <w:r>
        <w:rPr>
          <w:rFonts w:eastAsia="Times New Roman"/>
          <w:color w:val="000000"/>
        </w:rPr>
        <w:t>жно быть применено более мягкое административное взыскание.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 рассмотрев представление об освобождении правонарушителя от административной ответственности ввиду малозначительности правонарушения или о применении более мягкого административного взыскания</w:t>
      </w:r>
      <w:r>
        <w:rPr>
          <w:rFonts w:eastAsia="Times New Roman"/>
          <w:color w:val="000000"/>
        </w:rPr>
        <w:t xml:space="preserve">, выносит одно из постановлений, предусмотренных </w:t>
      </w:r>
      <w:hyperlink r:id="rId1208" w:anchor="207185" w:history="1">
        <w:r>
          <w:rPr>
            <w:rFonts w:eastAsia="Times New Roman"/>
            <w:color w:val="008080"/>
          </w:rPr>
          <w:t>статьей 310</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Представление об освобождении правонарушителя от административной ответственности ввиду малозначительности правонарушения </w:t>
      </w:r>
      <w:r>
        <w:rPr>
          <w:rFonts w:eastAsia="Times New Roman"/>
          <w:color w:val="000000"/>
        </w:rPr>
        <w:t xml:space="preserve">или о применении более мягкого административного взыскания рассматривается в течение трех суток со дня поступления в суд дела об административном правонарушении с соблюдением общих правил, предусмотренных </w:t>
      </w:r>
      <w:hyperlink r:id="rId1209" w:anchor="207088" w:history="1">
        <w:r>
          <w:rPr>
            <w:rFonts w:eastAsia="Times New Roman"/>
            <w:color w:val="008080"/>
          </w:rPr>
          <w:t>статьями 303</w:t>
        </w:r>
      </w:hyperlink>
      <w:r>
        <w:rPr>
          <w:rFonts w:eastAsia="Times New Roman"/>
          <w:color w:val="000000"/>
        </w:rPr>
        <w:t xml:space="preserve">, </w:t>
      </w:r>
      <w:hyperlink r:id="rId1210" w:anchor="207100" w:history="1">
        <w:r>
          <w:rPr>
            <w:rFonts w:eastAsia="Times New Roman"/>
            <w:color w:val="008080"/>
          </w:rPr>
          <w:t>304</w:t>
        </w:r>
      </w:hyperlink>
      <w:r>
        <w:rPr>
          <w:rFonts w:eastAsia="Times New Roman"/>
          <w:color w:val="000000"/>
        </w:rPr>
        <w:t xml:space="preserve">, </w:t>
      </w:r>
      <w:hyperlink r:id="rId1211" w:anchor="207117" w:history="1">
        <w:r>
          <w:rPr>
            <w:rFonts w:eastAsia="Times New Roman"/>
            <w:color w:val="008080"/>
          </w:rPr>
          <w:t>306—309</w:t>
        </w:r>
      </w:hyperlink>
      <w:r>
        <w:rPr>
          <w:rFonts w:eastAsia="Times New Roman"/>
          <w:color w:val="000000"/>
        </w:rPr>
        <w:t xml:space="preserve"> настоящего Кодекса.</w:t>
      </w:r>
    </w:p>
    <w:p w:rsidR="00000000" w:rsidRDefault="00D901EC">
      <w:pPr>
        <w:shd w:val="clear" w:color="auto" w:fill="FFFFFF"/>
        <w:spacing w:before="120" w:after="60"/>
        <w:ind w:firstLine="851"/>
        <w:jc w:val="both"/>
        <w:divId w:val="2137290751"/>
        <w:rPr>
          <w:rFonts w:eastAsia="Times New Roman"/>
          <w:b/>
          <w:bCs/>
          <w:color w:val="000080"/>
        </w:rPr>
      </w:pPr>
      <w:r>
        <w:rPr>
          <w:rStyle w:val="clauseprfx1"/>
          <w:rFonts w:eastAsia="Times New Roman"/>
          <w:b/>
          <w:bCs/>
          <w:color w:val="000080"/>
        </w:rPr>
        <w:t xml:space="preserve">Статья 309. </w:t>
      </w:r>
      <w:r>
        <w:rPr>
          <w:rStyle w:val="clausesuff1"/>
          <w:rFonts w:eastAsia="Times New Roman"/>
          <w:b/>
          <w:bCs/>
          <w:color w:val="000080"/>
        </w:rPr>
        <w:t xml:space="preserve">Постановление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 (должностное лицо), рассм</w:t>
      </w:r>
      <w:r>
        <w:rPr>
          <w:rFonts w:eastAsia="Times New Roman"/>
          <w:color w:val="000000"/>
        </w:rPr>
        <w:t xml:space="preserve">отрев дело об административном правонарушении, выносит постановление.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должно содержать: наименование органа (должностного лица), вынесшего постановление; номер судебного дела; дату рассмотрения дела; сведения о лице, в отношении которого рас</w:t>
      </w:r>
      <w:r>
        <w:rPr>
          <w:rFonts w:eastAsia="Times New Roman"/>
          <w:color w:val="000000"/>
        </w:rPr>
        <w:t xml:space="preserve">сматривается дело, в том числе персональный идентификационный номер правонарушителя — физического лица; изложение обстоятельств, установленных при рассмотрении дела; указание на нормативный акт, предусматривающий ответственность за данное административное </w:t>
      </w:r>
      <w:r>
        <w:rPr>
          <w:rFonts w:eastAsia="Times New Roman"/>
          <w:color w:val="000000"/>
        </w:rPr>
        <w:t>правонарушение; принятое по делу решение; при наличии — персональный идентификационный номер потерпевшего — физического лица или идентификационный номер налогоплательщика — юридического лица, а также срок и порядок обжалования постановления.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случаях, пре</w:t>
      </w:r>
      <w:r>
        <w:rPr>
          <w:rFonts w:eastAsia="Times New Roman"/>
          <w:color w:val="000000"/>
        </w:rPr>
        <w:t xml:space="preserve">дусмотренных </w:t>
      </w:r>
      <w:hyperlink r:id="rId1212" w:anchor="1783002" w:history="1">
        <w:r>
          <w:rPr>
            <w:rFonts w:eastAsia="Times New Roman"/>
            <w:color w:val="008080"/>
          </w:rPr>
          <w:t>статьей 308</w:t>
        </w:r>
        <w:r>
          <w:rPr>
            <w:rFonts w:eastAsia="Times New Roman"/>
            <w:color w:val="008080"/>
            <w:vertAlign w:val="superscript"/>
          </w:rPr>
          <w:t>1</w:t>
        </w:r>
      </w:hyperlink>
      <w:r>
        <w:rPr>
          <w:rFonts w:eastAsia="Times New Roman"/>
          <w:color w:val="000000"/>
        </w:rPr>
        <w:t xml:space="preserve"> </w:t>
      </w:r>
      <w:r>
        <w:rPr>
          <w:rFonts w:eastAsia="Times New Roman"/>
          <w:color w:val="000000"/>
        </w:rPr>
        <w:t>настоящего Кодекса, постановление должно также содержать решение об удовлетворении или об отказе в удовлетворении представления об освобождении правонарушителя от административной ответственности ввиду малозначительности правонарушения или о применении бол</w:t>
      </w:r>
      <w:r>
        <w:rPr>
          <w:rFonts w:eastAsia="Times New Roman"/>
          <w:color w:val="000000"/>
        </w:rPr>
        <w:t>ее мягкого административного взыскания.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Если при решении вопроса о применении административного взыскания органами (должностными лицами), перечисленными в </w:t>
      </w:r>
      <w:hyperlink r:id="rId1213" w:anchor="206558" w:history="1">
        <w:r>
          <w:rPr>
            <w:rFonts w:eastAsia="Times New Roman"/>
            <w:color w:val="008080"/>
          </w:rPr>
          <w:t>пунктах 1</w:t>
        </w:r>
      </w:hyperlink>
      <w:r>
        <w:rPr>
          <w:rFonts w:eastAsia="Times New Roman"/>
          <w:color w:val="000000"/>
        </w:rPr>
        <w:t xml:space="preserve"> и </w:t>
      </w:r>
      <w:hyperlink r:id="rId1214" w:anchor="206562" w:history="1">
        <w:r>
          <w:rPr>
            <w:rFonts w:eastAsia="Times New Roman"/>
            <w:color w:val="008080"/>
          </w:rPr>
          <w:t>3</w:t>
        </w:r>
      </w:hyperlink>
      <w:r>
        <w:rPr>
          <w:rFonts w:eastAsia="Times New Roman"/>
          <w:color w:val="000000"/>
        </w:rPr>
        <w:t xml:space="preserve"> статьи 242 настоящего Кодекса, одновременно решается вопрос о возмещении виновным имущественного ущерба, то в постановлении по делу указывается размер ущерба, подлежащего взысканию, срок и порядок его возмещения.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постановлении по делу</w:t>
      </w:r>
      <w:r>
        <w:rPr>
          <w:rFonts w:eastAsia="Times New Roman"/>
          <w:color w:val="000000"/>
        </w:rPr>
        <w:t xml:space="preserve"> должен быть решен вопрос об изъятых вещах и документах, а также о задержанных транспортных средствах.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Постановление принимается простым большинством голосов членов коллегиального органа, присутствовавших на заседании.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по делу об администра</w:t>
      </w:r>
      <w:r>
        <w:rPr>
          <w:rFonts w:eastAsia="Times New Roman"/>
          <w:color w:val="000000"/>
        </w:rPr>
        <w:t xml:space="preserve">тивном правонарушении подписывается должностным лицом, постановление органа — председательствующим и секретарем.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по делу об административном правонарушении может быть вынесено и направлено для исполнения в виде электронного документа через и</w:t>
      </w:r>
      <w:r>
        <w:rPr>
          <w:rFonts w:eastAsia="Times New Roman"/>
          <w:color w:val="000000"/>
        </w:rPr>
        <w:t>нформационную систему.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случаях, предусмотренных законодательством о применении взыскания, производится соответствующая запись в протоколе об административном правонарушении. </w:t>
      </w:r>
    </w:p>
    <w:p w:rsidR="00000000" w:rsidRDefault="00D901EC">
      <w:pPr>
        <w:shd w:val="clear" w:color="auto" w:fill="FFFFFF"/>
        <w:spacing w:before="120" w:after="60"/>
        <w:ind w:firstLine="851"/>
        <w:jc w:val="both"/>
        <w:divId w:val="409499311"/>
        <w:rPr>
          <w:rFonts w:eastAsia="Times New Roman"/>
          <w:b/>
          <w:bCs/>
          <w:color w:val="000080"/>
        </w:rPr>
      </w:pPr>
      <w:r>
        <w:rPr>
          <w:rStyle w:val="clauseprfx1"/>
          <w:rFonts w:eastAsia="Times New Roman"/>
          <w:b/>
          <w:bCs/>
          <w:color w:val="000080"/>
        </w:rPr>
        <w:t>Статья 309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Постановление о наложении штрафа в случаях фиксации специальными а</w:t>
      </w:r>
      <w:r>
        <w:rPr>
          <w:rStyle w:val="clausesuff1"/>
          <w:rFonts w:eastAsia="Times New Roman"/>
          <w:b/>
          <w:bCs/>
          <w:color w:val="000080"/>
        </w:rPr>
        <w:t>втоматизированными техническими средствами фото- и видеофиксации нарушения правил дорожного движения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Постановление о наложении штрафа по нарушениям правил дорожного движения, зафиксированным специальными автоматизированными техническими средствами фото- и </w:t>
      </w:r>
      <w:r>
        <w:rPr>
          <w:rFonts w:eastAsia="Times New Roman"/>
          <w:color w:val="000000"/>
        </w:rPr>
        <w:t>видеофиксации, выносится без участия лица, совершившего административное правонарушение.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 наложении штрафа с приложением материалов, полученных с применением специальных автоматизированных технических средств фото- и видеофиксации, оформляет</w:t>
      </w:r>
      <w:r>
        <w:rPr>
          <w:rFonts w:eastAsia="Times New Roman"/>
          <w:color w:val="000000"/>
        </w:rPr>
        <w:t>ся в форме электронного документа, имеющего юридическую силу, и подтверждается электронной цифровой подписью уполномоченного лица, его составившего.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Копия постановления о наложении штрафа с приложением материалов, полученных с применением специальных автом</w:t>
      </w:r>
      <w:r>
        <w:rPr>
          <w:rFonts w:eastAsia="Times New Roman"/>
          <w:color w:val="000000"/>
        </w:rPr>
        <w:t>атизированных технических средств фото- и видеофиксации, изготавливается путем перевода электронного документа в документ на бумажном носителе и направляется правонарушителю заказным почтовым отправлением в течение трех дней со дня вынесения указанного пос</w:t>
      </w:r>
      <w:r>
        <w:rPr>
          <w:rFonts w:eastAsia="Times New Roman"/>
          <w:color w:val="000000"/>
        </w:rPr>
        <w:t>тановления.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 наложении штрафа должно содержать: дату и место его составления; наименование органа, должность и фамилию лица, вынесшего постановление; сведения о лице, привлекаемом к административной ответственности; время, место и обстоятель</w:t>
      </w:r>
      <w:r>
        <w:rPr>
          <w:rFonts w:eastAsia="Times New Roman"/>
          <w:color w:val="000000"/>
        </w:rPr>
        <w:t xml:space="preserve">ства совершения административного правонарушения с указанием на часть статьи, статью </w:t>
      </w:r>
      <w:hyperlink r:id="rId1215" w:anchor="203775" w:history="1">
        <w:r>
          <w:rPr>
            <w:rFonts w:eastAsia="Times New Roman"/>
            <w:color w:val="008080"/>
          </w:rPr>
          <w:t xml:space="preserve">Особенной части </w:t>
        </w:r>
      </w:hyperlink>
      <w:r>
        <w:rPr>
          <w:rFonts w:eastAsia="Times New Roman"/>
          <w:color w:val="000000"/>
        </w:rPr>
        <w:t>настоящего Кодекса, предусматривающую ответственность за данное правонарушение; изображение транспортн</w:t>
      </w:r>
      <w:r>
        <w:rPr>
          <w:rFonts w:eastAsia="Times New Roman"/>
          <w:color w:val="000000"/>
        </w:rPr>
        <w:t>ого средства с государственным номерным знаком, зафиксированное специальными автоматизированными техническими средствами фото- и видеофиксации в момент совершения правонарушения; принятое решение, порядок и сроки уплаты назначенного штрафа; права и обязанн</w:t>
      </w:r>
      <w:r>
        <w:rPr>
          <w:rFonts w:eastAsia="Times New Roman"/>
          <w:color w:val="000000"/>
        </w:rPr>
        <w:t>ости лица, привлекаемого к административной ответственности, а также процессуальный порядок обжалования постановления о наложении штрафа.</w:t>
      </w:r>
    </w:p>
    <w:p w:rsidR="00000000" w:rsidRDefault="00D901EC">
      <w:pPr>
        <w:shd w:val="clear" w:color="auto" w:fill="FFFFFF"/>
        <w:spacing w:before="120" w:after="60"/>
        <w:ind w:firstLine="851"/>
        <w:jc w:val="both"/>
        <w:divId w:val="851915575"/>
        <w:rPr>
          <w:rFonts w:eastAsia="Times New Roman"/>
          <w:b/>
          <w:bCs/>
          <w:color w:val="000080"/>
        </w:rPr>
      </w:pPr>
      <w:r>
        <w:rPr>
          <w:rStyle w:val="clauseprfx1"/>
          <w:rFonts w:eastAsia="Times New Roman"/>
          <w:b/>
          <w:bCs/>
          <w:color w:val="000080"/>
        </w:rPr>
        <w:t>Статья 309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Постановление о наложении штрафа в случаях фиксации Единой автоматизированной информационной системой Гос</w:t>
      </w:r>
      <w:r>
        <w:rPr>
          <w:rStyle w:val="clausesuff1"/>
          <w:rFonts w:eastAsia="Times New Roman"/>
          <w:b/>
          <w:bCs/>
          <w:color w:val="000080"/>
        </w:rPr>
        <w:t>ударственного таможенного комитета Республики Узбекистан нарушения таможенного законодательства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Постановление о наложении штрафа по нарушениям таможенного законодательства, зафиксированным Единой автоматизированной информационной системой Государственного </w:t>
      </w:r>
      <w:r>
        <w:rPr>
          <w:rFonts w:eastAsia="Times New Roman"/>
          <w:color w:val="000000"/>
        </w:rPr>
        <w:t>таможенного комитета Республики Узбекистан, выносится без участия лица, совершившего административное правонарушение.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 наложении штрафа оформляется в форме электронного документа, имеющего юридическую силу, и подтверждается электронной цифровой подписью уполномоченного лица, его составившего.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 наложении штрафа в течение трех дней со дня его в</w:t>
      </w:r>
      <w:r>
        <w:rPr>
          <w:rFonts w:eastAsia="Times New Roman"/>
          <w:color w:val="000000"/>
        </w:rPr>
        <w:t>ынесения направляется правонарушителю в электронной форме или вручается ему в бумажной форме либо направляется по почте заказным письмом с уведомлением о вручении.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 наложении штрафа должно содержать: дату и место его составления; наименовани</w:t>
      </w:r>
      <w:r>
        <w:rPr>
          <w:rFonts w:eastAsia="Times New Roman"/>
          <w:color w:val="000000"/>
        </w:rPr>
        <w:t>е органа, должность и фамилию лица, вынесшего постановление; сведения о лице, привлекаемом к административной ответственности; время, место и обстоятельства совершения (выявления) административного правонарушения с указанием на часть статьи, статью Особенн</w:t>
      </w:r>
      <w:r>
        <w:rPr>
          <w:rFonts w:eastAsia="Times New Roman"/>
          <w:color w:val="000000"/>
        </w:rPr>
        <w:t>ой части настоящего Кодекса, предусматривающую ответственность за данное правонарушение; принятое решение, порядок и сроки уплаты назначенного штрафа; права и обязанности лица, привлекаемого к административной ответственности, а также процессуальный порядо</w:t>
      </w:r>
      <w:r>
        <w:rPr>
          <w:rFonts w:eastAsia="Times New Roman"/>
          <w:color w:val="000000"/>
        </w:rPr>
        <w:t>к обжалования постановления о наложении штрафа.</w:t>
      </w:r>
    </w:p>
    <w:p w:rsidR="00000000" w:rsidRDefault="00D901EC">
      <w:pPr>
        <w:shd w:val="clear" w:color="auto" w:fill="FFFFFF"/>
        <w:spacing w:before="120" w:after="60"/>
        <w:ind w:firstLine="851"/>
        <w:jc w:val="both"/>
        <w:divId w:val="1720935405"/>
        <w:rPr>
          <w:rFonts w:eastAsia="Times New Roman"/>
          <w:b/>
          <w:bCs/>
          <w:color w:val="000080"/>
        </w:rPr>
      </w:pPr>
      <w:r>
        <w:rPr>
          <w:rStyle w:val="clauseprfx1"/>
          <w:rFonts w:eastAsia="Times New Roman"/>
          <w:b/>
          <w:bCs/>
          <w:color w:val="000080"/>
        </w:rPr>
        <w:t>Статья 309</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 xml:space="preserve">Постановление о наложении штрафа за административные правонарушения, зафиксированные через Единую автоматизированную информационную систему налоговых органов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Постановление о наложении штрафа за </w:t>
      </w:r>
      <w:r>
        <w:rPr>
          <w:rFonts w:eastAsia="Times New Roman"/>
          <w:color w:val="000000"/>
        </w:rPr>
        <w:t>административные правонарушения, зафиксированные через Единую автоматизированную информационную систему налоговых органов, выносится без участия лица, совершившего административное правонарушение.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 наложении штрафа за административные правон</w:t>
      </w:r>
      <w:r>
        <w:rPr>
          <w:rFonts w:eastAsia="Times New Roman"/>
          <w:color w:val="000000"/>
        </w:rPr>
        <w:t>арушения, зафиксированные через Единую автоматизированную информационную систему налоговых органов, оформляется в форме электронного документа.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 наложении штрафа с приложением материалов, полученных с применением Единой автоматизированной ин</w:t>
      </w:r>
      <w:r>
        <w:rPr>
          <w:rFonts w:eastAsia="Times New Roman"/>
          <w:color w:val="000000"/>
        </w:rPr>
        <w:t>формационной системы налоговых органов, направляется в персональный кабинет налогоплательщика (правонарушителя) в течение трех дней со дня вынесения настоящего постановления.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 наложении штрафа за административные правонарушения, зафиксирован</w:t>
      </w:r>
      <w:r>
        <w:rPr>
          <w:rFonts w:eastAsia="Times New Roman"/>
          <w:color w:val="000000"/>
        </w:rPr>
        <w:t>ные через Единую автоматизированную информационную систему налоговых органов, должно содержать: номер постановления; дату и место вынесения постановления; наименование органа, вынесшего постановление; должность, фамилию, имя, отчество должностного лица; на</w:t>
      </w:r>
      <w:r>
        <w:rPr>
          <w:rFonts w:eastAsia="Times New Roman"/>
          <w:color w:val="000000"/>
        </w:rPr>
        <w:t>именование и идентификационный номер налогоплательщика; сведения о лице, привлекаемом к административной ответственности; время, место и обстоятельства совершения административного правонарушения; статью Особенной части настоящего Кодекса, предусматривающу</w:t>
      </w:r>
      <w:r>
        <w:rPr>
          <w:rFonts w:eastAsia="Times New Roman"/>
          <w:color w:val="000000"/>
        </w:rPr>
        <w:t>ю ответственность за совершенное административное правонарушение; назначенный штраф и порядок его уплаты; срок и порядок обжалования постановления о наложении штрафа.</w:t>
      </w:r>
    </w:p>
    <w:p w:rsidR="00000000" w:rsidRDefault="00D901EC">
      <w:pPr>
        <w:shd w:val="clear" w:color="auto" w:fill="FFFFFF"/>
        <w:spacing w:before="120" w:after="60"/>
        <w:ind w:firstLine="851"/>
        <w:jc w:val="both"/>
        <w:divId w:val="294265223"/>
        <w:rPr>
          <w:rFonts w:eastAsia="Times New Roman"/>
          <w:b/>
          <w:bCs/>
          <w:color w:val="000080"/>
        </w:rPr>
      </w:pPr>
      <w:r>
        <w:rPr>
          <w:rStyle w:val="clauseprfx1"/>
          <w:rFonts w:eastAsia="Times New Roman"/>
          <w:b/>
          <w:bCs/>
          <w:color w:val="000080"/>
        </w:rPr>
        <w:t xml:space="preserve">Статья 310. </w:t>
      </w:r>
      <w:r>
        <w:rPr>
          <w:rStyle w:val="clausesuff1"/>
          <w:rFonts w:eastAsia="Times New Roman"/>
          <w:b/>
          <w:bCs/>
          <w:color w:val="000080"/>
        </w:rPr>
        <w:t xml:space="preserve">Виды постановлений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 (должнос</w:t>
      </w:r>
      <w:r>
        <w:rPr>
          <w:rFonts w:eastAsia="Times New Roman"/>
          <w:color w:val="000000"/>
        </w:rPr>
        <w:t>тное лицо), рассмотрев дело об административном правонарушении, выносит одно из следующих постановлений: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о применении административного взыскания;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2) о прекращении дела производством.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 прекращении дела производством выносится при наличии</w:t>
      </w:r>
      <w:r>
        <w:rPr>
          <w:rFonts w:eastAsia="Times New Roman"/>
          <w:color w:val="000000"/>
        </w:rPr>
        <w:t xml:space="preserve"> обстоятельств, предусмотренных </w:t>
      </w:r>
      <w:hyperlink r:id="rId1216" w:anchor="206890" w:history="1">
        <w:r>
          <w:rPr>
            <w:rFonts w:eastAsia="Times New Roman"/>
            <w:color w:val="008080"/>
          </w:rPr>
          <w:t>статьей 271</w:t>
        </w:r>
      </w:hyperlink>
      <w:r>
        <w:rPr>
          <w:rFonts w:eastAsia="Times New Roman"/>
          <w:color w:val="000000"/>
        </w:rPr>
        <w:t xml:space="preserve">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 прекращении дела производством судом выносится также при объявлении предупреждения.</w:t>
      </w:r>
    </w:p>
    <w:p w:rsidR="00000000" w:rsidRDefault="00D901EC">
      <w:pPr>
        <w:shd w:val="clear" w:color="auto" w:fill="FFFFFF"/>
        <w:spacing w:before="120" w:after="60"/>
        <w:ind w:firstLine="851"/>
        <w:jc w:val="both"/>
        <w:divId w:val="1208877356"/>
        <w:rPr>
          <w:rFonts w:eastAsia="Times New Roman"/>
          <w:b/>
          <w:bCs/>
          <w:color w:val="000080"/>
        </w:rPr>
      </w:pPr>
      <w:r>
        <w:rPr>
          <w:rStyle w:val="clauseprfx1"/>
          <w:rFonts w:eastAsia="Times New Roman"/>
          <w:b/>
          <w:bCs/>
          <w:color w:val="000080"/>
        </w:rPr>
        <w:t xml:space="preserve">Статья 311. </w:t>
      </w:r>
      <w:r>
        <w:rPr>
          <w:rStyle w:val="clausesuff1"/>
          <w:rFonts w:eastAsia="Times New Roman"/>
          <w:b/>
          <w:bCs/>
          <w:color w:val="000080"/>
        </w:rPr>
        <w:t>Объявление постановления п</w:t>
      </w:r>
      <w:r>
        <w:rPr>
          <w:rStyle w:val="clausesuff1"/>
          <w:rFonts w:eastAsia="Times New Roman"/>
          <w:b/>
          <w:bCs/>
          <w:color w:val="000080"/>
        </w:rPr>
        <w:t xml:space="preserve">о делу об административном правонарушении и вручение его копии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Постановление по делу об административном правонарушении объявляется немедленно по окончании рассмотрения дела и вступает в законную силу с момента его вынесения.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Копия постановления в течени</w:t>
      </w:r>
      <w:r>
        <w:rPr>
          <w:rFonts w:eastAsia="Times New Roman"/>
          <w:color w:val="000000"/>
        </w:rPr>
        <w:t xml:space="preserve">е трех дней вручается или высылается лицу, в отношении которого оно вынесено, а также потерпевшему по его просьбе.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Копия постановления вручается под расписку, а в случае, если она высылается, об этом делается соответствующая запись в деле.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делам об ад</w:t>
      </w:r>
      <w:r>
        <w:rPr>
          <w:rFonts w:eastAsia="Times New Roman"/>
          <w:color w:val="000000"/>
        </w:rPr>
        <w:t xml:space="preserve">министративных правонарушениях, предусмотренных </w:t>
      </w:r>
      <w:hyperlink r:id="rId1217" w:anchor="6266104" w:history="1">
        <w:r>
          <w:rPr>
            <w:rFonts w:eastAsia="Times New Roman"/>
            <w:color w:val="008080"/>
          </w:rPr>
          <w:t>статьей 185</w:t>
        </w:r>
      </w:hyperlink>
      <w:r>
        <w:rPr>
          <w:rFonts w:eastAsia="Times New Roman"/>
          <w:color w:val="000000"/>
        </w:rPr>
        <w:t xml:space="preserve">, </w:t>
      </w:r>
      <w:hyperlink r:id="rId1218" w:anchor="6266176" w:history="1">
        <w:r>
          <w:rPr>
            <w:rFonts w:eastAsia="Times New Roman"/>
            <w:color w:val="008080"/>
          </w:rPr>
          <w:t>частями третьей</w:t>
        </w:r>
      </w:hyperlink>
      <w:r>
        <w:rPr>
          <w:rFonts w:eastAsia="Times New Roman"/>
          <w:color w:val="000000"/>
        </w:rPr>
        <w:t xml:space="preserve">, </w:t>
      </w:r>
      <w:hyperlink r:id="rId1219" w:anchor="6266186" w:history="1">
        <w:r>
          <w:rPr>
            <w:rFonts w:eastAsia="Times New Roman"/>
            <w:color w:val="008080"/>
          </w:rPr>
          <w:t>четвертой</w:t>
        </w:r>
      </w:hyperlink>
      <w:r>
        <w:rPr>
          <w:rFonts w:eastAsia="Times New Roman"/>
          <w:color w:val="000000"/>
        </w:rPr>
        <w:t xml:space="preserve"> и </w:t>
      </w:r>
      <w:hyperlink r:id="rId1220" w:anchor="6266205" w:history="1">
        <w:r>
          <w:rPr>
            <w:rFonts w:eastAsia="Times New Roman"/>
            <w:color w:val="008080"/>
          </w:rPr>
          <w:t>шестой</w:t>
        </w:r>
      </w:hyperlink>
      <w:r>
        <w:rPr>
          <w:rFonts w:eastAsia="Times New Roman"/>
          <w:color w:val="000000"/>
        </w:rPr>
        <w:t xml:space="preserve"> статьи 220, </w:t>
      </w:r>
      <w:hyperlink r:id="rId1221" w:anchor="6266310" w:history="1">
        <w:r>
          <w:rPr>
            <w:rFonts w:eastAsia="Times New Roman"/>
            <w:color w:val="008080"/>
          </w:rPr>
          <w:t>статьей 221</w:t>
        </w:r>
      </w:hyperlink>
      <w:r>
        <w:rPr>
          <w:rFonts w:eastAsia="Times New Roman"/>
          <w:color w:val="000000"/>
        </w:rPr>
        <w:t xml:space="preserve"> </w:t>
      </w:r>
      <w:r>
        <w:rPr>
          <w:rFonts w:eastAsia="Times New Roman"/>
          <w:color w:val="000000"/>
        </w:rPr>
        <w:t>настоящего Кодекса, в отношении должностных лиц государственных органов и работников юридических лиц со специальными служебными задачами, имеющих право на использование служебного оружия и боевых припасов к нему, копия постановления направляется соответств</w:t>
      </w:r>
      <w:r>
        <w:rPr>
          <w:rFonts w:eastAsia="Times New Roman"/>
          <w:color w:val="000000"/>
        </w:rPr>
        <w:t>ующему государственному органу или юридическому лицу для сведения, а органу внутренних дел — для рассмотрения вопроса о запрещении этому лицу пользоваться оружием.</w:t>
      </w:r>
    </w:p>
    <w:p w:rsidR="00000000" w:rsidRDefault="00D901EC">
      <w:pPr>
        <w:shd w:val="clear" w:color="auto" w:fill="FFFFFF"/>
        <w:spacing w:before="120" w:after="60"/>
        <w:ind w:firstLine="851"/>
        <w:jc w:val="both"/>
        <w:divId w:val="98137857"/>
        <w:rPr>
          <w:rFonts w:eastAsia="Times New Roman"/>
          <w:b/>
          <w:bCs/>
          <w:color w:val="000080"/>
        </w:rPr>
      </w:pPr>
      <w:r>
        <w:rPr>
          <w:rStyle w:val="clauseprfx1"/>
          <w:rFonts w:eastAsia="Times New Roman"/>
          <w:b/>
          <w:bCs/>
          <w:color w:val="000080"/>
        </w:rPr>
        <w:t xml:space="preserve">Статья 312. </w:t>
      </w:r>
      <w:r>
        <w:rPr>
          <w:rStyle w:val="clausesuff1"/>
          <w:rFonts w:eastAsia="Times New Roman"/>
          <w:b/>
          <w:bCs/>
          <w:color w:val="000080"/>
        </w:rPr>
        <w:t>Доведение постановления о применении административного взыскания до сведения пре</w:t>
      </w:r>
      <w:r>
        <w:rPr>
          <w:rStyle w:val="clausesuff1"/>
          <w:rFonts w:eastAsia="Times New Roman"/>
          <w:b/>
          <w:bCs/>
          <w:color w:val="000080"/>
        </w:rPr>
        <w:t xml:space="preserve">дприятия, учреждения, организации и должностных лиц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 (должностное лицо), рассматривающий дела об административных правонарушениях, предусмотренных </w:t>
      </w:r>
      <w:hyperlink r:id="rId1222" w:anchor="1179718" w:history="1">
        <w:r>
          <w:rPr>
            <w:rFonts w:eastAsia="Times New Roman"/>
            <w:color w:val="008080"/>
          </w:rPr>
          <w:t>статьями 61</w:t>
        </w:r>
      </w:hyperlink>
      <w:r>
        <w:rPr>
          <w:rFonts w:eastAsia="Times New Roman"/>
          <w:color w:val="000000"/>
        </w:rPr>
        <w:t>,</w:t>
      </w:r>
      <w:hyperlink r:id="rId1223" w:anchor="1782140" w:history="1">
        <w:r>
          <w:rPr>
            <w:rFonts w:eastAsia="Times New Roman"/>
            <w:color w:val="008080"/>
          </w:rPr>
          <w:t xml:space="preserve"> 131</w:t>
        </w:r>
      </w:hyperlink>
      <w:r>
        <w:rPr>
          <w:rFonts w:eastAsia="Times New Roman"/>
          <w:color w:val="000000"/>
        </w:rPr>
        <w:t xml:space="preserve">, </w:t>
      </w:r>
      <w:hyperlink r:id="rId1224" w:anchor="205156" w:history="1">
        <w:r>
          <w:rPr>
            <w:rFonts w:eastAsia="Times New Roman"/>
            <w:color w:val="008080"/>
          </w:rPr>
          <w:t>140</w:t>
        </w:r>
      </w:hyperlink>
      <w:r>
        <w:rPr>
          <w:rFonts w:eastAsia="Times New Roman"/>
          <w:color w:val="000000"/>
        </w:rPr>
        <w:t xml:space="preserve">, </w:t>
      </w:r>
      <w:hyperlink r:id="rId1225" w:anchor="206052" w:history="1">
        <w:r>
          <w:rPr>
            <w:rFonts w:eastAsia="Times New Roman"/>
            <w:color w:val="008080"/>
          </w:rPr>
          <w:t>183</w:t>
        </w:r>
      </w:hyperlink>
      <w:r>
        <w:rPr>
          <w:rFonts w:eastAsia="Times New Roman"/>
          <w:color w:val="000000"/>
        </w:rPr>
        <w:t xml:space="preserve">, </w:t>
      </w:r>
      <w:hyperlink r:id="rId1226" w:anchor="2857131" w:history="1">
        <w:r>
          <w:rPr>
            <w:rFonts w:eastAsia="Times New Roman"/>
            <w:color w:val="008080"/>
          </w:rPr>
          <w:t>187</w:t>
        </w:r>
      </w:hyperlink>
      <w:r>
        <w:rPr>
          <w:rFonts w:eastAsia="Times New Roman"/>
          <w:color w:val="000000"/>
        </w:rPr>
        <w:t xml:space="preserve">, </w:t>
      </w:r>
      <w:hyperlink r:id="rId1227" w:anchor="206453" w:history="1">
        <w:r>
          <w:rPr>
            <w:rFonts w:eastAsia="Times New Roman"/>
            <w:color w:val="008080"/>
          </w:rPr>
          <w:t>233</w:t>
        </w:r>
      </w:hyperlink>
      <w:r>
        <w:rPr>
          <w:rFonts w:eastAsia="Times New Roman"/>
          <w:color w:val="000000"/>
        </w:rPr>
        <w:t xml:space="preserve">, </w:t>
      </w:r>
      <w:hyperlink r:id="rId1228" w:anchor="242065" w:history="1">
        <w:r>
          <w:rPr>
            <w:rFonts w:eastAsia="Times New Roman"/>
            <w:color w:val="008080"/>
          </w:rPr>
          <w:t>237</w:t>
        </w:r>
      </w:hyperlink>
      <w:r>
        <w:rPr>
          <w:rFonts w:eastAsia="Times New Roman"/>
          <w:color w:val="000000"/>
        </w:rPr>
        <w:t xml:space="preserve"> настоящего Кодекса, доводит до сведения администрации по месту работы или учебы постановление о применении к правонарушителю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 (должностное лицо), рассматривающий де</w:t>
      </w:r>
      <w:r>
        <w:rPr>
          <w:rFonts w:eastAsia="Times New Roman"/>
          <w:color w:val="000000"/>
        </w:rPr>
        <w:t xml:space="preserve">ло об административном правонарушении, о принятом постановлении доводит до сведения должностного лица, составившего протокол об административном правонарушении. </w:t>
      </w:r>
    </w:p>
    <w:p w:rsidR="00000000" w:rsidRDefault="00D901EC">
      <w:pPr>
        <w:shd w:val="clear" w:color="auto" w:fill="FFFFFF"/>
        <w:spacing w:before="120" w:after="60"/>
        <w:ind w:firstLine="851"/>
        <w:jc w:val="both"/>
        <w:divId w:val="331227243"/>
        <w:rPr>
          <w:rFonts w:eastAsia="Times New Roman"/>
          <w:b/>
          <w:bCs/>
          <w:color w:val="000080"/>
        </w:rPr>
      </w:pPr>
      <w:r>
        <w:rPr>
          <w:rStyle w:val="clauseprfx1"/>
          <w:rFonts w:eastAsia="Times New Roman"/>
          <w:b/>
          <w:bCs/>
          <w:color w:val="000080"/>
        </w:rPr>
        <w:t xml:space="preserve">Статья 313. </w:t>
      </w:r>
      <w:r>
        <w:rPr>
          <w:rStyle w:val="clausesuff1"/>
          <w:rFonts w:eastAsia="Times New Roman"/>
          <w:b/>
          <w:bCs/>
          <w:color w:val="000080"/>
        </w:rPr>
        <w:t>Представление об устранении причин совершения административных правонарушений и ус</w:t>
      </w:r>
      <w:r>
        <w:rPr>
          <w:rStyle w:val="clausesuff1"/>
          <w:rFonts w:eastAsia="Times New Roman"/>
          <w:b/>
          <w:bCs/>
          <w:color w:val="000080"/>
        </w:rPr>
        <w:t xml:space="preserve">ловий, им способствующих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 (должностное лицо), рассматривающий дело, при выявлении причин совершения административных правонарушений и условий, им способствующих, вносит руководителю соответствующего предприятия, учреждения, организации представление </w:t>
      </w:r>
      <w:r>
        <w:rPr>
          <w:rFonts w:eastAsia="Times New Roman"/>
          <w:color w:val="000000"/>
        </w:rPr>
        <w:t xml:space="preserve">о принятии мер по устранению этих причин и условий. Руководитель обязан в течение месяца со дня поступления представления сообщить органу (должностному лицу), внесшему его, о принятых мерах. </w:t>
      </w:r>
    </w:p>
    <w:p w:rsidR="00000000" w:rsidRDefault="00D901EC">
      <w:pPr>
        <w:shd w:val="clear" w:color="auto" w:fill="FFFFFF"/>
        <w:spacing w:before="120" w:after="60"/>
        <w:jc w:val="center"/>
        <w:divId w:val="1169519315"/>
        <w:rPr>
          <w:rFonts w:eastAsia="Times New Roman"/>
          <w:b/>
          <w:bCs/>
          <w:color w:val="000080"/>
        </w:rPr>
      </w:pPr>
      <w:r>
        <w:rPr>
          <w:rFonts w:eastAsia="Times New Roman"/>
          <w:b/>
          <w:bCs/>
          <w:color w:val="000080"/>
        </w:rPr>
        <w:t>Глава ХХIII</w:t>
      </w:r>
      <w:r>
        <w:rPr>
          <w:rFonts w:eastAsia="Times New Roman"/>
          <w:b/>
          <w:bCs/>
          <w:color w:val="000080"/>
          <w:vertAlign w:val="superscript"/>
        </w:rPr>
        <w:t>1</w:t>
      </w:r>
      <w:r>
        <w:rPr>
          <w:rFonts w:eastAsia="Times New Roman"/>
          <w:b/>
          <w:bCs/>
          <w:color w:val="000080"/>
        </w:rPr>
        <w:t>. ДЕЛОПРОИЗВОДСТВО ПО ДЕЛАМ О ПРИМИРЕНИИ</w:t>
      </w:r>
    </w:p>
    <w:p w:rsidR="00000000" w:rsidRDefault="00D901EC">
      <w:pPr>
        <w:shd w:val="clear" w:color="auto" w:fill="FFFFFF"/>
        <w:spacing w:before="120" w:after="60"/>
        <w:ind w:firstLine="851"/>
        <w:jc w:val="both"/>
        <w:divId w:val="1051002980"/>
        <w:rPr>
          <w:rFonts w:eastAsia="Times New Roman"/>
          <w:b/>
          <w:bCs/>
          <w:color w:val="000080"/>
        </w:rPr>
      </w:pPr>
      <w:r>
        <w:rPr>
          <w:rStyle w:val="clauseprfx1"/>
          <w:rFonts w:eastAsia="Times New Roman"/>
          <w:b/>
          <w:bCs/>
          <w:color w:val="000080"/>
        </w:rPr>
        <w:t>Статья 313</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Дела об административных правонарушениях, подлежащие рассмотрению в связи с примирением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связи с примирением могут быть рассмотрены дела об административных правонарушениях, предусмотренных </w:t>
      </w:r>
      <w:hyperlink r:id="rId1229" w:anchor="5671590" w:history="1">
        <w:r>
          <w:rPr>
            <w:rFonts w:eastAsia="Times New Roman"/>
            <w:color w:val="008080"/>
          </w:rPr>
          <w:t>статьей 21</w:t>
        </w:r>
        <w:r>
          <w:rPr>
            <w:rFonts w:eastAsia="Times New Roman"/>
            <w:color w:val="008080"/>
            <w:vertAlign w:val="superscript"/>
          </w:rPr>
          <w:t>2</w:t>
        </w:r>
      </w:hyperlink>
      <w:r>
        <w:rPr>
          <w:rFonts w:eastAsia="Times New Roman"/>
          <w:color w:val="000000"/>
        </w:rPr>
        <w:t xml:space="preserve"> настоящего Кодекса. </w:t>
      </w:r>
    </w:p>
    <w:p w:rsidR="00000000" w:rsidRDefault="00D901EC">
      <w:pPr>
        <w:shd w:val="clear" w:color="auto" w:fill="FFFFFF"/>
        <w:spacing w:before="120" w:after="60"/>
        <w:ind w:firstLine="851"/>
        <w:jc w:val="both"/>
        <w:divId w:val="1979795053"/>
        <w:rPr>
          <w:rFonts w:eastAsia="Times New Roman"/>
          <w:b/>
          <w:bCs/>
          <w:color w:val="000080"/>
        </w:rPr>
      </w:pPr>
      <w:r>
        <w:rPr>
          <w:rStyle w:val="clauseprfx1"/>
          <w:rFonts w:eastAsia="Times New Roman"/>
          <w:b/>
          <w:bCs/>
          <w:color w:val="000080"/>
        </w:rPr>
        <w:t>Статья 313</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Заявление о примирении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Заявление о примирении может быть подано потерпевшим или его законным представителем во время рассмотрения дела компетентными органами (должностными лицами), а также на любой стадии судебного разбирательства, но до вынесения судебного решения.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заявлении </w:t>
      </w:r>
      <w:r>
        <w:rPr>
          <w:rFonts w:eastAsia="Times New Roman"/>
          <w:color w:val="000000"/>
        </w:rPr>
        <w:t xml:space="preserve">должно быть указано о возмещении причиненного ущерба и просьба о прекращении производства по делу об административном правонарушении в связи с примирением.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Если заявление о примирении подано в ходе рассмотрения дела в суде первой инстанции, суд немедленно</w:t>
      </w:r>
      <w:r>
        <w:rPr>
          <w:rFonts w:eastAsia="Times New Roman"/>
          <w:color w:val="000000"/>
        </w:rPr>
        <w:t xml:space="preserve"> приступает к его рассмотрению.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Если по делу имеется несколько потерпевших, то производство по делу о примирении возможно только при достижении примирения со всеми потерпевшими.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приеме заявления компетентный орган (должностное лицо) и суд обязаны раз</w:t>
      </w:r>
      <w:r>
        <w:rPr>
          <w:rFonts w:eastAsia="Times New Roman"/>
          <w:color w:val="000000"/>
        </w:rPr>
        <w:t xml:space="preserve">ъяснить потерпевшему или его законному представителю, что при утверждении примирения судом потерпевший или он теряет право ходатайствовать о возобновлении производства по делу. </w:t>
      </w:r>
    </w:p>
    <w:p w:rsidR="00000000" w:rsidRDefault="00D901EC">
      <w:pPr>
        <w:shd w:val="clear" w:color="auto" w:fill="FFFFFF"/>
        <w:spacing w:before="120" w:after="60"/>
        <w:ind w:firstLine="851"/>
        <w:jc w:val="both"/>
        <w:divId w:val="1826898780"/>
        <w:rPr>
          <w:rFonts w:eastAsia="Times New Roman"/>
          <w:b/>
          <w:bCs/>
          <w:color w:val="000080"/>
        </w:rPr>
      </w:pPr>
      <w:r>
        <w:rPr>
          <w:rStyle w:val="clauseprfx1"/>
          <w:rFonts w:eastAsia="Times New Roman"/>
          <w:b/>
          <w:bCs/>
          <w:color w:val="000080"/>
        </w:rPr>
        <w:t>Статья 313</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Порядок направления дела об административных правонарушениях в су</w:t>
      </w:r>
      <w:r>
        <w:rPr>
          <w:rStyle w:val="clausesuff1"/>
          <w:rFonts w:eastAsia="Times New Roman"/>
          <w:b/>
          <w:bCs/>
          <w:color w:val="000080"/>
        </w:rPr>
        <w:t xml:space="preserve">д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Компетентный орган (должностное лицо), получив заявление о примирении потерпевшего или его законного представителя, в трехдневный срок, с согласия правонарушителя, выносит постановление о направлении дела в суд в связи с примирением сторон и направляет </w:t>
      </w:r>
      <w:r>
        <w:rPr>
          <w:rFonts w:eastAsia="Times New Roman"/>
          <w:color w:val="000000"/>
        </w:rPr>
        <w:t xml:space="preserve">дело по подсудности.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описательной части постановления указывается: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основание для производства дела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сведения о лицах, совершивших административное правонарушение, и совершенных ими административных правонарушениях;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сод</w:t>
      </w:r>
      <w:r>
        <w:rPr>
          <w:rFonts w:eastAsia="Times New Roman"/>
          <w:color w:val="000000"/>
        </w:rPr>
        <w:t>ержание заявления о примирении и отношение правонарушителя к заявлению.</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резолютивной части постановления указывается: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решение о направлении дела в суд;</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информация о вещественных, письменных и цифровых доказательствах.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Если по делу привлечено в качестве п</w:t>
      </w:r>
      <w:r>
        <w:rPr>
          <w:rFonts w:eastAsia="Times New Roman"/>
          <w:color w:val="000000"/>
        </w:rPr>
        <w:t>равонарушителей несколько лиц и не со всеми достигнуто примирение, то материалы в отношении правонарушителей, с которыми не достигнуто примирение, выделяются и производство по ним осуществляется с соблюдением общих правил.</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Обстоятельства, предусмотренные </w:t>
      </w:r>
      <w:hyperlink r:id="rId1230" w:anchor="5672278" w:history="1">
        <w:r>
          <w:rPr>
            <w:rFonts w:eastAsia="Times New Roman"/>
            <w:color w:val="008080"/>
          </w:rPr>
          <w:t>частью четвертой</w:t>
        </w:r>
      </w:hyperlink>
      <w:r>
        <w:rPr>
          <w:rFonts w:eastAsia="Times New Roman"/>
          <w:color w:val="000000"/>
        </w:rPr>
        <w:t xml:space="preserve"> настоящей статьи, должны быть указаны в постановлении компетентного органа (должностного лица) о направлении дела в суд в связи с примирением сторон.</w:t>
      </w:r>
    </w:p>
    <w:p w:rsidR="00000000" w:rsidRDefault="00D901EC">
      <w:pPr>
        <w:shd w:val="clear" w:color="auto" w:fill="FFFFFF"/>
        <w:spacing w:before="120" w:after="60"/>
        <w:ind w:firstLine="851"/>
        <w:jc w:val="both"/>
        <w:divId w:val="1279532138"/>
        <w:rPr>
          <w:rFonts w:eastAsia="Times New Roman"/>
          <w:b/>
          <w:bCs/>
          <w:color w:val="000080"/>
        </w:rPr>
      </w:pPr>
      <w:r>
        <w:rPr>
          <w:rStyle w:val="clauseprfx1"/>
          <w:rFonts w:eastAsia="Times New Roman"/>
          <w:b/>
          <w:bCs/>
          <w:color w:val="000080"/>
        </w:rPr>
        <w:t>Статья 313</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Судебное разбирательств</w:t>
      </w:r>
      <w:r>
        <w:rPr>
          <w:rStyle w:val="clausesuff1"/>
          <w:rFonts w:eastAsia="Times New Roman"/>
          <w:b/>
          <w:bCs/>
          <w:color w:val="000080"/>
        </w:rPr>
        <w:t xml:space="preserve">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Судебное разбирательство по делу о примирении должно быть рассмотрено не позднее трех дней со дня его поступления в суд.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судебном заседании принимают участие: правонарушитель, потерпевший, их законные представители и адвокат, если последний участвует</w:t>
      </w:r>
      <w:r>
        <w:rPr>
          <w:rFonts w:eastAsia="Times New Roman"/>
          <w:color w:val="000000"/>
        </w:rPr>
        <w:t xml:space="preserve"> в деле.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Судебное разбирательство по делу о примирении начинается с оглашения заявления потерпевшего о примирении.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Суд заслушивает правонарушителя и потерпевшего об обстоятельствах совершенного административного правонарушения.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 определяет: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добровольн</w:t>
      </w:r>
      <w:r>
        <w:rPr>
          <w:rFonts w:eastAsia="Times New Roman"/>
          <w:color w:val="000000"/>
        </w:rPr>
        <w:t>ость примирения и его мотивы;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добровольность признания вины правонарушителем;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осознал ли правонарушитель последствие совершенного им деяния и принял ли меры по заглаживанию причиненного ущерба;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 оказывалось ли на потерпевшего или правонарушителя какое-либо давление;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вопросы, связанные с возмещением причиненного ущерба;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согласие правонарушителя, потерпевшего и их законных представителей на примирение.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Затем суд заслушивает мнение адвоката, если</w:t>
      </w:r>
      <w:r>
        <w:rPr>
          <w:rFonts w:eastAsia="Times New Roman"/>
          <w:color w:val="000000"/>
        </w:rPr>
        <w:t xml:space="preserve"> он участвует в судебном заседании.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Если в ходе судебного заседания будут установлены недобровольность примирения, признания вины, отказ от возмещения ущерба, то суд отменяет постановление о направлении дела в суд в связи с примирением сторон и рассматрив</w:t>
      </w:r>
      <w:r>
        <w:rPr>
          <w:rFonts w:eastAsia="Times New Roman"/>
          <w:color w:val="000000"/>
        </w:rPr>
        <w:t xml:space="preserve">ает дело на общих основаниях.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Однако при наличии в совершенном деянии признаков другого административного правонарушения либо состава преступления суд отменяет постановление о направлении дела в суд в связи с примирением сторон и направляет дело органу, о</w:t>
      </w:r>
      <w:r>
        <w:rPr>
          <w:rFonts w:eastAsia="Times New Roman"/>
          <w:color w:val="000000"/>
        </w:rPr>
        <w:t>формившему протокол об административном правонарушении или возбудившему дело об административном правонарушении, для рассмотрения в общем порядке или для проведения доследственной проверки, дознания и предварительного расследования.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результатам судебног</w:t>
      </w:r>
      <w:r>
        <w:rPr>
          <w:rFonts w:eastAsia="Times New Roman"/>
          <w:color w:val="000000"/>
        </w:rPr>
        <w:t>о разбирательства суд выносит постановление в порядке, установленном законом.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Во время судебного заседания ведется протокол по правилам, предусмотренным </w:t>
      </w:r>
      <w:hyperlink r:id="rId1231" w:anchor="207137" w:history="1">
        <w:r>
          <w:rPr>
            <w:rFonts w:eastAsia="Times New Roman"/>
            <w:color w:val="008080"/>
          </w:rPr>
          <w:t>статьей 308</w:t>
        </w:r>
      </w:hyperlink>
      <w:r>
        <w:rPr>
          <w:rFonts w:eastAsia="Times New Roman"/>
          <w:color w:val="000000"/>
        </w:rPr>
        <w:t xml:space="preserve"> настоящего Кодекса.</w:t>
      </w:r>
    </w:p>
    <w:p w:rsidR="00000000" w:rsidRDefault="00D901EC">
      <w:pPr>
        <w:shd w:val="clear" w:color="auto" w:fill="FFFFFF"/>
        <w:spacing w:before="120" w:after="60"/>
        <w:ind w:firstLine="851"/>
        <w:jc w:val="both"/>
        <w:divId w:val="497581170"/>
        <w:rPr>
          <w:rFonts w:eastAsia="Times New Roman"/>
          <w:b/>
          <w:bCs/>
          <w:color w:val="000080"/>
        </w:rPr>
      </w:pPr>
      <w:r>
        <w:rPr>
          <w:rStyle w:val="clauseprfx1"/>
          <w:rFonts w:eastAsia="Times New Roman"/>
          <w:b/>
          <w:bCs/>
          <w:color w:val="000080"/>
        </w:rPr>
        <w:t>Статья 313</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Поста</w:t>
      </w:r>
      <w:r>
        <w:rPr>
          <w:rStyle w:val="clausesuff1"/>
          <w:rFonts w:eastAsia="Times New Roman"/>
          <w:b/>
          <w:bCs/>
          <w:color w:val="000080"/>
        </w:rPr>
        <w:t>новление суда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вводной части постановления суда указывается: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время и место вынесения постановления;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наименование суда, вынесшего постановление, имя, отчество, фамилия судьи, секретаря суда, сторон, переводчика, если последний участвует в деле;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имя, отчест</w:t>
      </w:r>
      <w:r>
        <w:rPr>
          <w:rFonts w:eastAsia="Times New Roman"/>
          <w:color w:val="000000"/>
        </w:rPr>
        <w:t xml:space="preserve">во и фамилия правонарушителя, год, месяц, день и место рождения, место жительства, место работы, род занятий, образование и другая информация, имеющая отношение к делу.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описательно-мотивировочной части постановления суда излагаются обстоятельства, послу</w:t>
      </w:r>
      <w:r>
        <w:rPr>
          <w:rFonts w:eastAsia="Times New Roman"/>
          <w:color w:val="000000"/>
        </w:rPr>
        <w:t xml:space="preserve">жившие основанием для примирения, формулируются ответы на вопросы, перечисленные в </w:t>
      </w:r>
      <w:hyperlink r:id="rId1232" w:anchor="5672280" w:history="1">
        <w:r>
          <w:rPr>
            <w:rFonts w:eastAsia="Times New Roman"/>
            <w:color w:val="008080"/>
          </w:rPr>
          <w:t>статье 313</w:t>
        </w:r>
        <w:r>
          <w:rPr>
            <w:rFonts w:eastAsia="Times New Roman"/>
            <w:color w:val="008080"/>
            <w:vertAlign w:val="superscript"/>
          </w:rPr>
          <w:t>4</w:t>
        </w:r>
      </w:hyperlink>
      <w:r>
        <w:rPr>
          <w:rFonts w:eastAsia="Times New Roman"/>
          <w:color w:val="000000"/>
        </w:rPr>
        <w:t xml:space="preserve">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резолютивной части постановления суд решает следующие вопросы: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 прекращении дела об</w:t>
      </w:r>
      <w:r>
        <w:rPr>
          <w:rFonts w:eastAsia="Times New Roman"/>
          <w:color w:val="000000"/>
        </w:rPr>
        <w:t xml:space="preserve"> административном правонарушении в связи с примирением сторон или по иным основаниям, указанным в </w:t>
      </w:r>
      <w:hyperlink r:id="rId1233" w:anchor="207185" w:history="1">
        <w:r>
          <w:rPr>
            <w:rFonts w:eastAsia="Times New Roman"/>
            <w:color w:val="008080"/>
          </w:rPr>
          <w:t>статье 310</w:t>
        </w:r>
      </w:hyperlink>
      <w:r>
        <w:rPr>
          <w:rFonts w:eastAsia="Times New Roman"/>
          <w:color w:val="000000"/>
        </w:rPr>
        <w:t xml:space="preserve"> настоящего Кодекса, о наложении административного взыскания или направлении дела органу, оформ</w:t>
      </w:r>
      <w:r>
        <w:rPr>
          <w:rFonts w:eastAsia="Times New Roman"/>
          <w:color w:val="000000"/>
        </w:rPr>
        <w:t xml:space="preserve">ившему протокол об административном правонарушении или возбудившему дело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 вещественных, письменных и цифровых доказательствах;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 возмещении ущерба.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На постановление суда может быть подана жалоба правонарушителем, потер</w:t>
      </w:r>
      <w:r>
        <w:rPr>
          <w:rFonts w:eastAsia="Times New Roman"/>
          <w:color w:val="000000"/>
        </w:rPr>
        <w:t>певшим, их законными представителями, адвокатом и протест прокурором.</w:t>
      </w:r>
    </w:p>
    <w:p w:rsidR="00000000" w:rsidRDefault="00D901EC">
      <w:pPr>
        <w:shd w:val="clear" w:color="auto" w:fill="FFFFFF"/>
        <w:spacing w:before="120" w:after="60"/>
        <w:jc w:val="center"/>
        <w:divId w:val="1027026764"/>
        <w:rPr>
          <w:rFonts w:eastAsia="Times New Roman"/>
          <w:b/>
          <w:bCs/>
          <w:color w:val="000080"/>
        </w:rPr>
      </w:pPr>
      <w:r>
        <w:rPr>
          <w:rFonts w:eastAsia="Times New Roman"/>
          <w:b/>
          <w:bCs/>
          <w:color w:val="000080"/>
        </w:rPr>
        <w:t>Глава ХХIII</w:t>
      </w:r>
      <w:r>
        <w:rPr>
          <w:rFonts w:eastAsia="Times New Roman"/>
          <w:b/>
          <w:bCs/>
          <w:color w:val="000080"/>
          <w:vertAlign w:val="superscript"/>
        </w:rPr>
        <w:t>2</w:t>
      </w:r>
      <w:r>
        <w:rPr>
          <w:rFonts w:eastAsia="Times New Roman"/>
          <w:b/>
          <w:bCs/>
          <w:color w:val="000080"/>
        </w:rPr>
        <w:t>. ПРОИЗВОДСТВО ПО ДЕЛАМ О ПОМЕЩЕНИИ ЛИЦА БЕЗ ОПРЕДЕЛЕННОГО МЕСТА ЖИТЕЛЬСТВА В ЦЕНТР РЕАБИЛИТАЦИИ</w:t>
      </w:r>
    </w:p>
    <w:p w:rsidR="00000000" w:rsidRDefault="00D901EC">
      <w:pPr>
        <w:shd w:val="clear" w:color="auto" w:fill="FFFFFF"/>
        <w:spacing w:before="120" w:after="60"/>
        <w:ind w:firstLine="851"/>
        <w:jc w:val="both"/>
        <w:divId w:val="415638469"/>
        <w:rPr>
          <w:rFonts w:eastAsia="Times New Roman"/>
          <w:b/>
          <w:bCs/>
          <w:color w:val="000080"/>
        </w:rPr>
      </w:pPr>
      <w:r>
        <w:rPr>
          <w:rStyle w:val="clauseprfx1"/>
          <w:rFonts w:eastAsia="Times New Roman"/>
          <w:b/>
          <w:bCs/>
          <w:color w:val="000080"/>
        </w:rPr>
        <w:t>Статья 313</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Подача ходатайства о помещении лица без определенного места жите</w:t>
      </w:r>
      <w:r>
        <w:rPr>
          <w:rStyle w:val="clausesuff1"/>
          <w:rFonts w:eastAsia="Times New Roman"/>
          <w:b/>
          <w:bCs/>
          <w:color w:val="000080"/>
        </w:rPr>
        <w:t>льства в центр реабилитации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 внутренних дел в случае выявления оснований, требующих помещения лица без определенного места жительства в центр реабилитации, обязан в течение 48 часов с момента доставления такого лица в орган внутренних дел подготовить </w:t>
      </w:r>
      <w:r>
        <w:rPr>
          <w:rFonts w:eastAsia="Times New Roman"/>
          <w:color w:val="000000"/>
        </w:rPr>
        <w:t xml:space="preserve">материалы для направления в суд ходатайства о его помещении в центр реабилитации на срок не более тридцати суток.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Ходатайство о помещении лица без определенного места жительства в центр реабилитации и материалы, подтверждающие необходимость его помещения </w:t>
      </w:r>
      <w:r>
        <w:rPr>
          <w:rFonts w:eastAsia="Times New Roman"/>
          <w:color w:val="000000"/>
        </w:rPr>
        <w:t xml:space="preserve">в такой центр, подаются органом внутренних дел в районный (городской) суд по уголовным делам по месту обнаружения лица без определенного места жительства либо по месту нахождения центра реабилитации. </w:t>
      </w:r>
    </w:p>
    <w:p w:rsidR="00000000" w:rsidRDefault="00D901EC">
      <w:pPr>
        <w:shd w:val="clear" w:color="auto" w:fill="FFFFFF"/>
        <w:spacing w:before="120" w:after="60"/>
        <w:ind w:firstLine="851"/>
        <w:jc w:val="both"/>
        <w:divId w:val="1499036311"/>
        <w:rPr>
          <w:rFonts w:eastAsia="Times New Roman"/>
          <w:b/>
          <w:bCs/>
          <w:color w:val="000080"/>
        </w:rPr>
      </w:pPr>
      <w:r>
        <w:rPr>
          <w:rStyle w:val="clauseprfx1"/>
          <w:rFonts w:eastAsia="Times New Roman"/>
          <w:b/>
          <w:bCs/>
          <w:color w:val="000080"/>
        </w:rPr>
        <w:t>Статья 313</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Форма и содержание ходатайства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Ходатайство</w:t>
      </w:r>
      <w:r>
        <w:rPr>
          <w:rFonts w:eastAsia="Times New Roman"/>
          <w:color w:val="000000"/>
        </w:rPr>
        <w:t xml:space="preserve"> о помещении лица без определенного места жительства в центр реабилитации подается в суд в письменной форме и подписывается руководителем органа внутренних дел или его заместителем.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ходатайстве должны быть указаны: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1) наименование суда, в который подается ходатайство;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2) наименование органа внутренних дел и его местонахождение (почтовый адрес);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3) фамилия, имя, отчество лица без определенного места жительства;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4) обстоятельства, на которых основано ходатайство;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5</w:t>
      </w:r>
      <w:r>
        <w:rPr>
          <w:rFonts w:eastAsia="Times New Roman"/>
          <w:color w:val="000000"/>
        </w:rPr>
        <w:t xml:space="preserve">) доказательства, подтверждающие основания поданного ходатайства;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6) просьба о помещении лица без определенного места жительства в центр реабилитации с указанием срока;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7) перечень прилагаемых документов.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ходатайстве могут быть указаны номера телефоно</w:t>
      </w:r>
      <w:r>
        <w:rPr>
          <w:rFonts w:eastAsia="Times New Roman"/>
          <w:color w:val="000000"/>
        </w:rPr>
        <w:t xml:space="preserve">в, факсов, электронный адрес органа внутренних дел.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Ходатайство о помещении лица без определенного места жительства в центр реабилитации, поданное с нарушением требований, предусмотренных настоящей статьей, возвращается органу внутренних дел. </w:t>
      </w:r>
    </w:p>
    <w:p w:rsidR="00000000" w:rsidRDefault="00D901EC">
      <w:pPr>
        <w:shd w:val="clear" w:color="auto" w:fill="FFFFFF"/>
        <w:spacing w:before="120" w:after="60"/>
        <w:ind w:firstLine="851"/>
        <w:jc w:val="both"/>
        <w:divId w:val="569925676"/>
        <w:rPr>
          <w:rFonts w:eastAsia="Times New Roman"/>
          <w:b/>
          <w:bCs/>
          <w:color w:val="000080"/>
        </w:rPr>
      </w:pPr>
      <w:r>
        <w:rPr>
          <w:rStyle w:val="clauseprfx1"/>
          <w:rFonts w:eastAsia="Times New Roman"/>
          <w:b/>
          <w:bCs/>
          <w:color w:val="000080"/>
        </w:rPr>
        <w:t>Статья 313</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Документы, прилагаемые к ходатайству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К ходатайству о помещении лица без определенного места жительства в центр реабилитации прилагаются: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утвержденное начальником соответствующего районного (городского) органа внутренних дел решение должностного лица, выявившего лицо без определенного места жительства, о внесении в суд ходатайства о помещении лица без определенного места жительства в цент</w:t>
      </w:r>
      <w:r>
        <w:rPr>
          <w:rFonts w:eastAsia="Times New Roman"/>
          <w:color w:val="000000"/>
        </w:rPr>
        <w:t xml:space="preserve">р реабилитации;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2) справка органа, выдающего сведения об адресах проживания (адресное бюро), а также сведения о результатах проверки последнего известного места жительства в Республике Узбекистан лица без определенного места жительства;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объяснение лиц</w:t>
      </w:r>
      <w:r>
        <w:rPr>
          <w:rFonts w:eastAsia="Times New Roman"/>
          <w:color w:val="000000"/>
        </w:rPr>
        <w:t xml:space="preserve">а без определенного места жительства или надлежащим образом составленный акт об отказе дачи объяснения таким лицом;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4) медицинская справка о результатах освидетельствования лица без определенного места жительства;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5) протокол о разъяснении прав лицу без </w:t>
      </w:r>
      <w:r>
        <w:rPr>
          <w:rFonts w:eastAsia="Times New Roman"/>
          <w:color w:val="000000"/>
        </w:rPr>
        <w:t xml:space="preserve">определенного места жительства, в том числе права воспользоваться юридической помощью адвоката и права на телефонный звонок своим близким.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К ходатайству могут быть приложены и иные документы, обосновывающие заявленное ходатайство. </w:t>
      </w:r>
    </w:p>
    <w:p w:rsidR="00000000" w:rsidRDefault="00D901EC">
      <w:pPr>
        <w:shd w:val="clear" w:color="auto" w:fill="FFFFFF"/>
        <w:spacing w:before="120" w:after="60"/>
        <w:ind w:firstLine="851"/>
        <w:jc w:val="both"/>
        <w:divId w:val="432290006"/>
        <w:rPr>
          <w:rFonts w:eastAsia="Times New Roman"/>
          <w:b/>
          <w:bCs/>
          <w:color w:val="000080"/>
        </w:rPr>
      </w:pPr>
      <w:r>
        <w:rPr>
          <w:rStyle w:val="clauseprfx1"/>
          <w:rFonts w:eastAsia="Times New Roman"/>
          <w:b/>
          <w:bCs/>
          <w:color w:val="000080"/>
        </w:rPr>
        <w:t>Статья 313</w:t>
      </w:r>
      <w:r>
        <w:rPr>
          <w:rStyle w:val="clauseprfx1"/>
          <w:rFonts w:eastAsia="Times New Roman"/>
          <w:b/>
          <w:bCs/>
          <w:color w:val="000080"/>
          <w:vertAlign w:val="superscript"/>
        </w:rPr>
        <w:t>9</w:t>
      </w:r>
      <w:r>
        <w:rPr>
          <w:rStyle w:val="clauseprfx1"/>
          <w:rFonts w:eastAsia="Times New Roman"/>
          <w:b/>
          <w:bCs/>
          <w:color w:val="000080"/>
        </w:rPr>
        <w:t xml:space="preserve">. </w:t>
      </w:r>
      <w:r>
        <w:rPr>
          <w:rStyle w:val="clausesuff1"/>
          <w:rFonts w:eastAsia="Times New Roman"/>
          <w:b/>
          <w:bCs/>
          <w:color w:val="000080"/>
        </w:rPr>
        <w:t>Рассмотрен</w:t>
      </w:r>
      <w:r>
        <w:rPr>
          <w:rStyle w:val="clausesuff1"/>
          <w:rFonts w:eastAsia="Times New Roman"/>
          <w:b/>
          <w:bCs/>
          <w:color w:val="000080"/>
        </w:rPr>
        <w:t>ие ходатайства судом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Ходатайство о помещении лица без определенного места жительства в центр реабилитации рассматривается на закрытом судебном заседании судьей единолично в течение 24 часов с момента его представления.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Участие лица, в отношении которого р</w:t>
      </w:r>
      <w:r>
        <w:rPr>
          <w:rFonts w:eastAsia="Times New Roman"/>
          <w:color w:val="000000"/>
        </w:rPr>
        <w:t xml:space="preserve">ассматривается ходатайство о помещении в центр реабилитации, и представителя органа внутренних дел в судебном заседании является обязательным. В судебном заседании может участвовать адвокат.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Рассмотрение ходатайства начинается с доклада представителя орга</w:t>
      </w:r>
      <w:r>
        <w:rPr>
          <w:rFonts w:eastAsia="Times New Roman"/>
          <w:color w:val="000000"/>
        </w:rPr>
        <w:t>на внутренних дел, который обосновывает необходимость и срок помещения лица без определенного места жительства в центр реабилитации. Затем заслушиваются лицо, в отношении которого рассматривается ходатайство, адвокат, если он участвует в судебном заседании</w:t>
      </w:r>
      <w:r>
        <w:rPr>
          <w:rFonts w:eastAsia="Times New Roman"/>
          <w:color w:val="000000"/>
        </w:rPr>
        <w:t xml:space="preserve">, другие явившиеся в суд лица, исследуются представленные материалы.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Постановление выносится судьей в отдельной комнате.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 результатам рассмотрения ходатайства суд выносит одно из следующих постановлений: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об удовлетворении ходатайства и помещении лица </w:t>
      </w:r>
      <w:r>
        <w:rPr>
          <w:rFonts w:eastAsia="Times New Roman"/>
          <w:color w:val="000000"/>
        </w:rPr>
        <w:t xml:space="preserve">без определенного места жительства в центр реабилитации;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об отказе в удовлетворении ходатайства.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об удовлетворении ходатайства и помещении лица без определенного места жительства в центр реабилитации или об отказе в удовлетворении ходатайст</w:t>
      </w:r>
      <w:r>
        <w:rPr>
          <w:rFonts w:eastAsia="Times New Roman"/>
          <w:color w:val="000000"/>
        </w:rPr>
        <w:t xml:space="preserve">ва вступает в силу с момента его оглашения и подлежит немедленному исполнению.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немедленно вручается представителю органа внутренних дел для исполнения, адвокату, если он участвовал в судебном заседании, и лицу, в отношении которого оно вынес</w:t>
      </w:r>
      <w:r>
        <w:rPr>
          <w:rFonts w:eastAsia="Times New Roman"/>
          <w:color w:val="000000"/>
        </w:rPr>
        <w:t xml:space="preserve">ено.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вынесенное по результатам рассмотрения ходатайства о помещении лица без определенного места жительства в центр реабилитации, может быть обжаловано лицом, в отношении которого оно вынесено, его законным представителем и адвокатом в апелляцион</w:t>
      </w:r>
      <w:r>
        <w:rPr>
          <w:rFonts w:eastAsia="Times New Roman"/>
          <w:color w:val="000000"/>
        </w:rPr>
        <w:t xml:space="preserve">ном порядке, а прокурор — принести апелляционный протест, в течение трех дней со дня его вынесения.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Судья суда апелляционной инстанции единолично рассматривает жалобу (протест) на постановление в течение трех дней со дня ее поступления, по результатам чег</w:t>
      </w:r>
      <w:r>
        <w:rPr>
          <w:rFonts w:eastAsia="Times New Roman"/>
          <w:color w:val="000000"/>
        </w:rPr>
        <w:t xml:space="preserve">о выносит одно из следующих постановлений: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об оставлении постановления без изменения, а жалобу (протест) без удовлетворения;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об отмене постановления об удовлетворении ходатайства о помещении лица без определенного места жительства в центр реабилитации и </w:t>
      </w:r>
      <w:r>
        <w:rPr>
          <w:rFonts w:eastAsia="Times New Roman"/>
          <w:color w:val="000000"/>
        </w:rPr>
        <w:t xml:space="preserve">освобождении лица из центра реабилитации;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об отмене постановления об оставлении ходатайства без удовлетворения и помещении лица без определенного места жительства в центр реабилитации.</w:t>
      </w:r>
    </w:p>
    <w:p w:rsidR="00000000" w:rsidRDefault="00D901EC">
      <w:pPr>
        <w:shd w:val="clear" w:color="auto" w:fill="FFFFFF"/>
        <w:spacing w:before="120" w:after="60"/>
        <w:jc w:val="center"/>
        <w:divId w:val="65690938"/>
        <w:rPr>
          <w:rFonts w:eastAsia="Times New Roman"/>
          <w:b/>
          <w:bCs/>
          <w:color w:val="000080"/>
        </w:rPr>
      </w:pPr>
      <w:r>
        <w:rPr>
          <w:rFonts w:eastAsia="Times New Roman"/>
          <w:b/>
          <w:bCs/>
          <w:color w:val="000080"/>
        </w:rPr>
        <w:t>ГЛАВА XXIV. ОБЖАЛОВАНИЕ И ОПРОТЕСТОВАНИЕ ПОСТАНОВЛЕНИЯ (ОПРЕДЕЛЕНИЯ) П</w:t>
      </w:r>
      <w:r>
        <w:rPr>
          <w:rFonts w:eastAsia="Times New Roman"/>
          <w:b/>
          <w:bCs/>
          <w:color w:val="000080"/>
        </w:rPr>
        <w:t>О ДЕЛУ ОБ АДМИНИСТРАТИВНОМ ПРАВОНАРУШЕНИИ</w:t>
      </w:r>
    </w:p>
    <w:p w:rsidR="00000000" w:rsidRDefault="00D901EC">
      <w:pPr>
        <w:shd w:val="clear" w:color="auto" w:fill="FFFFFF"/>
        <w:spacing w:before="120" w:after="60"/>
        <w:ind w:firstLine="851"/>
        <w:jc w:val="both"/>
        <w:divId w:val="778722087"/>
        <w:rPr>
          <w:rFonts w:eastAsia="Times New Roman"/>
          <w:b/>
          <w:bCs/>
          <w:color w:val="000080"/>
        </w:rPr>
      </w:pPr>
      <w:r>
        <w:rPr>
          <w:rStyle w:val="clauseprfx1"/>
          <w:rFonts w:eastAsia="Times New Roman"/>
          <w:b/>
          <w:bCs/>
          <w:color w:val="000080"/>
        </w:rPr>
        <w:t xml:space="preserve">Статья 314. </w:t>
      </w:r>
      <w:r>
        <w:rPr>
          <w:rStyle w:val="clausesuff1"/>
          <w:rFonts w:eastAsia="Times New Roman"/>
          <w:b/>
          <w:bCs/>
          <w:color w:val="000080"/>
        </w:rPr>
        <w:t xml:space="preserve">Право обжалования постановления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по делу об административном правонарушении может быть обжаловано лицом, в отношении которого оно вынесено, потер</w:t>
      </w:r>
      <w:r>
        <w:rPr>
          <w:rFonts w:eastAsia="Times New Roman"/>
          <w:color w:val="000000"/>
        </w:rPr>
        <w:t xml:space="preserve">певшим, их законными представителями и адвокатом, а также органом, составившим протокол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Обжалование постановления суда по уголовным делам по делу об административном правонарушении в апелляционном, кассационном и ревизи</w:t>
      </w:r>
      <w:r>
        <w:rPr>
          <w:rFonts w:eastAsia="Times New Roman"/>
          <w:color w:val="000000"/>
        </w:rPr>
        <w:t>онном порядке осуществляется в порядке, установленном главой XXIV</w:t>
      </w:r>
      <w:r>
        <w:rPr>
          <w:rFonts w:eastAsia="Times New Roman"/>
          <w:color w:val="000000"/>
          <w:vertAlign w:val="superscript"/>
        </w:rPr>
        <w:t>1</w:t>
      </w:r>
      <w:r>
        <w:rPr>
          <w:rFonts w:eastAsia="Times New Roman"/>
          <w:color w:val="000000"/>
        </w:rPr>
        <w:t xml:space="preserve"> настоящего Кодекса.</w:t>
      </w:r>
    </w:p>
    <w:p w:rsidR="00000000" w:rsidRDefault="00D901EC">
      <w:pPr>
        <w:shd w:val="clear" w:color="auto" w:fill="FFFFFF"/>
        <w:spacing w:before="120" w:after="60"/>
        <w:ind w:firstLine="851"/>
        <w:jc w:val="both"/>
        <w:divId w:val="447044880"/>
        <w:rPr>
          <w:rFonts w:eastAsia="Times New Roman"/>
          <w:b/>
          <w:bCs/>
          <w:color w:val="000080"/>
        </w:rPr>
      </w:pPr>
      <w:r>
        <w:rPr>
          <w:rStyle w:val="clauseprfx1"/>
          <w:rFonts w:eastAsia="Times New Roman"/>
          <w:b/>
          <w:bCs/>
          <w:color w:val="000080"/>
        </w:rPr>
        <w:t xml:space="preserve">Статья 315. </w:t>
      </w:r>
      <w:r>
        <w:rPr>
          <w:rStyle w:val="clausesuff1"/>
          <w:rFonts w:eastAsia="Times New Roman"/>
          <w:b/>
          <w:bCs/>
          <w:color w:val="000080"/>
        </w:rPr>
        <w:t xml:space="preserve">Порядок обжалования постановления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Постановление по делу об административном правонарушении может быть обжаловано </w:t>
      </w:r>
      <w:r>
        <w:rPr>
          <w:rFonts w:eastAsia="Times New Roman"/>
          <w:color w:val="000000"/>
        </w:rPr>
        <w:t xml:space="preserve">в вышестоящий орган (должностному лицу) или в районный (городской) суд по уголовным делам. Постановление экономического суда может быть обжаловано в порядке, установленном Экономическим процессуальным </w:t>
      </w:r>
      <w:hyperlink r:id="rId1234" w:history="1">
        <w:r>
          <w:rPr>
            <w:rFonts w:eastAsia="Times New Roman"/>
            <w:color w:val="008080"/>
          </w:rPr>
          <w:t xml:space="preserve">кодексом </w:t>
        </w:r>
      </w:hyperlink>
      <w:r>
        <w:rPr>
          <w:rFonts w:eastAsia="Times New Roman"/>
          <w:color w:val="000000"/>
        </w:rPr>
        <w:t>Рес</w:t>
      </w:r>
      <w:r>
        <w:rPr>
          <w:rFonts w:eastAsia="Times New Roman"/>
          <w:color w:val="000000"/>
        </w:rPr>
        <w:t xml:space="preserve">публики Узбекистан, а суда по гражданским делам — в порядке, установленном Гражданским процессуальным </w:t>
      </w:r>
      <w:hyperlink r:id="rId1235" w:history="1">
        <w:r>
          <w:rPr>
            <w:rFonts w:eastAsia="Times New Roman"/>
            <w:color w:val="008080"/>
          </w:rPr>
          <w:t xml:space="preserve">кодексом </w:t>
        </w:r>
      </w:hyperlink>
      <w:r>
        <w:rPr>
          <w:rFonts w:eastAsia="Times New Roman"/>
          <w:color w:val="000000"/>
        </w:rPr>
        <w:t>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Жалоба подается через орган (должностное лицо), которое вынесло постановление по</w:t>
      </w:r>
      <w:r>
        <w:rPr>
          <w:rFonts w:eastAsia="Times New Roman"/>
          <w:color w:val="000000"/>
        </w:rPr>
        <w:t xml:space="preserve"> делу об административном правонарушении, или непосредственно в суд, которому она адресована.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Получив жалобу, орган (должностное лицо), вынесшее постановление по делу об административном правонарушении, в течение трех суток направляет жалобу вместе с дело</w:t>
      </w:r>
      <w:r>
        <w:rPr>
          <w:rFonts w:eastAsia="Times New Roman"/>
          <w:color w:val="000000"/>
        </w:rPr>
        <w:t xml:space="preserve">м в орган (должностному лицу), правомочному в соответствии с настоящей статьей ее рассматривать.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Лицо, обжаловавшее постановление по делу об административном правонарушении, освобождается от уплаты государственной пошлины. </w:t>
      </w:r>
    </w:p>
    <w:p w:rsidR="00000000" w:rsidRDefault="00D901EC">
      <w:pPr>
        <w:shd w:val="clear" w:color="auto" w:fill="FFFFFF"/>
        <w:spacing w:before="120" w:after="60"/>
        <w:ind w:firstLine="851"/>
        <w:jc w:val="both"/>
        <w:divId w:val="1461924801"/>
        <w:rPr>
          <w:rFonts w:eastAsia="Times New Roman"/>
          <w:b/>
          <w:bCs/>
          <w:color w:val="000080"/>
        </w:rPr>
      </w:pPr>
      <w:r>
        <w:rPr>
          <w:rStyle w:val="clauseprfx1"/>
          <w:rFonts w:eastAsia="Times New Roman"/>
          <w:b/>
          <w:bCs/>
          <w:color w:val="000080"/>
        </w:rPr>
        <w:t xml:space="preserve">Статья 316. </w:t>
      </w:r>
      <w:r>
        <w:rPr>
          <w:rStyle w:val="clausesuff1"/>
          <w:rFonts w:eastAsia="Times New Roman"/>
          <w:b/>
          <w:bCs/>
          <w:color w:val="000080"/>
        </w:rPr>
        <w:t>Срок обжалования по</w:t>
      </w:r>
      <w:r>
        <w:rPr>
          <w:rStyle w:val="clausesuff1"/>
          <w:rFonts w:eastAsia="Times New Roman"/>
          <w:b/>
          <w:bCs/>
          <w:color w:val="000080"/>
        </w:rPr>
        <w:t xml:space="preserve">становления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Жалоба на постановление по делу об административном правонарушении, за исключением постановления суда, может быть подана в течение десяти дней со дня получения копии постановления. В случае пропуска у</w:t>
      </w:r>
      <w:r>
        <w:rPr>
          <w:rFonts w:eastAsia="Times New Roman"/>
          <w:color w:val="000000"/>
        </w:rPr>
        <w:t xml:space="preserve">казанного срока по уважительным причинам этот срок может быть восстановлен органом (должностным лицом), правомочным рассматривать жалобу. </w:t>
      </w:r>
    </w:p>
    <w:p w:rsidR="00000000" w:rsidRDefault="00D901EC">
      <w:pPr>
        <w:shd w:val="clear" w:color="auto" w:fill="FFFFFF"/>
        <w:spacing w:before="120" w:after="60"/>
        <w:ind w:firstLine="851"/>
        <w:jc w:val="both"/>
        <w:divId w:val="219556130"/>
        <w:rPr>
          <w:rFonts w:eastAsia="Times New Roman"/>
          <w:b/>
          <w:bCs/>
          <w:color w:val="000080"/>
        </w:rPr>
      </w:pPr>
      <w:r>
        <w:rPr>
          <w:rStyle w:val="clauseprfx1"/>
          <w:rFonts w:eastAsia="Times New Roman"/>
          <w:b/>
          <w:bCs/>
          <w:color w:val="000080"/>
        </w:rPr>
        <w:t xml:space="preserve">Статья 317. </w:t>
      </w:r>
      <w:r>
        <w:rPr>
          <w:rStyle w:val="clausesuff1"/>
          <w:rFonts w:eastAsia="Times New Roman"/>
          <w:b/>
          <w:bCs/>
          <w:color w:val="000080"/>
        </w:rPr>
        <w:t xml:space="preserve">Опротестование постановления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делу об административном прав</w:t>
      </w:r>
      <w:r>
        <w:rPr>
          <w:rFonts w:eastAsia="Times New Roman"/>
          <w:color w:val="000000"/>
        </w:rPr>
        <w:t>онарушении прокурором может быть принесен протест на постановление: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следственного судьи суда по уголовным делам — в суд апелляционной, кассационной и ревизионной инстанций в порядке, установленном </w:t>
      </w:r>
      <w:hyperlink r:id="rId1236" w:anchor="6714033" w:history="1">
        <w:r>
          <w:rPr>
            <w:rFonts w:eastAsia="Times New Roman"/>
            <w:color w:val="008080"/>
          </w:rPr>
          <w:t>главо</w:t>
        </w:r>
        <w:r>
          <w:rPr>
            <w:rFonts w:eastAsia="Times New Roman"/>
            <w:color w:val="008080"/>
          </w:rPr>
          <w:t>й XXIV</w:t>
        </w:r>
        <w:r>
          <w:rPr>
            <w:rFonts w:eastAsia="Times New Roman"/>
            <w:color w:val="008080"/>
            <w:vertAlign w:val="superscript"/>
          </w:rPr>
          <w:t>1</w:t>
        </w:r>
      </w:hyperlink>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2) иного органа (должностного лица) — в орган (должностному лицу), его вынесшего, или в вышестоящий орган (должностному лицу).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экономического суда по делу об административном правонарушении опротестовывается в пор</w:t>
      </w:r>
      <w:r>
        <w:rPr>
          <w:rFonts w:eastAsia="Times New Roman"/>
          <w:color w:val="000000"/>
        </w:rPr>
        <w:t xml:space="preserve">ядке, установленном Экономическим процессуальным </w:t>
      </w:r>
      <w:hyperlink r:id="rId1237" w:history="1">
        <w:r>
          <w:rPr>
            <w:rFonts w:eastAsia="Times New Roman"/>
            <w:color w:val="008080"/>
          </w:rPr>
          <w:t xml:space="preserve">кодексом </w:t>
        </w:r>
      </w:hyperlink>
      <w:r>
        <w:rPr>
          <w:rFonts w:eastAsia="Times New Roman"/>
          <w:color w:val="000000"/>
        </w:rPr>
        <w:t xml:space="preserve">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суда по гражданским делам по делу об административном правонарушении опротестовывается в порядке, установленном Гражд</w:t>
      </w:r>
      <w:r>
        <w:rPr>
          <w:rFonts w:eastAsia="Times New Roman"/>
          <w:color w:val="000000"/>
        </w:rPr>
        <w:t xml:space="preserve">анским процессуальным </w:t>
      </w:r>
      <w:hyperlink r:id="rId1238" w:history="1">
        <w:r>
          <w:rPr>
            <w:rFonts w:eastAsia="Times New Roman"/>
            <w:color w:val="008080"/>
          </w:rPr>
          <w:t>кодексом</w:t>
        </w:r>
      </w:hyperlink>
      <w:r>
        <w:rPr>
          <w:rFonts w:eastAsia="Times New Roman"/>
          <w:color w:val="000000"/>
        </w:rPr>
        <w:t xml:space="preserve"> Республики Узбекистан.</w:t>
      </w:r>
    </w:p>
    <w:p w:rsidR="00000000" w:rsidRDefault="00D901EC">
      <w:pPr>
        <w:shd w:val="clear" w:color="auto" w:fill="FFFFFF"/>
        <w:spacing w:before="120" w:after="60"/>
        <w:ind w:firstLine="851"/>
        <w:jc w:val="both"/>
        <w:divId w:val="57822664"/>
        <w:rPr>
          <w:rFonts w:eastAsia="Times New Roman"/>
          <w:b/>
          <w:bCs/>
          <w:color w:val="000080"/>
        </w:rPr>
      </w:pPr>
      <w:r>
        <w:rPr>
          <w:rStyle w:val="clauseprfx1"/>
          <w:rFonts w:eastAsia="Times New Roman"/>
          <w:b/>
          <w:bCs/>
          <w:color w:val="000080"/>
        </w:rPr>
        <w:t xml:space="preserve">Статья 318. </w:t>
      </w:r>
      <w:r>
        <w:rPr>
          <w:rStyle w:val="clausesuff1"/>
          <w:rFonts w:eastAsia="Times New Roman"/>
          <w:b/>
          <w:bCs/>
          <w:color w:val="000080"/>
        </w:rPr>
        <w:t xml:space="preserve">Приостановление исполнения постановления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Подача в установленный срок жалобы приостанавливает исполнение </w:t>
      </w:r>
      <w:r>
        <w:rPr>
          <w:rFonts w:eastAsia="Times New Roman"/>
          <w:color w:val="000000"/>
        </w:rPr>
        <w:t xml:space="preserve">постановления о применении административного взыскания до рассмотрения жалобы, за исключением постановления о применении административного ареста и случаев наложения штрафа, взимаемого на месте совершения административного правонарушения.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Принесение проку</w:t>
      </w:r>
      <w:r>
        <w:rPr>
          <w:rFonts w:eastAsia="Times New Roman"/>
          <w:color w:val="000000"/>
        </w:rPr>
        <w:t xml:space="preserve">рором протеста приостанавливает исполнение постановления по делу об административном правонарушении до рассмотрения протеста. </w:t>
      </w:r>
    </w:p>
    <w:p w:rsidR="00000000" w:rsidRDefault="00D901EC">
      <w:pPr>
        <w:shd w:val="clear" w:color="auto" w:fill="FFFFFF"/>
        <w:spacing w:before="120" w:after="60"/>
        <w:ind w:firstLine="851"/>
        <w:jc w:val="both"/>
        <w:divId w:val="160778754"/>
        <w:rPr>
          <w:rFonts w:eastAsia="Times New Roman"/>
          <w:b/>
          <w:bCs/>
          <w:color w:val="000080"/>
        </w:rPr>
      </w:pPr>
      <w:r>
        <w:rPr>
          <w:rStyle w:val="clauseprfx1"/>
          <w:rFonts w:eastAsia="Times New Roman"/>
          <w:b/>
          <w:bCs/>
          <w:color w:val="000080"/>
        </w:rPr>
        <w:t xml:space="preserve">Статья 319. </w:t>
      </w:r>
      <w:r>
        <w:rPr>
          <w:rStyle w:val="clausesuff1"/>
          <w:rFonts w:eastAsia="Times New Roman"/>
          <w:b/>
          <w:bCs/>
          <w:color w:val="000080"/>
        </w:rPr>
        <w:t xml:space="preserve">Рассмотрение жалобы или протеста на постановление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Жалоба или протест на постановление по делу об административном правонарушении рассматриваются правомочными на то органами (должностными лицами) в десятидневный срок со дня их поступления.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 (должностное лицо) при рассмотрении жалобы или протеста на п</w:t>
      </w:r>
      <w:r>
        <w:rPr>
          <w:rFonts w:eastAsia="Times New Roman"/>
          <w:color w:val="000000"/>
        </w:rPr>
        <w:t xml:space="preserve">остановление по делу об административном правонарушении проверяет законность, обоснованность и справедливость вынесенного постановления.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Жалоба или протест на постановление по делу об административном правонарушении рассматривается следственным судьей рай</w:t>
      </w:r>
      <w:r>
        <w:rPr>
          <w:rFonts w:eastAsia="Times New Roman"/>
          <w:color w:val="000000"/>
        </w:rPr>
        <w:t xml:space="preserve">онного (городского) суда по уголовным делам единолично, и по результатам принимается решение по правилам, предусмотренным </w:t>
      </w:r>
      <w:hyperlink r:id="rId1239" w:anchor="207262" w:history="1">
        <w:r>
          <w:rPr>
            <w:rFonts w:eastAsia="Times New Roman"/>
            <w:color w:val="008080"/>
          </w:rPr>
          <w:t>статьей 321</w:t>
        </w:r>
      </w:hyperlink>
      <w:r>
        <w:rPr>
          <w:rFonts w:eastAsia="Times New Roman"/>
          <w:color w:val="000000"/>
        </w:rPr>
        <w:t xml:space="preserve"> настоящего Кодекса.</w:t>
      </w:r>
    </w:p>
    <w:p w:rsidR="00000000" w:rsidRDefault="00D901EC">
      <w:pPr>
        <w:shd w:val="clear" w:color="auto" w:fill="FFFFFF"/>
        <w:spacing w:before="120" w:after="60"/>
        <w:ind w:firstLine="851"/>
        <w:jc w:val="both"/>
        <w:divId w:val="1110390492"/>
        <w:rPr>
          <w:rFonts w:eastAsia="Times New Roman"/>
          <w:b/>
          <w:bCs/>
          <w:color w:val="000080"/>
        </w:rPr>
      </w:pPr>
      <w:r>
        <w:rPr>
          <w:rStyle w:val="clauseprfx1"/>
          <w:rFonts w:eastAsia="Times New Roman"/>
          <w:b/>
          <w:bCs/>
          <w:color w:val="000080"/>
        </w:rPr>
        <w:t xml:space="preserve">Статья 321. </w:t>
      </w:r>
      <w:r>
        <w:rPr>
          <w:rStyle w:val="clausesuff1"/>
          <w:rFonts w:eastAsia="Times New Roman"/>
          <w:b/>
          <w:bCs/>
          <w:color w:val="000080"/>
        </w:rPr>
        <w:t xml:space="preserve">Решение органа (должностного лица), рассматривающего жалобу или протест на постановление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 (должностное лицо) при рассмотрении жалобы или протеста на постановление по делу об административном правонарушении п</w:t>
      </w:r>
      <w:r>
        <w:rPr>
          <w:rFonts w:eastAsia="Times New Roman"/>
          <w:color w:val="000000"/>
        </w:rPr>
        <w:t>ринимает одно из следующих решений: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оставляет постановление без изменения, а жалобу или протест без удовлетворения;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отменяет постановление и направляет дело на новое рассмотрение;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отменяет постановление и прекращает производство по делу;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изменя</w:t>
      </w:r>
      <w:r>
        <w:rPr>
          <w:rFonts w:eastAsia="Times New Roman"/>
          <w:color w:val="000000"/>
        </w:rPr>
        <w:t xml:space="preserve">ет меру взыскания в пределах, предусмотренных нормативным актом об ответственности за административное правонарушение, не усиливая его.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Основаниями к отмене или изменению постановления по делу об административном правонарушении являются: неполнота или одн</w:t>
      </w:r>
      <w:r>
        <w:rPr>
          <w:rFonts w:eastAsia="Times New Roman"/>
          <w:color w:val="000000"/>
        </w:rPr>
        <w:t xml:space="preserve">осторонность рассмотрения дела органом (должностным лицом); несоответствие решения органа (должностного лица) и примененных норм </w:t>
      </w:r>
      <w:hyperlink r:id="rId1240" w:anchor="203775" w:history="1">
        <w:r>
          <w:rPr>
            <w:rFonts w:eastAsia="Times New Roman"/>
            <w:color w:val="008080"/>
          </w:rPr>
          <w:t xml:space="preserve">Особенной части </w:t>
        </w:r>
      </w:hyperlink>
      <w:r>
        <w:rPr>
          <w:rFonts w:eastAsia="Times New Roman"/>
          <w:color w:val="000000"/>
        </w:rPr>
        <w:t>настоящего Кодекса и других нормативных актов, предусматри</w:t>
      </w:r>
      <w:r>
        <w:rPr>
          <w:rFonts w:eastAsia="Times New Roman"/>
          <w:color w:val="000000"/>
        </w:rPr>
        <w:t xml:space="preserve">вающих административную ответственность, фактическим обстоятельствам дела; существенные нарушения правил производства по делу об административном правонарушении; несправедливость примененного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отмены постановления с на</w:t>
      </w:r>
      <w:r>
        <w:rPr>
          <w:rFonts w:eastAsia="Times New Roman"/>
          <w:color w:val="000000"/>
        </w:rPr>
        <w:t>правлением на новое рассмотрение дела по нарушениям правил дорожного движения, зафиксированным специальными автоматизированными техническими средствами фото- и видеофиксации, или дела по нарушениям таможенного законодательства, зафиксированным Единой автом</w:t>
      </w:r>
      <w:r>
        <w:rPr>
          <w:rFonts w:eastAsia="Times New Roman"/>
          <w:color w:val="000000"/>
        </w:rPr>
        <w:t>атизированной информационной системой Государственного таможенного комитета Республики Узбекистан, данное дело в отношении лица, совершившего данное административное правонарушение, подлежит рассмотрению на общих основаниях с учетом повторности ранее совер</w:t>
      </w:r>
      <w:r>
        <w:rPr>
          <w:rFonts w:eastAsia="Times New Roman"/>
          <w:color w:val="000000"/>
        </w:rPr>
        <w:t xml:space="preserve">шенных им правонарушений.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Постановление, вынесенное органом (должностным лицом), неправомочным рассматривать данное дело, отменяется, а дело направляется на рассмотрение правомочного органа (должностного лица).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решении по жалобе или протесту на постано</w:t>
      </w:r>
      <w:r>
        <w:rPr>
          <w:rFonts w:eastAsia="Times New Roman"/>
          <w:color w:val="000000"/>
        </w:rPr>
        <w:t>вление по делу об административном правонарушении должны быть указаны: время и место его вынесения; должностное лицо, рассматривающее жалобу или протест; прокурор и другие участвующие лица; лицо, подавшее жалобу или прокурор, принесший протест; существо об</w:t>
      </w:r>
      <w:r>
        <w:rPr>
          <w:rFonts w:eastAsia="Times New Roman"/>
          <w:color w:val="000000"/>
        </w:rPr>
        <w:t xml:space="preserve">жалованного или опротестованного постановления по делу об административном правонарушении и поданной жалобы, протеста; обоснование выносимого решения; решение по жалобе или протесту.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Копия решения по жалобе или протесту на постановление по делу об админис</w:t>
      </w:r>
      <w:r>
        <w:rPr>
          <w:rFonts w:eastAsia="Times New Roman"/>
          <w:color w:val="000000"/>
        </w:rPr>
        <w:t xml:space="preserve">тративном правонарушении в течение трех дней высылается лицу, в отношении которого оно вынесено, потерпевшему — по его просьбе. О результатах рассмотрения протеста сообщается прокурору. </w:t>
      </w:r>
    </w:p>
    <w:p w:rsidR="00000000" w:rsidRDefault="00D901EC">
      <w:pPr>
        <w:shd w:val="clear" w:color="auto" w:fill="FFFFFF"/>
        <w:spacing w:before="120" w:after="60"/>
        <w:ind w:firstLine="851"/>
        <w:jc w:val="both"/>
        <w:divId w:val="853761045"/>
        <w:rPr>
          <w:rFonts w:eastAsia="Times New Roman"/>
          <w:b/>
          <w:bCs/>
          <w:color w:val="000080"/>
        </w:rPr>
      </w:pPr>
      <w:r>
        <w:rPr>
          <w:rStyle w:val="clauseprfx1"/>
          <w:rFonts w:eastAsia="Times New Roman"/>
          <w:b/>
          <w:bCs/>
          <w:color w:val="000080"/>
        </w:rPr>
        <w:t xml:space="preserve">Статья 322. </w:t>
      </w:r>
      <w:r>
        <w:rPr>
          <w:rStyle w:val="clausesuff1"/>
          <w:rFonts w:eastAsia="Times New Roman"/>
          <w:b/>
          <w:bCs/>
          <w:color w:val="000080"/>
        </w:rPr>
        <w:t>Полномочия органа (должностного лица) по пересмотру поста</w:t>
      </w:r>
      <w:r>
        <w:rPr>
          <w:rStyle w:val="clausesuff1"/>
          <w:rFonts w:eastAsia="Times New Roman"/>
          <w:b/>
          <w:bCs/>
          <w:color w:val="000080"/>
        </w:rPr>
        <w:t xml:space="preserve">новления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органа (должностного лица) по делу об административном правонарушении может быть отменено или изменено руководителем вышестоящего органа, а по протесту прокурора также органом, вынесшим его</w:t>
      </w:r>
      <w:r>
        <w:rPr>
          <w:rFonts w:eastAsia="Times New Roman"/>
          <w:color w:val="000000"/>
        </w:rPr>
        <w:t xml:space="preserve">, по основаниям, предусмотренным частями </w:t>
      </w:r>
      <w:hyperlink r:id="rId1241" w:anchor="207270" w:history="1">
        <w:r>
          <w:rPr>
            <w:rFonts w:eastAsia="Times New Roman"/>
            <w:color w:val="008080"/>
          </w:rPr>
          <w:t>второй</w:t>
        </w:r>
      </w:hyperlink>
      <w:r>
        <w:rPr>
          <w:rFonts w:eastAsia="Times New Roman"/>
          <w:color w:val="000000"/>
        </w:rPr>
        <w:t xml:space="preserve"> и </w:t>
      </w:r>
      <w:hyperlink r:id="rId1242" w:anchor="207271" w:history="1">
        <w:r>
          <w:rPr>
            <w:rFonts w:eastAsia="Times New Roman"/>
            <w:color w:val="008080"/>
          </w:rPr>
          <w:t>третьей</w:t>
        </w:r>
      </w:hyperlink>
      <w:r>
        <w:rPr>
          <w:rFonts w:eastAsia="Times New Roman"/>
          <w:color w:val="000000"/>
        </w:rPr>
        <w:t xml:space="preserve"> статьи 321 настоящего Кодекса. </w:t>
      </w:r>
    </w:p>
    <w:p w:rsidR="00000000" w:rsidRDefault="00D901EC">
      <w:pPr>
        <w:shd w:val="clear" w:color="auto" w:fill="FFFFFF"/>
        <w:spacing w:before="120" w:after="60"/>
        <w:ind w:firstLine="851"/>
        <w:jc w:val="both"/>
        <w:divId w:val="694773389"/>
        <w:rPr>
          <w:rFonts w:eastAsia="Times New Roman"/>
          <w:b/>
          <w:bCs/>
          <w:color w:val="000080"/>
        </w:rPr>
      </w:pPr>
      <w:r>
        <w:rPr>
          <w:rStyle w:val="clauseprfx1"/>
          <w:rFonts w:eastAsia="Times New Roman"/>
          <w:b/>
          <w:bCs/>
          <w:color w:val="000080"/>
        </w:rPr>
        <w:t xml:space="preserve">Статья 323. </w:t>
      </w:r>
      <w:r>
        <w:rPr>
          <w:rStyle w:val="clausesuff1"/>
          <w:rFonts w:eastAsia="Times New Roman"/>
          <w:b/>
          <w:bCs/>
          <w:color w:val="000080"/>
        </w:rPr>
        <w:t>Опротестование решения по жалобе на постановлени</w:t>
      </w:r>
      <w:r>
        <w:rPr>
          <w:rStyle w:val="clausesuff1"/>
          <w:rFonts w:eastAsia="Times New Roman"/>
          <w:b/>
          <w:bCs/>
          <w:color w:val="000080"/>
        </w:rPr>
        <w:t xml:space="preserve">е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Решение по жалобе на постановление по делу об административном правонарушении может быть опротестовано прокурором.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Протест на решение по жалобе вносится в вышестоящий орган по отношению к органу (должностному </w:t>
      </w:r>
      <w:r>
        <w:rPr>
          <w:rFonts w:eastAsia="Times New Roman"/>
          <w:color w:val="000000"/>
        </w:rPr>
        <w:t xml:space="preserve">лицу), принявшему решение по жалобе. </w:t>
      </w:r>
    </w:p>
    <w:p w:rsidR="00000000" w:rsidRDefault="00D901EC">
      <w:pPr>
        <w:shd w:val="clear" w:color="auto" w:fill="FFFFFF"/>
        <w:spacing w:before="120" w:after="60"/>
        <w:ind w:firstLine="851"/>
        <w:jc w:val="both"/>
        <w:divId w:val="1239829961"/>
        <w:rPr>
          <w:rFonts w:eastAsia="Times New Roman"/>
          <w:b/>
          <w:bCs/>
          <w:color w:val="000080"/>
        </w:rPr>
      </w:pPr>
      <w:r>
        <w:rPr>
          <w:rStyle w:val="clauseprfx1"/>
          <w:rFonts w:eastAsia="Times New Roman"/>
          <w:b/>
          <w:bCs/>
          <w:color w:val="000080"/>
        </w:rPr>
        <w:t xml:space="preserve">Статья 324. </w:t>
      </w:r>
      <w:r>
        <w:rPr>
          <w:rStyle w:val="clausesuff1"/>
          <w:rFonts w:eastAsia="Times New Roman"/>
          <w:b/>
          <w:bCs/>
          <w:color w:val="000080"/>
        </w:rPr>
        <w:t xml:space="preserve">Последствия отмены постановления с прекращением производства по делу об административном правонарушении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Отмена постановления с прекращением производства по делу об административном правонарушении влечет за</w:t>
      </w:r>
      <w:r>
        <w:rPr>
          <w:rFonts w:eastAsia="Times New Roman"/>
          <w:color w:val="000000"/>
        </w:rPr>
        <w:t xml:space="preserve"> собой возврат взысканных денежных сумм, возмездно изъятых и конфискованных предметов, а также отмену других ограничений, связанных с ранее принятым постановлением. При невозможности возврата предмета возмещается его стоимость, а также упущенная выгода, ес</w:t>
      </w:r>
      <w:r>
        <w:rPr>
          <w:rFonts w:eastAsia="Times New Roman"/>
          <w:color w:val="000000"/>
        </w:rPr>
        <w:t xml:space="preserve">ли данные предметы предназначались для предпринимательства.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Возмещение ущерба, причиненного гражданину незаконным административным арестом, производится в порядке, установленном законодательством. </w:t>
      </w:r>
    </w:p>
    <w:p w:rsidR="00000000" w:rsidRDefault="00D901EC">
      <w:pPr>
        <w:shd w:val="clear" w:color="auto" w:fill="FFFFFF"/>
        <w:spacing w:before="120" w:after="60"/>
        <w:jc w:val="center"/>
        <w:divId w:val="1014962861"/>
        <w:rPr>
          <w:rFonts w:eastAsia="Times New Roman"/>
          <w:b/>
          <w:bCs/>
          <w:color w:val="000080"/>
        </w:rPr>
      </w:pPr>
      <w:r>
        <w:rPr>
          <w:rFonts w:eastAsia="Times New Roman"/>
          <w:b/>
          <w:bCs/>
          <w:color w:val="000080"/>
        </w:rPr>
        <w:t>ГЛАВА XXIV</w:t>
      </w:r>
      <w:r>
        <w:rPr>
          <w:rFonts w:eastAsia="Times New Roman"/>
          <w:b/>
          <w:bCs/>
          <w:color w:val="000080"/>
          <w:vertAlign w:val="superscript"/>
        </w:rPr>
        <w:t>1</w:t>
      </w:r>
      <w:r>
        <w:rPr>
          <w:rFonts w:eastAsia="Times New Roman"/>
          <w:b/>
          <w:bCs/>
          <w:color w:val="000080"/>
        </w:rPr>
        <w:t>. ПРОВЕРКА ЗАКОННОСТИ, ОБОСНОВАННОСТИ И СПРАВЕ</w:t>
      </w:r>
      <w:r>
        <w:rPr>
          <w:rFonts w:eastAsia="Times New Roman"/>
          <w:b/>
          <w:bCs/>
          <w:color w:val="000080"/>
        </w:rPr>
        <w:t>ДЛИВОСТИ ПОСТАНОВЛЕНИЯ СУДА ПО УГОЛОВНЫМ ДЕЛАМ ПО ДЕЛУ ОБ АДМИНИСТРАТИВНОМ ПРАВОНАРУШЕНИИ</w:t>
      </w:r>
    </w:p>
    <w:p w:rsidR="00000000" w:rsidRDefault="00D901EC">
      <w:pPr>
        <w:shd w:val="clear" w:color="auto" w:fill="FFFFFF"/>
        <w:spacing w:before="120" w:after="60"/>
        <w:jc w:val="center"/>
        <w:divId w:val="2015838793"/>
        <w:rPr>
          <w:rFonts w:eastAsia="Times New Roman"/>
          <w:b/>
          <w:bCs/>
          <w:color w:val="000080"/>
        </w:rPr>
      </w:pPr>
      <w:r>
        <w:rPr>
          <w:rFonts w:eastAsia="Times New Roman"/>
          <w:b/>
          <w:bCs/>
          <w:color w:val="000080"/>
        </w:rPr>
        <w:t>§ 1. Производство в суде апелляционной инстанции</w:t>
      </w:r>
    </w:p>
    <w:p w:rsidR="00000000" w:rsidRDefault="00D901EC">
      <w:pPr>
        <w:shd w:val="clear" w:color="auto" w:fill="FFFFFF"/>
        <w:spacing w:before="120" w:after="60"/>
        <w:ind w:firstLine="851"/>
        <w:jc w:val="both"/>
        <w:divId w:val="1938631740"/>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Порядок подачи апелляционной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в отношении которого вынесено постановление суда по</w:t>
      </w:r>
      <w:r>
        <w:rPr>
          <w:rFonts w:eastAsia="Times New Roman"/>
          <w:color w:val="000000"/>
        </w:rPr>
        <w:t xml:space="preserve"> делу об административном правонарушении, потерпевший, их законные представители, адвокат, а также орган, составивший протокол об административном правонарушении, вправе подать на постановление суда первой инстанции апелляционную жалобу, а прокурор — прине</w:t>
      </w:r>
      <w:r>
        <w:rPr>
          <w:rFonts w:eastAsia="Times New Roman"/>
          <w:color w:val="000000"/>
        </w:rPr>
        <w:t>сти протест. Лица подавшие апелляционную жалобу (протест) вправе представить дополнительные материалы подтверждающие их доводы.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Копия апелляционной жалобы (протеста) в течении суток направляется лицу, в отношении которого вынесено постановление суда по делу об административном правонарушении, потерпевшему, их законным представителям, адвокату, а также органу, составившему протокол </w:t>
      </w:r>
      <w:r>
        <w:rPr>
          <w:rFonts w:eastAsia="Times New Roman"/>
          <w:color w:val="000000"/>
        </w:rPr>
        <w:t>об административном правонарушении. Указанные лица имеют право ознакомиться с делом, в том числе с дополнительными материалами, а также представить суду свои возражения.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Жалоба (протест) на постановление суда по делу об административном правонарушении вмес</w:t>
      </w:r>
      <w:r>
        <w:rPr>
          <w:rFonts w:eastAsia="Times New Roman"/>
          <w:color w:val="000000"/>
        </w:rPr>
        <w:t>те с делом подлежит направлению в суд апелляционной инстанции в течение трех суток.</w:t>
      </w:r>
    </w:p>
    <w:p w:rsidR="00000000" w:rsidRDefault="00D901EC">
      <w:pPr>
        <w:shd w:val="clear" w:color="auto" w:fill="FFFFFF"/>
        <w:ind w:firstLine="851"/>
        <w:jc w:val="both"/>
        <w:divId w:val="1234774746"/>
        <w:rPr>
          <w:rFonts w:eastAsia="Times New Roman"/>
          <w:color w:val="000000"/>
        </w:rPr>
      </w:pPr>
      <w:r>
        <w:rPr>
          <w:rFonts w:eastAsia="Times New Roman"/>
          <w:color w:val="000000"/>
        </w:rPr>
        <w:t>Жалоба (протест) на постановление суда об административном аресте либо административном выдворении подлежит направлению в суд апелляционной инстанции в день получения жалоб</w:t>
      </w:r>
      <w:r>
        <w:rPr>
          <w:rFonts w:eastAsia="Times New Roman"/>
          <w:color w:val="000000"/>
        </w:rPr>
        <w:t>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Апелляционная жалоба (протест) адресуется суду апелляционной инстанции, но подается в суд, вынесший постановление по делу об административном правонарушении.</w:t>
      </w:r>
    </w:p>
    <w:p w:rsidR="00000000" w:rsidRDefault="00D901EC">
      <w:pPr>
        <w:shd w:val="clear" w:color="auto" w:fill="FFFFFF"/>
        <w:spacing w:before="120" w:after="60"/>
        <w:ind w:firstLine="851"/>
        <w:jc w:val="both"/>
        <w:divId w:val="534076153"/>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Суды, пересматривающие дела в апелляционном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 Республики Кара</w:t>
      </w:r>
      <w:r>
        <w:rPr>
          <w:rFonts w:eastAsia="Times New Roman"/>
          <w:color w:val="000000"/>
        </w:rPr>
        <w:t>калпакстан, областные, Ташкентский городской суды проверяют в апелляционном порядке законность, обоснованность и справедливость постановлений, вынесенных районным (городским) судом по уголовным делам по первой инстанции по результатам рассмотрения дел об а</w:t>
      </w:r>
      <w:r>
        <w:rPr>
          <w:rFonts w:eastAsia="Times New Roman"/>
          <w:color w:val="000000"/>
        </w:rPr>
        <w:t>дминистративных правонарушениях.</w:t>
      </w:r>
    </w:p>
    <w:p w:rsidR="00000000" w:rsidRDefault="00D901EC">
      <w:pPr>
        <w:shd w:val="clear" w:color="auto" w:fill="FFFFFF"/>
        <w:spacing w:before="120" w:after="60"/>
        <w:ind w:firstLine="851"/>
        <w:jc w:val="both"/>
        <w:divId w:val="703990963"/>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Сроки подачи апелляционной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Апелляционная жалоба (протест) на постановление суда первой инстанции по делу об административном правонарушении может быть подана в течение десяти суток со дня огла</w:t>
      </w:r>
      <w:r>
        <w:rPr>
          <w:rFonts w:eastAsia="Times New Roman"/>
          <w:color w:val="000000"/>
        </w:rPr>
        <w:t>шения постановления, а лицом, в отношении которого вынесено постановление суда, и потерпевшим в тот же срок со дня вручения или получения им копии постановления.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пропуска срока, предусмотренного частью первой настоящей статьи, по ходатайству лица,</w:t>
      </w:r>
      <w:r>
        <w:rPr>
          <w:rFonts w:eastAsia="Times New Roman"/>
          <w:color w:val="000000"/>
        </w:rPr>
        <w:t xml:space="preserve"> подающего апелляционную жалобу (протест), суд, вынесший постановление, вправе восстановить пропущенный срок, если признает причины его пропуска уважительными, о чем выносится определение.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Об отклонении ходатайства о восстановлении срока апелляционного обж</w:t>
      </w:r>
      <w:r>
        <w:rPr>
          <w:rFonts w:eastAsia="Times New Roman"/>
          <w:color w:val="000000"/>
        </w:rPr>
        <w:t>алования (опротестования) постановления суда об административном правонарушении выносится определение, на которое может быть подана частная жалоба (частный протест).</w:t>
      </w:r>
    </w:p>
    <w:p w:rsidR="00000000" w:rsidRDefault="00D901EC">
      <w:pPr>
        <w:shd w:val="clear" w:color="auto" w:fill="FFFFFF"/>
        <w:spacing w:before="120" w:after="60"/>
        <w:ind w:firstLine="851"/>
        <w:jc w:val="both"/>
        <w:divId w:val="1090005402"/>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Требования, предъявляемые к содержанию апелляционной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апел</w:t>
      </w:r>
      <w:r>
        <w:rPr>
          <w:rFonts w:eastAsia="Times New Roman"/>
          <w:color w:val="000000"/>
        </w:rPr>
        <w:t>ляционной жалобе (протесте) должно быть указано следующее: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наименование суда, куда направляется жалоба (протест);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лицо, подавшее жалобу (протест), его процессуальное положение, сведения о его местожительстве или местонахождении;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наименование суда,</w:t>
      </w:r>
      <w:r>
        <w:rPr>
          <w:rFonts w:eastAsia="Times New Roman"/>
          <w:color w:val="000000"/>
        </w:rPr>
        <w:t xml:space="preserve"> вынесшего постановление, дата вынесения постановления, номер судебного дела, сведения о лице, в отношении которого вынесено постановление, на которое подается жалоба (протест);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доводы лица, подающего жалобу (протест) о том, в чем заключается по его мне</w:t>
      </w:r>
      <w:r>
        <w:rPr>
          <w:rFonts w:eastAsia="Times New Roman"/>
          <w:color w:val="000000"/>
        </w:rPr>
        <w:t>нию неправильность постановления, а также содержание его просьбы;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доказательства, которыми лицо, подавшее жалобу (протест), обосновывает свои требования, в частности доказательства, не проверенные судом первой инстанции;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вновь прилагаемые доказательс</w:t>
      </w:r>
      <w:r>
        <w:rPr>
          <w:rFonts w:eastAsia="Times New Roman"/>
          <w:color w:val="000000"/>
        </w:rPr>
        <w:t>тва и причина их непредставления суду первой инстанции;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7) список материалов, прилагаемых к жалобе (протесту);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8) дата подачи жалобы (протеста), подпись лица, подавшего жалобу (протест).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Если содержание апелляционной жалобы (протеста) не отвечает требовани</w:t>
      </w:r>
      <w:r>
        <w:rPr>
          <w:rFonts w:eastAsia="Times New Roman"/>
          <w:color w:val="000000"/>
        </w:rPr>
        <w:t>ям части первой настоящей статьи и это в последующем воспрепятствует рассмотрению дела по существу, судья суда первой инстанции в трехдневный срок выносит определение о возвращении апелляционной жалобы (протеста) лицу, ее подавшему с установлением срока дл</w:t>
      </w:r>
      <w:r>
        <w:rPr>
          <w:rFonts w:eastAsia="Times New Roman"/>
          <w:color w:val="000000"/>
        </w:rPr>
        <w:t>я нового составления апелляционной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случаях, когда требования определения судьи о возвращении апелляционной жалобы (протеста) не были выполнены и апелляционная жалоба (протест) не поступила в установленное время, она считается не поданн</w:t>
      </w:r>
      <w:r>
        <w:rPr>
          <w:rFonts w:eastAsia="Times New Roman"/>
          <w:color w:val="000000"/>
        </w:rPr>
        <w:t>ой.</w:t>
      </w:r>
    </w:p>
    <w:p w:rsidR="00000000" w:rsidRDefault="00D901EC">
      <w:pPr>
        <w:shd w:val="clear" w:color="auto" w:fill="FFFFFF"/>
        <w:spacing w:before="120" w:after="60"/>
        <w:ind w:firstLine="851"/>
        <w:jc w:val="both"/>
        <w:divId w:val="9651424"/>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Отзыв апелляционной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подавшее апелляционную жалобу на постановление суда по делу об административном правонарушении, вправе ее отозвать. Право отзыва апелляционного протеста принадлежит прокурору, принесшему протест,</w:t>
      </w:r>
      <w:r>
        <w:rPr>
          <w:rFonts w:eastAsia="Times New Roman"/>
          <w:color w:val="000000"/>
        </w:rPr>
        <w:t xml:space="preserve"> а также вышестоящему прокурору.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в отношении которого вынесено постановление суда по делу об административном правонарушении, вправе отозвать апелляционную жалобу своего адвоката.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Адвокат, законный представитель лица, привлекаемого к административной</w:t>
      </w:r>
      <w:r>
        <w:rPr>
          <w:rFonts w:eastAsia="Times New Roman"/>
          <w:color w:val="000000"/>
        </w:rPr>
        <w:t xml:space="preserve"> ответственности вправе отозвать свою жалобу только с согласия лица, привлекаемого к административной ответственности.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Отзыв апелляционной жалобы (протеста) допускается до удаления суда апелляционной инстанции в отдельную комнату для принятия решения.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Документ об отзыве апелляционной жалобы (протеста) оставляется в деле.</w:t>
      </w:r>
    </w:p>
    <w:p w:rsidR="00000000" w:rsidRDefault="00D901EC">
      <w:pPr>
        <w:shd w:val="clear" w:color="auto" w:fill="FFFFFF"/>
        <w:spacing w:before="120" w:after="60"/>
        <w:ind w:firstLine="851"/>
        <w:jc w:val="both"/>
        <w:divId w:val="1593853831"/>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Сроки рассмотрения апелляционной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Апелляционная жалоба (протест) на постановление суда первой инстанции по делу об административном правонарушении подлежит рассмотрению судом апелляционной инстанции в течение пятнадцати суток со дня ее поступления со всеми материалами дела.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Апелляционные ж</w:t>
      </w:r>
      <w:r>
        <w:rPr>
          <w:rFonts w:eastAsia="Times New Roman"/>
          <w:color w:val="000000"/>
        </w:rPr>
        <w:t>алобы (протесты) на постановления суда первой инстанции по делам об административных правонарушениях, предусмотренных статьями 51</w:t>
      </w:r>
      <w:r>
        <w:rPr>
          <w:rFonts w:eastAsia="Times New Roman"/>
          <w:color w:val="000000"/>
          <w:vertAlign w:val="superscript"/>
        </w:rPr>
        <w:t>2</w:t>
      </w:r>
      <w:r>
        <w:rPr>
          <w:rFonts w:eastAsia="Times New Roman"/>
          <w:color w:val="000000"/>
        </w:rPr>
        <w:t>, 51</w:t>
      </w:r>
      <w:r>
        <w:rPr>
          <w:rFonts w:eastAsia="Times New Roman"/>
          <w:color w:val="000000"/>
          <w:vertAlign w:val="superscript"/>
        </w:rPr>
        <w:t>3</w:t>
      </w:r>
      <w:r>
        <w:rPr>
          <w:rFonts w:eastAsia="Times New Roman"/>
          <w:color w:val="000000"/>
        </w:rPr>
        <w:t>, 51</w:t>
      </w:r>
      <w:r>
        <w:rPr>
          <w:rFonts w:eastAsia="Times New Roman"/>
          <w:color w:val="000000"/>
          <w:vertAlign w:val="superscript"/>
        </w:rPr>
        <w:t>4</w:t>
      </w:r>
      <w:r>
        <w:rPr>
          <w:rFonts w:eastAsia="Times New Roman"/>
          <w:color w:val="000000"/>
        </w:rPr>
        <w:t>, 51</w:t>
      </w:r>
      <w:r>
        <w:rPr>
          <w:rFonts w:eastAsia="Times New Roman"/>
          <w:color w:val="000000"/>
          <w:vertAlign w:val="superscript"/>
        </w:rPr>
        <w:t>5</w:t>
      </w:r>
      <w:r>
        <w:rPr>
          <w:rFonts w:eastAsia="Times New Roman"/>
          <w:color w:val="000000"/>
        </w:rPr>
        <w:t>, 51</w:t>
      </w:r>
      <w:r>
        <w:rPr>
          <w:rFonts w:eastAsia="Times New Roman"/>
          <w:color w:val="000000"/>
          <w:vertAlign w:val="superscript"/>
        </w:rPr>
        <w:t>6</w:t>
      </w:r>
      <w:r>
        <w:rPr>
          <w:rFonts w:eastAsia="Times New Roman"/>
          <w:color w:val="000000"/>
        </w:rPr>
        <w:t>, 51</w:t>
      </w:r>
      <w:r>
        <w:rPr>
          <w:rFonts w:eastAsia="Times New Roman"/>
          <w:color w:val="000000"/>
          <w:vertAlign w:val="superscript"/>
        </w:rPr>
        <w:t>7</w:t>
      </w:r>
      <w:r>
        <w:rPr>
          <w:rFonts w:eastAsia="Times New Roman"/>
          <w:color w:val="000000"/>
        </w:rPr>
        <w:t>, 51</w:t>
      </w:r>
      <w:r>
        <w:rPr>
          <w:rFonts w:eastAsia="Times New Roman"/>
          <w:color w:val="000000"/>
          <w:vertAlign w:val="superscript"/>
        </w:rPr>
        <w:t>8</w:t>
      </w:r>
      <w:r>
        <w:rPr>
          <w:rFonts w:eastAsia="Times New Roman"/>
          <w:color w:val="000000"/>
        </w:rPr>
        <w:t>, 51</w:t>
      </w:r>
      <w:r>
        <w:rPr>
          <w:rFonts w:eastAsia="Times New Roman"/>
          <w:color w:val="000000"/>
          <w:vertAlign w:val="superscript"/>
        </w:rPr>
        <w:t>9</w:t>
      </w:r>
      <w:r>
        <w:rPr>
          <w:rFonts w:eastAsia="Times New Roman"/>
          <w:color w:val="000000"/>
        </w:rPr>
        <w:t xml:space="preserve"> настоящего Кодекса, подлежат рассмотрению судом апелляционной инстанции в пятидневный срок</w:t>
      </w:r>
      <w:r>
        <w:rPr>
          <w:rFonts w:eastAsia="Times New Roman"/>
          <w:color w:val="000000"/>
        </w:rPr>
        <w:t xml:space="preserve"> со дня их поступления со всеми материалами дела.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Апелляционная жалоба (протест) на постановление суда первой инстанции об административном аресте либо административном выдворении подлежит рассмотрению судом апелляционной инстанции в течение суток с момент</w:t>
      </w:r>
      <w:r>
        <w:rPr>
          <w:rFonts w:eastAsia="Times New Roman"/>
          <w:color w:val="000000"/>
        </w:rPr>
        <w:t>а подачи жалобы (протеста).</w:t>
      </w:r>
    </w:p>
    <w:p w:rsidR="00000000" w:rsidRDefault="00D901EC">
      <w:pPr>
        <w:shd w:val="clear" w:color="auto" w:fill="FFFFFF"/>
        <w:spacing w:before="120" w:after="60"/>
        <w:ind w:firstLine="851"/>
        <w:jc w:val="both"/>
        <w:divId w:val="413553895"/>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Судебные извещения и вызовы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Лица, участвующие в деле, извещаются о времени и месте рассмотрения апелляционной жалобы (протеста) судебными повестками, телефонограммами, телеграммами и иными средствами связи, обеспечи</w:t>
      </w:r>
      <w:r>
        <w:rPr>
          <w:rFonts w:eastAsia="Times New Roman"/>
          <w:color w:val="000000"/>
        </w:rPr>
        <w:t>вающими фиксирование факта извещения.</w:t>
      </w:r>
    </w:p>
    <w:p w:rsidR="00000000" w:rsidRDefault="00D901EC">
      <w:pPr>
        <w:shd w:val="clear" w:color="auto" w:fill="FFFFFF"/>
        <w:spacing w:before="120" w:after="60"/>
        <w:ind w:firstLine="851"/>
        <w:jc w:val="both"/>
        <w:divId w:val="913709590"/>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Порядок рассмотрения апелляционной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Апелляционная жалоба (протест) на постановление суда первой инстанции по делу об административном правонарушении рассматривается судьей суда апелляционн</w:t>
      </w:r>
      <w:r>
        <w:rPr>
          <w:rFonts w:eastAsia="Times New Roman"/>
          <w:color w:val="000000"/>
        </w:rPr>
        <w:t>ой инстанции единолично.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 апелляционной инстанции рассматривает дело об административном правонарушении в судебном заседании по правилам рассмотрения дел об административных правонарушениях, предусмотренных в главе XXIII настоящего Кодекса, с учетом осо</w:t>
      </w:r>
      <w:r>
        <w:rPr>
          <w:rFonts w:eastAsia="Times New Roman"/>
          <w:color w:val="000000"/>
        </w:rPr>
        <w:t>бенностей, установленных настоящим параграфом.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рассмотрении дела об административном правонарушении в апелляционной инстанции судебное заседание открывается председательствующим по делу, который объявляет, какое дело и по чьей апелляционной жалобе (про</w:t>
      </w:r>
      <w:r>
        <w:rPr>
          <w:rFonts w:eastAsia="Times New Roman"/>
          <w:color w:val="000000"/>
        </w:rPr>
        <w:t>тесту) рассматривается. После этого председательствующий объявляет состав суда, сообщает фамилию, имя, отчество секретаря судебного заседания, а также прокурора, адвоката и переводчика, если они участвуют в судебном заседании.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Председательствующий выясняет</w:t>
      </w:r>
      <w:r>
        <w:rPr>
          <w:rFonts w:eastAsia="Times New Roman"/>
          <w:color w:val="000000"/>
        </w:rPr>
        <w:t>, кто из лиц, участвующих в деле, их представителей явился, устанавливает личность явившихся, проверяет полномочия должностных лиц и представителей, разъясняет лицам, участвующим в деле, их права и обязанности, разрешает заявленные ходатайства.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Неявка лиц,</w:t>
      </w:r>
      <w:r>
        <w:rPr>
          <w:rFonts w:eastAsia="Times New Roman"/>
          <w:color w:val="000000"/>
        </w:rPr>
        <w:t xml:space="preserve"> надлежаще уведомленных о времени и месте судебного заседания, не является препятствием для рассмотрения дела в апелляционном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Рассмотрение дела об административном правонарушении в суде апелляционной инстанции начинается с доклада судьи — председа</w:t>
      </w:r>
      <w:r>
        <w:rPr>
          <w:rFonts w:eastAsia="Times New Roman"/>
          <w:color w:val="000000"/>
        </w:rPr>
        <w:t>тельствующего в судебном заседании. В ходе доклада излагаются обстоятельства дела об административном правонарушении, содержание постановления суда первой инстанции, доводы апелляционной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После доклада заслушиваются объяснения явившихся в</w:t>
      </w:r>
      <w:r>
        <w:rPr>
          <w:rFonts w:eastAsia="Times New Roman"/>
          <w:color w:val="000000"/>
        </w:rPr>
        <w:t xml:space="preserve"> судебное заседание лиц, участвующих в деле, их представителей. Первым выступает лицо, подавшее апелляционную жалобу, или его представитель, либо прокурор, если им принесен апелляционный протест.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Выслушав выступления лиц, участвующих в деле, суд апелляцион</w:t>
      </w:r>
      <w:r>
        <w:rPr>
          <w:rFonts w:eastAsia="Times New Roman"/>
          <w:color w:val="000000"/>
        </w:rPr>
        <w:t>ной инстанции при наличии соответствующих ходатайств или по своей инициативе исследует имеющиеся в деле и представленные суду (истребованные судом) новые доказательства.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 не ограничиваясь доводами апелляционной жалобы (протеста) проверяет приложенные к</w:t>
      </w:r>
      <w:r>
        <w:rPr>
          <w:rFonts w:eastAsia="Times New Roman"/>
          <w:color w:val="000000"/>
        </w:rPr>
        <w:t xml:space="preserve"> ней дополнительные материалы и материалы дела об административном правонарушении в полном объеме.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окончанию выяснения обстоятельств дела и исследования доказательств суд апелляционной инстанции предоставляет лицам, участвующим в деле, возможность высту</w:t>
      </w:r>
      <w:r>
        <w:rPr>
          <w:rFonts w:eastAsia="Times New Roman"/>
          <w:color w:val="000000"/>
        </w:rPr>
        <w:t>пить в судебных прениях в той же последовательности, в какой они давали объяснения.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окончании судебных прений судья удаляется в отдельную комнату для принятия решения.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результатам рассмотрения дела в апелляционном порядке принимается постановление.</w:t>
      </w:r>
    </w:p>
    <w:p w:rsidR="00000000" w:rsidRDefault="00D901EC">
      <w:pPr>
        <w:shd w:val="clear" w:color="auto" w:fill="FFFFFF"/>
        <w:spacing w:before="120" w:after="60"/>
        <w:ind w:firstLine="851"/>
        <w:jc w:val="both"/>
        <w:divId w:val="1325860097"/>
        <w:rPr>
          <w:rFonts w:eastAsia="Times New Roman"/>
          <w:b/>
          <w:bCs/>
          <w:color w:val="000080"/>
        </w:rPr>
      </w:pPr>
      <w:r>
        <w:rPr>
          <w:rStyle w:val="clauseprfx1"/>
          <w:rFonts w:eastAsia="Times New Roman"/>
          <w:b/>
          <w:bCs/>
          <w:color w:val="000080"/>
        </w:rPr>
        <w:t>С</w:t>
      </w:r>
      <w:r>
        <w:rPr>
          <w:rStyle w:val="clauseprfx1"/>
          <w:rFonts w:eastAsia="Times New Roman"/>
          <w:b/>
          <w:bCs/>
          <w:color w:val="000080"/>
        </w:rPr>
        <w:t>татья 324</w:t>
      </w:r>
      <w:r>
        <w:rPr>
          <w:rStyle w:val="clauseprfx1"/>
          <w:rFonts w:eastAsia="Times New Roman"/>
          <w:b/>
          <w:bCs/>
          <w:color w:val="000080"/>
          <w:vertAlign w:val="superscript"/>
        </w:rPr>
        <w:t>9</w:t>
      </w:r>
      <w:r>
        <w:rPr>
          <w:rStyle w:val="clauseprfx1"/>
          <w:rFonts w:eastAsia="Times New Roman"/>
          <w:b/>
          <w:bCs/>
          <w:color w:val="000080"/>
        </w:rPr>
        <w:t xml:space="preserve">. </w:t>
      </w:r>
      <w:r>
        <w:rPr>
          <w:rStyle w:val="clausesuff1"/>
          <w:rFonts w:eastAsia="Times New Roman"/>
          <w:b/>
          <w:bCs/>
          <w:color w:val="000080"/>
        </w:rPr>
        <w:t>Полномочия суда апелляционной инстанции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результатам рассмотрения апелляционной жалобы (протеста) на постановление суда первой инстанции суд апелляционной инстанции принимает одно из следующих постановлений: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об оставлении постановления суд</w:t>
      </w:r>
      <w:r>
        <w:rPr>
          <w:rFonts w:eastAsia="Times New Roman"/>
          <w:color w:val="000000"/>
        </w:rPr>
        <w:t>а первой инстанции без изменения, а апелляционную жалобу (протест) — без удовлетворения;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об отмене постановления суда первой инстанции, а также постановления органа (должностного лица) и возвращении дела органу (должностному лицу), составившему протокол</w:t>
      </w:r>
      <w:r>
        <w:rPr>
          <w:rFonts w:eastAsia="Times New Roman"/>
          <w:color w:val="000000"/>
        </w:rPr>
        <w:t xml:space="preserve">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об изменении или отмене постановления суда первой инстанции и вынесении нового постановления;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об отмене постановления суда первой инстанции и прекращении производства по делу;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об изменении меры взыскания в пред</w:t>
      </w:r>
      <w:r>
        <w:rPr>
          <w:rFonts w:eastAsia="Times New Roman"/>
          <w:color w:val="000000"/>
        </w:rPr>
        <w:t>елах, предусмотренных актом законодательства об ответственности за административное правонарушение, не усиливая ее;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о прекращении апелляционного производства в связи с отзывом апелляционной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суда апелляционной инстанции оглашается немедленно после его вынесения.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суда апелляционной инстанции может быть обжаловано (опротест</w:t>
      </w:r>
      <w:r>
        <w:rPr>
          <w:rFonts w:eastAsia="Times New Roman"/>
          <w:color w:val="000000"/>
        </w:rPr>
        <w:t>овано) в ревизионном порядке.</w:t>
      </w:r>
    </w:p>
    <w:p w:rsidR="00000000" w:rsidRDefault="00D901EC">
      <w:pPr>
        <w:shd w:val="clear" w:color="auto" w:fill="FFFFFF"/>
        <w:spacing w:before="120" w:after="60"/>
        <w:ind w:firstLine="851"/>
        <w:jc w:val="both"/>
        <w:divId w:val="168524385"/>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10</w:t>
      </w:r>
      <w:r>
        <w:rPr>
          <w:rStyle w:val="clauseprfx1"/>
          <w:rFonts w:eastAsia="Times New Roman"/>
          <w:b/>
          <w:bCs/>
          <w:color w:val="000080"/>
        </w:rPr>
        <w:t xml:space="preserve">. </w:t>
      </w:r>
      <w:r>
        <w:rPr>
          <w:rStyle w:val="clausesuff1"/>
          <w:rFonts w:eastAsia="Times New Roman"/>
          <w:b/>
          <w:bCs/>
          <w:color w:val="000080"/>
        </w:rPr>
        <w:t>Постановление суда апелляционной инстанции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постановлении суда апелляционной инстанции должны быть указаны: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наименование и состав суда, вынесшего постановление;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номер судебного дела, дата и место вынесения</w:t>
      </w:r>
      <w:r>
        <w:rPr>
          <w:rFonts w:eastAsia="Times New Roman"/>
          <w:color w:val="000000"/>
        </w:rPr>
        <w:t xml:space="preserve"> постановления;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дело по которому вынесено постановление;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лицо (фамилия, имя, отчество), подавшее апелляционную жалобу (протест);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содержание обжалуемых (опротестуемых) судебных актов;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6) выводы суда по результатам рассмотрения апелляционной жалобы </w:t>
      </w:r>
      <w:r>
        <w:rPr>
          <w:rFonts w:eastAsia="Times New Roman"/>
          <w:color w:val="000000"/>
        </w:rPr>
        <w:t>(протеста) и ссылки на законы и иные акты законодательства, которыми руководствовался суд.</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суда апелляционной инстанции подписывается судьей.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суда апелляционной инстанции вступает в законную силу со дня его вынесения.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w:t>
      </w:r>
      <w:r>
        <w:rPr>
          <w:rFonts w:eastAsia="Times New Roman"/>
          <w:color w:val="000000"/>
        </w:rPr>
        <w:t>ние суда апелляционной инстанции направляется для исполнения суду, его вынесшему не позднее трех суток со дня вынесения вместе с делом.</w:t>
      </w:r>
    </w:p>
    <w:p w:rsidR="00000000" w:rsidRDefault="00D901EC">
      <w:pPr>
        <w:shd w:val="clear" w:color="auto" w:fill="FFFFFF"/>
        <w:spacing w:before="120" w:after="60"/>
        <w:ind w:firstLine="851"/>
        <w:jc w:val="both"/>
        <w:divId w:val="317225676"/>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11</w:t>
      </w:r>
      <w:r>
        <w:rPr>
          <w:rStyle w:val="clauseprfx1"/>
          <w:rFonts w:eastAsia="Times New Roman"/>
          <w:b/>
          <w:bCs/>
          <w:color w:val="000080"/>
        </w:rPr>
        <w:t xml:space="preserve">. </w:t>
      </w:r>
      <w:r>
        <w:rPr>
          <w:rStyle w:val="clausesuff1"/>
          <w:rFonts w:eastAsia="Times New Roman"/>
          <w:b/>
          <w:bCs/>
          <w:color w:val="000080"/>
        </w:rPr>
        <w:t>Направление (вручение) копии постановления суда апелляционной инстанции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Копия постановления суда апелляцио</w:t>
      </w:r>
      <w:r>
        <w:rPr>
          <w:rFonts w:eastAsia="Times New Roman"/>
          <w:color w:val="000000"/>
        </w:rPr>
        <w:t>нной инстанции в срок до трех суток после его вынесения вручается или высылается лицу, в отношении которого вынесено постановление по делу об административном правонарушении, органу, составившему протокол об административном правонарушении, а также потерпе</w:t>
      </w:r>
      <w:r>
        <w:rPr>
          <w:rFonts w:eastAsia="Times New Roman"/>
          <w:color w:val="000000"/>
        </w:rPr>
        <w:t>вшему — по его просьбе.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вынесенное по результатам рассмотрения апелляционной жалобы (протеста) на постановление суда об административном аресте либо об административном выдворении, доводится до сведения органа, должностного лица, исполняющих</w:t>
      </w:r>
      <w:r>
        <w:rPr>
          <w:rFonts w:eastAsia="Times New Roman"/>
          <w:color w:val="000000"/>
        </w:rPr>
        <w:t xml:space="preserve"> постановление, а также лица, в отношении которого вынесено постановление, и потерпевшего в день вынесения постановления.</w:t>
      </w:r>
    </w:p>
    <w:p w:rsidR="00000000" w:rsidRDefault="00D901EC">
      <w:pPr>
        <w:shd w:val="clear" w:color="auto" w:fill="FFFFFF"/>
        <w:spacing w:before="120" w:after="60"/>
        <w:jc w:val="center"/>
        <w:divId w:val="186061364"/>
        <w:rPr>
          <w:rFonts w:eastAsia="Times New Roman"/>
          <w:b/>
          <w:bCs/>
          <w:color w:val="000080"/>
        </w:rPr>
      </w:pPr>
      <w:r>
        <w:rPr>
          <w:rFonts w:eastAsia="Times New Roman"/>
          <w:b/>
          <w:bCs/>
          <w:color w:val="000080"/>
        </w:rPr>
        <w:t>§ 2. Производство в суде кассационной инстанции</w:t>
      </w:r>
    </w:p>
    <w:p w:rsidR="00000000" w:rsidRDefault="00D901EC">
      <w:pPr>
        <w:shd w:val="clear" w:color="auto" w:fill="FFFFFF"/>
        <w:spacing w:before="120" w:after="60"/>
        <w:ind w:firstLine="851"/>
        <w:jc w:val="both"/>
        <w:divId w:val="1741557543"/>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12</w:t>
      </w:r>
      <w:r>
        <w:rPr>
          <w:rStyle w:val="clauseprfx1"/>
          <w:rFonts w:eastAsia="Times New Roman"/>
          <w:b/>
          <w:bCs/>
          <w:color w:val="000080"/>
        </w:rPr>
        <w:t xml:space="preserve">. </w:t>
      </w:r>
      <w:r>
        <w:rPr>
          <w:rStyle w:val="clausesuff1"/>
          <w:rFonts w:eastAsia="Times New Roman"/>
          <w:b/>
          <w:bCs/>
          <w:color w:val="000080"/>
        </w:rPr>
        <w:t>Рассмотрение судебных актов в кассационном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кассационном порядк</w:t>
      </w:r>
      <w:r>
        <w:rPr>
          <w:rFonts w:eastAsia="Times New Roman"/>
          <w:color w:val="000000"/>
        </w:rPr>
        <w:t>е могут быть рассмотрены постановления суда первой инстанции по делам об административных правонарушениях, если они не были рассмотрены в апелляционном порядке.</w:t>
      </w:r>
    </w:p>
    <w:p w:rsidR="00000000" w:rsidRDefault="00D901EC">
      <w:pPr>
        <w:shd w:val="clear" w:color="auto" w:fill="FFFFFF"/>
        <w:spacing w:before="120" w:after="60"/>
        <w:ind w:firstLine="851"/>
        <w:jc w:val="both"/>
        <w:divId w:val="1769275416"/>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13</w:t>
      </w:r>
      <w:r>
        <w:rPr>
          <w:rStyle w:val="clauseprfx1"/>
          <w:rFonts w:eastAsia="Times New Roman"/>
          <w:b/>
          <w:bCs/>
          <w:color w:val="000080"/>
        </w:rPr>
        <w:t xml:space="preserve">. </w:t>
      </w:r>
      <w:r>
        <w:rPr>
          <w:rStyle w:val="clausesuff1"/>
          <w:rFonts w:eastAsia="Times New Roman"/>
          <w:b/>
          <w:bCs/>
          <w:color w:val="000080"/>
        </w:rPr>
        <w:t>Право на подачу кассационной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в отношении которого вынесен</w:t>
      </w:r>
      <w:r>
        <w:rPr>
          <w:rFonts w:eastAsia="Times New Roman"/>
          <w:color w:val="000000"/>
        </w:rPr>
        <w:t>о постановление суда по делу об административном правонарушении, потерпевший, их законные представители, адвокат и орган, составивший протокол об административном правонарушении, вправе подать жалобу на судебные акты в кассационном порядке, по истечении ср</w:t>
      </w:r>
      <w:r>
        <w:rPr>
          <w:rFonts w:eastAsia="Times New Roman"/>
          <w:color w:val="000000"/>
        </w:rPr>
        <w:t>ока обжалования в апелляционном порядке, если дело не было рассмотрено в апелляционном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Генеральный прокурор Республики Узбекистан, его заместители, прокурор Республики Каракалпакстан, прокуроры областей, города Ташкента, районные, городские и прир</w:t>
      </w:r>
      <w:r>
        <w:rPr>
          <w:rFonts w:eastAsia="Times New Roman"/>
          <w:color w:val="000000"/>
        </w:rPr>
        <w:t>авненные к ним прокуроры, а также их заместители вправе опротестовать судебные акты в кассационном порядке, по истечению срока опротестования в апелляционном порядке, если дело не было рассмотрено в апелляционном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Лица, указанные в частях первой и </w:t>
      </w:r>
      <w:r>
        <w:rPr>
          <w:rFonts w:eastAsia="Times New Roman"/>
          <w:color w:val="000000"/>
        </w:rPr>
        <w:t>второй настоящей статьи вправе предоставить дополнительные материалы, подтверждающие доводы изложенные в кассационной жалобе (протесте).</w:t>
      </w:r>
    </w:p>
    <w:p w:rsidR="00000000" w:rsidRDefault="00D901EC">
      <w:pPr>
        <w:shd w:val="clear" w:color="auto" w:fill="FFFFFF"/>
        <w:spacing w:before="120" w:after="60"/>
        <w:ind w:firstLine="851"/>
        <w:jc w:val="both"/>
        <w:divId w:val="314458239"/>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14</w:t>
      </w:r>
      <w:r>
        <w:rPr>
          <w:rStyle w:val="clauseprfx1"/>
          <w:rFonts w:eastAsia="Times New Roman"/>
          <w:b/>
          <w:bCs/>
          <w:color w:val="000080"/>
        </w:rPr>
        <w:t xml:space="preserve">. </w:t>
      </w:r>
      <w:r>
        <w:rPr>
          <w:rStyle w:val="clausesuff1"/>
          <w:rFonts w:eastAsia="Times New Roman"/>
          <w:b/>
          <w:bCs/>
          <w:color w:val="000080"/>
        </w:rPr>
        <w:t>Порядок и срок подачи кассационной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Кассационная жалоба (протест) может быть подана: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на постановления районных (городских) судов по уголовным делам — в Суд Республики Каракалпакстан, областным, Ташкентскому городскому судам;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на постановления территориальных военных судов — в Военный суд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Кассационные жалобы (про</w:t>
      </w:r>
      <w:r>
        <w:rPr>
          <w:rFonts w:eastAsia="Times New Roman"/>
          <w:color w:val="000000"/>
        </w:rPr>
        <w:t>тесты) подаются через суд, вынесший постановление. В случае подачи жалобы (протеста) непосредственно в суд кассационной инстанции, суд направляет их суду, вынесшему постановление, для выполнения требований, изложенных в статье 324</w:t>
      </w:r>
      <w:r>
        <w:rPr>
          <w:rFonts w:eastAsia="Times New Roman"/>
          <w:color w:val="000000"/>
          <w:vertAlign w:val="superscript"/>
        </w:rPr>
        <w:t>1</w:t>
      </w:r>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Касс</w:t>
      </w:r>
      <w:r>
        <w:rPr>
          <w:rFonts w:eastAsia="Times New Roman"/>
          <w:color w:val="000000"/>
        </w:rPr>
        <w:t>ационная жалоба (протест) может быть подана в течение шести месяцев со дня вынесения постановления суда первой инстанции.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пропуска срока, предусмотренного частью третьей настоящей статьи, по ходатайству лица, подающего кассационную жалобу (протест</w:t>
      </w:r>
      <w:r>
        <w:rPr>
          <w:rFonts w:eastAsia="Times New Roman"/>
          <w:color w:val="000000"/>
        </w:rPr>
        <w:t>), суд кассационной инстанции вправе восстановить пропущенный срок, если признает причины его пропуска уважительными, о чем выносится определение.</w:t>
      </w:r>
    </w:p>
    <w:p w:rsidR="00000000" w:rsidRDefault="00D901EC">
      <w:pPr>
        <w:shd w:val="clear" w:color="auto" w:fill="FFFFFF"/>
        <w:spacing w:before="120" w:after="60"/>
        <w:ind w:firstLine="851"/>
        <w:jc w:val="both"/>
        <w:divId w:val="1650936343"/>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15</w:t>
      </w:r>
      <w:r>
        <w:rPr>
          <w:rStyle w:val="clauseprfx1"/>
          <w:rFonts w:eastAsia="Times New Roman"/>
          <w:b/>
          <w:bCs/>
          <w:color w:val="000080"/>
        </w:rPr>
        <w:t xml:space="preserve">. </w:t>
      </w:r>
      <w:r>
        <w:rPr>
          <w:rStyle w:val="clausesuff1"/>
          <w:rFonts w:eastAsia="Times New Roman"/>
          <w:b/>
          <w:bCs/>
          <w:color w:val="000080"/>
        </w:rPr>
        <w:t>Требования, предъявляемые к содержанию кассационной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Содержание кассационной жалобы (протеста) должно отвечать требованиям статьи 324</w:t>
      </w:r>
      <w:r>
        <w:rPr>
          <w:rFonts w:eastAsia="Times New Roman"/>
          <w:color w:val="000000"/>
          <w:vertAlign w:val="superscript"/>
        </w:rPr>
        <w:t>4</w:t>
      </w:r>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если данные требования не выполнены, суд принимает одно из решений предусмотренных частями второй и третьей статьи 324</w:t>
      </w:r>
      <w:r>
        <w:rPr>
          <w:rFonts w:eastAsia="Times New Roman"/>
          <w:color w:val="000000"/>
          <w:vertAlign w:val="superscript"/>
        </w:rPr>
        <w:t>4</w:t>
      </w:r>
      <w:r>
        <w:rPr>
          <w:rFonts w:eastAsia="Times New Roman"/>
          <w:color w:val="000000"/>
        </w:rPr>
        <w:t xml:space="preserve"> настоящего Кодекса.</w:t>
      </w:r>
    </w:p>
    <w:p w:rsidR="00000000" w:rsidRDefault="00D901EC">
      <w:pPr>
        <w:shd w:val="clear" w:color="auto" w:fill="FFFFFF"/>
        <w:spacing w:before="120" w:after="60"/>
        <w:ind w:firstLine="851"/>
        <w:jc w:val="both"/>
        <w:divId w:val="1990666739"/>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ья 324</w:t>
      </w:r>
      <w:r>
        <w:rPr>
          <w:rStyle w:val="clauseprfx1"/>
          <w:rFonts w:eastAsia="Times New Roman"/>
          <w:b/>
          <w:bCs/>
          <w:color w:val="000080"/>
          <w:vertAlign w:val="superscript"/>
        </w:rPr>
        <w:t>16</w:t>
      </w:r>
      <w:r>
        <w:rPr>
          <w:rStyle w:val="clauseprfx1"/>
          <w:rFonts w:eastAsia="Times New Roman"/>
          <w:b/>
          <w:bCs/>
          <w:color w:val="000080"/>
        </w:rPr>
        <w:t xml:space="preserve">. </w:t>
      </w:r>
      <w:r>
        <w:rPr>
          <w:rStyle w:val="clausesuff1"/>
          <w:rFonts w:eastAsia="Times New Roman"/>
          <w:b/>
          <w:bCs/>
          <w:color w:val="000080"/>
        </w:rPr>
        <w:t>Сроки рассмотрения кассационной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Кассационная жалоба (протест) на постановление суда первой инстанции, вынесенное по делу об административном правонарушении подлежит рассмотрению судом кассационной инстанции в течении пятнадцати </w:t>
      </w:r>
      <w:r>
        <w:rPr>
          <w:rFonts w:eastAsia="Times New Roman"/>
          <w:color w:val="000000"/>
        </w:rPr>
        <w:t>суток со дня ее поступления вместе со всеми материалами дела.</w:t>
      </w:r>
    </w:p>
    <w:p w:rsidR="00000000" w:rsidRDefault="00D901EC">
      <w:pPr>
        <w:shd w:val="clear" w:color="auto" w:fill="FFFFFF"/>
        <w:spacing w:before="120" w:after="60"/>
        <w:ind w:firstLine="851"/>
        <w:jc w:val="both"/>
        <w:divId w:val="1778407237"/>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17</w:t>
      </w:r>
      <w:r>
        <w:rPr>
          <w:rStyle w:val="clauseprfx1"/>
          <w:rFonts w:eastAsia="Times New Roman"/>
          <w:b/>
          <w:bCs/>
          <w:color w:val="000080"/>
        </w:rPr>
        <w:t xml:space="preserve">. </w:t>
      </w:r>
      <w:r>
        <w:rPr>
          <w:rStyle w:val="clausesuff1"/>
          <w:rFonts w:eastAsia="Times New Roman"/>
          <w:b/>
          <w:bCs/>
          <w:color w:val="000080"/>
        </w:rPr>
        <w:t>Извещение лиц, участвующих в деле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 поступлении кассационной жалобы (протеста) судом, рассмотревшим дело в первой инстанции, в трехдневный срок извещаются лица, участвующие в деле,</w:t>
      </w:r>
      <w:r>
        <w:rPr>
          <w:rFonts w:eastAsia="Times New Roman"/>
          <w:color w:val="000000"/>
        </w:rPr>
        <w:t xml:space="preserve"> если жалоба (протест) затрагивает их интересы.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Лицам, указанным в части первой настоящей статьи, направляется копия кассационной жалобы (протеста) или извещение о возможности ознакомления с ее электронной копией через интернет-ресурс суда, вынесшего поста</w:t>
      </w:r>
      <w:r>
        <w:rPr>
          <w:rFonts w:eastAsia="Times New Roman"/>
          <w:color w:val="000000"/>
        </w:rPr>
        <w:t>новление. При этом сторонам разъясняется их право представления своих возражений по кассационной жалобе (протесту) в письменной форме либо в виде электронного документа с указанием срока представления возражений. Возражения, поступившие на кассационную жал</w:t>
      </w:r>
      <w:r>
        <w:rPr>
          <w:rFonts w:eastAsia="Times New Roman"/>
          <w:color w:val="000000"/>
        </w:rPr>
        <w:t>обу (протест), приобщаются к делу.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Лица, указанные в части первой настоящей статьи, извещаются судом первой инстанции о внесении дела на рассмотрение суда кассационной инстанции.</w:t>
      </w:r>
    </w:p>
    <w:p w:rsidR="00000000" w:rsidRDefault="00D901EC">
      <w:pPr>
        <w:shd w:val="clear" w:color="auto" w:fill="FFFFFF"/>
        <w:spacing w:before="120" w:after="60"/>
        <w:ind w:firstLine="851"/>
        <w:jc w:val="both"/>
        <w:divId w:val="527106309"/>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18</w:t>
      </w:r>
      <w:r>
        <w:rPr>
          <w:rStyle w:val="clauseprfx1"/>
          <w:rFonts w:eastAsia="Times New Roman"/>
          <w:b/>
          <w:bCs/>
          <w:color w:val="000080"/>
        </w:rPr>
        <w:t xml:space="preserve">. </w:t>
      </w:r>
      <w:r>
        <w:rPr>
          <w:rStyle w:val="clausesuff1"/>
          <w:rFonts w:eastAsia="Times New Roman"/>
          <w:b/>
          <w:bCs/>
          <w:color w:val="000080"/>
        </w:rPr>
        <w:t>Отзыв кассационной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подавшее кассационну</w:t>
      </w:r>
      <w:r>
        <w:rPr>
          <w:rFonts w:eastAsia="Times New Roman"/>
          <w:color w:val="000000"/>
        </w:rPr>
        <w:t>ю жалобу на постановление суда по делу об административном правонарушении, вправе ее отозвать. Право отзыва кассационного протеста принадлежит прокурору, принесшему протест, а также вышестоящему прокурору.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Лицо, в отношении которого вынесено постановление </w:t>
      </w:r>
      <w:r>
        <w:rPr>
          <w:rFonts w:eastAsia="Times New Roman"/>
          <w:color w:val="000000"/>
        </w:rPr>
        <w:t>суда по делу об административном правонарушении, вправе отозвать кассационную жалобу своего адвоката.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Адвокат, законный представитель лица, привлеченного к административной ответственности вправе отозвать свою кассационную жалобу только с согласия лица, пр</w:t>
      </w:r>
      <w:r>
        <w:rPr>
          <w:rFonts w:eastAsia="Times New Roman"/>
          <w:color w:val="000000"/>
        </w:rPr>
        <w:t>ивлеченного к административной ответственности.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Отзыв кассационной жалобы (протеста) допускается до удаления суда кассационной инстанции в отдельную комнату для принятия решения.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При отзыве кассационной жалобы (протеста) суд кассационной инстанции выносит </w:t>
      </w:r>
      <w:r>
        <w:rPr>
          <w:rFonts w:eastAsia="Times New Roman"/>
          <w:color w:val="000000"/>
        </w:rPr>
        <w:t>постановление, которым прекращает кассационное производство, если постановление суда не обжаловано другими лицами.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Документ об отзыве кассационной жалобы (протеста) оставляется в деле.</w:t>
      </w:r>
    </w:p>
    <w:p w:rsidR="00000000" w:rsidRDefault="00D901EC">
      <w:pPr>
        <w:shd w:val="clear" w:color="auto" w:fill="FFFFFF"/>
        <w:spacing w:before="120" w:after="60"/>
        <w:ind w:firstLine="851"/>
        <w:jc w:val="both"/>
        <w:divId w:val="551581809"/>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19</w:t>
      </w:r>
      <w:r>
        <w:rPr>
          <w:rStyle w:val="clauseprfx1"/>
          <w:rFonts w:eastAsia="Times New Roman"/>
          <w:b/>
          <w:bCs/>
          <w:color w:val="000080"/>
        </w:rPr>
        <w:t xml:space="preserve">. </w:t>
      </w:r>
      <w:r>
        <w:rPr>
          <w:rStyle w:val="clausesuff1"/>
          <w:rFonts w:eastAsia="Times New Roman"/>
          <w:b/>
          <w:bCs/>
          <w:color w:val="000080"/>
        </w:rPr>
        <w:t>Порядок рассмотрения кассационной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Касса</w:t>
      </w:r>
      <w:r>
        <w:rPr>
          <w:rFonts w:eastAsia="Times New Roman"/>
          <w:color w:val="000000"/>
        </w:rPr>
        <w:t>ционная жалоба (протест) на постановление суда первой инстанции по делу об административном правонарушении рассматривается судьей суда кассационной инстанции единолично.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 кассационной инстанции рассматривает дело об административном правонарушении в суд</w:t>
      </w:r>
      <w:r>
        <w:rPr>
          <w:rFonts w:eastAsia="Times New Roman"/>
          <w:color w:val="000000"/>
        </w:rPr>
        <w:t>ебном заседании по правилам рассмотрения дел об административных правонарушениях, предусмотренных в главе XXIII настоящего Кодекса, с учетом особенностей, установленных настоящим параграфом.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рассмотрении дела об административном правонарушении в кассац</w:t>
      </w:r>
      <w:r>
        <w:rPr>
          <w:rFonts w:eastAsia="Times New Roman"/>
          <w:color w:val="000000"/>
        </w:rPr>
        <w:t>ионной инстанции судебное заседание открывается председательствующим по делу, который объявляет, какое дело и по чьей кассационной жалобе (протесту) рассматривается. После этого председательствующий объявляет состав суда, фамилию, имя, отчество секретаря с</w:t>
      </w:r>
      <w:r>
        <w:rPr>
          <w:rFonts w:eastAsia="Times New Roman"/>
          <w:color w:val="000000"/>
        </w:rPr>
        <w:t>удебного заседания, а также прокурора, адвоката и переводчика, если они участвуют в судебном заседании.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Председательствующий выясняет, кто из лиц, участвующих в деле, их представителей явился, устанавливает личность явившихся, проверяет полномочия должност</w:t>
      </w:r>
      <w:r>
        <w:rPr>
          <w:rFonts w:eastAsia="Times New Roman"/>
          <w:color w:val="000000"/>
        </w:rPr>
        <w:t>ных лиц и представителей, разъясняет лицам, участвующим в деле, их права и обязанности, разрешает заявленные ходатайства.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Неявка лиц, надлежаще уведомленных о времени и месте судебного заседания, не является препятствием для рассмотрения дела в кассационно</w:t>
      </w:r>
      <w:r>
        <w:rPr>
          <w:rFonts w:eastAsia="Times New Roman"/>
          <w:color w:val="000000"/>
        </w:rPr>
        <w:t>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Рассмотрение дела об административном правонарушении в суде кассационной инстанции начинается с доклада судьи — председательствующего в судебном заседании. В ходе доклада излагаются обстоятельства дела об административном правонарушении, содержание постано</w:t>
      </w:r>
      <w:r>
        <w:rPr>
          <w:rFonts w:eastAsia="Times New Roman"/>
          <w:color w:val="000000"/>
        </w:rPr>
        <w:t>вления суда первой инстанции, доводы кассационной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После доклада заслушиваются объяснения явившихся в судебное заседание лиц, участвующих в деле, их представителей. Первым выступает лицо, подавшее кассационную жалобу, или его представител</w:t>
      </w:r>
      <w:r>
        <w:rPr>
          <w:rFonts w:eastAsia="Times New Roman"/>
          <w:color w:val="000000"/>
        </w:rPr>
        <w:t>ь, либо прокурор, если им принесен кассационный протест.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Выслушав выступления лиц, участвующих в деле, суд кассационной инстанции при наличии соответствующих ходатайств или по своей инициативе исследует имеющиеся в деле и представленные суду (истребованные</w:t>
      </w:r>
      <w:r>
        <w:rPr>
          <w:rFonts w:eastAsia="Times New Roman"/>
          <w:color w:val="000000"/>
        </w:rPr>
        <w:t xml:space="preserve"> судом) новые доказательства.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 не ограничиваясь доводами кассационной жалобы (протеста) проверяет приложенные к ней дополнительные материалы и материалы дела об административном правонарушении в полном объеме.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окончанию выяснения обстоятельств дела и</w:t>
      </w:r>
      <w:r>
        <w:rPr>
          <w:rFonts w:eastAsia="Times New Roman"/>
          <w:color w:val="000000"/>
        </w:rPr>
        <w:t xml:space="preserve"> исследования доказательств суд кассационной инстанции предоставляет лицам, участвующим в деле, возможность выступить в судебных прениях в той же последовательности, в какой они давали объяснения.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окончании судебных прений судья удаляется в отдельную ко</w:t>
      </w:r>
      <w:r>
        <w:rPr>
          <w:rFonts w:eastAsia="Times New Roman"/>
          <w:color w:val="000000"/>
        </w:rPr>
        <w:t>мнату для принятия решения.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результатам рассмотрения дела в кассационном порядке принимается постановление.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Копии постановления направляются лицу, подавшему кассационную жалобу (протест), и другим участвующим в деле лицам, в порядке, предусмотренном ста</w:t>
      </w:r>
      <w:r>
        <w:rPr>
          <w:rFonts w:eastAsia="Times New Roman"/>
          <w:color w:val="000000"/>
        </w:rPr>
        <w:t>тьей 324</w:t>
      </w:r>
      <w:r>
        <w:rPr>
          <w:rFonts w:eastAsia="Times New Roman"/>
          <w:color w:val="000000"/>
          <w:vertAlign w:val="superscript"/>
        </w:rPr>
        <w:t>11</w:t>
      </w:r>
      <w:r>
        <w:rPr>
          <w:rFonts w:eastAsia="Times New Roman"/>
          <w:color w:val="000000"/>
        </w:rPr>
        <w:t xml:space="preserve"> настоящего Кодекса.</w:t>
      </w:r>
    </w:p>
    <w:p w:rsidR="00000000" w:rsidRDefault="00D901EC">
      <w:pPr>
        <w:shd w:val="clear" w:color="auto" w:fill="FFFFFF"/>
        <w:spacing w:before="120" w:after="60"/>
        <w:ind w:firstLine="851"/>
        <w:jc w:val="both"/>
        <w:divId w:val="1113287323"/>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20</w:t>
      </w:r>
      <w:r>
        <w:rPr>
          <w:rStyle w:val="clauseprfx1"/>
          <w:rFonts w:eastAsia="Times New Roman"/>
          <w:b/>
          <w:bCs/>
          <w:color w:val="000080"/>
        </w:rPr>
        <w:t xml:space="preserve">. </w:t>
      </w:r>
      <w:r>
        <w:rPr>
          <w:rStyle w:val="clausesuff1"/>
          <w:rFonts w:eastAsia="Times New Roman"/>
          <w:b/>
          <w:bCs/>
          <w:color w:val="000080"/>
        </w:rPr>
        <w:t>Полномочия суда кассационной инстанции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результатам рассмотрения кассационной жалобы (протеста) на постановление суда первой инстанции суд кассационной инстанции принимает одно из следующих постановлений: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о</w:t>
      </w:r>
      <w:r>
        <w:rPr>
          <w:rFonts w:eastAsia="Times New Roman"/>
          <w:color w:val="000000"/>
        </w:rPr>
        <w:t>б оставлении постановления суда первой инстанции без изменения, а кассационную жалобу (протест) без удовлетворения;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об отмене постановления суда первой инстанции, а также постановления органа (должностного лица) и возвращений дела органу (должностному л</w:t>
      </w:r>
      <w:r>
        <w:rPr>
          <w:rFonts w:eastAsia="Times New Roman"/>
          <w:color w:val="000000"/>
        </w:rPr>
        <w:t>ицу) составившему протокол об административном правонарушении;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об изменении или отмене постановления суда первой инстанции и вынесении новое постановление;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об отмене постановления суда первой инстанции и прекращении производство по делу;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об измене</w:t>
      </w:r>
      <w:r>
        <w:rPr>
          <w:rFonts w:eastAsia="Times New Roman"/>
          <w:color w:val="000000"/>
        </w:rPr>
        <w:t>нии меры взыскания в пределах, предусмотренных актом законодательства об ответственности за административное правонарушение, не усиливая ее;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о прекращении кассационного производства в связи с отзывом кассационной жалобы (протеста).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суда ка</w:t>
      </w:r>
      <w:r>
        <w:rPr>
          <w:rFonts w:eastAsia="Times New Roman"/>
          <w:color w:val="000000"/>
        </w:rPr>
        <w:t>ссационной инстанции оглашается немедленно после его вынесения.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суда кассационной инстанции может быть обжаловано (опротестовано) в ревизионном порядке.</w:t>
      </w:r>
    </w:p>
    <w:p w:rsidR="00000000" w:rsidRDefault="00D901EC">
      <w:pPr>
        <w:shd w:val="clear" w:color="auto" w:fill="FFFFFF"/>
        <w:spacing w:before="120" w:after="60"/>
        <w:ind w:firstLine="851"/>
        <w:jc w:val="both"/>
        <w:divId w:val="1375957384"/>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21</w:t>
      </w:r>
      <w:r>
        <w:rPr>
          <w:rStyle w:val="clauseprfx1"/>
          <w:rFonts w:eastAsia="Times New Roman"/>
          <w:b/>
          <w:bCs/>
          <w:color w:val="000080"/>
        </w:rPr>
        <w:t xml:space="preserve">. </w:t>
      </w:r>
      <w:r>
        <w:rPr>
          <w:rStyle w:val="clausesuff1"/>
          <w:rFonts w:eastAsia="Times New Roman"/>
          <w:b/>
          <w:bCs/>
          <w:color w:val="000080"/>
        </w:rPr>
        <w:t>Основания к изменению или отмене судебного акта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Основаниями к изменению или</w:t>
      </w:r>
      <w:r>
        <w:rPr>
          <w:rFonts w:eastAsia="Times New Roman"/>
          <w:color w:val="000000"/>
        </w:rPr>
        <w:t xml:space="preserve"> отмене судебного акта в кассационном порядке являются незаконность, необоснованность и несправедливость судебного акта.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 может быть отменен правильный по существу судебный акт по одним лишь формальным основаниям.</w:t>
      </w:r>
    </w:p>
    <w:p w:rsidR="00000000" w:rsidRDefault="00D901EC">
      <w:pPr>
        <w:shd w:val="clear" w:color="auto" w:fill="FFFFFF"/>
        <w:spacing w:before="120" w:after="60"/>
        <w:ind w:firstLine="851"/>
        <w:jc w:val="both"/>
        <w:divId w:val="630404389"/>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22</w:t>
      </w:r>
      <w:r>
        <w:rPr>
          <w:rStyle w:val="clauseprfx1"/>
          <w:rFonts w:eastAsia="Times New Roman"/>
          <w:b/>
          <w:bCs/>
          <w:color w:val="000080"/>
        </w:rPr>
        <w:t xml:space="preserve">. </w:t>
      </w:r>
      <w:r>
        <w:rPr>
          <w:rStyle w:val="clausesuff1"/>
          <w:rFonts w:eastAsia="Times New Roman"/>
          <w:b/>
          <w:bCs/>
          <w:color w:val="000080"/>
        </w:rPr>
        <w:t>Постановление суда кассаци</w:t>
      </w:r>
      <w:r>
        <w:rPr>
          <w:rStyle w:val="clausesuff1"/>
          <w:rFonts w:eastAsia="Times New Roman"/>
          <w:b/>
          <w:bCs/>
          <w:color w:val="000080"/>
        </w:rPr>
        <w:t>онной инстанции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постановлении суда кассационной инстанции должны быть указаны: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наименование и состав суда, вынесщего постановление;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номер судебного дела, дата и место вынесения постановления;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дело, по которому вынесено постановление;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лицо (фа</w:t>
      </w:r>
      <w:r>
        <w:rPr>
          <w:rFonts w:eastAsia="Times New Roman"/>
          <w:color w:val="000000"/>
        </w:rPr>
        <w:t>милия, имя, отчество), подавшее кассационную жалобу (протест);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содержание обжалуемых (опротестуемых) судебных актов;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выводы суда по результатам рассмотрения кассационной жалобы (протеста) и ссылки на законы и иные акты законодательства, которыми руководствовался суд.</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суда кассационной инстанции подписывается судьей.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суда кассационной инстан</w:t>
      </w:r>
      <w:r>
        <w:rPr>
          <w:rFonts w:eastAsia="Times New Roman"/>
          <w:color w:val="000000"/>
        </w:rPr>
        <w:t>ции вступает в законную силу со дня его вынесения.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суда кассационной инстанции направляется для исполнения суду, его вынесшему не позднее трех суток со дня вынесения вместе с делом.</w:t>
      </w:r>
    </w:p>
    <w:p w:rsidR="00000000" w:rsidRDefault="00D901EC">
      <w:pPr>
        <w:shd w:val="clear" w:color="auto" w:fill="FFFFFF"/>
        <w:spacing w:before="120" w:after="60"/>
        <w:jc w:val="center"/>
        <w:divId w:val="1419903678"/>
        <w:rPr>
          <w:rFonts w:eastAsia="Times New Roman"/>
          <w:b/>
          <w:bCs/>
          <w:color w:val="000080"/>
        </w:rPr>
      </w:pPr>
      <w:r>
        <w:rPr>
          <w:rFonts w:eastAsia="Times New Roman"/>
          <w:b/>
          <w:bCs/>
          <w:color w:val="000080"/>
        </w:rPr>
        <w:t>§ 3. Производство в суде ревизионной инстанции</w:t>
      </w:r>
    </w:p>
    <w:p w:rsidR="00000000" w:rsidRDefault="00D901EC">
      <w:pPr>
        <w:shd w:val="clear" w:color="auto" w:fill="FFFFFF"/>
        <w:spacing w:before="120" w:after="60"/>
        <w:ind w:firstLine="851"/>
        <w:jc w:val="both"/>
        <w:divId w:val="695738747"/>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23</w:t>
      </w:r>
      <w:r>
        <w:rPr>
          <w:rStyle w:val="clauseprfx1"/>
          <w:rFonts w:eastAsia="Times New Roman"/>
          <w:b/>
          <w:bCs/>
          <w:color w:val="000080"/>
        </w:rPr>
        <w:t>.</w:t>
      </w:r>
      <w:r>
        <w:rPr>
          <w:rStyle w:val="clauseprfx1"/>
          <w:rFonts w:eastAsia="Times New Roman"/>
          <w:b/>
          <w:bCs/>
          <w:color w:val="000080"/>
        </w:rPr>
        <w:t xml:space="preserve"> </w:t>
      </w:r>
      <w:r>
        <w:rPr>
          <w:rStyle w:val="clausesuff1"/>
          <w:rFonts w:eastAsia="Times New Roman"/>
          <w:b/>
          <w:bCs/>
          <w:color w:val="000080"/>
        </w:rPr>
        <w:t>Постановления суда, которые могут быть пересмотрены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Постановления районных (городских) судов по уголовным делам, территориальных военных судов рассмотренные в апелляционном или кассационном порядке, а также постановления суда апелляц</w:t>
      </w:r>
      <w:r>
        <w:rPr>
          <w:rFonts w:eastAsia="Times New Roman"/>
          <w:color w:val="000000"/>
        </w:rPr>
        <w:t>ионной или кассационной инстанции рассматриваются в ревизионном порядке Судебной коллегией по уголовным делам Верховного суда Республики Узбекистан.</w:t>
      </w:r>
    </w:p>
    <w:p w:rsidR="00000000" w:rsidRDefault="00D901EC">
      <w:pPr>
        <w:shd w:val="clear" w:color="auto" w:fill="FFFFFF"/>
        <w:spacing w:before="120" w:after="60"/>
        <w:ind w:firstLine="851"/>
        <w:jc w:val="both"/>
        <w:divId w:val="1995068378"/>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24</w:t>
      </w:r>
      <w:r>
        <w:rPr>
          <w:rStyle w:val="clauseprfx1"/>
          <w:rFonts w:eastAsia="Times New Roman"/>
          <w:b/>
          <w:bCs/>
          <w:color w:val="000080"/>
        </w:rPr>
        <w:t xml:space="preserve">. </w:t>
      </w:r>
      <w:r>
        <w:rPr>
          <w:rStyle w:val="clausesuff1"/>
          <w:rFonts w:eastAsia="Times New Roman"/>
          <w:b/>
          <w:bCs/>
          <w:color w:val="000080"/>
        </w:rPr>
        <w:t>Лица, имеющие право подачи жалобы на судебные акты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в отношении ко</w:t>
      </w:r>
      <w:r>
        <w:rPr>
          <w:rFonts w:eastAsia="Times New Roman"/>
          <w:color w:val="000000"/>
        </w:rPr>
        <w:t>торого вынесено постановление суда по делу об административном правонарушении, потерпевший, их законные представители, адвокат и орган, составивший протокол об административном правонарушении, вправе подать жалобу в ревизионном порядке на постановления суд</w:t>
      </w:r>
      <w:r>
        <w:rPr>
          <w:rFonts w:eastAsia="Times New Roman"/>
          <w:color w:val="000000"/>
        </w:rPr>
        <w:t>а первой инстанции, рассмотренные в апелляционном или кассационном порядке, а также на постановления суда апелляционной или кассационной инстанции.</w:t>
      </w:r>
    </w:p>
    <w:p w:rsidR="00000000" w:rsidRDefault="00D901EC">
      <w:pPr>
        <w:shd w:val="clear" w:color="auto" w:fill="FFFFFF"/>
        <w:spacing w:before="120" w:after="60"/>
        <w:ind w:firstLine="851"/>
        <w:jc w:val="both"/>
        <w:divId w:val="2041202985"/>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25</w:t>
      </w:r>
      <w:r>
        <w:rPr>
          <w:rStyle w:val="clauseprfx1"/>
          <w:rFonts w:eastAsia="Times New Roman"/>
          <w:b/>
          <w:bCs/>
          <w:color w:val="000080"/>
        </w:rPr>
        <w:t xml:space="preserve">. </w:t>
      </w:r>
      <w:r>
        <w:rPr>
          <w:rStyle w:val="clausesuff1"/>
          <w:rFonts w:eastAsia="Times New Roman"/>
          <w:b/>
          <w:bCs/>
          <w:color w:val="000080"/>
        </w:rPr>
        <w:t>Лица, обладающие правом принесения протеста на судебные акты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Генеральный</w:t>
      </w:r>
      <w:r>
        <w:rPr>
          <w:rFonts w:eastAsia="Times New Roman"/>
          <w:color w:val="000000"/>
        </w:rPr>
        <w:t xml:space="preserve"> прокурор Республики Узбекистан или его заместители вправе принести протест в ревизионном порядке на постановления суда первой инстанции, рассмотренные в апелляционном или кассационном порядке, а также на постановления судов апелляционной или кассационной </w:t>
      </w:r>
      <w:r>
        <w:rPr>
          <w:rFonts w:eastAsia="Times New Roman"/>
          <w:color w:val="000000"/>
        </w:rPr>
        <w:t>инстанций в Судебную коллегию по уголовным делам Верховного суда Республики Узбекистан.</w:t>
      </w:r>
    </w:p>
    <w:p w:rsidR="00000000" w:rsidRDefault="00D901EC">
      <w:pPr>
        <w:shd w:val="clear" w:color="auto" w:fill="FFFFFF"/>
        <w:spacing w:before="120" w:after="60"/>
        <w:ind w:firstLine="851"/>
        <w:jc w:val="both"/>
        <w:divId w:val="1364863655"/>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26</w:t>
      </w:r>
      <w:r>
        <w:rPr>
          <w:rStyle w:val="clauseprfx1"/>
          <w:rFonts w:eastAsia="Times New Roman"/>
          <w:b/>
          <w:bCs/>
          <w:color w:val="000080"/>
        </w:rPr>
        <w:t xml:space="preserve">. </w:t>
      </w:r>
      <w:r>
        <w:rPr>
          <w:rStyle w:val="clausesuff1"/>
          <w:rFonts w:eastAsia="Times New Roman"/>
          <w:b/>
          <w:bCs/>
          <w:color w:val="000080"/>
        </w:rPr>
        <w:t>Срок в течении которого могут быть пересмотрены судебные акты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Жалоба (протест) может быть подана в течение шести месяцев со дня вынесения постановления суда апелляционной или кассационной инстанции.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пропуска срока, предусмотренного частью первой настоящей статьи, по ходатайству лица, подающего жалобу (протес</w:t>
      </w:r>
      <w:r>
        <w:rPr>
          <w:rFonts w:eastAsia="Times New Roman"/>
          <w:color w:val="000000"/>
        </w:rPr>
        <w:t>т), суд ревизионной инстанции вправе восстановить пропущенный срок, если признает причины его пропуска уважительными, о чем выносится определение.</w:t>
      </w:r>
    </w:p>
    <w:p w:rsidR="00000000" w:rsidRDefault="00D901EC">
      <w:pPr>
        <w:shd w:val="clear" w:color="auto" w:fill="FFFFFF"/>
        <w:spacing w:before="120" w:after="60"/>
        <w:ind w:firstLine="851"/>
        <w:jc w:val="both"/>
        <w:divId w:val="1767143967"/>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27</w:t>
      </w:r>
      <w:r>
        <w:rPr>
          <w:rStyle w:val="clauseprfx1"/>
          <w:rFonts w:eastAsia="Times New Roman"/>
          <w:b/>
          <w:bCs/>
          <w:color w:val="000080"/>
        </w:rPr>
        <w:t xml:space="preserve">. </w:t>
      </w:r>
      <w:r>
        <w:rPr>
          <w:rStyle w:val="clausesuff1"/>
          <w:rFonts w:eastAsia="Times New Roman"/>
          <w:b/>
          <w:bCs/>
          <w:color w:val="000080"/>
        </w:rPr>
        <w:t>Требования, предъявляемые к содержанию жалобы (протеста) подаваемой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жал</w:t>
      </w:r>
      <w:r>
        <w:rPr>
          <w:rFonts w:eastAsia="Times New Roman"/>
          <w:color w:val="000000"/>
        </w:rPr>
        <w:t>обе (протесте) в ревизионном порядке должно быть указано следующее: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наименование суда, рассматривающего дело в ревизионном порядке, куда направляется жалоба (протест);</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лицо, подавшее жалобу (протест), его процессуальное положение, сведения о его мест</w:t>
      </w:r>
      <w:r>
        <w:rPr>
          <w:rFonts w:eastAsia="Times New Roman"/>
          <w:color w:val="000000"/>
        </w:rPr>
        <w:t>ожительстве или местонахождении;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номер судебного дела, дата вынесения постановления на которое подается жалоба (протест), наименование суда первой апелляционной, кассационной инстанции;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доводы лица, подающего жалобу (протест) о том, в чем заключается</w:t>
      </w:r>
      <w:r>
        <w:rPr>
          <w:rFonts w:eastAsia="Times New Roman"/>
          <w:color w:val="000000"/>
        </w:rPr>
        <w:t xml:space="preserve"> по его мнению неправильность постановления, а также содержание его просьбы;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доказательства, которыми лицо подавшее жалобу (протест) обосновывает свои требования;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список материалов, прилагаемых к жалобе (протесту);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7) дата подачи жалобы (протеста), п</w:t>
      </w:r>
      <w:r>
        <w:rPr>
          <w:rFonts w:eastAsia="Times New Roman"/>
          <w:color w:val="000000"/>
        </w:rPr>
        <w:t>одпись лица, подавшего жалобу (протест).</w:t>
      </w:r>
    </w:p>
    <w:p w:rsidR="00000000" w:rsidRDefault="00D901EC">
      <w:pPr>
        <w:shd w:val="clear" w:color="auto" w:fill="FFFFFF"/>
        <w:spacing w:before="120" w:after="60"/>
        <w:ind w:firstLine="851"/>
        <w:jc w:val="both"/>
        <w:divId w:val="457797790"/>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28</w:t>
      </w:r>
      <w:r>
        <w:rPr>
          <w:rStyle w:val="clauseprfx1"/>
          <w:rFonts w:eastAsia="Times New Roman"/>
          <w:b/>
          <w:bCs/>
          <w:color w:val="000080"/>
        </w:rPr>
        <w:t xml:space="preserve">. </w:t>
      </w:r>
      <w:r>
        <w:rPr>
          <w:rStyle w:val="clausesuff1"/>
          <w:rFonts w:eastAsia="Times New Roman"/>
          <w:b/>
          <w:bCs/>
          <w:color w:val="000080"/>
        </w:rPr>
        <w:t>Истребование дела об административном правонарушении для проверки в ревизионном порядке и срок рассмотрения жалобы (протеста)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Председатель Верховного суда Республики Узбекистан и </w:t>
      </w:r>
      <w:r>
        <w:rPr>
          <w:rFonts w:eastAsia="Times New Roman"/>
          <w:color w:val="000000"/>
        </w:rPr>
        <w:t>его заместители, а также судья Верховного суда Республики Узбекистан вправе истребовать дело об административном правонарушении для проверки из суда по жалобе (протесту) поданной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Генеральный прокурор Республики Узбекистан и его заместители вправе истребовать из суда дело об административном правонарушении для решения вопроса о принесении протеста в ревизионном порядке. Поводом для истребования дел об административном правонарушении</w:t>
      </w:r>
      <w:r>
        <w:rPr>
          <w:rFonts w:eastAsia="Times New Roman"/>
          <w:color w:val="000000"/>
        </w:rPr>
        <w:t xml:space="preserve"> являются жалобы лиц, указанных в статье 324</w:t>
      </w:r>
      <w:r>
        <w:rPr>
          <w:rFonts w:eastAsia="Times New Roman"/>
          <w:color w:val="000000"/>
          <w:vertAlign w:val="superscript"/>
        </w:rPr>
        <w:t>24</w:t>
      </w:r>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Жалоба (протест) поданная в ревизионном порядке подлежит рассмотрению в срок до одного месяца, а в случае истребования дела об административном правонарушении — в срок до двух месяцев.</w:t>
      </w:r>
    </w:p>
    <w:p w:rsidR="00000000" w:rsidRDefault="00D901EC">
      <w:pPr>
        <w:shd w:val="clear" w:color="auto" w:fill="FFFFFF"/>
        <w:spacing w:before="120" w:after="60"/>
        <w:ind w:firstLine="851"/>
        <w:jc w:val="both"/>
        <w:divId w:val="201552485"/>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ья 324</w:t>
      </w:r>
      <w:r>
        <w:rPr>
          <w:rStyle w:val="clauseprfx1"/>
          <w:rFonts w:eastAsia="Times New Roman"/>
          <w:b/>
          <w:bCs/>
          <w:color w:val="000080"/>
          <w:vertAlign w:val="superscript"/>
        </w:rPr>
        <w:t>29</w:t>
      </w:r>
      <w:r>
        <w:rPr>
          <w:rStyle w:val="clauseprfx1"/>
          <w:rFonts w:eastAsia="Times New Roman"/>
          <w:b/>
          <w:bCs/>
          <w:color w:val="000080"/>
        </w:rPr>
        <w:t xml:space="preserve">. </w:t>
      </w:r>
      <w:r>
        <w:rPr>
          <w:rStyle w:val="clausesuff1"/>
          <w:rFonts w:eastAsia="Times New Roman"/>
          <w:b/>
          <w:bCs/>
          <w:color w:val="000080"/>
        </w:rPr>
        <w:t>Отзыв жалобы (протеста) поданной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подавшее жалобу в ревизионном порядке на постановление суда по делу об административном правонарушении, вправе ее отозвать. Право отзыва протеста поданного в ревизионном порядке принадл</w:t>
      </w:r>
      <w:r>
        <w:rPr>
          <w:rFonts w:eastAsia="Times New Roman"/>
          <w:color w:val="000000"/>
        </w:rPr>
        <w:t>ежит прокурору, принесшему протест, а также вышестоящему прокурору.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в отношении которого вынесено постановление суда по делу об административном правонарушении, вправе отозвать жалобу своего адвоката поданную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Адвокат, законный </w:t>
      </w:r>
      <w:r>
        <w:rPr>
          <w:rFonts w:eastAsia="Times New Roman"/>
          <w:color w:val="000000"/>
        </w:rPr>
        <w:t>представитель лица, привлеченного к административной ответственности вправе отозвать свою жалобу поданную в ревизионном порядке только с согласия лица, привлеченного к административной ответственности.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Отзыв жалобы (протеста) поданной в ревизионном порядке</w:t>
      </w:r>
      <w:r>
        <w:rPr>
          <w:rFonts w:eastAsia="Times New Roman"/>
          <w:color w:val="000000"/>
        </w:rPr>
        <w:t xml:space="preserve"> допускается до удаления суда ревизионной инстанции в отдельную комнату.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Документ об отзыве жалобы (протеста) поданной в ревизионном порядке оставляется в деле.</w:t>
      </w:r>
    </w:p>
    <w:p w:rsidR="00000000" w:rsidRDefault="00D901EC">
      <w:pPr>
        <w:shd w:val="clear" w:color="auto" w:fill="FFFFFF"/>
        <w:spacing w:before="120" w:after="60"/>
        <w:ind w:firstLine="851"/>
        <w:jc w:val="both"/>
        <w:divId w:val="719865211"/>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30</w:t>
      </w:r>
      <w:r>
        <w:rPr>
          <w:rStyle w:val="clauseprfx1"/>
          <w:rFonts w:eastAsia="Times New Roman"/>
          <w:b/>
          <w:bCs/>
          <w:color w:val="000080"/>
        </w:rPr>
        <w:t xml:space="preserve">. </w:t>
      </w:r>
      <w:r>
        <w:rPr>
          <w:rStyle w:val="clausesuff1"/>
          <w:rFonts w:eastAsia="Times New Roman"/>
          <w:b/>
          <w:bCs/>
          <w:color w:val="000080"/>
        </w:rPr>
        <w:t>Возвращение жалобы (протеста), поданной в ревизионном порядке без рассмотрения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Жа</w:t>
      </w:r>
      <w:r>
        <w:rPr>
          <w:rFonts w:eastAsia="Times New Roman"/>
          <w:color w:val="000000"/>
        </w:rPr>
        <w:t>лоба (протест), поданная в ревизионном порядке возвращается без рассмотрение, если: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жалоба (протест) не отвечает требованиям, предусмотренным в статье 324</w:t>
      </w:r>
      <w:r>
        <w:rPr>
          <w:rFonts w:eastAsia="Times New Roman"/>
          <w:color w:val="000000"/>
          <w:vertAlign w:val="superscript"/>
        </w:rPr>
        <w:t>27</w:t>
      </w:r>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жалоба (протест) не подана лицами, указанными в статьях 324</w:t>
      </w:r>
      <w:r>
        <w:rPr>
          <w:rFonts w:eastAsia="Times New Roman"/>
          <w:color w:val="000000"/>
          <w:vertAlign w:val="superscript"/>
        </w:rPr>
        <w:t>24</w:t>
      </w:r>
      <w:r>
        <w:rPr>
          <w:rFonts w:eastAsia="Times New Roman"/>
          <w:color w:val="000000"/>
        </w:rPr>
        <w:t xml:space="preserve"> и 324</w:t>
      </w:r>
      <w:r>
        <w:rPr>
          <w:rFonts w:eastAsia="Times New Roman"/>
          <w:color w:val="000000"/>
          <w:vertAlign w:val="superscript"/>
        </w:rPr>
        <w:t>25</w:t>
      </w:r>
      <w:r>
        <w:rPr>
          <w:rFonts w:eastAsia="Times New Roman"/>
          <w:color w:val="000000"/>
        </w:rPr>
        <w:t xml:space="preserve"> нас</w:t>
      </w:r>
      <w:r>
        <w:rPr>
          <w:rFonts w:eastAsia="Times New Roman"/>
          <w:color w:val="000000"/>
        </w:rPr>
        <w:t>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жалоба (протест) подана по истечении установленного срока;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поступило заявление об отзыве жалобы (протеста), поданной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дело об административном правонарушении не подлежит рассмотрению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w:t>
      </w:r>
      <w:r>
        <w:rPr>
          <w:rFonts w:eastAsia="Times New Roman"/>
          <w:color w:val="000000"/>
        </w:rPr>
        <w:t>сле устранения обстоятельств, указанных в пунктах 1 и 2 части первой настоящей статьи, лицо, подавшее жалобу (протест) вправе обратиться повторно на общих основаниях.</w:t>
      </w:r>
    </w:p>
    <w:p w:rsidR="00000000" w:rsidRDefault="00D901EC">
      <w:pPr>
        <w:shd w:val="clear" w:color="auto" w:fill="FFFFFF"/>
        <w:spacing w:before="120" w:after="60"/>
        <w:ind w:firstLine="851"/>
        <w:jc w:val="both"/>
        <w:divId w:val="484443332"/>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31</w:t>
      </w:r>
      <w:r>
        <w:rPr>
          <w:rStyle w:val="clauseprfx1"/>
          <w:rFonts w:eastAsia="Times New Roman"/>
          <w:b/>
          <w:bCs/>
          <w:color w:val="000080"/>
        </w:rPr>
        <w:t xml:space="preserve">. </w:t>
      </w:r>
      <w:r>
        <w:rPr>
          <w:rStyle w:val="clausesuff1"/>
          <w:rFonts w:eastAsia="Times New Roman"/>
          <w:b/>
          <w:bCs/>
          <w:color w:val="000080"/>
        </w:rPr>
        <w:t xml:space="preserve">Решения принимаемые по жалобам поданным в ревизионном порядке, поступившим </w:t>
      </w:r>
      <w:r>
        <w:rPr>
          <w:rStyle w:val="clausesuff1"/>
          <w:rFonts w:eastAsia="Times New Roman"/>
          <w:b/>
          <w:bCs/>
          <w:color w:val="000080"/>
        </w:rPr>
        <w:t>в Судебную коллегию по уголовным делам Верховного суда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Жалоба, поданная в ревизионном порядке, изучается судьей Верховного суда Республики Узбекистан вместе с приложенными к ней материалами, а необходимых случаях с истребованием дела.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результатам изучения жалобы судья Верховного суда Республики Узбекистан своим определением принимает одно из следующих решений: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об отсутствии оснований для пересмотра судебных решений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о передаче жалобы вместе с делом для ра</w:t>
      </w:r>
      <w:r>
        <w:rPr>
          <w:rFonts w:eastAsia="Times New Roman"/>
          <w:color w:val="000000"/>
        </w:rPr>
        <w:t>ссмотрения в Судебную коллегию по уголовным делам Верховного суда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 принятом решении в течении трех суток сообщается лицу, подавшему жалобу в ревизионном порядке.</w:t>
      </w:r>
    </w:p>
    <w:p w:rsidR="00000000" w:rsidRDefault="00D901EC">
      <w:pPr>
        <w:shd w:val="clear" w:color="auto" w:fill="FFFFFF"/>
        <w:spacing w:before="120" w:after="60"/>
        <w:ind w:firstLine="851"/>
        <w:jc w:val="both"/>
        <w:divId w:val="1462000038"/>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32</w:t>
      </w:r>
      <w:r>
        <w:rPr>
          <w:rStyle w:val="clauseprfx1"/>
          <w:rFonts w:eastAsia="Times New Roman"/>
          <w:b/>
          <w:bCs/>
          <w:color w:val="000080"/>
        </w:rPr>
        <w:t xml:space="preserve">. </w:t>
      </w:r>
      <w:r>
        <w:rPr>
          <w:rStyle w:val="clausesuff1"/>
          <w:rFonts w:eastAsia="Times New Roman"/>
          <w:b/>
          <w:bCs/>
          <w:color w:val="000080"/>
        </w:rPr>
        <w:t>Определение об отсутствии оснований для пересмотра судеб</w:t>
      </w:r>
      <w:r>
        <w:rPr>
          <w:rStyle w:val="clausesuff1"/>
          <w:rFonts w:eastAsia="Times New Roman"/>
          <w:b/>
          <w:bCs/>
          <w:color w:val="000080"/>
        </w:rPr>
        <w:t>ных решений в ревизионном порядке в Судебной коллегии по уголовным делам Верховного суда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определении об отсутствии оснований для пересмотра судебных решений в ревизионном порядке в Судебной коллегии по уголовным делам Верховного суд</w:t>
      </w:r>
      <w:r>
        <w:rPr>
          <w:rFonts w:eastAsia="Times New Roman"/>
          <w:color w:val="000000"/>
        </w:rPr>
        <w:t>а Республики Узбекистан должно быть указано: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место и дата вынесения определения;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фамилия, имя, отчество судьи, вынесшего определение;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данные о лице, подавшем жалобу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наименование суда первой, апелляционной или кассационной инстанции, вынесшего постановление, дата вынесения постановления суда первой, апелляционной или кассационной инстанции;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содержание жалобы, поданной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причины и основания</w:t>
      </w:r>
      <w:r>
        <w:rPr>
          <w:rFonts w:eastAsia="Times New Roman"/>
          <w:color w:val="000000"/>
        </w:rPr>
        <w:t xml:space="preserve"> отказа в передаче жалобы в ревизионном порядке для рассмотрения в Судебную коллегию по уголовным делам Верховного суда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Определение судьи Верховного суда Республики Узбекистан об отсутствии оснований для пересмотра судебных решений в</w:t>
      </w:r>
      <w:r>
        <w:rPr>
          <w:rFonts w:eastAsia="Times New Roman"/>
          <w:color w:val="000000"/>
        </w:rPr>
        <w:t xml:space="preserve"> ревизионном порядке в Судебной коллегии по уголовным делам Верховного суда Республики Узбекистан может быть обжаловано председателю Верховного суда Республики Узбекистан, его заместителю лицом, подавшим жалобу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Председатель Верховног</w:t>
      </w:r>
      <w:r>
        <w:rPr>
          <w:rFonts w:eastAsia="Times New Roman"/>
          <w:color w:val="000000"/>
        </w:rPr>
        <w:t>о суда Республики Узбекистан, его заместитель по жалобе лица, подавшего жалобу в ревизионном порядке вправе вынести определение об отмене определения судьи Верховного суда Республики Узбекистан об отсутствии оснований для пересмотра судебных решений в реви</w:t>
      </w:r>
      <w:r>
        <w:rPr>
          <w:rFonts w:eastAsia="Times New Roman"/>
          <w:color w:val="000000"/>
        </w:rPr>
        <w:t>зионном порядке и передать жалобу вместе с делом для рассмотрения в ревизионном порядке в Судебную коллегию по уголовным делам Верховного суда Республики Узбекистан.</w:t>
      </w:r>
    </w:p>
    <w:p w:rsidR="00000000" w:rsidRDefault="00D901EC">
      <w:pPr>
        <w:shd w:val="clear" w:color="auto" w:fill="FFFFFF"/>
        <w:spacing w:before="120" w:after="60"/>
        <w:ind w:firstLine="851"/>
        <w:jc w:val="both"/>
        <w:divId w:val="1276904947"/>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33</w:t>
      </w:r>
      <w:r>
        <w:rPr>
          <w:rStyle w:val="clauseprfx1"/>
          <w:rFonts w:eastAsia="Times New Roman"/>
          <w:b/>
          <w:bCs/>
          <w:color w:val="000080"/>
        </w:rPr>
        <w:t xml:space="preserve">. </w:t>
      </w:r>
      <w:r>
        <w:rPr>
          <w:rStyle w:val="clausesuff1"/>
          <w:rFonts w:eastAsia="Times New Roman"/>
          <w:b/>
          <w:bCs/>
          <w:color w:val="000080"/>
        </w:rPr>
        <w:t>Определение о передаче жалобы, поданной в ревизионном порядке для рассмотрен</w:t>
      </w:r>
      <w:r>
        <w:rPr>
          <w:rStyle w:val="clausesuff1"/>
          <w:rFonts w:eastAsia="Times New Roman"/>
          <w:b/>
          <w:bCs/>
          <w:color w:val="000080"/>
        </w:rPr>
        <w:t>ия в Судебную коллегию по уголовным делам Верховного суда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определении судьи Верховного суда Республики Узбекистан о передаче жалобы, поданной в ревизионном порядке, для рассмотрения в Судебную коллегию по уголовным делам Верховного </w:t>
      </w:r>
      <w:r>
        <w:rPr>
          <w:rFonts w:eastAsia="Times New Roman"/>
          <w:color w:val="000000"/>
        </w:rPr>
        <w:t>суда Республики Узбекистан должно быть указано: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место и дата вынесения определения;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фамилия, имя, отчество судьи, вынесшего определение;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данные о лице, подавшем жалобу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наименование суда первой, апелляционной или кассацион</w:t>
      </w:r>
      <w:r>
        <w:rPr>
          <w:rFonts w:eastAsia="Times New Roman"/>
          <w:color w:val="000000"/>
        </w:rPr>
        <w:t>ной инстанции, вынесшего постановление, дата вынесения постановления суда первой, апелляционной или кассационной инстанции;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содержание жалобы, поданной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6) причины и основания передачи жалобы в ревизионном порядке для рассмотрения </w:t>
      </w:r>
      <w:r>
        <w:rPr>
          <w:rFonts w:eastAsia="Times New Roman"/>
          <w:color w:val="000000"/>
        </w:rPr>
        <w:t>в Судебную коллегию по уголовным делам Верховного суда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7) место и дата рассмотрения дела в Судебной коллегии по уголовным делам Верховного суда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Судья Верховного суда Республики Узбекистан с вынесенным им опреде</w:t>
      </w:r>
      <w:r>
        <w:rPr>
          <w:rFonts w:eastAsia="Times New Roman"/>
          <w:color w:val="000000"/>
        </w:rPr>
        <w:t>лением передает жалобу, поданную в ревизионном порядке вместе с делом в Судебную коллегию по уголовным делам Верховного суда Республики Узбекистан.</w:t>
      </w:r>
    </w:p>
    <w:p w:rsidR="00000000" w:rsidRDefault="00D901EC">
      <w:pPr>
        <w:shd w:val="clear" w:color="auto" w:fill="FFFFFF"/>
        <w:spacing w:before="120" w:after="60"/>
        <w:ind w:firstLine="851"/>
        <w:jc w:val="both"/>
        <w:divId w:val="1192449327"/>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34</w:t>
      </w:r>
      <w:r>
        <w:rPr>
          <w:rStyle w:val="clauseprfx1"/>
          <w:rFonts w:eastAsia="Times New Roman"/>
          <w:b/>
          <w:bCs/>
          <w:color w:val="000080"/>
        </w:rPr>
        <w:t xml:space="preserve">. </w:t>
      </w:r>
      <w:r>
        <w:rPr>
          <w:rStyle w:val="clausesuff1"/>
          <w:rFonts w:eastAsia="Times New Roman"/>
          <w:b/>
          <w:bCs/>
          <w:color w:val="000080"/>
        </w:rPr>
        <w:t xml:space="preserve">Извещение о внесении жалобы (протеста) в Судебную коллегию по уголовным делам Верховного суда </w:t>
      </w:r>
      <w:r>
        <w:rPr>
          <w:rStyle w:val="clausesuff1"/>
          <w:rFonts w:eastAsia="Times New Roman"/>
          <w:b/>
          <w:bCs/>
          <w:color w:val="000080"/>
        </w:rPr>
        <w:t>Республики Узбекистан для рассмотрения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Лицо, в отношении которого вынесено постановление суда по делу об административном правонарушении, потерпевший, их законные представители, адвокат и орган, составивший протокол об административно</w:t>
      </w:r>
      <w:r>
        <w:rPr>
          <w:rFonts w:eastAsia="Times New Roman"/>
          <w:color w:val="000000"/>
        </w:rPr>
        <w:t>м правонарушении, если жалоба (протест) затрагивает их интересы, в течение трех суток извещаются о внесении дела об административном правонарушении для рассмотрения в ревизионном порядке в Судебную коллегию по уголовным делам Верховного суда Республики Узб</w:t>
      </w:r>
      <w:r>
        <w:rPr>
          <w:rFonts w:eastAsia="Times New Roman"/>
          <w:color w:val="000000"/>
        </w:rPr>
        <w:t>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Лицам, указанным в части первой настоящей статьи, направляется копия жалобы (протеста), поданной в ревизионном порядке либо извещение о возможности ознакомления с ее электронной копией через интернет-ресурс суда, вынесшего постановление. При этом </w:t>
      </w:r>
      <w:r>
        <w:rPr>
          <w:rFonts w:eastAsia="Times New Roman"/>
          <w:color w:val="000000"/>
        </w:rPr>
        <w:t>сторонам разъясняется их право представления своих возражений по жалобе (протесту), поданной в ревизионном порядке в письменной форме либо в виде электронного документа с указанием срока представления возражений. Возражения, поступившие на жалобу (протест)</w:t>
      </w:r>
      <w:r>
        <w:rPr>
          <w:rFonts w:eastAsia="Times New Roman"/>
          <w:color w:val="000000"/>
        </w:rPr>
        <w:t>, поданную в ревизионном порядке приобщаются к делу.</w:t>
      </w:r>
    </w:p>
    <w:p w:rsidR="00000000" w:rsidRDefault="00D901EC">
      <w:pPr>
        <w:shd w:val="clear" w:color="auto" w:fill="FFFFFF"/>
        <w:spacing w:before="120" w:after="60"/>
        <w:ind w:firstLine="851"/>
        <w:jc w:val="both"/>
        <w:divId w:val="440884094"/>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35</w:t>
      </w:r>
      <w:r>
        <w:rPr>
          <w:rStyle w:val="clauseprfx1"/>
          <w:rFonts w:eastAsia="Times New Roman"/>
          <w:b/>
          <w:bCs/>
          <w:color w:val="000080"/>
        </w:rPr>
        <w:t xml:space="preserve">. </w:t>
      </w:r>
      <w:r>
        <w:rPr>
          <w:rStyle w:val="clausesuff1"/>
          <w:rFonts w:eastAsia="Times New Roman"/>
          <w:b/>
          <w:bCs/>
          <w:color w:val="000080"/>
        </w:rPr>
        <w:t>Подготовка дела для рассмотрения в ревизионном порядке в Судебной коллегии по уголовным делам Верховного суда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После поступления дела вместе с определением судьи Верхов</w:t>
      </w:r>
      <w:r>
        <w:rPr>
          <w:rFonts w:eastAsia="Times New Roman"/>
          <w:color w:val="000000"/>
        </w:rPr>
        <w:t>ного суда жалобой (протестом), поданной в ревизионном порядке Судебная коллегия по уголовным делам Верховного суда Республики Узбекистан не позднее трех суток до начала рассмотрения дела о подаче жалобы (протеста) в ревизионном порядке извещает лицо, в отн</w:t>
      </w:r>
      <w:r>
        <w:rPr>
          <w:rFonts w:eastAsia="Times New Roman"/>
          <w:color w:val="000000"/>
        </w:rPr>
        <w:t>ошении которого вынесено постановление суда по делу об административном правонарушении, потерпевшего, их законных представителей, адвоката и орган, составивший протокол об административном правонарушении если жалоба (протест) касается их интересов. Этим ли</w:t>
      </w:r>
      <w:r>
        <w:rPr>
          <w:rFonts w:eastAsia="Times New Roman"/>
          <w:color w:val="000000"/>
        </w:rPr>
        <w:t>цам направляется копия жалобы (протеста) поданной в ревизионном порядке либо сообщается о возможности ознакомления с ее электронной копией через интернет-ресурс суда вынесшего постановление. При этом сторонам разъясняется их право представления своих возра</w:t>
      </w:r>
      <w:r>
        <w:rPr>
          <w:rFonts w:eastAsia="Times New Roman"/>
          <w:color w:val="000000"/>
        </w:rPr>
        <w:t>жений по жалобе (протесту), поданной в ревизионном порядке в письменной форме либо в виде электронного документа с указанием срока представления возражений. Возражения, поступившие на жалобу (протест), поданную в ревизионном порядке приобщаются к делу.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w:t>
      </w:r>
      <w:r>
        <w:rPr>
          <w:rFonts w:eastAsia="Times New Roman"/>
          <w:color w:val="000000"/>
        </w:rPr>
        <w:t>ле выполнения требований, предусмотренных в части первой настоящей статьи, лицо, в отношении которого вынесено постановление суда по делу об административном правонарушении, потерпевший, их законных представители, адвокат и орган, составивший протокол об а</w:t>
      </w:r>
      <w:r>
        <w:rPr>
          <w:rFonts w:eastAsia="Times New Roman"/>
          <w:color w:val="000000"/>
        </w:rPr>
        <w:t>дминистративном правонарушении если жалоба (протест) затрагивает их интересы не позднее трех суток до начала рассмотрения дела извещаются о времени рассмотрения дела в ревизионном порядке.</w:t>
      </w:r>
    </w:p>
    <w:p w:rsidR="00000000" w:rsidRDefault="00D901EC">
      <w:pPr>
        <w:shd w:val="clear" w:color="auto" w:fill="FFFFFF"/>
        <w:spacing w:before="120" w:after="60"/>
        <w:ind w:firstLine="851"/>
        <w:jc w:val="both"/>
        <w:divId w:val="46534280"/>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36</w:t>
      </w:r>
      <w:r>
        <w:rPr>
          <w:rStyle w:val="clauseprfx1"/>
          <w:rFonts w:eastAsia="Times New Roman"/>
          <w:b/>
          <w:bCs/>
          <w:color w:val="000080"/>
        </w:rPr>
        <w:t xml:space="preserve">. </w:t>
      </w:r>
      <w:r>
        <w:rPr>
          <w:rStyle w:val="clausesuff1"/>
          <w:rFonts w:eastAsia="Times New Roman"/>
          <w:b/>
          <w:bCs/>
          <w:color w:val="000080"/>
        </w:rPr>
        <w:t>Участие сторон при рассмотрении дела об административ</w:t>
      </w:r>
      <w:r>
        <w:rPr>
          <w:rStyle w:val="clausesuff1"/>
          <w:rFonts w:eastAsia="Times New Roman"/>
          <w:b/>
          <w:bCs/>
          <w:color w:val="000080"/>
        </w:rPr>
        <w:t>ном правонарушении в ревизионном порядке в судебном заседании Судебной коллегии по уголовным делам Верховного суда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При рассмотрении дела об административном правонарушении в ревизионном порядке в судебном заседании Судебной коллегией </w:t>
      </w:r>
      <w:r>
        <w:rPr>
          <w:rFonts w:eastAsia="Times New Roman"/>
          <w:color w:val="000000"/>
        </w:rPr>
        <w:t xml:space="preserve">по уголовным делам Верховного суда Республики Узбекистан вправе участвовать лицо, в отношении которого вынесено постановление суда по делу об административном правонарушении, потерпевший, их законные представители, адвокат и орган, составивший протокол об </w:t>
      </w:r>
      <w:r>
        <w:rPr>
          <w:rFonts w:eastAsia="Times New Roman"/>
          <w:color w:val="000000"/>
        </w:rPr>
        <w:t>административном правонарушении. Эти лица могут участвовать в судебном заседании непосредственно либо с использованием системы видеоконференцсвязи.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делам по которым протест внесен в ревизионном порядке прокурором участие Генерального прокурора Республик</w:t>
      </w:r>
      <w:r>
        <w:rPr>
          <w:rFonts w:eastAsia="Times New Roman"/>
          <w:color w:val="000000"/>
        </w:rPr>
        <w:t>и Узбекистан, его заместителя или уполномоченного ими прокурора обязательно.</w:t>
      </w:r>
    </w:p>
    <w:p w:rsidR="00000000" w:rsidRDefault="00D901EC">
      <w:pPr>
        <w:shd w:val="clear" w:color="auto" w:fill="FFFFFF"/>
        <w:spacing w:before="120" w:after="60"/>
        <w:ind w:firstLine="851"/>
        <w:jc w:val="both"/>
        <w:divId w:val="2141339072"/>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37</w:t>
      </w:r>
      <w:r>
        <w:rPr>
          <w:rStyle w:val="clauseprfx1"/>
          <w:rFonts w:eastAsia="Times New Roman"/>
          <w:b/>
          <w:bCs/>
          <w:color w:val="000080"/>
        </w:rPr>
        <w:t xml:space="preserve">. </w:t>
      </w:r>
      <w:r>
        <w:rPr>
          <w:rStyle w:val="clausesuff1"/>
          <w:rFonts w:eastAsia="Times New Roman"/>
          <w:b/>
          <w:bCs/>
          <w:color w:val="000080"/>
        </w:rPr>
        <w:t>Порядок рассмотрения дела в ревизионном порядке в Судебной коллегии по уголовным делам Верховного суда Республики Узбекистан</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ревизионном порядке в Судебной коллеги</w:t>
      </w:r>
      <w:r>
        <w:rPr>
          <w:rFonts w:eastAsia="Times New Roman"/>
          <w:color w:val="000000"/>
        </w:rPr>
        <w:t>и по уголовным делам Верховного суда Республики Узбекистан дело рассматривается судьей Верховного суда единолично.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рассмотрении дела об административном правонарушении в ревизионном порядке Судебной коллегией по уголовным делам Верховного суда Республи</w:t>
      </w:r>
      <w:r>
        <w:rPr>
          <w:rFonts w:eastAsia="Times New Roman"/>
          <w:color w:val="000000"/>
        </w:rPr>
        <w:t xml:space="preserve">ки Узбекистан судебное заседание открывается председательствующим по делу, который объявляет, какое дело и по чьей жалобе (протесту), поданный в ревизионном порядке рассматривается. После этого председательствующий объявляет состав суда, сообщает фамилию, </w:t>
      </w:r>
      <w:r>
        <w:rPr>
          <w:rFonts w:eastAsia="Times New Roman"/>
          <w:color w:val="000000"/>
        </w:rPr>
        <w:t>имя, отчество секретаря судебного заседания, а также прокурора, адвоката и переводчика, если они участвуют в судебном заседании.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Председательствующий выясняет, кто из лиц, участвующих в деле, их представителей явился, устанавливает личность явившихся, проверяет полномочия должностных лиц и представителей, разъясняет лицам, участвующим в деле, их права и обязанности, разрешает заявле</w:t>
      </w:r>
      <w:r>
        <w:rPr>
          <w:rFonts w:eastAsia="Times New Roman"/>
          <w:color w:val="000000"/>
        </w:rPr>
        <w:t>нные ходатайства.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Неявка лиц, надлежаще уведомленных о времени и месте судебного заседания, не является препятствием для рассмотрения дела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Рассмотрение дела об административном правонарушении в суде ревизионной инстанции начинается с</w:t>
      </w:r>
      <w:r>
        <w:rPr>
          <w:rFonts w:eastAsia="Times New Roman"/>
          <w:color w:val="000000"/>
        </w:rPr>
        <w:t xml:space="preserve"> доклада судьи — председательствующего в судебном заседании. В ходе доклада излагаются обстоятельства дела об административном правонарушении, содержание постановления суда первой, апелляционной или кассационной инстанции, доводы жалобы (протеста) поданной</w:t>
      </w:r>
      <w:r>
        <w:rPr>
          <w:rFonts w:eastAsia="Times New Roman"/>
          <w:color w:val="000000"/>
        </w:rPr>
        <w:t xml:space="preserve">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После доклада заслушиваются объяснения явившихся в судебное заседание лиц, участвующих в деле, их представителей. Первым выступает лицо, подавшее жалобу в ревизионном порядке, или его представитель, либо прокурор, если им принесен п</w:t>
      </w:r>
      <w:r>
        <w:rPr>
          <w:rFonts w:eastAsia="Times New Roman"/>
          <w:color w:val="000000"/>
        </w:rPr>
        <w:t>ротест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Выслушав выступления лиц, участвующих в деле, суд ревизионной инстанции при наличии соответствующих ходатайств или по своей инициативе исследует имеющиеся в деле и представленные суду (истребованные судом) новые доказательства</w:t>
      </w:r>
      <w:r>
        <w:rPr>
          <w:rFonts w:eastAsia="Times New Roman"/>
          <w:color w:val="000000"/>
        </w:rPr>
        <w:t>.</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 не ограничиваясь доводами жалобы (протеста) поданной в ревизионном порядке проверяет приложенные к ней дополнительные материалы и материалы дела об административном правонарушении в полном объеме.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окончанию выяснения обстоятельств дела и исследов</w:t>
      </w:r>
      <w:r>
        <w:rPr>
          <w:rFonts w:eastAsia="Times New Roman"/>
          <w:color w:val="000000"/>
        </w:rPr>
        <w:t>ания доказательств суд ревизионной инстанции предоставляет лицам, участвующим в деле, возможность выступить в судебных прениях в той же последовательности, в какой они давали объяснения.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 окончании судебных прений судья удаляется в отдельную комнату для </w:t>
      </w:r>
      <w:r>
        <w:rPr>
          <w:rFonts w:eastAsia="Times New Roman"/>
          <w:color w:val="000000"/>
        </w:rPr>
        <w:t>принятия решения.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результатам рассмотрения дела в ревизионном порядке принимается постановление.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 ходе и содержании судебного разбирательства в соответствии с требованиями, установленными в статье 308 настоящего Кодекса составляется протокол судебного </w:t>
      </w:r>
      <w:r>
        <w:rPr>
          <w:rFonts w:eastAsia="Times New Roman"/>
          <w:color w:val="000000"/>
        </w:rPr>
        <w:t>заседания.</w:t>
      </w:r>
    </w:p>
    <w:p w:rsidR="00000000" w:rsidRDefault="00D901EC">
      <w:pPr>
        <w:shd w:val="clear" w:color="auto" w:fill="FFFFFF"/>
        <w:spacing w:before="120" w:after="60"/>
        <w:ind w:firstLine="851"/>
        <w:jc w:val="both"/>
        <w:divId w:val="62486717"/>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38</w:t>
      </w:r>
      <w:r>
        <w:rPr>
          <w:rStyle w:val="clauseprfx1"/>
          <w:rFonts w:eastAsia="Times New Roman"/>
          <w:b/>
          <w:bCs/>
          <w:color w:val="000080"/>
        </w:rPr>
        <w:t xml:space="preserve">. </w:t>
      </w:r>
      <w:r>
        <w:rPr>
          <w:rStyle w:val="clausesuff1"/>
          <w:rFonts w:eastAsia="Times New Roman"/>
          <w:b/>
          <w:bCs/>
          <w:color w:val="000080"/>
        </w:rPr>
        <w:t>Полномочия Судебной коллегии по уголовным делам Верховного суда Республики Узбекистан, при рассмотрении дела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результатам рассмотрения дела в ревизионном порядке Судебная коллегия по уголовным делам Верховного суда Республики Узбеки</w:t>
      </w:r>
      <w:r>
        <w:rPr>
          <w:rFonts w:eastAsia="Times New Roman"/>
          <w:color w:val="000000"/>
        </w:rPr>
        <w:t>стан принимает одно из следующих постановлений: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об оставлении постановления суда первой, апелляционной или кассационной инстанции без изменения, а жалобу (протест), поданную в ревизионном порядке без удовлетворения;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об отмене постановления суда апелл</w:t>
      </w:r>
      <w:r>
        <w:rPr>
          <w:rFonts w:eastAsia="Times New Roman"/>
          <w:color w:val="000000"/>
        </w:rPr>
        <w:t>яционной или кассационной инстанции и оставлении без изменения постановления суда первой инстанции;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об отмене всех принятых по делу судебных решений и прекращении производства по делу;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об изменении либо отмене постановления суда первой, апелляционной</w:t>
      </w:r>
      <w:r>
        <w:rPr>
          <w:rFonts w:eastAsia="Times New Roman"/>
          <w:color w:val="000000"/>
        </w:rPr>
        <w:t xml:space="preserve"> или кассационной инстанции и принятии нового постановления;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об изменении меры взыскания в пределах, предусмотренных актом законодательства об ответственности за административное правонарушение, не усиливая ее;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о прекращении производства в ревизионно</w:t>
      </w:r>
      <w:r>
        <w:rPr>
          <w:rFonts w:eastAsia="Times New Roman"/>
          <w:color w:val="000000"/>
        </w:rPr>
        <w:t>м порядке, в случае отзыва жалобы (протеста), поданной в ревизионном порядке.</w:t>
      </w:r>
    </w:p>
    <w:p w:rsidR="00000000" w:rsidRDefault="00D901EC">
      <w:pPr>
        <w:shd w:val="clear" w:color="auto" w:fill="FFFFFF"/>
        <w:spacing w:before="120" w:after="60"/>
        <w:ind w:firstLine="851"/>
        <w:jc w:val="both"/>
        <w:divId w:val="517352846"/>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39</w:t>
      </w:r>
      <w:r>
        <w:rPr>
          <w:rStyle w:val="clauseprfx1"/>
          <w:rFonts w:eastAsia="Times New Roman"/>
          <w:b/>
          <w:bCs/>
          <w:color w:val="000080"/>
        </w:rPr>
        <w:t xml:space="preserve">. </w:t>
      </w:r>
      <w:r>
        <w:rPr>
          <w:rStyle w:val="clausesuff1"/>
          <w:rFonts w:eastAsia="Times New Roman"/>
          <w:b/>
          <w:bCs/>
          <w:color w:val="000080"/>
        </w:rPr>
        <w:t>Постановление Судебной коллегии по уголовным делам Верховного суда Республики Узбекистан, рассматривающей дело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постановлении Судебной коллег</w:t>
      </w:r>
      <w:r>
        <w:rPr>
          <w:rFonts w:eastAsia="Times New Roman"/>
          <w:color w:val="000000"/>
        </w:rPr>
        <w:t>ии по уголовным делам Верховного суда Республики Узбекистан, рассматривающей дело в ревизионном порядке должны быть указаны: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номер судебного дела, дата и место вынесения постановления;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наименование и состав суда, прокурор и другие лица, участвовавшие</w:t>
      </w:r>
      <w:r>
        <w:rPr>
          <w:rFonts w:eastAsia="Times New Roman"/>
          <w:color w:val="000000"/>
        </w:rPr>
        <w:t xml:space="preserve"> при рассмотрении дела;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лицо (фамилия, имя, отчество), подавшее жалобу (протест)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содержание резолютивной части постановления, на которое подана жалоба (протест)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содержание жалобы (протеста), поданной в</w:t>
      </w:r>
      <w:r>
        <w:rPr>
          <w:rFonts w:eastAsia="Times New Roman"/>
          <w:color w:val="000000"/>
        </w:rPr>
        <w:t xml:space="preserve"> ревизионном порядке, возражения и объяснения лиц, участвующих при рассмотрении дела в ревизионном порядке, а также мнение прокурора;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решение суда, рассматривающего дело по жалобе (протесту), поданной в ревизионном порядке.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оставления жалобы (п</w:t>
      </w:r>
      <w:r>
        <w:rPr>
          <w:rFonts w:eastAsia="Times New Roman"/>
          <w:color w:val="000000"/>
        </w:rPr>
        <w:t>ротеста), поданной в ревизионном порядке без удовлетворения, в постановлении суда, рассматривающего дело в ревизионном порядке, должны быть указаны основания признания постановления суда первой, апелляционной или кассационной инстанции законным, обоснованн</w:t>
      </w:r>
      <w:r>
        <w:rPr>
          <w:rFonts w:eastAsia="Times New Roman"/>
          <w:color w:val="000000"/>
        </w:rPr>
        <w:t>ым и справедливым, оставления жалобы (протеста) без удовлетворения.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случае отмены или изменения постановления в постановлении суда, рассматривающего дело в ревизионном порядке должны быть указаны, доводы о том, какие нормы закона нарушены и в чем выражается необоснованность и несправедливость отменяемого или изменяемого </w:t>
      </w:r>
      <w:r>
        <w:rPr>
          <w:rFonts w:eastAsia="Times New Roman"/>
          <w:color w:val="000000"/>
        </w:rPr>
        <w:t>решения.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Судебной коллегии по уголовным делам Верховного суда Республики Узбекистан подписывается судьей.</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Судебной коллегии по уголовным делам Верховного суда Республики Узбекистан, рассматривающего дело в ревизионном порядке, о</w:t>
      </w:r>
      <w:r>
        <w:rPr>
          <w:rFonts w:eastAsia="Times New Roman"/>
          <w:color w:val="000000"/>
        </w:rPr>
        <w:t>глашается в зале судебного заседания и вступает в законную силу со дня его вынесения.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Судебной коллегии по уголовным делам Верховного суда Республики Узбекистан, вынесенное по результатам рассмотрения дела в ревизионном порядке является оконч</w:t>
      </w:r>
      <w:r>
        <w:rPr>
          <w:rFonts w:eastAsia="Times New Roman"/>
          <w:color w:val="000000"/>
        </w:rPr>
        <w:t>ательным.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суда, рассматривающего дело в ревизионном порядке, направляется для исполнения суду, его вынесшему или другому суду вместе с делом не позднее трех суток со дня вынесения.</w:t>
      </w:r>
    </w:p>
    <w:p w:rsidR="00000000" w:rsidRDefault="00D901EC">
      <w:pPr>
        <w:shd w:val="clear" w:color="auto" w:fill="FFFFFF"/>
        <w:spacing w:before="120" w:after="60"/>
        <w:jc w:val="center"/>
        <w:divId w:val="715588525"/>
        <w:rPr>
          <w:rFonts w:eastAsia="Times New Roman"/>
          <w:b/>
          <w:bCs/>
          <w:color w:val="000080"/>
        </w:rPr>
      </w:pPr>
      <w:r>
        <w:rPr>
          <w:rFonts w:eastAsia="Times New Roman"/>
          <w:b/>
          <w:bCs/>
          <w:color w:val="000080"/>
        </w:rPr>
        <w:t>§ 4. Производство по пересмотру вступивших в законную силу су</w:t>
      </w:r>
      <w:r>
        <w:rPr>
          <w:rFonts w:eastAsia="Times New Roman"/>
          <w:b/>
          <w:bCs/>
          <w:color w:val="000080"/>
        </w:rPr>
        <w:t>дебных актов по вновь открывшимся обстоятельствам</w:t>
      </w:r>
    </w:p>
    <w:p w:rsidR="00000000" w:rsidRDefault="00D901EC">
      <w:pPr>
        <w:shd w:val="clear" w:color="auto" w:fill="FFFFFF"/>
        <w:spacing w:before="120" w:after="60"/>
        <w:ind w:firstLine="851"/>
        <w:jc w:val="both"/>
        <w:divId w:val="310987664"/>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40</w:t>
      </w:r>
      <w:r>
        <w:rPr>
          <w:rStyle w:val="clauseprfx1"/>
          <w:rFonts w:eastAsia="Times New Roman"/>
          <w:b/>
          <w:bCs/>
          <w:color w:val="000080"/>
        </w:rPr>
        <w:t xml:space="preserve">. </w:t>
      </w:r>
      <w:r>
        <w:rPr>
          <w:rStyle w:val="clausesuff1"/>
          <w:rFonts w:eastAsia="Times New Roman"/>
          <w:b/>
          <w:bCs/>
          <w:color w:val="000080"/>
        </w:rPr>
        <w:t>Право суда пересмотреть вступивший в законную силу судебный акт по вновь открывшимся обстоятельствам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 по уголовным делам может пересмотреть вынесенный им и вступивший в законную силу судебн</w:t>
      </w:r>
      <w:r>
        <w:rPr>
          <w:rFonts w:eastAsia="Times New Roman"/>
          <w:color w:val="000000"/>
        </w:rPr>
        <w:t>ый акт по вновь открывшимся обстоятельствам по основаниям и в порядке, предусмотренным в настоящем параграфе.</w:t>
      </w:r>
    </w:p>
    <w:p w:rsidR="00000000" w:rsidRDefault="00D901EC">
      <w:pPr>
        <w:shd w:val="clear" w:color="auto" w:fill="FFFFFF"/>
        <w:spacing w:before="120" w:after="60"/>
        <w:ind w:firstLine="851"/>
        <w:jc w:val="both"/>
        <w:divId w:val="1613397176"/>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41</w:t>
      </w:r>
      <w:r>
        <w:rPr>
          <w:rStyle w:val="clauseprfx1"/>
          <w:rFonts w:eastAsia="Times New Roman"/>
          <w:b/>
          <w:bCs/>
          <w:color w:val="000080"/>
        </w:rPr>
        <w:t xml:space="preserve">. </w:t>
      </w:r>
      <w:r>
        <w:rPr>
          <w:rStyle w:val="clausesuff1"/>
          <w:rFonts w:eastAsia="Times New Roman"/>
          <w:b/>
          <w:bCs/>
          <w:color w:val="000080"/>
        </w:rPr>
        <w:t>Суды, пересматривающие вступившие в законную силу судебные акты по вновь открывшимся обстоятельствам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Вступившее в законную силу пост</w:t>
      </w:r>
      <w:r>
        <w:rPr>
          <w:rFonts w:eastAsia="Times New Roman"/>
          <w:color w:val="000000"/>
        </w:rPr>
        <w:t>ановление, вынесенное судом первой инстанции, пересматривается по вновь открывшимся обстоятельствам судом по уголовным делам, вынесшим это постановление.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Пересмотр по вновь открывшимся обстоятельствам постановлений суда апелляционной, кассационной или реви</w:t>
      </w:r>
      <w:r>
        <w:rPr>
          <w:rFonts w:eastAsia="Times New Roman"/>
          <w:color w:val="000000"/>
        </w:rPr>
        <w:t>зионной инстанции, которым изменен судебный акт или принят новый судебный акт, производится в той инстанции, в которой изменен судебный акт или принят новый судебный акт.</w:t>
      </w:r>
    </w:p>
    <w:p w:rsidR="00000000" w:rsidRDefault="00D901EC">
      <w:pPr>
        <w:shd w:val="clear" w:color="auto" w:fill="FFFFFF"/>
        <w:spacing w:before="120" w:after="60"/>
        <w:ind w:firstLine="851"/>
        <w:jc w:val="both"/>
        <w:divId w:val="1314213067"/>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42</w:t>
      </w:r>
      <w:r>
        <w:rPr>
          <w:rStyle w:val="clauseprfx1"/>
          <w:rFonts w:eastAsia="Times New Roman"/>
          <w:b/>
          <w:bCs/>
          <w:color w:val="000080"/>
        </w:rPr>
        <w:t xml:space="preserve">. </w:t>
      </w:r>
      <w:r>
        <w:rPr>
          <w:rStyle w:val="clausesuff1"/>
          <w:rFonts w:eastAsia="Times New Roman"/>
          <w:b/>
          <w:bCs/>
          <w:color w:val="000080"/>
        </w:rPr>
        <w:t>Основания пересмотра судебных актов по вновь открывшимся обстоятельства</w:t>
      </w:r>
      <w:r>
        <w:rPr>
          <w:rStyle w:val="clausesuff1"/>
          <w:rFonts w:eastAsia="Times New Roman"/>
          <w:b/>
          <w:bCs/>
          <w:color w:val="000080"/>
        </w:rPr>
        <w:t>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Основаниями пересмотра вступившего в законную силу судебного акта по вновь открывшимся обстоятельствам являются: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существенные для дела обстоятельства, которые имели место на момент принятия судебного акта, но не были и не могли быть известны заявителю</w:t>
      </w:r>
      <w:r>
        <w:rPr>
          <w:rFonts w:eastAsia="Times New Roman"/>
          <w:color w:val="000000"/>
        </w:rPr>
        <w:t>;</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установленные вступившим в законную силу приговором суда заведомо ложное заключение эксперта, заведомо ложные показания свидетеля, заведомо неправильный перевод, повлекшие за собой принятие незаконного или необоснованного судебного акта по данному дел</w:t>
      </w:r>
      <w:r>
        <w:rPr>
          <w:rFonts w:eastAsia="Times New Roman"/>
          <w:color w:val="000000"/>
        </w:rPr>
        <w:t>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установленные вступившим в законную силу приговором, определением суда преступные деяния лица, участвующего в деле, или его представителя либо преступные деяния судьи, совершенные при рассмотрении данного дела;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4) отмена акта суда по уголовным делам </w:t>
      </w:r>
      <w:r>
        <w:rPr>
          <w:rFonts w:eastAsia="Times New Roman"/>
          <w:color w:val="000000"/>
        </w:rPr>
        <w:t>или суда по гражданским делам или экономического суда либо решения или иного правового документа другого органа, послужившего основанием для принятия судебного акта по данному делу.</w:t>
      </w:r>
    </w:p>
    <w:p w:rsidR="00000000" w:rsidRDefault="00D901EC">
      <w:pPr>
        <w:shd w:val="clear" w:color="auto" w:fill="FFFFFF"/>
        <w:spacing w:before="120" w:after="60"/>
        <w:ind w:firstLine="851"/>
        <w:jc w:val="both"/>
        <w:divId w:val="546721140"/>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43</w:t>
      </w:r>
      <w:r>
        <w:rPr>
          <w:rStyle w:val="clauseprfx1"/>
          <w:rFonts w:eastAsia="Times New Roman"/>
          <w:b/>
          <w:bCs/>
          <w:color w:val="000080"/>
        </w:rPr>
        <w:t xml:space="preserve">. </w:t>
      </w:r>
      <w:r>
        <w:rPr>
          <w:rStyle w:val="clausesuff1"/>
          <w:rFonts w:eastAsia="Times New Roman"/>
          <w:b/>
          <w:bCs/>
          <w:color w:val="000080"/>
        </w:rPr>
        <w:t xml:space="preserve">Порядок и срок подачи заявления о пересмотре судебного акта </w:t>
      </w:r>
      <w:r>
        <w:rPr>
          <w:rStyle w:val="clausesuff1"/>
          <w:rFonts w:eastAsia="Times New Roman"/>
          <w:b/>
          <w:bCs/>
          <w:color w:val="000080"/>
        </w:rPr>
        <w:t>по вновь открывшимся обстоятельствам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Заявление о пересмотре вступившего в законную силу судебного акта по вновь открывшимся обстоятельствам подается в суд, принявший данный судебный акт, лицами, участвующими в деле, или прокурором не позднее одного месяца </w:t>
      </w:r>
      <w:r>
        <w:rPr>
          <w:rFonts w:eastAsia="Times New Roman"/>
          <w:color w:val="000000"/>
        </w:rPr>
        <w:t>со дня открытия обстоятельств, являющихся основанием для пересмотра судебного акта.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 заявлению прилагаются документы, подтверждающие направление копий заявления и приложенных к нему документов другим лицам, участвующим в деле.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 ходатайству лица, обратив</w:t>
      </w:r>
      <w:r>
        <w:rPr>
          <w:rFonts w:eastAsia="Times New Roman"/>
          <w:color w:val="000000"/>
        </w:rPr>
        <w:t>шегося с заявлением, пропущенный срок подачи заявления может быть восстановлен судом при условии, если ходатайство подано позднее одного месяца со дня открытия обстоятельств, являющихся основанием для пересмотра, и суд признает причины пропуска срока уважи</w:t>
      </w:r>
      <w:r>
        <w:rPr>
          <w:rFonts w:eastAsia="Times New Roman"/>
          <w:color w:val="000000"/>
        </w:rPr>
        <w:t>тельными.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Заявления, поданные по истечении одного года с момента вынесения судебного акта, рассмотрению не подлежат.</w:t>
      </w:r>
    </w:p>
    <w:p w:rsidR="00000000" w:rsidRDefault="00D901EC">
      <w:pPr>
        <w:shd w:val="clear" w:color="auto" w:fill="FFFFFF"/>
        <w:spacing w:before="120" w:after="60"/>
        <w:ind w:firstLine="851"/>
        <w:jc w:val="both"/>
        <w:divId w:val="2031447033"/>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44</w:t>
      </w:r>
      <w:r>
        <w:rPr>
          <w:rStyle w:val="clauseprfx1"/>
          <w:rFonts w:eastAsia="Times New Roman"/>
          <w:b/>
          <w:bCs/>
          <w:color w:val="000080"/>
        </w:rPr>
        <w:t xml:space="preserve">. </w:t>
      </w:r>
      <w:r>
        <w:rPr>
          <w:rStyle w:val="clausesuff1"/>
          <w:rFonts w:eastAsia="Times New Roman"/>
          <w:b/>
          <w:bCs/>
          <w:color w:val="000080"/>
        </w:rPr>
        <w:t>Форма и содержание заявления о пересмотре судебного акта по вновь открывшимся обстоятельствам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Заявление о пересмотре вступивш</w:t>
      </w:r>
      <w:r>
        <w:rPr>
          <w:rFonts w:eastAsia="Times New Roman"/>
          <w:color w:val="000000"/>
        </w:rPr>
        <w:t>его в законную силу судебного акта по вновь открывшимся обстоятельствам подается в суд в письменной форме. Заявление подписывается лицом, подающим его, или его представителем.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заявлении о пересмотре вступившего в законную силу судебного акта по вновь отк</w:t>
      </w:r>
      <w:r>
        <w:rPr>
          <w:rFonts w:eastAsia="Times New Roman"/>
          <w:color w:val="000000"/>
        </w:rPr>
        <w:t>рывшимся обстоятельствам должны быть указаны: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наименование суда, в который подается заявление;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лица (фамилия, имя, отчество), участвующие в деле, их местонахождение (почтовый адрес) или местожительство;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наименование суда, вынесшего судебный акт, пересмотр которого по вновь открывшимся обстоятельствам требует заявитель; номер дела, дата вынесен</w:t>
      </w:r>
      <w:r>
        <w:rPr>
          <w:rFonts w:eastAsia="Times New Roman"/>
          <w:color w:val="000000"/>
        </w:rPr>
        <w:t>ия судебного акта;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4) вновь открывшееся обстоятельство, являющееся по мнению заявителя основанием для пересмотра вступившего в законную силу судебного акта, со ссылкой на документы;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5) требование лица, подающего заявление;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6) перечень прилагаемых документо</w:t>
      </w:r>
      <w:r>
        <w:rPr>
          <w:rFonts w:eastAsia="Times New Roman"/>
          <w:color w:val="000000"/>
        </w:rPr>
        <w:t>в.</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 заявлению должны быть приложены:</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копии документов, подтверждающих вновь открывшиеся обстоятельства;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копия судебного акта, о пересмотре которого требует заявитель;</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в случае подписания заявления представителем — документ, подтверждающий полномо</w:t>
      </w:r>
      <w:r>
        <w:rPr>
          <w:rFonts w:eastAsia="Times New Roman"/>
          <w:color w:val="000000"/>
        </w:rPr>
        <w:t>чия на ее подписание.</w:t>
      </w:r>
    </w:p>
    <w:p w:rsidR="00000000" w:rsidRDefault="00D901EC">
      <w:pPr>
        <w:shd w:val="clear" w:color="auto" w:fill="FFFFFF"/>
        <w:spacing w:before="120" w:after="60"/>
        <w:ind w:firstLine="851"/>
        <w:jc w:val="both"/>
        <w:divId w:val="1448619595"/>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45</w:t>
      </w:r>
      <w:r>
        <w:rPr>
          <w:rStyle w:val="clauseprfx1"/>
          <w:rFonts w:eastAsia="Times New Roman"/>
          <w:b/>
          <w:bCs/>
          <w:color w:val="000080"/>
        </w:rPr>
        <w:t xml:space="preserve">. </w:t>
      </w:r>
      <w:r>
        <w:rPr>
          <w:rStyle w:val="clausesuff1"/>
          <w:rFonts w:eastAsia="Times New Roman"/>
          <w:b/>
          <w:bCs/>
          <w:color w:val="000080"/>
        </w:rPr>
        <w:t>Принятие заявления о пересмотре судебного акта по вновь открывшимся обстоятельствам к производству</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Заявление о пересмотре вступившего в законную силу судебного акта по вновь открывшимся обстоятельствам, поданное с соблюд</w:t>
      </w:r>
      <w:r>
        <w:rPr>
          <w:rFonts w:eastAsia="Times New Roman"/>
          <w:color w:val="000000"/>
        </w:rPr>
        <w:t>ением требований, предъявляемых настоящим Кодексом к его форме и содержанию, принимается к производству соответствующего суда.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Вопрос о принятии заявления к производству суда решается судьей единолично не позднее пяти дней со дня его поступления в суд.</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 п</w:t>
      </w:r>
      <w:r>
        <w:rPr>
          <w:rFonts w:eastAsia="Times New Roman"/>
          <w:color w:val="000000"/>
        </w:rPr>
        <w:t>ринятии заявления к производству суд выносит постановление.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Копии постановления направляются лицам, участвующим в деле, в порядке, предусмотренном статьей 324</w:t>
      </w:r>
      <w:r>
        <w:rPr>
          <w:rFonts w:eastAsia="Times New Roman"/>
          <w:color w:val="000000"/>
          <w:vertAlign w:val="superscript"/>
        </w:rPr>
        <w:t>11</w:t>
      </w:r>
      <w:r>
        <w:rPr>
          <w:rFonts w:eastAsia="Times New Roman"/>
          <w:color w:val="000000"/>
        </w:rPr>
        <w:t xml:space="preserve"> настоящего Кодекса.</w:t>
      </w:r>
    </w:p>
    <w:p w:rsidR="00000000" w:rsidRDefault="00D901EC">
      <w:pPr>
        <w:shd w:val="clear" w:color="auto" w:fill="FFFFFF"/>
        <w:spacing w:before="120" w:after="60"/>
        <w:ind w:firstLine="851"/>
        <w:jc w:val="both"/>
        <w:divId w:val="349526190"/>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46</w:t>
      </w:r>
      <w:r>
        <w:rPr>
          <w:rStyle w:val="clauseprfx1"/>
          <w:rFonts w:eastAsia="Times New Roman"/>
          <w:b/>
          <w:bCs/>
          <w:color w:val="000080"/>
        </w:rPr>
        <w:t xml:space="preserve">. </w:t>
      </w:r>
      <w:r>
        <w:rPr>
          <w:rStyle w:val="clausesuff1"/>
          <w:rFonts w:eastAsia="Times New Roman"/>
          <w:b/>
          <w:bCs/>
          <w:color w:val="000080"/>
        </w:rPr>
        <w:t>Возвращение заявления о пересмотре судебного акта по вновь от</w:t>
      </w:r>
      <w:r>
        <w:rPr>
          <w:rStyle w:val="clausesuff1"/>
          <w:rFonts w:eastAsia="Times New Roman"/>
          <w:b/>
          <w:bCs/>
          <w:color w:val="000080"/>
        </w:rPr>
        <w:t>крывшимся обстоятельствам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Суд возвращает заявление о пересмотре вступившего в законную силу судебного акта по вновь открывшимся обстоятельствам, если при решении вопроса о принятии его к производству установит, что: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заявление подано с нарушением правил,</w:t>
      </w:r>
      <w:r>
        <w:rPr>
          <w:rFonts w:eastAsia="Times New Roman"/>
          <w:color w:val="000000"/>
        </w:rPr>
        <w:t xml:space="preserve"> установленных статьями 324</w:t>
      </w:r>
      <w:r>
        <w:rPr>
          <w:rFonts w:eastAsia="Times New Roman"/>
          <w:color w:val="000000"/>
          <w:vertAlign w:val="superscript"/>
        </w:rPr>
        <w:t>43</w:t>
      </w:r>
      <w:r>
        <w:rPr>
          <w:rFonts w:eastAsia="Times New Roman"/>
          <w:color w:val="000000"/>
        </w:rPr>
        <w:t xml:space="preserve"> и 324</w:t>
      </w:r>
      <w:r>
        <w:rPr>
          <w:rFonts w:eastAsia="Times New Roman"/>
          <w:color w:val="000000"/>
          <w:vertAlign w:val="superscript"/>
        </w:rPr>
        <w:t>44</w:t>
      </w:r>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заявление подано после истечения установленного срока и отсутствует ходатайство о его восстановлении;</w:t>
      </w:r>
    </w:p>
    <w:p w:rsidR="00000000" w:rsidRDefault="00D901EC">
      <w:pPr>
        <w:shd w:val="clear" w:color="auto" w:fill="FFFFFF"/>
        <w:ind w:firstLine="851"/>
        <w:jc w:val="both"/>
        <w:divId w:val="1234774746"/>
        <w:rPr>
          <w:rFonts w:eastAsia="Times New Roman"/>
          <w:color w:val="000000"/>
        </w:rPr>
      </w:pPr>
      <w:r>
        <w:rPr>
          <w:rFonts w:eastAsia="Times New Roman"/>
          <w:color w:val="000000"/>
        </w:rPr>
        <w:t>3) причины пропуска срока являются неуважительными, в связи с чем отсутствует основание в вос</w:t>
      </w:r>
      <w:r>
        <w:rPr>
          <w:rFonts w:eastAsia="Times New Roman"/>
          <w:color w:val="000000"/>
        </w:rPr>
        <w:t>становлении пропущенного срока на подачу заявления.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 возвращении заявления выносится постановление.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суда о возвращении заявления может быть обжаловано (опротестовано).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После устранения обстоятельств, указанных в пунктах 1 и 2 части первой на</w:t>
      </w:r>
      <w:r>
        <w:rPr>
          <w:rFonts w:eastAsia="Times New Roman"/>
          <w:color w:val="000000"/>
        </w:rPr>
        <w:t>стоящей статьи, лицо, подавшее заявление, вправе вновь обратиться в суд с заявлением.</w:t>
      </w:r>
    </w:p>
    <w:p w:rsidR="00000000" w:rsidRDefault="00D901EC">
      <w:pPr>
        <w:shd w:val="clear" w:color="auto" w:fill="FFFFFF"/>
        <w:spacing w:before="120" w:after="60"/>
        <w:ind w:firstLine="851"/>
        <w:jc w:val="both"/>
        <w:divId w:val="967928767"/>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47</w:t>
      </w:r>
      <w:r>
        <w:rPr>
          <w:rStyle w:val="clauseprfx1"/>
          <w:rFonts w:eastAsia="Times New Roman"/>
          <w:b/>
          <w:bCs/>
          <w:color w:val="000080"/>
        </w:rPr>
        <w:t xml:space="preserve">. </w:t>
      </w:r>
      <w:r>
        <w:rPr>
          <w:rStyle w:val="clausesuff1"/>
          <w:rFonts w:eastAsia="Times New Roman"/>
          <w:b/>
          <w:bCs/>
          <w:color w:val="000080"/>
        </w:rPr>
        <w:t>Порядок и срок рассмотрения заявления о пересмотре судебного акта по вновь открывшимся обстоятельствам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Заявление о пересмотре вступившего в законную силу су</w:t>
      </w:r>
      <w:r>
        <w:rPr>
          <w:rFonts w:eastAsia="Times New Roman"/>
          <w:color w:val="000000"/>
        </w:rPr>
        <w:t>дебного акта по вновь открывшимся обстоятельствам рассматривается в судебном заседании в срок, не превышающий пятнадцати дней со дня его поступления в суд, с извещением лиц, участвующих в деле.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Неявка надлежащим образом извещенных лиц не является препятств</w:t>
      </w:r>
      <w:r>
        <w:rPr>
          <w:rFonts w:eastAsia="Times New Roman"/>
          <w:color w:val="000000"/>
        </w:rPr>
        <w:t>ием для рассмотрения заявления.</w:t>
      </w:r>
    </w:p>
    <w:p w:rsidR="00000000" w:rsidRDefault="00D901EC">
      <w:pPr>
        <w:shd w:val="clear" w:color="auto" w:fill="FFFFFF"/>
        <w:spacing w:before="120" w:after="60"/>
        <w:ind w:firstLine="851"/>
        <w:jc w:val="both"/>
        <w:divId w:val="700010603"/>
        <w:rPr>
          <w:rFonts w:eastAsia="Times New Roman"/>
          <w:b/>
          <w:bCs/>
          <w:color w:val="000080"/>
        </w:rPr>
      </w:pPr>
      <w:r>
        <w:rPr>
          <w:rStyle w:val="clauseprfx1"/>
          <w:rFonts w:eastAsia="Times New Roman"/>
          <w:b/>
          <w:bCs/>
          <w:color w:val="000080"/>
        </w:rPr>
        <w:t>Статья 324</w:t>
      </w:r>
      <w:r>
        <w:rPr>
          <w:rStyle w:val="clauseprfx1"/>
          <w:rFonts w:eastAsia="Times New Roman"/>
          <w:b/>
          <w:bCs/>
          <w:color w:val="000080"/>
          <w:vertAlign w:val="superscript"/>
        </w:rPr>
        <w:t>48</w:t>
      </w:r>
      <w:r>
        <w:rPr>
          <w:rStyle w:val="clauseprfx1"/>
          <w:rFonts w:eastAsia="Times New Roman"/>
          <w:b/>
          <w:bCs/>
          <w:color w:val="000080"/>
        </w:rPr>
        <w:t xml:space="preserve">. </w:t>
      </w:r>
      <w:r>
        <w:rPr>
          <w:rStyle w:val="clausesuff1"/>
          <w:rFonts w:eastAsia="Times New Roman"/>
          <w:b/>
          <w:bCs/>
          <w:color w:val="000080"/>
        </w:rPr>
        <w:t>Постановление, принимаемое судом по результатам рассмотрения заявления о пересмотре судебного акта по вновь открывшимся обстоятельствам</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 результатам рассмотрения заявления о пересмотре вступившего в законную </w:t>
      </w:r>
      <w:r>
        <w:rPr>
          <w:rFonts w:eastAsia="Times New Roman"/>
          <w:color w:val="000000"/>
        </w:rPr>
        <w:t>силу судебного акта по вновь открывшимся обстоятельствам суд выносит постановление об удовлетворении заявления и отмене ранее принятого им судебного акта или об отказе в удовлетворении заявления.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Копии постановления, вынесенного по результатам рассмотрения заявления о пересмотре вступившего в законную силу судебного акта по вновь открывшимся обстоятельствам, направляются лицам, участвующим в деле.</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суда, вынесенное по результатам рассм</w:t>
      </w:r>
      <w:r>
        <w:rPr>
          <w:rFonts w:eastAsia="Times New Roman"/>
          <w:color w:val="000000"/>
        </w:rPr>
        <w:t>отрения заявления о пересмотре вступившего в законную силу судебного акта по вновь открывшимся обстоятельствам, может быть обжаловано (опротестовано).</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отмены вступившего в законную силу судебного акта по вновь открывшимся обстоятельствам дело повт</w:t>
      </w:r>
      <w:r>
        <w:rPr>
          <w:rFonts w:eastAsia="Times New Roman"/>
          <w:color w:val="000000"/>
        </w:rPr>
        <w:t>орно рассматривается тем же судом, которым отменен ранее принятый им судебный акт, в общем порядке, установленном настоящим Кодексом.</w:t>
      </w:r>
    </w:p>
    <w:p w:rsidR="00000000" w:rsidRDefault="00D901EC">
      <w:pPr>
        <w:shd w:val="clear" w:color="auto" w:fill="FFFFFF"/>
        <w:spacing w:before="120" w:after="60"/>
        <w:jc w:val="center"/>
        <w:divId w:val="1206985152"/>
        <w:rPr>
          <w:rFonts w:eastAsia="Times New Roman"/>
          <w:b/>
          <w:bCs/>
          <w:color w:val="000080"/>
        </w:rPr>
      </w:pPr>
      <w:r>
        <w:rPr>
          <w:rFonts w:eastAsia="Times New Roman"/>
          <w:b/>
          <w:bCs/>
          <w:color w:val="000080"/>
        </w:rPr>
        <w:t xml:space="preserve">РАЗДЕЛ ПЯТЫЙ </w:t>
      </w:r>
      <w:r>
        <w:rPr>
          <w:rFonts w:eastAsia="Times New Roman"/>
          <w:b/>
          <w:bCs/>
          <w:color w:val="000080"/>
        </w:rPr>
        <w:br/>
        <w:t xml:space="preserve">ИСПОЛНЕНИЕ ПОСТАНОВЛЕНИЙ О ПРИМЕНЕНИИ АДМИНИСТРАТИВНЫХ ВЗЫСКАНИЙ </w:t>
      </w:r>
    </w:p>
    <w:p w:rsidR="00000000" w:rsidRDefault="00D901EC">
      <w:pPr>
        <w:shd w:val="clear" w:color="auto" w:fill="FFFFFF"/>
        <w:spacing w:before="120" w:after="60"/>
        <w:jc w:val="center"/>
        <w:divId w:val="1351953970"/>
        <w:rPr>
          <w:rFonts w:eastAsia="Times New Roman"/>
          <w:b/>
          <w:bCs/>
          <w:color w:val="000080"/>
        </w:rPr>
      </w:pPr>
      <w:r>
        <w:rPr>
          <w:rFonts w:eastAsia="Times New Roman"/>
          <w:b/>
          <w:bCs/>
          <w:color w:val="000080"/>
        </w:rPr>
        <w:t xml:space="preserve">Глава XXV. ОСНОВНЫЕ ПОЛОЖЕНИЯ </w:t>
      </w:r>
    </w:p>
    <w:p w:rsidR="00000000" w:rsidRDefault="00D901EC">
      <w:pPr>
        <w:shd w:val="clear" w:color="auto" w:fill="FFFFFF"/>
        <w:spacing w:before="120" w:after="60"/>
        <w:ind w:firstLine="851"/>
        <w:jc w:val="both"/>
        <w:divId w:val="1419522362"/>
        <w:rPr>
          <w:rFonts w:eastAsia="Times New Roman"/>
          <w:b/>
          <w:bCs/>
          <w:color w:val="000080"/>
        </w:rPr>
      </w:pPr>
      <w:r>
        <w:rPr>
          <w:rStyle w:val="clauseprfx1"/>
          <w:rFonts w:eastAsia="Times New Roman"/>
          <w:b/>
          <w:bCs/>
          <w:color w:val="000080"/>
        </w:rPr>
        <w:t>Статья 325.</w:t>
      </w:r>
      <w:r>
        <w:rPr>
          <w:rStyle w:val="clauseprfx1"/>
          <w:rFonts w:eastAsia="Times New Roman"/>
          <w:b/>
          <w:bCs/>
          <w:color w:val="000080"/>
        </w:rPr>
        <w:t xml:space="preserve"> </w:t>
      </w:r>
      <w:r>
        <w:rPr>
          <w:rStyle w:val="clausesuff1"/>
          <w:rFonts w:eastAsia="Times New Roman"/>
          <w:b/>
          <w:bCs/>
          <w:color w:val="000080"/>
        </w:rPr>
        <w:t xml:space="preserve">Обязательность исполнения постановления о применении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Постановление о применении административного взыскания обязательно для исполнения предприятиями, учреждениями, организациями, должностными лицами и гражданами. </w:t>
      </w:r>
    </w:p>
    <w:p w:rsidR="00000000" w:rsidRDefault="00D901EC">
      <w:pPr>
        <w:shd w:val="clear" w:color="auto" w:fill="FFFFFF"/>
        <w:spacing w:before="120" w:after="60"/>
        <w:ind w:firstLine="851"/>
        <w:jc w:val="both"/>
        <w:divId w:val="42489523"/>
        <w:rPr>
          <w:rFonts w:eastAsia="Times New Roman"/>
          <w:b/>
          <w:bCs/>
          <w:color w:val="000080"/>
        </w:rPr>
      </w:pPr>
      <w:r>
        <w:rPr>
          <w:rStyle w:val="clauseprfx1"/>
          <w:rFonts w:eastAsia="Times New Roman"/>
          <w:b/>
          <w:bCs/>
          <w:color w:val="000080"/>
        </w:rPr>
        <w:t xml:space="preserve">Статья 326. </w:t>
      </w:r>
      <w:r>
        <w:rPr>
          <w:rStyle w:val="clausesuff1"/>
          <w:rFonts w:eastAsia="Times New Roman"/>
          <w:b/>
          <w:bCs/>
          <w:color w:val="000080"/>
        </w:rPr>
        <w:t xml:space="preserve">Обращение постановления о применении административного взыскания к исполнению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w:t>
      </w:r>
      <w:r>
        <w:rPr>
          <w:rFonts w:eastAsia="Times New Roman"/>
          <w:color w:val="000000"/>
        </w:rPr>
        <w:t xml:space="preserve">ановление о применении административного взыскания подлежит исполнению с момента его вынесения, если иное не установлено настоящим Кодексом и другим законодательством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обжаловании или опротестовании в апелляционном порядке постан</w:t>
      </w:r>
      <w:r>
        <w:rPr>
          <w:rFonts w:eastAsia="Times New Roman"/>
          <w:color w:val="000000"/>
        </w:rPr>
        <w:t xml:space="preserve">овления о применении административного взыскания оно подлежит исполнению после оставления жалобы или протеста без удовлетворения за исключением постановления о наложении штрафа, взимаемого на месте совершения административного правонарушения.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w:t>
      </w:r>
      <w:r>
        <w:rPr>
          <w:rFonts w:eastAsia="Times New Roman"/>
          <w:color w:val="000000"/>
        </w:rPr>
        <w:t xml:space="preserve">е о наложении штрафа подлежит принудительному исполнению по истечении срока, установленного </w:t>
      </w:r>
      <w:hyperlink r:id="rId1243" w:anchor="207311" w:history="1">
        <w:r>
          <w:rPr>
            <w:rFonts w:eastAsia="Times New Roman"/>
            <w:color w:val="008080"/>
          </w:rPr>
          <w:t xml:space="preserve">статьей 332 </w:t>
        </w:r>
      </w:hyperlink>
      <w:r>
        <w:rPr>
          <w:rFonts w:eastAsia="Times New Roman"/>
          <w:color w:val="000000"/>
        </w:rPr>
        <w:t xml:space="preserve">настоящего Кодекса для добровольного исполнения.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 применении административного взыс</w:t>
      </w:r>
      <w:r>
        <w:rPr>
          <w:rFonts w:eastAsia="Times New Roman"/>
          <w:color w:val="000000"/>
        </w:rPr>
        <w:t xml:space="preserve">кания обращается к исполнению органом (должностным лицом), его вынесшим. </w:t>
      </w:r>
    </w:p>
    <w:p w:rsidR="00000000" w:rsidRDefault="00D901EC">
      <w:pPr>
        <w:shd w:val="clear" w:color="auto" w:fill="FFFFFF"/>
        <w:spacing w:before="120" w:after="60"/>
        <w:ind w:firstLine="851"/>
        <w:jc w:val="both"/>
        <w:divId w:val="719015269"/>
        <w:rPr>
          <w:rFonts w:eastAsia="Times New Roman"/>
          <w:b/>
          <w:bCs/>
          <w:color w:val="000080"/>
        </w:rPr>
      </w:pPr>
      <w:r>
        <w:rPr>
          <w:rStyle w:val="clauseprfx1"/>
          <w:rFonts w:eastAsia="Times New Roman"/>
          <w:b/>
          <w:bCs/>
          <w:color w:val="000080"/>
        </w:rPr>
        <w:t xml:space="preserve">Статья 327. </w:t>
      </w:r>
      <w:r>
        <w:rPr>
          <w:rStyle w:val="clausesuff1"/>
          <w:rFonts w:eastAsia="Times New Roman"/>
          <w:b/>
          <w:bCs/>
          <w:color w:val="000080"/>
        </w:rPr>
        <w:t xml:space="preserve">Исполнение постановления о применении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 применении административного взыскания приводится в исполнение уполномоченными на то ор</w:t>
      </w:r>
      <w:r>
        <w:rPr>
          <w:rFonts w:eastAsia="Times New Roman"/>
          <w:color w:val="000000"/>
        </w:rPr>
        <w:t xml:space="preserve">ганами (должностными лицами) в порядке, установленном настоящим Кодексом и другим законодательством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вынесения нескольких постановлений о применении административных взысканий в отношении одного лица, каждое из них приводитс</w:t>
      </w:r>
      <w:r>
        <w:rPr>
          <w:rFonts w:eastAsia="Times New Roman"/>
          <w:color w:val="000000"/>
        </w:rPr>
        <w:t xml:space="preserve">я в исполнение самостоятельно. </w:t>
      </w:r>
    </w:p>
    <w:p w:rsidR="00000000" w:rsidRDefault="00D901EC">
      <w:pPr>
        <w:shd w:val="clear" w:color="auto" w:fill="FFFFFF"/>
        <w:spacing w:before="120" w:after="60"/>
        <w:ind w:firstLine="851"/>
        <w:jc w:val="both"/>
        <w:divId w:val="711997404"/>
        <w:rPr>
          <w:rFonts w:eastAsia="Times New Roman"/>
          <w:b/>
          <w:bCs/>
          <w:color w:val="000080"/>
        </w:rPr>
      </w:pPr>
      <w:r>
        <w:rPr>
          <w:rStyle w:val="clauseprfx1"/>
          <w:rFonts w:eastAsia="Times New Roman"/>
          <w:b/>
          <w:bCs/>
          <w:color w:val="000080"/>
        </w:rPr>
        <w:t xml:space="preserve">Статья 328. </w:t>
      </w:r>
      <w:r>
        <w:rPr>
          <w:rStyle w:val="clausesuff1"/>
          <w:rFonts w:eastAsia="Times New Roman"/>
          <w:b/>
          <w:bCs/>
          <w:color w:val="000080"/>
        </w:rPr>
        <w:t xml:space="preserve">Отсрочка исполнения постановления о применении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наличии обстоятельств, вследствие которых немедленное исполнение постановления о применении административного взыскания в виде админ</w:t>
      </w:r>
      <w:r>
        <w:rPr>
          <w:rFonts w:eastAsia="Times New Roman"/>
          <w:color w:val="000000"/>
        </w:rPr>
        <w:t xml:space="preserve">истративного ареста или штрафа (за исключением взыскания штрафа на месте) невозможно, орган (должностное лицо), его вынесший, может отсрочить исполнение постановления на срок до одного месяца. </w:t>
      </w:r>
    </w:p>
    <w:p w:rsidR="00000000" w:rsidRDefault="00D901EC">
      <w:pPr>
        <w:shd w:val="clear" w:color="auto" w:fill="FFFFFF"/>
        <w:spacing w:before="120" w:after="60"/>
        <w:ind w:firstLine="851"/>
        <w:jc w:val="both"/>
        <w:divId w:val="30308644"/>
        <w:rPr>
          <w:rFonts w:eastAsia="Times New Roman"/>
          <w:b/>
          <w:bCs/>
          <w:color w:val="000080"/>
        </w:rPr>
      </w:pPr>
      <w:r>
        <w:rPr>
          <w:rStyle w:val="clauseprfx1"/>
          <w:rFonts w:eastAsia="Times New Roman"/>
          <w:b/>
          <w:bCs/>
          <w:color w:val="000080"/>
        </w:rPr>
        <w:t xml:space="preserve">Статья 329. </w:t>
      </w:r>
      <w:r>
        <w:rPr>
          <w:rStyle w:val="clausesuff1"/>
          <w:rFonts w:eastAsia="Times New Roman"/>
          <w:b/>
          <w:bCs/>
          <w:color w:val="000080"/>
        </w:rPr>
        <w:t xml:space="preserve">Прекращение исполнения постановления о применении </w:t>
      </w:r>
      <w:r>
        <w:rPr>
          <w:rStyle w:val="clausesuff1"/>
          <w:rFonts w:eastAsia="Times New Roman"/>
          <w:b/>
          <w:bCs/>
          <w:color w:val="000080"/>
        </w:rPr>
        <w:t xml:space="preserve">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Орган (должностное лицо), вынесший постановление о применении административного взыскания, прекращает его исполнение в случаях:</w:t>
      </w:r>
    </w:p>
    <w:p w:rsidR="00000000" w:rsidRDefault="00D901EC">
      <w:pPr>
        <w:shd w:val="clear" w:color="auto" w:fill="FFFFFF"/>
        <w:ind w:firstLine="851"/>
        <w:jc w:val="both"/>
        <w:divId w:val="1234774746"/>
        <w:rPr>
          <w:rFonts w:eastAsia="Times New Roman"/>
          <w:color w:val="000000"/>
        </w:rPr>
      </w:pPr>
      <w:r>
        <w:rPr>
          <w:rFonts w:eastAsia="Times New Roman"/>
          <w:color w:val="000000"/>
        </w:rPr>
        <w:t>1) издания акта амнистии, если он устраняет применение административного взыскания;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2) отмены норма</w:t>
      </w:r>
      <w:r>
        <w:rPr>
          <w:rFonts w:eastAsia="Times New Roman"/>
          <w:color w:val="000000"/>
        </w:rPr>
        <w:t>тивного акта, устанавливающего административную ответственность;</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3) смерти лица, в отношении которого вынесено постановление. </w:t>
      </w:r>
    </w:p>
    <w:p w:rsidR="00000000" w:rsidRDefault="00D901EC">
      <w:pPr>
        <w:shd w:val="clear" w:color="auto" w:fill="FFFFFF"/>
        <w:spacing w:before="120" w:after="60"/>
        <w:ind w:firstLine="851"/>
        <w:jc w:val="both"/>
        <w:divId w:val="8871581"/>
        <w:rPr>
          <w:rFonts w:eastAsia="Times New Roman"/>
          <w:b/>
          <w:bCs/>
          <w:color w:val="000080"/>
        </w:rPr>
      </w:pPr>
      <w:r>
        <w:rPr>
          <w:rStyle w:val="clauseprfx1"/>
          <w:rFonts w:eastAsia="Times New Roman"/>
          <w:b/>
          <w:bCs/>
          <w:color w:val="000080"/>
        </w:rPr>
        <w:t xml:space="preserve">Статья 330. </w:t>
      </w:r>
      <w:r>
        <w:rPr>
          <w:rStyle w:val="clausesuff1"/>
          <w:rFonts w:eastAsia="Times New Roman"/>
          <w:b/>
          <w:bCs/>
          <w:color w:val="000080"/>
        </w:rPr>
        <w:t xml:space="preserve">Давность исполнения постановления о применении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Не подлежит исполнению постановление о пр</w:t>
      </w:r>
      <w:r>
        <w:rPr>
          <w:rFonts w:eastAsia="Times New Roman"/>
          <w:color w:val="000000"/>
        </w:rPr>
        <w:t xml:space="preserve">именении административного взыскания, если оно не было обращено к исполнению в течение трех месяцев со дня вынесения. В случае приостановления исполнения постановления в соответствии </w:t>
      </w:r>
      <w:hyperlink r:id="rId1244" w:anchor="207250" w:history="1">
        <w:r>
          <w:rPr>
            <w:rFonts w:eastAsia="Times New Roman"/>
            <w:color w:val="008080"/>
          </w:rPr>
          <w:t xml:space="preserve">со статьей 318 </w:t>
        </w:r>
      </w:hyperlink>
      <w:r>
        <w:rPr>
          <w:rFonts w:eastAsia="Times New Roman"/>
          <w:color w:val="000000"/>
        </w:rPr>
        <w:t>насто</w:t>
      </w:r>
      <w:r>
        <w:rPr>
          <w:rFonts w:eastAsia="Times New Roman"/>
          <w:color w:val="000000"/>
        </w:rPr>
        <w:t xml:space="preserve">ящего Кодекса течение давностного срока приостанавливается до рассмотрения жалобы или протеста. В случае отсрочки исполнения постановления в соответствии со </w:t>
      </w:r>
      <w:hyperlink r:id="rId1245" w:anchor="207296" w:history="1">
        <w:r>
          <w:rPr>
            <w:rFonts w:eastAsia="Times New Roman"/>
            <w:color w:val="008080"/>
          </w:rPr>
          <w:t xml:space="preserve">статьей 328 </w:t>
        </w:r>
      </w:hyperlink>
      <w:r>
        <w:rPr>
          <w:rFonts w:eastAsia="Times New Roman"/>
          <w:color w:val="000000"/>
        </w:rPr>
        <w:t>настоящего Кодекса течение давност</w:t>
      </w:r>
      <w:r>
        <w:rPr>
          <w:rFonts w:eastAsia="Times New Roman"/>
          <w:color w:val="000000"/>
        </w:rPr>
        <w:t xml:space="preserve">ного срока приостанавливается до истечения срока отсрочки. </w:t>
      </w:r>
    </w:p>
    <w:p w:rsidR="00000000" w:rsidRDefault="00D901EC">
      <w:pPr>
        <w:shd w:val="clear" w:color="auto" w:fill="FFFFFF"/>
        <w:spacing w:before="120" w:after="60"/>
        <w:ind w:firstLine="851"/>
        <w:jc w:val="both"/>
        <w:divId w:val="1444304982"/>
        <w:rPr>
          <w:rFonts w:eastAsia="Times New Roman"/>
          <w:b/>
          <w:bCs/>
          <w:color w:val="000080"/>
        </w:rPr>
      </w:pPr>
      <w:r>
        <w:rPr>
          <w:rStyle w:val="clauseprfx1"/>
          <w:rFonts w:eastAsia="Times New Roman"/>
          <w:b/>
          <w:bCs/>
          <w:color w:val="000080"/>
        </w:rPr>
        <w:t xml:space="preserve">Статья 331. </w:t>
      </w:r>
      <w:r>
        <w:rPr>
          <w:rStyle w:val="clausesuff1"/>
          <w:rFonts w:eastAsia="Times New Roman"/>
          <w:b/>
          <w:bCs/>
          <w:color w:val="000080"/>
        </w:rPr>
        <w:t xml:space="preserve">Разрешение вопросов, связанных с исполнением постановления о применении административного взыскания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Вопросы, связанные с исполнением постановления о применении административного взыск</w:t>
      </w:r>
      <w:r>
        <w:rPr>
          <w:rFonts w:eastAsia="Times New Roman"/>
          <w:color w:val="000000"/>
        </w:rPr>
        <w:t xml:space="preserve">ания, разрешаются органом (должностным лицом), его вынесшим.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Контроль за правильным и своевременным исполнением постановления о применении административного взыскания возлагается на орган (должностное лицо), его вынесший.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Жалобы на действия органов (должностных лиц) по исполнению постановлений о применении админист</w:t>
      </w:r>
      <w:r>
        <w:rPr>
          <w:rFonts w:eastAsia="Times New Roman"/>
          <w:color w:val="000000"/>
        </w:rPr>
        <w:t xml:space="preserve">ративных взысканий разрешаются органами, указанными в </w:t>
      </w:r>
      <w:hyperlink r:id="rId1246" w:anchor="207218" w:history="1">
        <w:r>
          <w:rPr>
            <w:rFonts w:eastAsia="Times New Roman"/>
            <w:color w:val="008080"/>
          </w:rPr>
          <w:t>статье 315</w:t>
        </w:r>
      </w:hyperlink>
      <w:r>
        <w:rPr>
          <w:rFonts w:eastAsia="Times New Roman"/>
          <w:color w:val="000000"/>
        </w:rPr>
        <w:t xml:space="preserve">, с соблюдением требований </w:t>
      </w:r>
      <w:hyperlink r:id="rId1247" w:anchor="207254" w:history="1">
        <w:r>
          <w:rPr>
            <w:rFonts w:eastAsia="Times New Roman"/>
            <w:color w:val="008080"/>
          </w:rPr>
          <w:t xml:space="preserve">статей 319 </w:t>
        </w:r>
      </w:hyperlink>
      <w:r>
        <w:rPr>
          <w:rFonts w:eastAsia="Times New Roman"/>
          <w:color w:val="000000"/>
        </w:rPr>
        <w:t xml:space="preserve">и </w:t>
      </w:r>
      <w:hyperlink r:id="rId1248" w:anchor="207257" w:history="1">
        <w:r>
          <w:rPr>
            <w:rFonts w:eastAsia="Times New Roman"/>
            <w:color w:val="008080"/>
          </w:rPr>
          <w:t>320</w:t>
        </w:r>
      </w:hyperlink>
      <w:r>
        <w:rPr>
          <w:rFonts w:eastAsia="Times New Roman"/>
          <w:color w:val="000000"/>
        </w:rPr>
        <w:t xml:space="preserve"> настоящего Кодекса. </w:t>
      </w:r>
    </w:p>
    <w:p w:rsidR="00000000" w:rsidRDefault="00D901EC">
      <w:pPr>
        <w:shd w:val="clear" w:color="auto" w:fill="FFFFFF"/>
        <w:spacing w:before="120" w:after="60"/>
        <w:jc w:val="center"/>
        <w:divId w:val="1828667883"/>
        <w:rPr>
          <w:rFonts w:eastAsia="Times New Roman"/>
          <w:b/>
          <w:bCs/>
          <w:color w:val="000080"/>
        </w:rPr>
      </w:pPr>
      <w:r>
        <w:rPr>
          <w:rFonts w:eastAsia="Times New Roman"/>
          <w:b/>
          <w:bCs/>
          <w:color w:val="000080"/>
        </w:rPr>
        <w:t xml:space="preserve">Глава XXVI. ПРОИЗВОДСТВО ПО ИСПОЛНЕНИЮ ПОСТАНОВЛЕНИЯ О НАЛОЖЕНИИ ШТРАФА </w:t>
      </w:r>
    </w:p>
    <w:p w:rsidR="00000000" w:rsidRDefault="00D901EC">
      <w:pPr>
        <w:shd w:val="clear" w:color="auto" w:fill="FFFFFF"/>
        <w:spacing w:before="120" w:after="60"/>
        <w:ind w:firstLine="851"/>
        <w:jc w:val="both"/>
        <w:divId w:val="1632396670"/>
        <w:rPr>
          <w:rFonts w:eastAsia="Times New Roman"/>
          <w:b/>
          <w:bCs/>
          <w:color w:val="000080"/>
        </w:rPr>
      </w:pPr>
      <w:r>
        <w:rPr>
          <w:rStyle w:val="clauseprfx1"/>
          <w:rFonts w:eastAsia="Times New Roman"/>
          <w:b/>
          <w:bCs/>
          <w:color w:val="000080"/>
        </w:rPr>
        <w:t xml:space="preserve">Статья 332. </w:t>
      </w:r>
      <w:r>
        <w:rPr>
          <w:rStyle w:val="clausesuff1"/>
          <w:rFonts w:eastAsia="Times New Roman"/>
          <w:b/>
          <w:bCs/>
          <w:color w:val="000080"/>
        </w:rPr>
        <w:t xml:space="preserve">Сроки и порядок исполнения постановления о наложении штрафа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Штраф должен быть уплачен правонарушителем не позднее тридцати дней со дня вру</w:t>
      </w:r>
      <w:r>
        <w:rPr>
          <w:rFonts w:eastAsia="Times New Roman"/>
          <w:color w:val="000000"/>
        </w:rPr>
        <w:t xml:space="preserve">чения ему постановления о наложении штрафа, а в случаях его обжалования или опротестования — не позднее пятнадцати дней со дня уведомления об оставлении жалобы или протеста без удовлетворения, за исключением </w:t>
      </w:r>
      <w:hyperlink r:id="rId1249" w:anchor="2728136" w:history="1">
        <w:r>
          <w:rPr>
            <w:rFonts w:eastAsia="Times New Roman"/>
            <w:color w:val="008080"/>
          </w:rPr>
          <w:t>части второй</w:t>
        </w:r>
      </w:hyperlink>
      <w:r>
        <w:rPr>
          <w:rFonts w:eastAsia="Times New Roman"/>
          <w:color w:val="000000"/>
        </w:rPr>
        <w:t xml:space="preserve"> настоящей статьи.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Штраф, наложенный за нарушение правил дорожного движения, должен быть уплачен правонарушителем не позднее шестидесяти дней со дня вынесения постановления о наложении штрафа, а в случаях его обжалования или опротестован</w:t>
      </w:r>
      <w:r>
        <w:rPr>
          <w:rFonts w:eastAsia="Times New Roman"/>
          <w:color w:val="000000"/>
        </w:rPr>
        <w:t>ия — не позднее тридцати дней со дня уведомления об оставлении жалобы или протеста без удовлетворения.</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При отсутствии самостоятельного заработка у лиц в возрасте от шестнадцати до восемнадцати лет штраф взыскивается с родителей или лиц, их заменяющих.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Штр</w:t>
      </w:r>
      <w:r>
        <w:rPr>
          <w:rFonts w:eastAsia="Times New Roman"/>
          <w:color w:val="000000"/>
        </w:rPr>
        <w:t xml:space="preserve">аф, наложенный за совершение административного правонарушения, вносится правонарушителем в учреждение соответствующего банка за исключением штрафа, взимаемого на месте совершения правонарушения. </w:t>
      </w:r>
    </w:p>
    <w:p w:rsidR="00000000" w:rsidRDefault="00D901EC">
      <w:pPr>
        <w:shd w:val="clear" w:color="auto" w:fill="FFFFFF"/>
        <w:spacing w:before="120" w:after="60"/>
        <w:ind w:firstLine="851"/>
        <w:jc w:val="both"/>
        <w:divId w:val="723676236"/>
        <w:rPr>
          <w:rFonts w:eastAsia="Times New Roman"/>
          <w:b/>
          <w:bCs/>
          <w:color w:val="000080"/>
        </w:rPr>
      </w:pPr>
      <w:r>
        <w:rPr>
          <w:rFonts w:eastAsia="Times New Roman"/>
          <w:b/>
          <w:bCs/>
          <w:color w:val="000080"/>
        </w:rPr>
        <w:t>Статья 332</w:t>
      </w:r>
      <w:r>
        <w:rPr>
          <w:rFonts w:eastAsia="Times New Roman"/>
          <w:b/>
          <w:bCs/>
          <w:color w:val="000080"/>
          <w:vertAlign w:val="superscript"/>
        </w:rPr>
        <w:t>1.</w:t>
      </w:r>
      <w:r>
        <w:rPr>
          <w:rFonts w:eastAsia="Times New Roman"/>
          <w:b/>
          <w:bCs/>
          <w:color w:val="000080"/>
        </w:rPr>
        <w:t xml:space="preserve"> Упрощенный порядок исполнения постановления о н</w:t>
      </w:r>
      <w:r>
        <w:rPr>
          <w:rFonts w:eastAsia="Times New Roman"/>
          <w:b/>
          <w:bCs/>
          <w:color w:val="000080"/>
        </w:rPr>
        <w:t xml:space="preserve">аложении штрафа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добровольной уплаты правонарушителем пятидесяти процентов размера штрафа в течение пятнадцати дней или семидесяти процентов размера штрафа в течение тридцати дней со дня вручения ему постановления о наложении штрафа он освобождает</w:t>
      </w:r>
      <w:r>
        <w:rPr>
          <w:rFonts w:eastAsia="Times New Roman"/>
          <w:color w:val="000000"/>
        </w:rPr>
        <w:t xml:space="preserve">ся от уплаты оставшейся суммы штрафа, за исключением случаев, предусмотренных частью второй настоящей статьи.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Упрощенный порядок исполнения постановления о наложении штрафа не применяется в случаях: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совершения правонарушений, предусмотренных статьями </w:t>
      </w:r>
      <w:hyperlink r:id="rId1250" w:anchor="1782072" w:history="1">
        <w:r>
          <w:rPr>
            <w:rFonts w:eastAsia="Times New Roman"/>
            <w:color w:val="008080"/>
          </w:rPr>
          <w:t>131</w:t>
        </w:r>
      </w:hyperlink>
      <w:r>
        <w:rPr>
          <w:rFonts w:eastAsia="Times New Roman"/>
          <w:color w:val="000000"/>
        </w:rPr>
        <w:t xml:space="preserve">, </w:t>
      </w:r>
      <w:hyperlink r:id="rId1251" w:anchor="205087" w:history="1">
        <w:r>
          <w:rPr>
            <w:rFonts w:eastAsia="Times New Roman"/>
            <w:color w:val="008080"/>
          </w:rPr>
          <w:t>132</w:t>
        </w:r>
      </w:hyperlink>
      <w:r>
        <w:rPr>
          <w:rFonts w:eastAsia="Times New Roman"/>
          <w:color w:val="000000"/>
        </w:rPr>
        <w:t xml:space="preserve">, </w:t>
      </w:r>
      <w:hyperlink r:id="rId1252" w:anchor="1782307" w:history="1">
        <w:r>
          <w:rPr>
            <w:rFonts w:eastAsia="Times New Roman"/>
            <w:color w:val="008080"/>
          </w:rPr>
          <w:t xml:space="preserve">136 </w:t>
        </w:r>
      </w:hyperlink>
      <w:r>
        <w:rPr>
          <w:rFonts w:eastAsia="Times New Roman"/>
          <w:color w:val="000000"/>
        </w:rPr>
        <w:t xml:space="preserve">и </w:t>
      </w:r>
      <w:hyperlink r:id="rId1253" w:anchor="205156" w:history="1">
        <w:r>
          <w:rPr>
            <w:rFonts w:eastAsia="Times New Roman"/>
            <w:color w:val="008080"/>
          </w:rPr>
          <w:t xml:space="preserve">140 </w:t>
        </w:r>
      </w:hyperlink>
      <w:r>
        <w:rPr>
          <w:rFonts w:eastAsia="Times New Roman"/>
          <w:color w:val="000000"/>
        </w:rPr>
        <w:t xml:space="preserve">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обжалования или принесения протеста на постановление о наложении штрафа;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повторного совершения одного и того же правонарушения в течение года после применения административного </w:t>
      </w:r>
      <w:r>
        <w:rPr>
          <w:rFonts w:eastAsia="Times New Roman"/>
          <w:color w:val="000000"/>
        </w:rPr>
        <w:t>взыскания.</w:t>
      </w:r>
    </w:p>
    <w:p w:rsidR="00000000" w:rsidRDefault="00D901EC">
      <w:pPr>
        <w:shd w:val="clear" w:color="auto" w:fill="FFFFFF"/>
        <w:spacing w:before="120" w:after="60"/>
        <w:ind w:firstLine="851"/>
        <w:jc w:val="both"/>
        <w:divId w:val="1247105853"/>
        <w:rPr>
          <w:rFonts w:eastAsia="Times New Roman"/>
          <w:b/>
          <w:bCs/>
          <w:color w:val="000080"/>
        </w:rPr>
      </w:pPr>
      <w:r>
        <w:rPr>
          <w:rStyle w:val="clauseprfx1"/>
          <w:rFonts w:eastAsia="Times New Roman"/>
          <w:b/>
          <w:bCs/>
          <w:color w:val="000080"/>
        </w:rPr>
        <w:t xml:space="preserve">Статья 333. </w:t>
      </w:r>
      <w:r>
        <w:rPr>
          <w:rStyle w:val="clausesuff1"/>
          <w:rFonts w:eastAsia="Times New Roman"/>
          <w:b/>
          <w:bCs/>
          <w:color w:val="000080"/>
        </w:rPr>
        <w:t xml:space="preserve">Принудительное исполнение постановления о наложении штрафа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 случае неуплаты штрафа правонарушителем в срок, установленный </w:t>
      </w:r>
      <w:hyperlink r:id="rId1254" w:anchor="207311" w:history="1">
        <w:r>
          <w:rPr>
            <w:rFonts w:eastAsia="Times New Roman"/>
            <w:color w:val="008080"/>
          </w:rPr>
          <w:t xml:space="preserve">статьей 332 </w:t>
        </w:r>
      </w:hyperlink>
      <w:r>
        <w:rPr>
          <w:rFonts w:eastAsia="Times New Roman"/>
          <w:color w:val="000000"/>
        </w:rPr>
        <w:t>настоящего Кодекса, постановление о наложени</w:t>
      </w:r>
      <w:r>
        <w:rPr>
          <w:rFonts w:eastAsia="Times New Roman"/>
          <w:color w:val="000000"/>
        </w:rPr>
        <w:t xml:space="preserve">и штрафа направляется для удержания штрафа в принудительном порядке из его заработной платы или иного заработка, пенсии или стипендии в соответствии с правилами, установленными законодательством об исполнении судебных актов и актов иных органов.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Если лицо</w:t>
      </w:r>
      <w:r>
        <w:rPr>
          <w:rFonts w:eastAsia="Times New Roman"/>
          <w:color w:val="000000"/>
        </w:rPr>
        <w:t>, подвергнутое штрафу, не работает или взыскание штрафа из заработной платы или иного дохода, пенсии или стипендии правонарушителя невозможно по другим причинам, взыскание штрафа производится на основании постановления органа (должностного лица) о наложени</w:t>
      </w:r>
      <w:r>
        <w:rPr>
          <w:rFonts w:eastAsia="Times New Roman"/>
          <w:color w:val="000000"/>
        </w:rPr>
        <w:t xml:space="preserve">и штрафа государственным исполнителем путем обращения взыскания на имущество правонарушителя, а также на его долю в общей собственности.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Взыскание штрафа не может быть обращено на имущество, на которое в соответствии с законодательством Республики Узбекис</w:t>
      </w:r>
      <w:r>
        <w:rPr>
          <w:rFonts w:eastAsia="Times New Roman"/>
          <w:color w:val="000000"/>
        </w:rPr>
        <w:t xml:space="preserve">тан не может быть обращено взыскание по исполнительным документам. </w:t>
      </w:r>
    </w:p>
    <w:p w:rsidR="00000000" w:rsidRDefault="00D901EC">
      <w:pPr>
        <w:shd w:val="clear" w:color="auto" w:fill="FFFFFF"/>
        <w:spacing w:before="120" w:after="60"/>
        <w:ind w:firstLine="851"/>
        <w:jc w:val="both"/>
        <w:divId w:val="1895774090"/>
        <w:rPr>
          <w:rFonts w:eastAsia="Times New Roman"/>
          <w:b/>
          <w:bCs/>
          <w:color w:val="000080"/>
        </w:rPr>
      </w:pPr>
      <w:r>
        <w:rPr>
          <w:rStyle w:val="clauseprfx1"/>
          <w:rFonts w:eastAsia="Times New Roman"/>
          <w:b/>
          <w:bCs/>
          <w:color w:val="000080"/>
        </w:rPr>
        <w:t xml:space="preserve">Статья 334. </w:t>
      </w:r>
      <w:r>
        <w:rPr>
          <w:rStyle w:val="clausesuff1"/>
          <w:rFonts w:eastAsia="Times New Roman"/>
          <w:b/>
          <w:bCs/>
          <w:color w:val="000080"/>
        </w:rPr>
        <w:t xml:space="preserve">Исполнение постановления о наложении штрафа, взыскиваемого на месте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При взимании штрафа в соответствии </w:t>
      </w:r>
      <w:hyperlink r:id="rId1255" w:anchor="206959" w:history="1">
        <w:r>
          <w:rPr>
            <w:rFonts w:eastAsia="Times New Roman"/>
            <w:color w:val="008080"/>
          </w:rPr>
          <w:t xml:space="preserve">со статьей 283 </w:t>
        </w:r>
      </w:hyperlink>
      <w:r>
        <w:rPr>
          <w:rFonts w:eastAsia="Times New Roman"/>
          <w:color w:val="000000"/>
        </w:rPr>
        <w:t>наст</w:t>
      </w:r>
      <w:r>
        <w:rPr>
          <w:rFonts w:eastAsia="Times New Roman"/>
          <w:color w:val="000000"/>
        </w:rPr>
        <w:t xml:space="preserve">оящего Кодекса на месте совершения административного правонарушения правонарушителю выдается квитанция установленного образца, являющаяся документом строгой финансовой отчетности.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неуплаты штрафа на месте совершения административного правонарушен</w:t>
      </w:r>
      <w:r>
        <w:rPr>
          <w:rFonts w:eastAsia="Times New Roman"/>
          <w:color w:val="000000"/>
        </w:rPr>
        <w:t xml:space="preserve">ия производство по делу и исполнение постановления осуществляется в порядке, предусмотренном </w:t>
      </w:r>
      <w:hyperlink r:id="rId1256" w:anchor="207311" w:history="1">
        <w:r>
          <w:rPr>
            <w:rFonts w:eastAsia="Times New Roman"/>
            <w:color w:val="008080"/>
          </w:rPr>
          <w:t xml:space="preserve">статьями 332 </w:t>
        </w:r>
      </w:hyperlink>
      <w:r>
        <w:rPr>
          <w:rFonts w:eastAsia="Times New Roman"/>
          <w:color w:val="000000"/>
        </w:rPr>
        <w:t xml:space="preserve">и </w:t>
      </w:r>
      <w:hyperlink r:id="rId1257" w:anchor="207315" w:history="1">
        <w:r>
          <w:rPr>
            <w:rFonts w:eastAsia="Times New Roman"/>
            <w:color w:val="008080"/>
          </w:rPr>
          <w:t>333</w:t>
        </w:r>
      </w:hyperlink>
      <w:r>
        <w:rPr>
          <w:rFonts w:eastAsia="Times New Roman"/>
          <w:color w:val="000000"/>
        </w:rPr>
        <w:t xml:space="preserve"> настоящего Кодекса. </w:t>
      </w:r>
    </w:p>
    <w:p w:rsidR="00000000" w:rsidRDefault="00D901EC">
      <w:pPr>
        <w:shd w:val="clear" w:color="auto" w:fill="FFFFFF"/>
        <w:spacing w:before="120" w:after="60"/>
        <w:ind w:firstLine="851"/>
        <w:jc w:val="both"/>
        <w:divId w:val="1363941826"/>
        <w:rPr>
          <w:rFonts w:eastAsia="Times New Roman"/>
          <w:b/>
          <w:bCs/>
          <w:color w:val="000080"/>
        </w:rPr>
      </w:pPr>
      <w:r>
        <w:rPr>
          <w:rStyle w:val="clauseprfx1"/>
          <w:rFonts w:eastAsia="Times New Roman"/>
          <w:b/>
          <w:bCs/>
          <w:color w:val="000080"/>
        </w:rPr>
        <w:t xml:space="preserve">Статья 335. </w:t>
      </w:r>
      <w:r>
        <w:rPr>
          <w:rStyle w:val="clausesuff1"/>
          <w:rFonts w:eastAsia="Times New Roman"/>
          <w:b/>
          <w:bCs/>
          <w:color w:val="000080"/>
        </w:rPr>
        <w:t>Оконч</w:t>
      </w:r>
      <w:r>
        <w:rPr>
          <w:rStyle w:val="clausesuff1"/>
          <w:rFonts w:eastAsia="Times New Roman"/>
          <w:b/>
          <w:bCs/>
          <w:color w:val="000080"/>
        </w:rPr>
        <w:t xml:space="preserve">ание производства по исполнению постановления о наложении штрафа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Постановление о наложении штрафа, по которому взыскание штрафа произведено полностью, с отметкой об исполнении возвращается органу (должностному лицу), его вынесшему, либо в суд.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После испо</w:t>
      </w:r>
      <w:r>
        <w:rPr>
          <w:rFonts w:eastAsia="Times New Roman"/>
          <w:color w:val="000000"/>
        </w:rPr>
        <w:t>лнения постановления о наложении штрафа, направленного на принудительное исполнение, государственный исполнитель выносит постановление об окончании исполнительного производства, один экземпляр которого направляется органу (должностному лицу), его вынесшему</w:t>
      </w:r>
      <w:r>
        <w:rPr>
          <w:rFonts w:eastAsia="Times New Roman"/>
          <w:color w:val="000000"/>
        </w:rPr>
        <w:t>, либо в суд.</w:t>
      </w:r>
    </w:p>
    <w:p w:rsidR="00000000" w:rsidRDefault="00D901EC">
      <w:pPr>
        <w:shd w:val="clear" w:color="auto" w:fill="FFFFFF"/>
        <w:spacing w:before="120" w:after="60"/>
        <w:jc w:val="center"/>
        <w:divId w:val="873270122"/>
        <w:rPr>
          <w:rFonts w:eastAsia="Times New Roman"/>
          <w:b/>
          <w:bCs/>
          <w:color w:val="000080"/>
        </w:rPr>
      </w:pPr>
      <w:r>
        <w:rPr>
          <w:rFonts w:eastAsia="Times New Roman"/>
          <w:b/>
          <w:bCs/>
          <w:color w:val="000080"/>
        </w:rPr>
        <w:t xml:space="preserve">Глава XXVII. ПРОИЗВОДСТВО ПО ИСПОЛНЕНИЮ ПОСТАНОВЛЕНИЯ О ВОЗМЕЗДНОМ ИЗЪЯТИИ ПРЕДМЕТА </w:t>
      </w:r>
    </w:p>
    <w:p w:rsidR="00000000" w:rsidRDefault="00D901EC">
      <w:pPr>
        <w:shd w:val="clear" w:color="auto" w:fill="FFFFFF"/>
        <w:spacing w:before="120" w:after="60"/>
        <w:ind w:firstLine="851"/>
        <w:jc w:val="both"/>
        <w:divId w:val="2088308321"/>
        <w:rPr>
          <w:rFonts w:eastAsia="Times New Roman"/>
          <w:b/>
          <w:bCs/>
          <w:color w:val="000080"/>
        </w:rPr>
      </w:pPr>
      <w:r>
        <w:rPr>
          <w:rStyle w:val="clauseprfx1"/>
          <w:rFonts w:eastAsia="Times New Roman"/>
          <w:b/>
          <w:bCs/>
          <w:color w:val="000080"/>
        </w:rPr>
        <w:t xml:space="preserve">Статья 336. </w:t>
      </w:r>
      <w:r>
        <w:rPr>
          <w:rStyle w:val="clausesuff1"/>
          <w:rFonts w:eastAsia="Times New Roman"/>
          <w:b/>
          <w:bCs/>
          <w:color w:val="000080"/>
        </w:rPr>
        <w:t xml:space="preserve">Исполнение постановления о возмездном изъятии предмета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Изъятые на основании постановления о возмездном изъятии предметы в установленном порядке реализуются на договорно-комиссионных началах либо на аукционных торгах.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 возмездном изъятии оружия и боевых припасов к нему исполняется органами внутр</w:t>
      </w:r>
      <w:r>
        <w:rPr>
          <w:rFonts w:eastAsia="Times New Roman"/>
          <w:color w:val="000000"/>
        </w:rPr>
        <w:t>енних дел.</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Суммы, вырученные от реализации возмездно изъятого предмета, в соответствии </w:t>
      </w:r>
      <w:hyperlink r:id="rId1258" w:anchor="203283" w:history="1">
        <w:r>
          <w:rPr>
            <w:rFonts w:eastAsia="Times New Roman"/>
            <w:color w:val="008080"/>
          </w:rPr>
          <w:t xml:space="preserve">со статьей 26 </w:t>
        </w:r>
      </w:hyperlink>
      <w:r>
        <w:rPr>
          <w:rFonts w:eastAsia="Times New Roman"/>
          <w:color w:val="000000"/>
        </w:rPr>
        <w:t>настоящего Кодекса передаются бывшему собственнику за вычетом расходов по реализации изъятого предмета</w:t>
      </w:r>
      <w:r>
        <w:rPr>
          <w:rFonts w:eastAsia="Times New Roman"/>
          <w:color w:val="000000"/>
        </w:rPr>
        <w:t xml:space="preserve">. </w:t>
      </w:r>
    </w:p>
    <w:p w:rsidR="00000000" w:rsidRDefault="00D901EC">
      <w:pPr>
        <w:shd w:val="clear" w:color="auto" w:fill="FFFFFF"/>
        <w:spacing w:before="120" w:after="60"/>
        <w:jc w:val="center"/>
        <w:divId w:val="471943207"/>
        <w:rPr>
          <w:rFonts w:eastAsia="Times New Roman"/>
          <w:b/>
          <w:bCs/>
          <w:color w:val="000080"/>
        </w:rPr>
      </w:pPr>
      <w:r>
        <w:rPr>
          <w:rFonts w:eastAsia="Times New Roman"/>
          <w:b/>
          <w:bCs/>
          <w:color w:val="000080"/>
        </w:rPr>
        <w:t xml:space="preserve">Глава XXVIII. ПРОИЗВОДСТВО ПО ИСПОЛНЕНИЮ ПОСТАНОВЛЕНИЯ О КОНФИСКАЦИИ ПРЕДМЕТА </w:t>
      </w:r>
    </w:p>
    <w:p w:rsidR="00000000" w:rsidRDefault="00D901EC">
      <w:pPr>
        <w:shd w:val="clear" w:color="auto" w:fill="FFFFFF"/>
        <w:spacing w:before="120" w:after="60"/>
        <w:ind w:firstLine="851"/>
        <w:jc w:val="both"/>
        <w:divId w:val="355431066"/>
        <w:rPr>
          <w:rFonts w:eastAsia="Times New Roman"/>
          <w:b/>
          <w:bCs/>
          <w:color w:val="000080"/>
        </w:rPr>
      </w:pPr>
      <w:r>
        <w:rPr>
          <w:rStyle w:val="clauseprfx1"/>
          <w:rFonts w:eastAsia="Times New Roman"/>
          <w:b/>
          <w:bCs/>
          <w:color w:val="000080"/>
        </w:rPr>
        <w:t xml:space="preserve">Статья 337. </w:t>
      </w:r>
      <w:r>
        <w:rPr>
          <w:rStyle w:val="clausesuff1"/>
          <w:rFonts w:eastAsia="Times New Roman"/>
          <w:b/>
          <w:bCs/>
          <w:color w:val="000080"/>
        </w:rPr>
        <w:t xml:space="preserve">Исполнение постановления о конфискации предмета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 конфискации предмета, явившегося орудием совершения или непосредственным предметом административн</w:t>
      </w:r>
      <w:r>
        <w:rPr>
          <w:rFonts w:eastAsia="Times New Roman"/>
          <w:color w:val="000000"/>
        </w:rPr>
        <w:t>ого правонарушения, приводится в исполнение государственными исполнителями органов Бюро принудительного исполнения при Генеральной прокуратуре Республики Узбекистан.</w:t>
      </w:r>
    </w:p>
    <w:p w:rsidR="00000000" w:rsidRDefault="00D901EC">
      <w:pPr>
        <w:shd w:val="clear" w:color="auto" w:fill="FFFFFF"/>
        <w:spacing w:before="120" w:after="60"/>
        <w:ind w:firstLine="851"/>
        <w:jc w:val="both"/>
        <w:divId w:val="785856080"/>
        <w:rPr>
          <w:rFonts w:eastAsia="Times New Roman"/>
          <w:b/>
          <w:bCs/>
          <w:color w:val="000080"/>
        </w:rPr>
      </w:pPr>
      <w:r>
        <w:rPr>
          <w:rStyle w:val="clauseprfx1"/>
          <w:rFonts w:eastAsia="Times New Roman"/>
          <w:b/>
          <w:bCs/>
          <w:color w:val="000080"/>
        </w:rPr>
        <w:t xml:space="preserve">Статья 338. </w:t>
      </w:r>
      <w:r>
        <w:rPr>
          <w:rStyle w:val="clausesuff1"/>
          <w:rFonts w:eastAsia="Times New Roman"/>
          <w:b/>
          <w:bCs/>
          <w:color w:val="000080"/>
        </w:rPr>
        <w:t xml:space="preserve">Порядок реализации или уничтожения конфискованного предмета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Реализация или ун</w:t>
      </w:r>
      <w:r>
        <w:rPr>
          <w:rFonts w:eastAsia="Times New Roman"/>
          <w:color w:val="000000"/>
        </w:rPr>
        <w:t xml:space="preserve">ичтожение конфискованного предмета, явившегося орудием совершения или непосредственным предметом административного правонарушения, производится в установленном порядке. </w:t>
      </w:r>
    </w:p>
    <w:p w:rsidR="00000000" w:rsidRDefault="00D901EC">
      <w:pPr>
        <w:shd w:val="clear" w:color="auto" w:fill="FFFFFF"/>
        <w:spacing w:before="120" w:after="60"/>
        <w:ind w:firstLine="851"/>
        <w:jc w:val="both"/>
        <w:divId w:val="789280648"/>
        <w:rPr>
          <w:rFonts w:eastAsia="Times New Roman"/>
          <w:b/>
          <w:bCs/>
          <w:color w:val="000080"/>
        </w:rPr>
      </w:pPr>
      <w:r>
        <w:rPr>
          <w:rStyle w:val="clauseprfx1"/>
          <w:rFonts w:eastAsia="Times New Roman"/>
          <w:b/>
          <w:bCs/>
          <w:color w:val="000080"/>
        </w:rPr>
        <w:t xml:space="preserve">Статья 339. </w:t>
      </w:r>
      <w:r>
        <w:rPr>
          <w:rStyle w:val="clausesuff1"/>
          <w:rFonts w:eastAsia="Times New Roman"/>
          <w:b/>
          <w:bCs/>
          <w:color w:val="000080"/>
        </w:rPr>
        <w:t xml:space="preserve">Окончание производства по исполнению постановления о конфискации предмета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После исполнения постановления о конфискации предмета, явившегося орудием совершения или непосредственным предметом административного правонарушения, государственный исполнитель выносит постановление об окончании исполнительного производства, один экземпл</w:t>
      </w:r>
      <w:r>
        <w:rPr>
          <w:rFonts w:eastAsia="Times New Roman"/>
          <w:color w:val="000000"/>
        </w:rPr>
        <w:t>яр которого направляется суду по уголовным делам его вынесшему.</w:t>
      </w:r>
    </w:p>
    <w:p w:rsidR="00000000" w:rsidRDefault="00D901EC">
      <w:pPr>
        <w:shd w:val="clear" w:color="auto" w:fill="FFFFFF"/>
        <w:spacing w:before="120" w:after="60"/>
        <w:jc w:val="center"/>
        <w:divId w:val="1054542128"/>
        <w:rPr>
          <w:rFonts w:eastAsia="Times New Roman"/>
          <w:b/>
          <w:bCs/>
          <w:color w:val="000080"/>
        </w:rPr>
      </w:pPr>
      <w:r>
        <w:rPr>
          <w:rFonts w:eastAsia="Times New Roman"/>
          <w:b/>
          <w:bCs/>
          <w:color w:val="000080"/>
        </w:rPr>
        <w:t xml:space="preserve">Глава XXIX. ПРОИЗВОДСТВО ПО ИСПОЛНЕНИЮ ПОСТАНОВЛЕНИЯ О ЛИШЕНИИ СПЕЦИАЛЬНОГО ПРАВА </w:t>
      </w:r>
    </w:p>
    <w:p w:rsidR="00000000" w:rsidRDefault="00D901EC">
      <w:pPr>
        <w:shd w:val="clear" w:color="auto" w:fill="FFFFFF"/>
        <w:spacing w:before="120" w:after="60"/>
        <w:ind w:firstLine="851"/>
        <w:jc w:val="both"/>
        <w:divId w:val="2078474650"/>
        <w:rPr>
          <w:rFonts w:eastAsia="Times New Roman"/>
          <w:b/>
          <w:bCs/>
          <w:color w:val="000080"/>
        </w:rPr>
      </w:pPr>
      <w:r>
        <w:rPr>
          <w:rStyle w:val="clauseprfx1"/>
          <w:rFonts w:eastAsia="Times New Roman"/>
          <w:b/>
          <w:bCs/>
          <w:color w:val="000080"/>
        </w:rPr>
        <w:t xml:space="preserve">Статья 340. </w:t>
      </w:r>
      <w:r>
        <w:rPr>
          <w:rStyle w:val="clausesuff1"/>
          <w:rFonts w:eastAsia="Times New Roman"/>
          <w:b/>
          <w:bCs/>
          <w:color w:val="000080"/>
        </w:rPr>
        <w:t xml:space="preserve">Органы, исполняющие постановления о лишении специального права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Постановление о лишении права управления транспортными средствами приводится в исполнение должностными лицами органов внутренних дел, указанными </w:t>
      </w:r>
      <w:hyperlink r:id="rId1259" w:anchor="206623" w:history="1">
        <w:r>
          <w:rPr>
            <w:rFonts w:eastAsia="Times New Roman"/>
            <w:color w:val="008080"/>
          </w:rPr>
          <w:t>в статье 248</w:t>
        </w:r>
      </w:hyperlink>
      <w:r>
        <w:rPr>
          <w:rFonts w:eastAsia="Times New Roman"/>
          <w:color w:val="000000"/>
        </w:rPr>
        <w:t xml:space="preserve">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Постановление о лишении </w:t>
      </w:r>
      <w:r>
        <w:rPr>
          <w:rFonts w:eastAsia="Times New Roman"/>
          <w:color w:val="000000"/>
        </w:rPr>
        <w:t xml:space="preserve">судоводителей права управления маломерными судами приводится в исполнение должностными лицами Инспекции по маломерным судам Министерства по чрезвычайным ситуациям Республики Узбекистан, указанными в </w:t>
      </w:r>
      <w:hyperlink r:id="rId1260" w:anchor="4671954" w:history="1">
        <w:r>
          <w:rPr>
            <w:rFonts w:eastAsia="Times New Roman"/>
            <w:color w:val="008080"/>
          </w:rPr>
          <w:t>час</w:t>
        </w:r>
        <w:r>
          <w:rPr>
            <w:rFonts w:eastAsia="Times New Roman"/>
            <w:color w:val="008080"/>
          </w:rPr>
          <w:t xml:space="preserve">ти четвертой </w:t>
        </w:r>
      </w:hyperlink>
      <w:r>
        <w:rPr>
          <w:rFonts w:eastAsia="Times New Roman"/>
          <w:color w:val="000000"/>
        </w:rPr>
        <w:t>статьи 249</w:t>
      </w:r>
      <w:r>
        <w:rPr>
          <w:rFonts w:eastAsia="Times New Roman"/>
          <w:color w:val="000000"/>
          <w:vertAlign w:val="superscript"/>
        </w:rPr>
        <w:t>1</w:t>
      </w:r>
      <w:r>
        <w:rPr>
          <w:rFonts w:eastAsia="Times New Roman"/>
          <w:color w:val="000000"/>
        </w:rPr>
        <w:t xml:space="preserve"> настоящего Кодекса.</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Постановление о лишении права охоты приводится в исполнение должностными лицами органов, осуществляющих государственный контроль за соблюдением правил охоты, указанными в </w:t>
      </w:r>
      <w:hyperlink r:id="rId1261" w:anchor="206840" w:history="1">
        <w:r>
          <w:rPr>
            <w:rFonts w:eastAsia="Times New Roman"/>
            <w:color w:val="008080"/>
          </w:rPr>
          <w:t>части второй</w:t>
        </w:r>
      </w:hyperlink>
      <w:r>
        <w:rPr>
          <w:rFonts w:eastAsia="Times New Roman"/>
          <w:color w:val="000000"/>
        </w:rPr>
        <w:t xml:space="preserve"> статьи 261 настоящего Кодекса. </w:t>
      </w:r>
    </w:p>
    <w:p w:rsidR="00000000" w:rsidRDefault="00D901EC">
      <w:pPr>
        <w:shd w:val="clear" w:color="auto" w:fill="FFFFFF"/>
        <w:spacing w:before="120" w:after="60"/>
        <w:ind w:firstLine="851"/>
        <w:jc w:val="both"/>
        <w:divId w:val="4092428"/>
        <w:rPr>
          <w:rFonts w:eastAsia="Times New Roman"/>
          <w:b/>
          <w:bCs/>
          <w:color w:val="000080"/>
        </w:rPr>
      </w:pPr>
      <w:r>
        <w:rPr>
          <w:rStyle w:val="clauseprfx1"/>
          <w:rFonts w:eastAsia="Times New Roman"/>
          <w:b/>
          <w:bCs/>
          <w:color w:val="000080"/>
        </w:rPr>
        <w:t xml:space="preserve">Статья 341. </w:t>
      </w:r>
      <w:r>
        <w:rPr>
          <w:rStyle w:val="clausesuff1"/>
          <w:rFonts w:eastAsia="Times New Roman"/>
          <w:b/>
          <w:bCs/>
          <w:color w:val="000080"/>
        </w:rPr>
        <w:t xml:space="preserve">Порядок исполнения постановления о лишении права управления транспортными средствами или маломерными судами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Исполнение постановления о лишении права управления транспортными средствами </w:t>
      </w:r>
      <w:r>
        <w:rPr>
          <w:rFonts w:eastAsia="Times New Roman"/>
          <w:color w:val="000000"/>
        </w:rPr>
        <w:t xml:space="preserve">или маломерными судами производится путем изъятия водительского удостоверения, а также талона к нему.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Если водитель или судоводитель лишен права управления не всеми видами транспортных средств либо маломерных судов, то в водительском удостоверении и в тал</w:t>
      </w:r>
      <w:r>
        <w:rPr>
          <w:rFonts w:eastAsia="Times New Roman"/>
          <w:color w:val="000000"/>
        </w:rPr>
        <w:t xml:space="preserve">оне к нему отмечается, какими видами транспортных средств или маломерных судов он лишен права управления.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Порядок изъятия удостоверений на право управления транспортными средствами устанавливается Министерством внутренних дел Республики Узбекистан, а удос</w:t>
      </w:r>
      <w:r>
        <w:rPr>
          <w:rFonts w:eastAsia="Times New Roman"/>
          <w:color w:val="000000"/>
        </w:rPr>
        <w:t xml:space="preserve">товерений на право управления маломерными судами — Инспекцией по маломерным судам Министерства по чрезвычайным ситуациям Республики Узбекистан. </w:t>
      </w:r>
    </w:p>
    <w:p w:rsidR="00000000" w:rsidRDefault="00D901EC">
      <w:pPr>
        <w:shd w:val="clear" w:color="auto" w:fill="FFFFFF"/>
        <w:spacing w:before="120" w:after="60"/>
        <w:ind w:firstLine="851"/>
        <w:jc w:val="both"/>
        <w:divId w:val="1894535066"/>
        <w:rPr>
          <w:rFonts w:eastAsia="Times New Roman"/>
          <w:b/>
          <w:bCs/>
          <w:color w:val="000080"/>
        </w:rPr>
      </w:pPr>
      <w:r>
        <w:rPr>
          <w:rStyle w:val="clauseprfx1"/>
          <w:rFonts w:eastAsia="Times New Roman"/>
          <w:b/>
          <w:bCs/>
          <w:color w:val="000080"/>
        </w:rPr>
        <w:t xml:space="preserve">Статья 342. </w:t>
      </w:r>
      <w:r>
        <w:rPr>
          <w:rStyle w:val="clausesuff1"/>
          <w:rFonts w:eastAsia="Times New Roman"/>
          <w:b/>
          <w:bCs/>
          <w:color w:val="000080"/>
        </w:rPr>
        <w:t xml:space="preserve">Порядок исполнения постановления о лишении права охоты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Исполнение постановления о лишении права ох</w:t>
      </w:r>
      <w:r>
        <w:rPr>
          <w:rFonts w:eastAsia="Times New Roman"/>
          <w:color w:val="000000"/>
        </w:rPr>
        <w:t xml:space="preserve">оты производится путем изъятия охотничьего билета.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уклонения лица, лишенного права охоты, от сдачи охотничьего билета, органы, осуществляющие государственный контроль за соблюдением правил охоты, изъятие охотничьего билета производят в установлен</w:t>
      </w:r>
      <w:r>
        <w:rPr>
          <w:rFonts w:eastAsia="Times New Roman"/>
          <w:color w:val="000000"/>
        </w:rPr>
        <w:t xml:space="preserve">ном порядке. </w:t>
      </w:r>
    </w:p>
    <w:p w:rsidR="00000000" w:rsidRDefault="00D901EC">
      <w:pPr>
        <w:shd w:val="clear" w:color="auto" w:fill="FFFFFF"/>
        <w:spacing w:before="120" w:after="60"/>
        <w:ind w:firstLine="851"/>
        <w:jc w:val="both"/>
        <w:divId w:val="1963340742"/>
        <w:rPr>
          <w:rFonts w:eastAsia="Times New Roman"/>
          <w:b/>
          <w:bCs/>
          <w:color w:val="000080"/>
        </w:rPr>
      </w:pPr>
      <w:r>
        <w:rPr>
          <w:rStyle w:val="clauseprfx1"/>
          <w:rFonts w:eastAsia="Times New Roman"/>
          <w:b/>
          <w:bCs/>
          <w:color w:val="000080"/>
        </w:rPr>
        <w:t xml:space="preserve">Статья 343. </w:t>
      </w:r>
      <w:r>
        <w:rPr>
          <w:rStyle w:val="clausesuff1"/>
          <w:rFonts w:eastAsia="Times New Roman"/>
          <w:b/>
          <w:bCs/>
          <w:color w:val="000080"/>
        </w:rPr>
        <w:t xml:space="preserve">Основания и порядок сокращения срока лишения специального права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При добросовестном отношении к труду и примерном поведении лица, лишенного на определенный срок права управления транспортным средством или права охоты, суд по уголо</w:t>
      </w:r>
      <w:r>
        <w:rPr>
          <w:rFonts w:eastAsia="Times New Roman"/>
          <w:color w:val="000000"/>
        </w:rPr>
        <w:t>вным делам, применивший взыскание, может по истечении не менее половины назначенного срока и после уплаты назначенного судом штрафа сократить по ходатайству администрации предприятия, учреждения, организации срок лишения указанного права.</w:t>
      </w:r>
    </w:p>
    <w:p w:rsidR="00000000" w:rsidRDefault="00D901EC">
      <w:pPr>
        <w:shd w:val="clear" w:color="auto" w:fill="FFFFFF"/>
        <w:spacing w:before="120" w:after="60"/>
        <w:ind w:firstLine="851"/>
        <w:jc w:val="both"/>
        <w:divId w:val="1508207994"/>
        <w:rPr>
          <w:rFonts w:eastAsia="Times New Roman"/>
          <w:b/>
          <w:bCs/>
          <w:color w:val="000080"/>
        </w:rPr>
      </w:pPr>
      <w:r>
        <w:rPr>
          <w:rStyle w:val="clauseprfx1"/>
          <w:rFonts w:eastAsia="Times New Roman"/>
          <w:b/>
          <w:bCs/>
          <w:color w:val="000080"/>
        </w:rPr>
        <w:t xml:space="preserve">Статья 344. </w:t>
      </w:r>
      <w:r>
        <w:rPr>
          <w:rStyle w:val="clausesuff1"/>
          <w:rFonts w:eastAsia="Times New Roman"/>
          <w:b/>
          <w:bCs/>
          <w:color w:val="000080"/>
        </w:rPr>
        <w:t>Исчис</w:t>
      </w:r>
      <w:r>
        <w:rPr>
          <w:rStyle w:val="clausesuff1"/>
          <w:rFonts w:eastAsia="Times New Roman"/>
          <w:b/>
          <w:bCs/>
          <w:color w:val="000080"/>
        </w:rPr>
        <w:t xml:space="preserve">ление срока лишения специального права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Водители транспортных средств и лица, нарушившие правила охоты, считаются лишенными специального права со дня вынесения постановления о лишении этого права.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По истечении срока лишения специального права, а также в случае его сокращения в соответствии со </w:t>
      </w:r>
      <w:hyperlink r:id="rId1262" w:anchor="207351" w:history="1">
        <w:r>
          <w:rPr>
            <w:rFonts w:eastAsia="Times New Roman"/>
            <w:color w:val="008080"/>
          </w:rPr>
          <w:t xml:space="preserve">статьей 343 </w:t>
        </w:r>
      </w:hyperlink>
      <w:r>
        <w:rPr>
          <w:rFonts w:eastAsia="Times New Roman"/>
          <w:color w:val="000000"/>
        </w:rPr>
        <w:t>настоящего Кодекса лицу, подвергнутому данному административному взысканию, возвращаются в уст</w:t>
      </w:r>
      <w:r>
        <w:rPr>
          <w:rFonts w:eastAsia="Times New Roman"/>
          <w:color w:val="000000"/>
        </w:rPr>
        <w:t xml:space="preserve">ановленном порядке изъятые у него документы.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уклонения водителя, лишенного права управления транспортным средством, от сдачи водительского удостоверения срок лишения исчисляется с момента его изъятия, но не позднее истечения срока лишения, опреде</w:t>
      </w:r>
      <w:r>
        <w:rPr>
          <w:rFonts w:eastAsia="Times New Roman"/>
          <w:color w:val="000000"/>
        </w:rPr>
        <w:t xml:space="preserve">ленного органом, принимавшим решение. </w:t>
      </w:r>
    </w:p>
    <w:p w:rsidR="00000000" w:rsidRDefault="00D901EC">
      <w:pPr>
        <w:shd w:val="clear" w:color="auto" w:fill="FFFFFF"/>
        <w:spacing w:before="120" w:after="60"/>
        <w:jc w:val="center"/>
        <w:divId w:val="155997767"/>
        <w:rPr>
          <w:rFonts w:eastAsia="Times New Roman"/>
          <w:b/>
          <w:bCs/>
          <w:color w:val="000080"/>
        </w:rPr>
      </w:pPr>
      <w:r>
        <w:rPr>
          <w:rFonts w:eastAsia="Times New Roman"/>
          <w:b/>
          <w:bCs/>
          <w:color w:val="000080"/>
        </w:rPr>
        <w:t xml:space="preserve">Глава XXX. ПРОИЗВОДСТВО ПО ИСПОЛНЕНИЮ ПОСТАНОВЛЕНИЯ ОБ АДМИНИСТРАТИВНОМ АРЕСТЕ </w:t>
      </w:r>
    </w:p>
    <w:p w:rsidR="00000000" w:rsidRDefault="00D901EC">
      <w:pPr>
        <w:shd w:val="clear" w:color="auto" w:fill="FFFFFF"/>
        <w:spacing w:before="120" w:after="60"/>
        <w:ind w:firstLine="851"/>
        <w:jc w:val="both"/>
        <w:divId w:val="80297439"/>
        <w:rPr>
          <w:rFonts w:eastAsia="Times New Roman"/>
          <w:b/>
          <w:bCs/>
          <w:color w:val="000080"/>
        </w:rPr>
      </w:pPr>
      <w:r>
        <w:rPr>
          <w:rStyle w:val="clauseprfx1"/>
          <w:rFonts w:eastAsia="Times New Roman"/>
          <w:b/>
          <w:bCs/>
          <w:color w:val="000080"/>
        </w:rPr>
        <w:t xml:space="preserve">Статья 345. </w:t>
      </w:r>
      <w:r>
        <w:rPr>
          <w:rStyle w:val="clausesuff1"/>
          <w:rFonts w:eastAsia="Times New Roman"/>
          <w:b/>
          <w:bCs/>
          <w:color w:val="000080"/>
        </w:rPr>
        <w:t xml:space="preserve">Исполнение постановления об административном аресте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об административном аресте приводится в исполнение немедле</w:t>
      </w:r>
      <w:r>
        <w:rPr>
          <w:rFonts w:eastAsia="Times New Roman"/>
          <w:color w:val="000000"/>
        </w:rPr>
        <w:t xml:space="preserve">нно после его вынесения. </w:t>
      </w:r>
    </w:p>
    <w:p w:rsidR="00000000" w:rsidRDefault="00D901EC">
      <w:pPr>
        <w:shd w:val="clear" w:color="auto" w:fill="FFFFFF"/>
        <w:spacing w:before="120" w:after="60"/>
        <w:ind w:firstLine="851"/>
        <w:jc w:val="both"/>
        <w:divId w:val="679166460"/>
        <w:rPr>
          <w:rFonts w:eastAsia="Times New Roman"/>
          <w:b/>
          <w:bCs/>
          <w:color w:val="000080"/>
        </w:rPr>
      </w:pPr>
      <w:r>
        <w:rPr>
          <w:rStyle w:val="clauseprfx1"/>
          <w:rFonts w:eastAsia="Times New Roman"/>
          <w:b/>
          <w:bCs/>
          <w:color w:val="000080"/>
        </w:rPr>
        <w:t xml:space="preserve">Статья 346. </w:t>
      </w:r>
      <w:r>
        <w:rPr>
          <w:rStyle w:val="clausesuff1"/>
          <w:rFonts w:eastAsia="Times New Roman"/>
          <w:b/>
          <w:bCs/>
          <w:color w:val="000080"/>
        </w:rPr>
        <w:t xml:space="preserve">Порядок отбывания административного ареста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Лица, подвергнутые административному аресту, содержатся под стражей в местах, определяемых органами внутренних дел. При исполнении постановления об административном аресте ар</w:t>
      </w:r>
      <w:r>
        <w:rPr>
          <w:rFonts w:eastAsia="Times New Roman"/>
          <w:color w:val="000000"/>
        </w:rPr>
        <w:t xml:space="preserve">естованные подвергаются личному досмотру.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Срок административного задержания засчитывается в срок административного ареста.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Отбывание административного ареста производится по правилам, установленным законодательными актами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Лица, по</w:t>
      </w:r>
      <w:r>
        <w:rPr>
          <w:rFonts w:eastAsia="Times New Roman"/>
          <w:color w:val="000000"/>
        </w:rPr>
        <w:t xml:space="preserve">двергнутые административному аресту, используются на физических работах.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Организация трудового использования лиц, подвергнутых административному аресту, возлагается на районные (городские) хокимияты.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Лицам, подвергнутым административному аресту, за время</w:t>
      </w:r>
      <w:r>
        <w:rPr>
          <w:rFonts w:eastAsia="Times New Roman"/>
          <w:color w:val="000000"/>
        </w:rPr>
        <w:t xml:space="preserve"> нахождения под арестом, заработная плата по месту постоянной работы не выплачивается. </w:t>
      </w:r>
    </w:p>
    <w:p w:rsidR="00000000" w:rsidRDefault="00D901EC">
      <w:pPr>
        <w:shd w:val="clear" w:color="auto" w:fill="FFFFFF"/>
        <w:spacing w:before="120" w:after="60"/>
        <w:jc w:val="center"/>
        <w:divId w:val="163740521"/>
        <w:rPr>
          <w:rFonts w:eastAsia="Times New Roman"/>
          <w:b/>
          <w:bCs/>
          <w:color w:val="000080"/>
        </w:rPr>
      </w:pPr>
      <w:r>
        <w:rPr>
          <w:rFonts w:eastAsia="Times New Roman"/>
          <w:b/>
          <w:bCs/>
          <w:color w:val="000080"/>
        </w:rPr>
        <w:t>Глава XXX</w:t>
      </w:r>
      <w:r>
        <w:rPr>
          <w:rFonts w:eastAsia="Times New Roman"/>
          <w:b/>
          <w:bCs/>
          <w:color w:val="000080"/>
          <w:vertAlign w:val="superscript"/>
        </w:rPr>
        <w:t>1</w:t>
      </w:r>
      <w:r>
        <w:rPr>
          <w:rFonts w:eastAsia="Times New Roman"/>
          <w:b/>
          <w:bCs/>
          <w:color w:val="000080"/>
        </w:rPr>
        <w:t>. ПРОИЗВОДСТВО ПО ИСПОЛНЕНИЮ ПОСТАНОВЛЕНИЯ ОБ АДМИНИСТРАТИВНОМ ВЫДВОРЕНИИ ИНОСТРАННЫХ ГРАЖДАН И ЛИЦ БЕЗ ГРАЖДАНСТВА ЗА ПРЕДЕЛЫ РЕСПУБЛИКИ УЗБЕКИСТАН</w:t>
      </w:r>
    </w:p>
    <w:p w:rsidR="00000000" w:rsidRDefault="00D901EC">
      <w:pPr>
        <w:shd w:val="clear" w:color="auto" w:fill="FFFFFF"/>
        <w:spacing w:before="120" w:after="60"/>
        <w:ind w:firstLine="851"/>
        <w:jc w:val="both"/>
        <w:divId w:val="654261107"/>
        <w:rPr>
          <w:rFonts w:eastAsia="Times New Roman"/>
          <w:b/>
          <w:bCs/>
          <w:color w:val="000080"/>
        </w:rPr>
      </w:pPr>
      <w:r>
        <w:rPr>
          <w:rStyle w:val="clauseprfx1"/>
          <w:rFonts w:eastAsia="Times New Roman"/>
          <w:b/>
          <w:bCs/>
          <w:color w:val="000080"/>
        </w:rPr>
        <w:t>Статья 34</w:t>
      </w:r>
      <w:r>
        <w:rPr>
          <w:rStyle w:val="clauseprfx1"/>
          <w:rFonts w:eastAsia="Times New Roman"/>
          <w:b/>
          <w:bCs/>
          <w:color w:val="000080"/>
        </w:rPr>
        <w:t>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Органы, осуществляющие исполнение постановления об административном выдворении иностранных граждан и лиц без гражданства за пределы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об административном выдворении иностранных граждан и лиц без гражданства за пределы</w:t>
      </w:r>
      <w:r>
        <w:rPr>
          <w:rFonts w:eastAsia="Times New Roman"/>
          <w:color w:val="000000"/>
        </w:rPr>
        <w:t xml:space="preserve"> Республики Узбекистан исполняется следующими органами: </w:t>
      </w:r>
    </w:p>
    <w:p w:rsidR="00000000" w:rsidRDefault="00D901EC">
      <w:pPr>
        <w:shd w:val="clear" w:color="auto" w:fill="FFFFFF"/>
        <w:ind w:firstLine="851"/>
        <w:jc w:val="both"/>
        <w:divId w:val="1234774746"/>
        <w:rPr>
          <w:rFonts w:eastAsia="Times New Roman"/>
          <w:color w:val="000000"/>
        </w:rPr>
      </w:pPr>
      <w:r>
        <w:rPr>
          <w:rFonts w:eastAsia="Times New Roman"/>
          <w:color w:val="000000"/>
        </w:rPr>
        <w:t xml:space="preserve">органами внутренних дел — при совершении иностранными гражданами и лицами без гражданства правонарушений, предусмотренных статьями </w:t>
      </w:r>
      <w:hyperlink r:id="rId1263" w:anchor="2460321" w:history="1">
        <w:r>
          <w:rPr>
            <w:rFonts w:eastAsia="Times New Roman"/>
            <w:color w:val="008080"/>
          </w:rPr>
          <w:t>51</w:t>
        </w:r>
        <w:r>
          <w:rPr>
            <w:rFonts w:eastAsia="Times New Roman"/>
            <w:color w:val="008080"/>
            <w:vertAlign w:val="superscript"/>
          </w:rPr>
          <w:t>2</w:t>
        </w:r>
      </w:hyperlink>
      <w:r>
        <w:rPr>
          <w:rFonts w:eastAsia="Times New Roman"/>
          <w:color w:val="000000"/>
        </w:rPr>
        <w:t xml:space="preserve">, </w:t>
      </w:r>
      <w:hyperlink r:id="rId1264" w:anchor="2460348" w:history="1">
        <w:r>
          <w:rPr>
            <w:rFonts w:eastAsia="Times New Roman"/>
            <w:color w:val="008080"/>
          </w:rPr>
          <w:t>51</w:t>
        </w:r>
        <w:r>
          <w:rPr>
            <w:rFonts w:eastAsia="Times New Roman"/>
            <w:color w:val="008080"/>
            <w:vertAlign w:val="superscript"/>
          </w:rPr>
          <w:t>8</w:t>
        </w:r>
      </w:hyperlink>
      <w:r>
        <w:rPr>
          <w:rFonts w:eastAsia="Times New Roman"/>
          <w:color w:val="000000"/>
        </w:rPr>
        <w:t xml:space="preserve">, </w:t>
      </w:r>
      <w:hyperlink r:id="rId1265" w:anchor="2460352" w:history="1">
        <w:r>
          <w:rPr>
            <w:rFonts w:eastAsia="Times New Roman"/>
            <w:color w:val="008080"/>
          </w:rPr>
          <w:t>51</w:t>
        </w:r>
        <w:r>
          <w:rPr>
            <w:rFonts w:eastAsia="Times New Roman"/>
            <w:color w:val="008080"/>
            <w:vertAlign w:val="superscript"/>
          </w:rPr>
          <w:t>9</w:t>
        </w:r>
      </w:hyperlink>
      <w:r>
        <w:rPr>
          <w:rFonts w:eastAsia="Times New Roman"/>
          <w:color w:val="000000"/>
        </w:rPr>
        <w:t xml:space="preserve">, </w:t>
      </w:r>
      <w:hyperlink r:id="rId1266" w:anchor="203928" w:history="1">
        <w:r>
          <w:rPr>
            <w:rFonts w:eastAsia="Times New Roman"/>
            <w:color w:val="008080"/>
          </w:rPr>
          <w:t>56</w:t>
        </w:r>
      </w:hyperlink>
      <w:r>
        <w:rPr>
          <w:rFonts w:eastAsia="Times New Roman"/>
          <w:color w:val="000000"/>
        </w:rPr>
        <w:t xml:space="preserve">, </w:t>
      </w:r>
      <w:hyperlink r:id="rId1267" w:anchor="1630234" w:history="1">
        <w:r>
          <w:rPr>
            <w:rFonts w:eastAsia="Times New Roman"/>
            <w:color w:val="008080"/>
          </w:rPr>
          <w:t>57</w:t>
        </w:r>
      </w:hyperlink>
      <w:r>
        <w:rPr>
          <w:rFonts w:eastAsia="Times New Roman"/>
          <w:color w:val="000000"/>
        </w:rPr>
        <w:t xml:space="preserve">, </w:t>
      </w:r>
      <w:hyperlink r:id="rId1268" w:anchor="1630248" w:history="1">
        <w:r>
          <w:rPr>
            <w:rFonts w:eastAsia="Times New Roman"/>
            <w:color w:val="008080"/>
          </w:rPr>
          <w:t>58</w:t>
        </w:r>
      </w:hyperlink>
      <w:r>
        <w:rPr>
          <w:rFonts w:eastAsia="Times New Roman"/>
          <w:color w:val="000000"/>
        </w:rPr>
        <w:t xml:space="preserve">, </w:t>
      </w:r>
      <w:hyperlink r:id="rId1269" w:anchor="2736292" w:history="1">
        <w:r>
          <w:rPr>
            <w:rFonts w:eastAsia="Times New Roman"/>
            <w:color w:val="008080"/>
          </w:rPr>
          <w:t>частью первой</w:t>
        </w:r>
      </w:hyperlink>
      <w:r>
        <w:rPr>
          <w:rFonts w:eastAsia="Times New Roman"/>
          <w:color w:val="000000"/>
        </w:rPr>
        <w:t xml:space="preserve"> статьи 61</w:t>
      </w:r>
      <w:r>
        <w:rPr>
          <w:rFonts w:eastAsia="Times New Roman"/>
          <w:color w:val="000000"/>
          <w:vertAlign w:val="superscript"/>
        </w:rPr>
        <w:t>1</w:t>
      </w:r>
      <w:r>
        <w:rPr>
          <w:rFonts w:eastAsia="Times New Roman"/>
          <w:color w:val="000000"/>
        </w:rPr>
        <w:t xml:space="preserve">, </w:t>
      </w:r>
      <w:hyperlink r:id="rId1270" w:anchor="204497" w:history="1">
        <w:r>
          <w:rPr>
            <w:rFonts w:eastAsia="Times New Roman"/>
            <w:color w:val="008080"/>
          </w:rPr>
          <w:t>статьям</w:t>
        </w:r>
        <w:r>
          <w:rPr>
            <w:rFonts w:eastAsia="Times New Roman"/>
            <w:color w:val="008080"/>
          </w:rPr>
          <w:t>и 94</w:t>
        </w:r>
      </w:hyperlink>
      <w:r>
        <w:rPr>
          <w:rFonts w:eastAsia="Times New Roman"/>
          <w:color w:val="000000"/>
        </w:rPr>
        <w:t xml:space="preserve">, </w:t>
      </w:r>
      <w:hyperlink r:id="rId1271" w:anchor="1518208" w:history="1">
        <w:r>
          <w:rPr>
            <w:rFonts w:eastAsia="Times New Roman"/>
            <w:color w:val="008080"/>
          </w:rPr>
          <w:t>165</w:t>
        </w:r>
        <w:r>
          <w:rPr>
            <w:rFonts w:eastAsia="Times New Roman"/>
            <w:color w:val="008080"/>
            <w:vertAlign w:val="superscript"/>
          </w:rPr>
          <w:t>1</w:t>
        </w:r>
      </w:hyperlink>
      <w:r>
        <w:rPr>
          <w:rFonts w:eastAsia="Times New Roman"/>
          <w:color w:val="000000"/>
        </w:rPr>
        <w:t xml:space="preserve">, </w:t>
      </w:r>
      <w:hyperlink r:id="rId1272" w:anchor="1077737"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1273" w:anchor="1077752"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1274" w:anchor="2004040" w:history="1">
        <w:r>
          <w:rPr>
            <w:rFonts w:eastAsia="Times New Roman"/>
            <w:color w:val="008080"/>
          </w:rPr>
          <w:t>189</w:t>
        </w:r>
      </w:hyperlink>
      <w:r>
        <w:rPr>
          <w:rFonts w:eastAsia="Times New Roman"/>
          <w:color w:val="000000"/>
        </w:rPr>
        <w:t xml:space="preserve">, </w:t>
      </w:r>
      <w:hyperlink r:id="rId1275" w:anchor="2004059" w:history="1">
        <w:r>
          <w:rPr>
            <w:rFonts w:eastAsia="Times New Roman"/>
            <w:color w:val="008080"/>
          </w:rPr>
          <w:t>189</w:t>
        </w:r>
        <w:r>
          <w:rPr>
            <w:rFonts w:eastAsia="Times New Roman"/>
            <w:color w:val="008080"/>
            <w:vertAlign w:val="superscript"/>
          </w:rPr>
          <w:t>1</w:t>
        </w:r>
      </w:hyperlink>
      <w:r>
        <w:rPr>
          <w:rFonts w:eastAsia="Times New Roman"/>
          <w:color w:val="000000"/>
        </w:rPr>
        <w:t xml:space="preserve">, </w:t>
      </w:r>
      <w:hyperlink r:id="rId1276" w:anchor="206147" w:history="1">
        <w:r>
          <w:rPr>
            <w:rFonts w:eastAsia="Times New Roman"/>
            <w:color w:val="008080"/>
          </w:rPr>
          <w:t>201</w:t>
        </w:r>
      </w:hyperlink>
      <w:r>
        <w:rPr>
          <w:rFonts w:eastAsia="Times New Roman"/>
          <w:color w:val="000000"/>
        </w:rPr>
        <w:t xml:space="preserve">, </w:t>
      </w:r>
      <w:hyperlink r:id="rId1277" w:anchor="1254212" w:history="1">
        <w:r>
          <w:rPr>
            <w:rFonts w:eastAsia="Times New Roman"/>
            <w:color w:val="008080"/>
          </w:rPr>
          <w:t>202</w:t>
        </w:r>
        <w:r>
          <w:rPr>
            <w:rFonts w:eastAsia="Times New Roman"/>
            <w:color w:val="008080"/>
            <w:vertAlign w:val="superscript"/>
          </w:rPr>
          <w:t>1</w:t>
        </w:r>
      </w:hyperlink>
      <w:r>
        <w:rPr>
          <w:rFonts w:eastAsia="Times New Roman"/>
          <w:color w:val="000000"/>
        </w:rPr>
        <w:t xml:space="preserve">, </w:t>
      </w:r>
      <w:hyperlink r:id="rId1278" w:anchor="4586615" w:history="1">
        <w:r>
          <w:rPr>
            <w:rFonts w:eastAsia="Times New Roman"/>
            <w:color w:val="008080"/>
          </w:rPr>
          <w:t xml:space="preserve">частями первой — третьей </w:t>
        </w:r>
      </w:hyperlink>
      <w:r>
        <w:rPr>
          <w:rFonts w:eastAsia="Times New Roman"/>
          <w:color w:val="000000"/>
        </w:rPr>
        <w:t xml:space="preserve">статьи 225, </w:t>
      </w:r>
      <w:hyperlink r:id="rId1279" w:anchor="2967854" w:history="1">
        <w:r>
          <w:rPr>
            <w:rFonts w:eastAsia="Times New Roman"/>
            <w:color w:val="008080"/>
          </w:rPr>
          <w:t>статьями 239</w:t>
        </w:r>
      </w:hyperlink>
      <w:r>
        <w:rPr>
          <w:rFonts w:eastAsia="Times New Roman"/>
          <w:color w:val="000000"/>
        </w:rPr>
        <w:t xml:space="preserve">, </w:t>
      </w:r>
      <w:hyperlink r:id="rId1280" w:anchor="242119" w:history="1">
        <w:r>
          <w:rPr>
            <w:rFonts w:eastAsia="Times New Roman"/>
            <w:color w:val="008080"/>
          </w:rPr>
          <w:t>240</w:t>
        </w:r>
      </w:hyperlink>
      <w:r>
        <w:rPr>
          <w:rFonts w:eastAsia="Times New Roman"/>
          <w:color w:val="000000"/>
        </w:rPr>
        <w:t xml:space="preserve">, </w:t>
      </w:r>
      <w:hyperlink r:id="rId1281" w:anchor="242158" w:history="1">
        <w:r>
          <w:rPr>
            <w:rFonts w:eastAsia="Times New Roman"/>
            <w:color w:val="008080"/>
          </w:rPr>
          <w:t>241</w:t>
        </w:r>
      </w:hyperlink>
      <w:r>
        <w:rPr>
          <w:rFonts w:eastAsia="Times New Roman"/>
          <w:color w:val="000000"/>
        </w:rPr>
        <w:t xml:space="preserve"> настоящего Кодекса;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Пограничными войсками Службы государстве</w:t>
      </w:r>
      <w:r>
        <w:rPr>
          <w:rFonts w:eastAsia="Times New Roman"/>
          <w:color w:val="000000"/>
        </w:rPr>
        <w:t xml:space="preserve">нной безопасности Республики Узбекистан — при совершении иностранными гражданами и лицами без гражданства правонарушения, предусмотренного </w:t>
      </w:r>
      <w:hyperlink r:id="rId1282" w:anchor="5866133" w:history="1">
        <w:r>
          <w:rPr>
            <w:rFonts w:eastAsia="Times New Roman"/>
            <w:color w:val="008080"/>
          </w:rPr>
          <w:t>частями третьей</w:t>
        </w:r>
      </w:hyperlink>
      <w:r>
        <w:rPr>
          <w:rFonts w:eastAsia="Times New Roman"/>
          <w:color w:val="000000"/>
        </w:rPr>
        <w:t xml:space="preserve"> и </w:t>
      </w:r>
      <w:hyperlink r:id="rId1283" w:anchor="5866136" w:history="1">
        <w:r>
          <w:rPr>
            <w:rFonts w:eastAsia="Times New Roman"/>
            <w:color w:val="008080"/>
          </w:rPr>
          <w:t xml:space="preserve">четвертой </w:t>
        </w:r>
      </w:hyperlink>
      <w:r>
        <w:rPr>
          <w:rFonts w:eastAsia="Times New Roman"/>
          <w:color w:val="000000"/>
        </w:rPr>
        <w:t>статьи 224</w:t>
      </w:r>
      <w:r>
        <w:rPr>
          <w:rFonts w:eastAsia="Times New Roman"/>
          <w:color w:val="000000"/>
          <w:vertAlign w:val="superscript"/>
        </w:rPr>
        <w:t>1</w:t>
      </w:r>
      <w:r>
        <w:rPr>
          <w:rFonts w:eastAsia="Times New Roman"/>
          <w:color w:val="000000"/>
        </w:rPr>
        <w:t xml:space="preserve"> настоящего Кодекса.</w:t>
      </w:r>
    </w:p>
    <w:p w:rsidR="00000000" w:rsidRDefault="00D901EC">
      <w:pPr>
        <w:shd w:val="clear" w:color="auto" w:fill="FFFFFF"/>
        <w:spacing w:before="120" w:after="60"/>
        <w:ind w:firstLine="851"/>
        <w:jc w:val="both"/>
        <w:divId w:val="1368874995"/>
        <w:rPr>
          <w:rFonts w:eastAsia="Times New Roman"/>
          <w:b/>
          <w:bCs/>
          <w:color w:val="000080"/>
        </w:rPr>
      </w:pPr>
      <w:r>
        <w:rPr>
          <w:rStyle w:val="clauseprfx1"/>
          <w:rFonts w:eastAsia="Times New Roman"/>
          <w:b/>
          <w:bCs/>
          <w:color w:val="000080"/>
        </w:rPr>
        <w:t>Статья 346</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Исполнение постановления об административном выдворении иностранных граждан и лиц без гражданства за пределы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Исполнение постановления об административном выдворении инос</w:t>
      </w:r>
      <w:r>
        <w:rPr>
          <w:rFonts w:eastAsia="Times New Roman"/>
          <w:color w:val="000000"/>
        </w:rPr>
        <w:t xml:space="preserve">транных граждан и лиц без гражданства за пределы Республики Узбекистан производится путем официальной передачи их представителю власти иностранного государства, на территорию которого указанные лица выдворяются, либо путем контролируемого самостоятельного </w:t>
      </w:r>
      <w:r>
        <w:rPr>
          <w:rFonts w:eastAsia="Times New Roman"/>
          <w:color w:val="000000"/>
        </w:rPr>
        <w:t xml:space="preserve">выезда выдворяемого лица за пределы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Если передача выдворяемого лица представителю иностранного государства не предусмотрена договором Республики Узбекистан с указанным государством, выдворение осуществляется в месте, определяемом По</w:t>
      </w:r>
      <w:r>
        <w:rPr>
          <w:rFonts w:eastAsia="Times New Roman"/>
          <w:color w:val="000000"/>
        </w:rPr>
        <w:t xml:space="preserve">граничными войсками Службы государственной безопасности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О выдворении иностранного гражданина или лица без гражданства из пункта пропуска через Государственную границу Республики Узбекистан уведомляются власти иностранного государств</w:t>
      </w:r>
      <w:r>
        <w:rPr>
          <w:rFonts w:eastAsia="Times New Roman"/>
          <w:color w:val="000000"/>
        </w:rPr>
        <w:t xml:space="preserve">а, на (через) территорию которого указанное лицо выдворяется, если это предусмотрено договором Республики Узбекистан с указанным государством.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Исполнение постановления об административном выдворении иностранных граждан и лиц без гражданства оформляется ак</w:t>
      </w:r>
      <w:r>
        <w:rPr>
          <w:rFonts w:eastAsia="Times New Roman"/>
          <w:color w:val="000000"/>
        </w:rPr>
        <w:t>том.</w:t>
      </w:r>
    </w:p>
    <w:p w:rsidR="00000000" w:rsidRDefault="00D901EC">
      <w:pPr>
        <w:shd w:val="clear" w:color="auto" w:fill="FFFFFF"/>
        <w:spacing w:before="120" w:after="60"/>
        <w:jc w:val="center"/>
        <w:divId w:val="4289668"/>
        <w:rPr>
          <w:rFonts w:eastAsia="Times New Roman"/>
          <w:b/>
          <w:bCs/>
          <w:color w:val="000080"/>
        </w:rPr>
      </w:pPr>
      <w:r>
        <w:rPr>
          <w:rFonts w:eastAsia="Times New Roman"/>
          <w:b/>
          <w:bCs/>
          <w:color w:val="000080"/>
        </w:rPr>
        <w:t xml:space="preserve">Глава XXXI. ПРОИЗВОДСТВО ПО ИСПОЛНЕНИЮ ПОСТАНОВЛЕНИЯ В ЧАСТИ ВОЗМЕЩЕНИЯ ИМУЩЕСТВЕННОГО УЩЕРБА </w:t>
      </w:r>
    </w:p>
    <w:p w:rsidR="00000000" w:rsidRDefault="00D901EC">
      <w:pPr>
        <w:shd w:val="clear" w:color="auto" w:fill="FFFFFF"/>
        <w:spacing w:before="120" w:after="60"/>
        <w:ind w:firstLine="851"/>
        <w:jc w:val="both"/>
        <w:divId w:val="353701155"/>
        <w:rPr>
          <w:rFonts w:eastAsia="Times New Roman"/>
          <w:b/>
          <w:bCs/>
          <w:color w:val="000080"/>
        </w:rPr>
      </w:pPr>
      <w:r>
        <w:rPr>
          <w:rStyle w:val="clauseprfx1"/>
          <w:rFonts w:eastAsia="Times New Roman"/>
          <w:b/>
          <w:bCs/>
          <w:color w:val="000080"/>
        </w:rPr>
        <w:t xml:space="preserve">Статья 347. </w:t>
      </w:r>
      <w:r>
        <w:rPr>
          <w:rStyle w:val="clausesuff1"/>
          <w:rFonts w:eastAsia="Times New Roman"/>
          <w:b/>
          <w:bCs/>
          <w:color w:val="000080"/>
        </w:rPr>
        <w:t xml:space="preserve">Порядок и сроки исполнения постановления в части возмещения имущественного ущерба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по делу об административном правонарушении в ча</w:t>
      </w:r>
      <w:r>
        <w:rPr>
          <w:rFonts w:eastAsia="Times New Roman"/>
          <w:color w:val="000000"/>
        </w:rPr>
        <w:t xml:space="preserve">сти возмещения имущественного ущерба приводится в исполнение в порядке, установленном настоящим Кодексом и другим законодательством Республики Узбекистан.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Постановление по делу об административном правонарушении в части возмещения имущественного ущерба яв</w:t>
      </w:r>
      <w:r>
        <w:rPr>
          <w:rFonts w:eastAsia="Times New Roman"/>
          <w:color w:val="000000"/>
        </w:rPr>
        <w:t xml:space="preserve">ляется исполнительным документом.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Имущественный ущерб должен быть возмещен правонарушителем не позднее пятнадцати дней со дня вручения ему постановления (</w:t>
      </w:r>
      <w:hyperlink r:id="rId1284" w:anchor="207193" w:history="1">
        <w:r>
          <w:rPr>
            <w:rFonts w:eastAsia="Times New Roman"/>
            <w:color w:val="008080"/>
          </w:rPr>
          <w:t xml:space="preserve">статья 311 </w:t>
        </w:r>
      </w:hyperlink>
      <w:r>
        <w:rPr>
          <w:rFonts w:eastAsia="Times New Roman"/>
          <w:color w:val="000000"/>
        </w:rPr>
        <w:t xml:space="preserve">настоящего Кодекса), а в случае его обжалования или опротестования — не </w:t>
      </w:r>
      <w:r>
        <w:rPr>
          <w:rFonts w:eastAsia="Times New Roman"/>
          <w:color w:val="000000"/>
        </w:rPr>
        <w:t xml:space="preserve">позднее пятнадцати дней со дня уведомления об оставлении жалобы или протеста без удовлетворения. </w:t>
      </w:r>
    </w:p>
    <w:p w:rsidR="00000000" w:rsidRDefault="00D901EC">
      <w:pPr>
        <w:shd w:val="clear" w:color="auto" w:fill="FFFFFF"/>
        <w:spacing w:before="120" w:after="60"/>
        <w:ind w:firstLine="851"/>
        <w:jc w:val="both"/>
        <w:divId w:val="2045130969"/>
        <w:rPr>
          <w:rFonts w:eastAsia="Times New Roman"/>
          <w:b/>
          <w:bCs/>
          <w:color w:val="000080"/>
        </w:rPr>
      </w:pPr>
      <w:r>
        <w:rPr>
          <w:rStyle w:val="clauseprfx1"/>
          <w:rFonts w:eastAsia="Times New Roman"/>
          <w:b/>
          <w:bCs/>
          <w:color w:val="000080"/>
        </w:rPr>
        <w:t xml:space="preserve">Статья 348. </w:t>
      </w:r>
      <w:r>
        <w:rPr>
          <w:rStyle w:val="clausesuff1"/>
          <w:rFonts w:eastAsia="Times New Roman"/>
          <w:b/>
          <w:bCs/>
          <w:color w:val="000080"/>
        </w:rPr>
        <w:t xml:space="preserve">Последствия неисполнения постановления в части возмещения имущественного ущерба </w:t>
      </w:r>
    </w:p>
    <w:p w:rsidR="00000000" w:rsidRDefault="00D901EC">
      <w:pPr>
        <w:shd w:val="clear" w:color="auto" w:fill="FFFFFF"/>
        <w:ind w:firstLine="851"/>
        <w:jc w:val="both"/>
        <w:divId w:val="1234774746"/>
        <w:rPr>
          <w:rFonts w:eastAsia="Times New Roman"/>
          <w:color w:val="000000"/>
        </w:rPr>
      </w:pPr>
      <w:r>
        <w:rPr>
          <w:rFonts w:eastAsia="Times New Roman"/>
          <w:color w:val="000000"/>
        </w:rPr>
        <w:t>В случае неисполнения постановления в части возмещения имуществен</w:t>
      </w:r>
      <w:r>
        <w:rPr>
          <w:rFonts w:eastAsia="Times New Roman"/>
          <w:color w:val="000000"/>
        </w:rPr>
        <w:t xml:space="preserve">ного ущерба в срок, установленный </w:t>
      </w:r>
      <w:hyperlink r:id="rId1285" w:anchor="207372" w:history="1">
        <w:r>
          <w:rPr>
            <w:rFonts w:eastAsia="Times New Roman"/>
            <w:color w:val="008080"/>
          </w:rPr>
          <w:t xml:space="preserve">частью третьей </w:t>
        </w:r>
      </w:hyperlink>
      <w:r>
        <w:rPr>
          <w:rFonts w:eastAsia="Times New Roman"/>
          <w:color w:val="000000"/>
        </w:rPr>
        <w:t xml:space="preserve">статьи 347 настоящего Кодекса, оно направляется государственному исполнителю для принудительного исполнения в порядке, установленном законодательством. </w:t>
      </w:r>
    </w:p>
    <w:p w:rsidR="00000000" w:rsidRDefault="00D901EC">
      <w:pPr>
        <w:shd w:val="clear" w:color="auto" w:fill="FFFFFF"/>
        <w:divId w:val="1234774746"/>
        <w:rPr>
          <w:rFonts w:eastAsia="Times New Roman"/>
        </w:rPr>
      </w:pPr>
    </w:p>
    <w:p w:rsidR="00000000" w:rsidRDefault="00D901EC">
      <w:pPr>
        <w:shd w:val="clear" w:color="auto" w:fill="FFFFFF"/>
        <w:spacing w:after="240"/>
        <w:jc w:val="center"/>
        <w:divId w:val="1984582787"/>
        <w:rPr>
          <w:rFonts w:eastAsia="Times New Roman"/>
          <w:i/>
          <w:iCs/>
          <w:color w:val="800000"/>
          <w:sz w:val="22"/>
          <w:szCs w:val="22"/>
        </w:rPr>
      </w:pPr>
      <w:r>
        <w:rPr>
          <w:rFonts w:eastAsia="Times New Roman"/>
          <w:i/>
          <w:iCs/>
          <w:color w:val="800000"/>
          <w:sz w:val="22"/>
          <w:szCs w:val="22"/>
        </w:rPr>
        <w:t>(Ведомости Верховного Совета Республики Узбекистан, 1995 г., № 3; Ведомости Олий Мажлиса Республики Узбекистан, 1995 г., № 9, ст. 193, № 12, ст. 269; 1996 г., № 5-6, ст. 69, № 9, ст. 144; 1997 г., № 2, ст. 56, № 4-5, ст. 126, № 9, ст. 241; 1998 г., № 3, с</w:t>
      </w:r>
      <w:r>
        <w:rPr>
          <w:rFonts w:eastAsia="Times New Roman"/>
          <w:i/>
          <w:iCs/>
          <w:color w:val="800000"/>
          <w:sz w:val="22"/>
          <w:szCs w:val="22"/>
        </w:rPr>
        <w:t>т. 38, № 5-6, ст. 102, № 9, ст. 181; 1999 г., № 1, ст. 20, № 5, ст. 124, № 9, ст. 229; 2000 г., № 5-6, ст. 153, № 7-8, ст. 217; 2001 г., № 1-2, ст. 23, № 9-10, ст.ст. 165, 182; 2002 г., № 1, ст. 20, № 9, ст. 165; 2003 г., № 1, ст. 8, № 5, ст. 67, № 9-10, с</w:t>
      </w:r>
      <w:r>
        <w:rPr>
          <w:rFonts w:eastAsia="Times New Roman"/>
          <w:i/>
          <w:iCs/>
          <w:color w:val="800000"/>
          <w:sz w:val="22"/>
          <w:szCs w:val="22"/>
        </w:rPr>
        <w:t>т. 149; Собрание законодательства Республики Узбекистан, 2004 г., № 25, ст. 287, № 37, ст. 408, № 51, ст. 514; 2005 г., № 37-38, ст. 280, № 51, ст. 374, № 52, ст.ст. 384, 385; 2006 г., № 25-26, ст. 226, № 39, ст. 385, № 41, ст. 405, № 51-52, ст.ст. 498, 50</w:t>
      </w:r>
      <w:r>
        <w:rPr>
          <w:rFonts w:eastAsia="Times New Roman"/>
          <w:i/>
          <w:iCs/>
          <w:color w:val="800000"/>
          <w:sz w:val="22"/>
          <w:szCs w:val="22"/>
        </w:rPr>
        <w:t>1; 2007 г., № 14, ст.ст. 134, 135, № 15, ст. 154, № 17-18, ст. 170, № 37-38, ст. 377, № 39, ст. 400, № 50-51, ст.ст. 504, 512, № 52, ст. 532; 2008 г., № 14-15, ст. 88, № 16, ст. 117, № 17, ст. 129, № 37-38, ст. 367, № 39, ст. 391, № 52, ст.ст. 513, 514; 20</w:t>
      </w:r>
      <w:r>
        <w:rPr>
          <w:rFonts w:eastAsia="Times New Roman"/>
          <w:i/>
          <w:iCs/>
          <w:color w:val="800000"/>
          <w:sz w:val="22"/>
          <w:szCs w:val="22"/>
        </w:rPr>
        <w:t>09 г., № 3, ст. 9, № 38, ст. 414, ст. 415, № 39, ст. 423, № 41, ст. 439, № 50-51, ст. 529, № 52, ст.ст. 551, 553, ст. 555, ст. 557; 2010 г., № 20, ст. 146, № 21, ст. 161, № 22, ст. 174, № 37, ст.ст. 313, 317, № 38, ст. 329, № 40-41, ст. 343, № 51, ст.ст. 4</w:t>
      </w:r>
      <w:r>
        <w:rPr>
          <w:rFonts w:eastAsia="Times New Roman"/>
          <w:i/>
          <w:iCs/>
          <w:color w:val="800000"/>
          <w:sz w:val="22"/>
          <w:szCs w:val="22"/>
        </w:rPr>
        <w:t xml:space="preserve">79, 484, 485; 2011 г., № 1-2, ст. 1, № 16, ст. 162, № 17, ст. 168, № 36, ст. 365, № 40, ст. 410, № 52, ст. 556; 2012 г., № 15, ст. 166, № 37, ст. 423; 2013 г., № 1, ст. 1, № 18, ст. 233, № 41, ст. 543; 2014 г., № 4, ст. 45, № 20, ст. 222, № 36, ст. 452, № </w:t>
      </w:r>
      <w:r>
        <w:rPr>
          <w:rFonts w:eastAsia="Times New Roman"/>
          <w:i/>
          <w:iCs/>
          <w:color w:val="800000"/>
          <w:sz w:val="22"/>
          <w:szCs w:val="22"/>
        </w:rPr>
        <w:t>50, ст. 588, № 49, ст. 579; 2015 г., № 23, ст. 301, № 32, ст. 425, № 33, ст. 439, № 52, ст. 645; 2016 г., № 3(I), ст. 32, № 17, ст. 173, № 39, ст. 457, № 52, ст. 597; 2017 г., № 1, ст. 1, № 16, ст. 265, № 24, ст. 487, № 37, ст. 978; Национальная база данны</w:t>
      </w:r>
      <w:r>
        <w:rPr>
          <w:rFonts w:eastAsia="Times New Roman"/>
          <w:i/>
          <w:iCs/>
          <w:color w:val="800000"/>
          <w:sz w:val="22"/>
          <w:szCs w:val="22"/>
        </w:rPr>
        <w:t>х законодательства, 05.01.2018 г., № 03/18/456/0512; 10.01.2018 г., № 03/18/459/0536; 30.01.2018 г., № 03/18/463/0634, 19.04.2018 г., № 03/18/476/1087, 21.07.2018 г., № 03/18/485/1552, 24.07.2018 г., № 03/18/486/1559, 25.07.2018 г., № 03/18/487/1569, 11.10</w:t>
      </w:r>
      <w:r>
        <w:rPr>
          <w:rFonts w:eastAsia="Times New Roman"/>
          <w:i/>
          <w:iCs/>
          <w:color w:val="800000"/>
          <w:sz w:val="22"/>
          <w:szCs w:val="22"/>
        </w:rPr>
        <w:t xml:space="preserve">.2018 г., № 03/18/495/2029, 12.10.2018 г., № 03/18/497/2044, 23.10.2018 г., № 03/18/503/2080; 09.01.2019 г., № 03/19/512/2435; 10.01.2019 г., № 03/19/514/2450; 16.01.2019 г., № 03/19/516/2484; Ведомости палат Олий Мажлиса Республики Узбекистан, 2019 г., № </w:t>
      </w:r>
      <w:r>
        <w:rPr>
          <w:rFonts w:eastAsia="Times New Roman"/>
          <w:i/>
          <w:iCs/>
          <w:color w:val="800000"/>
          <w:sz w:val="22"/>
          <w:szCs w:val="22"/>
        </w:rPr>
        <w:t>2, ст. 47; Национальная база данных законодательства, 05.03.2019 г., № 03/19/526/2701; 15.03.2019 г., № 03/19/530/2769, 21.03.2019 г., № 03/19/531/2799, 03.05.2019 г., № 03/19/534/3046, 11.05.2019 г., № 03/19/536/3114, 24.05.2019 г., № 03/19/542/317, 29.05</w:t>
      </w:r>
      <w:r>
        <w:rPr>
          <w:rFonts w:eastAsia="Times New Roman"/>
          <w:i/>
          <w:iCs/>
          <w:color w:val="800000"/>
          <w:sz w:val="22"/>
          <w:szCs w:val="22"/>
        </w:rPr>
        <w:t>.2019 г., № 03/19/543/3201, 09.07.2019 г., № 03/19/548/3395, 29.08.2019 г., № 03/19/558/3662, 31.08.2019 г., № 03/19/560/3677, 11.09.2019 г., № 03/19/566/3734, 13.09.2019 г., №03/19/567/3737; 30.10.2019 г., № 03/19/575/3972, 01.11.2019 г., № 03/19/577/3975</w:t>
      </w:r>
      <w:r>
        <w:rPr>
          <w:rFonts w:eastAsia="Times New Roman"/>
          <w:i/>
          <w:iCs/>
          <w:color w:val="800000"/>
          <w:sz w:val="22"/>
          <w:szCs w:val="22"/>
        </w:rPr>
        <w:t>, 06.11.2019 г., № 03/19/579/3994, 13.11.2019 г., № 03/19/583/4016; 04.12.2019 г., № 03/19/586/4106, 25.12.2019 г., № 03/19/597/4193; 23.01.2020 г., № 03/20/603/0071; 18.03.2020 г., № 03/20/612/0326; 26.03.2020 г., № 03/20/613/0362, 22.07.2020 г., № 03/20/</w:t>
      </w:r>
      <w:r>
        <w:rPr>
          <w:rFonts w:eastAsia="Times New Roman"/>
          <w:i/>
          <w:iCs/>
          <w:color w:val="800000"/>
          <w:sz w:val="22"/>
          <w:szCs w:val="22"/>
        </w:rPr>
        <w:t xml:space="preserve">629/1087, 28.09.2020 г., № 03/20/638/1333, 30.09.2020 г., № 03/20/639/1342; 05.10.2020 г., № 03/20/640/1348, 27.10.2020 г., № 03/20/643/1410, 06.11.2020 г., № 03/20/645/1469; 04.12.2020 г., № 03/20/653/1592, 26.12.2020 г., № 03/20/658/1670; 31.12.2020 г., </w:t>
      </w:r>
      <w:r>
        <w:rPr>
          <w:rFonts w:eastAsia="Times New Roman"/>
          <w:i/>
          <w:iCs/>
          <w:color w:val="800000"/>
          <w:sz w:val="22"/>
          <w:szCs w:val="22"/>
        </w:rPr>
        <w:t>№ 03/20/660/1682; 13.01.2021 г., № 03/21/665/0015, 15.01.2021 г., № 03/21/666/0032, 15.01.2021 г., № 03/21/667/0035, 13.02.2021 г., № 03/21/673/0112, 30.03.2021 г., № 03/21/679/0256, 27.04.2021 г., № 03/21/685/0373; 29.04.2021 г., № 03/21/688/0394; 17.08.2</w:t>
      </w:r>
      <w:r>
        <w:rPr>
          <w:rFonts w:eastAsia="Times New Roman"/>
          <w:i/>
          <w:iCs/>
          <w:color w:val="800000"/>
          <w:sz w:val="22"/>
          <w:szCs w:val="22"/>
        </w:rPr>
        <w:t>021 г., № 03/21/708/0799; 24.08.2021 г., № 03/21/710/0815; 26.08.2021 г., № 03/21/711/0825; 17.09.2021 г., № 03/21/716/0877; 05.10.2021 г., № 03/21/719/0929; 05.10.2021 г., № 03/21/720/0930; 12.10.2021 г., № 03/21/721/0952; 30.10.2021 г., № 03/21/726/1001;</w:t>
      </w:r>
      <w:r>
        <w:rPr>
          <w:rFonts w:eastAsia="Times New Roman"/>
          <w:i/>
          <w:iCs/>
          <w:color w:val="800000"/>
          <w:sz w:val="22"/>
          <w:szCs w:val="22"/>
        </w:rPr>
        <w:t xml:space="preserve"> 01.12.2021 г., № 03/21/734/1113; 11.01.2022 г., № 03/22/743/0010; 12.01.2022 г., № 03/22/744/0011; 16.02.2022 г., № 03/22/753/0133; 16.02.2022 г., № 03/22/754/0134, 12.03.2022 г., № 03/22/758/0207; 14.03.2022 г., № 03/22/759/0213; 12.04.2022 г., № 03/22/7</w:t>
      </w:r>
      <w:r>
        <w:rPr>
          <w:rFonts w:eastAsia="Times New Roman"/>
          <w:i/>
          <w:iCs/>
          <w:color w:val="800000"/>
          <w:sz w:val="22"/>
          <w:szCs w:val="22"/>
        </w:rPr>
        <w:t>62/0290; 18.05.2022 г., № 03/22/770/0424; 25.05.2022 г., № 03/22/771/0448; 01.06.2022 г., № 03/22/772/0460; 01.06.2022 г., № 03/22/773/0461; 04.08.2022 г., № 03/22/786/0705; 19.10.2022 г., № 03/22/794/0939; 28.10.2022 г., № 03/22/797/0967; 17.12.2022 г., №</w:t>
      </w:r>
      <w:r>
        <w:rPr>
          <w:rFonts w:eastAsia="Times New Roman"/>
          <w:i/>
          <w:iCs/>
          <w:color w:val="800000"/>
          <w:sz w:val="22"/>
          <w:szCs w:val="22"/>
        </w:rPr>
        <w:t xml:space="preserve"> 03/22/810/1095; 14.03.2023 г., № 03/23/822/0143; 15.03.2023 г., № 03/23/823/0150; 28.03.2023 г., № 03/23/826/0172; 28.03.2023 г., № 03/23/827/0173; 12.04.2023 г., № 03/23/829/0208; 19.04.2023 г., № 03/23/830/0216; 26.04.2023 г., № 03/23/832/0228; 11.05.20</w:t>
      </w:r>
      <w:r>
        <w:rPr>
          <w:rFonts w:eastAsia="Times New Roman"/>
          <w:i/>
          <w:iCs/>
          <w:color w:val="800000"/>
          <w:sz w:val="22"/>
          <w:szCs w:val="22"/>
        </w:rPr>
        <w:t xml:space="preserve">23 г., № 03/23/841/0270; 13.05.2023 г., № 03/23/842/0276; 03.07.2023 г., № 03/23/850/0439; 05.07.2023 г., № 03/23/851/0447; 08.07.2023 г., № 03/23/852/0461; 12.07.2023 г., № 03/23/854/0463; 18.07.2023 г., № 03/23/856/0489; 30.08.2023 г., № 03/23/865/0664; </w:t>
      </w:r>
      <w:r>
        <w:rPr>
          <w:rFonts w:eastAsia="Times New Roman"/>
          <w:i/>
          <w:iCs/>
          <w:color w:val="800000"/>
          <w:sz w:val="22"/>
          <w:szCs w:val="22"/>
        </w:rPr>
        <w:t>01.11.2023 г., № 03/23/874/0818; 16.11.2023 г., № 03/23/878/0852; 29.11.2023 г., № 03/23/880/09054; 29.11.2023 г., № 03/23/881/0906; 25.12.2023 г., № 03/23/884/0967; 16.01.2024 г., № 03/24/896/0037; 18.01.2024 г., № 03/24/898/0046; 19.01.2024 г., № 03/24/8</w:t>
      </w:r>
      <w:r>
        <w:rPr>
          <w:rFonts w:eastAsia="Times New Roman"/>
          <w:i/>
          <w:iCs/>
          <w:color w:val="800000"/>
          <w:sz w:val="22"/>
          <w:szCs w:val="22"/>
        </w:rPr>
        <w:t>99/0048; 20.01.2024 г., № 03/24/900/0053; 02.02.2024 г., № 03/24/902/0086; 22.02.2024 г., № 03/24/911/0142; 28.02.2024 г., № 03/24/915/0160; 01.03.2024 г., № 03/24/916/0167; 14.03.2024 г., № 03/24/919/0208; 16.03.2024 г., № 03/24/921/0219; 05.06.2024 г., №</w:t>
      </w:r>
      <w:r>
        <w:rPr>
          <w:rFonts w:eastAsia="Times New Roman"/>
          <w:i/>
          <w:iCs/>
          <w:color w:val="800000"/>
          <w:sz w:val="22"/>
          <w:szCs w:val="22"/>
        </w:rPr>
        <w:t xml:space="preserve"> 03/24/931/0402; 20.06.2024 г., № 03/24/933/0428; 18.07.2024 г., №03/24/936/0522; 28.08.2024 г., № 03/24/946/0656; 29.08.2024 г., № 03/24/949/0662; 30.08.2024 г., № 03/24/951/0673; 05.09.2024 г., № 03/24/953/0683; 21.09.2024 г., № 03/24/963/0735; 21.09.202</w:t>
      </w:r>
      <w:r>
        <w:rPr>
          <w:rFonts w:eastAsia="Times New Roman"/>
          <w:i/>
          <w:iCs/>
          <w:color w:val="800000"/>
          <w:sz w:val="22"/>
          <w:szCs w:val="22"/>
        </w:rPr>
        <w:t>4 г., № 03/24/964/0736; 05.10.2024 г., № 03/24/971/0777; 08.10.2024 г., № 03/24/972/0785; 10.10.2024 г., № 03/24/974/0804; 22.10.2024 г., № 03/24/978/0835; 22.10.2024 г., № 03/24/979/0836; 28.10.2024 г., № 03/24/984/0860; 28.10.2024 г., № 03/24/985/0861; 0</w:t>
      </w:r>
      <w:r>
        <w:rPr>
          <w:rFonts w:eastAsia="Times New Roman"/>
          <w:i/>
          <w:iCs/>
          <w:color w:val="800000"/>
          <w:sz w:val="22"/>
          <w:szCs w:val="22"/>
        </w:rPr>
        <w:t>5.11.2024 г., № 03/24/989/0890; 05.11.2024 г., № 03/24/990/0892; 05.11.2024 г., № 03/24/991/0891; 14.11.2024 г., № 03/24/996/0921; 15.11.2024 г., № 03/24/997/0923; 15.11.2024 г., № 03/24/999/0925; 21.11.2024 г., № 03/24/1003/0943; 22.11.2024 г., № 03/24/10</w:t>
      </w:r>
      <w:r>
        <w:rPr>
          <w:rFonts w:eastAsia="Times New Roman"/>
          <w:i/>
          <w:iCs/>
          <w:color w:val="800000"/>
          <w:sz w:val="22"/>
          <w:szCs w:val="22"/>
        </w:rPr>
        <w:t>04/0948; 17.01.2025 г., № 03/25/1019/0041; 29.01.2025 г., № 03/25/1022/0083; 07.02.2025 г., № 03/25/1024/0115; 07.02.2025 г., № 03/25/1025/0116; 21.02.2025 г., № 03/25/1033/0164; 21.02.2025 г., № 03/25/1035/0166; 26.02.2025 г., № 03/25/1038/0188; 04.03.202</w:t>
      </w:r>
      <w:r>
        <w:rPr>
          <w:rFonts w:eastAsia="Times New Roman"/>
          <w:i/>
          <w:iCs/>
          <w:color w:val="800000"/>
          <w:sz w:val="22"/>
          <w:szCs w:val="22"/>
        </w:rPr>
        <w:t>5 г., № 03/25/1042/0212; 26.03.2025 г., № 03/25/1050/0276; 11.04.2025 г., № 03/25/1055/0330)</w:t>
      </w:r>
    </w:p>
    <w:sectPr w:rsidR="00000000">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01EC"/>
    <w:rsid w:val="00D90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73BDABE-8115-4FF8-AE18-E76C4089F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customStyle="1" w:styleId="clauseprfx1">
    <w:name w:val="clauseprfx1"/>
    <w:basedOn w:val="DefaultParagraphFont"/>
    <w:rPr>
      <w:vanish w:val="0"/>
      <w:webHidden w:val="0"/>
      <w:specVanish w:val="0"/>
    </w:rPr>
  </w:style>
  <w:style w:type="character" w:customStyle="1" w:styleId="clausesuff1">
    <w:name w:val="clausesuff1"/>
    <w:basedOn w:val="DefaultParagraphFont"/>
    <w:rPr>
      <w:vanish w:val="0"/>
      <w:webHidden w:val="0"/>
      <w:specVanish w:val="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74746">
      <w:marLeft w:val="0"/>
      <w:marRight w:val="0"/>
      <w:marTop w:val="100"/>
      <w:marBottom w:val="100"/>
      <w:divBdr>
        <w:top w:val="none" w:sz="0" w:space="0" w:color="auto"/>
        <w:left w:val="none" w:sz="0" w:space="0" w:color="auto"/>
        <w:bottom w:val="none" w:sz="0" w:space="0" w:color="auto"/>
        <w:right w:val="none" w:sz="0" w:space="0" w:color="auto"/>
      </w:divBdr>
      <w:divsChild>
        <w:div w:id="869536313">
          <w:marLeft w:val="0"/>
          <w:marRight w:val="0"/>
          <w:marTop w:val="240"/>
          <w:marBottom w:val="120"/>
          <w:divBdr>
            <w:top w:val="none" w:sz="0" w:space="0" w:color="auto"/>
            <w:left w:val="none" w:sz="0" w:space="0" w:color="auto"/>
            <w:bottom w:val="none" w:sz="0" w:space="0" w:color="auto"/>
            <w:right w:val="none" w:sz="0" w:space="0" w:color="auto"/>
          </w:divBdr>
        </w:div>
        <w:div w:id="464936335">
          <w:marLeft w:val="0"/>
          <w:marRight w:val="0"/>
          <w:marTop w:val="120"/>
          <w:marBottom w:val="60"/>
          <w:divBdr>
            <w:top w:val="none" w:sz="0" w:space="0" w:color="auto"/>
            <w:left w:val="none" w:sz="0" w:space="0" w:color="auto"/>
            <w:bottom w:val="none" w:sz="0" w:space="0" w:color="auto"/>
            <w:right w:val="none" w:sz="0" w:space="0" w:color="auto"/>
          </w:divBdr>
        </w:div>
        <w:div w:id="1699812117">
          <w:marLeft w:val="0"/>
          <w:marRight w:val="0"/>
          <w:marTop w:val="120"/>
          <w:marBottom w:val="60"/>
          <w:divBdr>
            <w:top w:val="none" w:sz="0" w:space="0" w:color="auto"/>
            <w:left w:val="none" w:sz="0" w:space="0" w:color="auto"/>
            <w:bottom w:val="none" w:sz="0" w:space="0" w:color="auto"/>
            <w:right w:val="none" w:sz="0" w:space="0" w:color="auto"/>
          </w:divBdr>
        </w:div>
        <w:div w:id="562177096">
          <w:marLeft w:val="0"/>
          <w:marRight w:val="0"/>
          <w:marTop w:val="120"/>
          <w:marBottom w:val="60"/>
          <w:divBdr>
            <w:top w:val="none" w:sz="0" w:space="0" w:color="auto"/>
            <w:left w:val="none" w:sz="0" w:space="0" w:color="auto"/>
            <w:bottom w:val="none" w:sz="0" w:space="0" w:color="auto"/>
            <w:right w:val="none" w:sz="0" w:space="0" w:color="auto"/>
          </w:divBdr>
        </w:div>
        <w:div w:id="1740975551">
          <w:marLeft w:val="0"/>
          <w:marRight w:val="0"/>
          <w:marTop w:val="120"/>
          <w:marBottom w:val="60"/>
          <w:divBdr>
            <w:top w:val="none" w:sz="0" w:space="0" w:color="auto"/>
            <w:left w:val="none" w:sz="0" w:space="0" w:color="auto"/>
            <w:bottom w:val="none" w:sz="0" w:space="0" w:color="auto"/>
            <w:right w:val="none" w:sz="0" w:space="0" w:color="auto"/>
          </w:divBdr>
        </w:div>
        <w:div w:id="516234481">
          <w:marLeft w:val="0"/>
          <w:marRight w:val="0"/>
          <w:marTop w:val="120"/>
          <w:marBottom w:val="60"/>
          <w:divBdr>
            <w:top w:val="none" w:sz="0" w:space="0" w:color="auto"/>
            <w:left w:val="none" w:sz="0" w:space="0" w:color="auto"/>
            <w:bottom w:val="none" w:sz="0" w:space="0" w:color="auto"/>
            <w:right w:val="none" w:sz="0" w:space="0" w:color="auto"/>
          </w:divBdr>
        </w:div>
        <w:div w:id="1443919520">
          <w:marLeft w:val="0"/>
          <w:marRight w:val="0"/>
          <w:marTop w:val="120"/>
          <w:marBottom w:val="60"/>
          <w:divBdr>
            <w:top w:val="none" w:sz="0" w:space="0" w:color="auto"/>
            <w:left w:val="none" w:sz="0" w:space="0" w:color="auto"/>
            <w:bottom w:val="none" w:sz="0" w:space="0" w:color="auto"/>
            <w:right w:val="none" w:sz="0" w:space="0" w:color="auto"/>
          </w:divBdr>
        </w:div>
        <w:div w:id="2018270125">
          <w:marLeft w:val="0"/>
          <w:marRight w:val="0"/>
          <w:marTop w:val="120"/>
          <w:marBottom w:val="60"/>
          <w:divBdr>
            <w:top w:val="none" w:sz="0" w:space="0" w:color="auto"/>
            <w:left w:val="none" w:sz="0" w:space="0" w:color="auto"/>
            <w:bottom w:val="none" w:sz="0" w:space="0" w:color="auto"/>
            <w:right w:val="none" w:sz="0" w:space="0" w:color="auto"/>
          </w:divBdr>
        </w:div>
        <w:div w:id="611667777">
          <w:marLeft w:val="0"/>
          <w:marRight w:val="0"/>
          <w:marTop w:val="120"/>
          <w:marBottom w:val="60"/>
          <w:divBdr>
            <w:top w:val="none" w:sz="0" w:space="0" w:color="auto"/>
            <w:left w:val="none" w:sz="0" w:space="0" w:color="auto"/>
            <w:bottom w:val="none" w:sz="0" w:space="0" w:color="auto"/>
            <w:right w:val="none" w:sz="0" w:space="0" w:color="auto"/>
          </w:divBdr>
        </w:div>
        <w:div w:id="592664493">
          <w:marLeft w:val="0"/>
          <w:marRight w:val="0"/>
          <w:marTop w:val="120"/>
          <w:marBottom w:val="60"/>
          <w:divBdr>
            <w:top w:val="none" w:sz="0" w:space="0" w:color="auto"/>
            <w:left w:val="none" w:sz="0" w:space="0" w:color="auto"/>
            <w:bottom w:val="none" w:sz="0" w:space="0" w:color="auto"/>
            <w:right w:val="none" w:sz="0" w:space="0" w:color="auto"/>
          </w:divBdr>
        </w:div>
        <w:div w:id="613251873">
          <w:marLeft w:val="0"/>
          <w:marRight w:val="0"/>
          <w:marTop w:val="120"/>
          <w:marBottom w:val="60"/>
          <w:divBdr>
            <w:top w:val="none" w:sz="0" w:space="0" w:color="auto"/>
            <w:left w:val="none" w:sz="0" w:space="0" w:color="auto"/>
            <w:bottom w:val="none" w:sz="0" w:space="0" w:color="auto"/>
            <w:right w:val="none" w:sz="0" w:space="0" w:color="auto"/>
          </w:divBdr>
        </w:div>
        <w:div w:id="1064372116">
          <w:marLeft w:val="0"/>
          <w:marRight w:val="0"/>
          <w:marTop w:val="120"/>
          <w:marBottom w:val="60"/>
          <w:divBdr>
            <w:top w:val="none" w:sz="0" w:space="0" w:color="auto"/>
            <w:left w:val="none" w:sz="0" w:space="0" w:color="auto"/>
            <w:bottom w:val="none" w:sz="0" w:space="0" w:color="auto"/>
            <w:right w:val="none" w:sz="0" w:space="0" w:color="auto"/>
          </w:divBdr>
        </w:div>
        <w:div w:id="975062957">
          <w:marLeft w:val="0"/>
          <w:marRight w:val="0"/>
          <w:marTop w:val="120"/>
          <w:marBottom w:val="60"/>
          <w:divBdr>
            <w:top w:val="none" w:sz="0" w:space="0" w:color="auto"/>
            <w:left w:val="none" w:sz="0" w:space="0" w:color="auto"/>
            <w:bottom w:val="none" w:sz="0" w:space="0" w:color="auto"/>
            <w:right w:val="none" w:sz="0" w:space="0" w:color="auto"/>
          </w:divBdr>
        </w:div>
        <w:div w:id="1431699808">
          <w:marLeft w:val="0"/>
          <w:marRight w:val="0"/>
          <w:marTop w:val="120"/>
          <w:marBottom w:val="60"/>
          <w:divBdr>
            <w:top w:val="none" w:sz="0" w:space="0" w:color="auto"/>
            <w:left w:val="none" w:sz="0" w:space="0" w:color="auto"/>
            <w:bottom w:val="none" w:sz="0" w:space="0" w:color="auto"/>
            <w:right w:val="none" w:sz="0" w:space="0" w:color="auto"/>
          </w:divBdr>
        </w:div>
        <w:div w:id="999965424">
          <w:marLeft w:val="0"/>
          <w:marRight w:val="0"/>
          <w:marTop w:val="120"/>
          <w:marBottom w:val="60"/>
          <w:divBdr>
            <w:top w:val="none" w:sz="0" w:space="0" w:color="auto"/>
            <w:left w:val="none" w:sz="0" w:space="0" w:color="auto"/>
            <w:bottom w:val="none" w:sz="0" w:space="0" w:color="auto"/>
            <w:right w:val="none" w:sz="0" w:space="0" w:color="auto"/>
          </w:divBdr>
        </w:div>
        <w:div w:id="2083945885">
          <w:marLeft w:val="0"/>
          <w:marRight w:val="0"/>
          <w:marTop w:val="120"/>
          <w:marBottom w:val="60"/>
          <w:divBdr>
            <w:top w:val="none" w:sz="0" w:space="0" w:color="auto"/>
            <w:left w:val="none" w:sz="0" w:space="0" w:color="auto"/>
            <w:bottom w:val="none" w:sz="0" w:space="0" w:color="auto"/>
            <w:right w:val="none" w:sz="0" w:space="0" w:color="auto"/>
          </w:divBdr>
        </w:div>
        <w:div w:id="211506946">
          <w:marLeft w:val="0"/>
          <w:marRight w:val="0"/>
          <w:marTop w:val="120"/>
          <w:marBottom w:val="60"/>
          <w:divBdr>
            <w:top w:val="none" w:sz="0" w:space="0" w:color="auto"/>
            <w:left w:val="none" w:sz="0" w:space="0" w:color="auto"/>
            <w:bottom w:val="none" w:sz="0" w:space="0" w:color="auto"/>
            <w:right w:val="none" w:sz="0" w:space="0" w:color="auto"/>
          </w:divBdr>
        </w:div>
        <w:div w:id="372929567">
          <w:marLeft w:val="0"/>
          <w:marRight w:val="0"/>
          <w:marTop w:val="120"/>
          <w:marBottom w:val="60"/>
          <w:divBdr>
            <w:top w:val="none" w:sz="0" w:space="0" w:color="auto"/>
            <w:left w:val="none" w:sz="0" w:space="0" w:color="auto"/>
            <w:bottom w:val="none" w:sz="0" w:space="0" w:color="auto"/>
            <w:right w:val="none" w:sz="0" w:space="0" w:color="auto"/>
          </w:divBdr>
        </w:div>
        <w:div w:id="1758558318">
          <w:marLeft w:val="0"/>
          <w:marRight w:val="0"/>
          <w:marTop w:val="120"/>
          <w:marBottom w:val="60"/>
          <w:divBdr>
            <w:top w:val="none" w:sz="0" w:space="0" w:color="auto"/>
            <w:left w:val="none" w:sz="0" w:space="0" w:color="auto"/>
            <w:bottom w:val="none" w:sz="0" w:space="0" w:color="auto"/>
            <w:right w:val="none" w:sz="0" w:space="0" w:color="auto"/>
          </w:divBdr>
        </w:div>
        <w:div w:id="1033506907">
          <w:marLeft w:val="0"/>
          <w:marRight w:val="0"/>
          <w:marTop w:val="120"/>
          <w:marBottom w:val="60"/>
          <w:divBdr>
            <w:top w:val="none" w:sz="0" w:space="0" w:color="auto"/>
            <w:left w:val="none" w:sz="0" w:space="0" w:color="auto"/>
            <w:bottom w:val="none" w:sz="0" w:space="0" w:color="auto"/>
            <w:right w:val="none" w:sz="0" w:space="0" w:color="auto"/>
          </w:divBdr>
        </w:div>
        <w:div w:id="307706038">
          <w:marLeft w:val="0"/>
          <w:marRight w:val="0"/>
          <w:marTop w:val="120"/>
          <w:marBottom w:val="60"/>
          <w:divBdr>
            <w:top w:val="none" w:sz="0" w:space="0" w:color="auto"/>
            <w:left w:val="none" w:sz="0" w:space="0" w:color="auto"/>
            <w:bottom w:val="none" w:sz="0" w:space="0" w:color="auto"/>
            <w:right w:val="none" w:sz="0" w:space="0" w:color="auto"/>
          </w:divBdr>
        </w:div>
        <w:div w:id="980040078">
          <w:marLeft w:val="0"/>
          <w:marRight w:val="0"/>
          <w:marTop w:val="120"/>
          <w:marBottom w:val="60"/>
          <w:divBdr>
            <w:top w:val="none" w:sz="0" w:space="0" w:color="auto"/>
            <w:left w:val="none" w:sz="0" w:space="0" w:color="auto"/>
            <w:bottom w:val="none" w:sz="0" w:space="0" w:color="auto"/>
            <w:right w:val="none" w:sz="0" w:space="0" w:color="auto"/>
          </w:divBdr>
        </w:div>
        <w:div w:id="400368824">
          <w:marLeft w:val="0"/>
          <w:marRight w:val="0"/>
          <w:marTop w:val="120"/>
          <w:marBottom w:val="60"/>
          <w:divBdr>
            <w:top w:val="none" w:sz="0" w:space="0" w:color="auto"/>
            <w:left w:val="none" w:sz="0" w:space="0" w:color="auto"/>
            <w:bottom w:val="none" w:sz="0" w:space="0" w:color="auto"/>
            <w:right w:val="none" w:sz="0" w:space="0" w:color="auto"/>
          </w:divBdr>
        </w:div>
        <w:div w:id="714963599">
          <w:marLeft w:val="0"/>
          <w:marRight w:val="0"/>
          <w:marTop w:val="120"/>
          <w:marBottom w:val="60"/>
          <w:divBdr>
            <w:top w:val="none" w:sz="0" w:space="0" w:color="auto"/>
            <w:left w:val="none" w:sz="0" w:space="0" w:color="auto"/>
            <w:bottom w:val="none" w:sz="0" w:space="0" w:color="auto"/>
            <w:right w:val="none" w:sz="0" w:space="0" w:color="auto"/>
          </w:divBdr>
        </w:div>
        <w:div w:id="2111512127">
          <w:marLeft w:val="0"/>
          <w:marRight w:val="0"/>
          <w:marTop w:val="120"/>
          <w:marBottom w:val="60"/>
          <w:divBdr>
            <w:top w:val="none" w:sz="0" w:space="0" w:color="auto"/>
            <w:left w:val="none" w:sz="0" w:space="0" w:color="auto"/>
            <w:bottom w:val="none" w:sz="0" w:space="0" w:color="auto"/>
            <w:right w:val="none" w:sz="0" w:space="0" w:color="auto"/>
          </w:divBdr>
        </w:div>
        <w:div w:id="1534607891">
          <w:marLeft w:val="0"/>
          <w:marRight w:val="0"/>
          <w:marTop w:val="120"/>
          <w:marBottom w:val="60"/>
          <w:divBdr>
            <w:top w:val="none" w:sz="0" w:space="0" w:color="auto"/>
            <w:left w:val="none" w:sz="0" w:space="0" w:color="auto"/>
            <w:bottom w:val="none" w:sz="0" w:space="0" w:color="auto"/>
            <w:right w:val="none" w:sz="0" w:space="0" w:color="auto"/>
          </w:divBdr>
        </w:div>
        <w:div w:id="1689482817">
          <w:marLeft w:val="0"/>
          <w:marRight w:val="0"/>
          <w:marTop w:val="120"/>
          <w:marBottom w:val="60"/>
          <w:divBdr>
            <w:top w:val="none" w:sz="0" w:space="0" w:color="auto"/>
            <w:left w:val="none" w:sz="0" w:space="0" w:color="auto"/>
            <w:bottom w:val="none" w:sz="0" w:space="0" w:color="auto"/>
            <w:right w:val="none" w:sz="0" w:space="0" w:color="auto"/>
          </w:divBdr>
        </w:div>
        <w:div w:id="1173447610">
          <w:marLeft w:val="0"/>
          <w:marRight w:val="0"/>
          <w:marTop w:val="120"/>
          <w:marBottom w:val="60"/>
          <w:divBdr>
            <w:top w:val="none" w:sz="0" w:space="0" w:color="auto"/>
            <w:left w:val="none" w:sz="0" w:space="0" w:color="auto"/>
            <w:bottom w:val="none" w:sz="0" w:space="0" w:color="auto"/>
            <w:right w:val="none" w:sz="0" w:space="0" w:color="auto"/>
          </w:divBdr>
        </w:div>
        <w:div w:id="1951279688">
          <w:marLeft w:val="0"/>
          <w:marRight w:val="0"/>
          <w:marTop w:val="120"/>
          <w:marBottom w:val="60"/>
          <w:divBdr>
            <w:top w:val="none" w:sz="0" w:space="0" w:color="auto"/>
            <w:left w:val="none" w:sz="0" w:space="0" w:color="auto"/>
            <w:bottom w:val="none" w:sz="0" w:space="0" w:color="auto"/>
            <w:right w:val="none" w:sz="0" w:space="0" w:color="auto"/>
          </w:divBdr>
        </w:div>
        <w:div w:id="869755886">
          <w:marLeft w:val="0"/>
          <w:marRight w:val="0"/>
          <w:marTop w:val="120"/>
          <w:marBottom w:val="60"/>
          <w:divBdr>
            <w:top w:val="none" w:sz="0" w:space="0" w:color="auto"/>
            <w:left w:val="none" w:sz="0" w:space="0" w:color="auto"/>
            <w:bottom w:val="none" w:sz="0" w:space="0" w:color="auto"/>
            <w:right w:val="none" w:sz="0" w:space="0" w:color="auto"/>
          </w:divBdr>
        </w:div>
        <w:div w:id="1059396888">
          <w:marLeft w:val="0"/>
          <w:marRight w:val="0"/>
          <w:marTop w:val="120"/>
          <w:marBottom w:val="60"/>
          <w:divBdr>
            <w:top w:val="none" w:sz="0" w:space="0" w:color="auto"/>
            <w:left w:val="none" w:sz="0" w:space="0" w:color="auto"/>
            <w:bottom w:val="none" w:sz="0" w:space="0" w:color="auto"/>
            <w:right w:val="none" w:sz="0" w:space="0" w:color="auto"/>
          </w:divBdr>
        </w:div>
        <w:div w:id="630326418">
          <w:marLeft w:val="0"/>
          <w:marRight w:val="0"/>
          <w:marTop w:val="120"/>
          <w:marBottom w:val="60"/>
          <w:divBdr>
            <w:top w:val="none" w:sz="0" w:space="0" w:color="auto"/>
            <w:left w:val="none" w:sz="0" w:space="0" w:color="auto"/>
            <w:bottom w:val="none" w:sz="0" w:space="0" w:color="auto"/>
            <w:right w:val="none" w:sz="0" w:space="0" w:color="auto"/>
          </w:divBdr>
        </w:div>
        <w:div w:id="1795294577">
          <w:marLeft w:val="0"/>
          <w:marRight w:val="0"/>
          <w:marTop w:val="120"/>
          <w:marBottom w:val="60"/>
          <w:divBdr>
            <w:top w:val="none" w:sz="0" w:space="0" w:color="auto"/>
            <w:left w:val="none" w:sz="0" w:space="0" w:color="auto"/>
            <w:bottom w:val="none" w:sz="0" w:space="0" w:color="auto"/>
            <w:right w:val="none" w:sz="0" w:space="0" w:color="auto"/>
          </w:divBdr>
        </w:div>
        <w:div w:id="1327902513">
          <w:marLeft w:val="0"/>
          <w:marRight w:val="0"/>
          <w:marTop w:val="120"/>
          <w:marBottom w:val="60"/>
          <w:divBdr>
            <w:top w:val="none" w:sz="0" w:space="0" w:color="auto"/>
            <w:left w:val="none" w:sz="0" w:space="0" w:color="auto"/>
            <w:bottom w:val="none" w:sz="0" w:space="0" w:color="auto"/>
            <w:right w:val="none" w:sz="0" w:space="0" w:color="auto"/>
          </w:divBdr>
        </w:div>
        <w:div w:id="116725295">
          <w:marLeft w:val="0"/>
          <w:marRight w:val="0"/>
          <w:marTop w:val="120"/>
          <w:marBottom w:val="60"/>
          <w:divBdr>
            <w:top w:val="none" w:sz="0" w:space="0" w:color="auto"/>
            <w:left w:val="none" w:sz="0" w:space="0" w:color="auto"/>
            <w:bottom w:val="none" w:sz="0" w:space="0" w:color="auto"/>
            <w:right w:val="none" w:sz="0" w:space="0" w:color="auto"/>
          </w:divBdr>
        </w:div>
        <w:div w:id="548566589">
          <w:marLeft w:val="0"/>
          <w:marRight w:val="0"/>
          <w:marTop w:val="120"/>
          <w:marBottom w:val="60"/>
          <w:divBdr>
            <w:top w:val="none" w:sz="0" w:space="0" w:color="auto"/>
            <w:left w:val="none" w:sz="0" w:space="0" w:color="auto"/>
            <w:bottom w:val="none" w:sz="0" w:space="0" w:color="auto"/>
            <w:right w:val="none" w:sz="0" w:space="0" w:color="auto"/>
          </w:divBdr>
        </w:div>
        <w:div w:id="1058477401">
          <w:marLeft w:val="0"/>
          <w:marRight w:val="0"/>
          <w:marTop w:val="120"/>
          <w:marBottom w:val="60"/>
          <w:divBdr>
            <w:top w:val="none" w:sz="0" w:space="0" w:color="auto"/>
            <w:left w:val="none" w:sz="0" w:space="0" w:color="auto"/>
            <w:bottom w:val="none" w:sz="0" w:space="0" w:color="auto"/>
            <w:right w:val="none" w:sz="0" w:space="0" w:color="auto"/>
          </w:divBdr>
        </w:div>
        <w:div w:id="79178521">
          <w:marLeft w:val="0"/>
          <w:marRight w:val="0"/>
          <w:marTop w:val="120"/>
          <w:marBottom w:val="60"/>
          <w:divBdr>
            <w:top w:val="none" w:sz="0" w:space="0" w:color="auto"/>
            <w:left w:val="none" w:sz="0" w:space="0" w:color="auto"/>
            <w:bottom w:val="none" w:sz="0" w:space="0" w:color="auto"/>
            <w:right w:val="none" w:sz="0" w:space="0" w:color="auto"/>
          </w:divBdr>
        </w:div>
        <w:div w:id="2100057354">
          <w:marLeft w:val="0"/>
          <w:marRight w:val="0"/>
          <w:marTop w:val="120"/>
          <w:marBottom w:val="60"/>
          <w:divBdr>
            <w:top w:val="none" w:sz="0" w:space="0" w:color="auto"/>
            <w:left w:val="none" w:sz="0" w:space="0" w:color="auto"/>
            <w:bottom w:val="none" w:sz="0" w:space="0" w:color="auto"/>
            <w:right w:val="none" w:sz="0" w:space="0" w:color="auto"/>
          </w:divBdr>
        </w:div>
        <w:div w:id="245501292">
          <w:marLeft w:val="0"/>
          <w:marRight w:val="0"/>
          <w:marTop w:val="120"/>
          <w:marBottom w:val="60"/>
          <w:divBdr>
            <w:top w:val="none" w:sz="0" w:space="0" w:color="auto"/>
            <w:left w:val="none" w:sz="0" w:space="0" w:color="auto"/>
            <w:bottom w:val="none" w:sz="0" w:space="0" w:color="auto"/>
            <w:right w:val="none" w:sz="0" w:space="0" w:color="auto"/>
          </w:divBdr>
        </w:div>
        <w:div w:id="1939632172">
          <w:marLeft w:val="0"/>
          <w:marRight w:val="0"/>
          <w:marTop w:val="120"/>
          <w:marBottom w:val="60"/>
          <w:divBdr>
            <w:top w:val="none" w:sz="0" w:space="0" w:color="auto"/>
            <w:left w:val="none" w:sz="0" w:space="0" w:color="auto"/>
            <w:bottom w:val="none" w:sz="0" w:space="0" w:color="auto"/>
            <w:right w:val="none" w:sz="0" w:space="0" w:color="auto"/>
          </w:divBdr>
        </w:div>
        <w:div w:id="1975089509">
          <w:marLeft w:val="0"/>
          <w:marRight w:val="0"/>
          <w:marTop w:val="120"/>
          <w:marBottom w:val="60"/>
          <w:divBdr>
            <w:top w:val="none" w:sz="0" w:space="0" w:color="auto"/>
            <w:left w:val="none" w:sz="0" w:space="0" w:color="auto"/>
            <w:bottom w:val="none" w:sz="0" w:space="0" w:color="auto"/>
            <w:right w:val="none" w:sz="0" w:space="0" w:color="auto"/>
          </w:divBdr>
        </w:div>
        <w:div w:id="1382636275">
          <w:marLeft w:val="0"/>
          <w:marRight w:val="0"/>
          <w:marTop w:val="120"/>
          <w:marBottom w:val="60"/>
          <w:divBdr>
            <w:top w:val="none" w:sz="0" w:space="0" w:color="auto"/>
            <w:left w:val="none" w:sz="0" w:space="0" w:color="auto"/>
            <w:bottom w:val="none" w:sz="0" w:space="0" w:color="auto"/>
            <w:right w:val="none" w:sz="0" w:space="0" w:color="auto"/>
          </w:divBdr>
        </w:div>
        <w:div w:id="1166819115">
          <w:marLeft w:val="0"/>
          <w:marRight w:val="0"/>
          <w:marTop w:val="120"/>
          <w:marBottom w:val="60"/>
          <w:divBdr>
            <w:top w:val="none" w:sz="0" w:space="0" w:color="auto"/>
            <w:left w:val="none" w:sz="0" w:space="0" w:color="auto"/>
            <w:bottom w:val="none" w:sz="0" w:space="0" w:color="auto"/>
            <w:right w:val="none" w:sz="0" w:space="0" w:color="auto"/>
          </w:divBdr>
        </w:div>
        <w:div w:id="1888641399">
          <w:marLeft w:val="0"/>
          <w:marRight w:val="0"/>
          <w:marTop w:val="120"/>
          <w:marBottom w:val="60"/>
          <w:divBdr>
            <w:top w:val="none" w:sz="0" w:space="0" w:color="auto"/>
            <w:left w:val="none" w:sz="0" w:space="0" w:color="auto"/>
            <w:bottom w:val="none" w:sz="0" w:space="0" w:color="auto"/>
            <w:right w:val="none" w:sz="0" w:space="0" w:color="auto"/>
          </w:divBdr>
        </w:div>
        <w:div w:id="828902972">
          <w:marLeft w:val="0"/>
          <w:marRight w:val="0"/>
          <w:marTop w:val="120"/>
          <w:marBottom w:val="60"/>
          <w:divBdr>
            <w:top w:val="none" w:sz="0" w:space="0" w:color="auto"/>
            <w:left w:val="none" w:sz="0" w:space="0" w:color="auto"/>
            <w:bottom w:val="none" w:sz="0" w:space="0" w:color="auto"/>
            <w:right w:val="none" w:sz="0" w:space="0" w:color="auto"/>
          </w:divBdr>
        </w:div>
        <w:div w:id="608242131">
          <w:marLeft w:val="0"/>
          <w:marRight w:val="0"/>
          <w:marTop w:val="120"/>
          <w:marBottom w:val="60"/>
          <w:divBdr>
            <w:top w:val="none" w:sz="0" w:space="0" w:color="auto"/>
            <w:left w:val="none" w:sz="0" w:space="0" w:color="auto"/>
            <w:bottom w:val="none" w:sz="0" w:space="0" w:color="auto"/>
            <w:right w:val="none" w:sz="0" w:space="0" w:color="auto"/>
          </w:divBdr>
        </w:div>
        <w:div w:id="1771923687">
          <w:marLeft w:val="0"/>
          <w:marRight w:val="0"/>
          <w:marTop w:val="120"/>
          <w:marBottom w:val="60"/>
          <w:divBdr>
            <w:top w:val="none" w:sz="0" w:space="0" w:color="auto"/>
            <w:left w:val="none" w:sz="0" w:space="0" w:color="auto"/>
            <w:bottom w:val="none" w:sz="0" w:space="0" w:color="auto"/>
            <w:right w:val="none" w:sz="0" w:space="0" w:color="auto"/>
          </w:divBdr>
        </w:div>
        <w:div w:id="492531252">
          <w:marLeft w:val="0"/>
          <w:marRight w:val="0"/>
          <w:marTop w:val="120"/>
          <w:marBottom w:val="60"/>
          <w:divBdr>
            <w:top w:val="none" w:sz="0" w:space="0" w:color="auto"/>
            <w:left w:val="none" w:sz="0" w:space="0" w:color="auto"/>
            <w:bottom w:val="none" w:sz="0" w:space="0" w:color="auto"/>
            <w:right w:val="none" w:sz="0" w:space="0" w:color="auto"/>
          </w:divBdr>
        </w:div>
        <w:div w:id="2054696891">
          <w:marLeft w:val="0"/>
          <w:marRight w:val="0"/>
          <w:marTop w:val="120"/>
          <w:marBottom w:val="60"/>
          <w:divBdr>
            <w:top w:val="none" w:sz="0" w:space="0" w:color="auto"/>
            <w:left w:val="none" w:sz="0" w:space="0" w:color="auto"/>
            <w:bottom w:val="none" w:sz="0" w:space="0" w:color="auto"/>
            <w:right w:val="none" w:sz="0" w:space="0" w:color="auto"/>
          </w:divBdr>
        </w:div>
        <w:div w:id="1040469414">
          <w:marLeft w:val="0"/>
          <w:marRight w:val="0"/>
          <w:marTop w:val="120"/>
          <w:marBottom w:val="60"/>
          <w:divBdr>
            <w:top w:val="none" w:sz="0" w:space="0" w:color="auto"/>
            <w:left w:val="none" w:sz="0" w:space="0" w:color="auto"/>
            <w:bottom w:val="none" w:sz="0" w:space="0" w:color="auto"/>
            <w:right w:val="none" w:sz="0" w:space="0" w:color="auto"/>
          </w:divBdr>
        </w:div>
        <w:div w:id="1884831910">
          <w:marLeft w:val="0"/>
          <w:marRight w:val="0"/>
          <w:marTop w:val="120"/>
          <w:marBottom w:val="60"/>
          <w:divBdr>
            <w:top w:val="none" w:sz="0" w:space="0" w:color="auto"/>
            <w:left w:val="none" w:sz="0" w:space="0" w:color="auto"/>
            <w:bottom w:val="none" w:sz="0" w:space="0" w:color="auto"/>
            <w:right w:val="none" w:sz="0" w:space="0" w:color="auto"/>
          </w:divBdr>
        </w:div>
        <w:div w:id="1206483256">
          <w:marLeft w:val="0"/>
          <w:marRight w:val="0"/>
          <w:marTop w:val="120"/>
          <w:marBottom w:val="60"/>
          <w:divBdr>
            <w:top w:val="none" w:sz="0" w:space="0" w:color="auto"/>
            <w:left w:val="none" w:sz="0" w:space="0" w:color="auto"/>
            <w:bottom w:val="none" w:sz="0" w:space="0" w:color="auto"/>
            <w:right w:val="none" w:sz="0" w:space="0" w:color="auto"/>
          </w:divBdr>
        </w:div>
        <w:div w:id="88897048">
          <w:marLeft w:val="0"/>
          <w:marRight w:val="0"/>
          <w:marTop w:val="120"/>
          <w:marBottom w:val="60"/>
          <w:divBdr>
            <w:top w:val="none" w:sz="0" w:space="0" w:color="auto"/>
            <w:left w:val="none" w:sz="0" w:space="0" w:color="auto"/>
            <w:bottom w:val="none" w:sz="0" w:space="0" w:color="auto"/>
            <w:right w:val="none" w:sz="0" w:space="0" w:color="auto"/>
          </w:divBdr>
        </w:div>
        <w:div w:id="460459331">
          <w:marLeft w:val="0"/>
          <w:marRight w:val="0"/>
          <w:marTop w:val="120"/>
          <w:marBottom w:val="60"/>
          <w:divBdr>
            <w:top w:val="none" w:sz="0" w:space="0" w:color="auto"/>
            <w:left w:val="none" w:sz="0" w:space="0" w:color="auto"/>
            <w:bottom w:val="none" w:sz="0" w:space="0" w:color="auto"/>
            <w:right w:val="none" w:sz="0" w:space="0" w:color="auto"/>
          </w:divBdr>
        </w:div>
        <w:div w:id="1311208572">
          <w:marLeft w:val="0"/>
          <w:marRight w:val="0"/>
          <w:marTop w:val="120"/>
          <w:marBottom w:val="60"/>
          <w:divBdr>
            <w:top w:val="none" w:sz="0" w:space="0" w:color="auto"/>
            <w:left w:val="none" w:sz="0" w:space="0" w:color="auto"/>
            <w:bottom w:val="none" w:sz="0" w:space="0" w:color="auto"/>
            <w:right w:val="none" w:sz="0" w:space="0" w:color="auto"/>
          </w:divBdr>
        </w:div>
        <w:div w:id="1574268453">
          <w:marLeft w:val="0"/>
          <w:marRight w:val="0"/>
          <w:marTop w:val="120"/>
          <w:marBottom w:val="60"/>
          <w:divBdr>
            <w:top w:val="none" w:sz="0" w:space="0" w:color="auto"/>
            <w:left w:val="none" w:sz="0" w:space="0" w:color="auto"/>
            <w:bottom w:val="none" w:sz="0" w:space="0" w:color="auto"/>
            <w:right w:val="none" w:sz="0" w:space="0" w:color="auto"/>
          </w:divBdr>
        </w:div>
        <w:div w:id="751897249">
          <w:marLeft w:val="0"/>
          <w:marRight w:val="0"/>
          <w:marTop w:val="120"/>
          <w:marBottom w:val="60"/>
          <w:divBdr>
            <w:top w:val="none" w:sz="0" w:space="0" w:color="auto"/>
            <w:left w:val="none" w:sz="0" w:space="0" w:color="auto"/>
            <w:bottom w:val="none" w:sz="0" w:space="0" w:color="auto"/>
            <w:right w:val="none" w:sz="0" w:space="0" w:color="auto"/>
          </w:divBdr>
        </w:div>
        <w:div w:id="1112364106">
          <w:marLeft w:val="0"/>
          <w:marRight w:val="0"/>
          <w:marTop w:val="120"/>
          <w:marBottom w:val="60"/>
          <w:divBdr>
            <w:top w:val="none" w:sz="0" w:space="0" w:color="auto"/>
            <w:left w:val="none" w:sz="0" w:space="0" w:color="auto"/>
            <w:bottom w:val="none" w:sz="0" w:space="0" w:color="auto"/>
            <w:right w:val="none" w:sz="0" w:space="0" w:color="auto"/>
          </w:divBdr>
        </w:div>
        <w:div w:id="1037856549">
          <w:marLeft w:val="0"/>
          <w:marRight w:val="0"/>
          <w:marTop w:val="120"/>
          <w:marBottom w:val="60"/>
          <w:divBdr>
            <w:top w:val="none" w:sz="0" w:space="0" w:color="auto"/>
            <w:left w:val="none" w:sz="0" w:space="0" w:color="auto"/>
            <w:bottom w:val="none" w:sz="0" w:space="0" w:color="auto"/>
            <w:right w:val="none" w:sz="0" w:space="0" w:color="auto"/>
          </w:divBdr>
        </w:div>
        <w:div w:id="303389857">
          <w:marLeft w:val="0"/>
          <w:marRight w:val="0"/>
          <w:marTop w:val="120"/>
          <w:marBottom w:val="60"/>
          <w:divBdr>
            <w:top w:val="none" w:sz="0" w:space="0" w:color="auto"/>
            <w:left w:val="none" w:sz="0" w:space="0" w:color="auto"/>
            <w:bottom w:val="none" w:sz="0" w:space="0" w:color="auto"/>
            <w:right w:val="none" w:sz="0" w:space="0" w:color="auto"/>
          </w:divBdr>
        </w:div>
        <w:div w:id="528420238">
          <w:marLeft w:val="0"/>
          <w:marRight w:val="0"/>
          <w:marTop w:val="120"/>
          <w:marBottom w:val="60"/>
          <w:divBdr>
            <w:top w:val="none" w:sz="0" w:space="0" w:color="auto"/>
            <w:left w:val="none" w:sz="0" w:space="0" w:color="auto"/>
            <w:bottom w:val="none" w:sz="0" w:space="0" w:color="auto"/>
            <w:right w:val="none" w:sz="0" w:space="0" w:color="auto"/>
          </w:divBdr>
        </w:div>
        <w:div w:id="7483565">
          <w:marLeft w:val="0"/>
          <w:marRight w:val="0"/>
          <w:marTop w:val="120"/>
          <w:marBottom w:val="60"/>
          <w:divBdr>
            <w:top w:val="none" w:sz="0" w:space="0" w:color="auto"/>
            <w:left w:val="none" w:sz="0" w:space="0" w:color="auto"/>
            <w:bottom w:val="none" w:sz="0" w:space="0" w:color="auto"/>
            <w:right w:val="none" w:sz="0" w:space="0" w:color="auto"/>
          </w:divBdr>
        </w:div>
        <w:div w:id="1774518496">
          <w:marLeft w:val="0"/>
          <w:marRight w:val="0"/>
          <w:marTop w:val="120"/>
          <w:marBottom w:val="60"/>
          <w:divBdr>
            <w:top w:val="none" w:sz="0" w:space="0" w:color="auto"/>
            <w:left w:val="none" w:sz="0" w:space="0" w:color="auto"/>
            <w:bottom w:val="none" w:sz="0" w:space="0" w:color="auto"/>
            <w:right w:val="none" w:sz="0" w:space="0" w:color="auto"/>
          </w:divBdr>
        </w:div>
        <w:div w:id="128745204">
          <w:marLeft w:val="0"/>
          <w:marRight w:val="0"/>
          <w:marTop w:val="120"/>
          <w:marBottom w:val="60"/>
          <w:divBdr>
            <w:top w:val="none" w:sz="0" w:space="0" w:color="auto"/>
            <w:left w:val="none" w:sz="0" w:space="0" w:color="auto"/>
            <w:bottom w:val="none" w:sz="0" w:space="0" w:color="auto"/>
            <w:right w:val="none" w:sz="0" w:space="0" w:color="auto"/>
          </w:divBdr>
        </w:div>
        <w:div w:id="1939017731">
          <w:marLeft w:val="0"/>
          <w:marRight w:val="0"/>
          <w:marTop w:val="120"/>
          <w:marBottom w:val="60"/>
          <w:divBdr>
            <w:top w:val="none" w:sz="0" w:space="0" w:color="auto"/>
            <w:left w:val="none" w:sz="0" w:space="0" w:color="auto"/>
            <w:bottom w:val="none" w:sz="0" w:space="0" w:color="auto"/>
            <w:right w:val="none" w:sz="0" w:space="0" w:color="auto"/>
          </w:divBdr>
        </w:div>
        <w:div w:id="1184247456">
          <w:marLeft w:val="0"/>
          <w:marRight w:val="0"/>
          <w:marTop w:val="120"/>
          <w:marBottom w:val="60"/>
          <w:divBdr>
            <w:top w:val="none" w:sz="0" w:space="0" w:color="auto"/>
            <w:left w:val="none" w:sz="0" w:space="0" w:color="auto"/>
            <w:bottom w:val="none" w:sz="0" w:space="0" w:color="auto"/>
            <w:right w:val="none" w:sz="0" w:space="0" w:color="auto"/>
          </w:divBdr>
        </w:div>
        <w:div w:id="1052924821">
          <w:marLeft w:val="0"/>
          <w:marRight w:val="0"/>
          <w:marTop w:val="120"/>
          <w:marBottom w:val="60"/>
          <w:divBdr>
            <w:top w:val="none" w:sz="0" w:space="0" w:color="auto"/>
            <w:left w:val="none" w:sz="0" w:space="0" w:color="auto"/>
            <w:bottom w:val="none" w:sz="0" w:space="0" w:color="auto"/>
            <w:right w:val="none" w:sz="0" w:space="0" w:color="auto"/>
          </w:divBdr>
        </w:div>
        <w:div w:id="1955939730">
          <w:marLeft w:val="0"/>
          <w:marRight w:val="0"/>
          <w:marTop w:val="120"/>
          <w:marBottom w:val="60"/>
          <w:divBdr>
            <w:top w:val="none" w:sz="0" w:space="0" w:color="auto"/>
            <w:left w:val="none" w:sz="0" w:space="0" w:color="auto"/>
            <w:bottom w:val="none" w:sz="0" w:space="0" w:color="auto"/>
            <w:right w:val="none" w:sz="0" w:space="0" w:color="auto"/>
          </w:divBdr>
        </w:div>
        <w:div w:id="133529287">
          <w:marLeft w:val="0"/>
          <w:marRight w:val="0"/>
          <w:marTop w:val="120"/>
          <w:marBottom w:val="60"/>
          <w:divBdr>
            <w:top w:val="none" w:sz="0" w:space="0" w:color="auto"/>
            <w:left w:val="none" w:sz="0" w:space="0" w:color="auto"/>
            <w:bottom w:val="none" w:sz="0" w:space="0" w:color="auto"/>
            <w:right w:val="none" w:sz="0" w:space="0" w:color="auto"/>
          </w:divBdr>
        </w:div>
        <w:div w:id="1217549471">
          <w:marLeft w:val="0"/>
          <w:marRight w:val="0"/>
          <w:marTop w:val="120"/>
          <w:marBottom w:val="60"/>
          <w:divBdr>
            <w:top w:val="none" w:sz="0" w:space="0" w:color="auto"/>
            <w:left w:val="none" w:sz="0" w:space="0" w:color="auto"/>
            <w:bottom w:val="none" w:sz="0" w:space="0" w:color="auto"/>
            <w:right w:val="none" w:sz="0" w:space="0" w:color="auto"/>
          </w:divBdr>
        </w:div>
        <w:div w:id="178470505">
          <w:marLeft w:val="0"/>
          <w:marRight w:val="0"/>
          <w:marTop w:val="120"/>
          <w:marBottom w:val="60"/>
          <w:divBdr>
            <w:top w:val="none" w:sz="0" w:space="0" w:color="auto"/>
            <w:left w:val="none" w:sz="0" w:space="0" w:color="auto"/>
            <w:bottom w:val="none" w:sz="0" w:space="0" w:color="auto"/>
            <w:right w:val="none" w:sz="0" w:space="0" w:color="auto"/>
          </w:divBdr>
        </w:div>
        <w:div w:id="1715428602">
          <w:marLeft w:val="0"/>
          <w:marRight w:val="0"/>
          <w:marTop w:val="120"/>
          <w:marBottom w:val="60"/>
          <w:divBdr>
            <w:top w:val="none" w:sz="0" w:space="0" w:color="auto"/>
            <w:left w:val="none" w:sz="0" w:space="0" w:color="auto"/>
            <w:bottom w:val="none" w:sz="0" w:space="0" w:color="auto"/>
            <w:right w:val="none" w:sz="0" w:space="0" w:color="auto"/>
          </w:divBdr>
        </w:div>
        <w:div w:id="344358835">
          <w:marLeft w:val="0"/>
          <w:marRight w:val="0"/>
          <w:marTop w:val="120"/>
          <w:marBottom w:val="60"/>
          <w:divBdr>
            <w:top w:val="none" w:sz="0" w:space="0" w:color="auto"/>
            <w:left w:val="none" w:sz="0" w:space="0" w:color="auto"/>
            <w:bottom w:val="none" w:sz="0" w:space="0" w:color="auto"/>
            <w:right w:val="none" w:sz="0" w:space="0" w:color="auto"/>
          </w:divBdr>
        </w:div>
        <w:div w:id="867329523">
          <w:marLeft w:val="0"/>
          <w:marRight w:val="0"/>
          <w:marTop w:val="120"/>
          <w:marBottom w:val="60"/>
          <w:divBdr>
            <w:top w:val="none" w:sz="0" w:space="0" w:color="auto"/>
            <w:left w:val="none" w:sz="0" w:space="0" w:color="auto"/>
            <w:bottom w:val="none" w:sz="0" w:space="0" w:color="auto"/>
            <w:right w:val="none" w:sz="0" w:space="0" w:color="auto"/>
          </w:divBdr>
        </w:div>
        <w:div w:id="1183399284">
          <w:marLeft w:val="0"/>
          <w:marRight w:val="0"/>
          <w:marTop w:val="120"/>
          <w:marBottom w:val="60"/>
          <w:divBdr>
            <w:top w:val="none" w:sz="0" w:space="0" w:color="auto"/>
            <w:left w:val="none" w:sz="0" w:space="0" w:color="auto"/>
            <w:bottom w:val="none" w:sz="0" w:space="0" w:color="auto"/>
            <w:right w:val="none" w:sz="0" w:space="0" w:color="auto"/>
          </w:divBdr>
        </w:div>
        <w:div w:id="367411694">
          <w:marLeft w:val="0"/>
          <w:marRight w:val="0"/>
          <w:marTop w:val="120"/>
          <w:marBottom w:val="60"/>
          <w:divBdr>
            <w:top w:val="none" w:sz="0" w:space="0" w:color="auto"/>
            <w:left w:val="none" w:sz="0" w:space="0" w:color="auto"/>
            <w:bottom w:val="none" w:sz="0" w:space="0" w:color="auto"/>
            <w:right w:val="none" w:sz="0" w:space="0" w:color="auto"/>
          </w:divBdr>
        </w:div>
        <w:div w:id="1633291262">
          <w:marLeft w:val="0"/>
          <w:marRight w:val="0"/>
          <w:marTop w:val="120"/>
          <w:marBottom w:val="60"/>
          <w:divBdr>
            <w:top w:val="none" w:sz="0" w:space="0" w:color="auto"/>
            <w:left w:val="none" w:sz="0" w:space="0" w:color="auto"/>
            <w:bottom w:val="none" w:sz="0" w:space="0" w:color="auto"/>
            <w:right w:val="none" w:sz="0" w:space="0" w:color="auto"/>
          </w:divBdr>
        </w:div>
        <w:div w:id="306517687">
          <w:marLeft w:val="0"/>
          <w:marRight w:val="0"/>
          <w:marTop w:val="120"/>
          <w:marBottom w:val="60"/>
          <w:divBdr>
            <w:top w:val="none" w:sz="0" w:space="0" w:color="auto"/>
            <w:left w:val="none" w:sz="0" w:space="0" w:color="auto"/>
            <w:bottom w:val="none" w:sz="0" w:space="0" w:color="auto"/>
            <w:right w:val="none" w:sz="0" w:space="0" w:color="auto"/>
          </w:divBdr>
        </w:div>
        <w:div w:id="1899364822">
          <w:marLeft w:val="0"/>
          <w:marRight w:val="0"/>
          <w:marTop w:val="120"/>
          <w:marBottom w:val="60"/>
          <w:divBdr>
            <w:top w:val="none" w:sz="0" w:space="0" w:color="auto"/>
            <w:left w:val="none" w:sz="0" w:space="0" w:color="auto"/>
            <w:bottom w:val="none" w:sz="0" w:space="0" w:color="auto"/>
            <w:right w:val="none" w:sz="0" w:space="0" w:color="auto"/>
          </w:divBdr>
        </w:div>
        <w:div w:id="1918245258">
          <w:marLeft w:val="0"/>
          <w:marRight w:val="0"/>
          <w:marTop w:val="120"/>
          <w:marBottom w:val="60"/>
          <w:divBdr>
            <w:top w:val="none" w:sz="0" w:space="0" w:color="auto"/>
            <w:left w:val="none" w:sz="0" w:space="0" w:color="auto"/>
            <w:bottom w:val="none" w:sz="0" w:space="0" w:color="auto"/>
            <w:right w:val="none" w:sz="0" w:space="0" w:color="auto"/>
          </w:divBdr>
        </w:div>
        <w:div w:id="1418669841">
          <w:marLeft w:val="0"/>
          <w:marRight w:val="0"/>
          <w:marTop w:val="120"/>
          <w:marBottom w:val="60"/>
          <w:divBdr>
            <w:top w:val="none" w:sz="0" w:space="0" w:color="auto"/>
            <w:left w:val="none" w:sz="0" w:space="0" w:color="auto"/>
            <w:bottom w:val="none" w:sz="0" w:space="0" w:color="auto"/>
            <w:right w:val="none" w:sz="0" w:space="0" w:color="auto"/>
          </w:divBdr>
        </w:div>
        <w:div w:id="933514760">
          <w:marLeft w:val="0"/>
          <w:marRight w:val="0"/>
          <w:marTop w:val="120"/>
          <w:marBottom w:val="60"/>
          <w:divBdr>
            <w:top w:val="none" w:sz="0" w:space="0" w:color="auto"/>
            <w:left w:val="none" w:sz="0" w:space="0" w:color="auto"/>
            <w:bottom w:val="none" w:sz="0" w:space="0" w:color="auto"/>
            <w:right w:val="none" w:sz="0" w:space="0" w:color="auto"/>
          </w:divBdr>
        </w:div>
        <w:div w:id="818154314">
          <w:marLeft w:val="0"/>
          <w:marRight w:val="0"/>
          <w:marTop w:val="120"/>
          <w:marBottom w:val="60"/>
          <w:divBdr>
            <w:top w:val="none" w:sz="0" w:space="0" w:color="auto"/>
            <w:left w:val="none" w:sz="0" w:space="0" w:color="auto"/>
            <w:bottom w:val="none" w:sz="0" w:space="0" w:color="auto"/>
            <w:right w:val="none" w:sz="0" w:space="0" w:color="auto"/>
          </w:divBdr>
        </w:div>
        <w:div w:id="877547457">
          <w:marLeft w:val="0"/>
          <w:marRight w:val="0"/>
          <w:marTop w:val="120"/>
          <w:marBottom w:val="60"/>
          <w:divBdr>
            <w:top w:val="none" w:sz="0" w:space="0" w:color="auto"/>
            <w:left w:val="none" w:sz="0" w:space="0" w:color="auto"/>
            <w:bottom w:val="none" w:sz="0" w:space="0" w:color="auto"/>
            <w:right w:val="none" w:sz="0" w:space="0" w:color="auto"/>
          </w:divBdr>
        </w:div>
        <w:div w:id="893856369">
          <w:marLeft w:val="0"/>
          <w:marRight w:val="0"/>
          <w:marTop w:val="120"/>
          <w:marBottom w:val="60"/>
          <w:divBdr>
            <w:top w:val="none" w:sz="0" w:space="0" w:color="auto"/>
            <w:left w:val="none" w:sz="0" w:space="0" w:color="auto"/>
            <w:bottom w:val="none" w:sz="0" w:space="0" w:color="auto"/>
            <w:right w:val="none" w:sz="0" w:space="0" w:color="auto"/>
          </w:divBdr>
        </w:div>
        <w:div w:id="1222986257">
          <w:marLeft w:val="0"/>
          <w:marRight w:val="0"/>
          <w:marTop w:val="120"/>
          <w:marBottom w:val="60"/>
          <w:divBdr>
            <w:top w:val="none" w:sz="0" w:space="0" w:color="auto"/>
            <w:left w:val="none" w:sz="0" w:space="0" w:color="auto"/>
            <w:bottom w:val="none" w:sz="0" w:space="0" w:color="auto"/>
            <w:right w:val="none" w:sz="0" w:space="0" w:color="auto"/>
          </w:divBdr>
        </w:div>
        <w:div w:id="144128032">
          <w:marLeft w:val="0"/>
          <w:marRight w:val="0"/>
          <w:marTop w:val="120"/>
          <w:marBottom w:val="60"/>
          <w:divBdr>
            <w:top w:val="none" w:sz="0" w:space="0" w:color="auto"/>
            <w:left w:val="none" w:sz="0" w:space="0" w:color="auto"/>
            <w:bottom w:val="none" w:sz="0" w:space="0" w:color="auto"/>
            <w:right w:val="none" w:sz="0" w:space="0" w:color="auto"/>
          </w:divBdr>
        </w:div>
        <w:div w:id="755785293">
          <w:marLeft w:val="0"/>
          <w:marRight w:val="0"/>
          <w:marTop w:val="120"/>
          <w:marBottom w:val="60"/>
          <w:divBdr>
            <w:top w:val="none" w:sz="0" w:space="0" w:color="auto"/>
            <w:left w:val="none" w:sz="0" w:space="0" w:color="auto"/>
            <w:bottom w:val="none" w:sz="0" w:space="0" w:color="auto"/>
            <w:right w:val="none" w:sz="0" w:space="0" w:color="auto"/>
          </w:divBdr>
        </w:div>
        <w:div w:id="1216743677">
          <w:marLeft w:val="0"/>
          <w:marRight w:val="0"/>
          <w:marTop w:val="120"/>
          <w:marBottom w:val="60"/>
          <w:divBdr>
            <w:top w:val="none" w:sz="0" w:space="0" w:color="auto"/>
            <w:left w:val="none" w:sz="0" w:space="0" w:color="auto"/>
            <w:bottom w:val="none" w:sz="0" w:space="0" w:color="auto"/>
            <w:right w:val="none" w:sz="0" w:space="0" w:color="auto"/>
          </w:divBdr>
        </w:div>
        <w:div w:id="1849711921">
          <w:marLeft w:val="0"/>
          <w:marRight w:val="0"/>
          <w:marTop w:val="120"/>
          <w:marBottom w:val="60"/>
          <w:divBdr>
            <w:top w:val="none" w:sz="0" w:space="0" w:color="auto"/>
            <w:left w:val="none" w:sz="0" w:space="0" w:color="auto"/>
            <w:bottom w:val="none" w:sz="0" w:space="0" w:color="auto"/>
            <w:right w:val="none" w:sz="0" w:space="0" w:color="auto"/>
          </w:divBdr>
        </w:div>
        <w:div w:id="1264611144">
          <w:marLeft w:val="0"/>
          <w:marRight w:val="0"/>
          <w:marTop w:val="120"/>
          <w:marBottom w:val="60"/>
          <w:divBdr>
            <w:top w:val="none" w:sz="0" w:space="0" w:color="auto"/>
            <w:left w:val="none" w:sz="0" w:space="0" w:color="auto"/>
            <w:bottom w:val="none" w:sz="0" w:space="0" w:color="auto"/>
            <w:right w:val="none" w:sz="0" w:space="0" w:color="auto"/>
          </w:divBdr>
        </w:div>
        <w:div w:id="1420374481">
          <w:marLeft w:val="0"/>
          <w:marRight w:val="0"/>
          <w:marTop w:val="120"/>
          <w:marBottom w:val="60"/>
          <w:divBdr>
            <w:top w:val="none" w:sz="0" w:space="0" w:color="auto"/>
            <w:left w:val="none" w:sz="0" w:space="0" w:color="auto"/>
            <w:bottom w:val="none" w:sz="0" w:space="0" w:color="auto"/>
            <w:right w:val="none" w:sz="0" w:space="0" w:color="auto"/>
          </w:divBdr>
        </w:div>
        <w:div w:id="883981532">
          <w:marLeft w:val="0"/>
          <w:marRight w:val="0"/>
          <w:marTop w:val="120"/>
          <w:marBottom w:val="60"/>
          <w:divBdr>
            <w:top w:val="none" w:sz="0" w:space="0" w:color="auto"/>
            <w:left w:val="none" w:sz="0" w:space="0" w:color="auto"/>
            <w:bottom w:val="none" w:sz="0" w:space="0" w:color="auto"/>
            <w:right w:val="none" w:sz="0" w:space="0" w:color="auto"/>
          </w:divBdr>
        </w:div>
        <w:div w:id="932476527">
          <w:marLeft w:val="0"/>
          <w:marRight w:val="0"/>
          <w:marTop w:val="120"/>
          <w:marBottom w:val="60"/>
          <w:divBdr>
            <w:top w:val="none" w:sz="0" w:space="0" w:color="auto"/>
            <w:left w:val="none" w:sz="0" w:space="0" w:color="auto"/>
            <w:bottom w:val="none" w:sz="0" w:space="0" w:color="auto"/>
            <w:right w:val="none" w:sz="0" w:space="0" w:color="auto"/>
          </w:divBdr>
        </w:div>
        <w:div w:id="727412285">
          <w:marLeft w:val="0"/>
          <w:marRight w:val="0"/>
          <w:marTop w:val="120"/>
          <w:marBottom w:val="60"/>
          <w:divBdr>
            <w:top w:val="none" w:sz="0" w:space="0" w:color="auto"/>
            <w:left w:val="none" w:sz="0" w:space="0" w:color="auto"/>
            <w:bottom w:val="none" w:sz="0" w:space="0" w:color="auto"/>
            <w:right w:val="none" w:sz="0" w:space="0" w:color="auto"/>
          </w:divBdr>
        </w:div>
        <w:div w:id="1163620740">
          <w:marLeft w:val="0"/>
          <w:marRight w:val="0"/>
          <w:marTop w:val="120"/>
          <w:marBottom w:val="60"/>
          <w:divBdr>
            <w:top w:val="none" w:sz="0" w:space="0" w:color="auto"/>
            <w:left w:val="none" w:sz="0" w:space="0" w:color="auto"/>
            <w:bottom w:val="none" w:sz="0" w:space="0" w:color="auto"/>
            <w:right w:val="none" w:sz="0" w:space="0" w:color="auto"/>
          </w:divBdr>
        </w:div>
        <w:div w:id="151071169">
          <w:marLeft w:val="0"/>
          <w:marRight w:val="0"/>
          <w:marTop w:val="120"/>
          <w:marBottom w:val="60"/>
          <w:divBdr>
            <w:top w:val="none" w:sz="0" w:space="0" w:color="auto"/>
            <w:left w:val="none" w:sz="0" w:space="0" w:color="auto"/>
            <w:bottom w:val="none" w:sz="0" w:space="0" w:color="auto"/>
            <w:right w:val="none" w:sz="0" w:space="0" w:color="auto"/>
          </w:divBdr>
        </w:div>
        <w:div w:id="1993829561">
          <w:marLeft w:val="0"/>
          <w:marRight w:val="0"/>
          <w:marTop w:val="120"/>
          <w:marBottom w:val="60"/>
          <w:divBdr>
            <w:top w:val="none" w:sz="0" w:space="0" w:color="auto"/>
            <w:left w:val="none" w:sz="0" w:space="0" w:color="auto"/>
            <w:bottom w:val="none" w:sz="0" w:space="0" w:color="auto"/>
            <w:right w:val="none" w:sz="0" w:space="0" w:color="auto"/>
          </w:divBdr>
        </w:div>
        <w:div w:id="216624546">
          <w:marLeft w:val="0"/>
          <w:marRight w:val="0"/>
          <w:marTop w:val="120"/>
          <w:marBottom w:val="60"/>
          <w:divBdr>
            <w:top w:val="none" w:sz="0" w:space="0" w:color="auto"/>
            <w:left w:val="none" w:sz="0" w:space="0" w:color="auto"/>
            <w:bottom w:val="none" w:sz="0" w:space="0" w:color="auto"/>
            <w:right w:val="none" w:sz="0" w:space="0" w:color="auto"/>
          </w:divBdr>
        </w:div>
        <w:div w:id="2064519607">
          <w:marLeft w:val="0"/>
          <w:marRight w:val="0"/>
          <w:marTop w:val="120"/>
          <w:marBottom w:val="60"/>
          <w:divBdr>
            <w:top w:val="none" w:sz="0" w:space="0" w:color="auto"/>
            <w:left w:val="none" w:sz="0" w:space="0" w:color="auto"/>
            <w:bottom w:val="none" w:sz="0" w:space="0" w:color="auto"/>
            <w:right w:val="none" w:sz="0" w:space="0" w:color="auto"/>
          </w:divBdr>
        </w:div>
        <w:div w:id="931815272">
          <w:marLeft w:val="0"/>
          <w:marRight w:val="0"/>
          <w:marTop w:val="120"/>
          <w:marBottom w:val="60"/>
          <w:divBdr>
            <w:top w:val="none" w:sz="0" w:space="0" w:color="auto"/>
            <w:left w:val="none" w:sz="0" w:space="0" w:color="auto"/>
            <w:bottom w:val="none" w:sz="0" w:space="0" w:color="auto"/>
            <w:right w:val="none" w:sz="0" w:space="0" w:color="auto"/>
          </w:divBdr>
        </w:div>
        <w:div w:id="787041996">
          <w:marLeft w:val="0"/>
          <w:marRight w:val="0"/>
          <w:marTop w:val="120"/>
          <w:marBottom w:val="60"/>
          <w:divBdr>
            <w:top w:val="none" w:sz="0" w:space="0" w:color="auto"/>
            <w:left w:val="none" w:sz="0" w:space="0" w:color="auto"/>
            <w:bottom w:val="none" w:sz="0" w:space="0" w:color="auto"/>
            <w:right w:val="none" w:sz="0" w:space="0" w:color="auto"/>
          </w:divBdr>
        </w:div>
        <w:div w:id="2044405311">
          <w:marLeft w:val="0"/>
          <w:marRight w:val="0"/>
          <w:marTop w:val="120"/>
          <w:marBottom w:val="60"/>
          <w:divBdr>
            <w:top w:val="none" w:sz="0" w:space="0" w:color="auto"/>
            <w:left w:val="none" w:sz="0" w:space="0" w:color="auto"/>
            <w:bottom w:val="none" w:sz="0" w:space="0" w:color="auto"/>
            <w:right w:val="none" w:sz="0" w:space="0" w:color="auto"/>
          </w:divBdr>
        </w:div>
        <w:div w:id="1409572977">
          <w:marLeft w:val="0"/>
          <w:marRight w:val="0"/>
          <w:marTop w:val="120"/>
          <w:marBottom w:val="60"/>
          <w:divBdr>
            <w:top w:val="none" w:sz="0" w:space="0" w:color="auto"/>
            <w:left w:val="none" w:sz="0" w:space="0" w:color="auto"/>
            <w:bottom w:val="none" w:sz="0" w:space="0" w:color="auto"/>
            <w:right w:val="none" w:sz="0" w:space="0" w:color="auto"/>
          </w:divBdr>
        </w:div>
        <w:div w:id="1731730415">
          <w:marLeft w:val="0"/>
          <w:marRight w:val="0"/>
          <w:marTop w:val="120"/>
          <w:marBottom w:val="60"/>
          <w:divBdr>
            <w:top w:val="none" w:sz="0" w:space="0" w:color="auto"/>
            <w:left w:val="none" w:sz="0" w:space="0" w:color="auto"/>
            <w:bottom w:val="none" w:sz="0" w:space="0" w:color="auto"/>
            <w:right w:val="none" w:sz="0" w:space="0" w:color="auto"/>
          </w:divBdr>
        </w:div>
        <w:div w:id="613631619">
          <w:marLeft w:val="0"/>
          <w:marRight w:val="0"/>
          <w:marTop w:val="120"/>
          <w:marBottom w:val="60"/>
          <w:divBdr>
            <w:top w:val="none" w:sz="0" w:space="0" w:color="auto"/>
            <w:left w:val="none" w:sz="0" w:space="0" w:color="auto"/>
            <w:bottom w:val="none" w:sz="0" w:space="0" w:color="auto"/>
            <w:right w:val="none" w:sz="0" w:space="0" w:color="auto"/>
          </w:divBdr>
        </w:div>
        <w:div w:id="456485203">
          <w:marLeft w:val="0"/>
          <w:marRight w:val="0"/>
          <w:marTop w:val="120"/>
          <w:marBottom w:val="60"/>
          <w:divBdr>
            <w:top w:val="none" w:sz="0" w:space="0" w:color="auto"/>
            <w:left w:val="none" w:sz="0" w:space="0" w:color="auto"/>
            <w:bottom w:val="none" w:sz="0" w:space="0" w:color="auto"/>
            <w:right w:val="none" w:sz="0" w:space="0" w:color="auto"/>
          </w:divBdr>
        </w:div>
        <w:div w:id="898518974">
          <w:marLeft w:val="0"/>
          <w:marRight w:val="0"/>
          <w:marTop w:val="120"/>
          <w:marBottom w:val="60"/>
          <w:divBdr>
            <w:top w:val="none" w:sz="0" w:space="0" w:color="auto"/>
            <w:left w:val="none" w:sz="0" w:space="0" w:color="auto"/>
            <w:bottom w:val="none" w:sz="0" w:space="0" w:color="auto"/>
            <w:right w:val="none" w:sz="0" w:space="0" w:color="auto"/>
          </w:divBdr>
        </w:div>
        <w:div w:id="1523713052">
          <w:marLeft w:val="0"/>
          <w:marRight w:val="0"/>
          <w:marTop w:val="120"/>
          <w:marBottom w:val="60"/>
          <w:divBdr>
            <w:top w:val="none" w:sz="0" w:space="0" w:color="auto"/>
            <w:left w:val="none" w:sz="0" w:space="0" w:color="auto"/>
            <w:bottom w:val="none" w:sz="0" w:space="0" w:color="auto"/>
            <w:right w:val="none" w:sz="0" w:space="0" w:color="auto"/>
          </w:divBdr>
        </w:div>
        <w:div w:id="535971592">
          <w:marLeft w:val="0"/>
          <w:marRight w:val="0"/>
          <w:marTop w:val="120"/>
          <w:marBottom w:val="60"/>
          <w:divBdr>
            <w:top w:val="none" w:sz="0" w:space="0" w:color="auto"/>
            <w:left w:val="none" w:sz="0" w:space="0" w:color="auto"/>
            <w:bottom w:val="none" w:sz="0" w:space="0" w:color="auto"/>
            <w:right w:val="none" w:sz="0" w:space="0" w:color="auto"/>
          </w:divBdr>
        </w:div>
        <w:div w:id="225190268">
          <w:marLeft w:val="0"/>
          <w:marRight w:val="0"/>
          <w:marTop w:val="120"/>
          <w:marBottom w:val="60"/>
          <w:divBdr>
            <w:top w:val="none" w:sz="0" w:space="0" w:color="auto"/>
            <w:left w:val="none" w:sz="0" w:space="0" w:color="auto"/>
            <w:bottom w:val="none" w:sz="0" w:space="0" w:color="auto"/>
            <w:right w:val="none" w:sz="0" w:space="0" w:color="auto"/>
          </w:divBdr>
        </w:div>
        <w:div w:id="671876180">
          <w:marLeft w:val="0"/>
          <w:marRight w:val="0"/>
          <w:marTop w:val="120"/>
          <w:marBottom w:val="60"/>
          <w:divBdr>
            <w:top w:val="none" w:sz="0" w:space="0" w:color="auto"/>
            <w:left w:val="none" w:sz="0" w:space="0" w:color="auto"/>
            <w:bottom w:val="none" w:sz="0" w:space="0" w:color="auto"/>
            <w:right w:val="none" w:sz="0" w:space="0" w:color="auto"/>
          </w:divBdr>
        </w:div>
        <w:div w:id="555363539">
          <w:marLeft w:val="0"/>
          <w:marRight w:val="0"/>
          <w:marTop w:val="120"/>
          <w:marBottom w:val="60"/>
          <w:divBdr>
            <w:top w:val="none" w:sz="0" w:space="0" w:color="auto"/>
            <w:left w:val="none" w:sz="0" w:space="0" w:color="auto"/>
            <w:bottom w:val="none" w:sz="0" w:space="0" w:color="auto"/>
            <w:right w:val="none" w:sz="0" w:space="0" w:color="auto"/>
          </w:divBdr>
        </w:div>
        <w:div w:id="608900851">
          <w:marLeft w:val="0"/>
          <w:marRight w:val="0"/>
          <w:marTop w:val="120"/>
          <w:marBottom w:val="60"/>
          <w:divBdr>
            <w:top w:val="none" w:sz="0" w:space="0" w:color="auto"/>
            <w:left w:val="none" w:sz="0" w:space="0" w:color="auto"/>
            <w:bottom w:val="none" w:sz="0" w:space="0" w:color="auto"/>
            <w:right w:val="none" w:sz="0" w:space="0" w:color="auto"/>
          </w:divBdr>
        </w:div>
        <w:div w:id="1852598274">
          <w:marLeft w:val="0"/>
          <w:marRight w:val="0"/>
          <w:marTop w:val="120"/>
          <w:marBottom w:val="60"/>
          <w:divBdr>
            <w:top w:val="none" w:sz="0" w:space="0" w:color="auto"/>
            <w:left w:val="none" w:sz="0" w:space="0" w:color="auto"/>
            <w:bottom w:val="none" w:sz="0" w:space="0" w:color="auto"/>
            <w:right w:val="none" w:sz="0" w:space="0" w:color="auto"/>
          </w:divBdr>
        </w:div>
        <w:div w:id="867570902">
          <w:marLeft w:val="0"/>
          <w:marRight w:val="0"/>
          <w:marTop w:val="120"/>
          <w:marBottom w:val="60"/>
          <w:divBdr>
            <w:top w:val="none" w:sz="0" w:space="0" w:color="auto"/>
            <w:left w:val="none" w:sz="0" w:space="0" w:color="auto"/>
            <w:bottom w:val="none" w:sz="0" w:space="0" w:color="auto"/>
            <w:right w:val="none" w:sz="0" w:space="0" w:color="auto"/>
          </w:divBdr>
        </w:div>
        <w:div w:id="1909025537">
          <w:marLeft w:val="0"/>
          <w:marRight w:val="0"/>
          <w:marTop w:val="120"/>
          <w:marBottom w:val="60"/>
          <w:divBdr>
            <w:top w:val="none" w:sz="0" w:space="0" w:color="auto"/>
            <w:left w:val="none" w:sz="0" w:space="0" w:color="auto"/>
            <w:bottom w:val="none" w:sz="0" w:space="0" w:color="auto"/>
            <w:right w:val="none" w:sz="0" w:space="0" w:color="auto"/>
          </w:divBdr>
        </w:div>
        <w:div w:id="443035491">
          <w:marLeft w:val="0"/>
          <w:marRight w:val="0"/>
          <w:marTop w:val="120"/>
          <w:marBottom w:val="60"/>
          <w:divBdr>
            <w:top w:val="none" w:sz="0" w:space="0" w:color="auto"/>
            <w:left w:val="none" w:sz="0" w:space="0" w:color="auto"/>
            <w:bottom w:val="none" w:sz="0" w:space="0" w:color="auto"/>
            <w:right w:val="none" w:sz="0" w:space="0" w:color="auto"/>
          </w:divBdr>
        </w:div>
        <w:div w:id="1976135918">
          <w:marLeft w:val="0"/>
          <w:marRight w:val="0"/>
          <w:marTop w:val="120"/>
          <w:marBottom w:val="60"/>
          <w:divBdr>
            <w:top w:val="none" w:sz="0" w:space="0" w:color="auto"/>
            <w:left w:val="none" w:sz="0" w:space="0" w:color="auto"/>
            <w:bottom w:val="none" w:sz="0" w:space="0" w:color="auto"/>
            <w:right w:val="none" w:sz="0" w:space="0" w:color="auto"/>
          </w:divBdr>
        </w:div>
        <w:div w:id="2045865094">
          <w:marLeft w:val="0"/>
          <w:marRight w:val="0"/>
          <w:marTop w:val="120"/>
          <w:marBottom w:val="60"/>
          <w:divBdr>
            <w:top w:val="none" w:sz="0" w:space="0" w:color="auto"/>
            <w:left w:val="none" w:sz="0" w:space="0" w:color="auto"/>
            <w:bottom w:val="none" w:sz="0" w:space="0" w:color="auto"/>
            <w:right w:val="none" w:sz="0" w:space="0" w:color="auto"/>
          </w:divBdr>
        </w:div>
        <w:div w:id="1970546720">
          <w:marLeft w:val="0"/>
          <w:marRight w:val="0"/>
          <w:marTop w:val="120"/>
          <w:marBottom w:val="60"/>
          <w:divBdr>
            <w:top w:val="none" w:sz="0" w:space="0" w:color="auto"/>
            <w:left w:val="none" w:sz="0" w:space="0" w:color="auto"/>
            <w:bottom w:val="none" w:sz="0" w:space="0" w:color="auto"/>
            <w:right w:val="none" w:sz="0" w:space="0" w:color="auto"/>
          </w:divBdr>
        </w:div>
        <w:div w:id="1518424157">
          <w:marLeft w:val="0"/>
          <w:marRight w:val="0"/>
          <w:marTop w:val="120"/>
          <w:marBottom w:val="60"/>
          <w:divBdr>
            <w:top w:val="none" w:sz="0" w:space="0" w:color="auto"/>
            <w:left w:val="none" w:sz="0" w:space="0" w:color="auto"/>
            <w:bottom w:val="none" w:sz="0" w:space="0" w:color="auto"/>
            <w:right w:val="none" w:sz="0" w:space="0" w:color="auto"/>
          </w:divBdr>
        </w:div>
        <w:div w:id="651563841">
          <w:marLeft w:val="0"/>
          <w:marRight w:val="0"/>
          <w:marTop w:val="120"/>
          <w:marBottom w:val="60"/>
          <w:divBdr>
            <w:top w:val="none" w:sz="0" w:space="0" w:color="auto"/>
            <w:left w:val="none" w:sz="0" w:space="0" w:color="auto"/>
            <w:bottom w:val="none" w:sz="0" w:space="0" w:color="auto"/>
            <w:right w:val="none" w:sz="0" w:space="0" w:color="auto"/>
          </w:divBdr>
        </w:div>
        <w:div w:id="910236723">
          <w:marLeft w:val="0"/>
          <w:marRight w:val="0"/>
          <w:marTop w:val="120"/>
          <w:marBottom w:val="60"/>
          <w:divBdr>
            <w:top w:val="none" w:sz="0" w:space="0" w:color="auto"/>
            <w:left w:val="none" w:sz="0" w:space="0" w:color="auto"/>
            <w:bottom w:val="none" w:sz="0" w:space="0" w:color="auto"/>
            <w:right w:val="none" w:sz="0" w:space="0" w:color="auto"/>
          </w:divBdr>
        </w:div>
        <w:div w:id="1867134000">
          <w:marLeft w:val="0"/>
          <w:marRight w:val="0"/>
          <w:marTop w:val="120"/>
          <w:marBottom w:val="60"/>
          <w:divBdr>
            <w:top w:val="none" w:sz="0" w:space="0" w:color="auto"/>
            <w:left w:val="none" w:sz="0" w:space="0" w:color="auto"/>
            <w:bottom w:val="none" w:sz="0" w:space="0" w:color="auto"/>
            <w:right w:val="none" w:sz="0" w:space="0" w:color="auto"/>
          </w:divBdr>
        </w:div>
        <w:div w:id="679166219">
          <w:marLeft w:val="0"/>
          <w:marRight w:val="0"/>
          <w:marTop w:val="120"/>
          <w:marBottom w:val="60"/>
          <w:divBdr>
            <w:top w:val="none" w:sz="0" w:space="0" w:color="auto"/>
            <w:left w:val="none" w:sz="0" w:space="0" w:color="auto"/>
            <w:bottom w:val="none" w:sz="0" w:space="0" w:color="auto"/>
            <w:right w:val="none" w:sz="0" w:space="0" w:color="auto"/>
          </w:divBdr>
        </w:div>
        <w:div w:id="1754626486">
          <w:marLeft w:val="0"/>
          <w:marRight w:val="0"/>
          <w:marTop w:val="120"/>
          <w:marBottom w:val="60"/>
          <w:divBdr>
            <w:top w:val="none" w:sz="0" w:space="0" w:color="auto"/>
            <w:left w:val="none" w:sz="0" w:space="0" w:color="auto"/>
            <w:bottom w:val="none" w:sz="0" w:space="0" w:color="auto"/>
            <w:right w:val="none" w:sz="0" w:space="0" w:color="auto"/>
          </w:divBdr>
        </w:div>
        <w:div w:id="1999117210">
          <w:marLeft w:val="0"/>
          <w:marRight w:val="0"/>
          <w:marTop w:val="120"/>
          <w:marBottom w:val="60"/>
          <w:divBdr>
            <w:top w:val="none" w:sz="0" w:space="0" w:color="auto"/>
            <w:left w:val="none" w:sz="0" w:space="0" w:color="auto"/>
            <w:bottom w:val="none" w:sz="0" w:space="0" w:color="auto"/>
            <w:right w:val="none" w:sz="0" w:space="0" w:color="auto"/>
          </w:divBdr>
        </w:div>
        <w:div w:id="1719695394">
          <w:marLeft w:val="0"/>
          <w:marRight w:val="0"/>
          <w:marTop w:val="120"/>
          <w:marBottom w:val="60"/>
          <w:divBdr>
            <w:top w:val="none" w:sz="0" w:space="0" w:color="auto"/>
            <w:left w:val="none" w:sz="0" w:space="0" w:color="auto"/>
            <w:bottom w:val="none" w:sz="0" w:space="0" w:color="auto"/>
            <w:right w:val="none" w:sz="0" w:space="0" w:color="auto"/>
          </w:divBdr>
        </w:div>
        <w:div w:id="1270695783">
          <w:marLeft w:val="0"/>
          <w:marRight w:val="0"/>
          <w:marTop w:val="120"/>
          <w:marBottom w:val="60"/>
          <w:divBdr>
            <w:top w:val="none" w:sz="0" w:space="0" w:color="auto"/>
            <w:left w:val="none" w:sz="0" w:space="0" w:color="auto"/>
            <w:bottom w:val="none" w:sz="0" w:space="0" w:color="auto"/>
            <w:right w:val="none" w:sz="0" w:space="0" w:color="auto"/>
          </w:divBdr>
        </w:div>
        <w:div w:id="1258051569">
          <w:marLeft w:val="0"/>
          <w:marRight w:val="0"/>
          <w:marTop w:val="120"/>
          <w:marBottom w:val="60"/>
          <w:divBdr>
            <w:top w:val="none" w:sz="0" w:space="0" w:color="auto"/>
            <w:left w:val="none" w:sz="0" w:space="0" w:color="auto"/>
            <w:bottom w:val="none" w:sz="0" w:space="0" w:color="auto"/>
            <w:right w:val="none" w:sz="0" w:space="0" w:color="auto"/>
          </w:divBdr>
        </w:div>
        <w:div w:id="1408380472">
          <w:marLeft w:val="0"/>
          <w:marRight w:val="0"/>
          <w:marTop w:val="120"/>
          <w:marBottom w:val="60"/>
          <w:divBdr>
            <w:top w:val="none" w:sz="0" w:space="0" w:color="auto"/>
            <w:left w:val="none" w:sz="0" w:space="0" w:color="auto"/>
            <w:bottom w:val="none" w:sz="0" w:space="0" w:color="auto"/>
            <w:right w:val="none" w:sz="0" w:space="0" w:color="auto"/>
          </w:divBdr>
        </w:div>
        <w:div w:id="599261869">
          <w:marLeft w:val="0"/>
          <w:marRight w:val="0"/>
          <w:marTop w:val="120"/>
          <w:marBottom w:val="60"/>
          <w:divBdr>
            <w:top w:val="none" w:sz="0" w:space="0" w:color="auto"/>
            <w:left w:val="none" w:sz="0" w:space="0" w:color="auto"/>
            <w:bottom w:val="none" w:sz="0" w:space="0" w:color="auto"/>
            <w:right w:val="none" w:sz="0" w:space="0" w:color="auto"/>
          </w:divBdr>
        </w:div>
        <w:div w:id="961955545">
          <w:marLeft w:val="0"/>
          <w:marRight w:val="0"/>
          <w:marTop w:val="120"/>
          <w:marBottom w:val="60"/>
          <w:divBdr>
            <w:top w:val="none" w:sz="0" w:space="0" w:color="auto"/>
            <w:left w:val="none" w:sz="0" w:space="0" w:color="auto"/>
            <w:bottom w:val="none" w:sz="0" w:space="0" w:color="auto"/>
            <w:right w:val="none" w:sz="0" w:space="0" w:color="auto"/>
          </w:divBdr>
        </w:div>
        <w:div w:id="387261336">
          <w:marLeft w:val="0"/>
          <w:marRight w:val="0"/>
          <w:marTop w:val="120"/>
          <w:marBottom w:val="60"/>
          <w:divBdr>
            <w:top w:val="none" w:sz="0" w:space="0" w:color="auto"/>
            <w:left w:val="none" w:sz="0" w:space="0" w:color="auto"/>
            <w:bottom w:val="none" w:sz="0" w:space="0" w:color="auto"/>
            <w:right w:val="none" w:sz="0" w:space="0" w:color="auto"/>
          </w:divBdr>
        </w:div>
        <w:div w:id="448282321">
          <w:marLeft w:val="0"/>
          <w:marRight w:val="0"/>
          <w:marTop w:val="120"/>
          <w:marBottom w:val="60"/>
          <w:divBdr>
            <w:top w:val="none" w:sz="0" w:space="0" w:color="auto"/>
            <w:left w:val="none" w:sz="0" w:space="0" w:color="auto"/>
            <w:bottom w:val="none" w:sz="0" w:space="0" w:color="auto"/>
            <w:right w:val="none" w:sz="0" w:space="0" w:color="auto"/>
          </w:divBdr>
        </w:div>
        <w:div w:id="2010939244">
          <w:marLeft w:val="0"/>
          <w:marRight w:val="0"/>
          <w:marTop w:val="120"/>
          <w:marBottom w:val="60"/>
          <w:divBdr>
            <w:top w:val="none" w:sz="0" w:space="0" w:color="auto"/>
            <w:left w:val="none" w:sz="0" w:space="0" w:color="auto"/>
            <w:bottom w:val="none" w:sz="0" w:space="0" w:color="auto"/>
            <w:right w:val="none" w:sz="0" w:space="0" w:color="auto"/>
          </w:divBdr>
        </w:div>
        <w:div w:id="261300677">
          <w:marLeft w:val="0"/>
          <w:marRight w:val="0"/>
          <w:marTop w:val="120"/>
          <w:marBottom w:val="60"/>
          <w:divBdr>
            <w:top w:val="none" w:sz="0" w:space="0" w:color="auto"/>
            <w:left w:val="none" w:sz="0" w:space="0" w:color="auto"/>
            <w:bottom w:val="none" w:sz="0" w:space="0" w:color="auto"/>
            <w:right w:val="none" w:sz="0" w:space="0" w:color="auto"/>
          </w:divBdr>
        </w:div>
        <w:div w:id="350229657">
          <w:marLeft w:val="0"/>
          <w:marRight w:val="0"/>
          <w:marTop w:val="120"/>
          <w:marBottom w:val="60"/>
          <w:divBdr>
            <w:top w:val="none" w:sz="0" w:space="0" w:color="auto"/>
            <w:left w:val="none" w:sz="0" w:space="0" w:color="auto"/>
            <w:bottom w:val="none" w:sz="0" w:space="0" w:color="auto"/>
            <w:right w:val="none" w:sz="0" w:space="0" w:color="auto"/>
          </w:divBdr>
        </w:div>
        <w:div w:id="891843975">
          <w:marLeft w:val="0"/>
          <w:marRight w:val="0"/>
          <w:marTop w:val="120"/>
          <w:marBottom w:val="60"/>
          <w:divBdr>
            <w:top w:val="none" w:sz="0" w:space="0" w:color="auto"/>
            <w:left w:val="none" w:sz="0" w:space="0" w:color="auto"/>
            <w:bottom w:val="none" w:sz="0" w:space="0" w:color="auto"/>
            <w:right w:val="none" w:sz="0" w:space="0" w:color="auto"/>
          </w:divBdr>
        </w:div>
        <w:div w:id="1465927260">
          <w:marLeft w:val="0"/>
          <w:marRight w:val="0"/>
          <w:marTop w:val="120"/>
          <w:marBottom w:val="60"/>
          <w:divBdr>
            <w:top w:val="none" w:sz="0" w:space="0" w:color="auto"/>
            <w:left w:val="none" w:sz="0" w:space="0" w:color="auto"/>
            <w:bottom w:val="none" w:sz="0" w:space="0" w:color="auto"/>
            <w:right w:val="none" w:sz="0" w:space="0" w:color="auto"/>
          </w:divBdr>
        </w:div>
        <w:div w:id="1655639690">
          <w:marLeft w:val="0"/>
          <w:marRight w:val="0"/>
          <w:marTop w:val="120"/>
          <w:marBottom w:val="60"/>
          <w:divBdr>
            <w:top w:val="none" w:sz="0" w:space="0" w:color="auto"/>
            <w:left w:val="none" w:sz="0" w:space="0" w:color="auto"/>
            <w:bottom w:val="none" w:sz="0" w:space="0" w:color="auto"/>
            <w:right w:val="none" w:sz="0" w:space="0" w:color="auto"/>
          </w:divBdr>
        </w:div>
        <w:div w:id="1546331011">
          <w:marLeft w:val="0"/>
          <w:marRight w:val="0"/>
          <w:marTop w:val="120"/>
          <w:marBottom w:val="60"/>
          <w:divBdr>
            <w:top w:val="none" w:sz="0" w:space="0" w:color="auto"/>
            <w:left w:val="none" w:sz="0" w:space="0" w:color="auto"/>
            <w:bottom w:val="none" w:sz="0" w:space="0" w:color="auto"/>
            <w:right w:val="none" w:sz="0" w:space="0" w:color="auto"/>
          </w:divBdr>
        </w:div>
        <w:div w:id="1636906651">
          <w:marLeft w:val="0"/>
          <w:marRight w:val="0"/>
          <w:marTop w:val="120"/>
          <w:marBottom w:val="60"/>
          <w:divBdr>
            <w:top w:val="none" w:sz="0" w:space="0" w:color="auto"/>
            <w:left w:val="none" w:sz="0" w:space="0" w:color="auto"/>
            <w:bottom w:val="none" w:sz="0" w:space="0" w:color="auto"/>
            <w:right w:val="none" w:sz="0" w:space="0" w:color="auto"/>
          </w:divBdr>
        </w:div>
        <w:div w:id="2130968731">
          <w:marLeft w:val="0"/>
          <w:marRight w:val="0"/>
          <w:marTop w:val="120"/>
          <w:marBottom w:val="60"/>
          <w:divBdr>
            <w:top w:val="none" w:sz="0" w:space="0" w:color="auto"/>
            <w:left w:val="none" w:sz="0" w:space="0" w:color="auto"/>
            <w:bottom w:val="none" w:sz="0" w:space="0" w:color="auto"/>
            <w:right w:val="none" w:sz="0" w:space="0" w:color="auto"/>
          </w:divBdr>
        </w:div>
        <w:div w:id="961422574">
          <w:marLeft w:val="0"/>
          <w:marRight w:val="0"/>
          <w:marTop w:val="120"/>
          <w:marBottom w:val="60"/>
          <w:divBdr>
            <w:top w:val="none" w:sz="0" w:space="0" w:color="auto"/>
            <w:left w:val="none" w:sz="0" w:space="0" w:color="auto"/>
            <w:bottom w:val="none" w:sz="0" w:space="0" w:color="auto"/>
            <w:right w:val="none" w:sz="0" w:space="0" w:color="auto"/>
          </w:divBdr>
        </w:div>
        <w:div w:id="1223174065">
          <w:marLeft w:val="0"/>
          <w:marRight w:val="0"/>
          <w:marTop w:val="120"/>
          <w:marBottom w:val="60"/>
          <w:divBdr>
            <w:top w:val="none" w:sz="0" w:space="0" w:color="auto"/>
            <w:left w:val="none" w:sz="0" w:space="0" w:color="auto"/>
            <w:bottom w:val="none" w:sz="0" w:space="0" w:color="auto"/>
            <w:right w:val="none" w:sz="0" w:space="0" w:color="auto"/>
          </w:divBdr>
        </w:div>
        <w:div w:id="951547543">
          <w:marLeft w:val="0"/>
          <w:marRight w:val="0"/>
          <w:marTop w:val="120"/>
          <w:marBottom w:val="60"/>
          <w:divBdr>
            <w:top w:val="none" w:sz="0" w:space="0" w:color="auto"/>
            <w:left w:val="none" w:sz="0" w:space="0" w:color="auto"/>
            <w:bottom w:val="none" w:sz="0" w:space="0" w:color="auto"/>
            <w:right w:val="none" w:sz="0" w:space="0" w:color="auto"/>
          </w:divBdr>
        </w:div>
        <w:div w:id="453182462">
          <w:marLeft w:val="0"/>
          <w:marRight w:val="0"/>
          <w:marTop w:val="120"/>
          <w:marBottom w:val="60"/>
          <w:divBdr>
            <w:top w:val="none" w:sz="0" w:space="0" w:color="auto"/>
            <w:left w:val="none" w:sz="0" w:space="0" w:color="auto"/>
            <w:bottom w:val="none" w:sz="0" w:space="0" w:color="auto"/>
            <w:right w:val="none" w:sz="0" w:space="0" w:color="auto"/>
          </w:divBdr>
        </w:div>
        <w:div w:id="490952175">
          <w:marLeft w:val="0"/>
          <w:marRight w:val="0"/>
          <w:marTop w:val="120"/>
          <w:marBottom w:val="60"/>
          <w:divBdr>
            <w:top w:val="none" w:sz="0" w:space="0" w:color="auto"/>
            <w:left w:val="none" w:sz="0" w:space="0" w:color="auto"/>
            <w:bottom w:val="none" w:sz="0" w:space="0" w:color="auto"/>
            <w:right w:val="none" w:sz="0" w:space="0" w:color="auto"/>
          </w:divBdr>
        </w:div>
        <w:div w:id="1419908700">
          <w:marLeft w:val="0"/>
          <w:marRight w:val="0"/>
          <w:marTop w:val="120"/>
          <w:marBottom w:val="60"/>
          <w:divBdr>
            <w:top w:val="none" w:sz="0" w:space="0" w:color="auto"/>
            <w:left w:val="none" w:sz="0" w:space="0" w:color="auto"/>
            <w:bottom w:val="none" w:sz="0" w:space="0" w:color="auto"/>
            <w:right w:val="none" w:sz="0" w:space="0" w:color="auto"/>
          </w:divBdr>
        </w:div>
        <w:div w:id="1318076495">
          <w:marLeft w:val="0"/>
          <w:marRight w:val="0"/>
          <w:marTop w:val="120"/>
          <w:marBottom w:val="60"/>
          <w:divBdr>
            <w:top w:val="none" w:sz="0" w:space="0" w:color="auto"/>
            <w:left w:val="none" w:sz="0" w:space="0" w:color="auto"/>
            <w:bottom w:val="none" w:sz="0" w:space="0" w:color="auto"/>
            <w:right w:val="none" w:sz="0" w:space="0" w:color="auto"/>
          </w:divBdr>
        </w:div>
        <w:div w:id="824322922">
          <w:marLeft w:val="0"/>
          <w:marRight w:val="0"/>
          <w:marTop w:val="120"/>
          <w:marBottom w:val="60"/>
          <w:divBdr>
            <w:top w:val="none" w:sz="0" w:space="0" w:color="auto"/>
            <w:left w:val="none" w:sz="0" w:space="0" w:color="auto"/>
            <w:bottom w:val="none" w:sz="0" w:space="0" w:color="auto"/>
            <w:right w:val="none" w:sz="0" w:space="0" w:color="auto"/>
          </w:divBdr>
        </w:div>
        <w:div w:id="324670843">
          <w:marLeft w:val="0"/>
          <w:marRight w:val="0"/>
          <w:marTop w:val="120"/>
          <w:marBottom w:val="60"/>
          <w:divBdr>
            <w:top w:val="none" w:sz="0" w:space="0" w:color="auto"/>
            <w:left w:val="none" w:sz="0" w:space="0" w:color="auto"/>
            <w:bottom w:val="none" w:sz="0" w:space="0" w:color="auto"/>
            <w:right w:val="none" w:sz="0" w:space="0" w:color="auto"/>
          </w:divBdr>
        </w:div>
        <w:div w:id="643583972">
          <w:marLeft w:val="0"/>
          <w:marRight w:val="0"/>
          <w:marTop w:val="120"/>
          <w:marBottom w:val="60"/>
          <w:divBdr>
            <w:top w:val="none" w:sz="0" w:space="0" w:color="auto"/>
            <w:left w:val="none" w:sz="0" w:space="0" w:color="auto"/>
            <w:bottom w:val="none" w:sz="0" w:space="0" w:color="auto"/>
            <w:right w:val="none" w:sz="0" w:space="0" w:color="auto"/>
          </w:divBdr>
        </w:div>
        <w:div w:id="60104581">
          <w:marLeft w:val="0"/>
          <w:marRight w:val="0"/>
          <w:marTop w:val="120"/>
          <w:marBottom w:val="60"/>
          <w:divBdr>
            <w:top w:val="none" w:sz="0" w:space="0" w:color="auto"/>
            <w:left w:val="none" w:sz="0" w:space="0" w:color="auto"/>
            <w:bottom w:val="none" w:sz="0" w:space="0" w:color="auto"/>
            <w:right w:val="none" w:sz="0" w:space="0" w:color="auto"/>
          </w:divBdr>
        </w:div>
        <w:div w:id="1197964779">
          <w:marLeft w:val="0"/>
          <w:marRight w:val="0"/>
          <w:marTop w:val="120"/>
          <w:marBottom w:val="60"/>
          <w:divBdr>
            <w:top w:val="none" w:sz="0" w:space="0" w:color="auto"/>
            <w:left w:val="none" w:sz="0" w:space="0" w:color="auto"/>
            <w:bottom w:val="none" w:sz="0" w:space="0" w:color="auto"/>
            <w:right w:val="none" w:sz="0" w:space="0" w:color="auto"/>
          </w:divBdr>
        </w:div>
        <w:div w:id="1581283701">
          <w:marLeft w:val="0"/>
          <w:marRight w:val="0"/>
          <w:marTop w:val="120"/>
          <w:marBottom w:val="60"/>
          <w:divBdr>
            <w:top w:val="none" w:sz="0" w:space="0" w:color="auto"/>
            <w:left w:val="none" w:sz="0" w:space="0" w:color="auto"/>
            <w:bottom w:val="none" w:sz="0" w:space="0" w:color="auto"/>
            <w:right w:val="none" w:sz="0" w:space="0" w:color="auto"/>
          </w:divBdr>
        </w:div>
        <w:div w:id="587274938">
          <w:marLeft w:val="0"/>
          <w:marRight w:val="0"/>
          <w:marTop w:val="120"/>
          <w:marBottom w:val="60"/>
          <w:divBdr>
            <w:top w:val="none" w:sz="0" w:space="0" w:color="auto"/>
            <w:left w:val="none" w:sz="0" w:space="0" w:color="auto"/>
            <w:bottom w:val="none" w:sz="0" w:space="0" w:color="auto"/>
            <w:right w:val="none" w:sz="0" w:space="0" w:color="auto"/>
          </w:divBdr>
        </w:div>
        <w:div w:id="1601721740">
          <w:marLeft w:val="0"/>
          <w:marRight w:val="0"/>
          <w:marTop w:val="120"/>
          <w:marBottom w:val="60"/>
          <w:divBdr>
            <w:top w:val="none" w:sz="0" w:space="0" w:color="auto"/>
            <w:left w:val="none" w:sz="0" w:space="0" w:color="auto"/>
            <w:bottom w:val="none" w:sz="0" w:space="0" w:color="auto"/>
            <w:right w:val="none" w:sz="0" w:space="0" w:color="auto"/>
          </w:divBdr>
        </w:div>
        <w:div w:id="149298616">
          <w:marLeft w:val="0"/>
          <w:marRight w:val="0"/>
          <w:marTop w:val="120"/>
          <w:marBottom w:val="60"/>
          <w:divBdr>
            <w:top w:val="none" w:sz="0" w:space="0" w:color="auto"/>
            <w:left w:val="none" w:sz="0" w:space="0" w:color="auto"/>
            <w:bottom w:val="none" w:sz="0" w:space="0" w:color="auto"/>
            <w:right w:val="none" w:sz="0" w:space="0" w:color="auto"/>
          </w:divBdr>
        </w:div>
        <w:div w:id="727655177">
          <w:marLeft w:val="0"/>
          <w:marRight w:val="0"/>
          <w:marTop w:val="120"/>
          <w:marBottom w:val="60"/>
          <w:divBdr>
            <w:top w:val="none" w:sz="0" w:space="0" w:color="auto"/>
            <w:left w:val="none" w:sz="0" w:space="0" w:color="auto"/>
            <w:bottom w:val="none" w:sz="0" w:space="0" w:color="auto"/>
            <w:right w:val="none" w:sz="0" w:space="0" w:color="auto"/>
          </w:divBdr>
        </w:div>
        <w:div w:id="677316458">
          <w:marLeft w:val="0"/>
          <w:marRight w:val="0"/>
          <w:marTop w:val="120"/>
          <w:marBottom w:val="60"/>
          <w:divBdr>
            <w:top w:val="none" w:sz="0" w:space="0" w:color="auto"/>
            <w:left w:val="none" w:sz="0" w:space="0" w:color="auto"/>
            <w:bottom w:val="none" w:sz="0" w:space="0" w:color="auto"/>
            <w:right w:val="none" w:sz="0" w:space="0" w:color="auto"/>
          </w:divBdr>
        </w:div>
        <w:div w:id="1854301739">
          <w:marLeft w:val="0"/>
          <w:marRight w:val="0"/>
          <w:marTop w:val="120"/>
          <w:marBottom w:val="60"/>
          <w:divBdr>
            <w:top w:val="none" w:sz="0" w:space="0" w:color="auto"/>
            <w:left w:val="none" w:sz="0" w:space="0" w:color="auto"/>
            <w:bottom w:val="none" w:sz="0" w:space="0" w:color="auto"/>
            <w:right w:val="none" w:sz="0" w:space="0" w:color="auto"/>
          </w:divBdr>
        </w:div>
        <w:div w:id="831989787">
          <w:marLeft w:val="0"/>
          <w:marRight w:val="0"/>
          <w:marTop w:val="120"/>
          <w:marBottom w:val="60"/>
          <w:divBdr>
            <w:top w:val="none" w:sz="0" w:space="0" w:color="auto"/>
            <w:left w:val="none" w:sz="0" w:space="0" w:color="auto"/>
            <w:bottom w:val="none" w:sz="0" w:space="0" w:color="auto"/>
            <w:right w:val="none" w:sz="0" w:space="0" w:color="auto"/>
          </w:divBdr>
        </w:div>
        <w:div w:id="493178955">
          <w:marLeft w:val="0"/>
          <w:marRight w:val="0"/>
          <w:marTop w:val="120"/>
          <w:marBottom w:val="60"/>
          <w:divBdr>
            <w:top w:val="none" w:sz="0" w:space="0" w:color="auto"/>
            <w:left w:val="none" w:sz="0" w:space="0" w:color="auto"/>
            <w:bottom w:val="none" w:sz="0" w:space="0" w:color="auto"/>
            <w:right w:val="none" w:sz="0" w:space="0" w:color="auto"/>
          </w:divBdr>
        </w:div>
        <w:div w:id="2141147221">
          <w:marLeft w:val="0"/>
          <w:marRight w:val="0"/>
          <w:marTop w:val="120"/>
          <w:marBottom w:val="60"/>
          <w:divBdr>
            <w:top w:val="none" w:sz="0" w:space="0" w:color="auto"/>
            <w:left w:val="none" w:sz="0" w:space="0" w:color="auto"/>
            <w:bottom w:val="none" w:sz="0" w:space="0" w:color="auto"/>
            <w:right w:val="none" w:sz="0" w:space="0" w:color="auto"/>
          </w:divBdr>
        </w:div>
        <w:div w:id="1828520543">
          <w:marLeft w:val="0"/>
          <w:marRight w:val="0"/>
          <w:marTop w:val="120"/>
          <w:marBottom w:val="60"/>
          <w:divBdr>
            <w:top w:val="none" w:sz="0" w:space="0" w:color="auto"/>
            <w:left w:val="none" w:sz="0" w:space="0" w:color="auto"/>
            <w:bottom w:val="none" w:sz="0" w:space="0" w:color="auto"/>
            <w:right w:val="none" w:sz="0" w:space="0" w:color="auto"/>
          </w:divBdr>
        </w:div>
        <w:div w:id="2124225006">
          <w:marLeft w:val="0"/>
          <w:marRight w:val="0"/>
          <w:marTop w:val="120"/>
          <w:marBottom w:val="60"/>
          <w:divBdr>
            <w:top w:val="none" w:sz="0" w:space="0" w:color="auto"/>
            <w:left w:val="none" w:sz="0" w:space="0" w:color="auto"/>
            <w:bottom w:val="none" w:sz="0" w:space="0" w:color="auto"/>
            <w:right w:val="none" w:sz="0" w:space="0" w:color="auto"/>
          </w:divBdr>
        </w:div>
        <w:div w:id="1308507861">
          <w:marLeft w:val="0"/>
          <w:marRight w:val="0"/>
          <w:marTop w:val="120"/>
          <w:marBottom w:val="60"/>
          <w:divBdr>
            <w:top w:val="none" w:sz="0" w:space="0" w:color="auto"/>
            <w:left w:val="none" w:sz="0" w:space="0" w:color="auto"/>
            <w:bottom w:val="none" w:sz="0" w:space="0" w:color="auto"/>
            <w:right w:val="none" w:sz="0" w:space="0" w:color="auto"/>
          </w:divBdr>
        </w:div>
        <w:div w:id="199051272">
          <w:marLeft w:val="0"/>
          <w:marRight w:val="0"/>
          <w:marTop w:val="120"/>
          <w:marBottom w:val="60"/>
          <w:divBdr>
            <w:top w:val="none" w:sz="0" w:space="0" w:color="auto"/>
            <w:left w:val="none" w:sz="0" w:space="0" w:color="auto"/>
            <w:bottom w:val="none" w:sz="0" w:space="0" w:color="auto"/>
            <w:right w:val="none" w:sz="0" w:space="0" w:color="auto"/>
          </w:divBdr>
        </w:div>
        <w:div w:id="1770466038">
          <w:marLeft w:val="0"/>
          <w:marRight w:val="0"/>
          <w:marTop w:val="120"/>
          <w:marBottom w:val="60"/>
          <w:divBdr>
            <w:top w:val="none" w:sz="0" w:space="0" w:color="auto"/>
            <w:left w:val="none" w:sz="0" w:space="0" w:color="auto"/>
            <w:bottom w:val="none" w:sz="0" w:space="0" w:color="auto"/>
            <w:right w:val="none" w:sz="0" w:space="0" w:color="auto"/>
          </w:divBdr>
        </w:div>
        <w:div w:id="868369777">
          <w:marLeft w:val="0"/>
          <w:marRight w:val="0"/>
          <w:marTop w:val="120"/>
          <w:marBottom w:val="60"/>
          <w:divBdr>
            <w:top w:val="none" w:sz="0" w:space="0" w:color="auto"/>
            <w:left w:val="none" w:sz="0" w:space="0" w:color="auto"/>
            <w:bottom w:val="none" w:sz="0" w:space="0" w:color="auto"/>
            <w:right w:val="none" w:sz="0" w:space="0" w:color="auto"/>
          </w:divBdr>
        </w:div>
        <w:div w:id="244842883">
          <w:marLeft w:val="0"/>
          <w:marRight w:val="0"/>
          <w:marTop w:val="120"/>
          <w:marBottom w:val="60"/>
          <w:divBdr>
            <w:top w:val="none" w:sz="0" w:space="0" w:color="auto"/>
            <w:left w:val="none" w:sz="0" w:space="0" w:color="auto"/>
            <w:bottom w:val="none" w:sz="0" w:space="0" w:color="auto"/>
            <w:right w:val="none" w:sz="0" w:space="0" w:color="auto"/>
          </w:divBdr>
        </w:div>
        <w:div w:id="162480132">
          <w:marLeft w:val="0"/>
          <w:marRight w:val="0"/>
          <w:marTop w:val="120"/>
          <w:marBottom w:val="60"/>
          <w:divBdr>
            <w:top w:val="none" w:sz="0" w:space="0" w:color="auto"/>
            <w:left w:val="none" w:sz="0" w:space="0" w:color="auto"/>
            <w:bottom w:val="none" w:sz="0" w:space="0" w:color="auto"/>
            <w:right w:val="none" w:sz="0" w:space="0" w:color="auto"/>
          </w:divBdr>
        </w:div>
        <w:div w:id="2003776655">
          <w:marLeft w:val="0"/>
          <w:marRight w:val="0"/>
          <w:marTop w:val="120"/>
          <w:marBottom w:val="60"/>
          <w:divBdr>
            <w:top w:val="none" w:sz="0" w:space="0" w:color="auto"/>
            <w:left w:val="none" w:sz="0" w:space="0" w:color="auto"/>
            <w:bottom w:val="none" w:sz="0" w:space="0" w:color="auto"/>
            <w:right w:val="none" w:sz="0" w:space="0" w:color="auto"/>
          </w:divBdr>
        </w:div>
        <w:div w:id="1810172334">
          <w:marLeft w:val="0"/>
          <w:marRight w:val="0"/>
          <w:marTop w:val="120"/>
          <w:marBottom w:val="60"/>
          <w:divBdr>
            <w:top w:val="none" w:sz="0" w:space="0" w:color="auto"/>
            <w:left w:val="none" w:sz="0" w:space="0" w:color="auto"/>
            <w:bottom w:val="none" w:sz="0" w:space="0" w:color="auto"/>
            <w:right w:val="none" w:sz="0" w:space="0" w:color="auto"/>
          </w:divBdr>
        </w:div>
        <w:div w:id="1779593195">
          <w:marLeft w:val="0"/>
          <w:marRight w:val="0"/>
          <w:marTop w:val="120"/>
          <w:marBottom w:val="60"/>
          <w:divBdr>
            <w:top w:val="none" w:sz="0" w:space="0" w:color="auto"/>
            <w:left w:val="none" w:sz="0" w:space="0" w:color="auto"/>
            <w:bottom w:val="none" w:sz="0" w:space="0" w:color="auto"/>
            <w:right w:val="none" w:sz="0" w:space="0" w:color="auto"/>
          </w:divBdr>
        </w:div>
        <w:div w:id="901526810">
          <w:marLeft w:val="0"/>
          <w:marRight w:val="0"/>
          <w:marTop w:val="120"/>
          <w:marBottom w:val="60"/>
          <w:divBdr>
            <w:top w:val="none" w:sz="0" w:space="0" w:color="auto"/>
            <w:left w:val="none" w:sz="0" w:space="0" w:color="auto"/>
            <w:bottom w:val="none" w:sz="0" w:space="0" w:color="auto"/>
            <w:right w:val="none" w:sz="0" w:space="0" w:color="auto"/>
          </w:divBdr>
        </w:div>
        <w:div w:id="837038840">
          <w:marLeft w:val="0"/>
          <w:marRight w:val="0"/>
          <w:marTop w:val="120"/>
          <w:marBottom w:val="60"/>
          <w:divBdr>
            <w:top w:val="none" w:sz="0" w:space="0" w:color="auto"/>
            <w:left w:val="none" w:sz="0" w:space="0" w:color="auto"/>
            <w:bottom w:val="none" w:sz="0" w:space="0" w:color="auto"/>
            <w:right w:val="none" w:sz="0" w:space="0" w:color="auto"/>
          </w:divBdr>
        </w:div>
        <w:div w:id="2119063928">
          <w:marLeft w:val="0"/>
          <w:marRight w:val="0"/>
          <w:marTop w:val="120"/>
          <w:marBottom w:val="60"/>
          <w:divBdr>
            <w:top w:val="none" w:sz="0" w:space="0" w:color="auto"/>
            <w:left w:val="none" w:sz="0" w:space="0" w:color="auto"/>
            <w:bottom w:val="none" w:sz="0" w:space="0" w:color="auto"/>
            <w:right w:val="none" w:sz="0" w:space="0" w:color="auto"/>
          </w:divBdr>
        </w:div>
        <w:div w:id="2067802370">
          <w:marLeft w:val="0"/>
          <w:marRight w:val="0"/>
          <w:marTop w:val="120"/>
          <w:marBottom w:val="60"/>
          <w:divBdr>
            <w:top w:val="none" w:sz="0" w:space="0" w:color="auto"/>
            <w:left w:val="none" w:sz="0" w:space="0" w:color="auto"/>
            <w:bottom w:val="none" w:sz="0" w:space="0" w:color="auto"/>
            <w:right w:val="none" w:sz="0" w:space="0" w:color="auto"/>
          </w:divBdr>
        </w:div>
        <w:div w:id="1471746498">
          <w:marLeft w:val="0"/>
          <w:marRight w:val="0"/>
          <w:marTop w:val="120"/>
          <w:marBottom w:val="60"/>
          <w:divBdr>
            <w:top w:val="none" w:sz="0" w:space="0" w:color="auto"/>
            <w:left w:val="none" w:sz="0" w:space="0" w:color="auto"/>
            <w:bottom w:val="none" w:sz="0" w:space="0" w:color="auto"/>
            <w:right w:val="none" w:sz="0" w:space="0" w:color="auto"/>
          </w:divBdr>
        </w:div>
        <w:div w:id="1404067234">
          <w:marLeft w:val="0"/>
          <w:marRight w:val="0"/>
          <w:marTop w:val="120"/>
          <w:marBottom w:val="60"/>
          <w:divBdr>
            <w:top w:val="none" w:sz="0" w:space="0" w:color="auto"/>
            <w:left w:val="none" w:sz="0" w:space="0" w:color="auto"/>
            <w:bottom w:val="none" w:sz="0" w:space="0" w:color="auto"/>
            <w:right w:val="none" w:sz="0" w:space="0" w:color="auto"/>
          </w:divBdr>
        </w:div>
        <w:div w:id="653607993">
          <w:marLeft w:val="0"/>
          <w:marRight w:val="0"/>
          <w:marTop w:val="120"/>
          <w:marBottom w:val="60"/>
          <w:divBdr>
            <w:top w:val="none" w:sz="0" w:space="0" w:color="auto"/>
            <w:left w:val="none" w:sz="0" w:space="0" w:color="auto"/>
            <w:bottom w:val="none" w:sz="0" w:space="0" w:color="auto"/>
            <w:right w:val="none" w:sz="0" w:space="0" w:color="auto"/>
          </w:divBdr>
        </w:div>
        <w:div w:id="1339117003">
          <w:marLeft w:val="0"/>
          <w:marRight w:val="0"/>
          <w:marTop w:val="120"/>
          <w:marBottom w:val="60"/>
          <w:divBdr>
            <w:top w:val="none" w:sz="0" w:space="0" w:color="auto"/>
            <w:left w:val="none" w:sz="0" w:space="0" w:color="auto"/>
            <w:bottom w:val="none" w:sz="0" w:space="0" w:color="auto"/>
            <w:right w:val="none" w:sz="0" w:space="0" w:color="auto"/>
          </w:divBdr>
        </w:div>
        <w:div w:id="292368553">
          <w:marLeft w:val="0"/>
          <w:marRight w:val="0"/>
          <w:marTop w:val="120"/>
          <w:marBottom w:val="60"/>
          <w:divBdr>
            <w:top w:val="none" w:sz="0" w:space="0" w:color="auto"/>
            <w:left w:val="none" w:sz="0" w:space="0" w:color="auto"/>
            <w:bottom w:val="none" w:sz="0" w:space="0" w:color="auto"/>
            <w:right w:val="none" w:sz="0" w:space="0" w:color="auto"/>
          </w:divBdr>
        </w:div>
        <w:div w:id="1803691135">
          <w:marLeft w:val="0"/>
          <w:marRight w:val="0"/>
          <w:marTop w:val="120"/>
          <w:marBottom w:val="60"/>
          <w:divBdr>
            <w:top w:val="none" w:sz="0" w:space="0" w:color="auto"/>
            <w:left w:val="none" w:sz="0" w:space="0" w:color="auto"/>
            <w:bottom w:val="none" w:sz="0" w:space="0" w:color="auto"/>
            <w:right w:val="none" w:sz="0" w:space="0" w:color="auto"/>
          </w:divBdr>
        </w:div>
        <w:div w:id="610629677">
          <w:marLeft w:val="0"/>
          <w:marRight w:val="0"/>
          <w:marTop w:val="120"/>
          <w:marBottom w:val="60"/>
          <w:divBdr>
            <w:top w:val="none" w:sz="0" w:space="0" w:color="auto"/>
            <w:left w:val="none" w:sz="0" w:space="0" w:color="auto"/>
            <w:bottom w:val="none" w:sz="0" w:space="0" w:color="auto"/>
            <w:right w:val="none" w:sz="0" w:space="0" w:color="auto"/>
          </w:divBdr>
        </w:div>
        <w:div w:id="1997147137">
          <w:marLeft w:val="0"/>
          <w:marRight w:val="0"/>
          <w:marTop w:val="120"/>
          <w:marBottom w:val="60"/>
          <w:divBdr>
            <w:top w:val="none" w:sz="0" w:space="0" w:color="auto"/>
            <w:left w:val="none" w:sz="0" w:space="0" w:color="auto"/>
            <w:bottom w:val="none" w:sz="0" w:space="0" w:color="auto"/>
            <w:right w:val="none" w:sz="0" w:space="0" w:color="auto"/>
          </w:divBdr>
        </w:div>
        <w:div w:id="546258269">
          <w:marLeft w:val="0"/>
          <w:marRight w:val="0"/>
          <w:marTop w:val="120"/>
          <w:marBottom w:val="60"/>
          <w:divBdr>
            <w:top w:val="none" w:sz="0" w:space="0" w:color="auto"/>
            <w:left w:val="none" w:sz="0" w:space="0" w:color="auto"/>
            <w:bottom w:val="none" w:sz="0" w:space="0" w:color="auto"/>
            <w:right w:val="none" w:sz="0" w:space="0" w:color="auto"/>
          </w:divBdr>
        </w:div>
        <w:div w:id="561062406">
          <w:marLeft w:val="0"/>
          <w:marRight w:val="0"/>
          <w:marTop w:val="120"/>
          <w:marBottom w:val="60"/>
          <w:divBdr>
            <w:top w:val="none" w:sz="0" w:space="0" w:color="auto"/>
            <w:left w:val="none" w:sz="0" w:space="0" w:color="auto"/>
            <w:bottom w:val="none" w:sz="0" w:space="0" w:color="auto"/>
            <w:right w:val="none" w:sz="0" w:space="0" w:color="auto"/>
          </w:divBdr>
        </w:div>
        <w:div w:id="1603611402">
          <w:marLeft w:val="0"/>
          <w:marRight w:val="0"/>
          <w:marTop w:val="120"/>
          <w:marBottom w:val="60"/>
          <w:divBdr>
            <w:top w:val="none" w:sz="0" w:space="0" w:color="auto"/>
            <w:left w:val="none" w:sz="0" w:space="0" w:color="auto"/>
            <w:bottom w:val="none" w:sz="0" w:space="0" w:color="auto"/>
            <w:right w:val="none" w:sz="0" w:space="0" w:color="auto"/>
          </w:divBdr>
        </w:div>
        <w:div w:id="997272517">
          <w:marLeft w:val="0"/>
          <w:marRight w:val="0"/>
          <w:marTop w:val="120"/>
          <w:marBottom w:val="60"/>
          <w:divBdr>
            <w:top w:val="none" w:sz="0" w:space="0" w:color="auto"/>
            <w:left w:val="none" w:sz="0" w:space="0" w:color="auto"/>
            <w:bottom w:val="none" w:sz="0" w:space="0" w:color="auto"/>
            <w:right w:val="none" w:sz="0" w:space="0" w:color="auto"/>
          </w:divBdr>
        </w:div>
        <w:div w:id="1154444287">
          <w:marLeft w:val="0"/>
          <w:marRight w:val="0"/>
          <w:marTop w:val="120"/>
          <w:marBottom w:val="60"/>
          <w:divBdr>
            <w:top w:val="none" w:sz="0" w:space="0" w:color="auto"/>
            <w:left w:val="none" w:sz="0" w:space="0" w:color="auto"/>
            <w:bottom w:val="none" w:sz="0" w:space="0" w:color="auto"/>
            <w:right w:val="none" w:sz="0" w:space="0" w:color="auto"/>
          </w:divBdr>
        </w:div>
        <w:div w:id="782505151">
          <w:marLeft w:val="0"/>
          <w:marRight w:val="0"/>
          <w:marTop w:val="120"/>
          <w:marBottom w:val="60"/>
          <w:divBdr>
            <w:top w:val="none" w:sz="0" w:space="0" w:color="auto"/>
            <w:left w:val="none" w:sz="0" w:space="0" w:color="auto"/>
            <w:bottom w:val="none" w:sz="0" w:space="0" w:color="auto"/>
            <w:right w:val="none" w:sz="0" w:space="0" w:color="auto"/>
          </w:divBdr>
        </w:div>
        <w:div w:id="2037463472">
          <w:marLeft w:val="0"/>
          <w:marRight w:val="0"/>
          <w:marTop w:val="120"/>
          <w:marBottom w:val="60"/>
          <w:divBdr>
            <w:top w:val="none" w:sz="0" w:space="0" w:color="auto"/>
            <w:left w:val="none" w:sz="0" w:space="0" w:color="auto"/>
            <w:bottom w:val="none" w:sz="0" w:space="0" w:color="auto"/>
            <w:right w:val="none" w:sz="0" w:space="0" w:color="auto"/>
          </w:divBdr>
        </w:div>
        <w:div w:id="579874641">
          <w:marLeft w:val="0"/>
          <w:marRight w:val="0"/>
          <w:marTop w:val="120"/>
          <w:marBottom w:val="60"/>
          <w:divBdr>
            <w:top w:val="none" w:sz="0" w:space="0" w:color="auto"/>
            <w:left w:val="none" w:sz="0" w:space="0" w:color="auto"/>
            <w:bottom w:val="none" w:sz="0" w:space="0" w:color="auto"/>
            <w:right w:val="none" w:sz="0" w:space="0" w:color="auto"/>
          </w:divBdr>
        </w:div>
        <w:div w:id="1303315166">
          <w:marLeft w:val="0"/>
          <w:marRight w:val="0"/>
          <w:marTop w:val="120"/>
          <w:marBottom w:val="60"/>
          <w:divBdr>
            <w:top w:val="none" w:sz="0" w:space="0" w:color="auto"/>
            <w:left w:val="none" w:sz="0" w:space="0" w:color="auto"/>
            <w:bottom w:val="none" w:sz="0" w:space="0" w:color="auto"/>
            <w:right w:val="none" w:sz="0" w:space="0" w:color="auto"/>
          </w:divBdr>
        </w:div>
        <w:div w:id="211625176">
          <w:marLeft w:val="0"/>
          <w:marRight w:val="0"/>
          <w:marTop w:val="120"/>
          <w:marBottom w:val="60"/>
          <w:divBdr>
            <w:top w:val="none" w:sz="0" w:space="0" w:color="auto"/>
            <w:left w:val="none" w:sz="0" w:space="0" w:color="auto"/>
            <w:bottom w:val="none" w:sz="0" w:space="0" w:color="auto"/>
            <w:right w:val="none" w:sz="0" w:space="0" w:color="auto"/>
          </w:divBdr>
        </w:div>
        <w:div w:id="357705833">
          <w:marLeft w:val="0"/>
          <w:marRight w:val="0"/>
          <w:marTop w:val="120"/>
          <w:marBottom w:val="60"/>
          <w:divBdr>
            <w:top w:val="none" w:sz="0" w:space="0" w:color="auto"/>
            <w:left w:val="none" w:sz="0" w:space="0" w:color="auto"/>
            <w:bottom w:val="none" w:sz="0" w:space="0" w:color="auto"/>
            <w:right w:val="none" w:sz="0" w:space="0" w:color="auto"/>
          </w:divBdr>
        </w:div>
        <w:div w:id="1282107802">
          <w:marLeft w:val="0"/>
          <w:marRight w:val="0"/>
          <w:marTop w:val="120"/>
          <w:marBottom w:val="60"/>
          <w:divBdr>
            <w:top w:val="none" w:sz="0" w:space="0" w:color="auto"/>
            <w:left w:val="none" w:sz="0" w:space="0" w:color="auto"/>
            <w:bottom w:val="none" w:sz="0" w:space="0" w:color="auto"/>
            <w:right w:val="none" w:sz="0" w:space="0" w:color="auto"/>
          </w:divBdr>
        </w:div>
        <w:div w:id="1511943847">
          <w:marLeft w:val="0"/>
          <w:marRight w:val="0"/>
          <w:marTop w:val="120"/>
          <w:marBottom w:val="60"/>
          <w:divBdr>
            <w:top w:val="none" w:sz="0" w:space="0" w:color="auto"/>
            <w:left w:val="none" w:sz="0" w:space="0" w:color="auto"/>
            <w:bottom w:val="none" w:sz="0" w:space="0" w:color="auto"/>
            <w:right w:val="none" w:sz="0" w:space="0" w:color="auto"/>
          </w:divBdr>
        </w:div>
        <w:div w:id="907497963">
          <w:marLeft w:val="0"/>
          <w:marRight w:val="0"/>
          <w:marTop w:val="120"/>
          <w:marBottom w:val="60"/>
          <w:divBdr>
            <w:top w:val="none" w:sz="0" w:space="0" w:color="auto"/>
            <w:left w:val="none" w:sz="0" w:space="0" w:color="auto"/>
            <w:bottom w:val="none" w:sz="0" w:space="0" w:color="auto"/>
            <w:right w:val="none" w:sz="0" w:space="0" w:color="auto"/>
          </w:divBdr>
        </w:div>
        <w:div w:id="1316377508">
          <w:marLeft w:val="0"/>
          <w:marRight w:val="0"/>
          <w:marTop w:val="120"/>
          <w:marBottom w:val="60"/>
          <w:divBdr>
            <w:top w:val="none" w:sz="0" w:space="0" w:color="auto"/>
            <w:left w:val="none" w:sz="0" w:space="0" w:color="auto"/>
            <w:bottom w:val="none" w:sz="0" w:space="0" w:color="auto"/>
            <w:right w:val="none" w:sz="0" w:space="0" w:color="auto"/>
          </w:divBdr>
        </w:div>
        <w:div w:id="1326469324">
          <w:marLeft w:val="0"/>
          <w:marRight w:val="0"/>
          <w:marTop w:val="120"/>
          <w:marBottom w:val="60"/>
          <w:divBdr>
            <w:top w:val="none" w:sz="0" w:space="0" w:color="auto"/>
            <w:left w:val="none" w:sz="0" w:space="0" w:color="auto"/>
            <w:bottom w:val="none" w:sz="0" w:space="0" w:color="auto"/>
            <w:right w:val="none" w:sz="0" w:space="0" w:color="auto"/>
          </w:divBdr>
        </w:div>
        <w:div w:id="1080322901">
          <w:marLeft w:val="0"/>
          <w:marRight w:val="0"/>
          <w:marTop w:val="120"/>
          <w:marBottom w:val="60"/>
          <w:divBdr>
            <w:top w:val="none" w:sz="0" w:space="0" w:color="auto"/>
            <w:left w:val="none" w:sz="0" w:space="0" w:color="auto"/>
            <w:bottom w:val="none" w:sz="0" w:space="0" w:color="auto"/>
            <w:right w:val="none" w:sz="0" w:space="0" w:color="auto"/>
          </w:divBdr>
        </w:div>
        <w:div w:id="1206017950">
          <w:marLeft w:val="0"/>
          <w:marRight w:val="0"/>
          <w:marTop w:val="120"/>
          <w:marBottom w:val="60"/>
          <w:divBdr>
            <w:top w:val="none" w:sz="0" w:space="0" w:color="auto"/>
            <w:left w:val="none" w:sz="0" w:space="0" w:color="auto"/>
            <w:bottom w:val="none" w:sz="0" w:space="0" w:color="auto"/>
            <w:right w:val="none" w:sz="0" w:space="0" w:color="auto"/>
          </w:divBdr>
        </w:div>
        <w:div w:id="1544099271">
          <w:marLeft w:val="0"/>
          <w:marRight w:val="0"/>
          <w:marTop w:val="120"/>
          <w:marBottom w:val="60"/>
          <w:divBdr>
            <w:top w:val="none" w:sz="0" w:space="0" w:color="auto"/>
            <w:left w:val="none" w:sz="0" w:space="0" w:color="auto"/>
            <w:bottom w:val="none" w:sz="0" w:space="0" w:color="auto"/>
            <w:right w:val="none" w:sz="0" w:space="0" w:color="auto"/>
          </w:divBdr>
        </w:div>
        <w:div w:id="1909727940">
          <w:marLeft w:val="0"/>
          <w:marRight w:val="0"/>
          <w:marTop w:val="120"/>
          <w:marBottom w:val="60"/>
          <w:divBdr>
            <w:top w:val="none" w:sz="0" w:space="0" w:color="auto"/>
            <w:left w:val="none" w:sz="0" w:space="0" w:color="auto"/>
            <w:bottom w:val="none" w:sz="0" w:space="0" w:color="auto"/>
            <w:right w:val="none" w:sz="0" w:space="0" w:color="auto"/>
          </w:divBdr>
        </w:div>
        <w:div w:id="987322416">
          <w:marLeft w:val="0"/>
          <w:marRight w:val="0"/>
          <w:marTop w:val="120"/>
          <w:marBottom w:val="60"/>
          <w:divBdr>
            <w:top w:val="none" w:sz="0" w:space="0" w:color="auto"/>
            <w:left w:val="none" w:sz="0" w:space="0" w:color="auto"/>
            <w:bottom w:val="none" w:sz="0" w:space="0" w:color="auto"/>
            <w:right w:val="none" w:sz="0" w:space="0" w:color="auto"/>
          </w:divBdr>
        </w:div>
        <w:div w:id="996566962">
          <w:marLeft w:val="0"/>
          <w:marRight w:val="0"/>
          <w:marTop w:val="120"/>
          <w:marBottom w:val="60"/>
          <w:divBdr>
            <w:top w:val="none" w:sz="0" w:space="0" w:color="auto"/>
            <w:left w:val="none" w:sz="0" w:space="0" w:color="auto"/>
            <w:bottom w:val="none" w:sz="0" w:space="0" w:color="auto"/>
            <w:right w:val="none" w:sz="0" w:space="0" w:color="auto"/>
          </w:divBdr>
        </w:div>
        <w:div w:id="739906083">
          <w:marLeft w:val="0"/>
          <w:marRight w:val="0"/>
          <w:marTop w:val="120"/>
          <w:marBottom w:val="60"/>
          <w:divBdr>
            <w:top w:val="none" w:sz="0" w:space="0" w:color="auto"/>
            <w:left w:val="none" w:sz="0" w:space="0" w:color="auto"/>
            <w:bottom w:val="none" w:sz="0" w:space="0" w:color="auto"/>
            <w:right w:val="none" w:sz="0" w:space="0" w:color="auto"/>
          </w:divBdr>
        </w:div>
        <w:div w:id="1190681151">
          <w:marLeft w:val="0"/>
          <w:marRight w:val="0"/>
          <w:marTop w:val="120"/>
          <w:marBottom w:val="60"/>
          <w:divBdr>
            <w:top w:val="none" w:sz="0" w:space="0" w:color="auto"/>
            <w:left w:val="none" w:sz="0" w:space="0" w:color="auto"/>
            <w:bottom w:val="none" w:sz="0" w:space="0" w:color="auto"/>
            <w:right w:val="none" w:sz="0" w:space="0" w:color="auto"/>
          </w:divBdr>
        </w:div>
        <w:div w:id="1129934833">
          <w:marLeft w:val="0"/>
          <w:marRight w:val="0"/>
          <w:marTop w:val="120"/>
          <w:marBottom w:val="60"/>
          <w:divBdr>
            <w:top w:val="none" w:sz="0" w:space="0" w:color="auto"/>
            <w:left w:val="none" w:sz="0" w:space="0" w:color="auto"/>
            <w:bottom w:val="none" w:sz="0" w:space="0" w:color="auto"/>
            <w:right w:val="none" w:sz="0" w:space="0" w:color="auto"/>
          </w:divBdr>
        </w:div>
        <w:div w:id="406729040">
          <w:marLeft w:val="0"/>
          <w:marRight w:val="0"/>
          <w:marTop w:val="120"/>
          <w:marBottom w:val="60"/>
          <w:divBdr>
            <w:top w:val="none" w:sz="0" w:space="0" w:color="auto"/>
            <w:left w:val="none" w:sz="0" w:space="0" w:color="auto"/>
            <w:bottom w:val="none" w:sz="0" w:space="0" w:color="auto"/>
            <w:right w:val="none" w:sz="0" w:space="0" w:color="auto"/>
          </w:divBdr>
        </w:div>
        <w:div w:id="1795633770">
          <w:marLeft w:val="0"/>
          <w:marRight w:val="0"/>
          <w:marTop w:val="120"/>
          <w:marBottom w:val="60"/>
          <w:divBdr>
            <w:top w:val="none" w:sz="0" w:space="0" w:color="auto"/>
            <w:left w:val="none" w:sz="0" w:space="0" w:color="auto"/>
            <w:bottom w:val="none" w:sz="0" w:space="0" w:color="auto"/>
            <w:right w:val="none" w:sz="0" w:space="0" w:color="auto"/>
          </w:divBdr>
        </w:div>
        <w:div w:id="894970328">
          <w:marLeft w:val="0"/>
          <w:marRight w:val="0"/>
          <w:marTop w:val="120"/>
          <w:marBottom w:val="60"/>
          <w:divBdr>
            <w:top w:val="none" w:sz="0" w:space="0" w:color="auto"/>
            <w:left w:val="none" w:sz="0" w:space="0" w:color="auto"/>
            <w:bottom w:val="none" w:sz="0" w:space="0" w:color="auto"/>
            <w:right w:val="none" w:sz="0" w:space="0" w:color="auto"/>
          </w:divBdr>
        </w:div>
        <w:div w:id="1414279576">
          <w:marLeft w:val="0"/>
          <w:marRight w:val="0"/>
          <w:marTop w:val="120"/>
          <w:marBottom w:val="60"/>
          <w:divBdr>
            <w:top w:val="none" w:sz="0" w:space="0" w:color="auto"/>
            <w:left w:val="none" w:sz="0" w:space="0" w:color="auto"/>
            <w:bottom w:val="none" w:sz="0" w:space="0" w:color="auto"/>
            <w:right w:val="none" w:sz="0" w:space="0" w:color="auto"/>
          </w:divBdr>
        </w:div>
        <w:div w:id="587739947">
          <w:marLeft w:val="0"/>
          <w:marRight w:val="0"/>
          <w:marTop w:val="120"/>
          <w:marBottom w:val="60"/>
          <w:divBdr>
            <w:top w:val="none" w:sz="0" w:space="0" w:color="auto"/>
            <w:left w:val="none" w:sz="0" w:space="0" w:color="auto"/>
            <w:bottom w:val="none" w:sz="0" w:space="0" w:color="auto"/>
            <w:right w:val="none" w:sz="0" w:space="0" w:color="auto"/>
          </w:divBdr>
        </w:div>
        <w:div w:id="379670476">
          <w:marLeft w:val="0"/>
          <w:marRight w:val="0"/>
          <w:marTop w:val="120"/>
          <w:marBottom w:val="60"/>
          <w:divBdr>
            <w:top w:val="none" w:sz="0" w:space="0" w:color="auto"/>
            <w:left w:val="none" w:sz="0" w:space="0" w:color="auto"/>
            <w:bottom w:val="none" w:sz="0" w:space="0" w:color="auto"/>
            <w:right w:val="none" w:sz="0" w:space="0" w:color="auto"/>
          </w:divBdr>
        </w:div>
        <w:div w:id="1473601634">
          <w:marLeft w:val="0"/>
          <w:marRight w:val="0"/>
          <w:marTop w:val="120"/>
          <w:marBottom w:val="60"/>
          <w:divBdr>
            <w:top w:val="none" w:sz="0" w:space="0" w:color="auto"/>
            <w:left w:val="none" w:sz="0" w:space="0" w:color="auto"/>
            <w:bottom w:val="none" w:sz="0" w:space="0" w:color="auto"/>
            <w:right w:val="none" w:sz="0" w:space="0" w:color="auto"/>
          </w:divBdr>
        </w:div>
        <w:div w:id="781605803">
          <w:marLeft w:val="0"/>
          <w:marRight w:val="0"/>
          <w:marTop w:val="120"/>
          <w:marBottom w:val="60"/>
          <w:divBdr>
            <w:top w:val="none" w:sz="0" w:space="0" w:color="auto"/>
            <w:left w:val="none" w:sz="0" w:space="0" w:color="auto"/>
            <w:bottom w:val="none" w:sz="0" w:space="0" w:color="auto"/>
            <w:right w:val="none" w:sz="0" w:space="0" w:color="auto"/>
          </w:divBdr>
        </w:div>
        <w:div w:id="1283002781">
          <w:marLeft w:val="0"/>
          <w:marRight w:val="0"/>
          <w:marTop w:val="120"/>
          <w:marBottom w:val="60"/>
          <w:divBdr>
            <w:top w:val="none" w:sz="0" w:space="0" w:color="auto"/>
            <w:left w:val="none" w:sz="0" w:space="0" w:color="auto"/>
            <w:bottom w:val="none" w:sz="0" w:space="0" w:color="auto"/>
            <w:right w:val="none" w:sz="0" w:space="0" w:color="auto"/>
          </w:divBdr>
        </w:div>
        <w:div w:id="976030039">
          <w:marLeft w:val="0"/>
          <w:marRight w:val="0"/>
          <w:marTop w:val="120"/>
          <w:marBottom w:val="60"/>
          <w:divBdr>
            <w:top w:val="none" w:sz="0" w:space="0" w:color="auto"/>
            <w:left w:val="none" w:sz="0" w:space="0" w:color="auto"/>
            <w:bottom w:val="none" w:sz="0" w:space="0" w:color="auto"/>
            <w:right w:val="none" w:sz="0" w:space="0" w:color="auto"/>
          </w:divBdr>
        </w:div>
        <w:div w:id="1301963104">
          <w:marLeft w:val="0"/>
          <w:marRight w:val="0"/>
          <w:marTop w:val="120"/>
          <w:marBottom w:val="60"/>
          <w:divBdr>
            <w:top w:val="none" w:sz="0" w:space="0" w:color="auto"/>
            <w:left w:val="none" w:sz="0" w:space="0" w:color="auto"/>
            <w:bottom w:val="none" w:sz="0" w:space="0" w:color="auto"/>
            <w:right w:val="none" w:sz="0" w:space="0" w:color="auto"/>
          </w:divBdr>
        </w:div>
        <w:div w:id="1393775802">
          <w:marLeft w:val="0"/>
          <w:marRight w:val="0"/>
          <w:marTop w:val="120"/>
          <w:marBottom w:val="60"/>
          <w:divBdr>
            <w:top w:val="none" w:sz="0" w:space="0" w:color="auto"/>
            <w:left w:val="none" w:sz="0" w:space="0" w:color="auto"/>
            <w:bottom w:val="none" w:sz="0" w:space="0" w:color="auto"/>
            <w:right w:val="none" w:sz="0" w:space="0" w:color="auto"/>
          </w:divBdr>
        </w:div>
        <w:div w:id="80182716">
          <w:marLeft w:val="0"/>
          <w:marRight w:val="0"/>
          <w:marTop w:val="120"/>
          <w:marBottom w:val="60"/>
          <w:divBdr>
            <w:top w:val="none" w:sz="0" w:space="0" w:color="auto"/>
            <w:left w:val="none" w:sz="0" w:space="0" w:color="auto"/>
            <w:bottom w:val="none" w:sz="0" w:space="0" w:color="auto"/>
            <w:right w:val="none" w:sz="0" w:space="0" w:color="auto"/>
          </w:divBdr>
        </w:div>
        <w:div w:id="918490817">
          <w:marLeft w:val="0"/>
          <w:marRight w:val="0"/>
          <w:marTop w:val="120"/>
          <w:marBottom w:val="60"/>
          <w:divBdr>
            <w:top w:val="none" w:sz="0" w:space="0" w:color="auto"/>
            <w:left w:val="none" w:sz="0" w:space="0" w:color="auto"/>
            <w:bottom w:val="none" w:sz="0" w:space="0" w:color="auto"/>
            <w:right w:val="none" w:sz="0" w:space="0" w:color="auto"/>
          </w:divBdr>
        </w:div>
        <w:div w:id="321392113">
          <w:marLeft w:val="0"/>
          <w:marRight w:val="0"/>
          <w:marTop w:val="120"/>
          <w:marBottom w:val="60"/>
          <w:divBdr>
            <w:top w:val="none" w:sz="0" w:space="0" w:color="auto"/>
            <w:left w:val="none" w:sz="0" w:space="0" w:color="auto"/>
            <w:bottom w:val="none" w:sz="0" w:space="0" w:color="auto"/>
            <w:right w:val="none" w:sz="0" w:space="0" w:color="auto"/>
          </w:divBdr>
        </w:div>
        <w:div w:id="1833056951">
          <w:marLeft w:val="0"/>
          <w:marRight w:val="0"/>
          <w:marTop w:val="120"/>
          <w:marBottom w:val="60"/>
          <w:divBdr>
            <w:top w:val="none" w:sz="0" w:space="0" w:color="auto"/>
            <w:left w:val="none" w:sz="0" w:space="0" w:color="auto"/>
            <w:bottom w:val="none" w:sz="0" w:space="0" w:color="auto"/>
            <w:right w:val="none" w:sz="0" w:space="0" w:color="auto"/>
          </w:divBdr>
        </w:div>
        <w:div w:id="418062236">
          <w:marLeft w:val="0"/>
          <w:marRight w:val="0"/>
          <w:marTop w:val="120"/>
          <w:marBottom w:val="60"/>
          <w:divBdr>
            <w:top w:val="none" w:sz="0" w:space="0" w:color="auto"/>
            <w:left w:val="none" w:sz="0" w:space="0" w:color="auto"/>
            <w:bottom w:val="none" w:sz="0" w:space="0" w:color="auto"/>
            <w:right w:val="none" w:sz="0" w:space="0" w:color="auto"/>
          </w:divBdr>
        </w:div>
        <w:div w:id="982079100">
          <w:marLeft w:val="0"/>
          <w:marRight w:val="0"/>
          <w:marTop w:val="120"/>
          <w:marBottom w:val="60"/>
          <w:divBdr>
            <w:top w:val="none" w:sz="0" w:space="0" w:color="auto"/>
            <w:left w:val="none" w:sz="0" w:space="0" w:color="auto"/>
            <w:bottom w:val="none" w:sz="0" w:space="0" w:color="auto"/>
            <w:right w:val="none" w:sz="0" w:space="0" w:color="auto"/>
          </w:divBdr>
        </w:div>
        <w:div w:id="2082166899">
          <w:marLeft w:val="0"/>
          <w:marRight w:val="0"/>
          <w:marTop w:val="120"/>
          <w:marBottom w:val="60"/>
          <w:divBdr>
            <w:top w:val="none" w:sz="0" w:space="0" w:color="auto"/>
            <w:left w:val="none" w:sz="0" w:space="0" w:color="auto"/>
            <w:bottom w:val="none" w:sz="0" w:space="0" w:color="auto"/>
            <w:right w:val="none" w:sz="0" w:space="0" w:color="auto"/>
          </w:divBdr>
        </w:div>
        <w:div w:id="1484931103">
          <w:marLeft w:val="0"/>
          <w:marRight w:val="0"/>
          <w:marTop w:val="120"/>
          <w:marBottom w:val="60"/>
          <w:divBdr>
            <w:top w:val="none" w:sz="0" w:space="0" w:color="auto"/>
            <w:left w:val="none" w:sz="0" w:space="0" w:color="auto"/>
            <w:bottom w:val="none" w:sz="0" w:space="0" w:color="auto"/>
            <w:right w:val="none" w:sz="0" w:space="0" w:color="auto"/>
          </w:divBdr>
        </w:div>
        <w:div w:id="2058698311">
          <w:marLeft w:val="0"/>
          <w:marRight w:val="0"/>
          <w:marTop w:val="120"/>
          <w:marBottom w:val="60"/>
          <w:divBdr>
            <w:top w:val="none" w:sz="0" w:space="0" w:color="auto"/>
            <w:left w:val="none" w:sz="0" w:space="0" w:color="auto"/>
            <w:bottom w:val="none" w:sz="0" w:space="0" w:color="auto"/>
            <w:right w:val="none" w:sz="0" w:space="0" w:color="auto"/>
          </w:divBdr>
        </w:div>
        <w:div w:id="1438328895">
          <w:marLeft w:val="0"/>
          <w:marRight w:val="0"/>
          <w:marTop w:val="120"/>
          <w:marBottom w:val="60"/>
          <w:divBdr>
            <w:top w:val="none" w:sz="0" w:space="0" w:color="auto"/>
            <w:left w:val="none" w:sz="0" w:space="0" w:color="auto"/>
            <w:bottom w:val="none" w:sz="0" w:space="0" w:color="auto"/>
            <w:right w:val="none" w:sz="0" w:space="0" w:color="auto"/>
          </w:divBdr>
        </w:div>
        <w:div w:id="2104640677">
          <w:marLeft w:val="0"/>
          <w:marRight w:val="0"/>
          <w:marTop w:val="120"/>
          <w:marBottom w:val="60"/>
          <w:divBdr>
            <w:top w:val="none" w:sz="0" w:space="0" w:color="auto"/>
            <w:left w:val="none" w:sz="0" w:space="0" w:color="auto"/>
            <w:bottom w:val="none" w:sz="0" w:space="0" w:color="auto"/>
            <w:right w:val="none" w:sz="0" w:space="0" w:color="auto"/>
          </w:divBdr>
        </w:div>
        <w:div w:id="2106028782">
          <w:marLeft w:val="0"/>
          <w:marRight w:val="0"/>
          <w:marTop w:val="120"/>
          <w:marBottom w:val="60"/>
          <w:divBdr>
            <w:top w:val="none" w:sz="0" w:space="0" w:color="auto"/>
            <w:left w:val="none" w:sz="0" w:space="0" w:color="auto"/>
            <w:bottom w:val="none" w:sz="0" w:space="0" w:color="auto"/>
            <w:right w:val="none" w:sz="0" w:space="0" w:color="auto"/>
          </w:divBdr>
        </w:div>
        <w:div w:id="1168399805">
          <w:marLeft w:val="0"/>
          <w:marRight w:val="0"/>
          <w:marTop w:val="120"/>
          <w:marBottom w:val="60"/>
          <w:divBdr>
            <w:top w:val="none" w:sz="0" w:space="0" w:color="auto"/>
            <w:left w:val="none" w:sz="0" w:space="0" w:color="auto"/>
            <w:bottom w:val="none" w:sz="0" w:space="0" w:color="auto"/>
            <w:right w:val="none" w:sz="0" w:space="0" w:color="auto"/>
          </w:divBdr>
        </w:div>
        <w:div w:id="1236434451">
          <w:marLeft w:val="0"/>
          <w:marRight w:val="0"/>
          <w:marTop w:val="120"/>
          <w:marBottom w:val="60"/>
          <w:divBdr>
            <w:top w:val="none" w:sz="0" w:space="0" w:color="auto"/>
            <w:left w:val="none" w:sz="0" w:space="0" w:color="auto"/>
            <w:bottom w:val="none" w:sz="0" w:space="0" w:color="auto"/>
            <w:right w:val="none" w:sz="0" w:space="0" w:color="auto"/>
          </w:divBdr>
        </w:div>
        <w:div w:id="1088038870">
          <w:marLeft w:val="0"/>
          <w:marRight w:val="0"/>
          <w:marTop w:val="120"/>
          <w:marBottom w:val="60"/>
          <w:divBdr>
            <w:top w:val="none" w:sz="0" w:space="0" w:color="auto"/>
            <w:left w:val="none" w:sz="0" w:space="0" w:color="auto"/>
            <w:bottom w:val="none" w:sz="0" w:space="0" w:color="auto"/>
            <w:right w:val="none" w:sz="0" w:space="0" w:color="auto"/>
          </w:divBdr>
        </w:div>
        <w:div w:id="1388528758">
          <w:marLeft w:val="0"/>
          <w:marRight w:val="0"/>
          <w:marTop w:val="120"/>
          <w:marBottom w:val="60"/>
          <w:divBdr>
            <w:top w:val="none" w:sz="0" w:space="0" w:color="auto"/>
            <w:left w:val="none" w:sz="0" w:space="0" w:color="auto"/>
            <w:bottom w:val="none" w:sz="0" w:space="0" w:color="auto"/>
            <w:right w:val="none" w:sz="0" w:space="0" w:color="auto"/>
          </w:divBdr>
        </w:div>
        <w:div w:id="1845127253">
          <w:marLeft w:val="0"/>
          <w:marRight w:val="0"/>
          <w:marTop w:val="120"/>
          <w:marBottom w:val="60"/>
          <w:divBdr>
            <w:top w:val="none" w:sz="0" w:space="0" w:color="auto"/>
            <w:left w:val="none" w:sz="0" w:space="0" w:color="auto"/>
            <w:bottom w:val="none" w:sz="0" w:space="0" w:color="auto"/>
            <w:right w:val="none" w:sz="0" w:space="0" w:color="auto"/>
          </w:divBdr>
        </w:div>
        <w:div w:id="541862309">
          <w:marLeft w:val="0"/>
          <w:marRight w:val="0"/>
          <w:marTop w:val="120"/>
          <w:marBottom w:val="60"/>
          <w:divBdr>
            <w:top w:val="none" w:sz="0" w:space="0" w:color="auto"/>
            <w:left w:val="none" w:sz="0" w:space="0" w:color="auto"/>
            <w:bottom w:val="none" w:sz="0" w:space="0" w:color="auto"/>
            <w:right w:val="none" w:sz="0" w:space="0" w:color="auto"/>
          </w:divBdr>
        </w:div>
        <w:div w:id="892544307">
          <w:marLeft w:val="0"/>
          <w:marRight w:val="0"/>
          <w:marTop w:val="120"/>
          <w:marBottom w:val="60"/>
          <w:divBdr>
            <w:top w:val="none" w:sz="0" w:space="0" w:color="auto"/>
            <w:left w:val="none" w:sz="0" w:space="0" w:color="auto"/>
            <w:bottom w:val="none" w:sz="0" w:space="0" w:color="auto"/>
            <w:right w:val="none" w:sz="0" w:space="0" w:color="auto"/>
          </w:divBdr>
        </w:div>
        <w:div w:id="500659231">
          <w:marLeft w:val="0"/>
          <w:marRight w:val="0"/>
          <w:marTop w:val="120"/>
          <w:marBottom w:val="60"/>
          <w:divBdr>
            <w:top w:val="none" w:sz="0" w:space="0" w:color="auto"/>
            <w:left w:val="none" w:sz="0" w:space="0" w:color="auto"/>
            <w:bottom w:val="none" w:sz="0" w:space="0" w:color="auto"/>
            <w:right w:val="none" w:sz="0" w:space="0" w:color="auto"/>
          </w:divBdr>
        </w:div>
        <w:div w:id="2091003307">
          <w:marLeft w:val="0"/>
          <w:marRight w:val="0"/>
          <w:marTop w:val="120"/>
          <w:marBottom w:val="60"/>
          <w:divBdr>
            <w:top w:val="none" w:sz="0" w:space="0" w:color="auto"/>
            <w:left w:val="none" w:sz="0" w:space="0" w:color="auto"/>
            <w:bottom w:val="none" w:sz="0" w:space="0" w:color="auto"/>
            <w:right w:val="none" w:sz="0" w:space="0" w:color="auto"/>
          </w:divBdr>
        </w:div>
        <w:div w:id="304623445">
          <w:marLeft w:val="0"/>
          <w:marRight w:val="0"/>
          <w:marTop w:val="120"/>
          <w:marBottom w:val="60"/>
          <w:divBdr>
            <w:top w:val="none" w:sz="0" w:space="0" w:color="auto"/>
            <w:left w:val="none" w:sz="0" w:space="0" w:color="auto"/>
            <w:bottom w:val="none" w:sz="0" w:space="0" w:color="auto"/>
            <w:right w:val="none" w:sz="0" w:space="0" w:color="auto"/>
          </w:divBdr>
        </w:div>
        <w:div w:id="1760298298">
          <w:marLeft w:val="0"/>
          <w:marRight w:val="0"/>
          <w:marTop w:val="120"/>
          <w:marBottom w:val="60"/>
          <w:divBdr>
            <w:top w:val="none" w:sz="0" w:space="0" w:color="auto"/>
            <w:left w:val="none" w:sz="0" w:space="0" w:color="auto"/>
            <w:bottom w:val="none" w:sz="0" w:space="0" w:color="auto"/>
            <w:right w:val="none" w:sz="0" w:space="0" w:color="auto"/>
          </w:divBdr>
        </w:div>
        <w:div w:id="292444934">
          <w:marLeft w:val="0"/>
          <w:marRight w:val="0"/>
          <w:marTop w:val="120"/>
          <w:marBottom w:val="60"/>
          <w:divBdr>
            <w:top w:val="none" w:sz="0" w:space="0" w:color="auto"/>
            <w:left w:val="none" w:sz="0" w:space="0" w:color="auto"/>
            <w:bottom w:val="none" w:sz="0" w:space="0" w:color="auto"/>
            <w:right w:val="none" w:sz="0" w:space="0" w:color="auto"/>
          </w:divBdr>
        </w:div>
        <w:div w:id="421297917">
          <w:marLeft w:val="0"/>
          <w:marRight w:val="0"/>
          <w:marTop w:val="120"/>
          <w:marBottom w:val="60"/>
          <w:divBdr>
            <w:top w:val="none" w:sz="0" w:space="0" w:color="auto"/>
            <w:left w:val="none" w:sz="0" w:space="0" w:color="auto"/>
            <w:bottom w:val="none" w:sz="0" w:space="0" w:color="auto"/>
            <w:right w:val="none" w:sz="0" w:space="0" w:color="auto"/>
          </w:divBdr>
        </w:div>
        <w:div w:id="1663852663">
          <w:marLeft w:val="0"/>
          <w:marRight w:val="0"/>
          <w:marTop w:val="120"/>
          <w:marBottom w:val="60"/>
          <w:divBdr>
            <w:top w:val="none" w:sz="0" w:space="0" w:color="auto"/>
            <w:left w:val="none" w:sz="0" w:space="0" w:color="auto"/>
            <w:bottom w:val="none" w:sz="0" w:space="0" w:color="auto"/>
            <w:right w:val="none" w:sz="0" w:space="0" w:color="auto"/>
          </w:divBdr>
        </w:div>
        <w:div w:id="1794323257">
          <w:marLeft w:val="0"/>
          <w:marRight w:val="0"/>
          <w:marTop w:val="120"/>
          <w:marBottom w:val="60"/>
          <w:divBdr>
            <w:top w:val="none" w:sz="0" w:space="0" w:color="auto"/>
            <w:left w:val="none" w:sz="0" w:space="0" w:color="auto"/>
            <w:bottom w:val="none" w:sz="0" w:space="0" w:color="auto"/>
            <w:right w:val="none" w:sz="0" w:space="0" w:color="auto"/>
          </w:divBdr>
        </w:div>
        <w:div w:id="521166714">
          <w:marLeft w:val="0"/>
          <w:marRight w:val="0"/>
          <w:marTop w:val="120"/>
          <w:marBottom w:val="60"/>
          <w:divBdr>
            <w:top w:val="none" w:sz="0" w:space="0" w:color="auto"/>
            <w:left w:val="none" w:sz="0" w:space="0" w:color="auto"/>
            <w:bottom w:val="none" w:sz="0" w:space="0" w:color="auto"/>
            <w:right w:val="none" w:sz="0" w:space="0" w:color="auto"/>
          </w:divBdr>
        </w:div>
        <w:div w:id="26957533">
          <w:marLeft w:val="0"/>
          <w:marRight w:val="0"/>
          <w:marTop w:val="120"/>
          <w:marBottom w:val="60"/>
          <w:divBdr>
            <w:top w:val="none" w:sz="0" w:space="0" w:color="auto"/>
            <w:left w:val="none" w:sz="0" w:space="0" w:color="auto"/>
            <w:bottom w:val="none" w:sz="0" w:space="0" w:color="auto"/>
            <w:right w:val="none" w:sz="0" w:space="0" w:color="auto"/>
          </w:divBdr>
        </w:div>
        <w:div w:id="2054306048">
          <w:marLeft w:val="0"/>
          <w:marRight w:val="0"/>
          <w:marTop w:val="120"/>
          <w:marBottom w:val="60"/>
          <w:divBdr>
            <w:top w:val="none" w:sz="0" w:space="0" w:color="auto"/>
            <w:left w:val="none" w:sz="0" w:space="0" w:color="auto"/>
            <w:bottom w:val="none" w:sz="0" w:space="0" w:color="auto"/>
            <w:right w:val="none" w:sz="0" w:space="0" w:color="auto"/>
          </w:divBdr>
        </w:div>
        <w:div w:id="1221868186">
          <w:marLeft w:val="0"/>
          <w:marRight w:val="0"/>
          <w:marTop w:val="120"/>
          <w:marBottom w:val="60"/>
          <w:divBdr>
            <w:top w:val="none" w:sz="0" w:space="0" w:color="auto"/>
            <w:left w:val="none" w:sz="0" w:space="0" w:color="auto"/>
            <w:bottom w:val="none" w:sz="0" w:space="0" w:color="auto"/>
            <w:right w:val="none" w:sz="0" w:space="0" w:color="auto"/>
          </w:divBdr>
        </w:div>
        <w:div w:id="1222060174">
          <w:marLeft w:val="0"/>
          <w:marRight w:val="0"/>
          <w:marTop w:val="120"/>
          <w:marBottom w:val="60"/>
          <w:divBdr>
            <w:top w:val="none" w:sz="0" w:space="0" w:color="auto"/>
            <w:left w:val="none" w:sz="0" w:space="0" w:color="auto"/>
            <w:bottom w:val="none" w:sz="0" w:space="0" w:color="auto"/>
            <w:right w:val="none" w:sz="0" w:space="0" w:color="auto"/>
          </w:divBdr>
        </w:div>
        <w:div w:id="1803032942">
          <w:marLeft w:val="0"/>
          <w:marRight w:val="0"/>
          <w:marTop w:val="120"/>
          <w:marBottom w:val="60"/>
          <w:divBdr>
            <w:top w:val="none" w:sz="0" w:space="0" w:color="auto"/>
            <w:left w:val="none" w:sz="0" w:space="0" w:color="auto"/>
            <w:bottom w:val="none" w:sz="0" w:space="0" w:color="auto"/>
            <w:right w:val="none" w:sz="0" w:space="0" w:color="auto"/>
          </w:divBdr>
        </w:div>
        <w:div w:id="330331334">
          <w:marLeft w:val="0"/>
          <w:marRight w:val="0"/>
          <w:marTop w:val="120"/>
          <w:marBottom w:val="60"/>
          <w:divBdr>
            <w:top w:val="none" w:sz="0" w:space="0" w:color="auto"/>
            <w:left w:val="none" w:sz="0" w:space="0" w:color="auto"/>
            <w:bottom w:val="none" w:sz="0" w:space="0" w:color="auto"/>
            <w:right w:val="none" w:sz="0" w:space="0" w:color="auto"/>
          </w:divBdr>
        </w:div>
        <w:div w:id="1820879998">
          <w:marLeft w:val="0"/>
          <w:marRight w:val="0"/>
          <w:marTop w:val="120"/>
          <w:marBottom w:val="60"/>
          <w:divBdr>
            <w:top w:val="none" w:sz="0" w:space="0" w:color="auto"/>
            <w:left w:val="none" w:sz="0" w:space="0" w:color="auto"/>
            <w:bottom w:val="none" w:sz="0" w:space="0" w:color="auto"/>
            <w:right w:val="none" w:sz="0" w:space="0" w:color="auto"/>
          </w:divBdr>
        </w:div>
        <w:div w:id="1147625319">
          <w:marLeft w:val="0"/>
          <w:marRight w:val="0"/>
          <w:marTop w:val="120"/>
          <w:marBottom w:val="60"/>
          <w:divBdr>
            <w:top w:val="none" w:sz="0" w:space="0" w:color="auto"/>
            <w:left w:val="none" w:sz="0" w:space="0" w:color="auto"/>
            <w:bottom w:val="none" w:sz="0" w:space="0" w:color="auto"/>
            <w:right w:val="none" w:sz="0" w:space="0" w:color="auto"/>
          </w:divBdr>
        </w:div>
        <w:div w:id="567882525">
          <w:marLeft w:val="0"/>
          <w:marRight w:val="0"/>
          <w:marTop w:val="120"/>
          <w:marBottom w:val="60"/>
          <w:divBdr>
            <w:top w:val="none" w:sz="0" w:space="0" w:color="auto"/>
            <w:left w:val="none" w:sz="0" w:space="0" w:color="auto"/>
            <w:bottom w:val="none" w:sz="0" w:space="0" w:color="auto"/>
            <w:right w:val="none" w:sz="0" w:space="0" w:color="auto"/>
          </w:divBdr>
        </w:div>
        <w:div w:id="1715618373">
          <w:marLeft w:val="0"/>
          <w:marRight w:val="0"/>
          <w:marTop w:val="120"/>
          <w:marBottom w:val="60"/>
          <w:divBdr>
            <w:top w:val="none" w:sz="0" w:space="0" w:color="auto"/>
            <w:left w:val="none" w:sz="0" w:space="0" w:color="auto"/>
            <w:bottom w:val="none" w:sz="0" w:space="0" w:color="auto"/>
            <w:right w:val="none" w:sz="0" w:space="0" w:color="auto"/>
          </w:divBdr>
        </w:div>
        <w:div w:id="2085451463">
          <w:marLeft w:val="0"/>
          <w:marRight w:val="0"/>
          <w:marTop w:val="120"/>
          <w:marBottom w:val="60"/>
          <w:divBdr>
            <w:top w:val="none" w:sz="0" w:space="0" w:color="auto"/>
            <w:left w:val="none" w:sz="0" w:space="0" w:color="auto"/>
            <w:bottom w:val="none" w:sz="0" w:space="0" w:color="auto"/>
            <w:right w:val="none" w:sz="0" w:space="0" w:color="auto"/>
          </w:divBdr>
        </w:div>
        <w:div w:id="1618565377">
          <w:marLeft w:val="0"/>
          <w:marRight w:val="0"/>
          <w:marTop w:val="120"/>
          <w:marBottom w:val="60"/>
          <w:divBdr>
            <w:top w:val="none" w:sz="0" w:space="0" w:color="auto"/>
            <w:left w:val="none" w:sz="0" w:space="0" w:color="auto"/>
            <w:bottom w:val="none" w:sz="0" w:space="0" w:color="auto"/>
            <w:right w:val="none" w:sz="0" w:space="0" w:color="auto"/>
          </w:divBdr>
        </w:div>
        <w:div w:id="701133481">
          <w:marLeft w:val="0"/>
          <w:marRight w:val="0"/>
          <w:marTop w:val="120"/>
          <w:marBottom w:val="60"/>
          <w:divBdr>
            <w:top w:val="none" w:sz="0" w:space="0" w:color="auto"/>
            <w:left w:val="none" w:sz="0" w:space="0" w:color="auto"/>
            <w:bottom w:val="none" w:sz="0" w:space="0" w:color="auto"/>
            <w:right w:val="none" w:sz="0" w:space="0" w:color="auto"/>
          </w:divBdr>
        </w:div>
        <w:div w:id="1655182614">
          <w:marLeft w:val="0"/>
          <w:marRight w:val="0"/>
          <w:marTop w:val="120"/>
          <w:marBottom w:val="60"/>
          <w:divBdr>
            <w:top w:val="none" w:sz="0" w:space="0" w:color="auto"/>
            <w:left w:val="none" w:sz="0" w:space="0" w:color="auto"/>
            <w:bottom w:val="none" w:sz="0" w:space="0" w:color="auto"/>
            <w:right w:val="none" w:sz="0" w:space="0" w:color="auto"/>
          </w:divBdr>
        </w:div>
        <w:div w:id="97221135">
          <w:marLeft w:val="0"/>
          <w:marRight w:val="0"/>
          <w:marTop w:val="120"/>
          <w:marBottom w:val="60"/>
          <w:divBdr>
            <w:top w:val="none" w:sz="0" w:space="0" w:color="auto"/>
            <w:left w:val="none" w:sz="0" w:space="0" w:color="auto"/>
            <w:bottom w:val="none" w:sz="0" w:space="0" w:color="auto"/>
            <w:right w:val="none" w:sz="0" w:space="0" w:color="auto"/>
          </w:divBdr>
        </w:div>
        <w:div w:id="984503349">
          <w:marLeft w:val="0"/>
          <w:marRight w:val="0"/>
          <w:marTop w:val="120"/>
          <w:marBottom w:val="60"/>
          <w:divBdr>
            <w:top w:val="none" w:sz="0" w:space="0" w:color="auto"/>
            <w:left w:val="none" w:sz="0" w:space="0" w:color="auto"/>
            <w:bottom w:val="none" w:sz="0" w:space="0" w:color="auto"/>
            <w:right w:val="none" w:sz="0" w:space="0" w:color="auto"/>
          </w:divBdr>
        </w:div>
        <w:div w:id="419982851">
          <w:marLeft w:val="0"/>
          <w:marRight w:val="0"/>
          <w:marTop w:val="120"/>
          <w:marBottom w:val="60"/>
          <w:divBdr>
            <w:top w:val="none" w:sz="0" w:space="0" w:color="auto"/>
            <w:left w:val="none" w:sz="0" w:space="0" w:color="auto"/>
            <w:bottom w:val="none" w:sz="0" w:space="0" w:color="auto"/>
            <w:right w:val="none" w:sz="0" w:space="0" w:color="auto"/>
          </w:divBdr>
        </w:div>
        <w:div w:id="2131312299">
          <w:marLeft w:val="0"/>
          <w:marRight w:val="0"/>
          <w:marTop w:val="120"/>
          <w:marBottom w:val="60"/>
          <w:divBdr>
            <w:top w:val="none" w:sz="0" w:space="0" w:color="auto"/>
            <w:left w:val="none" w:sz="0" w:space="0" w:color="auto"/>
            <w:bottom w:val="none" w:sz="0" w:space="0" w:color="auto"/>
            <w:right w:val="none" w:sz="0" w:space="0" w:color="auto"/>
          </w:divBdr>
        </w:div>
        <w:div w:id="1153524113">
          <w:marLeft w:val="0"/>
          <w:marRight w:val="0"/>
          <w:marTop w:val="120"/>
          <w:marBottom w:val="60"/>
          <w:divBdr>
            <w:top w:val="none" w:sz="0" w:space="0" w:color="auto"/>
            <w:left w:val="none" w:sz="0" w:space="0" w:color="auto"/>
            <w:bottom w:val="none" w:sz="0" w:space="0" w:color="auto"/>
            <w:right w:val="none" w:sz="0" w:space="0" w:color="auto"/>
          </w:divBdr>
        </w:div>
        <w:div w:id="409040907">
          <w:marLeft w:val="0"/>
          <w:marRight w:val="0"/>
          <w:marTop w:val="120"/>
          <w:marBottom w:val="60"/>
          <w:divBdr>
            <w:top w:val="none" w:sz="0" w:space="0" w:color="auto"/>
            <w:left w:val="none" w:sz="0" w:space="0" w:color="auto"/>
            <w:bottom w:val="none" w:sz="0" w:space="0" w:color="auto"/>
            <w:right w:val="none" w:sz="0" w:space="0" w:color="auto"/>
          </w:divBdr>
        </w:div>
        <w:div w:id="1879320557">
          <w:marLeft w:val="0"/>
          <w:marRight w:val="0"/>
          <w:marTop w:val="120"/>
          <w:marBottom w:val="60"/>
          <w:divBdr>
            <w:top w:val="none" w:sz="0" w:space="0" w:color="auto"/>
            <w:left w:val="none" w:sz="0" w:space="0" w:color="auto"/>
            <w:bottom w:val="none" w:sz="0" w:space="0" w:color="auto"/>
            <w:right w:val="none" w:sz="0" w:space="0" w:color="auto"/>
          </w:divBdr>
        </w:div>
        <w:div w:id="1390231163">
          <w:marLeft w:val="0"/>
          <w:marRight w:val="0"/>
          <w:marTop w:val="120"/>
          <w:marBottom w:val="60"/>
          <w:divBdr>
            <w:top w:val="none" w:sz="0" w:space="0" w:color="auto"/>
            <w:left w:val="none" w:sz="0" w:space="0" w:color="auto"/>
            <w:bottom w:val="none" w:sz="0" w:space="0" w:color="auto"/>
            <w:right w:val="none" w:sz="0" w:space="0" w:color="auto"/>
          </w:divBdr>
        </w:div>
        <w:div w:id="107167778">
          <w:marLeft w:val="0"/>
          <w:marRight w:val="0"/>
          <w:marTop w:val="120"/>
          <w:marBottom w:val="60"/>
          <w:divBdr>
            <w:top w:val="none" w:sz="0" w:space="0" w:color="auto"/>
            <w:left w:val="none" w:sz="0" w:space="0" w:color="auto"/>
            <w:bottom w:val="none" w:sz="0" w:space="0" w:color="auto"/>
            <w:right w:val="none" w:sz="0" w:space="0" w:color="auto"/>
          </w:divBdr>
        </w:div>
        <w:div w:id="1729955573">
          <w:marLeft w:val="0"/>
          <w:marRight w:val="0"/>
          <w:marTop w:val="120"/>
          <w:marBottom w:val="60"/>
          <w:divBdr>
            <w:top w:val="none" w:sz="0" w:space="0" w:color="auto"/>
            <w:left w:val="none" w:sz="0" w:space="0" w:color="auto"/>
            <w:bottom w:val="none" w:sz="0" w:space="0" w:color="auto"/>
            <w:right w:val="none" w:sz="0" w:space="0" w:color="auto"/>
          </w:divBdr>
        </w:div>
        <w:div w:id="2005354776">
          <w:marLeft w:val="0"/>
          <w:marRight w:val="0"/>
          <w:marTop w:val="120"/>
          <w:marBottom w:val="60"/>
          <w:divBdr>
            <w:top w:val="none" w:sz="0" w:space="0" w:color="auto"/>
            <w:left w:val="none" w:sz="0" w:space="0" w:color="auto"/>
            <w:bottom w:val="none" w:sz="0" w:space="0" w:color="auto"/>
            <w:right w:val="none" w:sz="0" w:space="0" w:color="auto"/>
          </w:divBdr>
        </w:div>
        <w:div w:id="753667532">
          <w:marLeft w:val="0"/>
          <w:marRight w:val="0"/>
          <w:marTop w:val="120"/>
          <w:marBottom w:val="60"/>
          <w:divBdr>
            <w:top w:val="none" w:sz="0" w:space="0" w:color="auto"/>
            <w:left w:val="none" w:sz="0" w:space="0" w:color="auto"/>
            <w:bottom w:val="none" w:sz="0" w:space="0" w:color="auto"/>
            <w:right w:val="none" w:sz="0" w:space="0" w:color="auto"/>
          </w:divBdr>
        </w:div>
        <w:div w:id="1669748971">
          <w:marLeft w:val="0"/>
          <w:marRight w:val="0"/>
          <w:marTop w:val="120"/>
          <w:marBottom w:val="60"/>
          <w:divBdr>
            <w:top w:val="none" w:sz="0" w:space="0" w:color="auto"/>
            <w:left w:val="none" w:sz="0" w:space="0" w:color="auto"/>
            <w:bottom w:val="none" w:sz="0" w:space="0" w:color="auto"/>
            <w:right w:val="none" w:sz="0" w:space="0" w:color="auto"/>
          </w:divBdr>
        </w:div>
        <w:div w:id="1667905707">
          <w:marLeft w:val="0"/>
          <w:marRight w:val="0"/>
          <w:marTop w:val="120"/>
          <w:marBottom w:val="60"/>
          <w:divBdr>
            <w:top w:val="none" w:sz="0" w:space="0" w:color="auto"/>
            <w:left w:val="none" w:sz="0" w:space="0" w:color="auto"/>
            <w:bottom w:val="none" w:sz="0" w:space="0" w:color="auto"/>
            <w:right w:val="none" w:sz="0" w:space="0" w:color="auto"/>
          </w:divBdr>
        </w:div>
        <w:div w:id="83917876">
          <w:marLeft w:val="0"/>
          <w:marRight w:val="0"/>
          <w:marTop w:val="120"/>
          <w:marBottom w:val="60"/>
          <w:divBdr>
            <w:top w:val="none" w:sz="0" w:space="0" w:color="auto"/>
            <w:left w:val="none" w:sz="0" w:space="0" w:color="auto"/>
            <w:bottom w:val="none" w:sz="0" w:space="0" w:color="auto"/>
            <w:right w:val="none" w:sz="0" w:space="0" w:color="auto"/>
          </w:divBdr>
        </w:div>
        <w:div w:id="116225419">
          <w:marLeft w:val="0"/>
          <w:marRight w:val="0"/>
          <w:marTop w:val="120"/>
          <w:marBottom w:val="60"/>
          <w:divBdr>
            <w:top w:val="none" w:sz="0" w:space="0" w:color="auto"/>
            <w:left w:val="none" w:sz="0" w:space="0" w:color="auto"/>
            <w:bottom w:val="none" w:sz="0" w:space="0" w:color="auto"/>
            <w:right w:val="none" w:sz="0" w:space="0" w:color="auto"/>
          </w:divBdr>
        </w:div>
        <w:div w:id="2048335695">
          <w:marLeft w:val="0"/>
          <w:marRight w:val="0"/>
          <w:marTop w:val="120"/>
          <w:marBottom w:val="60"/>
          <w:divBdr>
            <w:top w:val="none" w:sz="0" w:space="0" w:color="auto"/>
            <w:left w:val="none" w:sz="0" w:space="0" w:color="auto"/>
            <w:bottom w:val="none" w:sz="0" w:space="0" w:color="auto"/>
            <w:right w:val="none" w:sz="0" w:space="0" w:color="auto"/>
          </w:divBdr>
        </w:div>
        <w:div w:id="728501940">
          <w:marLeft w:val="0"/>
          <w:marRight w:val="0"/>
          <w:marTop w:val="120"/>
          <w:marBottom w:val="60"/>
          <w:divBdr>
            <w:top w:val="none" w:sz="0" w:space="0" w:color="auto"/>
            <w:left w:val="none" w:sz="0" w:space="0" w:color="auto"/>
            <w:bottom w:val="none" w:sz="0" w:space="0" w:color="auto"/>
            <w:right w:val="none" w:sz="0" w:space="0" w:color="auto"/>
          </w:divBdr>
        </w:div>
        <w:div w:id="458646688">
          <w:marLeft w:val="0"/>
          <w:marRight w:val="0"/>
          <w:marTop w:val="120"/>
          <w:marBottom w:val="60"/>
          <w:divBdr>
            <w:top w:val="none" w:sz="0" w:space="0" w:color="auto"/>
            <w:left w:val="none" w:sz="0" w:space="0" w:color="auto"/>
            <w:bottom w:val="none" w:sz="0" w:space="0" w:color="auto"/>
            <w:right w:val="none" w:sz="0" w:space="0" w:color="auto"/>
          </w:divBdr>
        </w:div>
        <w:div w:id="91360957">
          <w:marLeft w:val="0"/>
          <w:marRight w:val="0"/>
          <w:marTop w:val="120"/>
          <w:marBottom w:val="60"/>
          <w:divBdr>
            <w:top w:val="none" w:sz="0" w:space="0" w:color="auto"/>
            <w:left w:val="none" w:sz="0" w:space="0" w:color="auto"/>
            <w:bottom w:val="none" w:sz="0" w:space="0" w:color="auto"/>
            <w:right w:val="none" w:sz="0" w:space="0" w:color="auto"/>
          </w:divBdr>
        </w:div>
        <w:div w:id="1879932571">
          <w:marLeft w:val="0"/>
          <w:marRight w:val="0"/>
          <w:marTop w:val="120"/>
          <w:marBottom w:val="60"/>
          <w:divBdr>
            <w:top w:val="none" w:sz="0" w:space="0" w:color="auto"/>
            <w:left w:val="none" w:sz="0" w:space="0" w:color="auto"/>
            <w:bottom w:val="none" w:sz="0" w:space="0" w:color="auto"/>
            <w:right w:val="none" w:sz="0" w:space="0" w:color="auto"/>
          </w:divBdr>
        </w:div>
        <w:div w:id="1025592828">
          <w:marLeft w:val="0"/>
          <w:marRight w:val="0"/>
          <w:marTop w:val="120"/>
          <w:marBottom w:val="60"/>
          <w:divBdr>
            <w:top w:val="none" w:sz="0" w:space="0" w:color="auto"/>
            <w:left w:val="none" w:sz="0" w:space="0" w:color="auto"/>
            <w:bottom w:val="none" w:sz="0" w:space="0" w:color="auto"/>
            <w:right w:val="none" w:sz="0" w:space="0" w:color="auto"/>
          </w:divBdr>
        </w:div>
        <w:div w:id="1666740561">
          <w:marLeft w:val="0"/>
          <w:marRight w:val="0"/>
          <w:marTop w:val="120"/>
          <w:marBottom w:val="60"/>
          <w:divBdr>
            <w:top w:val="none" w:sz="0" w:space="0" w:color="auto"/>
            <w:left w:val="none" w:sz="0" w:space="0" w:color="auto"/>
            <w:bottom w:val="none" w:sz="0" w:space="0" w:color="auto"/>
            <w:right w:val="none" w:sz="0" w:space="0" w:color="auto"/>
          </w:divBdr>
        </w:div>
        <w:div w:id="1615020508">
          <w:marLeft w:val="0"/>
          <w:marRight w:val="0"/>
          <w:marTop w:val="120"/>
          <w:marBottom w:val="60"/>
          <w:divBdr>
            <w:top w:val="none" w:sz="0" w:space="0" w:color="auto"/>
            <w:left w:val="none" w:sz="0" w:space="0" w:color="auto"/>
            <w:bottom w:val="none" w:sz="0" w:space="0" w:color="auto"/>
            <w:right w:val="none" w:sz="0" w:space="0" w:color="auto"/>
          </w:divBdr>
        </w:div>
        <w:div w:id="641541604">
          <w:marLeft w:val="0"/>
          <w:marRight w:val="0"/>
          <w:marTop w:val="120"/>
          <w:marBottom w:val="60"/>
          <w:divBdr>
            <w:top w:val="none" w:sz="0" w:space="0" w:color="auto"/>
            <w:left w:val="none" w:sz="0" w:space="0" w:color="auto"/>
            <w:bottom w:val="none" w:sz="0" w:space="0" w:color="auto"/>
            <w:right w:val="none" w:sz="0" w:space="0" w:color="auto"/>
          </w:divBdr>
        </w:div>
        <w:div w:id="475298085">
          <w:marLeft w:val="0"/>
          <w:marRight w:val="0"/>
          <w:marTop w:val="120"/>
          <w:marBottom w:val="60"/>
          <w:divBdr>
            <w:top w:val="none" w:sz="0" w:space="0" w:color="auto"/>
            <w:left w:val="none" w:sz="0" w:space="0" w:color="auto"/>
            <w:bottom w:val="none" w:sz="0" w:space="0" w:color="auto"/>
            <w:right w:val="none" w:sz="0" w:space="0" w:color="auto"/>
          </w:divBdr>
        </w:div>
        <w:div w:id="678240041">
          <w:marLeft w:val="0"/>
          <w:marRight w:val="0"/>
          <w:marTop w:val="120"/>
          <w:marBottom w:val="60"/>
          <w:divBdr>
            <w:top w:val="none" w:sz="0" w:space="0" w:color="auto"/>
            <w:left w:val="none" w:sz="0" w:space="0" w:color="auto"/>
            <w:bottom w:val="none" w:sz="0" w:space="0" w:color="auto"/>
            <w:right w:val="none" w:sz="0" w:space="0" w:color="auto"/>
          </w:divBdr>
        </w:div>
        <w:div w:id="200825828">
          <w:marLeft w:val="0"/>
          <w:marRight w:val="0"/>
          <w:marTop w:val="120"/>
          <w:marBottom w:val="60"/>
          <w:divBdr>
            <w:top w:val="none" w:sz="0" w:space="0" w:color="auto"/>
            <w:left w:val="none" w:sz="0" w:space="0" w:color="auto"/>
            <w:bottom w:val="none" w:sz="0" w:space="0" w:color="auto"/>
            <w:right w:val="none" w:sz="0" w:space="0" w:color="auto"/>
          </w:divBdr>
        </w:div>
        <w:div w:id="1501458855">
          <w:marLeft w:val="0"/>
          <w:marRight w:val="0"/>
          <w:marTop w:val="120"/>
          <w:marBottom w:val="60"/>
          <w:divBdr>
            <w:top w:val="none" w:sz="0" w:space="0" w:color="auto"/>
            <w:left w:val="none" w:sz="0" w:space="0" w:color="auto"/>
            <w:bottom w:val="none" w:sz="0" w:space="0" w:color="auto"/>
            <w:right w:val="none" w:sz="0" w:space="0" w:color="auto"/>
          </w:divBdr>
        </w:div>
        <w:div w:id="883827441">
          <w:marLeft w:val="0"/>
          <w:marRight w:val="0"/>
          <w:marTop w:val="120"/>
          <w:marBottom w:val="60"/>
          <w:divBdr>
            <w:top w:val="none" w:sz="0" w:space="0" w:color="auto"/>
            <w:left w:val="none" w:sz="0" w:space="0" w:color="auto"/>
            <w:bottom w:val="none" w:sz="0" w:space="0" w:color="auto"/>
            <w:right w:val="none" w:sz="0" w:space="0" w:color="auto"/>
          </w:divBdr>
        </w:div>
        <w:div w:id="388767144">
          <w:marLeft w:val="0"/>
          <w:marRight w:val="0"/>
          <w:marTop w:val="120"/>
          <w:marBottom w:val="60"/>
          <w:divBdr>
            <w:top w:val="none" w:sz="0" w:space="0" w:color="auto"/>
            <w:left w:val="none" w:sz="0" w:space="0" w:color="auto"/>
            <w:bottom w:val="none" w:sz="0" w:space="0" w:color="auto"/>
            <w:right w:val="none" w:sz="0" w:space="0" w:color="auto"/>
          </w:divBdr>
        </w:div>
        <w:div w:id="1437865972">
          <w:marLeft w:val="0"/>
          <w:marRight w:val="0"/>
          <w:marTop w:val="120"/>
          <w:marBottom w:val="60"/>
          <w:divBdr>
            <w:top w:val="none" w:sz="0" w:space="0" w:color="auto"/>
            <w:left w:val="none" w:sz="0" w:space="0" w:color="auto"/>
            <w:bottom w:val="none" w:sz="0" w:space="0" w:color="auto"/>
            <w:right w:val="none" w:sz="0" w:space="0" w:color="auto"/>
          </w:divBdr>
        </w:div>
        <w:div w:id="1991134237">
          <w:marLeft w:val="0"/>
          <w:marRight w:val="0"/>
          <w:marTop w:val="120"/>
          <w:marBottom w:val="60"/>
          <w:divBdr>
            <w:top w:val="none" w:sz="0" w:space="0" w:color="auto"/>
            <w:left w:val="none" w:sz="0" w:space="0" w:color="auto"/>
            <w:bottom w:val="none" w:sz="0" w:space="0" w:color="auto"/>
            <w:right w:val="none" w:sz="0" w:space="0" w:color="auto"/>
          </w:divBdr>
        </w:div>
        <w:div w:id="81294906">
          <w:marLeft w:val="0"/>
          <w:marRight w:val="0"/>
          <w:marTop w:val="120"/>
          <w:marBottom w:val="60"/>
          <w:divBdr>
            <w:top w:val="none" w:sz="0" w:space="0" w:color="auto"/>
            <w:left w:val="none" w:sz="0" w:space="0" w:color="auto"/>
            <w:bottom w:val="none" w:sz="0" w:space="0" w:color="auto"/>
            <w:right w:val="none" w:sz="0" w:space="0" w:color="auto"/>
          </w:divBdr>
        </w:div>
        <w:div w:id="1001544523">
          <w:marLeft w:val="0"/>
          <w:marRight w:val="0"/>
          <w:marTop w:val="120"/>
          <w:marBottom w:val="60"/>
          <w:divBdr>
            <w:top w:val="none" w:sz="0" w:space="0" w:color="auto"/>
            <w:left w:val="none" w:sz="0" w:space="0" w:color="auto"/>
            <w:bottom w:val="none" w:sz="0" w:space="0" w:color="auto"/>
            <w:right w:val="none" w:sz="0" w:space="0" w:color="auto"/>
          </w:divBdr>
        </w:div>
        <w:div w:id="1871063541">
          <w:marLeft w:val="0"/>
          <w:marRight w:val="0"/>
          <w:marTop w:val="120"/>
          <w:marBottom w:val="60"/>
          <w:divBdr>
            <w:top w:val="none" w:sz="0" w:space="0" w:color="auto"/>
            <w:left w:val="none" w:sz="0" w:space="0" w:color="auto"/>
            <w:bottom w:val="none" w:sz="0" w:space="0" w:color="auto"/>
            <w:right w:val="none" w:sz="0" w:space="0" w:color="auto"/>
          </w:divBdr>
        </w:div>
        <w:div w:id="619188100">
          <w:marLeft w:val="0"/>
          <w:marRight w:val="0"/>
          <w:marTop w:val="120"/>
          <w:marBottom w:val="60"/>
          <w:divBdr>
            <w:top w:val="none" w:sz="0" w:space="0" w:color="auto"/>
            <w:left w:val="none" w:sz="0" w:space="0" w:color="auto"/>
            <w:bottom w:val="none" w:sz="0" w:space="0" w:color="auto"/>
            <w:right w:val="none" w:sz="0" w:space="0" w:color="auto"/>
          </w:divBdr>
        </w:div>
        <w:div w:id="1165589272">
          <w:marLeft w:val="0"/>
          <w:marRight w:val="0"/>
          <w:marTop w:val="120"/>
          <w:marBottom w:val="60"/>
          <w:divBdr>
            <w:top w:val="none" w:sz="0" w:space="0" w:color="auto"/>
            <w:left w:val="none" w:sz="0" w:space="0" w:color="auto"/>
            <w:bottom w:val="none" w:sz="0" w:space="0" w:color="auto"/>
            <w:right w:val="none" w:sz="0" w:space="0" w:color="auto"/>
          </w:divBdr>
        </w:div>
        <w:div w:id="1654866222">
          <w:marLeft w:val="0"/>
          <w:marRight w:val="0"/>
          <w:marTop w:val="120"/>
          <w:marBottom w:val="60"/>
          <w:divBdr>
            <w:top w:val="none" w:sz="0" w:space="0" w:color="auto"/>
            <w:left w:val="none" w:sz="0" w:space="0" w:color="auto"/>
            <w:bottom w:val="none" w:sz="0" w:space="0" w:color="auto"/>
            <w:right w:val="none" w:sz="0" w:space="0" w:color="auto"/>
          </w:divBdr>
        </w:div>
        <w:div w:id="261231294">
          <w:marLeft w:val="0"/>
          <w:marRight w:val="0"/>
          <w:marTop w:val="120"/>
          <w:marBottom w:val="60"/>
          <w:divBdr>
            <w:top w:val="none" w:sz="0" w:space="0" w:color="auto"/>
            <w:left w:val="none" w:sz="0" w:space="0" w:color="auto"/>
            <w:bottom w:val="none" w:sz="0" w:space="0" w:color="auto"/>
            <w:right w:val="none" w:sz="0" w:space="0" w:color="auto"/>
          </w:divBdr>
        </w:div>
        <w:div w:id="227880879">
          <w:marLeft w:val="0"/>
          <w:marRight w:val="0"/>
          <w:marTop w:val="120"/>
          <w:marBottom w:val="60"/>
          <w:divBdr>
            <w:top w:val="none" w:sz="0" w:space="0" w:color="auto"/>
            <w:left w:val="none" w:sz="0" w:space="0" w:color="auto"/>
            <w:bottom w:val="none" w:sz="0" w:space="0" w:color="auto"/>
            <w:right w:val="none" w:sz="0" w:space="0" w:color="auto"/>
          </w:divBdr>
        </w:div>
        <w:div w:id="1772242339">
          <w:marLeft w:val="0"/>
          <w:marRight w:val="0"/>
          <w:marTop w:val="120"/>
          <w:marBottom w:val="60"/>
          <w:divBdr>
            <w:top w:val="none" w:sz="0" w:space="0" w:color="auto"/>
            <w:left w:val="none" w:sz="0" w:space="0" w:color="auto"/>
            <w:bottom w:val="none" w:sz="0" w:space="0" w:color="auto"/>
            <w:right w:val="none" w:sz="0" w:space="0" w:color="auto"/>
          </w:divBdr>
        </w:div>
        <w:div w:id="426312714">
          <w:marLeft w:val="0"/>
          <w:marRight w:val="0"/>
          <w:marTop w:val="120"/>
          <w:marBottom w:val="60"/>
          <w:divBdr>
            <w:top w:val="none" w:sz="0" w:space="0" w:color="auto"/>
            <w:left w:val="none" w:sz="0" w:space="0" w:color="auto"/>
            <w:bottom w:val="none" w:sz="0" w:space="0" w:color="auto"/>
            <w:right w:val="none" w:sz="0" w:space="0" w:color="auto"/>
          </w:divBdr>
        </w:div>
        <w:div w:id="119734439">
          <w:marLeft w:val="0"/>
          <w:marRight w:val="0"/>
          <w:marTop w:val="120"/>
          <w:marBottom w:val="60"/>
          <w:divBdr>
            <w:top w:val="none" w:sz="0" w:space="0" w:color="auto"/>
            <w:left w:val="none" w:sz="0" w:space="0" w:color="auto"/>
            <w:bottom w:val="none" w:sz="0" w:space="0" w:color="auto"/>
            <w:right w:val="none" w:sz="0" w:space="0" w:color="auto"/>
          </w:divBdr>
        </w:div>
        <w:div w:id="473108786">
          <w:marLeft w:val="0"/>
          <w:marRight w:val="0"/>
          <w:marTop w:val="120"/>
          <w:marBottom w:val="60"/>
          <w:divBdr>
            <w:top w:val="none" w:sz="0" w:space="0" w:color="auto"/>
            <w:left w:val="none" w:sz="0" w:space="0" w:color="auto"/>
            <w:bottom w:val="none" w:sz="0" w:space="0" w:color="auto"/>
            <w:right w:val="none" w:sz="0" w:space="0" w:color="auto"/>
          </w:divBdr>
        </w:div>
        <w:div w:id="776950733">
          <w:marLeft w:val="0"/>
          <w:marRight w:val="0"/>
          <w:marTop w:val="120"/>
          <w:marBottom w:val="60"/>
          <w:divBdr>
            <w:top w:val="none" w:sz="0" w:space="0" w:color="auto"/>
            <w:left w:val="none" w:sz="0" w:space="0" w:color="auto"/>
            <w:bottom w:val="none" w:sz="0" w:space="0" w:color="auto"/>
            <w:right w:val="none" w:sz="0" w:space="0" w:color="auto"/>
          </w:divBdr>
        </w:div>
        <w:div w:id="171841446">
          <w:marLeft w:val="0"/>
          <w:marRight w:val="0"/>
          <w:marTop w:val="120"/>
          <w:marBottom w:val="60"/>
          <w:divBdr>
            <w:top w:val="none" w:sz="0" w:space="0" w:color="auto"/>
            <w:left w:val="none" w:sz="0" w:space="0" w:color="auto"/>
            <w:bottom w:val="none" w:sz="0" w:space="0" w:color="auto"/>
            <w:right w:val="none" w:sz="0" w:space="0" w:color="auto"/>
          </w:divBdr>
        </w:div>
        <w:div w:id="1076777859">
          <w:marLeft w:val="0"/>
          <w:marRight w:val="0"/>
          <w:marTop w:val="120"/>
          <w:marBottom w:val="60"/>
          <w:divBdr>
            <w:top w:val="none" w:sz="0" w:space="0" w:color="auto"/>
            <w:left w:val="none" w:sz="0" w:space="0" w:color="auto"/>
            <w:bottom w:val="none" w:sz="0" w:space="0" w:color="auto"/>
            <w:right w:val="none" w:sz="0" w:space="0" w:color="auto"/>
          </w:divBdr>
        </w:div>
        <w:div w:id="1478381630">
          <w:marLeft w:val="0"/>
          <w:marRight w:val="0"/>
          <w:marTop w:val="120"/>
          <w:marBottom w:val="60"/>
          <w:divBdr>
            <w:top w:val="none" w:sz="0" w:space="0" w:color="auto"/>
            <w:left w:val="none" w:sz="0" w:space="0" w:color="auto"/>
            <w:bottom w:val="none" w:sz="0" w:space="0" w:color="auto"/>
            <w:right w:val="none" w:sz="0" w:space="0" w:color="auto"/>
          </w:divBdr>
        </w:div>
        <w:div w:id="1809322298">
          <w:marLeft w:val="0"/>
          <w:marRight w:val="0"/>
          <w:marTop w:val="120"/>
          <w:marBottom w:val="60"/>
          <w:divBdr>
            <w:top w:val="none" w:sz="0" w:space="0" w:color="auto"/>
            <w:left w:val="none" w:sz="0" w:space="0" w:color="auto"/>
            <w:bottom w:val="none" w:sz="0" w:space="0" w:color="auto"/>
            <w:right w:val="none" w:sz="0" w:space="0" w:color="auto"/>
          </w:divBdr>
        </w:div>
        <w:div w:id="1720477941">
          <w:marLeft w:val="0"/>
          <w:marRight w:val="0"/>
          <w:marTop w:val="120"/>
          <w:marBottom w:val="60"/>
          <w:divBdr>
            <w:top w:val="none" w:sz="0" w:space="0" w:color="auto"/>
            <w:left w:val="none" w:sz="0" w:space="0" w:color="auto"/>
            <w:bottom w:val="none" w:sz="0" w:space="0" w:color="auto"/>
            <w:right w:val="none" w:sz="0" w:space="0" w:color="auto"/>
          </w:divBdr>
        </w:div>
        <w:div w:id="510533001">
          <w:marLeft w:val="0"/>
          <w:marRight w:val="0"/>
          <w:marTop w:val="120"/>
          <w:marBottom w:val="60"/>
          <w:divBdr>
            <w:top w:val="none" w:sz="0" w:space="0" w:color="auto"/>
            <w:left w:val="none" w:sz="0" w:space="0" w:color="auto"/>
            <w:bottom w:val="none" w:sz="0" w:space="0" w:color="auto"/>
            <w:right w:val="none" w:sz="0" w:space="0" w:color="auto"/>
          </w:divBdr>
        </w:div>
        <w:div w:id="274950819">
          <w:marLeft w:val="0"/>
          <w:marRight w:val="0"/>
          <w:marTop w:val="120"/>
          <w:marBottom w:val="60"/>
          <w:divBdr>
            <w:top w:val="none" w:sz="0" w:space="0" w:color="auto"/>
            <w:left w:val="none" w:sz="0" w:space="0" w:color="auto"/>
            <w:bottom w:val="none" w:sz="0" w:space="0" w:color="auto"/>
            <w:right w:val="none" w:sz="0" w:space="0" w:color="auto"/>
          </w:divBdr>
        </w:div>
        <w:div w:id="433062966">
          <w:marLeft w:val="0"/>
          <w:marRight w:val="0"/>
          <w:marTop w:val="120"/>
          <w:marBottom w:val="60"/>
          <w:divBdr>
            <w:top w:val="none" w:sz="0" w:space="0" w:color="auto"/>
            <w:left w:val="none" w:sz="0" w:space="0" w:color="auto"/>
            <w:bottom w:val="none" w:sz="0" w:space="0" w:color="auto"/>
            <w:right w:val="none" w:sz="0" w:space="0" w:color="auto"/>
          </w:divBdr>
        </w:div>
        <w:div w:id="53505936">
          <w:marLeft w:val="0"/>
          <w:marRight w:val="0"/>
          <w:marTop w:val="120"/>
          <w:marBottom w:val="60"/>
          <w:divBdr>
            <w:top w:val="none" w:sz="0" w:space="0" w:color="auto"/>
            <w:left w:val="none" w:sz="0" w:space="0" w:color="auto"/>
            <w:bottom w:val="none" w:sz="0" w:space="0" w:color="auto"/>
            <w:right w:val="none" w:sz="0" w:space="0" w:color="auto"/>
          </w:divBdr>
        </w:div>
        <w:div w:id="544870423">
          <w:marLeft w:val="0"/>
          <w:marRight w:val="0"/>
          <w:marTop w:val="120"/>
          <w:marBottom w:val="60"/>
          <w:divBdr>
            <w:top w:val="none" w:sz="0" w:space="0" w:color="auto"/>
            <w:left w:val="none" w:sz="0" w:space="0" w:color="auto"/>
            <w:bottom w:val="none" w:sz="0" w:space="0" w:color="auto"/>
            <w:right w:val="none" w:sz="0" w:space="0" w:color="auto"/>
          </w:divBdr>
        </w:div>
        <w:div w:id="1362853615">
          <w:marLeft w:val="0"/>
          <w:marRight w:val="0"/>
          <w:marTop w:val="120"/>
          <w:marBottom w:val="60"/>
          <w:divBdr>
            <w:top w:val="none" w:sz="0" w:space="0" w:color="auto"/>
            <w:left w:val="none" w:sz="0" w:space="0" w:color="auto"/>
            <w:bottom w:val="none" w:sz="0" w:space="0" w:color="auto"/>
            <w:right w:val="none" w:sz="0" w:space="0" w:color="auto"/>
          </w:divBdr>
        </w:div>
        <w:div w:id="997811033">
          <w:marLeft w:val="0"/>
          <w:marRight w:val="0"/>
          <w:marTop w:val="120"/>
          <w:marBottom w:val="60"/>
          <w:divBdr>
            <w:top w:val="none" w:sz="0" w:space="0" w:color="auto"/>
            <w:left w:val="none" w:sz="0" w:space="0" w:color="auto"/>
            <w:bottom w:val="none" w:sz="0" w:space="0" w:color="auto"/>
            <w:right w:val="none" w:sz="0" w:space="0" w:color="auto"/>
          </w:divBdr>
        </w:div>
        <w:div w:id="1897661003">
          <w:marLeft w:val="0"/>
          <w:marRight w:val="0"/>
          <w:marTop w:val="120"/>
          <w:marBottom w:val="60"/>
          <w:divBdr>
            <w:top w:val="none" w:sz="0" w:space="0" w:color="auto"/>
            <w:left w:val="none" w:sz="0" w:space="0" w:color="auto"/>
            <w:bottom w:val="none" w:sz="0" w:space="0" w:color="auto"/>
            <w:right w:val="none" w:sz="0" w:space="0" w:color="auto"/>
          </w:divBdr>
        </w:div>
        <w:div w:id="24797531">
          <w:marLeft w:val="0"/>
          <w:marRight w:val="0"/>
          <w:marTop w:val="120"/>
          <w:marBottom w:val="60"/>
          <w:divBdr>
            <w:top w:val="none" w:sz="0" w:space="0" w:color="auto"/>
            <w:left w:val="none" w:sz="0" w:space="0" w:color="auto"/>
            <w:bottom w:val="none" w:sz="0" w:space="0" w:color="auto"/>
            <w:right w:val="none" w:sz="0" w:space="0" w:color="auto"/>
          </w:divBdr>
        </w:div>
        <w:div w:id="249195268">
          <w:marLeft w:val="0"/>
          <w:marRight w:val="0"/>
          <w:marTop w:val="120"/>
          <w:marBottom w:val="60"/>
          <w:divBdr>
            <w:top w:val="none" w:sz="0" w:space="0" w:color="auto"/>
            <w:left w:val="none" w:sz="0" w:space="0" w:color="auto"/>
            <w:bottom w:val="none" w:sz="0" w:space="0" w:color="auto"/>
            <w:right w:val="none" w:sz="0" w:space="0" w:color="auto"/>
          </w:divBdr>
        </w:div>
        <w:div w:id="435640464">
          <w:marLeft w:val="0"/>
          <w:marRight w:val="0"/>
          <w:marTop w:val="120"/>
          <w:marBottom w:val="60"/>
          <w:divBdr>
            <w:top w:val="none" w:sz="0" w:space="0" w:color="auto"/>
            <w:left w:val="none" w:sz="0" w:space="0" w:color="auto"/>
            <w:bottom w:val="none" w:sz="0" w:space="0" w:color="auto"/>
            <w:right w:val="none" w:sz="0" w:space="0" w:color="auto"/>
          </w:divBdr>
        </w:div>
        <w:div w:id="603808758">
          <w:marLeft w:val="0"/>
          <w:marRight w:val="0"/>
          <w:marTop w:val="120"/>
          <w:marBottom w:val="60"/>
          <w:divBdr>
            <w:top w:val="none" w:sz="0" w:space="0" w:color="auto"/>
            <w:left w:val="none" w:sz="0" w:space="0" w:color="auto"/>
            <w:bottom w:val="none" w:sz="0" w:space="0" w:color="auto"/>
            <w:right w:val="none" w:sz="0" w:space="0" w:color="auto"/>
          </w:divBdr>
        </w:div>
        <w:div w:id="1835877270">
          <w:marLeft w:val="0"/>
          <w:marRight w:val="0"/>
          <w:marTop w:val="120"/>
          <w:marBottom w:val="60"/>
          <w:divBdr>
            <w:top w:val="none" w:sz="0" w:space="0" w:color="auto"/>
            <w:left w:val="none" w:sz="0" w:space="0" w:color="auto"/>
            <w:bottom w:val="none" w:sz="0" w:space="0" w:color="auto"/>
            <w:right w:val="none" w:sz="0" w:space="0" w:color="auto"/>
          </w:divBdr>
        </w:div>
        <w:div w:id="1749425555">
          <w:marLeft w:val="0"/>
          <w:marRight w:val="0"/>
          <w:marTop w:val="120"/>
          <w:marBottom w:val="60"/>
          <w:divBdr>
            <w:top w:val="none" w:sz="0" w:space="0" w:color="auto"/>
            <w:left w:val="none" w:sz="0" w:space="0" w:color="auto"/>
            <w:bottom w:val="none" w:sz="0" w:space="0" w:color="auto"/>
            <w:right w:val="none" w:sz="0" w:space="0" w:color="auto"/>
          </w:divBdr>
        </w:div>
        <w:div w:id="489057156">
          <w:marLeft w:val="0"/>
          <w:marRight w:val="0"/>
          <w:marTop w:val="120"/>
          <w:marBottom w:val="60"/>
          <w:divBdr>
            <w:top w:val="none" w:sz="0" w:space="0" w:color="auto"/>
            <w:left w:val="none" w:sz="0" w:space="0" w:color="auto"/>
            <w:bottom w:val="none" w:sz="0" w:space="0" w:color="auto"/>
            <w:right w:val="none" w:sz="0" w:space="0" w:color="auto"/>
          </w:divBdr>
        </w:div>
        <w:div w:id="1257402027">
          <w:marLeft w:val="0"/>
          <w:marRight w:val="0"/>
          <w:marTop w:val="120"/>
          <w:marBottom w:val="60"/>
          <w:divBdr>
            <w:top w:val="none" w:sz="0" w:space="0" w:color="auto"/>
            <w:left w:val="none" w:sz="0" w:space="0" w:color="auto"/>
            <w:bottom w:val="none" w:sz="0" w:space="0" w:color="auto"/>
            <w:right w:val="none" w:sz="0" w:space="0" w:color="auto"/>
          </w:divBdr>
        </w:div>
        <w:div w:id="1149053699">
          <w:marLeft w:val="0"/>
          <w:marRight w:val="0"/>
          <w:marTop w:val="120"/>
          <w:marBottom w:val="60"/>
          <w:divBdr>
            <w:top w:val="none" w:sz="0" w:space="0" w:color="auto"/>
            <w:left w:val="none" w:sz="0" w:space="0" w:color="auto"/>
            <w:bottom w:val="none" w:sz="0" w:space="0" w:color="auto"/>
            <w:right w:val="none" w:sz="0" w:space="0" w:color="auto"/>
          </w:divBdr>
        </w:div>
        <w:div w:id="742219534">
          <w:marLeft w:val="0"/>
          <w:marRight w:val="0"/>
          <w:marTop w:val="120"/>
          <w:marBottom w:val="60"/>
          <w:divBdr>
            <w:top w:val="none" w:sz="0" w:space="0" w:color="auto"/>
            <w:left w:val="none" w:sz="0" w:space="0" w:color="auto"/>
            <w:bottom w:val="none" w:sz="0" w:space="0" w:color="auto"/>
            <w:right w:val="none" w:sz="0" w:space="0" w:color="auto"/>
          </w:divBdr>
        </w:div>
        <w:div w:id="1137454292">
          <w:marLeft w:val="0"/>
          <w:marRight w:val="0"/>
          <w:marTop w:val="120"/>
          <w:marBottom w:val="60"/>
          <w:divBdr>
            <w:top w:val="none" w:sz="0" w:space="0" w:color="auto"/>
            <w:left w:val="none" w:sz="0" w:space="0" w:color="auto"/>
            <w:bottom w:val="none" w:sz="0" w:space="0" w:color="auto"/>
            <w:right w:val="none" w:sz="0" w:space="0" w:color="auto"/>
          </w:divBdr>
        </w:div>
        <w:div w:id="1677999845">
          <w:marLeft w:val="0"/>
          <w:marRight w:val="0"/>
          <w:marTop w:val="120"/>
          <w:marBottom w:val="60"/>
          <w:divBdr>
            <w:top w:val="none" w:sz="0" w:space="0" w:color="auto"/>
            <w:left w:val="none" w:sz="0" w:space="0" w:color="auto"/>
            <w:bottom w:val="none" w:sz="0" w:space="0" w:color="auto"/>
            <w:right w:val="none" w:sz="0" w:space="0" w:color="auto"/>
          </w:divBdr>
        </w:div>
        <w:div w:id="1846048146">
          <w:marLeft w:val="0"/>
          <w:marRight w:val="0"/>
          <w:marTop w:val="120"/>
          <w:marBottom w:val="60"/>
          <w:divBdr>
            <w:top w:val="none" w:sz="0" w:space="0" w:color="auto"/>
            <w:left w:val="none" w:sz="0" w:space="0" w:color="auto"/>
            <w:bottom w:val="none" w:sz="0" w:space="0" w:color="auto"/>
            <w:right w:val="none" w:sz="0" w:space="0" w:color="auto"/>
          </w:divBdr>
        </w:div>
        <w:div w:id="516584865">
          <w:marLeft w:val="0"/>
          <w:marRight w:val="0"/>
          <w:marTop w:val="120"/>
          <w:marBottom w:val="60"/>
          <w:divBdr>
            <w:top w:val="none" w:sz="0" w:space="0" w:color="auto"/>
            <w:left w:val="none" w:sz="0" w:space="0" w:color="auto"/>
            <w:bottom w:val="none" w:sz="0" w:space="0" w:color="auto"/>
            <w:right w:val="none" w:sz="0" w:space="0" w:color="auto"/>
          </w:divBdr>
        </w:div>
        <w:div w:id="1548571278">
          <w:marLeft w:val="0"/>
          <w:marRight w:val="0"/>
          <w:marTop w:val="120"/>
          <w:marBottom w:val="60"/>
          <w:divBdr>
            <w:top w:val="none" w:sz="0" w:space="0" w:color="auto"/>
            <w:left w:val="none" w:sz="0" w:space="0" w:color="auto"/>
            <w:bottom w:val="none" w:sz="0" w:space="0" w:color="auto"/>
            <w:right w:val="none" w:sz="0" w:space="0" w:color="auto"/>
          </w:divBdr>
        </w:div>
        <w:div w:id="891883908">
          <w:marLeft w:val="0"/>
          <w:marRight w:val="0"/>
          <w:marTop w:val="120"/>
          <w:marBottom w:val="60"/>
          <w:divBdr>
            <w:top w:val="none" w:sz="0" w:space="0" w:color="auto"/>
            <w:left w:val="none" w:sz="0" w:space="0" w:color="auto"/>
            <w:bottom w:val="none" w:sz="0" w:space="0" w:color="auto"/>
            <w:right w:val="none" w:sz="0" w:space="0" w:color="auto"/>
          </w:divBdr>
        </w:div>
        <w:div w:id="185215378">
          <w:marLeft w:val="0"/>
          <w:marRight w:val="0"/>
          <w:marTop w:val="120"/>
          <w:marBottom w:val="60"/>
          <w:divBdr>
            <w:top w:val="none" w:sz="0" w:space="0" w:color="auto"/>
            <w:left w:val="none" w:sz="0" w:space="0" w:color="auto"/>
            <w:bottom w:val="none" w:sz="0" w:space="0" w:color="auto"/>
            <w:right w:val="none" w:sz="0" w:space="0" w:color="auto"/>
          </w:divBdr>
        </w:div>
        <w:div w:id="1315599206">
          <w:marLeft w:val="0"/>
          <w:marRight w:val="0"/>
          <w:marTop w:val="120"/>
          <w:marBottom w:val="60"/>
          <w:divBdr>
            <w:top w:val="none" w:sz="0" w:space="0" w:color="auto"/>
            <w:left w:val="none" w:sz="0" w:space="0" w:color="auto"/>
            <w:bottom w:val="none" w:sz="0" w:space="0" w:color="auto"/>
            <w:right w:val="none" w:sz="0" w:space="0" w:color="auto"/>
          </w:divBdr>
        </w:div>
        <w:div w:id="1230849552">
          <w:marLeft w:val="0"/>
          <w:marRight w:val="0"/>
          <w:marTop w:val="120"/>
          <w:marBottom w:val="60"/>
          <w:divBdr>
            <w:top w:val="none" w:sz="0" w:space="0" w:color="auto"/>
            <w:left w:val="none" w:sz="0" w:space="0" w:color="auto"/>
            <w:bottom w:val="none" w:sz="0" w:space="0" w:color="auto"/>
            <w:right w:val="none" w:sz="0" w:space="0" w:color="auto"/>
          </w:divBdr>
        </w:div>
        <w:div w:id="1852521251">
          <w:marLeft w:val="0"/>
          <w:marRight w:val="0"/>
          <w:marTop w:val="120"/>
          <w:marBottom w:val="60"/>
          <w:divBdr>
            <w:top w:val="none" w:sz="0" w:space="0" w:color="auto"/>
            <w:left w:val="none" w:sz="0" w:space="0" w:color="auto"/>
            <w:bottom w:val="none" w:sz="0" w:space="0" w:color="auto"/>
            <w:right w:val="none" w:sz="0" w:space="0" w:color="auto"/>
          </w:divBdr>
        </w:div>
        <w:div w:id="1225289294">
          <w:marLeft w:val="0"/>
          <w:marRight w:val="0"/>
          <w:marTop w:val="120"/>
          <w:marBottom w:val="60"/>
          <w:divBdr>
            <w:top w:val="none" w:sz="0" w:space="0" w:color="auto"/>
            <w:left w:val="none" w:sz="0" w:space="0" w:color="auto"/>
            <w:bottom w:val="none" w:sz="0" w:space="0" w:color="auto"/>
            <w:right w:val="none" w:sz="0" w:space="0" w:color="auto"/>
          </w:divBdr>
        </w:div>
        <w:div w:id="1589147978">
          <w:marLeft w:val="0"/>
          <w:marRight w:val="0"/>
          <w:marTop w:val="120"/>
          <w:marBottom w:val="60"/>
          <w:divBdr>
            <w:top w:val="none" w:sz="0" w:space="0" w:color="auto"/>
            <w:left w:val="none" w:sz="0" w:space="0" w:color="auto"/>
            <w:bottom w:val="none" w:sz="0" w:space="0" w:color="auto"/>
            <w:right w:val="none" w:sz="0" w:space="0" w:color="auto"/>
          </w:divBdr>
        </w:div>
        <w:div w:id="1252856381">
          <w:marLeft w:val="0"/>
          <w:marRight w:val="0"/>
          <w:marTop w:val="120"/>
          <w:marBottom w:val="60"/>
          <w:divBdr>
            <w:top w:val="none" w:sz="0" w:space="0" w:color="auto"/>
            <w:left w:val="none" w:sz="0" w:space="0" w:color="auto"/>
            <w:bottom w:val="none" w:sz="0" w:space="0" w:color="auto"/>
            <w:right w:val="none" w:sz="0" w:space="0" w:color="auto"/>
          </w:divBdr>
        </w:div>
        <w:div w:id="949236809">
          <w:marLeft w:val="0"/>
          <w:marRight w:val="0"/>
          <w:marTop w:val="120"/>
          <w:marBottom w:val="60"/>
          <w:divBdr>
            <w:top w:val="none" w:sz="0" w:space="0" w:color="auto"/>
            <w:left w:val="none" w:sz="0" w:space="0" w:color="auto"/>
            <w:bottom w:val="none" w:sz="0" w:space="0" w:color="auto"/>
            <w:right w:val="none" w:sz="0" w:space="0" w:color="auto"/>
          </w:divBdr>
        </w:div>
        <w:div w:id="1968313738">
          <w:marLeft w:val="0"/>
          <w:marRight w:val="0"/>
          <w:marTop w:val="120"/>
          <w:marBottom w:val="60"/>
          <w:divBdr>
            <w:top w:val="none" w:sz="0" w:space="0" w:color="auto"/>
            <w:left w:val="none" w:sz="0" w:space="0" w:color="auto"/>
            <w:bottom w:val="none" w:sz="0" w:space="0" w:color="auto"/>
            <w:right w:val="none" w:sz="0" w:space="0" w:color="auto"/>
          </w:divBdr>
        </w:div>
        <w:div w:id="1573389489">
          <w:marLeft w:val="0"/>
          <w:marRight w:val="0"/>
          <w:marTop w:val="120"/>
          <w:marBottom w:val="60"/>
          <w:divBdr>
            <w:top w:val="none" w:sz="0" w:space="0" w:color="auto"/>
            <w:left w:val="none" w:sz="0" w:space="0" w:color="auto"/>
            <w:bottom w:val="none" w:sz="0" w:space="0" w:color="auto"/>
            <w:right w:val="none" w:sz="0" w:space="0" w:color="auto"/>
          </w:divBdr>
        </w:div>
        <w:div w:id="2086759587">
          <w:marLeft w:val="0"/>
          <w:marRight w:val="0"/>
          <w:marTop w:val="120"/>
          <w:marBottom w:val="60"/>
          <w:divBdr>
            <w:top w:val="none" w:sz="0" w:space="0" w:color="auto"/>
            <w:left w:val="none" w:sz="0" w:space="0" w:color="auto"/>
            <w:bottom w:val="none" w:sz="0" w:space="0" w:color="auto"/>
            <w:right w:val="none" w:sz="0" w:space="0" w:color="auto"/>
          </w:divBdr>
        </w:div>
        <w:div w:id="1425759291">
          <w:marLeft w:val="0"/>
          <w:marRight w:val="0"/>
          <w:marTop w:val="120"/>
          <w:marBottom w:val="60"/>
          <w:divBdr>
            <w:top w:val="none" w:sz="0" w:space="0" w:color="auto"/>
            <w:left w:val="none" w:sz="0" w:space="0" w:color="auto"/>
            <w:bottom w:val="none" w:sz="0" w:space="0" w:color="auto"/>
            <w:right w:val="none" w:sz="0" w:space="0" w:color="auto"/>
          </w:divBdr>
        </w:div>
        <w:div w:id="1996760191">
          <w:marLeft w:val="0"/>
          <w:marRight w:val="0"/>
          <w:marTop w:val="120"/>
          <w:marBottom w:val="60"/>
          <w:divBdr>
            <w:top w:val="none" w:sz="0" w:space="0" w:color="auto"/>
            <w:left w:val="none" w:sz="0" w:space="0" w:color="auto"/>
            <w:bottom w:val="none" w:sz="0" w:space="0" w:color="auto"/>
            <w:right w:val="none" w:sz="0" w:space="0" w:color="auto"/>
          </w:divBdr>
        </w:div>
        <w:div w:id="992218900">
          <w:marLeft w:val="0"/>
          <w:marRight w:val="0"/>
          <w:marTop w:val="120"/>
          <w:marBottom w:val="60"/>
          <w:divBdr>
            <w:top w:val="none" w:sz="0" w:space="0" w:color="auto"/>
            <w:left w:val="none" w:sz="0" w:space="0" w:color="auto"/>
            <w:bottom w:val="none" w:sz="0" w:space="0" w:color="auto"/>
            <w:right w:val="none" w:sz="0" w:space="0" w:color="auto"/>
          </w:divBdr>
        </w:div>
        <w:div w:id="1867715771">
          <w:marLeft w:val="0"/>
          <w:marRight w:val="0"/>
          <w:marTop w:val="120"/>
          <w:marBottom w:val="60"/>
          <w:divBdr>
            <w:top w:val="none" w:sz="0" w:space="0" w:color="auto"/>
            <w:left w:val="none" w:sz="0" w:space="0" w:color="auto"/>
            <w:bottom w:val="none" w:sz="0" w:space="0" w:color="auto"/>
            <w:right w:val="none" w:sz="0" w:space="0" w:color="auto"/>
          </w:divBdr>
        </w:div>
        <w:div w:id="1598782202">
          <w:marLeft w:val="0"/>
          <w:marRight w:val="0"/>
          <w:marTop w:val="120"/>
          <w:marBottom w:val="60"/>
          <w:divBdr>
            <w:top w:val="none" w:sz="0" w:space="0" w:color="auto"/>
            <w:left w:val="none" w:sz="0" w:space="0" w:color="auto"/>
            <w:bottom w:val="none" w:sz="0" w:space="0" w:color="auto"/>
            <w:right w:val="none" w:sz="0" w:space="0" w:color="auto"/>
          </w:divBdr>
        </w:div>
        <w:div w:id="1651521157">
          <w:marLeft w:val="0"/>
          <w:marRight w:val="0"/>
          <w:marTop w:val="120"/>
          <w:marBottom w:val="60"/>
          <w:divBdr>
            <w:top w:val="none" w:sz="0" w:space="0" w:color="auto"/>
            <w:left w:val="none" w:sz="0" w:space="0" w:color="auto"/>
            <w:bottom w:val="none" w:sz="0" w:space="0" w:color="auto"/>
            <w:right w:val="none" w:sz="0" w:space="0" w:color="auto"/>
          </w:divBdr>
        </w:div>
        <w:div w:id="820511673">
          <w:marLeft w:val="0"/>
          <w:marRight w:val="0"/>
          <w:marTop w:val="120"/>
          <w:marBottom w:val="60"/>
          <w:divBdr>
            <w:top w:val="none" w:sz="0" w:space="0" w:color="auto"/>
            <w:left w:val="none" w:sz="0" w:space="0" w:color="auto"/>
            <w:bottom w:val="none" w:sz="0" w:space="0" w:color="auto"/>
            <w:right w:val="none" w:sz="0" w:space="0" w:color="auto"/>
          </w:divBdr>
        </w:div>
        <w:div w:id="1316952599">
          <w:marLeft w:val="0"/>
          <w:marRight w:val="0"/>
          <w:marTop w:val="120"/>
          <w:marBottom w:val="60"/>
          <w:divBdr>
            <w:top w:val="none" w:sz="0" w:space="0" w:color="auto"/>
            <w:left w:val="none" w:sz="0" w:space="0" w:color="auto"/>
            <w:bottom w:val="none" w:sz="0" w:space="0" w:color="auto"/>
            <w:right w:val="none" w:sz="0" w:space="0" w:color="auto"/>
          </w:divBdr>
        </w:div>
        <w:div w:id="1661931032">
          <w:marLeft w:val="0"/>
          <w:marRight w:val="0"/>
          <w:marTop w:val="120"/>
          <w:marBottom w:val="60"/>
          <w:divBdr>
            <w:top w:val="none" w:sz="0" w:space="0" w:color="auto"/>
            <w:left w:val="none" w:sz="0" w:space="0" w:color="auto"/>
            <w:bottom w:val="none" w:sz="0" w:space="0" w:color="auto"/>
            <w:right w:val="none" w:sz="0" w:space="0" w:color="auto"/>
          </w:divBdr>
        </w:div>
        <w:div w:id="1115172712">
          <w:marLeft w:val="0"/>
          <w:marRight w:val="0"/>
          <w:marTop w:val="120"/>
          <w:marBottom w:val="60"/>
          <w:divBdr>
            <w:top w:val="none" w:sz="0" w:space="0" w:color="auto"/>
            <w:left w:val="none" w:sz="0" w:space="0" w:color="auto"/>
            <w:bottom w:val="none" w:sz="0" w:space="0" w:color="auto"/>
            <w:right w:val="none" w:sz="0" w:space="0" w:color="auto"/>
          </w:divBdr>
        </w:div>
        <w:div w:id="1291862914">
          <w:marLeft w:val="0"/>
          <w:marRight w:val="0"/>
          <w:marTop w:val="120"/>
          <w:marBottom w:val="60"/>
          <w:divBdr>
            <w:top w:val="none" w:sz="0" w:space="0" w:color="auto"/>
            <w:left w:val="none" w:sz="0" w:space="0" w:color="auto"/>
            <w:bottom w:val="none" w:sz="0" w:space="0" w:color="auto"/>
            <w:right w:val="none" w:sz="0" w:space="0" w:color="auto"/>
          </w:divBdr>
        </w:div>
        <w:div w:id="2117558664">
          <w:marLeft w:val="0"/>
          <w:marRight w:val="0"/>
          <w:marTop w:val="120"/>
          <w:marBottom w:val="60"/>
          <w:divBdr>
            <w:top w:val="none" w:sz="0" w:space="0" w:color="auto"/>
            <w:left w:val="none" w:sz="0" w:space="0" w:color="auto"/>
            <w:bottom w:val="none" w:sz="0" w:space="0" w:color="auto"/>
            <w:right w:val="none" w:sz="0" w:space="0" w:color="auto"/>
          </w:divBdr>
        </w:div>
        <w:div w:id="1176462821">
          <w:marLeft w:val="0"/>
          <w:marRight w:val="0"/>
          <w:marTop w:val="120"/>
          <w:marBottom w:val="60"/>
          <w:divBdr>
            <w:top w:val="none" w:sz="0" w:space="0" w:color="auto"/>
            <w:left w:val="none" w:sz="0" w:space="0" w:color="auto"/>
            <w:bottom w:val="none" w:sz="0" w:space="0" w:color="auto"/>
            <w:right w:val="none" w:sz="0" w:space="0" w:color="auto"/>
          </w:divBdr>
        </w:div>
        <w:div w:id="931625977">
          <w:marLeft w:val="0"/>
          <w:marRight w:val="0"/>
          <w:marTop w:val="120"/>
          <w:marBottom w:val="60"/>
          <w:divBdr>
            <w:top w:val="none" w:sz="0" w:space="0" w:color="auto"/>
            <w:left w:val="none" w:sz="0" w:space="0" w:color="auto"/>
            <w:bottom w:val="none" w:sz="0" w:space="0" w:color="auto"/>
            <w:right w:val="none" w:sz="0" w:space="0" w:color="auto"/>
          </w:divBdr>
        </w:div>
        <w:div w:id="741491435">
          <w:marLeft w:val="0"/>
          <w:marRight w:val="0"/>
          <w:marTop w:val="120"/>
          <w:marBottom w:val="60"/>
          <w:divBdr>
            <w:top w:val="none" w:sz="0" w:space="0" w:color="auto"/>
            <w:left w:val="none" w:sz="0" w:space="0" w:color="auto"/>
            <w:bottom w:val="none" w:sz="0" w:space="0" w:color="auto"/>
            <w:right w:val="none" w:sz="0" w:space="0" w:color="auto"/>
          </w:divBdr>
        </w:div>
        <w:div w:id="1282222124">
          <w:marLeft w:val="0"/>
          <w:marRight w:val="0"/>
          <w:marTop w:val="120"/>
          <w:marBottom w:val="60"/>
          <w:divBdr>
            <w:top w:val="none" w:sz="0" w:space="0" w:color="auto"/>
            <w:left w:val="none" w:sz="0" w:space="0" w:color="auto"/>
            <w:bottom w:val="none" w:sz="0" w:space="0" w:color="auto"/>
            <w:right w:val="none" w:sz="0" w:space="0" w:color="auto"/>
          </w:divBdr>
        </w:div>
        <w:div w:id="683826855">
          <w:marLeft w:val="0"/>
          <w:marRight w:val="0"/>
          <w:marTop w:val="120"/>
          <w:marBottom w:val="60"/>
          <w:divBdr>
            <w:top w:val="none" w:sz="0" w:space="0" w:color="auto"/>
            <w:left w:val="none" w:sz="0" w:space="0" w:color="auto"/>
            <w:bottom w:val="none" w:sz="0" w:space="0" w:color="auto"/>
            <w:right w:val="none" w:sz="0" w:space="0" w:color="auto"/>
          </w:divBdr>
        </w:div>
        <w:div w:id="1408922537">
          <w:marLeft w:val="0"/>
          <w:marRight w:val="0"/>
          <w:marTop w:val="120"/>
          <w:marBottom w:val="60"/>
          <w:divBdr>
            <w:top w:val="none" w:sz="0" w:space="0" w:color="auto"/>
            <w:left w:val="none" w:sz="0" w:space="0" w:color="auto"/>
            <w:bottom w:val="none" w:sz="0" w:space="0" w:color="auto"/>
            <w:right w:val="none" w:sz="0" w:space="0" w:color="auto"/>
          </w:divBdr>
        </w:div>
        <w:div w:id="1005783805">
          <w:marLeft w:val="0"/>
          <w:marRight w:val="0"/>
          <w:marTop w:val="120"/>
          <w:marBottom w:val="60"/>
          <w:divBdr>
            <w:top w:val="none" w:sz="0" w:space="0" w:color="auto"/>
            <w:left w:val="none" w:sz="0" w:space="0" w:color="auto"/>
            <w:bottom w:val="none" w:sz="0" w:space="0" w:color="auto"/>
            <w:right w:val="none" w:sz="0" w:space="0" w:color="auto"/>
          </w:divBdr>
        </w:div>
        <w:div w:id="612908898">
          <w:marLeft w:val="0"/>
          <w:marRight w:val="0"/>
          <w:marTop w:val="120"/>
          <w:marBottom w:val="60"/>
          <w:divBdr>
            <w:top w:val="none" w:sz="0" w:space="0" w:color="auto"/>
            <w:left w:val="none" w:sz="0" w:space="0" w:color="auto"/>
            <w:bottom w:val="none" w:sz="0" w:space="0" w:color="auto"/>
            <w:right w:val="none" w:sz="0" w:space="0" w:color="auto"/>
          </w:divBdr>
        </w:div>
        <w:div w:id="570116263">
          <w:marLeft w:val="0"/>
          <w:marRight w:val="0"/>
          <w:marTop w:val="120"/>
          <w:marBottom w:val="60"/>
          <w:divBdr>
            <w:top w:val="none" w:sz="0" w:space="0" w:color="auto"/>
            <w:left w:val="none" w:sz="0" w:space="0" w:color="auto"/>
            <w:bottom w:val="none" w:sz="0" w:space="0" w:color="auto"/>
            <w:right w:val="none" w:sz="0" w:space="0" w:color="auto"/>
          </w:divBdr>
        </w:div>
        <w:div w:id="1486555054">
          <w:marLeft w:val="0"/>
          <w:marRight w:val="0"/>
          <w:marTop w:val="120"/>
          <w:marBottom w:val="60"/>
          <w:divBdr>
            <w:top w:val="none" w:sz="0" w:space="0" w:color="auto"/>
            <w:left w:val="none" w:sz="0" w:space="0" w:color="auto"/>
            <w:bottom w:val="none" w:sz="0" w:space="0" w:color="auto"/>
            <w:right w:val="none" w:sz="0" w:space="0" w:color="auto"/>
          </w:divBdr>
        </w:div>
        <w:div w:id="539709055">
          <w:marLeft w:val="0"/>
          <w:marRight w:val="0"/>
          <w:marTop w:val="120"/>
          <w:marBottom w:val="60"/>
          <w:divBdr>
            <w:top w:val="none" w:sz="0" w:space="0" w:color="auto"/>
            <w:left w:val="none" w:sz="0" w:space="0" w:color="auto"/>
            <w:bottom w:val="none" w:sz="0" w:space="0" w:color="auto"/>
            <w:right w:val="none" w:sz="0" w:space="0" w:color="auto"/>
          </w:divBdr>
        </w:div>
        <w:div w:id="1878664075">
          <w:marLeft w:val="0"/>
          <w:marRight w:val="0"/>
          <w:marTop w:val="120"/>
          <w:marBottom w:val="60"/>
          <w:divBdr>
            <w:top w:val="none" w:sz="0" w:space="0" w:color="auto"/>
            <w:left w:val="none" w:sz="0" w:space="0" w:color="auto"/>
            <w:bottom w:val="none" w:sz="0" w:space="0" w:color="auto"/>
            <w:right w:val="none" w:sz="0" w:space="0" w:color="auto"/>
          </w:divBdr>
        </w:div>
        <w:div w:id="205993160">
          <w:marLeft w:val="0"/>
          <w:marRight w:val="0"/>
          <w:marTop w:val="120"/>
          <w:marBottom w:val="60"/>
          <w:divBdr>
            <w:top w:val="none" w:sz="0" w:space="0" w:color="auto"/>
            <w:left w:val="none" w:sz="0" w:space="0" w:color="auto"/>
            <w:bottom w:val="none" w:sz="0" w:space="0" w:color="auto"/>
            <w:right w:val="none" w:sz="0" w:space="0" w:color="auto"/>
          </w:divBdr>
        </w:div>
        <w:div w:id="2017540043">
          <w:marLeft w:val="0"/>
          <w:marRight w:val="0"/>
          <w:marTop w:val="120"/>
          <w:marBottom w:val="60"/>
          <w:divBdr>
            <w:top w:val="none" w:sz="0" w:space="0" w:color="auto"/>
            <w:left w:val="none" w:sz="0" w:space="0" w:color="auto"/>
            <w:bottom w:val="none" w:sz="0" w:space="0" w:color="auto"/>
            <w:right w:val="none" w:sz="0" w:space="0" w:color="auto"/>
          </w:divBdr>
        </w:div>
        <w:div w:id="2031754016">
          <w:marLeft w:val="0"/>
          <w:marRight w:val="0"/>
          <w:marTop w:val="120"/>
          <w:marBottom w:val="60"/>
          <w:divBdr>
            <w:top w:val="none" w:sz="0" w:space="0" w:color="auto"/>
            <w:left w:val="none" w:sz="0" w:space="0" w:color="auto"/>
            <w:bottom w:val="none" w:sz="0" w:space="0" w:color="auto"/>
            <w:right w:val="none" w:sz="0" w:space="0" w:color="auto"/>
          </w:divBdr>
        </w:div>
        <w:div w:id="569391604">
          <w:marLeft w:val="0"/>
          <w:marRight w:val="0"/>
          <w:marTop w:val="120"/>
          <w:marBottom w:val="60"/>
          <w:divBdr>
            <w:top w:val="none" w:sz="0" w:space="0" w:color="auto"/>
            <w:left w:val="none" w:sz="0" w:space="0" w:color="auto"/>
            <w:bottom w:val="none" w:sz="0" w:space="0" w:color="auto"/>
            <w:right w:val="none" w:sz="0" w:space="0" w:color="auto"/>
          </w:divBdr>
        </w:div>
        <w:div w:id="1715734751">
          <w:marLeft w:val="0"/>
          <w:marRight w:val="0"/>
          <w:marTop w:val="120"/>
          <w:marBottom w:val="60"/>
          <w:divBdr>
            <w:top w:val="none" w:sz="0" w:space="0" w:color="auto"/>
            <w:left w:val="none" w:sz="0" w:space="0" w:color="auto"/>
            <w:bottom w:val="none" w:sz="0" w:space="0" w:color="auto"/>
            <w:right w:val="none" w:sz="0" w:space="0" w:color="auto"/>
          </w:divBdr>
        </w:div>
        <w:div w:id="1362363901">
          <w:marLeft w:val="0"/>
          <w:marRight w:val="0"/>
          <w:marTop w:val="120"/>
          <w:marBottom w:val="60"/>
          <w:divBdr>
            <w:top w:val="none" w:sz="0" w:space="0" w:color="auto"/>
            <w:left w:val="none" w:sz="0" w:space="0" w:color="auto"/>
            <w:bottom w:val="none" w:sz="0" w:space="0" w:color="auto"/>
            <w:right w:val="none" w:sz="0" w:space="0" w:color="auto"/>
          </w:divBdr>
        </w:div>
        <w:div w:id="1100837564">
          <w:marLeft w:val="0"/>
          <w:marRight w:val="0"/>
          <w:marTop w:val="120"/>
          <w:marBottom w:val="60"/>
          <w:divBdr>
            <w:top w:val="none" w:sz="0" w:space="0" w:color="auto"/>
            <w:left w:val="none" w:sz="0" w:space="0" w:color="auto"/>
            <w:bottom w:val="none" w:sz="0" w:space="0" w:color="auto"/>
            <w:right w:val="none" w:sz="0" w:space="0" w:color="auto"/>
          </w:divBdr>
        </w:div>
        <w:div w:id="987977191">
          <w:marLeft w:val="0"/>
          <w:marRight w:val="0"/>
          <w:marTop w:val="120"/>
          <w:marBottom w:val="60"/>
          <w:divBdr>
            <w:top w:val="none" w:sz="0" w:space="0" w:color="auto"/>
            <w:left w:val="none" w:sz="0" w:space="0" w:color="auto"/>
            <w:bottom w:val="none" w:sz="0" w:space="0" w:color="auto"/>
            <w:right w:val="none" w:sz="0" w:space="0" w:color="auto"/>
          </w:divBdr>
        </w:div>
        <w:div w:id="497186425">
          <w:marLeft w:val="0"/>
          <w:marRight w:val="0"/>
          <w:marTop w:val="120"/>
          <w:marBottom w:val="60"/>
          <w:divBdr>
            <w:top w:val="none" w:sz="0" w:space="0" w:color="auto"/>
            <w:left w:val="none" w:sz="0" w:space="0" w:color="auto"/>
            <w:bottom w:val="none" w:sz="0" w:space="0" w:color="auto"/>
            <w:right w:val="none" w:sz="0" w:space="0" w:color="auto"/>
          </w:divBdr>
        </w:div>
        <w:div w:id="603464925">
          <w:marLeft w:val="0"/>
          <w:marRight w:val="0"/>
          <w:marTop w:val="120"/>
          <w:marBottom w:val="60"/>
          <w:divBdr>
            <w:top w:val="none" w:sz="0" w:space="0" w:color="auto"/>
            <w:left w:val="none" w:sz="0" w:space="0" w:color="auto"/>
            <w:bottom w:val="none" w:sz="0" w:space="0" w:color="auto"/>
            <w:right w:val="none" w:sz="0" w:space="0" w:color="auto"/>
          </w:divBdr>
        </w:div>
        <w:div w:id="1440685779">
          <w:marLeft w:val="0"/>
          <w:marRight w:val="0"/>
          <w:marTop w:val="120"/>
          <w:marBottom w:val="60"/>
          <w:divBdr>
            <w:top w:val="none" w:sz="0" w:space="0" w:color="auto"/>
            <w:left w:val="none" w:sz="0" w:space="0" w:color="auto"/>
            <w:bottom w:val="none" w:sz="0" w:space="0" w:color="auto"/>
            <w:right w:val="none" w:sz="0" w:space="0" w:color="auto"/>
          </w:divBdr>
        </w:div>
        <w:div w:id="164636913">
          <w:marLeft w:val="0"/>
          <w:marRight w:val="0"/>
          <w:marTop w:val="120"/>
          <w:marBottom w:val="60"/>
          <w:divBdr>
            <w:top w:val="none" w:sz="0" w:space="0" w:color="auto"/>
            <w:left w:val="none" w:sz="0" w:space="0" w:color="auto"/>
            <w:bottom w:val="none" w:sz="0" w:space="0" w:color="auto"/>
            <w:right w:val="none" w:sz="0" w:space="0" w:color="auto"/>
          </w:divBdr>
        </w:div>
        <w:div w:id="1177845164">
          <w:marLeft w:val="0"/>
          <w:marRight w:val="0"/>
          <w:marTop w:val="120"/>
          <w:marBottom w:val="60"/>
          <w:divBdr>
            <w:top w:val="none" w:sz="0" w:space="0" w:color="auto"/>
            <w:left w:val="none" w:sz="0" w:space="0" w:color="auto"/>
            <w:bottom w:val="none" w:sz="0" w:space="0" w:color="auto"/>
            <w:right w:val="none" w:sz="0" w:space="0" w:color="auto"/>
          </w:divBdr>
        </w:div>
        <w:div w:id="1754357524">
          <w:marLeft w:val="0"/>
          <w:marRight w:val="0"/>
          <w:marTop w:val="120"/>
          <w:marBottom w:val="60"/>
          <w:divBdr>
            <w:top w:val="none" w:sz="0" w:space="0" w:color="auto"/>
            <w:left w:val="none" w:sz="0" w:space="0" w:color="auto"/>
            <w:bottom w:val="none" w:sz="0" w:space="0" w:color="auto"/>
            <w:right w:val="none" w:sz="0" w:space="0" w:color="auto"/>
          </w:divBdr>
        </w:div>
        <w:div w:id="553390989">
          <w:marLeft w:val="0"/>
          <w:marRight w:val="0"/>
          <w:marTop w:val="120"/>
          <w:marBottom w:val="60"/>
          <w:divBdr>
            <w:top w:val="none" w:sz="0" w:space="0" w:color="auto"/>
            <w:left w:val="none" w:sz="0" w:space="0" w:color="auto"/>
            <w:bottom w:val="none" w:sz="0" w:space="0" w:color="auto"/>
            <w:right w:val="none" w:sz="0" w:space="0" w:color="auto"/>
          </w:divBdr>
        </w:div>
        <w:div w:id="325059871">
          <w:marLeft w:val="0"/>
          <w:marRight w:val="0"/>
          <w:marTop w:val="120"/>
          <w:marBottom w:val="60"/>
          <w:divBdr>
            <w:top w:val="none" w:sz="0" w:space="0" w:color="auto"/>
            <w:left w:val="none" w:sz="0" w:space="0" w:color="auto"/>
            <w:bottom w:val="none" w:sz="0" w:space="0" w:color="auto"/>
            <w:right w:val="none" w:sz="0" w:space="0" w:color="auto"/>
          </w:divBdr>
        </w:div>
        <w:div w:id="2013337271">
          <w:marLeft w:val="0"/>
          <w:marRight w:val="0"/>
          <w:marTop w:val="120"/>
          <w:marBottom w:val="60"/>
          <w:divBdr>
            <w:top w:val="none" w:sz="0" w:space="0" w:color="auto"/>
            <w:left w:val="none" w:sz="0" w:space="0" w:color="auto"/>
            <w:bottom w:val="none" w:sz="0" w:space="0" w:color="auto"/>
            <w:right w:val="none" w:sz="0" w:space="0" w:color="auto"/>
          </w:divBdr>
        </w:div>
        <w:div w:id="2049449629">
          <w:marLeft w:val="0"/>
          <w:marRight w:val="0"/>
          <w:marTop w:val="120"/>
          <w:marBottom w:val="60"/>
          <w:divBdr>
            <w:top w:val="none" w:sz="0" w:space="0" w:color="auto"/>
            <w:left w:val="none" w:sz="0" w:space="0" w:color="auto"/>
            <w:bottom w:val="none" w:sz="0" w:space="0" w:color="auto"/>
            <w:right w:val="none" w:sz="0" w:space="0" w:color="auto"/>
          </w:divBdr>
        </w:div>
        <w:div w:id="242029095">
          <w:marLeft w:val="0"/>
          <w:marRight w:val="0"/>
          <w:marTop w:val="120"/>
          <w:marBottom w:val="60"/>
          <w:divBdr>
            <w:top w:val="none" w:sz="0" w:space="0" w:color="auto"/>
            <w:left w:val="none" w:sz="0" w:space="0" w:color="auto"/>
            <w:bottom w:val="none" w:sz="0" w:space="0" w:color="auto"/>
            <w:right w:val="none" w:sz="0" w:space="0" w:color="auto"/>
          </w:divBdr>
        </w:div>
        <w:div w:id="1653481073">
          <w:marLeft w:val="0"/>
          <w:marRight w:val="0"/>
          <w:marTop w:val="120"/>
          <w:marBottom w:val="60"/>
          <w:divBdr>
            <w:top w:val="none" w:sz="0" w:space="0" w:color="auto"/>
            <w:left w:val="none" w:sz="0" w:space="0" w:color="auto"/>
            <w:bottom w:val="none" w:sz="0" w:space="0" w:color="auto"/>
            <w:right w:val="none" w:sz="0" w:space="0" w:color="auto"/>
          </w:divBdr>
        </w:div>
        <w:div w:id="1871650581">
          <w:marLeft w:val="0"/>
          <w:marRight w:val="0"/>
          <w:marTop w:val="120"/>
          <w:marBottom w:val="60"/>
          <w:divBdr>
            <w:top w:val="none" w:sz="0" w:space="0" w:color="auto"/>
            <w:left w:val="none" w:sz="0" w:space="0" w:color="auto"/>
            <w:bottom w:val="none" w:sz="0" w:space="0" w:color="auto"/>
            <w:right w:val="none" w:sz="0" w:space="0" w:color="auto"/>
          </w:divBdr>
        </w:div>
        <w:div w:id="1892617336">
          <w:marLeft w:val="0"/>
          <w:marRight w:val="0"/>
          <w:marTop w:val="120"/>
          <w:marBottom w:val="60"/>
          <w:divBdr>
            <w:top w:val="none" w:sz="0" w:space="0" w:color="auto"/>
            <w:left w:val="none" w:sz="0" w:space="0" w:color="auto"/>
            <w:bottom w:val="none" w:sz="0" w:space="0" w:color="auto"/>
            <w:right w:val="none" w:sz="0" w:space="0" w:color="auto"/>
          </w:divBdr>
        </w:div>
        <w:div w:id="1721901853">
          <w:marLeft w:val="0"/>
          <w:marRight w:val="0"/>
          <w:marTop w:val="120"/>
          <w:marBottom w:val="60"/>
          <w:divBdr>
            <w:top w:val="none" w:sz="0" w:space="0" w:color="auto"/>
            <w:left w:val="none" w:sz="0" w:space="0" w:color="auto"/>
            <w:bottom w:val="none" w:sz="0" w:space="0" w:color="auto"/>
            <w:right w:val="none" w:sz="0" w:space="0" w:color="auto"/>
          </w:divBdr>
        </w:div>
        <w:div w:id="549999994">
          <w:marLeft w:val="0"/>
          <w:marRight w:val="0"/>
          <w:marTop w:val="120"/>
          <w:marBottom w:val="60"/>
          <w:divBdr>
            <w:top w:val="none" w:sz="0" w:space="0" w:color="auto"/>
            <w:left w:val="none" w:sz="0" w:space="0" w:color="auto"/>
            <w:bottom w:val="none" w:sz="0" w:space="0" w:color="auto"/>
            <w:right w:val="none" w:sz="0" w:space="0" w:color="auto"/>
          </w:divBdr>
        </w:div>
        <w:div w:id="1206134757">
          <w:marLeft w:val="0"/>
          <w:marRight w:val="0"/>
          <w:marTop w:val="120"/>
          <w:marBottom w:val="60"/>
          <w:divBdr>
            <w:top w:val="none" w:sz="0" w:space="0" w:color="auto"/>
            <w:left w:val="none" w:sz="0" w:space="0" w:color="auto"/>
            <w:bottom w:val="none" w:sz="0" w:space="0" w:color="auto"/>
            <w:right w:val="none" w:sz="0" w:space="0" w:color="auto"/>
          </w:divBdr>
        </w:div>
        <w:div w:id="361395143">
          <w:marLeft w:val="0"/>
          <w:marRight w:val="0"/>
          <w:marTop w:val="120"/>
          <w:marBottom w:val="60"/>
          <w:divBdr>
            <w:top w:val="none" w:sz="0" w:space="0" w:color="auto"/>
            <w:left w:val="none" w:sz="0" w:space="0" w:color="auto"/>
            <w:bottom w:val="none" w:sz="0" w:space="0" w:color="auto"/>
            <w:right w:val="none" w:sz="0" w:space="0" w:color="auto"/>
          </w:divBdr>
        </w:div>
        <w:div w:id="855769624">
          <w:marLeft w:val="0"/>
          <w:marRight w:val="0"/>
          <w:marTop w:val="120"/>
          <w:marBottom w:val="60"/>
          <w:divBdr>
            <w:top w:val="none" w:sz="0" w:space="0" w:color="auto"/>
            <w:left w:val="none" w:sz="0" w:space="0" w:color="auto"/>
            <w:bottom w:val="none" w:sz="0" w:space="0" w:color="auto"/>
            <w:right w:val="none" w:sz="0" w:space="0" w:color="auto"/>
          </w:divBdr>
        </w:div>
        <w:div w:id="1220283248">
          <w:marLeft w:val="0"/>
          <w:marRight w:val="0"/>
          <w:marTop w:val="120"/>
          <w:marBottom w:val="60"/>
          <w:divBdr>
            <w:top w:val="none" w:sz="0" w:space="0" w:color="auto"/>
            <w:left w:val="none" w:sz="0" w:space="0" w:color="auto"/>
            <w:bottom w:val="none" w:sz="0" w:space="0" w:color="auto"/>
            <w:right w:val="none" w:sz="0" w:space="0" w:color="auto"/>
          </w:divBdr>
        </w:div>
        <w:div w:id="1422097485">
          <w:marLeft w:val="0"/>
          <w:marRight w:val="0"/>
          <w:marTop w:val="120"/>
          <w:marBottom w:val="60"/>
          <w:divBdr>
            <w:top w:val="none" w:sz="0" w:space="0" w:color="auto"/>
            <w:left w:val="none" w:sz="0" w:space="0" w:color="auto"/>
            <w:bottom w:val="none" w:sz="0" w:space="0" w:color="auto"/>
            <w:right w:val="none" w:sz="0" w:space="0" w:color="auto"/>
          </w:divBdr>
        </w:div>
        <w:div w:id="877813597">
          <w:marLeft w:val="0"/>
          <w:marRight w:val="0"/>
          <w:marTop w:val="120"/>
          <w:marBottom w:val="60"/>
          <w:divBdr>
            <w:top w:val="none" w:sz="0" w:space="0" w:color="auto"/>
            <w:left w:val="none" w:sz="0" w:space="0" w:color="auto"/>
            <w:bottom w:val="none" w:sz="0" w:space="0" w:color="auto"/>
            <w:right w:val="none" w:sz="0" w:space="0" w:color="auto"/>
          </w:divBdr>
        </w:div>
        <w:div w:id="302740646">
          <w:marLeft w:val="0"/>
          <w:marRight w:val="0"/>
          <w:marTop w:val="120"/>
          <w:marBottom w:val="60"/>
          <w:divBdr>
            <w:top w:val="none" w:sz="0" w:space="0" w:color="auto"/>
            <w:left w:val="none" w:sz="0" w:space="0" w:color="auto"/>
            <w:bottom w:val="none" w:sz="0" w:space="0" w:color="auto"/>
            <w:right w:val="none" w:sz="0" w:space="0" w:color="auto"/>
          </w:divBdr>
        </w:div>
        <w:div w:id="667099346">
          <w:marLeft w:val="0"/>
          <w:marRight w:val="0"/>
          <w:marTop w:val="120"/>
          <w:marBottom w:val="60"/>
          <w:divBdr>
            <w:top w:val="none" w:sz="0" w:space="0" w:color="auto"/>
            <w:left w:val="none" w:sz="0" w:space="0" w:color="auto"/>
            <w:bottom w:val="none" w:sz="0" w:space="0" w:color="auto"/>
            <w:right w:val="none" w:sz="0" w:space="0" w:color="auto"/>
          </w:divBdr>
        </w:div>
        <w:div w:id="777678347">
          <w:marLeft w:val="0"/>
          <w:marRight w:val="0"/>
          <w:marTop w:val="120"/>
          <w:marBottom w:val="60"/>
          <w:divBdr>
            <w:top w:val="none" w:sz="0" w:space="0" w:color="auto"/>
            <w:left w:val="none" w:sz="0" w:space="0" w:color="auto"/>
            <w:bottom w:val="none" w:sz="0" w:space="0" w:color="auto"/>
            <w:right w:val="none" w:sz="0" w:space="0" w:color="auto"/>
          </w:divBdr>
        </w:div>
        <w:div w:id="846794465">
          <w:marLeft w:val="0"/>
          <w:marRight w:val="0"/>
          <w:marTop w:val="120"/>
          <w:marBottom w:val="60"/>
          <w:divBdr>
            <w:top w:val="none" w:sz="0" w:space="0" w:color="auto"/>
            <w:left w:val="none" w:sz="0" w:space="0" w:color="auto"/>
            <w:bottom w:val="none" w:sz="0" w:space="0" w:color="auto"/>
            <w:right w:val="none" w:sz="0" w:space="0" w:color="auto"/>
          </w:divBdr>
        </w:div>
        <w:div w:id="1329823690">
          <w:marLeft w:val="0"/>
          <w:marRight w:val="0"/>
          <w:marTop w:val="120"/>
          <w:marBottom w:val="60"/>
          <w:divBdr>
            <w:top w:val="none" w:sz="0" w:space="0" w:color="auto"/>
            <w:left w:val="none" w:sz="0" w:space="0" w:color="auto"/>
            <w:bottom w:val="none" w:sz="0" w:space="0" w:color="auto"/>
            <w:right w:val="none" w:sz="0" w:space="0" w:color="auto"/>
          </w:divBdr>
        </w:div>
        <w:div w:id="279384948">
          <w:marLeft w:val="0"/>
          <w:marRight w:val="0"/>
          <w:marTop w:val="120"/>
          <w:marBottom w:val="60"/>
          <w:divBdr>
            <w:top w:val="none" w:sz="0" w:space="0" w:color="auto"/>
            <w:left w:val="none" w:sz="0" w:space="0" w:color="auto"/>
            <w:bottom w:val="none" w:sz="0" w:space="0" w:color="auto"/>
            <w:right w:val="none" w:sz="0" w:space="0" w:color="auto"/>
          </w:divBdr>
        </w:div>
        <w:div w:id="1167330170">
          <w:marLeft w:val="0"/>
          <w:marRight w:val="0"/>
          <w:marTop w:val="120"/>
          <w:marBottom w:val="60"/>
          <w:divBdr>
            <w:top w:val="none" w:sz="0" w:space="0" w:color="auto"/>
            <w:left w:val="none" w:sz="0" w:space="0" w:color="auto"/>
            <w:bottom w:val="none" w:sz="0" w:space="0" w:color="auto"/>
            <w:right w:val="none" w:sz="0" w:space="0" w:color="auto"/>
          </w:divBdr>
        </w:div>
        <w:div w:id="1411542543">
          <w:marLeft w:val="0"/>
          <w:marRight w:val="0"/>
          <w:marTop w:val="120"/>
          <w:marBottom w:val="60"/>
          <w:divBdr>
            <w:top w:val="none" w:sz="0" w:space="0" w:color="auto"/>
            <w:left w:val="none" w:sz="0" w:space="0" w:color="auto"/>
            <w:bottom w:val="none" w:sz="0" w:space="0" w:color="auto"/>
            <w:right w:val="none" w:sz="0" w:space="0" w:color="auto"/>
          </w:divBdr>
        </w:div>
        <w:div w:id="1853570700">
          <w:marLeft w:val="0"/>
          <w:marRight w:val="0"/>
          <w:marTop w:val="120"/>
          <w:marBottom w:val="60"/>
          <w:divBdr>
            <w:top w:val="none" w:sz="0" w:space="0" w:color="auto"/>
            <w:left w:val="none" w:sz="0" w:space="0" w:color="auto"/>
            <w:bottom w:val="none" w:sz="0" w:space="0" w:color="auto"/>
            <w:right w:val="none" w:sz="0" w:space="0" w:color="auto"/>
          </w:divBdr>
        </w:div>
        <w:div w:id="402875445">
          <w:marLeft w:val="0"/>
          <w:marRight w:val="0"/>
          <w:marTop w:val="120"/>
          <w:marBottom w:val="60"/>
          <w:divBdr>
            <w:top w:val="none" w:sz="0" w:space="0" w:color="auto"/>
            <w:left w:val="none" w:sz="0" w:space="0" w:color="auto"/>
            <w:bottom w:val="none" w:sz="0" w:space="0" w:color="auto"/>
            <w:right w:val="none" w:sz="0" w:space="0" w:color="auto"/>
          </w:divBdr>
        </w:div>
        <w:div w:id="1810974392">
          <w:marLeft w:val="0"/>
          <w:marRight w:val="0"/>
          <w:marTop w:val="120"/>
          <w:marBottom w:val="60"/>
          <w:divBdr>
            <w:top w:val="none" w:sz="0" w:space="0" w:color="auto"/>
            <w:left w:val="none" w:sz="0" w:space="0" w:color="auto"/>
            <w:bottom w:val="none" w:sz="0" w:space="0" w:color="auto"/>
            <w:right w:val="none" w:sz="0" w:space="0" w:color="auto"/>
          </w:divBdr>
        </w:div>
        <w:div w:id="469903361">
          <w:marLeft w:val="0"/>
          <w:marRight w:val="0"/>
          <w:marTop w:val="120"/>
          <w:marBottom w:val="60"/>
          <w:divBdr>
            <w:top w:val="none" w:sz="0" w:space="0" w:color="auto"/>
            <w:left w:val="none" w:sz="0" w:space="0" w:color="auto"/>
            <w:bottom w:val="none" w:sz="0" w:space="0" w:color="auto"/>
            <w:right w:val="none" w:sz="0" w:space="0" w:color="auto"/>
          </w:divBdr>
        </w:div>
        <w:div w:id="1005784288">
          <w:marLeft w:val="0"/>
          <w:marRight w:val="0"/>
          <w:marTop w:val="120"/>
          <w:marBottom w:val="60"/>
          <w:divBdr>
            <w:top w:val="none" w:sz="0" w:space="0" w:color="auto"/>
            <w:left w:val="none" w:sz="0" w:space="0" w:color="auto"/>
            <w:bottom w:val="none" w:sz="0" w:space="0" w:color="auto"/>
            <w:right w:val="none" w:sz="0" w:space="0" w:color="auto"/>
          </w:divBdr>
        </w:div>
        <w:div w:id="2137136441">
          <w:marLeft w:val="0"/>
          <w:marRight w:val="0"/>
          <w:marTop w:val="120"/>
          <w:marBottom w:val="60"/>
          <w:divBdr>
            <w:top w:val="none" w:sz="0" w:space="0" w:color="auto"/>
            <w:left w:val="none" w:sz="0" w:space="0" w:color="auto"/>
            <w:bottom w:val="none" w:sz="0" w:space="0" w:color="auto"/>
            <w:right w:val="none" w:sz="0" w:space="0" w:color="auto"/>
          </w:divBdr>
        </w:div>
        <w:div w:id="560336366">
          <w:marLeft w:val="0"/>
          <w:marRight w:val="0"/>
          <w:marTop w:val="120"/>
          <w:marBottom w:val="60"/>
          <w:divBdr>
            <w:top w:val="none" w:sz="0" w:space="0" w:color="auto"/>
            <w:left w:val="none" w:sz="0" w:space="0" w:color="auto"/>
            <w:bottom w:val="none" w:sz="0" w:space="0" w:color="auto"/>
            <w:right w:val="none" w:sz="0" w:space="0" w:color="auto"/>
          </w:divBdr>
        </w:div>
        <w:div w:id="1800802131">
          <w:marLeft w:val="0"/>
          <w:marRight w:val="0"/>
          <w:marTop w:val="120"/>
          <w:marBottom w:val="60"/>
          <w:divBdr>
            <w:top w:val="none" w:sz="0" w:space="0" w:color="auto"/>
            <w:left w:val="none" w:sz="0" w:space="0" w:color="auto"/>
            <w:bottom w:val="none" w:sz="0" w:space="0" w:color="auto"/>
            <w:right w:val="none" w:sz="0" w:space="0" w:color="auto"/>
          </w:divBdr>
        </w:div>
        <w:div w:id="2132046601">
          <w:marLeft w:val="0"/>
          <w:marRight w:val="0"/>
          <w:marTop w:val="120"/>
          <w:marBottom w:val="60"/>
          <w:divBdr>
            <w:top w:val="none" w:sz="0" w:space="0" w:color="auto"/>
            <w:left w:val="none" w:sz="0" w:space="0" w:color="auto"/>
            <w:bottom w:val="none" w:sz="0" w:space="0" w:color="auto"/>
            <w:right w:val="none" w:sz="0" w:space="0" w:color="auto"/>
          </w:divBdr>
        </w:div>
        <w:div w:id="1042244126">
          <w:marLeft w:val="0"/>
          <w:marRight w:val="0"/>
          <w:marTop w:val="120"/>
          <w:marBottom w:val="60"/>
          <w:divBdr>
            <w:top w:val="none" w:sz="0" w:space="0" w:color="auto"/>
            <w:left w:val="none" w:sz="0" w:space="0" w:color="auto"/>
            <w:bottom w:val="none" w:sz="0" w:space="0" w:color="auto"/>
            <w:right w:val="none" w:sz="0" w:space="0" w:color="auto"/>
          </w:divBdr>
        </w:div>
        <w:div w:id="758019785">
          <w:marLeft w:val="0"/>
          <w:marRight w:val="0"/>
          <w:marTop w:val="120"/>
          <w:marBottom w:val="60"/>
          <w:divBdr>
            <w:top w:val="none" w:sz="0" w:space="0" w:color="auto"/>
            <w:left w:val="none" w:sz="0" w:space="0" w:color="auto"/>
            <w:bottom w:val="none" w:sz="0" w:space="0" w:color="auto"/>
            <w:right w:val="none" w:sz="0" w:space="0" w:color="auto"/>
          </w:divBdr>
        </w:div>
        <w:div w:id="749352122">
          <w:marLeft w:val="0"/>
          <w:marRight w:val="0"/>
          <w:marTop w:val="120"/>
          <w:marBottom w:val="60"/>
          <w:divBdr>
            <w:top w:val="none" w:sz="0" w:space="0" w:color="auto"/>
            <w:left w:val="none" w:sz="0" w:space="0" w:color="auto"/>
            <w:bottom w:val="none" w:sz="0" w:space="0" w:color="auto"/>
            <w:right w:val="none" w:sz="0" w:space="0" w:color="auto"/>
          </w:divBdr>
        </w:div>
        <w:div w:id="1217161037">
          <w:marLeft w:val="0"/>
          <w:marRight w:val="0"/>
          <w:marTop w:val="120"/>
          <w:marBottom w:val="60"/>
          <w:divBdr>
            <w:top w:val="none" w:sz="0" w:space="0" w:color="auto"/>
            <w:left w:val="none" w:sz="0" w:space="0" w:color="auto"/>
            <w:bottom w:val="none" w:sz="0" w:space="0" w:color="auto"/>
            <w:right w:val="none" w:sz="0" w:space="0" w:color="auto"/>
          </w:divBdr>
        </w:div>
        <w:div w:id="252861880">
          <w:marLeft w:val="0"/>
          <w:marRight w:val="0"/>
          <w:marTop w:val="120"/>
          <w:marBottom w:val="60"/>
          <w:divBdr>
            <w:top w:val="none" w:sz="0" w:space="0" w:color="auto"/>
            <w:left w:val="none" w:sz="0" w:space="0" w:color="auto"/>
            <w:bottom w:val="none" w:sz="0" w:space="0" w:color="auto"/>
            <w:right w:val="none" w:sz="0" w:space="0" w:color="auto"/>
          </w:divBdr>
        </w:div>
        <w:div w:id="1878933152">
          <w:marLeft w:val="0"/>
          <w:marRight w:val="0"/>
          <w:marTop w:val="120"/>
          <w:marBottom w:val="60"/>
          <w:divBdr>
            <w:top w:val="none" w:sz="0" w:space="0" w:color="auto"/>
            <w:left w:val="none" w:sz="0" w:space="0" w:color="auto"/>
            <w:bottom w:val="none" w:sz="0" w:space="0" w:color="auto"/>
            <w:right w:val="none" w:sz="0" w:space="0" w:color="auto"/>
          </w:divBdr>
        </w:div>
        <w:div w:id="249124073">
          <w:marLeft w:val="0"/>
          <w:marRight w:val="0"/>
          <w:marTop w:val="120"/>
          <w:marBottom w:val="60"/>
          <w:divBdr>
            <w:top w:val="none" w:sz="0" w:space="0" w:color="auto"/>
            <w:left w:val="none" w:sz="0" w:space="0" w:color="auto"/>
            <w:bottom w:val="none" w:sz="0" w:space="0" w:color="auto"/>
            <w:right w:val="none" w:sz="0" w:space="0" w:color="auto"/>
          </w:divBdr>
        </w:div>
        <w:div w:id="296574233">
          <w:marLeft w:val="0"/>
          <w:marRight w:val="0"/>
          <w:marTop w:val="120"/>
          <w:marBottom w:val="60"/>
          <w:divBdr>
            <w:top w:val="none" w:sz="0" w:space="0" w:color="auto"/>
            <w:left w:val="none" w:sz="0" w:space="0" w:color="auto"/>
            <w:bottom w:val="none" w:sz="0" w:space="0" w:color="auto"/>
            <w:right w:val="none" w:sz="0" w:space="0" w:color="auto"/>
          </w:divBdr>
        </w:div>
        <w:div w:id="651131867">
          <w:marLeft w:val="0"/>
          <w:marRight w:val="0"/>
          <w:marTop w:val="120"/>
          <w:marBottom w:val="60"/>
          <w:divBdr>
            <w:top w:val="none" w:sz="0" w:space="0" w:color="auto"/>
            <w:left w:val="none" w:sz="0" w:space="0" w:color="auto"/>
            <w:bottom w:val="none" w:sz="0" w:space="0" w:color="auto"/>
            <w:right w:val="none" w:sz="0" w:space="0" w:color="auto"/>
          </w:divBdr>
        </w:div>
        <w:div w:id="520553768">
          <w:marLeft w:val="0"/>
          <w:marRight w:val="0"/>
          <w:marTop w:val="120"/>
          <w:marBottom w:val="60"/>
          <w:divBdr>
            <w:top w:val="none" w:sz="0" w:space="0" w:color="auto"/>
            <w:left w:val="none" w:sz="0" w:space="0" w:color="auto"/>
            <w:bottom w:val="none" w:sz="0" w:space="0" w:color="auto"/>
            <w:right w:val="none" w:sz="0" w:space="0" w:color="auto"/>
          </w:divBdr>
        </w:div>
        <w:div w:id="1255432123">
          <w:marLeft w:val="0"/>
          <w:marRight w:val="0"/>
          <w:marTop w:val="120"/>
          <w:marBottom w:val="60"/>
          <w:divBdr>
            <w:top w:val="none" w:sz="0" w:space="0" w:color="auto"/>
            <w:left w:val="none" w:sz="0" w:space="0" w:color="auto"/>
            <w:bottom w:val="none" w:sz="0" w:space="0" w:color="auto"/>
            <w:right w:val="none" w:sz="0" w:space="0" w:color="auto"/>
          </w:divBdr>
        </w:div>
        <w:div w:id="616061371">
          <w:marLeft w:val="0"/>
          <w:marRight w:val="0"/>
          <w:marTop w:val="120"/>
          <w:marBottom w:val="60"/>
          <w:divBdr>
            <w:top w:val="none" w:sz="0" w:space="0" w:color="auto"/>
            <w:left w:val="none" w:sz="0" w:space="0" w:color="auto"/>
            <w:bottom w:val="none" w:sz="0" w:space="0" w:color="auto"/>
            <w:right w:val="none" w:sz="0" w:space="0" w:color="auto"/>
          </w:divBdr>
        </w:div>
        <w:div w:id="1933278004">
          <w:marLeft w:val="0"/>
          <w:marRight w:val="0"/>
          <w:marTop w:val="120"/>
          <w:marBottom w:val="60"/>
          <w:divBdr>
            <w:top w:val="none" w:sz="0" w:space="0" w:color="auto"/>
            <w:left w:val="none" w:sz="0" w:space="0" w:color="auto"/>
            <w:bottom w:val="none" w:sz="0" w:space="0" w:color="auto"/>
            <w:right w:val="none" w:sz="0" w:space="0" w:color="auto"/>
          </w:divBdr>
        </w:div>
        <w:div w:id="420688010">
          <w:marLeft w:val="0"/>
          <w:marRight w:val="0"/>
          <w:marTop w:val="120"/>
          <w:marBottom w:val="60"/>
          <w:divBdr>
            <w:top w:val="none" w:sz="0" w:space="0" w:color="auto"/>
            <w:left w:val="none" w:sz="0" w:space="0" w:color="auto"/>
            <w:bottom w:val="none" w:sz="0" w:space="0" w:color="auto"/>
            <w:right w:val="none" w:sz="0" w:space="0" w:color="auto"/>
          </w:divBdr>
        </w:div>
        <w:div w:id="945891554">
          <w:marLeft w:val="0"/>
          <w:marRight w:val="0"/>
          <w:marTop w:val="120"/>
          <w:marBottom w:val="60"/>
          <w:divBdr>
            <w:top w:val="none" w:sz="0" w:space="0" w:color="auto"/>
            <w:left w:val="none" w:sz="0" w:space="0" w:color="auto"/>
            <w:bottom w:val="none" w:sz="0" w:space="0" w:color="auto"/>
            <w:right w:val="none" w:sz="0" w:space="0" w:color="auto"/>
          </w:divBdr>
        </w:div>
        <w:div w:id="1868592479">
          <w:marLeft w:val="0"/>
          <w:marRight w:val="0"/>
          <w:marTop w:val="120"/>
          <w:marBottom w:val="60"/>
          <w:divBdr>
            <w:top w:val="none" w:sz="0" w:space="0" w:color="auto"/>
            <w:left w:val="none" w:sz="0" w:space="0" w:color="auto"/>
            <w:bottom w:val="none" w:sz="0" w:space="0" w:color="auto"/>
            <w:right w:val="none" w:sz="0" w:space="0" w:color="auto"/>
          </w:divBdr>
        </w:div>
        <w:div w:id="1551960066">
          <w:marLeft w:val="0"/>
          <w:marRight w:val="0"/>
          <w:marTop w:val="120"/>
          <w:marBottom w:val="60"/>
          <w:divBdr>
            <w:top w:val="none" w:sz="0" w:space="0" w:color="auto"/>
            <w:left w:val="none" w:sz="0" w:space="0" w:color="auto"/>
            <w:bottom w:val="none" w:sz="0" w:space="0" w:color="auto"/>
            <w:right w:val="none" w:sz="0" w:space="0" w:color="auto"/>
          </w:divBdr>
        </w:div>
        <w:div w:id="1241910505">
          <w:marLeft w:val="0"/>
          <w:marRight w:val="0"/>
          <w:marTop w:val="120"/>
          <w:marBottom w:val="60"/>
          <w:divBdr>
            <w:top w:val="none" w:sz="0" w:space="0" w:color="auto"/>
            <w:left w:val="none" w:sz="0" w:space="0" w:color="auto"/>
            <w:bottom w:val="none" w:sz="0" w:space="0" w:color="auto"/>
            <w:right w:val="none" w:sz="0" w:space="0" w:color="auto"/>
          </w:divBdr>
        </w:div>
        <w:div w:id="1641421113">
          <w:marLeft w:val="0"/>
          <w:marRight w:val="0"/>
          <w:marTop w:val="120"/>
          <w:marBottom w:val="60"/>
          <w:divBdr>
            <w:top w:val="none" w:sz="0" w:space="0" w:color="auto"/>
            <w:left w:val="none" w:sz="0" w:space="0" w:color="auto"/>
            <w:bottom w:val="none" w:sz="0" w:space="0" w:color="auto"/>
            <w:right w:val="none" w:sz="0" w:space="0" w:color="auto"/>
          </w:divBdr>
        </w:div>
        <w:div w:id="965240448">
          <w:marLeft w:val="0"/>
          <w:marRight w:val="0"/>
          <w:marTop w:val="120"/>
          <w:marBottom w:val="60"/>
          <w:divBdr>
            <w:top w:val="none" w:sz="0" w:space="0" w:color="auto"/>
            <w:left w:val="none" w:sz="0" w:space="0" w:color="auto"/>
            <w:bottom w:val="none" w:sz="0" w:space="0" w:color="auto"/>
            <w:right w:val="none" w:sz="0" w:space="0" w:color="auto"/>
          </w:divBdr>
        </w:div>
        <w:div w:id="1831680343">
          <w:marLeft w:val="0"/>
          <w:marRight w:val="0"/>
          <w:marTop w:val="120"/>
          <w:marBottom w:val="60"/>
          <w:divBdr>
            <w:top w:val="none" w:sz="0" w:space="0" w:color="auto"/>
            <w:left w:val="none" w:sz="0" w:space="0" w:color="auto"/>
            <w:bottom w:val="none" w:sz="0" w:space="0" w:color="auto"/>
            <w:right w:val="none" w:sz="0" w:space="0" w:color="auto"/>
          </w:divBdr>
        </w:div>
        <w:div w:id="1784764552">
          <w:marLeft w:val="0"/>
          <w:marRight w:val="0"/>
          <w:marTop w:val="120"/>
          <w:marBottom w:val="60"/>
          <w:divBdr>
            <w:top w:val="none" w:sz="0" w:space="0" w:color="auto"/>
            <w:left w:val="none" w:sz="0" w:space="0" w:color="auto"/>
            <w:bottom w:val="none" w:sz="0" w:space="0" w:color="auto"/>
            <w:right w:val="none" w:sz="0" w:space="0" w:color="auto"/>
          </w:divBdr>
        </w:div>
        <w:div w:id="2028746879">
          <w:marLeft w:val="0"/>
          <w:marRight w:val="0"/>
          <w:marTop w:val="120"/>
          <w:marBottom w:val="60"/>
          <w:divBdr>
            <w:top w:val="none" w:sz="0" w:space="0" w:color="auto"/>
            <w:left w:val="none" w:sz="0" w:space="0" w:color="auto"/>
            <w:bottom w:val="none" w:sz="0" w:space="0" w:color="auto"/>
            <w:right w:val="none" w:sz="0" w:space="0" w:color="auto"/>
          </w:divBdr>
        </w:div>
        <w:div w:id="1753696424">
          <w:marLeft w:val="0"/>
          <w:marRight w:val="0"/>
          <w:marTop w:val="120"/>
          <w:marBottom w:val="60"/>
          <w:divBdr>
            <w:top w:val="none" w:sz="0" w:space="0" w:color="auto"/>
            <w:left w:val="none" w:sz="0" w:space="0" w:color="auto"/>
            <w:bottom w:val="none" w:sz="0" w:space="0" w:color="auto"/>
            <w:right w:val="none" w:sz="0" w:space="0" w:color="auto"/>
          </w:divBdr>
        </w:div>
        <w:div w:id="1737240078">
          <w:marLeft w:val="0"/>
          <w:marRight w:val="0"/>
          <w:marTop w:val="120"/>
          <w:marBottom w:val="60"/>
          <w:divBdr>
            <w:top w:val="none" w:sz="0" w:space="0" w:color="auto"/>
            <w:left w:val="none" w:sz="0" w:space="0" w:color="auto"/>
            <w:bottom w:val="none" w:sz="0" w:space="0" w:color="auto"/>
            <w:right w:val="none" w:sz="0" w:space="0" w:color="auto"/>
          </w:divBdr>
        </w:div>
        <w:div w:id="1543518403">
          <w:marLeft w:val="0"/>
          <w:marRight w:val="0"/>
          <w:marTop w:val="120"/>
          <w:marBottom w:val="60"/>
          <w:divBdr>
            <w:top w:val="none" w:sz="0" w:space="0" w:color="auto"/>
            <w:left w:val="none" w:sz="0" w:space="0" w:color="auto"/>
            <w:bottom w:val="none" w:sz="0" w:space="0" w:color="auto"/>
            <w:right w:val="none" w:sz="0" w:space="0" w:color="auto"/>
          </w:divBdr>
        </w:div>
        <w:div w:id="899368864">
          <w:marLeft w:val="0"/>
          <w:marRight w:val="0"/>
          <w:marTop w:val="120"/>
          <w:marBottom w:val="60"/>
          <w:divBdr>
            <w:top w:val="none" w:sz="0" w:space="0" w:color="auto"/>
            <w:left w:val="none" w:sz="0" w:space="0" w:color="auto"/>
            <w:bottom w:val="none" w:sz="0" w:space="0" w:color="auto"/>
            <w:right w:val="none" w:sz="0" w:space="0" w:color="auto"/>
          </w:divBdr>
        </w:div>
        <w:div w:id="1675300001">
          <w:marLeft w:val="0"/>
          <w:marRight w:val="0"/>
          <w:marTop w:val="120"/>
          <w:marBottom w:val="60"/>
          <w:divBdr>
            <w:top w:val="none" w:sz="0" w:space="0" w:color="auto"/>
            <w:left w:val="none" w:sz="0" w:space="0" w:color="auto"/>
            <w:bottom w:val="none" w:sz="0" w:space="0" w:color="auto"/>
            <w:right w:val="none" w:sz="0" w:space="0" w:color="auto"/>
          </w:divBdr>
        </w:div>
        <w:div w:id="317540001">
          <w:marLeft w:val="0"/>
          <w:marRight w:val="0"/>
          <w:marTop w:val="120"/>
          <w:marBottom w:val="60"/>
          <w:divBdr>
            <w:top w:val="none" w:sz="0" w:space="0" w:color="auto"/>
            <w:left w:val="none" w:sz="0" w:space="0" w:color="auto"/>
            <w:bottom w:val="none" w:sz="0" w:space="0" w:color="auto"/>
            <w:right w:val="none" w:sz="0" w:space="0" w:color="auto"/>
          </w:divBdr>
        </w:div>
        <w:div w:id="978074795">
          <w:marLeft w:val="0"/>
          <w:marRight w:val="0"/>
          <w:marTop w:val="120"/>
          <w:marBottom w:val="60"/>
          <w:divBdr>
            <w:top w:val="none" w:sz="0" w:space="0" w:color="auto"/>
            <w:left w:val="none" w:sz="0" w:space="0" w:color="auto"/>
            <w:bottom w:val="none" w:sz="0" w:space="0" w:color="auto"/>
            <w:right w:val="none" w:sz="0" w:space="0" w:color="auto"/>
          </w:divBdr>
        </w:div>
        <w:div w:id="2018727604">
          <w:marLeft w:val="0"/>
          <w:marRight w:val="0"/>
          <w:marTop w:val="120"/>
          <w:marBottom w:val="60"/>
          <w:divBdr>
            <w:top w:val="none" w:sz="0" w:space="0" w:color="auto"/>
            <w:left w:val="none" w:sz="0" w:space="0" w:color="auto"/>
            <w:bottom w:val="none" w:sz="0" w:space="0" w:color="auto"/>
            <w:right w:val="none" w:sz="0" w:space="0" w:color="auto"/>
          </w:divBdr>
        </w:div>
        <w:div w:id="1417896475">
          <w:marLeft w:val="0"/>
          <w:marRight w:val="0"/>
          <w:marTop w:val="120"/>
          <w:marBottom w:val="60"/>
          <w:divBdr>
            <w:top w:val="none" w:sz="0" w:space="0" w:color="auto"/>
            <w:left w:val="none" w:sz="0" w:space="0" w:color="auto"/>
            <w:bottom w:val="none" w:sz="0" w:space="0" w:color="auto"/>
            <w:right w:val="none" w:sz="0" w:space="0" w:color="auto"/>
          </w:divBdr>
        </w:div>
        <w:div w:id="1300304345">
          <w:marLeft w:val="0"/>
          <w:marRight w:val="0"/>
          <w:marTop w:val="120"/>
          <w:marBottom w:val="60"/>
          <w:divBdr>
            <w:top w:val="none" w:sz="0" w:space="0" w:color="auto"/>
            <w:left w:val="none" w:sz="0" w:space="0" w:color="auto"/>
            <w:bottom w:val="none" w:sz="0" w:space="0" w:color="auto"/>
            <w:right w:val="none" w:sz="0" w:space="0" w:color="auto"/>
          </w:divBdr>
        </w:div>
        <w:div w:id="951595916">
          <w:marLeft w:val="0"/>
          <w:marRight w:val="0"/>
          <w:marTop w:val="120"/>
          <w:marBottom w:val="60"/>
          <w:divBdr>
            <w:top w:val="none" w:sz="0" w:space="0" w:color="auto"/>
            <w:left w:val="none" w:sz="0" w:space="0" w:color="auto"/>
            <w:bottom w:val="none" w:sz="0" w:space="0" w:color="auto"/>
            <w:right w:val="none" w:sz="0" w:space="0" w:color="auto"/>
          </w:divBdr>
        </w:div>
        <w:div w:id="257716232">
          <w:marLeft w:val="0"/>
          <w:marRight w:val="0"/>
          <w:marTop w:val="120"/>
          <w:marBottom w:val="60"/>
          <w:divBdr>
            <w:top w:val="none" w:sz="0" w:space="0" w:color="auto"/>
            <w:left w:val="none" w:sz="0" w:space="0" w:color="auto"/>
            <w:bottom w:val="none" w:sz="0" w:space="0" w:color="auto"/>
            <w:right w:val="none" w:sz="0" w:space="0" w:color="auto"/>
          </w:divBdr>
        </w:div>
        <w:div w:id="117382248">
          <w:marLeft w:val="0"/>
          <w:marRight w:val="0"/>
          <w:marTop w:val="120"/>
          <w:marBottom w:val="60"/>
          <w:divBdr>
            <w:top w:val="none" w:sz="0" w:space="0" w:color="auto"/>
            <w:left w:val="none" w:sz="0" w:space="0" w:color="auto"/>
            <w:bottom w:val="none" w:sz="0" w:space="0" w:color="auto"/>
            <w:right w:val="none" w:sz="0" w:space="0" w:color="auto"/>
          </w:divBdr>
        </w:div>
        <w:div w:id="1150706653">
          <w:marLeft w:val="0"/>
          <w:marRight w:val="0"/>
          <w:marTop w:val="120"/>
          <w:marBottom w:val="60"/>
          <w:divBdr>
            <w:top w:val="none" w:sz="0" w:space="0" w:color="auto"/>
            <w:left w:val="none" w:sz="0" w:space="0" w:color="auto"/>
            <w:bottom w:val="none" w:sz="0" w:space="0" w:color="auto"/>
            <w:right w:val="none" w:sz="0" w:space="0" w:color="auto"/>
          </w:divBdr>
        </w:div>
        <w:div w:id="686517070">
          <w:marLeft w:val="0"/>
          <w:marRight w:val="0"/>
          <w:marTop w:val="120"/>
          <w:marBottom w:val="60"/>
          <w:divBdr>
            <w:top w:val="none" w:sz="0" w:space="0" w:color="auto"/>
            <w:left w:val="none" w:sz="0" w:space="0" w:color="auto"/>
            <w:bottom w:val="none" w:sz="0" w:space="0" w:color="auto"/>
            <w:right w:val="none" w:sz="0" w:space="0" w:color="auto"/>
          </w:divBdr>
        </w:div>
        <w:div w:id="964239197">
          <w:marLeft w:val="0"/>
          <w:marRight w:val="0"/>
          <w:marTop w:val="120"/>
          <w:marBottom w:val="60"/>
          <w:divBdr>
            <w:top w:val="none" w:sz="0" w:space="0" w:color="auto"/>
            <w:left w:val="none" w:sz="0" w:space="0" w:color="auto"/>
            <w:bottom w:val="none" w:sz="0" w:space="0" w:color="auto"/>
            <w:right w:val="none" w:sz="0" w:space="0" w:color="auto"/>
          </w:divBdr>
        </w:div>
        <w:div w:id="922296551">
          <w:marLeft w:val="0"/>
          <w:marRight w:val="0"/>
          <w:marTop w:val="120"/>
          <w:marBottom w:val="60"/>
          <w:divBdr>
            <w:top w:val="none" w:sz="0" w:space="0" w:color="auto"/>
            <w:left w:val="none" w:sz="0" w:space="0" w:color="auto"/>
            <w:bottom w:val="none" w:sz="0" w:space="0" w:color="auto"/>
            <w:right w:val="none" w:sz="0" w:space="0" w:color="auto"/>
          </w:divBdr>
        </w:div>
        <w:div w:id="1451391529">
          <w:marLeft w:val="0"/>
          <w:marRight w:val="0"/>
          <w:marTop w:val="120"/>
          <w:marBottom w:val="60"/>
          <w:divBdr>
            <w:top w:val="none" w:sz="0" w:space="0" w:color="auto"/>
            <w:left w:val="none" w:sz="0" w:space="0" w:color="auto"/>
            <w:bottom w:val="none" w:sz="0" w:space="0" w:color="auto"/>
            <w:right w:val="none" w:sz="0" w:space="0" w:color="auto"/>
          </w:divBdr>
        </w:div>
        <w:div w:id="404377802">
          <w:marLeft w:val="0"/>
          <w:marRight w:val="0"/>
          <w:marTop w:val="120"/>
          <w:marBottom w:val="60"/>
          <w:divBdr>
            <w:top w:val="none" w:sz="0" w:space="0" w:color="auto"/>
            <w:left w:val="none" w:sz="0" w:space="0" w:color="auto"/>
            <w:bottom w:val="none" w:sz="0" w:space="0" w:color="auto"/>
            <w:right w:val="none" w:sz="0" w:space="0" w:color="auto"/>
          </w:divBdr>
        </w:div>
        <w:div w:id="1871409182">
          <w:marLeft w:val="0"/>
          <w:marRight w:val="0"/>
          <w:marTop w:val="120"/>
          <w:marBottom w:val="60"/>
          <w:divBdr>
            <w:top w:val="none" w:sz="0" w:space="0" w:color="auto"/>
            <w:left w:val="none" w:sz="0" w:space="0" w:color="auto"/>
            <w:bottom w:val="none" w:sz="0" w:space="0" w:color="auto"/>
            <w:right w:val="none" w:sz="0" w:space="0" w:color="auto"/>
          </w:divBdr>
        </w:div>
        <w:div w:id="1378700025">
          <w:marLeft w:val="0"/>
          <w:marRight w:val="0"/>
          <w:marTop w:val="120"/>
          <w:marBottom w:val="60"/>
          <w:divBdr>
            <w:top w:val="none" w:sz="0" w:space="0" w:color="auto"/>
            <w:left w:val="none" w:sz="0" w:space="0" w:color="auto"/>
            <w:bottom w:val="none" w:sz="0" w:space="0" w:color="auto"/>
            <w:right w:val="none" w:sz="0" w:space="0" w:color="auto"/>
          </w:divBdr>
        </w:div>
        <w:div w:id="1066420552">
          <w:marLeft w:val="0"/>
          <w:marRight w:val="0"/>
          <w:marTop w:val="120"/>
          <w:marBottom w:val="60"/>
          <w:divBdr>
            <w:top w:val="none" w:sz="0" w:space="0" w:color="auto"/>
            <w:left w:val="none" w:sz="0" w:space="0" w:color="auto"/>
            <w:bottom w:val="none" w:sz="0" w:space="0" w:color="auto"/>
            <w:right w:val="none" w:sz="0" w:space="0" w:color="auto"/>
          </w:divBdr>
        </w:div>
        <w:div w:id="1666202474">
          <w:marLeft w:val="0"/>
          <w:marRight w:val="0"/>
          <w:marTop w:val="120"/>
          <w:marBottom w:val="60"/>
          <w:divBdr>
            <w:top w:val="none" w:sz="0" w:space="0" w:color="auto"/>
            <w:left w:val="none" w:sz="0" w:space="0" w:color="auto"/>
            <w:bottom w:val="none" w:sz="0" w:space="0" w:color="auto"/>
            <w:right w:val="none" w:sz="0" w:space="0" w:color="auto"/>
          </w:divBdr>
        </w:div>
        <w:div w:id="1580870517">
          <w:marLeft w:val="0"/>
          <w:marRight w:val="0"/>
          <w:marTop w:val="120"/>
          <w:marBottom w:val="60"/>
          <w:divBdr>
            <w:top w:val="none" w:sz="0" w:space="0" w:color="auto"/>
            <w:left w:val="none" w:sz="0" w:space="0" w:color="auto"/>
            <w:bottom w:val="none" w:sz="0" w:space="0" w:color="auto"/>
            <w:right w:val="none" w:sz="0" w:space="0" w:color="auto"/>
          </w:divBdr>
        </w:div>
        <w:div w:id="1171332333">
          <w:marLeft w:val="0"/>
          <w:marRight w:val="0"/>
          <w:marTop w:val="120"/>
          <w:marBottom w:val="60"/>
          <w:divBdr>
            <w:top w:val="none" w:sz="0" w:space="0" w:color="auto"/>
            <w:left w:val="none" w:sz="0" w:space="0" w:color="auto"/>
            <w:bottom w:val="none" w:sz="0" w:space="0" w:color="auto"/>
            <w:right w:val="none" w:sz="0" w:space="0" w:color="auto"/>
          </w:divBdr>
        </w:div>
        <w:div w:id="1350378078">
          <w:marLeft w:val="0"/>
          <w:marRight w:val="0"/>
          <w:marTop w:val="120"/>
          <w:marBottom w:val="60"/>
          <w:divBdr>
            <w:top w:val="none" w:sz="0" w:space="0" w:color="auto"/>
            <w:left w:val="none" w:sz="0" w:space="0" w:color="auto"/>
            <w:bottom w:val="none" w:sz="0" w:space="0" w:color="auto"/>
            <w:right w:val="none" w:sz="0" w:space="0" w:color="auto"/>
          </w:divBdr>
        </w:div>
        <w:div w:id="1921527231">
          <w:marLeft w:val="0"/>
          <w:marRight w:val="0"/>
          <w:marTop w:val="120"/>
          <w:marBottom w:val="60"/>
          <w:divBdr>
            <w:top w:val="none" w:sz="0" w:space="0" w:color="auto"/>
            <w:left w:val="none" w:sz="0" w:space="0" w:color="auto"/>
            <w:bottom w:val="none" w:sz="0" w:space="0" w:color="auto"/>
            <w:right w:val="none" w:sz="0" w:space="0" w:color="auto"/>
          </w:divBdr>
        </w:div>
        <w:div w:id="127208620">
          <w:marLeft w:val="0"/>
          <w:marRight w:val="0"/>
          <w:marTop w:val="120"/>
          <w:marBottom w:val="60"/>
          <w:divBdr>
            <w:top w:val="none" w:sz="0" w:space="0" w:color="auto"/>
            <w:left w:val="none" w:sz="0" w:space="0" w:color="auto"/>
            <w:bottom w:val="none" w:sz="0" w:space="0" w:color="auto"/>
            <w:right w:val="none" w:sz="0" w:space="0" w:color="auto"/>
          </w:divBdr>
        </w:div>
        <w:div w:id="663433768">
          <w:marLeft w:val="0"/>
          <w:marRight w:val="0"/>
          <w:marTop w:val="120"/>
          <w:marBottom w:val="60"/>
          <w:divBdr>
            <w:top w:val="none" w:sz="0" w:space="0" w:color="auto"/>
            <w:left w:val="none" w:sz="0" w:space="0" w:color="auto"/>
            <w:bottom w:val="none" w:sz="0" w:space="0" w:color="auto"/>
            <w:right w:val="none" w:sz="0" w:space="0" w:color="auto"/>
          </w:divBdr>
        </w:div>
        <w:div w:id="1072200547">
          <w:marLeft w:val="0"/>
          <w:marRight w:val="0"/>
          <w:marTop w:val="120"/>
          <w:marBottom w:val="60"/>
          <w:divBdr>
            <w:top w:val="none" w:sz="0" w:space="0" w:color="auto"/>
            <w:left w:val="none" w:sz="0" w:space="0" w:color="auto"/>
            <w:bottom w:val="none" w:sz="0" w:space="0" w:color="auto"/>
            <w:right w:val="none" w:sz="0" w:space="0" w:color="auto"/>
          </w:divBdr>
        </w:div>
        <w:div w:id="1153259841">
          <w:marLeft w:val="0"/>
          <w:marRight w:val="0"/>
          <w:marTop w:val="120"/>
          <w:marBottom w:val="60"/>
          <w:divBdr>
            <w:top w:val="none" w:sz="0" w:space="0" w:color="auto"/>
            <w:left w:val="none" w:sz="0" w:space="0" w:color="auto"/>
            <w:bottom w:val="none" w:sz="0" w:space="0" w:color="auto"/>
            <w:right w:val="none" w:sz="0" w:space="0" w:color="auto"/>
          </w:divBdr>
        </w:div>
        <w:div w:id="1108619709">
          <w:marLeft w:val="0"/>
          <w:marRight w:val="0"/>
          <w:marTop w:val="120"/>
          <w:marBottom w:val="60"/>
          <w:divBdr>
            <w:top w:val="none" w:sz="0" w:space="0" w:color="auto"/>
            <w:left w:val="none" w:sz="0" w:space="0" w:color="auto"/>
            <w:bottom w:val="none" w:sz="0" w:space="0" w:color="auto"/>
            <w:right w:val="none" w:sz="0" w:space="0" w:color="auto"/>
          </w:divBdr>
        </w:div>
        <w:div w:id="896555665">
          <w:marLeft w:val="0"/>
          <w:marRight w:val="0"/>
          <w:marTop w:val="120"/>
          <w:marBottom w:val="60"/>
          <w:divBdr>
            <w:top w:val="none" w:sz="0" w:space="0" w:color="auto"/>
            <w:left w:val="none" w:sz="0" w:space="0" w:color="auto"/>
            <w:bottom w:val="none" w:sz="0" w:space="0" w:color="auto"/>
            <w:right w:val="none" w:sz="0" w:space="0" w:color="auto"/>
          </w:divBdr>
        </w:div>
        <w:div w:id="554199057">
          <w:marLeft w:val="0"/>
          <w:marRight w:val="0"/>
          <w:marTop w:val="120"/>
          <w:marBottom w:val="60"/>
          <w:divBdr>
            <w:top w:val="none" w:sz="0" w:space="0" w:color="auto"/>
            <w:left w:val="none" w:sz="0" w:space="0" w:color="auto"/>
            <w:bottom w:val="none" w:sz="0" w:space="0" w:color="auto"/>
            <w:right w:val="none" w:sz="0" w:space="0" w:color="auto"/>
          </w:divBdr>
        </w:div>
        <w:div w:id="2143106862">
          <w:marLeft w:val="0"/>
          <w:marRight w:val="0"/>
          <w:marTop w:val="120"/>
          <w:marBottom w:val="60"/>
          <w:divBdr>
            <w:top w:val="none" w:sz="0" w:space="0" w:color="auto"/>
            <w:left w:val="none" w:sz="0" w:space="0" w:color="auto"/>
            <w:bottom w:val="none" w:sz="0" w:space="0" w:color="auto"/>
            <w:right w:val="none" w:sz="0" w:space="0" w:color="auto"/>
          </w:divBdr>
        </w:div>
        <w:div w:id="2043431582">
          <w:marLeft w:val="0"/>
          <w:marRight w:val="0"/>
          <w:marTop w:val="120"/>
          <w:marBottom w:val="60"/>
          <w:divBdr>
            <w:top w:val="none" w:sz="0" w:space="0" w:color="auto"/>
            <w:left w:val="none" w:sz="0" w:space="0" w:color="auto"/>
            <w:bottom w:val="none" w:sz="0" w:space="0" w:color="auto"/>
            <w:right w:val="none" w:sz="0" w:space="0" w:color="auto"/>
          </w:divBdr>
        </w:div>
        <w:div w:id="463498907">
          <w:marLeft w:val="0"/>
          <w:marRight w:val="0"/>
          <w:marTop w:val="120"/>
          <w:marBottom w:val="60"/>
          <w:divBdr>
            <w:top w:val="none" w:sz="0" w:space="0" w:color="auto"/>
            <w:left w:val="none" w:sz="0" w:space="0" w:color="auto"/>
            <w:bottom w:val="none" w:sz="0" w:space="0" w:color="auto"/>
            <w:right w:val="none" w:sz="0" w:space="0" w:color="auto"/>
          </w:divBdr>
        </w:div>
        <w:div w:id="1454638355">
          <w:marLeft w:val="0"/>
          <w:marRight w:val="0"/>
          <w:marTop w:val="120"/>
          <w:marBottom w:val="60"/>
          <w:divBdr>
            <w:top w:val="none" w:sz="0" w:space="0" w:color="auto"/>
            <w:left w:val="none" w:sz="0" w:space="0" w:color="auto"/>
            <w:bottom w:val="none" w:sz="0" w:space="0" w:color="auto"/>
            <w:right w:val="none" w:sz="0" w:space="0" w:color="auto"/>
          </w:divBdr>
        </w:div>
        <w:div w:id="1024746631">
          <w:marLeft w:val="0"/>
          <w:marRight w:val="0"/>
          <w:marTop w:val="120"/>
          <w:marBottom w:val="60"/>
          <w:divBdr>
            <w:top w:val="none" w:sz="0" w:space="0" w:color="auto"/>
            <w:left w:val="none" w:sz="0" w:space="0" w:color="auto"/>
            <w:bottom w:val="none" w:sz="0" w:space="0" w:color="auto"/>
            <w:right w:val="none" w:sz="0" w:space="0" w:color="auto"/>
          </w:divBdr>
        </w:div>
        <w:div w:id="1092435270">
          <w:marLeft w:val="0"/>
          <w:marRight w:val="0"/>
          <w:marTop w:val="120"/>
          <w:marBottom w:val="60"/>
          <w:divBdr>
            <w:top w:val="none" w:sz="0" w:space="0" w:color="auto"/>
            <w:left w:val="none" w:sz="0" w:space="0" w:color="auto"/>
            <w:bottom w:val="none" w:sz="0" w:space="0" w:color="auto"/>
            <w:right w:val="none" w:sz="0" w:space="0" w:color="auto"/>
          </w:divBdr>
        </w:div>
        <w:div w:id="1057974050">
          <w:marLeft w:val="0"/>
          <w:marRight w:val="0"/>
          <w:marTop w:val="120"/>
          <w:marBottom w:val="60"/>
          <w:divBdr>
            <w:top w:val="none" w:sz="0" w:space="0" w:color="auto"/>
            <w:left w:val="none" w:sz="0" w:space="0" w:color="auto"/>
            <w:bottom w:val="none" w:sz="0" w:space="0" w:color="auto"/>
            <w:right w:val="none" w:sz="0" w:space="0" w:color="auto"/>
          </w:divBdr>
        </w:div>
        <w:div w:id="659237826">
          <w:marLeft w:val="0"/>
          <w:marRight w:val="0"/>
          <w:marTop w:val="120"/>
          <w:marBottom w:val="60"/>
          <w:divBdr>
            <w:top w:val="none" w:sz="0" w:space="0" w:color="auto"/>
            <w:left w:val="none" w:sz="0" w:space="0" w:color="auto"/>
            <w:bottom w:val="none" w:sz="0" w:space="0" w:color="auto"/>
            <w:right w:val="none" w:sz="0" w:space="0" w:color="auto"/>
          </w:divBdr>
        </w:div>
        <w:div w:id="995720745">
          <w:marLeft w:val="0"/>
          <w:marRight w:val="0"/>
          <w:marTop w:val="120"/>
          <w:marBottom w:val="60"/>
          <w:divBdr>
            <w:top w:val="none" w:sz="0" w:space="0" w:color="auto"/>
            <w:left w:val="none" w:sz="0" w:space="0" w:color="auto"/>
            <w:bottom w:val="none" w:sz="0" w:space="0" w:color="auto"/>
            <w:right w:val="none" w:sz="0" w:space="0" w:color="auto"/>
          </w:divBdr>
        </w:div>
        <w:div w:id="148400631">
          <w:marLeft w:val="0"/>
          <w:marRight w:val="0"/>
          <w:marTop w:val="120"/>
          <w:marBottom w:val="60"/>
          <w:divBdr>
            <w:top w:val="none" w:sz="0" w:space="0" w:color="auto"/>
            <w:left w:val="none" w:sz="0" w:space="0" w:color="auto"/>
            <w:bottom w:val="none" w:sz="0" w:space="0" w:color="auto"/>
            <w:right w:val="none" w:sz="0" w:space="0" w:color="auto"/>
          </w:divBdr>
        </w:div>
        <w:div w:id="1246498656">
          <w:marLeft w:val="0"/>
          <w:marRight w:val="0"/>
          <w:marTop w:val="120"/>
          <w:marBottom w:val="60"/>
          <w:divBdr>
            <w:top w:val="none" w:sz="0" w:space="0" w:color="auto"/>
            <w:left w:val="none" w:sz="0" w:space="0" w:color="auto"/>
            <w:bottom w:val="none" w:sz="0" w:space="0" w:color="auto"/>
            <w:right w:val="none" w:sz="0" w:space="0" w:color="auto"/>
          </w:divBdr>
        </w:div>
        <w:div w:id="1685979278">
          <w:marLeft w:val="0"/>
          <w:marRight w:val="0"/>
          <w:marTop w:val="120"/>
          <w:marBottom w:val="60"/>
          <w:divBdr>
            <w:top w:val="none" w:sz="0" w:space="0" w:color="auto"/>
            <w:left w:val="none" w:sz="0" w:space="0" w:color="auto"/>
            <w:bottom w:val="none" w:sz="0" w:space="0" w:color="auto"/>
            <w:right w:val="none" w:sz="0" w:space="0" w:color="auto"/>
          </w:divBdr>
        </w:div>
        <w:div w:id="1129398042">
          <w:marLeft w:val="0"/>
          <w:marRight w:val="0"/>
          <w:marTop w:val="120"/>
          <w:marBottom w:val="60"/>
          <w:divBdr>
            <w:top w:val="none" w:sz="0" w:space="0" w:color="auto"/>
            <w:left w:val="none" w:sz="0" w:space="0" w:color="auto"/>
            <w:bottom w:val="none" w:sz="0" w:space="0" w:color="auto"/>
            <w:right w:val="none" w:sz="0" w:space="0" w:color="auto"/>
          </w:divBdr>
        </w:div>
        <w:div w:id="1923758356">
          <w:marLeft w:val="0"/>
          <w:marRight w:val="0"/>
          <w:marTop w:val="120"/>
          <w:marBottom w:val="60"/>
          <w:divBdr>
            <w:top w:val="none" w:sz="0" w:space="0" w:color="auto"/>
            <w:left w:val="none" w:sz="0" w:space="0" w:color="auto"/>
            <w:bottom w:val="none" w:sz="0" w:space="0" w:color="auto"/>
            <w:right w:val="none" w:sz="0" w:space="0" w:color="auto"/>
          </w:divBdr>
        </w:div>
        <w:div w:id="1460301312">
          <w:marLeft w:val="0"/>
          <w:marRight w:val="0"/>
          <w:marTop w:val="120"/>
          <w:marBottom w:val="60"/>
          <w:divBdr>
            <w:top w:val="none" w:sz="0" w:space="0" w:color="auto"/>
            <w:left w:val="none" w:sz="0" w:space="0" w:color="auto"/>
            <w:bottom w:val="none" w:sz="0" w:space="0" w:color="auto"/>
            <w:right w:val="none" w:sz="0" w:space="0" w:color="auto"/>
          </w:divBdr>
        </w:div>
        <w:div w:id="792097777">
          <w:marLeft w:val="0"/>
          <w:marRight w:val="0"/>
          <w:marTop w:val="120"/>
          <w:marBottom w:val="60"/>
          <w:divBdr>
            <w:top w:val="none" w:sz="0" w:space="0" w:color="auto"/>
            <w:left w:val="none" w:sz="0" w:space="0" w:color="auto"/>
            <w:bottom w:val="none" w:sz="0" w:space="0" w:color="auto"/>
            <w:right w:val="none" w:sz="0" w:space="0" w:color="auto"/>
          </w:divBdr>
        </w:div>
        <w:div w:id="554052858">
          <w:marLeft w:val="0"/>
          <w:marRight w:val="0"/>
          <w:marTop w:val="120"/>
          <w:marBottom w:val="60"/>
          <w:divBdr>
            <w:top w:val="none" w:sz="0" w:space="0" w:color="auto"/>
            <w:left w:val="none" w:sz="0" w:space="0" w:color="auto"/>
            <w:bottom w:val="none" w:sz="0" w:space="0" w:color="auto"/>
            <w:right w:val="none" w:sz="0" w:space="0" w:color="auto"/>
          </w:divBdr>
        </w:div>
        <w:div w:id="83891049">
          <w:marLeft w:val="0"/>
          <w:marRight w:val="0"/>
          <w:marTop w:val="120"/>
          <w:marBottom w:val="60"/>
          <w:divBdr>
            <w:top w:val="none" w:sz="0" w:space="0" w:color="auto"/>
            <w:left w:val="none" w:sz="0" w:space="0" w:color="auto"/>
            <w:bottom w:val="none" w:sz="0" w:space="0" w:color="auto"/>
            <w:right w:val="none" w:sz="0" w:space="0" w:color="auto"/>
          </w:divBdr>
        </w:div>
        <w:div w:id="530188650">
          <w:marLeft w:val="0"/>
          <w:marRight w:val="0"/>
          <w:marTop w:val="120"/>
          <w:marBottom w:val="60"/>
          <w:divBdr>
            <w:top w:val="none" w:sz="0" w:space="0" w:color="auto"/>
            <w:left w:val="none" w:sz="0" w:space="0" w:color="auto"/>
            <w:bottom w:val="none" w:sz="0" w:space="0" w:color="auto"/>
            <w:right w:val="none" w:sz="0" w:space="0" w:color="auto"/>
          </w:divBdr>
        </w:div>
        <w:div w:id="1071346136">
          <w:marLeft w:val="0"/>
          <w:marRight w:val="0"/>
          <w:marTop w:val="120"/>
          <w:marBottom w:val="60"/>
          <w:divBdr>
            <w:top w:val="none" w:sz="0" w:space="0" w:color="auto"/>
            <w:left w:val="none" w:sz="0" w:space="0" w:color="auto"/>
            <w:bottom w:val="none" w:sz="0" w:space="0" w:color="auto"/>
            <w:right w:val="none" w:sz="0" w:space="0" w:color="auto"/>
          </w:divBdr>
        </w:div>
        <w:div w:id="486744035">
          <w:marLeft w:val="0"/>
          <w:marRight w:val="0"/>
          <w:marTop w:val="120"/>
          <w:marBottom w:val="60"/>
          <w:divBdr>
            <w:top w:val="none" w:sz="0" w:space="0" w:color="auto"/>
            <w:left w:val="none" w:sz="0" w:space="0" w:color="auto"/>
            <w:bottom w:val="none" w:sz="0" w:space="0" w:color="auto"/>
            <w:right w:val="none" w:sz="0" w:space="0" w:color="auto"/>
          </w:divBdr>
        </w:div>
        <w:div w:id="1532648873">
          <w:marLeft w:val="0"/>
          <w:marRight w:val="0"/>
          <w:marTop w:val="120"/>
          <w:marBottom w:val="60"/>
          <w:divBdr>
            <w:top w:val="none" w:sz="0" w:space="0" w:color="auto"/>
            <w:left w:val="none" w:sz="0" w:space="0" w:color="auto"/>
            <w:bottom w:val="none" w:sz="0" w:space="0" w:color="auto"/>
            <w:right w:val="none" w:sz="0" w:space="0" w:color="auto"/>
          </w:divBdr>
        </w:div>
        <w:div w:id="1086341991">
          <w:marLeft w:val="0"/>
          <w:marRight w:val="0"/>
          <w:marTop w:val="120"/>
          <w:marBottom w:val="60"/>
          <w:divBdr>
            <w:top w:val="none" w:sz="0" w:space="0" w:color="auto"/>
            <w:left w:val="none" w:sz="0" w:space="0" w:color="auto"/>
            <w:bottom w:val="none" w:sz="0" w:space="0" w:color="auto"/>
            <w:right w:val="none" w:sz="0" w:space="0" w:color="auto"/>
          </w:divBdr>
        </w:div>
        <w:div w:id="1706172731">
          <w:marLeft w:val="0"/>
          <w:marRight w:val="0"/>
          <w:marTop w:val="120"/>
          <w:marBottom w:val="60"/>
          <w:divBdr>
            <w:top w:val="none" w:sz="0" w:space="0" w:color="auto"/>
            <w:left w:val="none" w:sz="0" w:space="0" w:color="auto"/>
            <w:bottom w:val="none" w:sz="0" w:space="0" w:color="auto"/>
            <w:right w:val="none" w:sz="0" w:space="0" w:color="auto"/>
          </w:divBdr>
        </w:div>
        <w:div w:id="1476601982">
          <w:marLeft w:val="0"/>
          <w:marRight w:val="0"/>
          <w:marTop w:val="120"/>
          <w:marBottom w:val="60"/>
          <w:divBdr>
            <w:top w:val="none" w:sz="0" w:space="0" w:color="auto"/>
            <w:left w:val="none" w:sz="0" w:space="0" w:color="auto"/>
            <w:bottom w:val="none" w:sz="0" w:space="0" w:color="auto"/>
            <w:right w:val="none" w:sz="0" w:space="0" w:color="auto"/>
          </w:divBdr>
        </w:div>
        <w:div w:id="1873299371">
          <w:marLeft w:val="0"/>
          <w:marRight w:val="0"/>
          <w:marTop w:val="120"/>
          <w:marBottom w:val="60"/>
          <w:divBdr>
            <w:top w:val="none" w:sz="0" w:space="0" w:color="auto"/>
            <w:left w:val="none" w:sz="0" w:space="0" w:color="auto"/>
            <w:bottom w:val="none" w:sz="0" w:space="0" w:color="auto"/>
            <w:right w:val="none" w:sz="0" w:space="0" w:color="auto"/>
          </w:divBdr>
        </w:div>
        <w:div w:id="361253379">
          <w:marLeft w:val="0"/>
          <w:marRight w:val="0"/>
          <w:marTop w:val="120"/>
          <w:marBottom w:val="60"/>
          <w:divBdr>
            <w:top w:val="none" w:sz="0" w:space="0" w:color="auto"/>
            <w:left w:val="none" w:sz="0" w:space="0" w:color="auto"/>
            <w:bottom w:val="none" w:sz="0" w:space="0" w:color="auto"/>
            <w:right w:val="none" w:sz="0" w:space="0" w:color="auto"/>
          </w:divBdr>
        </w:div>
        <w:div w:id="2038847748">
          <w:marLeft w:val="0"/>
          <w:marRight w:val="0"/>
          <w:marTop w:val="120"/>
          <w:marBottom w:val="60"/>
          <w:divBdr>
            <w:top w:val="none" w:sz="0" w:space="0" w:color="auto"/>
            <w:left w:val="none" w:sz="0" w:space="0" w:color="auto"/>
            <w:bottom w:val="none" w:sz="0" w:space="0" w:color="auto"/>
            <w:right w:val="none" w:sz="0" w:space="0" w:color="auto"/>
          </w:divBdr>
        </w:div>
        <w:div w:id="429550827">
          <w:marLeft w:val="0"/>
          <w:marRight w:val="0"/>
          <w:marTop w:val="120"/>
          <w:marBottom w:val="60"/>
          <w:divBdr>
            <w:top w:val="none" w:sz="0" w:space="0" w:color="auto"/>
            <w:left w:val="none" w:sz="0" w:space="0" w:color="auto"/>
            <w:bottom w:val="none" w:sz="0" w:space="0" w:color="auto"/>
            <w:right w:val="none" w:sz="0" w:space="0" w:color="auto"/>
          </w:divBdr>
        </w:div>
        <w:div w:id="528371920">
          <w:marLeft w:val="0"/>
          <w:marRight w:val="0"/>
          <w:marTop w:val="120"/>
          <w:marBottom w:val="60"/>
          <w:divBdr>
            <w:top w:val="none" w:sz="0" w:space="0" w:color="auto"/>
            <w:left w:val="none" w:sz="0" w:space="0" w:color="auto"/>
            <w:bottom w:val="none" w:sz="0" w:space="0" w:color="auto"/>
            <w:right w:val="none" w:sz="0" w:space="0" w:color="auto"/>
          </w:divBdr>
        </w:div>
        <w:div w:id="1774396650">
          <w:marLeft w:val="0"/>
          <w:marRight w:val="0"/>
          <w:marTop w:val="120"/>
          <w:marBottom w:val="60"/>
          <w:divBdr>
            <w:top w:val="none" w:sz="0" w:space="0" w:color="auto"/>
            <w:left w:val="none" w:sz="0" w:space="0" w:color="auto"/>
            <w:bottom w:val="none" w:sz="0" w:space="0" w:color="auto"/>
            <w:right w:val="none" w:sz="0" w:space="0" w:color="auto"/>
          </w:divBdr>
        </w:div>
        <w:div w:id="1189368840">
          <w:marLeft w:val="0"/>
          <w:marRight w:val="0"/>
          <w:marTop w:val="120"/>
          <w:marBottom w:val="60"/>
          <w:divBdr>
            <w:top w:val="none" w:sz="0" w:space="0" w:color="auto"/>
            <w:left w:val="none" w:sz="0" w:space="0" w:color="auto"/>
            <w:bottom w:val="none" w:sz="0" w:space="0" w:color="auto"/>
            <w:right w:val="none" w:sz="0" w:space="0" w:color="auto"/>
          </w:divBdr>
        </w:div>
        <w:div w:id="1713114280">
          <w:marLeft w:val="0"/>
          <w:marRight w:val="0"/>
          <w:marTop w:val="120"/>
          <w:marBottom w:val="60"/>
          <w:divBdr>
            <w:top w:val="none" w:sz="0" w:space="0" w:color="auto"/>
            <w:left w:val="none" w:sz="0" w:space="0" w:color="auto"/>
            <w:bottom w:val="none" w:sz="0" w:space="0" w:color="auto"/>
            <w:right w:val="none" w:sz="0" w:space="0" w:color="auto"/>
          </w:divBdr>
        </w:div>
        <w:div w:id="511409882">
          <w:marLeft w:val="0"/>
          <w:marRight w:val="0"/>
          <w:marTop w:val="120"/>
          <w:marBottom w:val="60"/>
          <w:divBdr>
            <w:top w:val="none" w:sz="0" w:space="0" w:color="auto"/>
            <w:left w:val="none" w:sz="0" w:space="0" w:color="auto"/>
            <w:bottom w:val="none" w:sz="0" w:space="0" w:color="auto"/>
            <w:right w:val="none" w:sz="0" w:space="0" w:color="auto"/>
          </w:divBdr>
        </w:div>
        <w:div w:id="614096003">
          <w:marLeft w:val="0"/>
          <w:marRight w:val="0"/>
          <w:marTop w:val="120"/>
          <w:marBottom w:val="60"/>
          <w:divBdr>
            <w:top w:val="none" w:sz="0" w:space="0" w:color="auto"/>
            <w:left w:val="none" w:sz="0" w:space="0" w:color="auto"/>
            <w:bottom w:val="none" w:sz="0" w:space="0" w:color="auto"/>
            <w:right w:val="none" w:sz="0" w:space="0" w:color="auto"/>
          </w:divBdr>
        </w:div>
        <w:div w:id="848561313">
          <w:marLeft w:val="0"/>
          <w:marRight w:val="0"/>
          <w:marTop w:val="120"/>
          <w:marBottom w:val="60"/>
          <w:divBdr>
            <w:top w:val="none" w:sz="0" w:space="0" w:color="auto"/>
            <w:left w:val="none" w:sz="0" w:space="0" w:color="auto"/>
            <w:bottom w:val="none" w:sz="0" w:space="0" w:color="auto"/>
            <w:right w:val="none" w:sz="0" w:space="0" w:color="auto"/>
          </w:divBdr>
        </w:div>
        <w:div w:id="800348660">
          <w:marLeft w:val="0"/>
          <w:marRight w:val="0"/>
          <w:marTop w:val="120"/>
          <w:marBottom w:val="60"/>
          <w:divBdr>
            <w:top w:val="none" w:sz="0" w:space="0" w:color="auto"/>
            <w:left w:val="none" w:sz="0" w:space="0" w:color="auto"/>
            <w:bottom w:val="none" w:sz="0" w:space="0" w:color="auto"/>
            <w:right w:val="none" w:sz="0" w:space="0" w:color="auto"/>
          </w:divBdr>
        </w:div>
        <w:div w:id="1981107821">
          <w:marLeft w:val="0"/>
          <w:marRight w:val="0"/>
          <w:marTop w:val="120"/>
          <w:marBottom w:val="60"/>
          <w:divBdr>
            <w:top w:val="none" w:sz="0" w:space="0" w:color="auto"/>
            <w:left w:val="none" w:sz="0" w:space="0" w:color="auto"/>
            <w:bottom w:val="none" w:sz="0" w:space="0" w:color="auto"/>
            <w:right w:val="none" w:sz="0" w:space="0" w:color="auto"/>
          </w:divBdr>
        </w:div>
        <w:div w:id="1116406956">
          <w:marLeft w:val="0"/>
          <w:marRight w:val="0"/>
          <w:marTop w:val="120"/>
          <w:marBottom w:val="60"/>
          <w:divBdr>
            <w:top w:val="none" w:sz="0" w:space="0" w:color="auto"/>
            <w:left w:val="none" w:sz="0" w:space="0" w:color="auto"/>
            <w:bottom w:val="none" w:sz="0" w:space="0" w:color="auto"/>
            <w:right w:val="none" w:sz="0" w:space="0" w:color="auto"/>
          </w:divBdr>
        </w:div>
        <w:div w:id="1218510996">
          <w:marLeft w:val="0"/>
          <w:marRight w:val="0"/>
          <w:marTop w:val="120"/>
          <w:marBottom w:val="60"/>
          <w:divBdr>
            <w:top w:val="none" w:sz="0" w:space="0" w:color="auto"/>
            <w:left w:val="none" w:sz="0" w:space="0" w:color="auto"/>
            <w:bottom w:val="none" w:sz="0" w:space="0" w:color="auto"/>
            <w:right w:val="none" w:sz="0" w:space="0" w:color="auto"/>
          </w:divBdr>
        </w:div>
        <w:div w:id="1218322020">
          <w:marLeft w:val="0"/>
          <w:marRight w:val="0"/>
          <w:marTop w:val="120"/>
          <w:marBottom w:val="60"/>
          <w:divBdr>
            <w:top w:val="none" w:sz="0" w:space="0" w:color="auto"/>
            <w:left w:val="none" w:sz="0" w:space="0" w:color="auto"/>
            <w:bottom w:val="none" w:sz="0" w:space="0" w:color="auto"/>
            <w:right w:val="none" w:sz="0" w:space="0" w:color="auto"/>
          </w:divBdr>
        </w:div>
        <w:div w:id="1666939161">
          <w:marLeft w:val="0"/>
          <w:marRight w:val="0"/>
          <w:marTop w:val="120"/>
          <w:marBottom w:val="60"/>
          <w:divBdr>
            <w:top w:val="none" w:sz="0" w:space="0" w:color="auto"/>
            <w:left w:val="none" w:sz="0" w:space="0" w:color="auto"/>
            <w:bottom w:val="none" w:sz="0" w:space="0" w:color="auto"/>
            <w:right w:val="none" w:sz="0" w:space="0" w:color="auto"/>
          </w:divBdr>
        </w:div>
        <w:div w:id="1655644136">
          <w:marLeft w:val="0"/>
          <w:marRight w:val="0"/>
          <w:marTop w:val="120"/>
          <w:marBottom w:val="60"/>
          <w:divBdr>
            <w:top w:val="none" w:sz="0" w:space="0" w:color="auto"/>
            <w:left w:val="none" w:sz="0" w:space="0" w:color="auto"/>
            <w:bottom w:val="none" w:sz="0" w:space="0" w:color="auto"/>
            <w:right w:val="none" w:sz="0" w:space="0" w:color="auto"/>
          </w:divBdr>
        </w:div>
        <w:div w:id="521090212">
          <w:marLeft w:val="0"/>
          <w:marRight w:val="0"/>
          <w:marTop w:val="120"/>
          <w:marBottom w:val="60"/>
          <w:divBdr>
            <w:top w:val="none" w:sz="0" w:space="0" w:color="auto"/>
            <w:left w:val="none" w:sz="0" w:space="0" w:color="auto"/>
            <w:bottom w:val="none" w:sz="0" w:space="0" w:color="auto"/>
            <w:right w:val="none" w:sz="0" w:space="0" w:color="auto"/>
          </w:divBdr>
        </w:div>
        <w:div w:id="42795366">
          <w:marLeft w:val="0"/>
          <w:marRight w:val="0"/>
          <w:marTop w:val="120"/>
          <w:marBottom w:val="60"/>
          <w:divBdr>
            <w:top w:val="none" w:sz="0" w:space="0" w:color="auto"/>
            <w:left w:val="none" w:sz="0" w:space="0" w:color="auto"/>
            <w:bottom w:val="none" w:sz="0" w:space="0" w:color="auto"/>
            <w:right w:val="none" w:sz="0" w:space="0" w:color="auto"/>
          </w:divBdr>
        </w:div>
        <w:div w:id="888957403">
          <w:marLeft w:val="0"/>
          <w:marRight w:val="0"/>
          <w:marTop w:val="120"/>
          <w:marBottom w:val="60"/>
          <w:divBdr>
            <w:top w:val="none" w:sz="0" w:space="0" w:color="auto"/>
            <w:left w:val="none" w:sz="0" w:space="0" w:color="auto"/>
            <w:bottom w:val="none" w:sz="0" w:space="0" w:color="auto"/>
            <w:right w:val="none" w:sz="0" w:space="0" w:color="auto"/>
          </w:divBdr>
        </w:div>
        <w:div w:id="826283471">
          <w:marLeft w:val="0"/>
          <w:marRight w:val="0"/>
          <w:marTop w:val="120"/>
          <w:marBottom w:val="60"/>
          <w:divBdr>
            <w:top w:val="none" w:sz="0" w:space="0" w:color="auto"/>
            <w:left w:val="none" w:sz="0" w:space="0" w:color="auto"/>
            <w:bottom w:val="none" w:sz="0" w:space="0" w:color="auto"/>
            <w:right w:val="none" w:sz="0" w:space="0" w:color="auto"/>
          </w:divBdr>
        </w:div>
        <w:div w:id="757142625">
          <w:marLeft w:val="0"/>
          <w:marRight w:val="0"/>
          <w:marTop w:val="120"/>
          <w:marBottom w:val="60"/>
          <w:divBdr>
            <w:top w:val="none" w:sz="0" w:space="0" w:color="auto"/>
            <w:left w:val="none" w:sz="0" w:space="0" w:color="auto"/>
            <w:bottom w:val="none" w:sz="0" w:space="0" w:color="auto"/>
            <w:right w:val="none" w:sz="0" w:space="0" w:color="auto"/>
          </w:divBdr>
        </w:div>
        <w:div w:id="1833181056">
          <w:marLeft w:val="0"/>
          <w:marRight w:val="0"/>
          <w:marTop w:val="120"/>
          <w:marBottom w:val="60"/>
          <w:divBdr>
            <w:top w:val="none" w:sz="0" w:space="0" w:color="auto"/>
            <w:left w:val="none" w:sz="0" w:space="0" w:color="auto"/>
            <w:bottom w:val="none" w:sz="0" w:space="0" w:color="auto"/>
            <w:right w:val="none" w:sz="0" w:space="0" w:color="auto"/>
          </w:divBdr>
        </w:div>
        <w:div w:id="83066019">
          <w:marLeft w:val="0"/>
          <w:marRight w:val="0"/>
          <w:marTop w:val="120"/>
          <w:marBottom w:val="60"/>
          <w:divBdr>
            <w:top w:val="none" w:sz="0" w:space="0" w:color="auto"/>
            <w:left w:val="none" w:sz="0" w:space="0" w:color="auto"/>
            <w:bottom w:val="none" w:sz="0" w:space="0" w:color="auto"/>
            <w:right w:val="none" w:sz="0" w:space="0" w:color="auto"/>
          </w:divBdr>
        </w:div>
        <w:div w:id="823199829">
          <w:marLeft w:val="0"/>
          <w:marRight w:val="0"/>
          <w:marTop w:val="120"/>
          <w:marBottom w:val="60"/>
          <w:divBdr>
            <w:top w:val="none" w:sz="0" w:space="0" w:color="auto"/>
            <w:left w:val="none" w:sz="0" w:space="0" w:color="auto"/>
            <w:bottom w:val="none" w:sz="0" w:space="0" w:color="auto"/>
            <w:right w:val="none" w:sz="0" w:space="0" w:color="auto"/>
          </w:divBdr>
        </w:div>
        <w:div w:id="554588561">
          <w:marLeft w:val="0"/>
          <w:marRight w:val="0"/>
          <w:marTop w:val="120"/>
          <w:marBottom w:val="60"/>
          <w:divBdr>
            <w:top w:val="none" w:sz="0" w:space="0" w:color="auto"/>
            <w:left w:val="none" w:sz="0" w:space="0" w:color="auto"/>
            <w:bottom w:val="none" w:sz="0" w:space="0" w:color="auto"/>
            <w:right w:val="none" w:sz="0" w:space="0" w:color="auto"/>
          </w:divBdr>
        </w:div>
        <w:div w:id="997272403">
          <w:marLeft w:val="0"/>
          <w:marRight w:val="0"/>
          <w:marTop w:val="120"/>
          <w:marBottom w:val="60"/>
          <w:divBdr>
            <w:top w:val="none" w:sz="0" w:space="0" w:color="auto"/>
            <w:left w:val="none" w:sz="0" w:space="0" w:color="auto"/>
            <w:bottom w:val="none" w:sz="0" w:space="0" w:color="auto"/>
            <w:right w:val="none" w:sz="0" w:space="0" w:color="auto"/>
          </w:divBdr>
        </w:div>
        <w:div w:id="672223063">
          <w:marLeft w:val="0"/>
          <w:marRight w:val="0"/>
          <w:marTop w:val="120"/>
          <w:marBottom w:val="60"/>
          <w:divBdr>
            <w:top w:val="none" w:sz="0" w:space="0" w:color="auto"/>
            <w:left w:val="none" w:sz="0" w:space="0" w:color="auto"/>
            <w:bottom w:val="none" w:sz="0" w:space="0" w:color="auto"/>
            <w:right w:val="none" w:sz="0" w:space="0" w:color="auto"/>
          </w:divBdr>
        </w:div>
        <w:div w:id="1575160832">
          <w:marLeft w:val="0"/>
          <w:marRight w:val="0"/>
          <w:marTop w:val="120"/>
          <w:marBottom w:val="60"/>
          <w:divBdr>
            <w:top w:val="none" w:sz="0" w:space="0" w:color="auto"/>
            <w:left w:val="none" w:sz="0" w:space="0" w:color="auto"/>
            <w:bottom w:val="none" w:sz="0" w:space="0" w:color="auto"/>
            <w:right w:val="none" w:sz="0" w:space="0" w:color="auto"/>
          </w:divBdr>
        </w:div>
        <w:div w:id="1790658665">
          <w:marLeft w:val="0"/>
          <w:marRight w:val="0"/>
          <w:marTop w:val="120"/>
          <w:marBottom w:val="60"/>
          <w:divBdr>
            <w:top w:val="none" w:sz="0" w:space="0" w:color="auto"/>
            <w:left w:val="none" w:sz="0" w:space="0" w:color="auto"/>
            <w:bottom w:val="none" w:sz="0" w:space="0" w:color="auto"/>
            <w:right w:val="none" w:sz="0" w:space="0" w:color="auto"/>
          </w:divBdr>
        </w:div>
        <w:div w:id="46532685">
          <w:marLeft w:val="0"/>
          <w:marRight w:val="0"/>
          <w:marTop w:val="120"/>
          <w:marBottom w:val="60"/>
          <w:divBdr>
            <w:top w:val="none" w:sz="0" w:space="0" w:color="auto"/>
            <w:left w:val="none" w:sz="0" w:space="0" w:color="auto"/>
            <w:bottom w:val="none" w:sz="0" w:space="0" w:color="auto"/>
            <w:right w:val="none" w:sz="0" w:space="0" w:color="auto"/>
          </w:divBdr>
        </w:div>
        <w:div w:id="1977757548">
          <w:marLeft w:val="0"/>
          <w:marRight w:val="0"/>
          <w:marTop w:val="120"/>
          <w:marBottom w:val="60"/>
          <w:divBdr>
            <w:top w:val="none" w:sz="0" w:space="0" w:color="auto"/>
            <w:left w:val="none" w:sz="0" w:space="0" w:color="auto"/>
            <w:bottom w:val="none" w:sz="0" w:space="0" w:color="auto"/>
            <w:right w:val="none" w:sz="0" w:space="0" w:color="auto"/>
          </w:divBdr>
        </w:div>
        <w:div w:id="1550417281">
          <w:marLeft w:val="0"/>
          <w:marRight w:val="0"/>
          <w:marTop w:val="120"/>
          <w:marBottom w:val="60"/>
          <w:divBdr>
            <w:top w:val="none" w:sz="0" w:space="0" w:color="auto"/>
            <w:left w:val="none" w:sz="0" w:space="0" w:color="auto"/>
            <w:bottom w:val="none" w:sz="0" w:space="0" w:color="auto"/>
            <w:right w:val="none" w:sz="0" w:space="0" w:color="auto"/>
          </w:divBdr>
        </w:div>
        <w:div w:id="1885825632">
          <w:marLeft w:val="0"/>
          <w:marRight w:val="0"/>
          <w:marTop w:val="120"/>
          <w:marBottom w:val="60"/>
          <w:divBdr>
            <w:top w:val="none" w:sz="0" w:space="0" w:color="auto"/>
            <w:left w:val="none" w:sz="0" w:space="0" w:color="auto"/>
            <w:bottom w:val="none" w:sz="0" w:space="0" w:color="auto"/>
            <w:right w:val="none" w:sz="0" w:space="0" w:color="auto"/>
          </w:divBdr>
        </w:div>
        <w:div w:id="512230451">
          <w:marLeft w:val="0"/>
          <w:marRight w:val="0"/>
          <w:marTop w:val="120"/>
          <w:marBottom w:val="60"/>
          <w:divBdr>
            <w:top w:val="none" w:sz="0" w:space="0" w:color="auto"/>
            <w:left w:val="none" w:sz="0" w:space="0" w:color="auto"/>
            <w:bottom w:val="none" w:sz="0" w:space="0" w:color="auto"/>
            <w:right w:val="none" w:sz="0" w:space="0" w:color="auto"/>
          </w:divBdr>
        </w:div>
        <w:div w:id="653946750">
          <w:marLeft w:val="0"/>
          <w:marRight w:val="0"/>
          <w:marTop w:val="120"/>
          <w:marBottom w:val="60"/>
          <w:divBdr>
            <w:top w:val="none" w:sz="0" w:space="0" w:color="auto"/>
            <w:left w:val="none" w:sz="0" w:space="0" w:color="auto"/>
            <w:bottom w:val="none" w:sz="0" w:space="0" w:color="auto"/>
            <w:right w:val="none" w:sz="0" w:space="0" w:color="auto"/>
          </w:divBdr>
        </w:div>
        <w:div w:id="1642231350">
          <w:marLeft w:val="0"/>
          <w:marRight w:val="0"/>
          <w:marTop w:val="120"/>
          <w:marBottom w:val="60"/>
          <w:divBdr>
            <w:top w:val="none" w:sz="0" w:space="0" w:color="auto"/>
            <w:left w:val="none" w:sz="0" w:space="0" w:color="auto"/>
            <w:bottom w:val="none" w:sz="0" w:space="0" w:color="auto"/>
            <w:right w:val="none" w:sz="0" w:space="0" w:color="auto"/>
          </w:divBdr>
        </w:div>
        <w:div w:id="733159976">
          <w:marLeft w:val="0"/>
          <w:marRight w:val="0"/>
          <w:marTop w:val="120"/>
          <w:marBottom w:val="60"/>
          <w:divBdr>
            <w:top w:val="none" w:sz="0" w:space="0" w:color="auto"/>
            <w:left w:val="none" w:sz="0" w:space="0" w:color="auto"/>
            <w:bottom w:val="none" w:sz="0" w:space="0" w:color="auto"/>
            <w:right w:val="none" w:sz="0" w:space="0" w:color="auto"/>
          </w:divBdr>
        </w:div>
        <w:div w:id="2036882117">
          <w:marLeft w:val="0"/>
          <w:marRight w:val="0"/>
          <w:marTop w:val="120"/>
          <w:marBottom w:val="60"/>
          <w:divBdr>
            <w:top w:val="none" w:sz="0" w:space="0" w:color="auto"/>
            <w:left w:val="none" w:sz="0" w:space="0" w:color="auto"/>
            <w:bottom w:val="none" w:sz="0" w:space="0" w:color="auto"/>
            <w:right w:val="none" w:sz="0" w:space="0" w:color="auto"/>
          </w:divBdr>
        </w:div>
        <w:div w:id="1319847179">
          <w:marLeft w:val="0"/>
          <w:marRight w:val="0"/>
          <w:marTop w:val="120"/>
          <w:marBottom w:val="60"/>
          <w:divBdr>
            <w:top w:val="none" w:sz="0" w:space="0" w:color="auto"/>
            <w:left w:val="none" w:sz="0" w:space="0" w:color="auto"/>
            <w:bottom w:val="none" w:sz="0" w:space="0" w:color="auto"/>
            <w:right w:val="none" w:sz="0" w:space="0" w:color="auto"/>
          </w:divBdr>
        </w:div>
        <w:div w:id="1383140559">
          <w:marLeft w:val="0"/>
          <w:marRight w:val="0"/>
          <w:marTop w:val="120"/>
          <w:marBottom w:val="60"/>
          <w:divBdr>
            <w:top w:val="none" w:sz="0" w:space="0" w:color="auto"/>
            <w:left w:val="none" w:sz="0" w:space="0" w:color="auto"/>
            <w:bottom w:val="none" w:sz="0" w:space="0" w:color="auto"/>
            <w:right w:val="none" w:sz="0" w:space="0" w:color="auto"/>
          </w:divBdr>
        </w:div>
        <w:div w:id="1592926969">
          <w:marLeft w:val="0"/>
          <w:marRight w:val="0"/>
          <w:marTop w:val="120"/>
          <w:marBottom w:val="60"/>
          <w:divBdr>
            <w:top w:val="none" w:sz="0" w:space="0" w:color="auto"/>
            <w:left w:val="none" w:sz="0" w:space="0" w:color="auto"/>
            <w:bottom w:val="none" w:sz="0" w:space="0" w:color="auto"/>
            <w:right w:val="none" w:sz="0" w:space="0" w:color="auto"/>
          </w:divBdr>
        </w:div>
        <w:div w:id="1120808433">
          <w:marLeft w:val="0"/>
          <w:marRight w:val="0"/>
          <w:marTop w:val="120"/>
          <w:marBottom w:val="60"/>
          <w:divBdr>
            <w:top w:val="none" w:sz="0" w:space="0" w:color="auto"/>
            <w:left w:val="none" w:sz="0" w:space="0" w:color="auto"/>
            <w:bottom w:val="none" w:sz="0" w:space="0" w:color="auto"/>
            <w:right w:val="none" w:sz="0" w:space="0" w:color="auto"/>
          </w:divBdr>
        </w:div>
        <w:div w:id="2049989094">
          <w:marLeft w:val="0"/>
          <w:marRight w:val="0"/>
          <w:marTop w:val="120"/>
          <w:marBottom w:val="60"/>
          <w:divBdr>
            <w:top w:val="none" w:sz="0" w:space="0" w:color="auto"/>
            <w:left w:val="none" w:sz="0" w:space="0" w:color="auto"/>
            <w:bottom w:val="none" w:sz="0" w:space="0" w:color="auto"/>
            <w:right w:val="none" w:sz="0" w:space="0" w:color="auto"/>
          </w:divBdr>
        </w:div>
        <w:div w:id="1934975968">
          <w:marLeft w:val="0"/>
          <w:marRight w:val="0"/>
          <w:marTop w:val="120"/>
          <w:marBottom w:val="60"/>
          <w:divBdr>
            <w:top w:val="none" w:sz="0" w:space="0" w:color="auto"/>
            <w:left w:val="none" w:sz="0" w:space="0" w:color="auto"/>
            <w:bottom w:val="none" w:sz="0" w:space="0" w:color="auto"/>
            <w:right w:val="none" w:sz="0" w:space="0" w:color="auto"/>
          </w:divBdr>
        </w:div>
        <w:div w:id="963076923">
          <w:marLeft w:val="0"/>
          <w:marRight w:val="0"/>
          <w:marTop w:val="120"/>
          <w:marBottom w:val="60"/>
          <w:divBdr>
            <w:top w:val="none" w:sz="0" w:space="0" w:color="auto"/>
            <w:left w:val="none" w:sz="0" w:space="0" w:color="auto"/>
            <w:bottom w:val="none" w:sz="0" w:space="0" w:color="auto"/>
            <w:right w:val="none" w:sz="0" w:space="0" w:color="auto"/>
          </w:divBdr>
        </w:div>
        <w:div w:id="2126346379">
          <w:marLeft w:val="0"/>
          <w:marRight w:val="0"/>
          <w:marTop w:val="120"/>
          <w:marBottom w:val="60"/>
          <w:divBdr>
            <w:top w:val="none" w:sz="0" w:space="0" w:color="auto"/>
            <w:left w:val="none" w:sz="0" w:space="0" w:color="auto"/>
            <w:bottom w:val="none" w:sz="0" w:space="0" w:color="auto"/>
            <w:right w:val="none" w:sz="0" w:space="0" w:color="auto"/>
          </w:divBdr>
        </w:div>
        <w:div w:id="207382306">
          <w:marLeft w:val="0"/>
          <w:marRight w:val="0"/>
          <w:marTop w:val="120"/>
          <w:marBottom w:val="60"/>
          <w:divBdr>
            <w:top w:val="none" w:sz="0" w:space="0" w:color="auto"/>
            <w:left w:val="none" w:sz="0" w:space="0" w:color="auto"/>
            <w:bottom w:val="none" w:sz="0" w:space="0" w:color="auto"/>
            <w:right w:val="none" w:sz="0" w:space="0" w:color="auto"/>
          </w:divBdr>
        </w:div>
        <w:div w:id="476338079">
          <w:marLeft w:val="0"/>
          <w:marRight w:val="0"/>
          <w:marTop w:val="120"/>
          <w:marBottom w:val="60"/>
          <w:divBdr>
            <w:top w:val="none" w:sz="0" w:space="0" w:color="auto"/>
            <w:left w:val="none" w:sz="0" w:space="0" w:color="auto"/>
            <w:bottom w:val="none" w:sz="0" w:space="0" w:color="auto"/>
            <w:right w:val="none" w:sz="0" w:space="0" w:color="auto"/>
          </w:divBdr>
        </w:div>
        <w:div w:id="302781272">
          <w:marLeft w:val="0"/>
          <w:marRight w:val="0"/>
          <w:marTop w:val="120"/>
          <w:marBottom w:val="60"/>
          <w:divBdr>
            <w:top w:val="none" w:sz="0" w:space="0" w:color="auto"/>
            <w:left w:val="none" w:sz="0" w:space="0" w:color="auto"/>
            <w:bottom w:val="none" w:sz="0" w:space="0" w:color="auto"/>
            <w:right w:val="none" w:sz="0" w:space="0" w:color="auto"/>
          </w:divBdr>
        </w:div>
        <w:div w:id="879710870">
          <w:marLeft w:val="0"/>
          <w:marRight w:val="0"/>
          <w:marTop w:val="120"/>
          <w:marBottom w:val="60"/>
          <w:divBdr>
            <w:top w:val="none" w:sz="0" w:space="0" w:color="auto"/>
            <w:left w:val="none" w:sz="0" w:space="0" w:color="auto"/>
            <w:bottom w:val="none" w:sz="0" w:space="0" w:color="auto"/>
            <w:right w:val="none" w:sz="0" w:space="0" w:color="auto"/>
          </w:divBdr>
        </w:div>
        <w:div w:id="1511987547">
          <w:marLeft w:val="0"/>
          <w:marRight w:val="0"/>
          <w:marTop w:val="120"/>
          <w:marBottom w:val="60"/>
          <w:divBdr>
            <w:top w:val="none" w:sz="0" w:space="0" w:color="auto"/>
            <w:left w:val="none" w:sz="0" w:space="0" w:color="auto"/>
            <w:bottom w:val="none" w:sz="0" w:space="0" w:color="auto"/>
            <w:right w:val="none" w:sz="0" w:space="0" w:color="auto"/>
          </w:divBdr>
        </w:div>
        <w:div w:id="1016425770">
          <w:marLeft w:val="0"/>
          <w:marRight w:val="0"/>
          <w:marTop w:val="120"/>
          <w:marBottom w:val="60"/>
          <w:divBdr>
            <w:top w:val="none" w:sz="0" w:space="0" w:color="auto"/>
            <w:left w:val="none" w:sz="0" w:space="0" w:color="auto"/>
            <w:bottom w:val="none" w:sz="0" w:space="0" w:color="auto"/>
            <w:right w:val="none" w:sz="0" w:space="0" w:color="auto"/>
          </w:divBdr>
        </w:div>
        <w:div w:id="505755699">
          <w:marLeft w:val="0"/>
          <w:marRight w:val="0"/>
          <w:marTop w:val="120"/>
          <w:marBottom w:val="60"/>
          <w:divBdr>
            <w:top w:val="none" w:sz="0" w:space="0" w:color="auto"/>
            <w:left w:val="none" w:sz="0" w:space="0" w:color="auto"/>
            <w:bottom w:val="none" w:sz="0" w:space="0" w:color="auto"/>
            <w:right w:val="none" w:sz="0" w:space="0" w:color="auto"/>
          </w:divBdr>
        </w:div>
        <w:div w:id="404842643">
          <w:marLeft w:val="0"/>
          <w:marRight w:val="0"/>
          <w:marTop w:val="120"/>
          <w:marBottom w:val="60"/>
          <w:divBdr>
            <w:top w:val="none" w:sz="0" w:space="0" w:color="auto"/>
            <w:left w:val="none" w:sz="0" w:space="0" w:color="auto"/>
            <w:bottom w:val="none" w:sz="0" w:space="0" w:color="auto"/>
            <w:right w:val="none" w:sz="0" w:space="0" w:color="auto"/>
          </w:divBdr>
        </w:div>
        <w:div w:id="136454422">
          <w:marLeft w:val="0"/>
          <w:marRight w:val="0"/>
          <w:marTop w:val="120"/>
          <w:marBottom w:val="60"/>
          <w:divBdr>
            <w:top w:val="none" w:sz="0" w:space="0" w:color="auto"/>
            <w:left w:val="none" w:sz="0" w:space="0" w:color="auto"/>
            <w:bottom w:val="none" w:sz="0" w:space="0" w:color="auto"/>
            <w:right w:val="none" w:sz="0" w:space="0" w:color="auto"/>
          </w:divBdr>
        </w:div>
        <w:div w:id="1755468659">
          <w:marLeft w:val="0"/>
          <w:marRight w:val="0"/>
          <w:marTop w:val="120"/>
          <w:marBottom w:val="60"/>
          <w:divBdr>
            <w:top w:val="none" w:sz="0" w:space="0" w:color="auto"/>
            <w:left w:val="none" w:sz="0" w:space="0" w:color="auto"/>
            <w:bottom w:val="none" w:sz="0" w:space="0" w:color="auto"/>
            <w:right w:val="none" w:sz="0" w:space="0" w:color="auto"/>
          </w:divBdr>
        </w:div>
        <w:div w:id="172182500">
          <w:marLeft w:val="0"/>
          <w:marRight w:val="0"/>
          <w:marTop w:val="120"/>
          <w:marBottom w:val="60"/>
          <w:divBdr>
            <w:top w:val="none" w:sz="0" w:space="0" w:color="auto"/>
            <w:left w:val="none" w:sz="0" w:space="0" w:color="auto"/>
            <w:bottom w:val="none" w:sz="0" w:space="0" w:color="auto"/>
            <w:right w:val="none" w:sz="0" w:space="0" w:color="auto"/>
          </w:divBdr>
        </w:div>
        <w:div w:id="44724230">
          <w:marLeft w:val="0"/>
          <w:marRight w:val="0"/>
          <w:marTop w:val="120"/>
          <w:marBottom w:val="60"/>
          <w:divBdr>
            <w:top w:val="none" w:sz="0" w:space="0" w:color="auto"/>
            <w:left w:val="none" w:sz="0" w:space="0" w:color="auto"/>
            <w:bottom w:val="none" w:sz="0" w:space="0" w:color="auto"/>
            <w:right w:val="none" w:sz="0" w:space="0" w:color="auto"/>
          </w:divBdr>
        </w:div>
        <w:div w:id="750544615">
          <w:marLeft w:val="0"/>
          <w:marRight w:val="0"/>
          <w:marTop w:val="120"/>
          <w:marBottom w:val="60"/>
          <w:divBdr>
            <w:top w:val="none" w:sz="0" w:space="0" w:color="auto"/>
            <w:left w:val="none" w:sz="0" w:space="0" w:color="auto"/>
            <w:bottom w:val="none" w:sz="0" w:space="0" w:color="auto"/>
            <w:right w:val="none" w:sz="0" w:space="0" w:color="auto"/>
          </w:divBdr>
        </w:div>
        <w:div w:id="1576086180">
          <w:marLeft w:val="0"/>
          <w:marRight w:val="0"/>
          <w:marTop w:val="120"/>
          <w:marBottom w:val="60"/>
          <w:divBdr>
            <w:top w:val="none" w:sz="0" w:space="0" w:color="auto"/>
            <w:left w:val="none" w:sz="0" w:space="0" w:color="auto"/>
            <w:bottom w:val="none" w:sz="0" w:space="0" w:color="auto"/>
            <w:right w:val="none" w:sz="0" w:space="0" w:color="auto"/>
          </w:divBdr>
        </w:div>
        <w:div w:id="2090996960">
          <w:marLeft w:val="0"/>
          <w:marRight w:val="0"/>
          <w:marTop w:val="120"/>
          <w:marBottom w:val="60"/>
          <w:divBdr>
            <w:top w:val="none" w:sz="0" w:space="0" w:color="auto"/>
            <w:left w:val="none" w:sz="0" w:space="0" w:color="auto"/>
            <w:bottom w:val="none" w:sz="0" w:space="0" w:color="auto"/>
            <w:right w:val="none" w:sz="0" w:space="0" w:color="auto"/>
          </w:divBdr>
        </w:div>
        <w:div w:id="1725762541">
          <w:marLeft w:val="0"/>
          <w:marRight w:val="0"/>
          <w:marTop w:val="120"/>
          <w:marBottom w:val="60"/>
          <w:divBdr>
            <w:top w:val="none" w:sz="0" w:space="0" w:color="auto"/>
            <w:left w:val="none" w:sz="0" w:space="0" w:color="auto"/>
            <w:bottom w:val="none" w:sz="0" w:space="0" w:color="auto"/>
            <w:right w:val="none" w:sz="0" w:space="0" w:color="auto"/>
          </w:divBdr>
        </w:div>
        <w:div w:id="31881591">
          <w:marLeft w:val="0"/>
          <w:marRight w:val="0"/>
          <w:marTop w:val="120"/>
          <w:marBottom w:val="60"/>
          <w:divBdr>
            <w:top w:val="none" w:sz="0" w:space="0" w:color="auto"/>
            <w:left w:val="none" w:sz="0" w:space="0" w:color="auto"/>
            <w:bottom w:val="none" w:sz="0" w:space="0" w:color="auto"/>
            <w:right w:val="none" w:sz="0" w:space="0" w:color="auto"/>
          </w:divBdr>
        </w:div>
        <w:div w:id="77754218">
          <w:marLeft w:val="0"/>
          <w:marRight w:val="0"/>
          <w:marTop w:val="120"/>
          <w:marBottom w:val="60"/>
          <w:divBdr>
            <w:top w:val="none" w:sz="0" w:space="0" w:color="auto"/>
            <w:left w:val="none" w:sz="0" w:space="0" w:color="auto"/>
            <w:bottom w:val="none" w:sz="0" w:space="0" w:color="auto"/>
            <w:right w:val="none" w:sz="0" w:space="0" w:color="auto"/>
          </w:divBdr>
        </w:div>
        <w:div w:id="1812595415">
          <w:marLeft w:val="0"/>
          <w:marRight w:val="0"/>
          <w:marTop w:val="120"/>
          <w:marBottom w:val="60"/>
          <w:divBdr>
            <w:top w:val="none" w:sz="0" w:space="0" w:color="auto"/>
            <w:left w:val="none" w:sz="0" w:space="0" w:color="auto"/>
            <w:bottom w:val="none" w:sz="0" w:space="0" w:color="auto"/>
            <w:right w:val="none" w:sz="0" w:space="0" w:color="auto"/>
          </w:divBdr>
        </w:div>
        <w:div w:id="1804542087">
          <w:marLeft w:val="0"/>
          <w:marRight w:val="0"/>
          <w:marTop w:val="120"/>
          <w:marBottom w:val="60"/>
          <w:divBdr>
            <w:top w:val="none" w:sz="0" w:space="0" w:color="auto"/>
            <w:left w:val="none" w:sz="0" w:space="0" w:color="auto"/>
            <w:bottom w:val="none" w:sz="0" w:space="0" w:color="auto"/>
            <w:right w:val="none" w:sz="0" w:space="0" w:color="auto"/>
          </w:divBdr>
        </w:div>
        <w:div w:id="1888177551">
          <w:marLeft w:val="0"/>
          <w:marRight w:val="0"/>
          <w:marTop w:val="120"/>
          <w:marBottom w:val="60"/>
          <w:divBdr>
            <w:top w:val="none" w:sz="0" w:space="0" w:color="auto"/>
            <w:left w:val="none" w:sz="0" w:space="0" w:color="auto"/>
            <w:bottom w:val="none" w:sz="0" w:space="0" w:color="auto"/>
            <w:right w:val="none" w:sz="0" w:space="0" w:color="auto"/>
          </w:divBdr>
        </w:div>
        <w:div w:id="2137290751">
          <w:marLeft w:val="0"/>
          <w:marRight w:val="0"/>
          <w:marTop w:val="120"/>
          <w:marBottom w:val="60"/>
          <w:divBdr>
            <w:top w:val="none" w:sz="0" w:space="0" w:color="auto"/>
            <w:left w:val="none" w:sz="0" w:space="0" w:color="auto"/>
            <w:bottom w:val="none" w:sz="0" w:space="0" w:color="auto"/>
            <w:right w:val="none" w:sz="0" w:space="0" w:color="auto"/>
          </w:divBdr>
        </w:div>
        <w:div w:id="409499311">
          <w:marLeft w:val="0"/>
          <w:marRight w:val="0"/>
          <w:marTop w:val="120"/>
          <w:marBottom w:val="60"/>
          <w:divBdr>
            <w:top w:val="none" w:sz="0" w:space="0" w:color="auto"/>
            <w:left w:val="none" w:sz="0" w:space="0" w:color="auto"/>
            <w:bottom w:val="none" w:sz="0" w:space="0" w:color="auto"/>
            <w:right w:val="none" w:sz="0" w:space="0" w:color="auto"/>
          </w:divBdr>
        </w:div>
        <w:div w:id="851915575">
          <w:marLeft w:val="0"/>
          <w:marRight w:val="0"/>
          <w:marTop w:val="120"/>
          <w:marBottom w:val="60"/>
          <w:divBdr>
            <w:top w:val="none" w:sz="0" w:space="0" w:color="auto"/>
            <w:left w:val="none" w:sz="0" w:space="0" w:color="auto"/>
            <w:bottom w:val="none" w:sz="0" w:space="0" w:color="auto"/>
            <w:right w:val="none" w:sz="0" w:space="0" w:color="auto"/>
          </w:divBdr>
        </w:div>
        <w:div w:id="1720935405">
          <w:marLeft w:val="0"/>
          <w:marRight w:val="0"/>
          <w:marTop w:val="120"/>
          <w:marBottom w:val="60"/>
          <w:divBdr>
            <w:top w:val="none" w:sz="0" w:space="0" w:color="auto"/>
            <w:left w:val="none" w:sz="0" w:space="0" w:color="auto"/>
            <w:bottom w:val="none" w:sz="0" w:space="0" w:color="auto"/>
            <w:right w:val="none" w:sz="0" w:space="0" w:color="auto"/>
          </w:divBdr>
        </w:div>
        <w:div w:id="294265223">
          <w:marLeft w:val="0"/>
          <w:marRight w:val="0"/>
          <w:marTop w:val="120"/>
          <w:marBottom w:val="60"/>
          <w:divBdr>
            <w:top w:val="none" w:sz="0" w:space="0" w:color="auto"/>
            <w:left w:val="none" w:sz="0" w:space="0" w:color="auto"/>
            <w:bottom w:val="none" w:sz="0" w:space="0" w:color="auto"/>
            <w:right w:val="none" w:sz="0" w:space="0" w:color="auto"/>
          </w:divBdr>
        </w:div>
        <w:div w:id="1208877356">
          <w:marLeft w:val="0"/>
          <w:marRight w:val="0"/>
          <w:marTop w:val="120"/>
          <w:marBottom w:val="60"/>
          <w:divBdr>
            <w:top w:val="none" w:sz="0" w:space="0" w:color="auto"/>
            <w:left w:val="none" w:sz="0" w:space="0" w:color="auto"/>
            <w:bottom w:val="none" w:sz="0" w:space="0" w:color="auto"/>
            <w:right w:val="none" w:sz="0" w:space="0" w:color="auto"/>
          </w:divBdr>
        </w:div>
        <w:div w:id="98137857">
          <w:marLeft w:val="0"/>
          <w:marRight w:val="0"/>
          <w:marTop w:val="120"/>
          <w:marBottom w:val="60"/>
          <w:divBdr>
            <w:top w:val="none" w:sz="0" w:space="0" w:color="auto"/>
            <w:left w:val="none" w:sz="0" w:space="0" w:color="auto"/>
            <w:bottom w:val="none" w:sz="0" w:space="0" w:color="auto"/>
            <w:right w:val="none" w:sz="0" w:space="0" w:color="auto"/>
          </w:divBdr>
        </w:div>
        <w:div w:id="331227243">
          <w:marLeft w:val="0"/>
          <w:marRight w:val="0"/>
          <w:marTop w:val="120"/>
          <w:marBottom w:val="60"/>
          <w:divBdr>
            <w:top w:val="none" w:sz="0" w:space="0" w:color="auto"/>
            <w:left w:val="none" w:sz="0" w:space="0" w:color="auto"/>
            <w:bottom w:val="none" w:sz="0" w:space="0" w:color="auto"/>
            <w:right w:val="none" w:sz="0" w:space="0" w:color="auto"/>
          </w:divBdr>
        </w:div>
        <w:div w:id="1169519315">
          <w:marLeft w:val="0"/>
          <w:marRight w:val="0"/>
          <w:marTop w:val="120"/>
          <w:marBottom w:val="60"/>
          <w:divBdr>
            <w:top w:val="none" w:sz="0" w:space="0" w:color="auto"/>
            <w:left w:val="none" w:sz="0" w:space="0" w:color="auto"/>
            <w:bottom w:val="none" w:sz="0" w:space="0" w:color="auto"/>
            <w:right w:val="none" w:sz="0" w:space="0" w:color="auto"/>
          </w:divBdr>
        </w:div>
        <w:div w:id="1051002980">
          <w:marLeft w:val="0"/>
          <w:marRight w:val="0"/>
          <w:marTop w:val="120"/>
          <w:marBottom w:val="60"/>
          <w:divBdr>
            <w:top w:val="none" w:sz="0" w:space="0" w:color="auto"/>
            <w:left w:val="none" w:sz="0" w:space="0" w:color="auto"/>
            <w:bottom w:val="none" w:sz="0" w:space="0" w:color="auto"/>
            <w:right w:val="none" w:sz="0" w:space="0" w:color="auto"/>
          </w:divBdr>
        </w:div>
        <w:div w:id="1979795053">
          <w:marLeft w:val="0"/>
          <w:marRight w:val="0"/>
          <w:marTop w:val="120"/>
          <w:marBottom w:val="60"/>
          <w:divBdr>
            <w:top w:val="none" w:sz="0" w:space="0" w:color="auto"/>
            <w:left w:val="none" w:sz="0" w:space="0" w:color="auto"/>
            <w:bottom w:val="none" w:sz="0" w:space="0" w:color="auto"/>
            <w:right w:val="none" w:sz="0" w:space="0" w:color="auto"/>
          </w:divBdr>
        </w:div>
        <w:div w:id="1826898780">
          <w:marLeft w:val="0"/>
          <w:marRight w:val="0"/>
          <w:marTop w:val="120"/>
          <w:marBottom w:val="60"/>
          <w:divBdr>
            <w:top w:val="none" w:sz="0" w:space="0" w:color="auto"/>
            <w:left w:val="none" w:sz="0" w:space="0" w:color="auto"/>
            <w:bottom w:val="none" w:sz="0" w:space="0" w:color="auto"/>
            <w:right w:val="none" w:sz="0" w:space="0" w:color="auto"/>
          </w:divBdr>
        </w:div>
        <w:div w:id="1279532138">
          <w:marLeft w:val="0"/>
          <w:marRight w:val="0"/>
          <w:marTop w:val="120"/>
          <w:marBottom w:val="60"/>
          <w:divBdr>
            <w:top w:val="none" w:sz="0" w:space="0" w:color="auto"/>
            <w:left w:val="none" w:sz="0" w:space="0" w:color="auto"/>
            <w:bottom w:val="none" w:sz="0" w:space="0" w:color="auto"/>
            <w:right w:val="none" w:sz="0" w:space="0" w:color="auto"/>
          </w:divBdr>
        </w:div>
        <w:div w:id="497581170">
          <w:marLeft w:val="0"/>
          <w:marRight w:val="0"/>
          <w:marTop w:val="120"/>
          <w:marBottom w:val="60"/>
          <w:divBdr>
            <w:top w:val="none" w:sz="0" w:space="0" w:color="auto"/>
            <w:left w:val="none" w:sz="0" w:space="0" w:color="auto"/>
            <w:bottom w:val="none" w:sz="0" w:space="0" w:color="auto"/>
            <w:right w:val="none" w:sz="0" w:space="0" w:color="auto"/>
          </w:divBdr>
        </w:div>
        <w:div w:id="1027026764">
          <w:marLeft w:val="0"/>
          <w:marRight w:val="0"/>
          <w:marTop w:val="120"/>
          <w:marBottom w:val="60"/>
          <w:divBdr>
            <w:top w:val="none" w:sz="0" w:space="0" w:color="auto"/>
            <w:left w:val="none" w:sz="0" w:space="0" w:color="auto"/>
            <w:bottom w:val="none" w:sz="0" w:space="0" w:color="auto"/>
            <w:right w:val="none" w:sz="0" w:space="0" w:color="auto"/>
          </w:divBdr>
        </w:div>
        <w:div w:id="415638469">
          <w:marLeft w:val="0"/>
          <w:marRight w:val="0"/>
          <w:marTop w:val="120"/>
          <w:marBottom w:val="60"/>
          <w:divBdr>
            <w:top w:val="none" w:sz="0" w:space="0" w:color="auto"/>
            <w:left w:val="none" w:sz="0" w:space="0" w:color="auto"/>
            <w:bottom w:val="none" w:sz="0" w:space="0" w:color="auto"/>
            <w:right w:val="none" w:sz="0" w:space="0" w:color="auto"/>
          </w:divBdr>
        </w:div>
        <w:div w:id="1499036311">
          <w:marLeft w:val="0"/>
          <w:marRight w:val="0"/>
          <w:marTop w:val="120"/>
          <w:marBottom w:val="60"/>
          <w:divBdr>
            <w:top w:val="none" w:sz="0" w:space="0" w:color="auto"/>
            <w:left w:val="none" w:sz="0" w:space="0" w:color="auto"/>
            <w:bottom w:val="none" w:sz="0" w:space="0" w:color="auto"/>
            <w:right w:val="none" w:sz="0" w:space="0" w:color="auto"/>
          </w:divBdr>
        </w:div>
        <w:div w:id="569925676">
          <w:marLeft w:val="0"/>
          <w:marRight w:val="0"/>
          <w:marTop w:val="120"/>
          <w:marBottom w:val="60"/>
          <w:divBdr>
            <w:top w:val="none" w:sz="0" w:space="0" w:color="auto"/>
            <w:left w:val="none" w:sz="0" w:space="0" w:color="auto"/>
            <w:bottom w:val="none" w:sz="0" w:space="0" w:color="auto"/>
            <w:right w:val="none" w:sz="0" w:space="0" w:color="auto"/>
          </w:divBdr>
        </w:div>
        <w:div w:id="432290006">
          <w:marLeft w:val="0"/>
          <w:marRight w:val="0"/>
          <w:marTop w:val="120"/>
          <w:marBottom w:val="60"/>
          <w:divBdr>
            <w:top w:val="none" w:sz="0" w:space="0" w:color="auto"/>
            <w:left w:val="none" w:sz="0" w:space="0" w:color="auto"/>
            <w:bottom w:val="none" w:sz="0" w:space="0" w:color="auto"/>
            <w:right w:val="none" w:sz="0" w:space="0" w:color="auto"/>
          </w:divBdr>
        </w:div>
        <w:div w:id="65690938">
          <w:marLeft w:val="0"/>
          <w:marRight w:val="0"/>
          <w:marTop w:val="120"/>
          <w:marBottom w:val="60"/>
          <w:divBdr>
            <w:top w:val="none" w:sz="0" w:space="0" w:color="auto"/>
            <w:left w:val="none" w:sz="0" w:space="0" w:color="auto"/>
            <w:bottom w:val="none" w:sz="0" w:space="0" w:color="auto"/>
            <w:right w:val="none" w:sz="0" w:space="0" w:color="auto"/>
          </w:divBdr>
        </w:div>
        <w:div w:id="778722087">
          <w:marLeft w:val="0"/>
          <w:marRight w:val="0"/>
          <w:marTop w:val="120"/>
          <w:marBottom w:val="60"/>
          <w:divBdr>
            <w:top w:val="none" w:sz="0" w:space="0" w:color="auto"/>
            <w:left w:val="none" w:sz="0" w:space="0" w:color="auto"/>
            <w:bottom w:val="none" w:sz="0" w:space="0" w:color="auto"/>
            <w:right w:val="none" w:sz="0" w:space="0" w:color="auto"/>
          </w:divBdr>
        </w:div>
        <w:div w:id="447044880">
          <w:marLeft w:val="0"/>
          <w:marRight w:val="0"/>
          <w:marTop w:val="120"/>
          <w:marBottom w:val="60"/>
          <w:divBdr>
            <w:top w:val="none" w:sz="0" w:space="0" w:color="auto"/>
            <w:left w:val="none" w:sz="0" w:space="0" w:color="auto"/>
            <w:bottom w:val="none" w:sz="0" w:space="0" w:color="auto"/>
            <w:right w:val="none" w:sz="0" w:space="0" w:color="auto"/>
          </w:divBdr>
        </w:div>
        <w:div w:id="1461924801">
          <w:marLeft w:val="0"/>
          <w:marRight w:val="0"/>
          <w:marTop w:val="120"/>
          <w:marBottom w:val="60"/>
          <w:divBdr>
            <w:top w:val="none" w:sz="0" w:space="0" w:color="auto"/>
            <w:left w:val="none" w:sz="0" w:space="0" w:color="auto"/>
            <w:bottom w:val="none" w:sz="0" w:space="0" w:color="auto"/>
            <w:right w:val="none" w:sz="0" w:space="0" w:color="auto"/>
          </w:divBdr>
        </w:div>
        <w:div w:id="219556130">
          <w:marLeft w:val="0"/>
          <w:marRight w:val="0"/>
          <w:marTop w:val="120"/>
          <w:marBottom w:val="60"/>
          <w:divBdr>
            <w:top w:val="none" w:sz="0" w:space="0" w:color="auto"/>
            <w:left w:val="none" w:sz="0" w:space="0" w:color="auto"/>
            <w:bottom w:val="none" w:sz="0" w:space="0" w:color="auto"/>
            <w:right w:val="none" w:sz="0" w:space="0" w:color="auto"/>
          </w:divBdr>
        </w:div>
        <w:div w:id="57822664">
          <w:marLeft w:val="0"/>
          <w:marRight w:val="0"/>
          <w:marTop w:val="120"/>
          <w:marBottom w:val="60"/>
          <w:divBdr>
            <w:top w:val="none" w:sz="0" w:space="0" w:color="auto"/>
            <w:left w:val="none" w:sz="0" w:space="0" w:color="auto"/>
            <w:bottom w:val="none" w:sz="0" w:space="0" w:color="auto"/>
            <w:right w:val="none" w:sz="0" w:space="0" w:color="auto"/>
          </w:divBdr>
        </w:div>
        <w:div w:id="160778754">
          <w:marLeft w:val="0"/>
          <w:marRight w:val="0"/>
          <w:marTop w:val="120"/>
          <w:marBottom w:val="60"/>
          <w:divBdr>
            <w:top w:val="none" w:sz="0" w:space="0" w:color="auto"/>
            <w:left w:val="none" w:sz="0" w:space="0" w:color="auto"/>
            <w:bottom w:val="none" w:sz="0" w:space="0" w:color="auto"/>
            <w:right w:val="none" w:sz="0" w:space="0" w:color="auto"/>
          </w:divBdr>
        </w:div>
        <w:div w:id="1110390492">
          <w:marLeft w:val="0"/>
          <w:marRight w:val="0"/>
          <w:marTop w:val="120"/>
          <w:marBottom w:val="60"/>
          <w:divBdr>
            <w:top w:val="none" w:sz="0" w:space="0" w:color="auto"/>
            <w:left w:val="none" w:sz="0" w:space="0" w:color="auto"/>
            <w:bottom w:val="none" w:sz="0" w:space="0" w:color="auto"/>
            <w:right w:val="none" w:sz="0" w:space="0" w:color="auto"/>
          </w:divBdr>
        </w:div>
        <w:div w:id="853761045">
          <w:marLeft w:val="0"/>
          <w:marRight w:val="0"/>
          <w:marTop w:val="120"/>
          <w:marBottom w:val="60"/>
          <w:divBdr>
            <w:top w:val="none" w:sz="0" w:space="0" w:color="auto"/>
            <w:left w:val="none" w:sz="0" w:space="0" w:color="auto"/>
            <w:bottom w:val="none" w:sz="0" w:space="0" w:color="auto"/>
            <w:right w:val="none" w:sz="0" w:space="0" w:color="auto"/>
          </w:divBdr>
        </w:div>
        <w:div w:id="694773389">
          <w:marLeft w:val="0"/>
          <w:marRight w:val="0"/>
          <w:marTop w:val="120"/>
          <w:marBottom w:val="60"/>
          <w:divBdr>
            <w:top w:val="none" w:sz="0" w:space="0" w:color="auto"/>
            <w:left w:val="none" w:sz="0" w:space="0" w:color="auto"/>
            <w:bottom w:val="none" w:sz="0" w:space="0" w:color="auto"/>
            <w:right w:val="none" w:sz="0" w:space="0" w:color="auto"/>
          </w:divBdr>
        </w:div>
        <w:div w:id="1239829961">
          <w:marLeft w:val="0"/>
          <w:marRight w:val="0"/>
          <w:marTop w:val="120"/>
          <w:marBottom w:val="60"/>
          <w:divBdr>
            <w:top w:val="none" w:sz="0" w:space="0" w:color="auto"/>
            <w:left w:val="none" w:sz="0" w:space="0" w:color="auto"/>
            <w:bottom w:val="none" w:sz="0" w:space="0" w:color="auto"/>
            <w:right w:val="none" w:sz="0" w:space="0" w:color="auto"/>
          </w:divBdr>
        </w:div>
        <w:div w:id="1014962861">
          <w:marLeft w:val="0"/>
          <w:marRight w:val="0"/>
          <w:marTop w:val="120"/>
          <w:marBottom w:val="60"/>
          <w:divBdr>
            <w:top w:val="none" w:sz="0" w:space="0" w:color="auto"/>
            <w:left w:val="none" w:sz="0" w:space="0" w:color="auto"/>
            <w:bottom w:val="none" w:sz="0" w:space="0" w:color="auto"/>
            <w:right w:val="none" w:sz="0" w:space="0" w:color="auto"/>
          </w:divBdr>
        </w:div>
        <w:div w:id="2015838793">
          <w:marLeft w:val="0"/>
          <w:marRight w:val="0"/>
          <w:marTop w:val="120"/>
          <w:marBottom w:val="60"/>
          <w:divBdr>
            <w:top w:val="none" w:sz="0" w:space="0" w:color="auto"/>
            <w:left w:val="none" w:sz="0" w:space="0" w:color="auto"/>
            <w:bottom w:val="none" w:sz="0" w:space="0" w:color="auto"/>
            <w:right w:val="none" w:sz="0" w:space="0" w:color="auto"/>
          </w:divBdr>
        </w:div>
        <w:div w:id="1938631740">
          <w:marLeft w:val="0"/>
          <w:marRight w:val="0"/>
          <w:marTop w:val="120"/>
          <w:marBottom w:val="60"/>
          <w:divBdr>
            <w:top w:val="none" w:sz="0" w:space="0" w:color="auto"/>
            <w:left w:val="none" w:sz="0" w:space="0" w:color="auto"/>
            <w:bottom w:val="none" w:sz="0" w:space="0" w:color="auto"/>
            <w:right w:val="none" w:sz="0" w:space="0" w:color="auto"/>
          </w:divBdr>
        </w:div>
        <w:div w:id="534076153">
          <w:marLeft w:val="0"/>
          <w:marRight w:val="0"/>
          <w:marTop w:val="120"/>
          <w:marBottom w:val="60"/>
          <w:divBdr>
            <w:top w:val="none" w:sz="0" w:space="0" w:color="auto"/>
            <w:left w:val="none" w:sz="0" w:space="0" w:color="auto"/>
            <w:bottom w:val="none" w:sz="0" w:space="0" w:color="auto"/>
            <w:right w:val="none" w:sz="0" w:space="0" w:color="auto"/>
          </w:divBdr>
        </w:div>
        <w:div w:id="703990963">
          <w:marLeft w:val="0"/>
          <w:marRight w:val="0"/>
          <w:marTop w:val="120"/>
          <w:marBottom w:val="60"/>
          <w:divBdr>
            <w:top w:val="none" w:sz="0" w:space="0" w:color="auto"/>
            <w:left w:val="none" w:sz="0" w:space="0" w:color="auto"/>
            <w:bottom w:val="none" w:sz="0" w:space="0" w:color="auto"/>
            <w:right w:val="none" w:sz="0" w:space="0" w:color="auto"/>
          </w:divBdr>
        </w:div>
        <w:div w:id="1090005402">
          <w:marLeft w:val="0"/>
          <w:marRight w:val="0"/>
          <w:marTop w:val="120"/>
          <w:marBottom w:val="60"/>
          <w:divBdr>
            <w:top w:val="none" w:sz="0" w:space="0" w:color="auto"/>
            <w:left w:val="none" w:sz="0" w:space="0" w:color="auto"/>
            <w:bottom w:val="none" w:sz="0" w:space="0" w:color="auto"/>
            <w:right w:val="none" w:sz="0" w:space="0" w:color="auto"/>
          </w:divBdr>
        </w:div>
        <w:div w:id="9651424">
          <w:marLeft w:val="0"/>
          <w:marRight w:val="0"/>
          <w:marTop w:val="120"/>
          <w:marBottom w:val="60"/>
          <w:divBdr>
            <w:top w:val="none" w:sz="0" w:space="0" w:color="auto"/>
            <w:left w:val="none" w:sz="0" w:space="0" w:color="auto"/>
            <w:bottom w:val="none" w:sz="0" w:space="0" w:color="auto"/>
            <w:right w:val="none" w:sz="0" w:space="0" w:color="auto"/>
          </w:divBdr>
        </w:div>
        <w:div w:id="1593853831">
          <w:marLeft w:val="0"/>
          <w:marRight w:val="0"/>
          <w:marTop w:val="120"/>
          <w:marBottom w:val="60"/>
          <w:divBdr>
            <w:top w:val="none" w:sz="0" w:space="0" w:color="auto"/>
            <w:left w:val="none" w:sz="0" w:space="0" w:color="auto"/>
            <w:bottom w:val="none" w:sz="0" w:space="0" w:color="auto"/>
            <w:right w:val="none" w:sz="0" w:space="0" w:color="auto"/>
          </w:divBdr>
        </w:div>
        <w:div w:id="413553895">
          <w:marLeft w:val="0"/>
          <w:marRight w:val="0"/>
          <w:marTop w:val="120"/>
          <w:marBottom w:val="60"/>
          <w:divBdr>
            <w:top w:val="none" w:sz="0" w:space="0" w:color="auto"/>
            <w:left w:val="none" w:sz="0" w:space="0" w:color="auto"/>
            <w:bottom w:val="none" w:sz="0" w:space="0" w:color="auto"/>
            <w:right w:val="none" w:sz="0" w:space="0" w:color="auto"/>
          </w:divBdr>
        </w:div>
        <w:div w:id="913709590">
          <w:marLeft w:val="0"/>
          <w:marRight w:val="0"/>
          <w:marTop w:val="120"/>
          <w:marBottom w:val="60"/>
          <w:divBdr>
            <w:top w:val="none" w:sz="0" w:space="0" w:color="auto"/>
            <w:left w:val="none" w:sz="0" w:space="0" w:color="auto"/>
            <w:bottom w:val="none" w:sz="0" w:space="0" w:color="auto"/>
            <w:right w:val="none" w:sz="0" w:space="0" w:color="auto"/>
          </w:divBdr>
        </w:div>
        <w:div w:id="1325860097">
          <w:marLeft w:val="0"/>
          <w:marRight w:val="0"/>
          <w:marTop w:val="120"/>
          <w:marBottom w:val="60"/>
          <w:divBdr>
            <w:top w:val="none" w:sz="0" w:space="0" w:color="auto"/>
            <w:left w:val="none" w:sz="0" w:space="0" w:color="auto"/>
            <w:bottom w:val="none" w:sz="0" w:space="0" w:color="auto"/>
            <w:right w:val="none" w:sz="0" w:space="0" w:color="auto"/>
          </w:divBdr>
        </w:div>
        <w:div w:id="168524385">
          <w:marLeft w:val="0"/>
          <w:marRight w:val="0"/>
          <w:marTop w:val="120"/>
          <w:marBottom w:val="60"/>
          <w:divBdr>
            <w:top w:val="none" w:sz="0" w:space="0" w:color="auto"/>
            <w:left w:val="none" w:sz="0" w:space="0" w:color="auto"/>
            <w:bottom w:val="none" w:sz="0" w:space="0" w:color="auto"/>
            <w:right w:val="none" w:sz="0" w:space="0" w:color="auto"/>
          </w:divBdr>
        </w:div>
        <w:div w:id="317225676">
          <w:marLeft w:val="0"/>
          <w:marRight w:val="0"/>
          <w:marTop w:val="120"/>
          <w:marBottom w:val="60"/>
          <w:divBdr>
            <w:top w:val="none" w:sz="0" w:space="0" w:color="auto"/>
            <w:left w:val="none" w:sz="0" w:space="0" w:color="auto"/>
            <w:bottom w:val="none" w:sz="0" w:space="0" w:color="auto"/>
            <w:right w:val="none" w:sz="0" w:space="0" w:color="auto"/>
          </w:divBdr>
        </w:div>
        <w:div w:id="186061364">
          <w:marLeft w:val="0"/>
          <w:marRight w:val="0"/>
          <w:marTop w:val="120"/>
          <w:marBottom w:val="60"/>
          <w:divBdr>
            <w:top w:val="none" w:sz="0" w:space="0" w:color="auto"/>
            <w:left w:val="none" w:sz="0" w:space="0" w:color="auto"/>
            <w:bottom w:val="none" w:sz="0" w:space="0" w:color="auto"/>
            <w:right w:val="none" w:sz="0" w:space="0" w:color="auto"/>
          </w:divBdr>
        </w:div>
        <w:div w:id="1741557543">
          <w:marLeft w:val="0"/>
          <w:marRight w:val="0"/>
          <w:marTop w:val="120"/>
          <w:marBottom w:val="60"/>
          <w:divBdr>
            <w:top w:val="none" w:sz="0" w:space="0" w:color="auto"/>
            <w:left w:val="none" w:sz="0" w:space="0" w:color="auto"/>
            <w:bottom w:val="none" w:sz="0" w:space="0" w:color="auto"/>
            <w:right w:val="none" w:sz="0" w:space="0" w:color="auto"/>
          </w:divBdr>
        </w:div>
        <w:div w:id="1769275416">
          <w:marLeft w:val="0"/>
          <w:marRight w:val="0"/>
          <w:marTop w:val="120"/>
          <w:marBottom w:val="60"/>
          <w:divBdr>
            <w:top w:val="none" w:sz="0" w:space="0" w:color="auto"/>
            <w:left w:val="none" w:sz="0" w:space="0" w:color="auto"/>
            <w:bottom w:val="none" w:sz="0" w:space="0" w:color="auto"/>
            <w:right w:val="none" w:sz="0" w:space="0" w:color="auto"/>
          </w:divBdr>
        </w:div>
        <w:div w:id="314458239">
          <w:marLeft w:val="0"/>
          <w:marRight w:val="0"/>
          <w:marTop w:val="120"/>
          <w:marBottom w:val="60"/>
          <w:divBdr>
            <w:top w:val="none" w:sz="0" w:space="0" w:color="auto"/>
            <w:left w:val="none" w:sz="0" w:space="0" w:color="auto"/>
            <w:bottom w:val="none" w:sz="0" w:space="0" w:color="auto"/>
            <w:right w:val="none" w:sz="0" w:space="0" w:color="auto"/>
          </w:divBdr>
        </w:div>
        <w:div w:id="1650936343">
          <w:marLeft w:val="0"/>
          <w:marRight w:val="0"/>
          <w:marTop w:val="120"/>
          <w:marBottom w:val="60"/>
          <w:divBdr>
            <w:top w:val="none" w:sz="0" w:space="0" w:color="auto"/>
            <w:left w:val="none" w:sz="0" w:space="0" w:color="auto"/>
            <w:bottom w:val="none" w:sz="0" w:space="0" w:color="auto"/>
            <w:right w:val="none" w:sz="0" w:space="0" w:color="auto"/>
          </w:divBdr>
        </w:div>
        <w:div w:id="1990666739">
          <w:marLeft w:val="0"/>
          <w:marRight w:val="0"/>
          <w:marTop w:val="120"/>
          <w:marBottom w:val="60"/>
          <w:divBdr>
            <w:top w:val="none" w:sz="0" w:space="0" w:color="auto"/>
            <w:left w:val="none" w:sz="0" w:space="0" w:color="auto"/>
            <w:bottom w:val="none" w:sz="0" w:space="0" w:color="auto"/>
            <w:right w:val="none" w:sz="0" w:space="0" w:color="auto"/>
          </w:divBdr>
        </w:div>
        <w:div w:id="1778407237">
          <w:marLeft w:val="0"/>
          <w:marRight w:val="0"/>
          <w:marTop w:val="120"/>
          <w:marBottom w:val="60"/>
          <w:divBdr>
            <w:top w:val="none" w:sz="0" w:space="0" w:color="auto"/>
            <w:left w:val="none" w:sz="0" w:space="0" w:color="auto"/>
            <w:bottom w:val="none" w:sz="0" w:space="0" w:color="auto"/>
            <w:right w:val="none" w:sz="0" w:space="0" w:color="auto"/>
          </w:divBdr>
        </w:div>
        <w:div w:id="527106309">
          <w:marLeft w:val="0"/>
          <w:marRight w:val="0"/>
          <w:marTop w:val="120"/>
          <w:marBottom w:val="60"/>
          <w:divBdr>
            <w:top w:val="none" w:sz="0" w:space="0" w:color="auto"/>
            <w:left w:val="none" w:sz="0" w:space="0" w:color="auto"/>
            <w:bottom w:val="none" w:sz="0" w:space="0" w:color="auto"/>
            <w:right w:val="none" w:sz="0" w:space="0" w:color="auto"/>
          </w:divBdr>
        </w:div>
        <w:div w:id="551581809">
          <w:marLeft w:val="0"/>
          <w:marRight w:val="0"/>
          <w:marTop w:val="120"/>
          <w:marBottom w:val="60"/>
          <w:divBdr>
            <w:top w:val="none" w:sz="0" w:space="0" w:color="auto"/>
            <w:left w:val="none" w:sz="0" w:space="0" w:color="auto"/>
            <w:bottom w:val="none" w:sz="0" w:space="0" w:color="auto"/>
            <w:right w:val="none" w:sz="0" w:space="0" w:color="auto"/>
          </w:divBdr>
        </w:div>
        <w:div w:id="1113287323">
          <w:marLeft w:val="0"/>
          <w:marRight w:val="0"/>
          <w:marTop w:val="120"/>
          <w:marBottom w:val="60"/>
          <w:divBdr>
            <w:top w:val="none" w:sz="0" w:space="0" w:color="auto"/>
            <w:left w:val="none" w:sz="0" w:space="0" w:color="auto"/>
            <w:bottom w:val="none" w:sz="0" w:space="0" w:color="auto"/>
            <w:right w:val="none" w:sz="0" w:space="0" w:color="auto"/>
          </w:divBdr>
        </w:div>
        <w:div w:id="1375957384">
          <w:marLeft w:val="0"/>
          <w:marRight w:val="0"/>
          <w:marTop w:val="120"/>
          <w:marBottom w:val="60"/>
          <w:divBdr>
            <w:top w:val="none" w:sz="0" w:space="0" w:color="auto"/>
            <w:left w:val="none" w:sz="0" w:space="0" w:color="auto"/>
            <w:bottom w:val="none" w:sz="0" w:space="0" w:color="auto"/>
            <w:right w:val="none" w:sz="0" w:space="0" w:color="auto"/>
          </w:divBdr>
        </w:div>
        <w:div w:id="630404389">
          <w:marLeft w:val="0"/>
          <w:marRight w:val="0"/>
          <w:marTop w:val="120"/>
          <w:marBottom w:val="60"/>
          <w:divBdr>
            <w:top w:val="none" w:sz="0" w:space="0" w:color="auto"/>
            <w:left w:val="none" w:sz="0" w:space="0" w:color="auto"/>
            <w:bottom w:val="none" w:sz="0" w:space="0" w:color="auto"/>
            <w:right w:val="none" w:sz="0" w:space="0" w:color="auto"/>
          </w:divBdr>
        </w:div>
        <w:div w:id="1419903678">
          <w:marLeft w:val="0"/>
          <w:marRight w:val="0"/>
          <w:marTop w:val="120"/>
          <w:marBottom w:val="60"/>
          <w:divBdr>
            <w:top w:val="none" w:sz="0" w:space="0" w:color="auto"/>
            <w:left w:val="none" w:sz="0" w:space="0" w:color="auto"/>
            <w:bottom w:val="none" w:sz="0" w:space="0" w:color="auto"/>
            <w:right w:val="none" w:sz="0" w:space="0" w:color="auto"/>
          </w:divBdr>
        </w:div>
        <w:div w:id="695738747">
          <w:marLeft w:val="0"/>
          <w:marRight w:val="0"/>
          <w:marTop w:val="120"/>
          <w:marBottom w:val="60"/>
          <w:divBdr>
            <w:top w:val="none" w:sz="0" w:space="0" w:color="auto"/>
            <w:left w:val="none" w:sz="0" w:space="0" w:color="auto"/>
            <w:bottom w:val="none" w:sz="0" w:space="0" w:color="auto"/>
            <w:right w:val="none" w:sz="0" w:space="0" w:color="auto"/>
          </w:divBdr>
        </w:div>
        <w:div w:id="1995068378">
          <w:marLeft w:val="0"/>
          <w:marRight w:val="0"/>
          <w:marTop w:val="120"/>
          <w:marBottom w:val="60"/>
          <w:divBdr>
            <w:top w:val="none" w:sz="0" w:space="0" w:color="auto"/>
            <w:left w:val="none" w:sz="0" w:space="0" w:color="auto"/>
            <w:bottom w:val="none" w:sz="0" w:space="0" w:color="auto"/>
            <w:right w:val="none" w:sz="0" w:space="0" w:color="auto"/>
          </w:divBdr>
        </w:div>
        <w:div w:id="2041202985">
          <w:marLeft w:val="0"/>
          <w:marRight w:val="0"/>
          <w:marTop w:val="120"/>
          <w:marBottom w:val="60"/>
          <w:divBdr>
            <w:top w:val="none" w:sz="0" w:space="0" w:color="auto"/>
            <w:left w:val="none" w:sz="0" w:space="0" w:color="auto"/>
            <w:bottom w:val="none" w:sz="0" w:space="0" w:color="auto"/>
            <w:right w:val="none" w:sz="0" w:space="0" w:color="auto"/>
          </w:divBdr>
        </w:div>
        <w:div w:id="1364863655">
          <w:marLeft w:val="0"/>
          <w:marRight w:val="0"/>
          <w:marTop w:val="120"/>
          <w:marBottom w:val="60"/>
          <w:divBdr>
            <w:top w:val="none" w:sz="0" w:space="0" w:color="auto"/>
            <w:left w:val="none" w:sz="0" w:space="0" w:color="auto"/>
            <w:bottom w:val="none" w:sz="0" w:space="0" w:color="auto"/>
            <w:right w:val="none" w:sz="0" w:space="0" w:color="auto"/>
          </w:divBdr>
        </w:div>
        <w:div w:id="1767143967">
          <w:marLeft w:val="0"/>
          <w:marRight w:val="0"/>
          <w:marTop w:val="120"/>
          <w:marBottom w:val="60"/>
          <w:divBdr>
            <w:top w:val="none" w:sz="0" w:space="0" w:color="auto"/>
            <w:left w:val="none" w:sz="0" w:space="0" w:color="auto"/>
            <w:bottom w:val="none" w:sz="0" w:space="0" w:color="auto"/>
            <w:right w:val="none" w:sz="0" w:space="0" w:color="auto"/>
          </w:divBdr>
        </w:div>
        <w:div w:id="457797790">
          <w:marLeft w:val="0"/>
          <w:marRight w:val="0"/>
          <w:marTop w:val="120"/>
          <w:marBottom w:val="60"/>
          <w:divBdr>
            <w:top w:val="none" w:sz="0" w:space="0" w:color="auto"/>
            <w:left w:val="none" w:sz="0" w:space="0" w:color="auto"/>
            <w:bottom w:val="none" w:sz="0" w:space="0" w:color="auto"/>
            <w:right w:val="none" w:sz="0" w:space="0" w:color="auto"/>
          </w:divBdr>
        </w:div>
        <w:div w:id="201552485">
          <w:marLeft w:val="0"/>
          <w:marRight w:val="0"/>
          <w:marTop w:val="120"/>
          <w:marBottom w:val="60"/>
          <w:divBdr>
            <w:top w:val="none" w:sz="0" w:space="0" w:color="auto"/>
            <w:left w:val="none" w:sz="0" w:space="0" w:color="auto"/>
            <w:bottom w:val="none" w:sz="0" w:space="0" w:color="auto"/>
            <w:right w:val="none" w:sz="0" w:space="0" w:color="auto"/>
          </w:divBdr>
        </w:div>
        <w:div w:id="719865211">
          <w:marLeft w:val="0"/>
          <w:marRight w:val="0"/>
          <w:marTop w:val="120"/>
          <w:marBottom w:val="60"/>
          <w:divBdr>
            <w:top w:val="none" w:sz="0" w:space="0" w:color="auto"/>
            <w:left w:val="none" w:sz="0" w:space="0" w:color="auto"/>
            <w:bottom w:val="none" w:sz="0" w:space="0" w:color="auto"/>
            <w:right w:val="none" w:sz="0" w:space="0" w:color="auto"/>
          </w:divBdr>
        </w:div>
        <w:div w:id="484443332">
          <w:marLeft w:val="0"/>
          <w:marRight w:val="0"/>
          <w:marTop w:val="120"/>
          <w:marBottom w:val="60"/>
          <w:divBdr>
            <w:top w:val="none" w:sz="0" w:space="0" w:color="auto"/>
            <w:left w:val="none" w:sz="0" w:space="0" w:color="auto"/>
            <w:bottom w:val="none" w:sz="0" w:space="0" w:color="auto"/>
            <w:right w:val="none" w:sz="0" w:space="0" w:color="auto"/>
          </w:divBdr>
        </w:div>
        <w:div w:id="1462000038">
          <w:marLeft w:val="0"/>
          <w:marRight w:val="0"/>
          <w:marTop w:val="120"/>
          <w:marBottom w:val="60"/>
          <w:divBdr>
            <w:top w:val="none" w:sz="0" w:space="0" w:color="auto"/>
            <w:left w:val="none" w:sz="0" w:space="0" w:color="auto"/>
            <w:bottom w:val="none" w:sz="0" w:space="0" w:color="auto"/>
            <w:right w:val="none" w:sz="0" w:space="0" w:color="auto"/>
          </w:divBdr>
        </w:div>
        <w:div w:id="1276904947">
          <w:marLeft w:val="0"/>
          <w:marRight w:val="0"/>
          <w:marTop w:val="120"/>
          <w:marBottom w:val="60"/>
          <w:divBdr>
            <w:top w:val="none" w:sz="0" w:space="0" w:color="auto"/>
            <w:left w:val="none" w:sz="0" w:space="0" w:color="auto"/>
            <w:bottom w:val="none" w:sz="0" w:space="0" w:color="auto"/>
            <w:right w:val="none" w:sz="0" w:space="0" w:color="auto"/>
          </w:divBdr>
        </w:div>
        <w:div w:id="1192449327">
          <w:marLeft w:val="0"/>
          <w:marRight w:val="0"/>
          <w:marTop w:val="120"/>
          <w:marBottom w:val="60"/>
          <w:divBdr>
            <w:top w:val="none" w:sz="0" w:space="0" w:color="auto"/>
            <w:left w:val="none" w:sz="0" w:space="0" w:color="auto"/>
            <w:bottom w:val="none" w:sz="0" w:space="0" w:color="auto"/>
            <w:right w:val="none" w:sz="0" w:space="0" w:color="auto"/>
          </w:divBdr>
        </w:div>
        <w:div w:id="440884094">
          <w:marLeft w:val="0"/>
          <w:marRight w:val="0"/>
          <w:marTop w:val="120"/>
          <w:marBottom w:val="60"/>
          <w:divBdr>
            <w:top w:val="none" w:sz="0" w:space="0" w:color="auto"/>
            <w:left w:val="none" w:sz="0" w:space="0" w:color="auto"/>
            <w:bottom w:val="none" w:sz="0" w:space="0" w:color="auto"/>
            <w:right w:val="none" w:sz="0" w:space="0" w:color="auto"/>
          </w:divBdr>
        </w:div>
        <w:div w:id="46534280">
          <w:marLeft w:val="0"/>
          <w:marRight w:val="0"/>
          <w:marTop w:val="120"/>
          <w:marBottom w:val="60"/>
          <w:divBdr>
            <w:top w:val="none" w:sz="0" w:space="0" w:color="auto"/>
            <w:left w:val="none" w:sz="0" w:space="0" w:color="auto"/>
            <w:bottom w:val="none" w:sz="0" w:space="0" w:color="auto"/>
            <w:right w:val="none" w:sz="0" w:space="0" w:color="auto"/>
          </w:divBdr>
        </w:div>
        <w:div w:id="2141339072">
          <w:marLeft w:val="0"/>
          <w:marRight w:val="0"/>
          <w:marTop w:val="120"/>
          <w:marBottom w:val="60"/>
          <w:divBdr>
            <w:top w:val="none" w:sz="0" w:space="0" w:color="auto"/>
            <w:left w:val="none" w:sz="0" w:space="0" w:color="auto"/>
            <w:bottom w:val="none" w:sz="0" w:space="0" w:color="auto"/>
            <w:right w:val="none" w:sz="0" w:space="0" w:color="auto"/>
          </w:divBdr>
        </w:div>
        <w:div w:id="62486717">
          <w:marLeft w:val="0"/>
          <w:marRight w:val="0"/>
          <w:marTop w:val="120"/>
          <w:marBottom w:val="60"/>
          <w:divBdr>
            <w:top w:val="none" w:sz="0" w:space="0" w:color="auto"/>
            <w:left w:val="none" w:sz="0" w:space="0" w:color="auto"/>
            <w:bottom w:val="none" w:sz="0" w:space="0" w:color="auto"/>
            <w:right w:val="none" w:sz="0" w:space="0" w:color="auto"/>
          </w:divBdr>
        </w:div>
        <w:div w:id="517352846">
          <w:marLeft w:val="0"/>
          <w:marRight w:val="0"/>
          <w:marTop w:val="120"/>
          <w:marBottom w:val="60"/>
          <w:divBdr>
            <w:top w:val="none" w:sz="0" w:space="0" w:color="auto"/>
            <w:left w:val="none" w:sz="0" w:space="0" w:color="auto"/>
            <w:bottom w:val="none" w:sz="0" w:space="0" w:color="auto"/>
            <w:right w:val="none" w:sz="0" w:space="0" w:color="auto"/>
          </w:divBdr>
        </w:div>
        <w:div w:id="715588525">
          <w:marLeft w:val="0"/>
          <w:marRight w:val="0"/>
          <w:marTop w:val="120"/>
          <w:marBottom w:val="60"/>
          <w:divBdr>
            <w:top w:val="none" w:sz="0" w:space="0" w:color="auto"/>
            <w:left w:val="none" w:sz="0" w:space="0" w:color="auto"/>
            <w:bottom w:val="none" w:sz="0" w:space="0" w:color="auto"/>
            <w:right w:val="none" w:sz="0" w:space="0" w:color="auto"/>
          </w:divBdr>
        </w:div>
        <w:div w:id="310987664">
          <w:marLeft w:val="0"/>
          <w:marRight w:val="0"/>
          <w:marTop w:val="120"/>
          <w:marBottom w:val="60"/>
          <w:divBdr>
            <w:top w:val="none" w:sz="0" w:space="0" w:color="auto"/>
            <w:left w:val="none" w:sz="0" w:space="0" w:color="auto"/>
            <w:bottom w:val="none" w:sz="0" w:space="0" w:color="auto"/>
            <w:right w:val="none" w:sz="0" w:space="0" w:color="auto"/>
          </w:divBdr>
        </w:div>
        <w:div w:id="1613397176">
          <w:marLeft w:val="0"/>
          <w:marRight w:val="0"/>
          <w:marTop w:val="120"/>
          <w:marBottom w:val="60"/>
          <w:divBdr>
            <w:top w:val="none" w:sz="0" w:space="0" w:color="auto"/>
            <w:left w:val="none" w:sz="0" w:space="0" w:color="auto"/>
            <w:bottom w:val="none" w:sz="0" w:space="0" w:color="auto"/>
            <w:right w:val="none" w:sz="0" w:space="0" w:color="auto"/>
          </w:divBdr>
        </w:div>
        <w:div w:id="1314213067">
          <w:marLeft w:val="0"/>
          <w:marRight w:val="0"/>
          <w:marTop w:val="120"/>
          <w:marBottom w:val="60"/>
          <w:divBdr>
            <w:top w:val="none" w:sz="0" w:space="0" w:color="auto"/>
            <w:left w:val="none" w:sz="0" w:space="0" w:color="auto"/>
            <w:bottom w:val="none" w:sz="0" w:space="0" w:color="auto"/>
            <w:right w:val="none" w:sz="0" w:space="0" w:color="auto"/>
          </w:divBdr>
        </w:div>
        <w:div w:id="546721140">
          <w:marLeft w:val="0"/>
          <w:marRight w:val="0"/>
          <w:marTop w:val="120"/>
          <w:marBottom w:val="60"/>
          <w:divBdr>
            <w:top w:val="none" w:sz="0" w:space="0" w:color="auto"/>
            <w:left w:val="none" w:sz="0" w:space="0" w:color="auto"/>
            <w:bottom w:val="none" w:sz="0" w:space="0" w:color="auto"/>
            <w:right w:val="none" w:sz="0" w:space="0" w:color="auto"/>
          </w:divBdr>
        </w:div>
        <w:div w:id="2031447033">
          <w:marLeft w:val="0"/>
          <w:marRight w:val="0"/>
          <w:marTop w:val="120"/>
          <w:marBottom w:val="60"/>
          <w:divBdr>
            <w:top w:val="none" w:sz="0" w:space="0" w:color="auto"/>
            <w:left w:val="none" w:sz="0" w:space="0" w:color="auto"/>
            <w:bottom w:val="none" w:sz="0" w:space="0" w:color="auto"/>
            <w:right w:val="none" w:sz="0" w:space="0" w:color="auto"/>
          </w:divBdr>
        </w:div>
        <w:div w:id="1448619595">
          <w:marLeft w:val="0"/>
          <w:marRight w:val="0"/>
          <w:marTop w:val="120"/>
          <w:marBottom w:val="60"/>
          <w:divBdr>
            <w:top w:val="none" w:sz="0" w:space="0" w:color="auto"/>
            <w:left w:val="none" w:sz="0" w:space="0" w:color="auto"/>
            <w:bottom w:val="none" w:sz="0" w:space="0" w:color="auto"/>
            <w:right w:val="none" w:sz="0" w:space="0" w:color="auto"/>
          </w:divBdr>
        </w:div>
        <w:div w:id="349526190">
          <w:marLeft w:val="0"/>
          <w:marRight w:val="0"/>
          <w:marTop w:val="120"/>
          <w:marBottom w:val="60"/>
          <w:divBdr>
            <w:top w:val="none" w:sz="0" w:space="0" w:color="auto"/>
            <w:left w:val="none" w:sz="0" w:space="0" w:color="auto"/>
            <w:bottom w:val="none" w:sz="0" w:space="0" w:color="auto"/>
            <w:right w:val="none" w:sz="0" w:space="0" w:color="auto"/>
          </w:divBdr>
        </w:div>
        <w:div w:id="967928767">
          <w:marLeft w:val="0"/>
          <w:marRight w:val="0"/>
          <w:marTop w:val="120"/>
          <w:marBottom w:val="60"/>
          <w:divBdr>
            <w:top w:val="none" w:sz="0" w:space="0" w:color="auto"/>
            <w:left w:val="none" w:sz="0" w:space="0" w:color="auto"/>
            <w:bottom w:val="none" w:sz="0" w:space="0" w:color="auto"/>
            <w:right w:val="none" w:sz="0" w:space="0" w:color="auto"/>
          </w:divBdr>
        </w:div>
        <w:div w:id="700010603">
          <w:marLeft w:val="0"/>
          <w:marRight w:val="0"/>
          <w:marTop w:val="120"/>
          <w:marBottom w:val="60"/>
          <w:divBdr>
            <w:top w:val="none" w:sz="0" w:space="0" w:color="auto"/>
            <w:left w:val="none" w:sz="0" w:space="0" w:color="auto"/>
            <w:bottom w:val="none" w:sz="0" w:space="0" w:color="auto"/>
            <w:right w:val="none" w:sz="0" w:space="0" w:color="auto"/>
          </w:divBdr>
        </w:div>
        <w:div w:id="1206985152">
          <w:marLeft w:val="0"/>
          <w:marRight w:val="0"/>
          <w:marTop w:val="120"/>
          <w:marBottom w:val="60"/>
          <w:divBdr>
            <w:top w:val="none" w:sz="0" w:space="0" w:color="auto"/>
            <w:left w:val="none" w:sz="0" w:space="0" w:color="auto"/>
            <w:bottom w:val="none" w:sz="0" w:space="0" w:color="auto"/>
            <w:right w:val="none" w:sz="0" w:space="0" w:color="auto"/>
          </w:divBdr>
        </w:div>
        <w:div w:id="1351953970">
          <w:marLeft w:val="0"/>
          <w:marRight w:val="0"/>
          <w:marTop w:val="120"/>
          <w:marBottom w:val="60"/>
          <w:divBdr>
            <w:top w:val="none" w:sz="0" w:space="0" w:color="auto"/>
            <w:left w:val="none" w:sz="0" w:space="0" w:color="auto"/>
            <w:bottom w:val="none" w:sz="0" w:space="0" w:color="auto"/>
            <w:right w:val="none" w:sz="0" w:space="0" w:color="auto"/>
          </w:divBdr>
        </w:div>
        <w:div w:id="1419522362">
          <w:marLeft w:val="0"/>
          <w:marRight w:val="0"/>
          <w:marTop w:val="120"/>
          <w:marBottom w:val="60"/>
          <w:divBdr>
            <w:top w:val="none" w:sz="0" w:space="0" w:color="auto"/>
            <w:left w:val="none" w:sz="0" w:space="0" w:color="auto"/>
            <w:bottom w:val="none" w:sz="0" w:space="0" w:color="auto"/>
            <w:right w:val="none" w:sz="0" w:space="0" w:color="auto"/>
          </w:divBdr>
        </w:div>
        <w:div w:id="42489523">
          <w:marLeft w:val="0"/>
          <w:marRight w:val="0"/>
          <w:marTop w:val="120"/>
          <w:marBottom w:val="60"/>
          <w:divBdr>
            <w:top w:val="none" w:sz="0" w:space="0" w:color="auto"/>
            <w:left w:val="none" w:sz="0" w:space="0" w:color="auto"/>
            <w:bottom w:val="none" w:sz="0" w:space="0" w:color="auto"/>
            <w:right w:val="none" w:sz="0" w:space="0" w:color="auto"/>
          </w:divBdr>
        </w:div>
        <w:div w:id="719015269">
          <w:marLeft w:val="0"/>
          <w:marRight w:val="0"/>
          <w:marTop w:val="120"/>
          <w:marBottom w:val="60"/>
          <w:divBdr>
            <w:top w:val="none" w:sz="0" w:space="0" w:color="auto"/>
            <w:left w:val="none" w:sz="0" w:space="0" w:color="auto"/>
            <w:bottom w:val="none" w:sz="0" w:space="0" w:color="auto"/>
            <w:right w:val="none" w:sz="0" w:space="0" w:color="auto"/>
          </w:divBdr>
        </w:div>
        <w:div w:id="711997404">
          <w:marLeft w:val="0"/>
          <w:marRight w:val="0"/>
          <w:marTop w:val="120"/>
          <w:marBottom w:val="60"/>
          <w:divBdr>
            <w:top w:val="none" w:sz="0" w:space="0" w:color="auto"/>
            <w:left w:val="none" w:sz="0" w:space="0" w:color="auto"/>
            <w:bottom w:val="none" w:sz="0" w:space="0" w:color="auto"/>
            <w:right w:val="none" w:sz="0" w:space="0" w:color="auto"/>
          </w:divBdr>
        </w:div>
        <w:div w:id="30308644">
          <w:marLeft w:val="0"/>
          <w:marRight w:val="0"/>
          <w:marTop w:val="120"/>
          <w:marBottom w:val="60"/>
          <w:divBdr>
            <w:top w:val="none" w:sz="0" w:space="0" w:color="auto"/>
            <w:left w:val="none" w:sz="0" w:space="0" w:color="auto"/>
            <w:bottom w:val="none" w:sz="0" w:space="0" w:color="auto"/>
            <w:right w:val="none" w:sz="0" w:space="0" w:color="auto"/>
          </w:divBdr>
        </w:div>
        <w:div w:id="8871581">
          <w:marLeft w:val="0"/>
          <w:marRight w:val="0"/>
          <w:marTop w:val="120"/>
          <w:marBottom w:val="60"/>
          <w:divBdr>
            <w:top w:val="none" w:sz="0" w:space="0" w:color="auto"/>
            <w:left w:val="none" w:sz="0" w:space="0" w:color="auto"/>
            <w:bottom w:val="none" w:sz="0" w:space="0" w:color="auto"/>
            <w:right w:val="none" w:sz="0" w:space="0" w:color="auto"/>
          </w:divBdr>
        </w:div>
        <w:div w:id="1444304982">
          <w:marLeft w:val="0"/>
          <w:marRight w:val="0"/>
          <w:marTop w:val="120"/>
          <w:marBottom w:val="60"/>
          <w:divBdr>
            <w:top w:val="none" w:sz="0" w:space="0" w:color="auto"/>
            <w:left w:val="none" w:sz="0" w:space="0" w:color="auto"/>
            <w:bottom w:val="none" w:sz="0" w:space="0" w:color="auto"/>
            <w:right w:val="none" w:sz="0" w:space="0" w:color="auto"/>
          </w:divBdr>
        </w:div>
        <w:div w:id="1828667883">
          <w:marLeft w:val="0"/>
          <w:marRight w:val="0"/>
          <w:marTop w:val="120"/>
          <w:marBottom w:val="60"/>
          <w:divBdr>
            <w:top w:val="none" w:sz="0" w:space="0" w:color="auto"/>
            <w:left w:val="none" w:sz="0" w:space="0" w:color="auto"/>
            <w:bottom w:val="none" w:sz="0" w:space="0" w:color="auto"/>
            <w:right w:val="none" w:sz="0" w:space="0" w:color="auto"/>
          </w:divBdr>
        </w:div>
        <w:div w:id="1632396670">
          <w:marLeft w:val="0"/>
          <w:marRight w:val="0"/>
          <w:marTop w:val="120"/>
          <w:marBottom w:val="60"/>
          <w:divBdr>
            <w:top w:val="none" w:sz="0" w:space="0" w:color="auto"/>
            <w:left w:val="none" w:sz="0" w:space="0" w:color="auto"/>
            <w:bottom w:val="none" w:sz="0" w:space="0" w:color="auto"/>
            <w:right w:val="none" w:sz="0" w:space="0" w:color="auto"/>
          </w:divBdr>
        </w:div>
        <w:div w:id="723676236">
          <w:marLeft w:val="0"/>
          <w:marRight w:val="0"/>
          <w:marTop w:val="120"/>
          <w:marBottom w:val="60"/>
          <w:divBdr>
            <w:top w:val="none" w:sz="0" w:space="0" w:color="auto"/>
            <w:left w:val="none" w:sz="0" w:space="0" w:color="auto"/>
            <w:bottom w:val="none" w:sz="0" w:space="0" w:color="auto"/>
            <w:right w:val="none" w:sz="0" w:space="0" w:color="auto"/>
          </w:divBdr>
        </w:div>
        <w:div w:id="1247105853">
          <w:marLeft w:val="0"/>
          <w:marRight w:val="0"/>
          <w:marTop w:val="120"/>
          <w:marBottom w:val="60"/>
          <w:divBdr>
            <w:top w:val="none" w:sz="0" w:space="0" w:color="auto"/>
            <w:left w:val="none" w:sz="0" w:space="0" w:color="auto"/>
            <w:bottom w:val="none" w:sz="0" w:space="0" w:color="auto"/>
            <w:right w:val="none" w:sz="0" w:space="0" w:color="auto"/>
          </w:divBdr>
        </w:div>
        <w:div w:id="1895774090">
          <w:marLeft w:val="0"/>
          <w:marRight w:val="0"/>
          <w:marTop w:val="120"/>
          <w:marBottom w:val="60"/>
          <w:divBdr>
            <w:top w:val="none" w:sz="0" w:space="0" w:color="auto"/>
            <w:left w:val="none" w:sz="0" w:space="0" w:color="auto"/>
            <w:bottom w:val="none" w:sz="0" w:space="0" w:color="auto"/>
            <w:right w:val="none" w:sz="0" w:space="0" w:color="auto"/>
          </w:divBdr>
        </w:div>
        <w:div w:id="1363941826">
          <w:marLeft w:val="0"/>
          <w:marRight w:val="0"/>
          <w:marTop w:val="120"/>
          <w:marBottom w:val="60"/>
          <w:divBdr>
            <w:top w:val="none" w:sz="0" w:space="0" w:color="auto"/>
            <w:left w:val="none" w:sz="0" w:space="0" w:color="auto"/>
            <w:bottom w:val="none" w:sz="0" w:space="0" w:color="auto"/>
            <w:right w:val="none" w:sz="0" w:space="0" w:color="auto"/>
          </w:divBdr>
        </w:div>
        <w:div w:id="873270122">
          <w:marLeft w:val="0"/>
          <w:marRight w:val="0"/>
          <w:marTop w:val="120"/>
          <w:marBottom w:val="60"/>
          <w:divBdr>
            <w:top w:val="none" w:sz="0" w:space="0" w:color="auto"/>
            <w:left w:val="none" w:sz="0" w:space="0" w:color="auto"/>
            <w:bottom w:val="none" w:sz="0" w:space="0" w:color="auto"/>
            <w:right w:val="none" w:sz="0" w:space="0" w:color="auto"/>
          </w:divBdr>
        </w:div>
        <w:div w:id="2088308321">
          <w:marLeft w:val="0"/>
          <w:marRight w:val="0"/>
          <w:marTop w:val="120"/>
          <w:marBottom w:val="60"/>
          <w:divBdr>
            <w:top w:val="none" w:sz="0" w:space="0" w:color="auto"/>
            <w:left w:val="none" w:sz="0" w:space="0" w:color="auto"/>
            <w:bottom w:val="none" w:sz="0" w:space="0" w:color="auto"/>
            <w:right w:val="none" w:sz="0" w:space="0" w:color="auto"/>
          </w:divBdr>
        </w:div>
        <w:div w:id="471943207">
          <w:marLeft w:val="0"/>
          <w:marRight w:val="0"/>
          <w:marTop w:val="120"/>
          <w:marBottom w:val="60"/>
          <w:divBdr>
            <w:top w:val="none" w:sz="0" w:space="0" w:color="auto"/>
            <w:left w:val="none" w:sz="0" w:space="0" w:color="auto"/>
            <w:bottom w:val="none" w:sz="0" w:space="0" w:color="auto"/>
            <w:right w:val="none" w:sz="0" w:space="0" w:color="auto"/>
          </w:divBdr>
        </w:div>
        <w:div w:id="355431066">
          <w:marLeft w:val="0"/>
          <w:marRight w:val="0"/>
          <w:marTop w:val="120"/>
          <w:marBottom w:val="60"/>
          <w:divBdr>
            <w:top w:val="none" w:sz="0" w:space="0" w:color="auto"/>
            <w:left w:val="none" w:sz="0" w:space="0" w:color="auto"/>
            <w:bottom w:val="none" w:sz="0" w:space="0" w:color="auto"/>
            <w:right w:val="none" w:sz="0" w:space="0" w:color="auto"/>
          </w:divBdr>
        </w:div>
        <w:div w:id="785856080">
          <w:marLeft w:val="0"/>
          <w:marRight w:val="0"/>
          <w:marTop w:val="120"/>
          <w:marBottom w:val="60"/>
          <w:divBdr>
            <w:top w:val="none" w:sz="0" w:space="0" w:color="auto"/>
            <w:left w:val="none" w:sz="0" w:space="0" w:color="auto"/>
            <w:bottom w:val="none" w:sz="0" w:space="0" w:color="auto"/>
            <w:right w:val="none" w:sz="0" w:space="0" w:color="auto"/>
          </w:divBdr>
        </w:div>
        <w:div w:id="789280648">
          <w:marLeft w:val="0"/>
          <w:marRight w:val="0"/>
          <w:marTop w:val="120"/>
          <w:marBottom w:val="60"/>
          <w:divBdr>
            <w:top w:val="none" w:sz="0" w:space="0" w:color="auto"/>
            <w:left w:val="none" w:sz="0" w:space="0" w:color="auto"/>
            <w:bottom w:val="none" w:sz="0" w:space="0" w:color="auto"/>
            <w:right w:val="none" w:sz="0" w:space="0" w:color="auto"/>
          </w:divBdr>
        </w:div>
        <w:div w:id="1054542128">
          <w:marLeft w:val="0"/>
          <w:marRight w:val="0"/>
          <w:marTop w:val="120"/>
          <w:marBottom w:val="60"/>
          <w:divBdr>
            <w:top w:val="none" w:sz="0" w:space="0" w:color="auto"/>
            <w:left w:val="none" w:sz="0" w:space="0" w:color="auto"/>
            <w:bottom w:val="none" w:sz="0" w:space="0" w:color="auto"/>
            <w:right w:val="none" w:sz="0" w:space="0" w:color="auto"/>
          </w:divBdr>
        </w:div>
        <w:div w:id="2078474650">
          <w:marLeft w:val="0"/>
          <w:marRight w:val="0"/>
          <w:marTop w:val="120"/>
          <w:marBottom w:val="60"/>
          <w:divBdr>
            <w:top w:val="none" w:sz="0" w:space="0" w:color="auto"/>
            <w:left w:val="none" w:sz="0" w:space="0" w:color="auto"/>
            <w:bottom w:val="none" w:sz="0" w:space="0" w:color="auto"/>
            <w:right w:val="none" w:sz="0" w:space="0" w:color="auto"/>
          </w:divBdr>
        </w:div>
        <w:div w:id="4092428">
          <w:marLeft w:val="0"/>
          <w:marRight w:val="0"/>
          <w:marTop w:val="120"/>
          <w:marBottom w:val="60"/>
          <w:divBdr>
            <w:top w:val="none" w:sz="0" w:space="0" w:color="auto"/>
            <w:left w:val="none" w:sz="0" w:space="0" w:color="auto"/>
            <w:bottom w:val="none" w:sz="0" w:space="0" w:color="auto"/>
            <w:right w:val="none" w:sz="0" w:space="0" w:color="auto"/>
          </w:divBdr>
        </w:div>
        <w:div w:id="1894535066">
          <w:marLeft w:val="0"/>
          <w:marRight w:val="0"/>
          <w:marTop w:val="120"/>
          <w:marBottom w:val="60"/>
          <w:divBdr>
            <w:top w:val="none" w:sz="0" w:space="0" w:color="auto"/>
            <w:left w:val="none" w:sz="0" w:space="0" w:color="auto"/>
            <w:bottom w:val="none" w:sz="0" w:space="0" w:color="auto"/>
            <w:right w:val="none" w:sz="0" w:space="0" w:color="auto"/>
          </w:divBdr>
        </w:div>
        <w:div w:id="1963340742">
          <w:marLeft w:val="0"/>
          <w:marRight w:val="0"/>
          <w:marTop w:val="120"/>
          <w:marBottom w:val="60"/>
          <w:divBdr>
            <w:top w:val="none" w:sz="0" w:space="0" w:color="auto"/>
            <w:left w:val="none" w:sz="0" w:space="0" w:color="auto"/>
            <w:bottom w:val="none" w:sz="0" w:space="0" w:color="auto"/>
            <w:right w:val="none" w:sz="0" w:space="0" w:color="auto"/>
          </w:divBdr>
        </w:div>
        <w:div w:id="1508207994">
          <w:marLeft w:val="0"/>
          <w:marRight w:val="0"/>
          <w:marTop w:val="120"/>
          <w:marBottom w:val="60"/>
          <w:divBdr>
            <w:top w:val="none" w:sz="0" w:space="0" w:color="auto"/>
            <w:left w:val="none" w:sz="0" w:space="0" w:color="auto"/>
            <w:bottom w:val="none" w:sz="0" w:space="0" w:color="auto"/>
            <w:right w:val="none" w:sz="0" w:space="0" w:color="auto"/>
          </w:divBdr>
        </w:div>
        <w:div w:id="155997767">
          <w:marLeft w:val="0"/>
          <w:marRight w:val="0"/>
          <w:marTop w:val="120"/>
          <w:marBottom w:val="60"/>
          <w:divBdr>
            <w:top w:val="none" w:sz="0" w:space="0" w:color="auto"/>
            <w:left w:val="none" w:sz="0" w:space="0" w:color="auto"/>
            <w:bottom w:val="none" w:sz="0" w:space="0" w:color="auto"/>
            <w:right w:val="none" w:sz="0" w:space="0" w:color="auto"/>
          </w:divBdr>
        </w:div>
        <w:div w:id="80297439">
          <w:marLeft w:val="0"/>
          <w:marRight w:val="0"/>
          <w:marTop w:val="120"/>
          <w:marBottom w:val="60"/>
          <w:divBdr>
            <w:top w:val="none" w:sz="0" w:space="0" w:color="auto"/>
            <w:left w:val="none" w:sz="0" w:space="0" w:color="auto"/>
            <w:bottom w:val="none" w:sz="0" w:space="0" w:color="auto"/>
            <w:right w:val="none" w:sz="0" w:space="0" w:color="auto"/>
          </w:divBdr>
        </w:div>
        <w:div w:id="679166460">
          <w:marLeft w:val="0"/>
          <w:marRight w:val="0"/>
          <w:marTop w:val="120"/>
          <w:marBottom w:val="60"/>
          <w:divBdr>
            <w:top w:val="none" w:sz="0" w:space="0" w:color="auto"/>
            <w:left w:val="none" w:sz="0" w:space="0" w:color="auto"/>
            <w:bottom w:val="none" w:sz="0" w:space="0" w:color="auto"/>
            <w:right w:val="none" w:sz="0" w:space="0" w:color="auto"/>
          </w:divBdr>
        </w:div>
        <w:div w:id="163740521">
          <w:marLeft w:val="0"/>
          <w:marRight w:val="0"/>
          <w:marTop w:val="120"/>
          <w:marBottom w:val="60"/>
          <w:divBdr>
            <w:top w:val="none" w:sz="0" w:space="0" w:color="auto"/>
            <w:left w:val="none" w:sz="0" w:space="0" w:color="auto"/>
            <w:bottom w:val="none" w:sz="0" w:space="0" w:color="auto"/>
            <w:right w:val="none" w:sz="0" w:space="0" w:color="auto"/>
          </w:divBdr>
        </w:div>
        <w:div w:id="654261107">
          <w:marLeft w:val="0"/>
          <w:marRight w:val="0"/>
          <w:marTop w:val="120"/>
          <w:marBottom w:val="60"/>
          <w:divBdr>
            <w:top w:val="none" w:sz="0" w:space="0" w:color="auto"/>
            <w:left w:val="none" w:sz="0" w:space="0" w:color="auto"/>
            <w:bottom w:val="none" w:sz="0" w:space="0" w:color="auto"/>
            <w:right w:val="none" w:sz="0" w:space="0" w:color="auto"/>
          </w:divBdr>
        </w:div>
        <w:div w:id="1368874995">
          <w:marLeft w:val="0"/>
          <w:marRight w:val="0"/>
          <w:marTop w:val="120"/>
          <w:marBottom w:val="60"/>
          <w:divBdr>
            <w:top w:val="none" w:sz="0" w:space="0" w:color="auto"/>
            <w:left w:val="none" w:sz="0" w:space="0" w:color="auto"/>
            <w:bottom w:val="none" w:sz="0" w:space="0" w:color="auto"/>
            <w:right w:val="none" w:sz="0" w:space="0" w:color="auto"/>
          </w:divBdr>
        </w:div>
        <w:div w:id="4289668">
          <w:marLeft w:val="0"/>
          <w:marRight w:val="0"/>
          <w:marTop w:val="120"/>
          <w:marBottom w:val="60"/>
          <w:divBdr>
            <w:top w:val="none" w:sz="0" w:space="0" w:color="auto"/>
            <w:left w:val="none" w:sz="0" w:space="0" w:color="auto"/>
            <w:bottom w:val="none" w:sz="0" w:space="0" w:color="auto"/>
            <w:right w:val="none" w:sz="0" w:space="0" w:color="auto"/>
          </w:divBdr>
        </w:div>
        <w:div w:id="353701155">
          <w:marLeft w:val="0"/>
          <w:marRight w:val="0"/>
          <w:marTop w:val="120"/>
          <w:marBottom w:val="60"/>
          <w:divBdr>
            <w:top w:val="none" w:sz="0" w:space="0" w:color="auto"/>
            <w:left w:val="none" w:sz="0" w:space="0" w:color="auto"/>
            <w:bottom w:val="none" w:sz="0" w:space="0" w:color="auto"/>
            <w:right w:val="none" w:sz="0" w:space="0" w:color="auto"/>
          </w:divBdr>
        </w:div>
        <w:div w:id="2045130969">
          <w:marLeft w:val="0"/>
          <w:marRight w:val="0"/>
          <w:marTop w:val="120"/>
          <w:marBottom w:val="60"/>
          <w:divBdr>
            <w:top w:val="none" w:sz="0" w:space="0" w:color="auto"/>
            <w:left w:val="none" w:sz="0" w:space="0" w:color="auto"/>
            <w:bottom w:val="none" w:sz="0" w:space="0" w:color="auto"/>
            <w:right w:val="none" w:sz="0" w:space="0" w:color="auto"/>
          </w:divBdr>
        </w:div>
        <w:div w:id="1984582787">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21" Type="http://schemas.openxmlformats.org/officeDocument/2006/relationships/hyperlink" Target="http://lex.uz/docs/97661" TargetMode="External"/><Relationship Id="rId170" Type="http://schemas.openxmlformats.org/officeDocument/2006/relationships/hyperlink" Target="http://lex.uz/docs/97661" TargetMode="External"/><Relationship Id="rId268" Type="http://schemas.openxmlformats.org/officeDocument/2006/relationships/hyperlink" Target="http://lex.uz/docs/97661" TargetMode="External"/><Relationship Id="rId475" Type="http://schemas.openxmlformats.org/officeDocument/2006/relationships/hyperlink" Target="http://lex.uz/docs/97661" TargetMode="External"/><Relationship Id="rId682" Type="http://schemas.openxmlformats.org/officeDocument/2006/relationships/hyperlink" Target="http://lex.uz/docs/97661" TargetMode="External"/><Relationship Id="rId128" Type="http://schemas.openxmlformats.org/officeDocument/2006/relationships/hyperlink" Target="http://lex.uz/docs/97661" TargetMode="External"/><Relationship Id="rId335" Type="http://schemas.openxmlformats.org/officeDocument/2006/relationships/hyperlink" Target="http://lex.uz/docs/97661" TargetMode="External"/><Relationship Id="rId542" Type="http://schemas.openxmlformats.org/officeDocument/2006/relationships/hyperlink" Target="http://lex.uz/docs/97661" TargetMode="External"/><Relationship Id="rId987" Type="http://schemas.openxmlformats.org/officeDocument/2006/relationships/hyperlink" Target="http://lex.uz/docs/97661" TargetMode="External"/><Relationship Id="rId1172" Type="http://schemas.openxmlformats.org/officeDocument/2006/relationships/hyperlink" Target="http://lex.uz/docs/97661" TargetMode="External"/><Relationship Id="rId402" Type="http://schemas.openxmlformats.org/officeDocument/2006/relationships/hyperlink" Target="http://lex.uz/docs/97661" TargetMode="External"/><Relationship Id="rId847" Type="http://schemas.openxmlformats.org/officeDocument/2006/relationships/hyperlink" Target="http://lex.uz/docs/97661" TargetMode="External"/><Relationship Id="rId1032" Type="http://schemas.openxmlformats.org/officeDocument/2006/relationships/hyperlink" Target="http://lex.uz/docs/97661" TargetMode="External"/><Relationship Id="rId707" Type="http://schemas.openxmlformats.org/officeDocument/2006/relationships/hyperlink" Target="http://lex.uz/docs/97661" TargetMode="External"/><Relationship Id="rId914" Type="http://schemas.openxmlformats.org/officeDocument/2006/relationships/hyperlink" Target="http://lex.uz/docs/97661" TargetMode="External"/><Relationship Id="rId43" Type="http://schemas.openxmlformats.org/officeDocument/2006/relationships/hyperlink" Target="http://lex.uz/docs/97661" TargetMode="External"/><Relationship Id="rId192" Type="http://schemas.openxmlformats.org/officeDocument/2006/relationships/hyperlink" Target="http://lex.uz/docs/97661" TargetMode="External"/><Relationship Id="rId497" Type="http://schemas.openxmlformats.org/officeDocument/2006/relationships/hyperlink" Target="http://lex.uz/docs/97661" TargetMode="External"/><Relationship Id="rId357" Type="http://schemas.openxmlformats.org/officeDocument/2006/relationships/hyperlink" Target="http://lex.uz/docs/97661" TargetMode="External"/><Relationship Id="rId1194" Type="http://schemas.openxmlformats.org/officeDocument/2006/relationships/hyperlink" Target="http://lex.uz/docs/97661" TargetMode="External"/><Relationship Id="rId217" Type="http://schemas.openxmlformats.org/officeDocument/2006/relationships/hyperlink" Target="http://lex.uz/docs/97661" TargetMode="External"/><Relationship Id="rId564" Type="http://schemas.openxmlformats.org/officeDocument/2006/relationships/hyperlink" Target="http://lex.uz/docs/97661" TargetMode="External"/><Relationship Id="rId771" Type="http://schemas.openxmlformats.org/officeDocument/2006/relationships/hyperlink" Target="http://lex.uz/docs/97661" TargetMode="External"/><Relationship Id="rId869" Type="http://schemas.openxmlformats.org/officeDocument/2006/relationships/hyperlink" Target="http://lex.uz/docs/97661" TargetMode="External"/><Relationship Id="rId424" Type="http://schemas.openxmlformats.org/officeDocument/2006/relationships/hyperlink" Target="http://lex.uz/docs/97661" TargetMode="External"/><Relationship Id="rId631" Type="http://schemas.openxmlformats.org/officeDocument/2006/relationships/hyperlink" Target="http://lex.uz/docs/97661" TargetMode="External"/><Relationship Id="rId729" Type="http://schemas.openxmlformats.org/officeDocument/2006/relationships/hyperlink" Target="http://lex.uz/docs/97661" TargetMode="External"/><Relationship Id="rId1054" Type="http://schemas.openxmlformats.org/officeDocument/2006/relationships/hyperlink" Target="http://lex.uz/docs/97661" TargetMode="External"/><Relationship Id="rId1261" Type="http://schemas.openxmlformats.org/officeDocument/2006/relationships/hyperlink" Target="http://lex.uz/docs/97661" TargetMode="External"/><Relationship Id="rId936" Type="http://schemas.openxmlformats.org/officeDocument/2006/relationships/hyperlink" Target="http://lex.uz/docs/97661" TargetMode="External"/><Relationship Id="rId1121" Type="http://schemas.openxmlformats.org/officeDocument/2006/relationships/hyperlink" Target="http://lex.uz/docs/97661" TargetMode="External"/><Relationship Id="rId1219" Type="http://schemas.openxmlformats.org/officeDocument/2006/relationships/hyperlink" Target="http://lex.uz/docs/97661" TargetMode="External"/><Relationship Id="rId65" Type="http://schemas.openxmlformats.org/officeDocument/2006/relationships/hyperlink" Target="http://lex.uz/docs/97661" TargetMode="External"/><Relationship Id="rId281" Type="http://schemas.openxmlformats.org/officeDocument/2006/relationships/hyperlink" Target="http://lex.uz/docs/97661" TargetMode="External"/><Relationship Id="rId141" Type="http://schemas.openxmlformats.org/officeDocument/2006/relationships/hyperlink" Target="http://lex.uz/docs/97661" TargetMode="External"/><Relationship Id="rId379" Type="http://schemas.openxmlformats.org/officeDocument/2006/relationships/hyperlink" Target="http://lex.uz/docs/97661" TargetMode="External"/><Relationship Id="rId586" Type="http://schemas.openxmlformats.org/officeDocument/2006/relationships/hyperlink" Target="http://lex.uz/docs/97661" TargetMode="External"/><Relationship Id="rId793" Type="http://schemas.openxmlformats.org/officeDocument/2006/relationships/hyperlink" Target="http://lex.uz/docs/97661" TargetMode="External"/><Relationship Id="rId7" Type="http://schemas.openxmlformats.org/officeDocument/2006/relationships/hyperlink" Target="http://lex.uz/docs/97661" TargetMode="External"/><Relationship Id="rId239" Type="http://schemas.openxmlformats.org/officeDocument/2006/relationships/hyperlink" Target="http://lex.uz/docs/97661" TargetMode="External"/><Relationship Id="rId446" Type="http://schemas.openxmlformats.org/officeDocument/2006/relationships/hyperlink" Target="http://lex.uz/docs/97661" TargetMode="External"/><Relationship Id="rId653" Type="http://schemas.openxmlformats.org/officeDocument/2006/relationships/hyperlink" Target="http://lex.uz/docs/97661" TargetMode="External"/><Relationship Id="rId1076" Type="http://schemas.openxmlformats.org/officeDocument/2006/relationships/hyperlink" Target="http://lex.uz/docs/97661" TargetMode="External"/><Relationship Id="rId1283" Type="http://schemas.openxmlformats.org/officeDocument/2006/relationships/hyperlink" Target="http://lex.uz/docs/97661" TargetMode="External"/><Relationship Id="rId306" Type="http://schemas.openxmlformats.org/officeDocument/2006/relationships/hyperlink" Target="http://lex.uz/docs/97661" TargetMode="External"/><Relationship Id="rId860" Type="http://schemas.openxmlformats.org/officeDocument/2006/relationships/hyperlink" Target="http://lex.uz/docs/97661" TargetMode="External"/><Relationship Id="rId958" Type="http://schemas.openxmlformats.org/officeDocument/2006/relationships/hyperlink" Target="http://lex.uz/docs/97661" TargetMode="External"/><Relationship Id="rId1143" Type="http://schemas.openxmlformats.org/officeDocument/2006/relationships/hyperlink" Target="http://lex.uz/docs/97661" TargetMode="External"/><Relationship Id="rId87" Type="http://schemas.openxmlformats.org/officeDocument/2006/relationships/hyperlink" Target="http://lex.uz/docs/97661" TargetMode="External"/><Relationship Id="rId513" Type="http://schemas.openxmlformats.org/officeDocument/2006/relationships/hyperlink" Target="http://lex.uz/docs/97661" TargetMode="External"/><Relationship Id="rId720" Type="http://schemas.openxmlformats.org/officeDocument/2006/relationships/hyperlink" Target="http://lex.uz/docs/97661" TargetMode="External"/><Relationship Id="rId818" Type="http://schemas.openxmlformats.org/officeDocument/2006/relationships/hyperlink" Target="http://lex.uz/docs/97661" TargetMode="External"/><Relationship Id="rId1003" Type="http://schemas.openxmlformats.org/officeDocument/2006/relationships/hyperlink" Target="http://lex.uz/docs/97661" TargetMode="External"/><Relationship Id="rId1210" Type="http://schemas.openxmlformats.org/officeDocument/2006/relationships/hyperlink" Target="http://lex.uz/docs/97661" TargetMode="External"/><Relationship Id="rId14" Type="http://schemas.openxmlformats.org/officeDocument/2006/relationships/hyperlink" Target="http://lex.uz/docs/97661" TargetMode="External"/><Relationship Id="rId163" Type="http://schemas.openxmlformats.org/officeDocument/2006/relationships/hyperlink" Target="http://lex.uz/docs/97661" TargetMode="External"/><Relationship Id="rId370" Type="http://schemas.openxmlformats.org/officeDocument/2006/relationships/hyperlink" Target="http://lex.uz/docs/97661" TargetMode="External"/><Relationship Id="rId230" Type="http://schemas.openxmlformats.org/officeDocument/2006/relationships/hyperlink" Target="http://lex.uz/docs/97661" TargetMode="External"/><Relationship Id="rId468" Type="http://schemas.openxmlformats.org/officeDocument/2006/relationships/hyperlink" Target="http://lex.uz/docs/97661" TargetMode="External"/><Relationship Id="rId675" Type="http://schemas.openxmlformats.org/officeDocument/2006/relationships/hyperlink" Target="http://lex.uz/docs/97661" TargetMode="External"/><Relationship Id="rId882" Type="http://schemas.openxmlformats.org/officeDocument/2006/relationships/hyperlink" Target="http://lex.uz/docs/97661" TargetMode="External"/><Relationship Id="rId1098" Type="http://schemas.openxmlformats.org/officeDocument/2006/relationships/hyperlink" Target="http://lex.uz/docs/97661" TargetMode="External"/><Relationship Id="rId328" Type="http://schemas.openxmlformats.org/officeDocument/2006/relationships/hyperlink" Target="http://lex.uz/docs/97661" TargetMode="External"/><Relationship Id="rId535" Type="http://schemas.openxmlformats.org/officeDocument/2006/relationships/hyperlink" Target="http://lex.uz/docs/97661" TargetMode="External"/><Relationship Id="rId742" Type="http://schemas.openxmlformats.org/officeDocument/2006/relationships/hyperlink" Target="http://lex.uz/docs/97661" TargetMode="External"/><Relationship Id="rId1165" Type="http://schemas.openxmlformats.org/officeDocument/2006/relationships/hyperlink" Target="http://lex.uz/docs/97661" TargetMode="External"/><Relationship Id="rId602" Type="http://schemas.openxmlformats.org/officeDocument/2006/relationships/hyperlink" Target="http://lex.uz/docs/97661" TargetMode="External"/><Relationship Id="rId1025" Type="http://schemas.openxmlformats.org/officeDocument/2006/relationships/hyperlink" Target="http://lex.uz/docs/97661" TargetMode="External"/><Relationship Id="rId1232" Type="http://schemas.openxmlformats.org/officeDocument/2006/relationships/hyperlink" Target="http://lex.uz/docs/97661" TargetMode="External"/><Relationship Id="rId907" Type="http://schemas.openxmlformats.org/officeDocument/2006/relationships/hyperlink" Target="http://lex.uz/docs/97661" TargetMode="External"/><Relationship Id="rId36" Type="http://schemas.openxmlformats.org/officeDocument/2006/relationships/hyperlink" Target="http://lex.uz/docs/97661" TargetMode="External"/><Relationship Id="rId185" Type="http://schemas.openxmlformats.org/officeDocument/2006/relationships/hyperlink" Target="http://lex.uz/docs/97661" TargetMode="External"/><Relationship Id="rId392" Type="http://schemas.openxmlformats.org/officeDocument/2006/relationships/hyperlink" Target="http://lex.uz/docs/97661" TargetMode="External"/><Relationship Id="rId697" Type="http://schemas.openxmlformats.org/officeDocument/2006/relationships/hyperlink" Target="http://lex.uz/docs/97661" TargetMode="External"/><Relationship Id="rId252" Type="http://schemas.openxmlformats.org/officeDocument/2006/relationships/hyperlink" Target="http://lex.uz/docs/97661" TargetMode="External"/><Relationship Id="rId1187" Type="http://schemas.openxmlformats.org/officeDocument/2006/relationships/hyperlink" Target="http://lex.uz/docs/97661" TargetMode="External"/><Relationship Id="rId112" Type="http://schemas.openxmlformats.org/officeDocument/2006/relationships/hyperlink" Target="http://lex.uz/docs/97661" TargetMode="External"/><Relationship Id="rId557" Type="http://schemas.openxmlformats.org/officeDocument/2006/relationships/hyperlink" Target="http://lex.uz/docs/97661" TargetMode="External"/><Relationship Id="rId764" Type="http://schemas.openxmlformats.org/officeDocument/2006/relationships/hyperlink" Target="http://lex.uz/docs/97661" TargetMode="External"/><Relationship Id="rId971" Type="http://schemas.openxmlformats.org/officeDocument/2006/relationships/hyperlink" Target="http://lex.uz/docs/97661" TargetMode="External"/><Relationship Id="rId417" Type="http://schemas.openxmlformats.org/officeDocument/2006/relationships/hyperlink" Target="http://lex.uz/docs/97661" TargetMode="External"/><Relationship Id="rId624" Type="http://schemas.openxmlformats.org/officeDocument/2006/relationships/hyperlink" Target="http://lex.uz/docs/97661" TargetMode="External"/><Relationship Id="rId831" Type="http://schemas.openxmlformats.org/officeDocument/2006/relationships/hyperlink" Target="http://lex.uz/docs/97661" TargetMode="External"/><Relationship Id="rId1047" Type="http://schemas.openxmlformats.org/officeDocument/2006/relationships/hyperlink" Target="http://lex.uz/docs/97661" TargetMode="External"/><Relationship Id="rId1254" Type="http://schemas.openxmlformats.org/officeDocument/2006/relationships/hyperlink" Target="http://lex.uz/docs/97661" TargetMode="External"/><Relationship Id="rId929" Type="http://schemas.openxmlformats.org/officeDocument/2006/relationships/hyperlink" Target="http://lex.uz/docs/97661" TargetMode="External"/><Relationship Id="rId1114" Type="http://schemas.openxmlformats.org/officeDocument/2006/relationships/hyperlink" Target="http://lex.uz/docs/97661" TargetMode="External"/><Relationship Id="rId58" Type="http://schemas.openxmlformats.org/officeDocument/2006/relationships/hyperlink" Target="http://lex.uz/docs/97661" TargetMode="External"/><Relationship Id="rId274" Type="http://schemas.openxmlformats.org/officeDocument/2006/relationships/hyperlink" Target="http://lex.uz/docs/97661" TargetMode="External"/><Relationship Id="rId481" Type="http://schemas.openxmlformats.org/officeDocument/2006/relationships/hyperlink" Target="http://lex.uz/docs/97661" TargetMode="External"/><Relationship Id="rId134" Type="http://schemas.openxmlformats.org/officeDocument/2006/relationships/hyperlink" Target="http://lex.uz/docs/97661" TargetMode="External"/><Relationship Id="rId579" Type="http://schemas.openxmlformats.org/officeDocument/2006/relationships/hyperlink" Target="http://lex.uz/docs/97661" TargetMode="External"/><Relationship Id="rId786" Type="http://schemas.openxmlformats.org/officeDocument/2006/relationships/hyperlink" Target="http://lex.uz/docs/97661" TargetMode="External"/><Relationship Id="rId993" Type="http://schemas.openxmlformats.org/officeDocument/2006/relationships/hyperlink" Target="http://lex.uz/docs/97661" TargetMode="External"/><Relationship Id="rId341" Type="http://schemas.openxmlformats.org/officeDocument/2006/relationships/hyperlink" Target="http://lex.uz/docs/97661" TargetMode="External"/><Relationship Id="rId439" Type="http://schemas.openxmlformats.org/officeDocument/2006/relationships/hyperlink" Target="http://lex.uz/docs/97661" TargetMode="External"/><Relationship Id="rId646" Type="http://schemas.openxmlformats.org/officeDocument/2006/relationships/hyperlink" Target="http://lex.uz/docs/97661" TargetMode="External"/><Relationship Id="rId1069" Type="http://schemas.openxmlformats.org/officeDocument/2006/relationships/hyperlink" Target="http://lex.uz/docs/97661" TargetMode="External"/><Relationship Id="rId1276" Type="http://schemas.openxmlformats.org/officeDocument/2006/relationships/hyperlink" Target="http://lex.uz/docs/97661" TargetMode="External"/><Relationship Id="rId201" Type="http://schemas.openxmlformats.org/officeDocument/2006/relationships/hyperlink" Target="http://lex.uz/docs/97661" TargetMode="External"/><Relationship Id="rId506" Type="http://schemas.openxmlformats.org/officeDocument/2006/relationships/hyperlink" Target="http://lex.uz/docs/97661" TargetMode="External"/><Relationship Id="rId853" Type="http://schemas.openxmlformats.org/officeDocument/2006/relationships/hyperlink" Target="http://lex.uz/docs/97661" TargetMode="External"/><Relationship Id="rId1136" Type="http://schemas.openxmlformats.org/officeDocument/2006/relationships/hyperlink" Target="http://lex.uz/docs/97661" TargetMode="External"/><Relationship Id="rId713" Type="http://schemas.openxmlformats.org/officeDocument/2006/relationships/hyperlink" Target="http://lex.uz/docs/97661" TargetMode="External"/><Relationship Id="rId920" Type="http://schemas.openxmlformats.org/officeDocument/2006/relationships/hyperlink" Target="http://lex.uz/docs/97661" TargetMode="External"/><Relationship Id="rId1203" Type="http://schemas.openxmlformats.org/officeDocument/2006/relationships/hyperlink" Target="http://lex.uz/docs/97661" TargetMode="External"/><Relationship Id="rId296" Type="http://schemas.openxmlformats.org/officeDocument/2006/relationships/hyperlink" Target="http://lex.uz/docs/97661" TargetMode="External"/><Relationship Id="rId156" Type="http://schemas.openxmlformats.org/officeDocument/2006/relationships/hyperlink" Target="http://lex.uz/docs/97661" TargetMode="External"/><Relationship Id="rId363" Type="http://schemas.openxmlformats.org/officeDocument/2006/relationships/hyperlink" Target="http://lex.uz/docs/97661" TargetMode="External"/><Relationship Id="rId570" Type="http://schemas.openxmlformats.org/officeDocument/2006/relationships/hyperlink" Target="http://lex.uz/docs/97661" TargetMode="External"/><Relationship Id="rId223" Type="http://schemas.openxmlformats.org/officeDocument/2006/relationships/hyperlink" Target="http://lex.uz/docs/97661" TargetMode="External"/><Relationship Id="rId430" Type="http://schemas.openxmlformats.org/officeDocument/2006/relationships/hyperlink" Target="http://lex.uz/docs/97661" TargetMode="External"/><Relationship Id="rId668" Type="http://schemas.openxmlformats.org/officeDocument/2006/relationships/hyperlink" Target="http://lex.uz/docs/97661" TargetMode="External"/><Relationship Id="rId875" Type="http://schemas.openxmlformats.org/officeDocument/2006/relationships/hyperlink" Target="http://lex.uz/docs/97661" TargetMode="External"/><Relationship Id="rId1060" Type="http://schemas.openxmlformats.org/officeDocument/2006/relationships/hyperlink" Target="http://lex.uz/docs/97661" TargetMode="External"/><Relationship Id="rId528" Type="http://schemas.openxmlformats.org/officeDocument/2006/relationships/hyperlink" Target="http://lex.uz/docs/97661" TargetMode="External"/><Relationship Id="rId735" Type="http://schemas.openxmlformats.org/officeDocument/2006/relationships/hyperlink" Target="http://lex.uz/docs/97661" TargetMode="External"/><Relationship Id="rId942" Type="http://schemas.openxmlformats.org/officeDocument/2006/relationships/hyperlink" Target="http://lex.uz/docs/97661" TargetMode="External"/><Relationship Id="rId1158" Type="http://schemas.openxmlformats.org/officeDocument/2006/relationships/hyperlink" Target="http://lex.uz/docs/97661" TargetMode="External"/><Relationship Id="rId1018" Type="http://schemas.openxmlformats.org/officeDocument/2006/relationships/hyperlink" Target="http://lex.uz/docs/97661" TargetMode="External"/><Relationship Id="rId1225" Type="http://schemas.openxmlformats.org/officeDocument/2006/relationships/hyperlink" Target="http://lex.uz/docs/97661" TargetMode="External"/><Relationship Id="rId71" Type="http://schemas.openxmlformats.org/officeDocument/2006/relationships/hyperlink" Target="http://lex.uz/docs/97661" TargetMode="External"/><Relationship Id="rId802" Type="http://schemas.openxmlformats.org/officeDocument/2006/relationships/hyperlink" Target="http://lex.uz/docs/97661" TargetMode="External"/><Relationship Id="rId29" Type="http://schemas.openxmlformats.org/officeDocument/2006/relationships/hyperlink" Target="http://lex.uz/docs/97661" TargetMode="External"/><Relationship Id="rId178" Type="http://schemas.openxmlformats.org/officeDocument/2006/relationships/hyperlink" Target="http://lex.uz/docs/97661" TargetMode="External"/><Relationship Id="rId385" Type="http://schemas.openxmlformats.org/officeDocument/2006/relationships/hyperlink" Target="http://lex.uz/docs/97661" TargetMode="External"/><Relationship Id="rId592" Type="http://schemas.openxmlformats.org/officeDocument/2006/relationships/hyperlink" Target="http://lex.uz/docs/97661" TargetMode="External"/><Relationship Id="rId245" Type="http://schemas.openxmlformats.org/officeDocument/2006/relationships/hyperlink" Target="http://lex.uz/docs/97661" TargetMode="External"/><Relationship Id="rId452" Type="http://schemas.openxmlformats.org/officeDocument/2006/relationships/hyperlink" Target="http://lex.uz/docs/97661" TargetMode="External"/><Relationship Id="rId897" Type="http://schemas.openxmlformats.org/officeDocument/2006/relationships/hyperlink" Target="http://lex.uz/docs/97661" TargetMode="External"/><Relationship Id="rId1082" Type="http://schemas.openxmlformats.org/officeDocument/2006/relationships/hyperlink" Target="http://lex.uz/docs/97661" TargetMode="External"/><Relationship Id="rId105" Type="http://schemas.openxmlformats.org/officeDocument/2006/relationships/hyperlink" Target="http://lex.uz/docs/97661" TargetMode="External"/><Relationship Id="rId312" Type="http://schemas.openxmlformats.org/officeDocument/2006/relationships/hyperlink" Target="http://lex.uz/docs/97661" TargetMode="External"/><Relationship Id="rId757" Type="http://schemas.openxmlformats.org/officeDocument/2006/relationships/hyperlink" Target="http://lex.uz/docs/97661" TargetMode="External"/><Relationship Id="rId964" Type="http://schemas.openxmlformats.org/officeDocument/2006/relationships/hyperlink" Target="http://lex.uz/docs/97661" TargetMode="External"/><Relationship Id="rId93" Type="http://schemas.openxmlformats.org/officeDocument/2006/relationships/hyperlink" Target="http://lex.uz/docs/97661" TargetMode="External"/><Relationship Id="rId617" Type="http://schemas.openxmlformats.org/officeDocument/2006/relationships/hyperlink" Target="http://lex.uz/docs/97661" TargetMode="External"/><Relationship Id="rId824" Type="http://schemas.openxmlformats.org/officeDocument/2006/relationships/hyperlink" Target="http://lex.uz/docs/97661" TargetMode="External"/><Relationship Id="rId1247" Type="http://schemas.openxmlformats.org/officeDocument/2006/relationships/hyperlink" Target="http://lex.uz/docs/97661" TargetMode="External"/><Relationship Id="rId1107" Type="http://schemas.openxmlformats.org/officeDocument/2006/relationships/hyperlink" Target="http://lex.uz/docs/97661" TargetMode="External"/><Relationship Id="rId20" Type="http://schemas.openxmlformats.org/officeDocument/2006/relationships/hyperlink" Target="http://lex.uz/docs/97661" TargetMode="External"/><Relationship Id="rId267" Type="http://schemas.openxmlformats.org/officeDocument/2006/relationships/hyperlink" Target="http://lex.uz/docs/97661" TargetMode="External"/><Relationship Id="rId474" Type="http://schemas.openxmlformats.org/officeDocument/2006/relationships/hyperlink" Target="http://lex.uz/docs/97661" TargetMode="External"/><Relationship Id="rId127" Type="http://schemas.openxmlformats.org/officeDocument/2006/relationships/hyperlink" Target="http://lex.uz/docs/97661" TargetMode="External"/><Relationship Id="rId681" Type="http://schemas.openxmlformats.org/officeDocument/2006/relationships/hyperlink" Target="http://lex.uz/docs/97661" TargetMode="External"/><Relationship Id="rId779" Type="http://schemas.openxmlformats.org/officeDocument/2006/relationships/hyperlink" Target="http://lex.uz/docs/97661" TargetMode="External"/><Relationship Id="rId986" Type="http://schemas.openxmlformats.org/officeDocument/2006/relationships/hyperlink" Target="http://lex.uz/docs/97661" TargetMode="External"/><Relationship Id="rId334" Type="http://schemas.openxmlformats.org/officeDocument/2006/relationships/hyperlink" Target="http://lex.uz/docs/97661" TargetMode="External"/><Relationship Id="rId541" Type="http://schemas.openxmlformats.org/officeDocument/2006/relationships/hyperlink" Target="http://lex.uz/docs/97661" TargetMode="External"/><Relationship Id="rId639" Type="http://schemas.openxmlformats.org/officeDocument/2006/relationships/hyperlink" Target="http://lex.uz/docs/97661" TargetMode="External"/><Relationship Id="rId1171" Type="http://schemas.openxmlformats.org/officeDocument/2006/relationships/hyperlink" Target="http://lex.uz/docs/97661" TargetMode="External"/><Relationship Id="rId1269" Type="http://schemas.openxmlformats.org/officeDocument/2006/relationships/hyperlink" Target="http://lex.uz/docs/97661" TargetMode="External"/><Relationship Id="rId401" Type="http://schemas.openxmlformats.org/officeDocument/2006/relationships/hyperlink" Target="http://lex.uz/docs/97661" TargetMode="External"/><Relationship Id="rId846" Type="http://schemas.openxmlformats.org/officeDocument/2006/relationships/hyperlink" Target="http://lex.uz/docs/97661" TargetMode="External"/><Relationship Id="rId1031" Type="http://schemas.openxmlformats.org/officeDocument/2006/relationships/hyperlink" Target="http://lex.uz/docs/97661" TargetMode="External"/><Relationship Id="rId1129" Type="http://schemas.openxmlformats.org/officeDocument/2006/relationships/hyperlink" Target="http://lex.uz/docs/6502545" TargetMode="External"/><Relationship Id="rId706" Type="http://schemas.openxmlformats.org/officeDocument/2006/relationships/hyperlink" Target="http://lex.uz/docs/97661" TargetMode="External"/><Relationship Id="rId913" Type="http://schemas.openxmlformats.org/officeDocument/2006/relationships/hyperlink" Target="http://lex.uz/docs/97661" TargetMode="External"/><Relationship Id="rId42" Type="http://schemas.openxmlformats.org/officeDocument/2006/relationships/hyperlink" Target="http://lex.uz/docs/97661" TargetMode="External"/><Relationship Id="rId191" Type="http://schemas.openxmlformats.org/officeDocument/2006/relationships/hyperlink" Target="http://lex.uz/docs/97661" TargetMode="External"/><Relationship Id="rId205" Type="http://schemas.openxmlformats.org/officeDocument/2006/relationships/hyperlink" Target="http://lex.uz/docs/97661" TargetMode="External"/><Relationship Id="rId412" Type="http://schemas.openxmlformats.org/officeDocument/2006/relationships/hyperlink" Target="http://lex.uz/docs/97661" TargetMode="External"/><Relationship Id="rId857" Type="http://schemas.openxmlformats.org/officeDocument/2006/relationships/hyperlink" Target="http://lex.uz/docs/97661" TargetMode="External"/><Relationship Id="rId1042" Type="http://schemas.openxmlformats.org/officeDocument/2006/relationships/hyperlink" Target="http://lex.uz/docs/97661" TargetMode="External"/><Relationship Id="rId289" Type="http://schemas.openxmlformats.org/officeDocument/2006/relationships/hyperlink" Target="http://lex.uz/docs/97661" TargetMode="External"/><Relationship Id="rId496" Type="http://schemas.openxmlformats.org/officeDocument/2006/relationships/hyperlink" Target="http://lex.uz/docs/97661" TargetMode="External"/><Relationship Id="rId717" Type="http://schemas.openxmlformats.org/officeDocument/2006/relationships/hyperlink" Target="http://lex.uz/docs/97661" TargetMode="External"/><Relationship Id="rId924" Type="http://schemas.openxmlformats.org/officeDocument/2006/relationships/hyperlink" Target="http://lex.uz/docs/97661" TargetMode="External"/><Relationship Id="rId53" Type="http://schemas.openxmlformats.org/officeDocument/2006/relationships/hyperlink" Target="http://lex.uz/docs/97661" TargetMode="External"/><Relationship Id="rId149" Type="http://schemas.openxmlformats.org/officeDocument/2006/relationships/hyperlink" Target="http://lex.uz/docs/97661" TargetMode="External"/><Relationship Id="rId356" Type="http://schemas.openxmlformats.org/officeDocument/2006/relationships/hyperlink" Target="http://lex.uz/docs/97661" TargetMode="External"/><Relationship Id="rId563" Type="http://schemas.openxmlformats.org/officeDocument/2006/relationships/hyperlink" Target="http://lex.uz/docs/97661" TargetMode="External"/><Relationship Id="rId770" Type="http://schemas.openxmlformats.org/officeDocument/2006/relationships/hyperlink" Target="http://lex.uz/docs/97661" TargetMode="External"/><Relationship Id="rId1193" Type="http://schemas.openxmlformats.org/officeDocument/2006/relationships/hyperlink" Target="http://lex.uz/docs/97661" TargetMode="External"/><Relationship Id="rId1207" Type="http://schemas.openxmlformats.org/officeDocument/2006/relationships/hyperlink" Target="http://lex.uz/docs/97661" TargetMode="External"/><Relationship Id="rId216" Type="http://schemas.openxmlformats.org/officeDocument/2006/relationships/hyperlink" Target="http://lex.uz/docs/97661" TargetMode="External"/><Relationship Id="rId423" Type="http://schemas.openxmlformats.org/officeDocument/2006/relationships/hyperlink" Target="http://lex.uz/docs/97661" TargetMode="External"/><Relationship Id="rId868" Type="http://schemas.openxmlformats.org/officeDocument/2006/relationships/hyperlink" Target="http://lex.uz/docs/97661" TargetMode="External"/><Relationship Id="rId1053" Type="http://schemas.openxmlformats.org/officeDocument/2006/relationships/hyperlink" Target="http://lex.uz/docs/97661" TargetMode="External"/><Relationship Id="rId1260" Type="http://schemas.openxmlformats.org/officeDocument/2006/relationships/hyperlink" Target="http://lex.uz/docs/97661" TargetMode="External"/><Relationship Id="rId630" Type="http://schemas.openxmlformats.org/officeDocument/2006/relationships/hyperlink" Target="http://lex.uz/docs/97661" TargetMode="External"/><Relationship Id="rId728" Type="http://schemas.openxmlformats.org/officeDocument/2006/relationships/hyperlink" Target="http://lex.uz/docs/97661" TargetMode="External"/><Relationship Id="rId935" Type="http://schemas.openxmlformats.org/officeDocument/2006/relationships/hyperlink" Target="http://lex.uz/docs/97661" TargetMode="External"/><Relationship Id="rId64" Type="http://schemas.openxmlformats.org/officeDocument/2006/relationships/hyperlink" Target="http://lex.uz/docs/97661" TargetMode="External"/><Relationship Id="rId367" Type="http://schemas.openxmlformats.org/officeDocument/2006/relationships/hyperlink" Target="http://lex.uz/docs/97661" TargetMode="External"/><Relationship Id="rId574" Type="http://schemas.openxmlformats.org/officeDocument/2006/relationships/hyperlink" Target="http://lex.uz/docs/97661" TargetMode="External"/><Relationship Id="rId1120" Type="http://schemas.openxmlformats.org/officeDocument/2006/relationships/hyperlink" Target="http://lex.uz/docs/97661" TargetMode="External"/><Relationship Id="rId1218" Type="http://schemas.openxmlformats.org/officeDocument/2006/relationships/hyperlink" Target="http://lex.uz/docs/97661" TargetMode="External"/><Relationship Id="rId227" Type="http://schemas.openxmlformats.org/officeDocument/2006/relationships/hyperlink" Target="http://lex.uz/docs/97661" TargetMode="External"/><Relationship Id="rId781" Type="http://schemas.openxmlformats.org/officeDocument/2006/relationships/hyperlink" Target="http://lex.uz/docs/97661" TargetMode="External"/><Relationship Id="rId879" Type="http://schemas.openxmlformats.org/officeDocument/2006/relationships/hyperlink" Target="http://lex.uz/docs/97661" TargetMode="External"/><Relationship Id="rId434" Type="http://schemas.openxmlformats.org/officeDocument/2006/relationships/hyperlink" Target="http://lex.uz/docs/97661" TargetMode="External"/><Relationship Id="rId641" Type="http://schemas.openxmlformats.org/officeDocument/2006/relationships/hyperlink" Target="http://lex.uz/docs/97661" TargetMode="External"/><Relationship Id="rId739" Type="http://schemas.openxmlformats.org/officeDocument/2006/relationships/hyperlink" Target="http://lex.uz/docs/97661" TargetMode="External"/><Relationship Id="rId1064" Type="http://schemas.openxmlformats.org/officeDocument/2006/relationships/hyperlink" Target="http://lex.uz/docs/97661" TargetMode="External"/><Relationship Id="rId1271" Type="http://schemas.openxmlformats.org/officeDocument/2006/relationships/hyperlink" Target="http://lex.uz/docs/97661" TargetMode="External"/><Relationship Id="rId280" Type="http://schemas.openxmlformats.org/officeDocument/2006/relationships/hyperlink" Target="http://lex.uz/docs/97661" TargetMode="External"/><Relationship Id="rId501" Type="http://schemas.openxmlformats.org/officeDocument/2006/relationships/hyperlink" Target="http://lex.uz/docs/97661" TargetMode="External"/><Relationship Id="rId946" Type="http://schemas.openxmlformats.org/officeDocument/2006/relationships/hyperlink" Target="http://lex.uz/docs/97661" TargetMode="External"/><Relationship Id="rId1131" Type="http://schemas.openxmlformats.org/officeDocument/2006/relationships/hyperlink" Target="http://lex.uz/docs/97661" TargetMode="External"/><Relationship Id="rId1229" Type="http://schemas.openxmlformats.org/officeDocument/2006/relationships/hyperlink" Target="http://lex.uz/docs/97661" TargetMode="External"/><Relationship Id="rId75" Type="http://schemas.openxmlformats.org/officeDocument/2006/relationships/hyperlink" Target="http://lex.uz/docs/97661" TargetMode="External"/><Relationship Id="rId140" Type="http://schemas.openxmlformats.org/officeDocument/2006/relationships/hyperlink" Target="http://lex.uz/docs/97661" TargetMode="External"/><Relationship Id="rId378" Type="http://schemas.openxmlformats.org/officeDocument/2006/relationships/hyperlink" Target="http://lex.uz/docs/97661" TargetMode="External"/><Relationship Id="rId585" Type="http://schemas.openxmlformats.org/officeDocument/2006/relationships/hyperlink" Target="http://lex.uz/docs/97661" TargetMode="External"/><Relationship Id="rId792" Type="http://schemas.openxmlformats.org/officeDocument/2006/relationships/hyperlink" Target="http://lex.uz/docs/97661" TargetMode="External"/><Relationship Id="rId806" Type="http://schemas.openxmlformats.org/officeDocument/2006/relationships/hyperlink" Target="http://lex.uz/docs/97661" TargetMode="External"/><Relationship Id="rId6" Type="http://schemas.openxmlformats.org/officeDocument/2006/relationships/hyperlink" Target="http://lex.uz/docs/97661" TargetMode="External"/><Relationship Id="rId238" Type="http://schemas.openxmlformats.org/officeDocument/2006/relationships/hyperlink" Target="http://lex.uz/docs/97661" TargetMode="External"/><Relationship Id="rId445" Type="http://schemas.openxmlformats.org/officeDocument/2006/relationships/hyperlink" Target="http://lex.uz/docs/97661" TargetMode="External"/><Relationship Id="rId652" Type="http://schemas.openxmlformats.org/officeDocument/2006/relationships/hyperlink" Target="http://lex.uz/docs/97661" TargetMode="External"/><Relationship Id="rId1075" Type="http://schemas.openxmlformats.org/officeDocument/2006/relationships/hyperlink" Target="http://lex.uz/docs/97661" TargetMode="External"/><Relationship Id="rId1282" Type="http://schemas.openxmlformats.org/officeDocument/2006/relationships/hyperlink" Target="http://lex.uz/docs/97661" TargetMode="External"/><Relationship Id="rId291" Type="http://schemas.openxmlformats.org/officeDocument/2006/relationships/hyperlink" Target="http://lex.uz/docs/97661" TargetMode="External"/><Relationship Id="rId305" Type="http://schemas.openxmlformats.org/officeDocument/2006/relationships/hyperlink" Target="http://lex.uz/docs/97661" TargetMode="External"/><Relationship Id="rId512" Type="http://schemas.openxmlformats.org/officeDocument/2006/relationships/hyperlink" Target="http://lex.uz/docs/97661" TargetMode="External"/><Relationship Id="rId957" Type="http://schemas.openxmlformats.org/officeDocument/2006/relationships/hyperlink" Target="http://lex.uz/docs/97661" TargetMode="External"/><Relationship Id="rId1142" Type="http://schemas.openxmlformats.org/officeDocument/2006/relationships/hyperlink" Target="http://lex.uz/docs/97661" TargetMode="External"/><Relationship Id="rId86" Type="http://schemas.openxmlformats.org/officeDocument/2006/relationships/hyperlink" Target="http://lex.uz/docs/97661" TargetMode="External"/><Relationship Id="rId151" Type="http://schemas.openxmlformats.org/officeDocument/2006/relationships/hyperlink" Target="http://lex.uz/docs/97661" TargetMode="External"/><Relationship Id="rId389" Type="http://schemas.openxmlformats.org/officeDocument/2006/relationships/hyperlink" Target="http://lex.uz/docs/97661" TargetMode="External"/><Relationship Id="rId596" Type="http://schemas.openxmlformats.org/officeDocument/2006/relationships/hyperlink" Target="http://lex.uz/docs/97661" TargetMode="External"/><Relationship Id="rId817" Type="http://schemas.openxmlformats.org/officeDocument/2006/relationships/hyperlink" Target="http://lex.uz/docs/97661" TargetMode="External"/><Relationship Id="rId1002" Type="http://schemas.openxmlformats.org/officeDocument/2006/relationships/hyperlink" Target="http://lex.uz/docs/97661" TargetMode="External"/><Relationship Id="rId249" Type="http://schemas.openxmlformats.org/officeDocument/2006/relationships/hyperlink" Target="http://lex.uz/docs/97661" TargetMode="External"/><Relationship Id="rId456" Type="http://schemas.openxmlformats.org/officeDocument/2006/relationships/hyperlink" Target="http://lex.uz/docs/97661" TargetMode="External"/><Relationship Id="rId663" Type="http://schemas.openxmlformats.org/officeDocument/2006/relationships/hyperlink" Target="http://lex.uz/docs/97661" TargetMode="External"/><Relationship Id="rId870" Type="http://schemas.openxmlformats.org/officeDocument/2006/relationships/hyperlink" Target="http://lex.uz/docs/97661" TargetMode="External"/><Relationship Id="rId1086" Type="http://schemas.openxmlformats.org/officeDocument/2006/relationships/hyperlink" Target="http://lex.uz/docs/97661" TargetMode="External"/><Relationship Id="rId13" Type="http://schemas.openxmlformats.org/officeDocument/2006/relationships/hyperlink" Target="http://lex.uz/docs/97661" TargetMode="External"/><Relationship Id="rId109" Type="http://schemas.openxmlformats.org/officeDocument/2006/relationships/hyperlink" Target="http://lex.uz/docs/97661" TargetMode="External"/><Relationship Id="rId316" Type="http://schemas.openxmlformats.org/officeDocument/2006/relationships/hyperlink" Target="http://lex.uz/docs/97661" TargetMode="External"/><Relationship Id="rId523" Type="http://schemas.openxmlformats.org/officeDocument/2006/relationships/hyperlink" Target="http://lex.uz/docs/97661" TargetMode="External"/><Relationship Id="rId968" Type="http://schemas.openxmlformats.org/officeDocument/2006/relationships/hyperlink" Target="http://lex.uz/docs/97661" TargetMode="External"/><Relationship Id="rId1153" Type="http://schemas.openxmlformats.org/officeDocument/2006/relationships/hyperlink" Target="http://lex.uz/docs/97661" TargetMode="External"/><Relationship Id="rId97" Type="http://schemas.openxmlformats.org/officeDocument/2006/relationships/hyperlink" Target="http://lex.uz/docs/97661" TargetMode="External"/><Relationship Id="rId730" Type="http://schemas.openxmlformats.org/officeDocument/2006/relationships/hyperlink" Target="http://lex.uz/docs/97661" TargetMode="External"/><Relationship Id="rId828" Type="http://schemas.openxmlformats.org/officeDocument/2006/relationships/hyperlink" Target="http://lex.uz/docs/6445147" TargetMode="External"/><Relationship Id="rId1013" Type="http://schemas.openxmlformats.org/officeDocument/2006/relationships/hyperlink" Target="http://lex.uz/docs/97661" TargetMode="External"/><Relationship Id="rId162" Type="http://schemas.openxmlformats.org/officeDocument/2006/relationships/hyperlink" Target="http://lex.uz/docs/97661" TargetMode="External"/><Relationship Id="rId467" Type="http://schemas.openxmlformats.org/officeDocument/2006/relationships/hyperlink" Target="http://lex.uz/docs/97661" TargetMode="External"/><Relationship Id="rId1097" Type="http://schemas.openxmlformats.org/officeDocument/2006/relationships/hyperlink" Target="http://lex.uz/docs/97661" TargetMode="External"/><Relationship Id="rId1220" Type="http://schemas.openxmlformats.org/officeDocument/2006/relationships/hyperlink" Target="http://lex.uz/docs/97661" TargetMode="External"/><Relationship Id="rId674" Type="http://schemas.openxmlformats.org/officeDocument/2006/relationships/hyperlink" Target="http://lex.uz/docs/97661" TargetMode="External"/><Relationship Id="rId881" Type="http://schemas.openxmlformats.org/officeDocument/2006/relationships/hyperlink" Target="http://lex.uz/docs/97661" TargetMode="External"/><Relationship Id="rId979" Type="http://schemas.openxmlformats.org/officeDocument/2006/relationships/hyperlink" Target="http://lex.uz/docs/97661" TargetMode="External"/><Relationship Id="rId24" Type="http://schemas.openxmlformats.org/officeDocument/2006/relationships/hyperlink" Target="http://lex.uz/docs/97661" TargetMode="External"/><Relationship Id="rId327" Type="http://schemas.openxmlformats.org/officeDocument/2006/relationships/hyperlink" Target="http://lex.uz/docs/97661" TargetMode="External"/><Relationship Id="rId534" Type="http://schemas.openxmlformats.org/officeDocument/2006/relationships/hyperlink" Target="http://lex.uz/docs/97661" TargetMode="External"/><Relationship Id="rId741" Type="http://schemas.openxmlformats.org/officeDocument/2006/relationships/hyperlink" Target="http://lex.uz/docs/97661" TargetMode="External"/><Relationship Id="rId839" Type="http://schemas.openxmlformats.org/officeDocument/2006/relationships/hyperlink" Target="http://lex.uz/docs/97661" TargetMode="External"/><Relationship Id="rId1164" Type="http://schemas.openxmlformats.org/officeDocument/2006/relationships/hyperlink" Target="http://lex.uz/docs/97661" TargetMode="External"/><Relationship Id="rId173" Type="http://schemas.openxmlformats.org/officeDocument/2006/relationships/hyperlink" Target="http://lex.uz/docs/97661" TargetMode="External"/><Relationship Id="rId380" Type="http://schemas.openxmlformats.org/officeDocument/2006/relationships/hyperlink" Target="http://lex.uz/docs/97661" TargetMode="External"/><Relationship Id="rId601" Type="http://schemas.openxmlformats.org/officeDocument/2006/relationships/hyperlink" Target="http://lex.uz/docs/97661" TargetMode="External"/><Relationship Id="rId1024" Type="http://schemas.openxmlformats.org/officeDocument/2006/relationships/hyperlink" Target="http://lex.uz/docs/97661" TargetMode="External"/><Relationship Id="rId1231" Type="http://schemas.openxmlformats.org/officeDocument/2006/relationships/hyperlink" Target="http://lex.uz/docs/97661" TargetMode="External"/><Relationship Id="rId240" Type="http://schemas.openxmlformats.org/officeDocument/2006/relationships/hyperlink" Target="http://lex.uz/docs/97661" TargetMode="External"/><Relationship Id="rId478" Type="http://schemas.openxmlformats.org/officeDocument/2006/relationships/hyperlink" Target="http://lex.uz/docs/97661" TargetMode="External"/><Relationship Id="rId685" Type="http://schemas.openxmlformats.org/officeDocument/2006/relationships/hyperlink" Target="http://lex.uz/docs/97661" TargetMode="External"/><Relationship Id="rId892" Type="http://schemas.openxmlformats.org/officeDocument/2006/relationships/hyperlink" Target="http://lex.uz/docs/97661" TargetMode="External"/><Relationship Id="rId906" Type="http://schemas.openxmlformats.org/officeDocument/2006/relationships/hyperlink" Target="http://lex.uz/docs/97661" TargetMode="External"/><Relationship Id="rId35" Type="http://schemas.openxmlformats.org/officeDocument/2006/relationships/hyperlink" Target="http://lex.uz/docs/97661" TargetMode="External"/><Relationship Id="rId100" Type="http://schemas.openxmlformats.org/officeDocument/2006/relationships/hyperlink" Target="http://lex.uz/docs/97661" TargetMode="External"/><Relationship Id="rId338" Type="http://schemas.openxmlformats.org/officeDocument/2006/relationships/hyperlink" Target="http://lex.uz/docs/97661" TargetMode="External"/><Relationship Id="rId545" Type="http://schemas.openxmlformats.org/officeDocument/2006/relationships/hyperlink" Target="http://lex.uz/docs/97661" TargetMode="External"/><Relationship Id="rId752" Type="http://schemas.openxmlformats.org/officeDocument/2006/relationships/hyperlink" Target="http://lex.uz/docs/97661" TargetMode="External"/><Relationship Id="rId1175" Type="http://schemas.openxmlformats.org/officeDocument/2006/relationships/hyperlink" Target="http://lex.uz/docs/97661" TargetMode="External"/><Relationship Id="rId184" Type="http://schemas.openxmlformats.org/officeDocument/2006/relationships/hyperlink" Target="http://lex.uz/docs/97661" TargetMode="External"/><Relationship Id="rId391" Type="http://schemas.openxmlformats.org/officeDocument/2006/relationships/hyperlink" Target="http://lex.uz/docs/97661" TargetMode="External"/><Relationship Id="rId405" Type="http://schemas.openxmlformats.org/officeDocument/2006/relationships/hyperlink" Target="http://lex.uz/docs/97661" TargetMode="External"/><Relationship Id="rId612" Type="http://schemas.openxmlformats.org/officeDocument/2006/relationships/hyperlink" Target="http://lex.uz/docs/97661" TargetMode="External"/><Relationship Id="rId1035" Type="http://schemas.openxmlformats.org/officeDocument/2006/relationships/hyperlink" Target="http://lex.uz/docs/97661" TargetMode="External"/><Relationship Id="rId1242" Type="http://schemas.openxmlformats.org/officeDocument/2006/relationships/hyperlink" Target="http://lex.uz/docs/97661" TargetMode="External"/><Relationship Id="rId251" Type="http://schemas.openxmlformats.org/officeDocument/2006/relationships/hyperlink" Target="http://lex.uz/docs/97661" TargetMode="External"/><Relationship Id="rId489" Type="http://schemas.openxmlformats.org/officeDocument/2006/relationships/hyperlink" Target="http://lex.uz/docs/97661" TargetMode="External"/><Relationship Id="rId696" Type="http://schemas.openxmlformats.org/officeDocument/2006/relationships/hyperlink" Target="http://lex.uz/docs/97661" TargetMode="External"/><Relationship Id="rId917" Type="http://schemas.openxmlformats.org/officeDocument/2006/relationships/hyperlink" Target="http://lex.uz/docs/97661" TargetMode="External"/><Relationship Id="rId1102" Type="http://schemas.openxmlformats.org/officeDocument/2006/relationships/hyperlink" Target="http://lex.uz/docs/97661" TargetMode="External"/><Relationship Id="rId46" Type="http://schemas.openxmlformats.org/officeDocument/2006/relationships/hyperlink" Target="http://lex.uz/docs/97661" TargetMode="External"/><Relationship Id="rId349" Type="http://schemas.openxmlformats.org/officeDocument/2006/relationships/hyperlink" Target="http://lex.uz/docs/97661" TargetMode="External"/><Relationship Id="rId556" Type="http://schemas.openxmlformats.org/officeDocument/2006/relationships/hyperlink" Target="http://lex.uz/docs/97661" TargetMode="External"/><Relationship Id="rId763" Type="http://schemas.openxmlformats.org/officeDocument/2006/relationships/hyperlink" Target="http://lex.uz/docs/97661" TargetMode="External"/><Relationship Id="rId1186" Type="http://schemas.openxmlformats.org/officeDocument/2006/relationships/hyperlink" Target="http://lex.uz/docs/97661" TargetMode="External"/><Relationship Id="rId111" Type="http://schemas.openxmlformats.org/officeDocument/2006/relationships/hyperlink" Target="http://lex.uz/docs/97661" TargetMode="External"/><Relationship Id="rId195" Type="http://schemas.openxmlformats.org/officeDocument/2006/relationships/hyperlink" Target="http://lex.uz/docs/97661" TargetMode="External"/><Relationship Id="rId209" Type="http://schemas.openxmlformats.org/officeDocument/2006/relationships/hyperlink" Target="http://lex.uz/docs/97661" TargetMode="External"/><Relationship Id="rId416" Type="http://schemas.openxmlformats.org/officeDocument/2006/relationships/hyperlink" Target="http://lex.uz/docs/97661" TargetMode="External"/><Relationship Id="rId970" Type="http://schemas.openxmlformats.org/officeDocument/2006/relationships/hyperlink" Target="http://lex.uz/docs/97661" TargetMode="External"/><Relationship Id="rId1046" Type="http://schemas.openxmlformats.org/officeDocument/2006/relationships/hyperlink" Target="http://lex.uz/docs/97661" TargetMode="External"/><Relationship Id="rId1253" Type="http://schemas.openxmlformats.org/officeDocument/2006/relationships/hyperlink" Target="http://lex.uz/docs/97661" TargetMode="External"/><Relationship Id="rId623" Type="http://schemas.openxmlformats.org/officeDocument/2006/relationships/hyperlink" Target="http://lex.uz/docs/97661" TargetMode="External"/><Relationship Id="rId830" Type="http://schemas.openxmlformats.org/officeDocument/2006/relationships/hyperlink" Target="http://lex.uz/docs/97661" TargetMode="External"/><Relationship Id="rId928" Type="http://schemas.openxmlformats.org/officeDocument/2006/relationships/hyperlink" Target="http://lex.uz/docs/97661" TargetMode="External"/><Relationship Id="rId57" Type="http://schemas.openxmlformats.org/officeDocument/2006/relationships/hyperlink" Target="http://lex.uz/docs/97661" TargetMode="External"/><Relationship Id="rId262" Type="http://schemas.openxmlformats.org/officeDocument/2006/relationships/hyperlink" Target="http://lex.uz/docs/97661" TargetMode="External"/><Relationship Id="rId567" Type="http://schemas.openxmlformats.org/officeDocument/2006/relationships/hyperlink" Target="http://lex.uz/docs/97661" TargetMode="External"/><Relationship Id="rId1113" Type="http://schemas.openxmlformats.org/officeDocument/2006/relationships/hyperlink" Target="http://lex.uz/docs/97661" TargetMode="External"/><Relationship Id="rId1197" Type="http://schemas.openxmlformats.org/officeDocument/2006/relationships/hyperlink" Target="http://lex.uz/docs/97661" TargetMode="External"/><Relationship Id="rId122" Type="http://schemas.openxmlformats.org/officeDocument/2006/relationships/hyperlink" Target="http://lex.uz/docs/97661" TargetMode="External"/><Relationship Id="rId774" Type="http://schemas.openxmlformats.org/officeDocument/2006/relationships/hyperlink" Target="http://lex.uz/docs/97661" TargetMode="External"/><Relationship Id="rId981" Type="http://schemas.openxmlformats.org/officeDocument/2006/relationships/hyperlink" Target="http://lex.uz/docs/97661" TargetMode="External"/><Relationship Id="rId1057" Type="http://schemas.openxmlformats.org/officeDocument/2006/relationships/hyperlink" Target="http://lex.uz/docs/97661" TargetMode="External"/><Relationship Id="rId427" Type="http://schemas.openxmlformats.org/officeDocument/2006/relationships/hyperlink" Target="http://lex.uz/docs/97661" TargetMode="External"/><Relationship Id="rId634" Type="http://schemas.openxmlformats.org/officeDocument/2006/relationships/hyperlink" Target="http://lex.uz/docs/97661" TargetMode="External"/><Relationship Id="rId841" Type="http://schemas.openxmlformats.org/officeDocument/2006/relationships/hyperlink" Target="http://lex.uz/docs/97661" TargetMode="External"/><Relationship Id="rId1264" Type="http://schemas.openxmlformats.org/officeDocument/2006/relationships/hyperlink" Target="http://lex.uz/docs/97661" TargetMode="External"/><Relationship Id="rId273" Type="http://schemas.openxmlformats.org/officeDocument/2006/relationships/hyperlink" Target="http://lex.uz/docs/97661" TargetMode="External"/><Relationship Id="rId480" Type="http://schemas.openxmlformats.org/officeDocument/2006/relationships/hyperlink" Target="http://lex.uz/docs/97661" TargetMode="External"/><Relationship Id="rId701" Type="http://schemas.openxmlformats.org/officeDocument/2006/relationships/hyperlink" Target="http://lex.uz/docs/97661" TargetMode="External"/><Relationship Id="rId939" Type="http://schemas.openxmlformats.org/officeDocument/2006/relationships/hyperlink" Target="http://lex.uz/docs/97661" TargetMode="External"/><Relationship Id="rId1124" Type="http://schemas.openxmlformats.org/officeDocument/2006/relationships/hyperlink" Target="http://lex.uz/docs/97661" TargetMode="External"/><Relationship Id="rId68" Type="http://schemas.openxmlformats.org/officeDocument/2006/relationships/hyperlink" Target="http://lex.uz/docs/97661" TargetMode="External"/><Relationship Id="rId133" Type="http://schemas.openxmlformats.org/officeDocument/2006/relationships/hyperlink" Target="http://lex.uz/docs/97661" TargetMode="External"/><Relationship Id="rId340" Type="http://schemas.openxmlformats.org/officeDocument/2006/relationships/hyperlink" Target="http://lex.uz/docs/97661" TargetMode="External"/><Relationship Id="rId578" Type="http://schemas.openxmlformats.org/officeDocument/2006/relationships/hyperlink" Target="http://lex.uz/docs/97661" TargetMode="External"/><Relationship Id="rId785" Type="http://schemas.openxmlformats.org/officeDocument/2006/relationships/hyperlink" Target="http://lex.uz/docs/97661" TargetMode="External"/><Relationship Id="rId992" Type="http://schemas.openxmlformats.org/officeDocument/2006/relationships/hyperlink" Target="http://lex.uz/docs/97661" TargetMode="External"/><Relationship Id="rId200" Type="http://schemas.openxmlformats.org/officeDocument/2006/relationships/hyperlink" Target="http://lex.uz/docs/97661" TargetMode="External"/><Relationship Id="rId438" Type="http://schemas.openxmlformats.org/officeDocument/2006/relationships/hyperlink" Target="http://lex.uz/docs/97661" TargetMode="External"/><Relationship Id="rId645" Type="http://schemas.openxmlformats.org/officeDocument/2006/relationships/hyperlink" Target="http://lex.uz/docs/97661" TargetMode="External"/><Relationship Id="rId852" Type="http://schemas.openxmlformats.org/officeDocument/2006/relationships/hyperlink" Target="http://lex.uz/docs/97661" TargetMode="External"/><Relationship Id="rId1068" Type="http://schemas.openxmlformats.org/officeDocument/2006/relationships/hyperlink" Target="http://lex.uz/docs/97661" TargetMode="External"/><Relationship Id="rId1275" Type="http://schemas.openxmlformats.org/officeDocument/2006/relationships/hyperlink" Target="http://lex.uz/docs/97661" TargetMode="External"/><Relationship Id="rId284" Type="http://schemas.openxmlformats.org/officeDocument/2006/relationships/hyperlink" Target="http://lex.uz/docs/97661" TargetMode="External"/><Relationship Id="rId491" Type="http://schemas.openxmlformats.org/officeDocument/2006/relationships/hyperlink" Target="http://lex.uz/docs/97661" TargetMode="External"/><Relationship Id="rId505" Type="http://schemas.openxmlformats.org/officeDocument/2006/relationships/hyperlink" Target="http://lex.uz/docs/97661" TargetMode="External"/><Relationship Id="rId712" Type="http://schemas.openxmlformats.org/officeDocument/2006/relationships/hyperlink" Target="http://lex.uz/docs/97661" TargetMode="External"/><Relationship Id="rId1135" Type="http://schemas.openxmlformats.org/officeDocument/2006/relationships/hyperlink" Target="http://lex.uz/docs/97661" TargetMode="External"/><Relationship Id="rId79" Type="http://schemas.openxmlformats.org/officeDocument/2006/relationships/hyperlink" Target="http://lex.uz/docs/97661" TargetMode="External"/><Relationship Id="rId144" Type="http://schemas.openxmlformats.org/officeDocument/2006/relationships/hyperlink" Target="http://lex.uz/docs/97661" TargetMode="External"/><Relationship Id="rId589" Type="http://schemas.openxmlformats.org/officeDocument/2006/relationships/hyperlink" Target="http://lex.uz/docs/97661" TargetMode="External"/><Relationship Id="rId796" Type="http://schemas.openxmlformats.org/officeDocument/2006/relationships/hyperlink" Target="http://lex.uz/docs/97661" TargetMode="External"/><Relationship Id="rId1202" Type="http://schemas.openxmlformats.org/officeDocument/2006/relationships/hyperlink" Target="http://lex.uz/docs/97661" TargetMode="External"/><Relationship Id="rId351" Type="http://schemas.openxmlformats.org/officeDocument/2006/relationships/hyperlink" Target="http://lex.uz/docs/97661" TargetMode="External"/><Relationship Id="rId449" Type="http://schemas.openxmlformats.org/officeDocument/2006/relationships/hyperlink" Target="http://lex.uz/docs/97661" TargetMode="External"/><Relationship Id="rId656" Type="http://schemas.openxmlformats.org/officeDocument/2006/relationships/hyperlink" Target="http://lex.uz/docs/97661" TargetMode="External"/><Relationship Id="rId863" Type="http://schemas.openxmlformats.org/officeDocument/2006/relationships/hyperlink" Target="http://lex.uz/docs/97661" TargetMode="External"/><Relationship Id="rId1079" Type="http://schemas.openxmlformats.org/officeDocument/2006/relationships/hyperlink" Target="http://lex.uz/docs/97661" TargetMode="External"/><Relationship Id="rId1286" Type="http://schemas.openxmlformats.org/officeDocument/2006/relationships/fontTable" Target="fontTable.xml"/><Relationship Id="rId211" Type="http://schemas.openxmlformats.org/officeDocument/2006/relationships/hyperlink" Target="http://lex.uz/docs/97661" TargetMode="External"/><Relationship Id="rId295" Type="http://schemas.openxmlformats.org/officeDocument/2006/relationships/hyperlink" Target="http://lex.uz/docs/97661" TargetMode="External"/><Relationship Id="rId309" Type="http://schemas.openxmlformats.org/officeDocument/2006/relationships/hyperlink" Target="http://lex.uz/docs/97661" TargetMode="External"/><Relationship Id="rId516" Type="http://schemas.openxmlformats.org/officeDocument/2006/relationships/hyperlink" Target="http://lex.uz/docs/97661" TargetMode="External"/><Relationship Id="rId1146" Type="http://schemas.openxmlformats.org/officeDocument/2006/relationships/hyperlink" Target="http://lex.uz/docs/97661" TargetMode="External"/><Relationship Id="rId723" Type="http://schemas.openxmlformats.org/officeDocument/2006/relationships/hyperlink" Target="http://lex.uz/docs/97661" TargetMode="External"/><Relationship Id="rId930" Type="http://schemas.openxmlformats.org/officeDocument/2006/relationships/hyperlink" Target="http://lex.uz/docs/97661" TargetMode="External"/><Relationship Id="rId1006" Type="http://schemas.openxmlformats.org/officeDocument/2006/relationships/hyperlink" Target="http://lex.uz/docs/97661" TargetMode="External"/><Relationship Id="rId155" Type="http://schemas.openxmlformats.org/officeDocument/2006/relationships/hyperlink" Target="http://lex.uz/docs/2876352" TargetMode="External"/><Relationship Id="rId362" Type="http://schemas.openxmlformats.org/officeDocument/2006/relationships/hyperlink" Target="http://lex.uz/docs/97661" TargetMode="External"/><Relationship Id="rId1213" Type="http://schemas.openxmlformats.org/officeDocument/2006/relationships/hyperlink" Target="http://lex.uz/docs/97661" TargetMode="External"/><Relationship Id="rId222" Type="http://schemas.openxmlformats.org/officeDocument/2006/relationships/hyperlink" Target="http://lex.uz/docs/97661" TargetMode="External"/><Relationship Id="rId667" Type="http://schemas.openxmlformats.org/officeDocument/2006/relationships/hyperlink" Target="http://lex.uz/docs/97661" TargetMode="External"/><Relationship Id="rId874" Type="http://schemas.openxmlformats.org/officeDocument/2006/relationships/hyperlink" Target="http://lex.uz/docs/97661" TargetMode="External"/><Relationship Id="rId17" Type="http://schemas.openxmlformats.org/officeDocument/2006/relationships/hyperlink" Target="http://lex.uz/docs/97661" TargetMode="External"/><Relationship Id="rId527" Type="http://schemas.openxmlformats.org/officeDocument/2006/relationships/hyperlink" Target="http://lex.uz/docs/97661" TargetMode="External"/><Relationship Id="rId734" Type="http://schemas.openxmlformats.org/officeDocument/2006/relationships/hyperlink" Target="http://lex.uz/docs/97661" TargetMode="External"/><Relationship Id="rId941" Type="http://schemas.openxmlformats.org/officeDocument/2006/relationships/hyperlink" Target="http://lex.uz/docs/97661" TargetMode="External"/><Relationship Id="rId1157" Type="http://schemas.openxmlformats.org/officeDocument/2006/relationships/hyperlink" Target="http://lex.uz/docs/97661" TargetMode="External"/><Relationship Id="rId70" Type="http://schemas.openxmlformats.org/officeDocument/2006/relationships/hyperlink" Target="http://lex.uz/docs/97661" TargetMode="External"/><Relationship Id="rId166" Type="http://schemas.openxmlformats.org/officeDocument/2006/relationships/hyperlink" Target="http://lex.uz/docs/97661" TargetMode="External"/><Relationship Id="rId373" Type="http://schemas.openxmlformats.org/officeDocument/2006/relationships/hyperlink" Target="http://lex.uz/docs/97661" TargetMode="External"/><Relationship Id="rId580" Type="http://schemas.openxmlformats.org/officeDocument/2006/relationships/hyperlink" Target="http://lex.uz/docs/97661" TargetMode="External"/><Relationship Id="rId801" Type="http://schemas.openxmlformats.org/officeDocument/2006/relationships/hyperlink" Target="http://lex.uz/docs/97661" TargetMode="External"/><Relationship Id="rId1017" Type="http://schemas.openxmlformats.org/officeDocument/2006/relationships/hyperlink" Target="http://lex.uz/docs/97661" TargetMode="External"/><Relationship Id="rId1224" Type="http://schemas.openxmlformats.org/officeDocument/2006/relationships/hyperlink" Target="http://lex.uz/docs/97661" TargetMode="External"/><Relationship Id="rId1" Type="http://schemas.openxmlformats.org/officeDocument/2006/relationships/styles" Target="styles.xml"/><Relationship Id="rId233" Type="http://schemas.openxmlformats.org/officeDocument/2006/relationships/hyperlink" Target="http://lex.uz/docs/97661" TargetMode="External"/><Relationship Id="rId440" Type="http://schemas.openxmlformats.org/officeDocument/2006/relationships/hyperlink" Target="http://lex.uz/docs/97661" TargetMode="External"/><Relationship Id="rId678" Type="http://schemas.openxmlformats.org/officeDocument/2006/relationships/hyperlink" Target="http://lex.uz/docs/97661" TargetMode="External"/><Relationship Id="rId885" Type="http://schemas.openxmlformats.org/officeDocument/2006/relationships/hyperlink" Target="http://lex.uz/docs/97661" TargetMode="External"/><Relationship Id="rId1070" Type="http://schemas.openxmlformats.org/officeDocument/2006/relationships/hyperlink" Target="http://lex.uz/docs/97661" TargetMode="External"/><Relationship Id="rId28" Type="http://schemas.openxmlformats.org/officeDocument/2006/relationships/hyperlink" Target="http://lex.uz/docs/97661" TargetMode="External"/><Relationship Id="rId300" Type="http://schemas.openxmlformats.org/officeDocument/2006/relationships/hyperlink" Target="http://lex.uz/docs/97661" TargetMode="External"/><Relationship Id="rId538" Type="http://schemas.openxmlformats.org/officeDocument/2006/relationships/hyperlink" Target="http://lex.uz/docs/97661" TargetMode="External"/><Relationship Id="rId745" Type="http://schemas.openxmlformats.org/officeDocument/2006/relationships/hyperlink" Target="http://lex.uz/docs/97661" TargetMode="External"/><Relationship Id="rId952" Type="http://schemas.openxmlformats.org/officeDocument/2006/relationships/hyperlink" Target="http://lex.uz/docs/97661" TargetMode="External"/><Relationship Id="rId1168" Type="http://schemas.openxmlformats.org/officeDocument/2006/relationships/hyperlink" Target="http://lex.uz/docs/97661" TargetMode="External"/><Relationship Id="rId81" Type="http://schemas.openxmlformats.org/officeDocument/2006/relationships/hyperlink" Target="http://lex.uz/docs/97661" TargetMode="External"/><Relationship Id="rId177" Type="http://schemas.openxmlformats.org/officeDocument/2006/relationships/hyperlink" Target="http://lex.uz/docs/97661" TargetMode="External"/><Relationship Id="rId384" Type="http://schemas.openxmlformats.org/officeDocument/2006/relationships/hyperlink" Target="http://lex.uz/docs/97661" TargetMode="External"/><Relationship Id="rId591" Type="http://schemas.openxmlformats.org/officeDocument/2006/relationships/hyperlink" Target="http://lex.uz/docs/97661" TargetMode="External"/><Relationship Id="rId605" Type="http://schemas.openxmlformats.org/officeDocument/2006/relationships/hyperlink" Target="http://lex.uz/docs/97661" TargetMode="External"/><Relationship Id="rId812" Type="http://schemas.openxmlformats.org/officeDocument/2006/relationships/hyperlink" Target="http://lex.uz/docs/97661" TargetMode="External"/><Relationship Id="rId1028" Type="http://schemas.openxmlformats.org/officeDocument/2006/relationships/hyperlink" Target="http://lex.uz/docs/97661" TargetMode="External"/><Relationship Id="rId1235" Type="http://schemas.openxmlformats.org/officeDocument/2006/relationships/hyperlink" Target="http://lex.uz/docs/186098" TargetMode="External"/><Relationship Id="rId244" Type="http://schemas.openxmlformats.org/officeDocument/2006/relationships/hyperlink" Target="http://lex.uz/docs/97661" TargetMode="External"/><Relationship Id="rId689" Type="http://schemas.openxmlformats.org/officeDocument/2006/relationships/hyperlink" Target="http://lex.uz/docs/97661" TargetMode="External"/><Relationship Id="rId896" Type="http://schemas.openxmlformats.org/officeDocument/2006/relationships/hyperlink" Target="http://lex.uz/docs/97661" TargetMode="External"/><Relationship Id="rId1081" Type="http://schemas.openxmlformats.org/officeDocument/2006/relationships/hyperlink" Target="http://lex.uz/docs/97661" TargetMode="External"/><Relationship Id="rId39" Type="http://schemas.openxmlformats.org/officeDocument/2006/relationships/hyperlink" Target="http://lex.uz/docs/97661" TargetMode="External"/><Relationship Id="rId451" Type="http://schemas.openxmlformats.org/officeDocument/2006/relationships/hyperlink" Target="http://lex.uz/docs/97661" TargetMode="External"/><Relationship Id="rId549" Type="http://schemas.openxmlformats.org/officeDocument/2006/relationships/hyperlink" Target="http://lex.uz/docs/97661" TargetMode="External"/><Relationship Id="rId756" Type="http://schemas.openxmlformats.org/officeDocument/2006/relationships/hyperlink" Target="http://lex.uz/docs/97661" TargetMode="External"/><Relationship Id="rId1179" Type="http://schemas.openxmlformats.org/officeDocument/2006/relationships/hyperlink" Target="http://lex.uz/docs/97661" TargetMode="External"/><Relationship Id="rId104" Type="http://schemas.openxmlformats.org/officeDocument/2006/relationships/hyperlink" Target="http://lex.uz/docs/97661" TargetMode="External"/><Relationship Id="rId188" Type="http://schemas.openxmlformats.org/officeDocument/2006/relationships/hyperlink" Target="http://lex.uz/docs/97661" TargetMode="External"/><Relationship Id="rId311" Type="http://schemas.openxmlformats.org/officeDocument/2006/relationships/hyperlink" Target="http://lex.uz/docs/97661" TargetMode="External"/><Relationship Id="rId395" Type="http://schemas.openxmlformats.org/officeDocument/2006/relationships/hyperlink" Target="http://lex.uz/docs/97661" TargetMode="External"/><Relationship Id="rId409" Type="http://schemas.openxmlformats.org/officeDocument/2006/relationships/hyperlink" Target="http://lex.uz/docs/97661" TargetMode="External"/><Relationship Id="rId963" Type="http://schemas.openxmlformats.org/officeDocument/2006/relationships/hyperlink" Target="http://lex.uz/docs/97661" TargetMode="External"/><Relationship Id="rId1039" Type="http://schemas.openxmlformats.org/officeDocument/2006/relationships/hyperlink" Target="http://lex.uz/docs/97661" TargetMode="External"/><Relationship Id="rId1246" Type="http://schemas.openxmlformats.org/officeDocument/2006/relationships/hyperlink" Target="http://lex.uz/docs/97661" TargetMode="External"/><Relationship Id="rId92" Type="http://schemas.openxmlformats.org/officeDocument/2006/relationships/hyperlink" Target="http://lex.uz/docs/97661" TargetMode="External"/><Relationship Id="rId616" Type="http://schemas.openxmlformats.org/officeDocument/2006/relationships/hyperlink" Target="http://lex.uz/docs/97661" TargetMode="External"/><Relationship Id="rId823" Type="http://schemas.openxmlformats.org/officeDocument/2006/relationships/hyperlink" Target="http://lex.uz/docs/97661" TargetMode="External"/><Relationship Id="rId255" Type="http://schemas.openxmlformats.org/officeDocument/2006/relationships/hyperlink" Target="http://lex.uz/docs/97661" TargetMode="External"/><Relationship Id="rId462" Type="http://schemas.openxmlformats.org/officeDocument/2006/relationships/hyperlink" Target="http://lex.uz/docs/97661" TargetMode="External"/><Relationship Id="rId1092" Type="http://schemas.openxmlformats.org/officeDocument/2006/relationships/hyperlink" Target="http://lex.uz/docs/97661" TargetMode="External"/><Relationship Id="rId1106" Type="http://schemas.openxmlformats.org/officeDocument/2006/relationships/hyperlink" Target="http://lex.uz/docs/97661" TargetMode="External"/><Relationship Id="rId115" Type="http://schemas.openxmlformats.org/officeDocument/2006/relationships/hyperlink" Target="http://lex.uz/docs/97661" TargetMode="External"/><Relationship Id="rId322" Type="http://schemas.openxmlformats.org/officeDocument/2006/relationships/hyperlink" Target="http://lex.uz/docs/97661" TargetMode="External"/><Relationship Id="rId767" Type="http://schemas.openxmlformats.org/officeDocument/2006/relationships/hyperlink" Target="http://lex.uz/docs/97661" TargetMode="External"/><Relationship Id="rId974" Type="http://schemas.openxmlformats.org/officeDocument/2006/relationships/hyperlink" Target="http://lex.uz/docs/97661" TargetMode="External"/><Relationship Id="rId199" Type="http://schemas.openxmlformats.org/officeDocument/2006/relationships/hyperlink" Target="http://lex.uz/docs/97661" TargetMode="External"/><Relationship Id="rId627" Type="http://schemas.openxmlformats.org/officeDocument/2006/relationships/hyperlink" Target="http://lex.uz/docs/97661" TargetMode="External"/><Relationship Id="rId834" Type="http://schemas.openxmlformats.org/officeDocument/2006/relationships/hyperlink" Target="http://lex.uz/docs/97661" TargetMode="External"/><Relationship Id="rId1257" Type="http://schemas.openxmlformats.org/officeDocument/2006/relationships/hyperlink" Target="http://lex.uz/docs/97661" TargetMode="External"/><Relationship Id="rId266" Type="http://schemas.openxmlformats.org/officeDocument/2006/relationships/hyperlink" Target="http://lex.uz/docs/97661" TargetMode="External"/><Relationship Id="rId473" Type="http://schemas.openxmlformats.org/officeDocument/2006/relationships/hyperlink" Target="http://lex.uz/docs/97661" TargetMode="External"/><Relationship Id="rId680" Type="http://schemas.openxmlformats.org/officeDocument/2006/relationships/hyperlink" Target="http://lex.uz/docs/97661" TargetMode="External"/><Relationship Id="rId901" Type="http://schemas.openxmlformats.org/officeDocument/2006/relationships/hyperlink" Target="http://lex.uz/docs/97661" TargetMode="External"/><Relationship Id="rId1117" Type="http://schemas.openxmlformats.org/officeDocument/2006/relationships/hyperlink" Target="http://lex.uz/docs/97661" TargetMode="External"/><Relationship Id="rId30" Type="http://schemas.openxmlformats.org/officeDocument/2006/relationships/hyperlink" Target="http://lex.uz/docs/97661" TargetMode="External"/><Relationship Id="rId126" Type="http://schemas.openxmlformats.org/officeDocument/2006/relationships/hyperlink" Target="http://lex.uz/docs/97661" TargetMode="External"/><Relationship Id="rId333" Type="http://schemas.openxmlformats.org/officeDocument/2006/relationships/hyperlink" Target="http://lex.uz/docs/97661" TargetMode="External"/><Relationship Id="rId540" Type="http://schemas.openxmlformats.org/officeDocument/2006/relationships/hyperlink" Target="http://lex.uz/docs/97661" TargetMode="External"/><Relationship Id="rId778" Type="http://schemas.openxmlformats.org/officeDocument/2006/relationships/hyperlink" Target="http://lex.uz/docs/97661" TargetMode="External"/><Relationship Id="rId985" Type="http://schemas.openxmlformats.org/officeDocument/2006/relationships/hyperlink" Target="http://lex.uz/docs/97661" TargetMode="External"/><Relationship Id="rId1170" Type="http://schemas.openxmlformats.org/officeDocument/2006/relationships/hyperlink" Target="http://lex.uz/docs/97661" TargetMode="External"/><Relationship Id="rId638" Type="http://schemas.openxmlformats.org/officeDocument/2006/relationships/hyperlink" Target="http://lex.uz/docs/97661" TargetMode="External"/><Relationship Id="rId845" Type="http://schemas.openxmlformats.org/officeDocument/2006/relationships/hyperlink" Target="http://lex.uz/docs/97661" TargetMode="External"/><Relationship Id="rId1030" Type="http://schemas.openxmlformats.org/officeDocument/2006/relationships/hyperlink" Target="http://lex.uz/docs/97661" TargetMode="External"/><Relationship Id="rId1268" Type="http://schemas.openxmlformats.org/officeDocument/2006/relationships/hyperlink" Target="http://lex.uz/docs/97661" TargetMode="External"/><Relationship Id="rId277" Type="http://schemas.openxmlformats.org/officeDocument/2006/relationships/hyperlink" Target="http://lex.uz/docs/97661" TargetMode="External"/><Relationship Id="rId400" Type="http://schemas.openxmlformats.org/officeDocument/2006/relationships/hyperlink" Target="http://lex.uz/docs/97661" TargetMode="External"/><Relationship Id="rId484" Type="http://schemas.openxmlformats.org/officeDocument/2006/relationships/hyperlink" Target="http://lex.uz/docs/97661" TargetMode="External"/><Relationship Id="rId705" Type="http://schemas.openxmlformats.org/officeDocument/2006/relationships/hyperlink" Target="http://lex.uz/docs/97661" TargetMode="External"/><Relationship Id="rId1128" Type="http://schemas.openxmlformats.org/officeDocument/2006/relationships/hyperlink" Target="http://lex.uz/docs/97661" TargetMode="External"/><Relationship Id="rId137" Type="http://schemas.openxmlformats.org/officeDocument/2006/relationships/hyperlink" Target="http://lex.uz/docs/97661" TargetMode="External"/><Relationship Id="rId344" Type="http://schemas.openxmlformats.org/officeDocument/2006/relationships/hyperlink" Target="http://lex.uz/docs/97661" TargetMode="External"/><Relationship Id="rId691" Type="http://schemas.openxmlformats.org/officeDocument/2006/relationships/hyperlink" Target="http://lex.uz/docs/97661" TargetMode="External"/><Relationship Id="rId789" Type="http://schemas.openxmlformats.org/officeDocument/2006/relationships/hyperlink" Target="http://lex.uz/docs/97661" TargetMode="External"/><Relationship Id="rId912" Type="http://schemas.openxmlformats.org/officeDocument/2006/relationships/hyperlink" Target="http://lex.uz/docs/97661" TargetMode="External"/><Relationship Id="rId996" Type="http://schemas.openxmlformats.org/officeDocument/2006/relationships/hyperlink" Target="http://lex.uz/docs/97661" TargetMode="External"/><Relationship Id="rId41" Type="http://schemas.openxmlformats.org/officeDocument/2006/relationships/hyperlink" Target="http://lex.uz/docs/97661" TargetMode="External"/><Relationship Id="rId551" Type="http://schemas.openxmlformats.org/officeDocument/2006/relationships/hyperlink" Target="http://lex.uz/docs/97661" TargetMode="External"/><Relationship Id="rId649" Type="http://schemas.openxmlformats.org/officeDocument/2006/relationships/hyperlink" Target="http://lex.uz/docs/97661" TargetMode="External"/><Relationship Id="rId856" Type="http://schemas.openxmlformats.org/officeDocument/2006/relationships/hyperlink" Target="http://lex.uz/docs/97661" TargetMode="External"/><Relationship Id="rId1181" Type="http://schemas.openxmlformats.org/officeDocument/2006/relationships/hyperlink" Target="http://lex.uz/docs/97661" TargetMode="External"/><Relationship Id="rId1279" Type="http://schemas.openxmlformats.org/officeDocument/2006/relationships/hyperlink" Target="http://lex.uz/docs/97661" TargetMode="External"/><Relationship Id="rId190" Type="http://schemas.openxmlformats.org/officeDocument/2006/relationships/hyperlink" Target="http://lex.uz/docs/97661" TargetMode="External"/><Relationship Id="rId204" Type="http://schemas.openxmlformats.org/officeDocument/2006/relationships/hyperlink" Target="http://lex.uz/docs/97661" TargetMode="External"/><Relationship Id="rId288" Type="http://schemas.openxmlformats.org/officeDocument/2006/relationships/hyperlink" Target="http://lex.uz/docs/97661" TargetMode="External"/><Relationship Id="rId411" Type="http://schemas.openxmlformats.org/officeDocument/2006/relationships/hyperlink" Target="http://lex.uz/docs/97661" TargetMode="External"/><Relationship Id="rId509" Type="http://schemas.openxmlformats.org/officeDocument/2006/relationships/hyperlink" Target="http://lex.uz/docs/97661" TargetMode="External"/><Relationship Id="rId1041" Type="http://schemas.openxmlformats.org/officeDocument/2006/relationships/hyperlink" Target="http://lex.uz/docs/97661" TargetMode="External"/><Relationship Id="rId1139" Type="http://schemas.openxmlformats.org/officeDocument/2006/relationships/hyperlink" Target="http://lex.uz/docs/97661" TargetMode="External"/><Relationship Id="rId495" Type="http://schemas.openxmlformats.org/officeDocument/2006/relationships/hyperlink" Target="http://lex.uz/docs/97661" TargetMode="External"/><Relationship Id="rId716" Type="http://schemas.openxmlformats.org/officeDocument/2006/relationships/hyperlink" Target="http://lex.uz/docs/97661" TargetMode="External"/><Relationship Id="rId923" Type="http://schemas.openxmlformats.org/officeDocument/2006/relationships/hyperlink" Target="http://lex.uz/docs/97661" TargetMode="External"/><Relationship Id="rId52" Type="http://schemas.openxmlformats.org/officeDocument/2006/relationships/hyperlink" Target="http://lex.uz/docs/97661" TargetMode="External"/><Relationship Id="rId148" Type="http://schemas.openxmlformats.org/officeDocument/2006/relationships/hyperlink" Target="http://lex.uz/docs/97661" TargetMode="External"/><Relationship Id="rId355" Type="http://schemas.openxmlformats.org/officeDocument/2006/relationships/hyperlink" Target="http://lex.uz/docs/97661" TargetMode="External"/><Relationship Id="rId562" Type="http://schemas.openxmlformats.org/officeDocument/2006/relationships/hyperlink" Target="http://lex.uz/docs/97661" TargetMode="External"/><Relationship Id="rId1192" Type="http://schemas.openxmlformats.org/officeDocument/2006/relationships/hyperlink" Target="http://lex.uz/docs/97661" TargetMode="External"/><Relationship Id="rId1206" Type="http://schemas.openxmlformats.org/officeDocument/2006/relationships/hyperlink" Target="http://lex.uz/docs/97661" TargetMode="External"/><Relationship Id="rId215" Type="http://schemas.openxmlformats.org/officeDocument/2006/relationships/hyperlink" Target="http://lex.uz/docs/97661" TargetMode="External"/><Relationship Id="rId422" Type="http://schemas.openxmlformats.org/officeDocument/2006/relationships/hyperlink" Target="http://lex.uz/docs/97661" TargetMode="External"/><Relationship Id="rId867" Type="http://schemas.openxmlformats.org/officeDocument/2006/relationships/hyperlink" Target="http://lex.uz/docs/97661" TargetMode="External"/><Relationship Id="rId1052" Type="http://schemas.openxmlformats.org/officeDocument/2006/relationships/hyperlink" Target="http://lex.uz/docs/97661" TargetMode="External"/><Relationship Id="rId299" Type="http://schemas.openxmlformats.org/officeDocument/2006/relationships/hyperlink" Target="http://lex.uz/docs/97661" TargetMode="External"/><Relationship Id="rId727" Type="http://schemas.openxmlformats.org/officeDocument/2006/relationships/hyperlink" Target="http://lex.uz/docs/97661" TargetMode="External"/><Relationship Id="rId934" Type="http://schemas.openxmlformats.org/officeDocument/2006/relationships/hyperlink" Target="http://lex.uz/docs/97661" TargetMode="External"/><Relationship Id="rId63" Type="http://schemas.openxmlformats.org/officeDocument/2006/relationships/hyperlink" Target="http://lex.uz/docs/97661" TargetMode="External"/><Relationship Id="rId159" Type="http://schemas.openxmlformats.org/officeDocument/2006/relationships/hyperlink" Target="http://lex.uz/docs/97661" TargetMode="External"/><Relationship Id="rId366" Type="http://schemas.openxmlformats.org/officeDocument/2006/relationships/hyperlink" Target="http://lex.uz/docs/97661" TargetMode="External"/><Relationship Id="rId573" Type="http://schemas.openxmlformats.org/officeDocument/2006/relationships/hyperlink" Target="http://lex.uz/docs/97661" TargetMode="External"/><Relationship Id="rId780" Type="http://schemas.openxmlformats.org/officeDocument/2006/relationships/hyperlink" Target="http://lex.uz/docs/97661" TargetMode="External"/><Relationship Id="rId1217" Type="http://schemas.openxmlformats.org/officeDocument/2006/relationships/hyperlink" Target="http://lex.uz/docs/97661" TargetMode="External"/><Relationship Id="rId226" Type="http://schemas.openxmlformats.org/officeDocument/2006/relationships/hyperlink" Target="http://lex.uz/docs/97661" TargetMode="External"/><Relationship Id="rId433" Type="http://schemas.openxmlformats.org/officeDocument/2006/relationships/hyperlink" Target="http://lex.uz/docs/97661" TargetMode="External"/><Relationship Id="rId878" Type="http://schemas.openxmlformats.org/officeDocument/2006/relationships/hyperlink" Target="http://lex.uz/docs/97661" TargetMode="External"/><Relationship Id="rId1063" Type="http://schemas.openxmlformats.org/officeDocument/2006/relationships/hyperlink" Target="http://lex.uz/docs/97661" TargetMode="External"/><Relationship Id="rId1270" Type="http://schemas.openxmlformats.org/officeDocument/2006/relationships/hyperlink" Target="http://lex.uz/docs/97661" TargetMode="External"/><Relationship Id="rId640" Type="http://schemas.openxmlformats.org/officeDocument/2006/relationships/hyperlink" Target="http://lex.uz/docs/97661" TargetMode="External"/><Relationship Id="rId738" Type="http://schemas.openxmlformats.org/officeDocument/2006/relationships/hyperlink" Target="http://lex.uz/docs/97661" TargetMode="External"/><Relationship Id="rId945" Type="http://schemas.openxmlformats.org/officeDocument/2006/relationships/hyperlink" Target="http://lex.uz/docs/97661" TargetMode="External"/><Relationship Id="rId74" Type="http://schemas.openxmlformats.org/officeDocument/2006/relationships/hyperlink" Target="http://lex.uz/docs/97661" TargetMode="External"/><Relationship Id="rId377" Type="http://schemas.openxmlformats.org/officeDocument/2006/relationships/hyperlink" Target="http://lex.uz/docs/97664" TargetMode="External"/><Relationship Id="rId500" Type="http://schemas.openxmlformats.org/officeDocument/2006/relationships/hyperlink" Target="http://lex.uz/docs/97661" TargetMode="External"/><Relationship Id="rId584" Type="http://schemas.openxmlformats.org/officeDocument/2006/relationships/hyperlink" Target="http://lex.uz/docs/97661" TargetMode="External"/><Relationship Id="rId805" Type="http://schemas.openxmlformats.org/officeDocument/2006/relationships/hyperlink" Target="http://lex.uz/docs/97661" TargetMode="External"/><Relationship Id="rId1130" Type="http://schemas.openxmlformats.org/officeDocument/2006/relationships/hyperlink" Target="http://lex.uz/docs/97661" TargetMode="External"/><Relationship Id="rId1228" Type="http://schemas.openxmlformats.org/officeDocument/2006/relationships/hyperlink" Target="http://lex.uz/docs/97661" TargetMode="External"/><Relationship Id="rId5" Type="http://schemas.openxmlformats.org/officeDocument/2006/relationships/hyperlink" Target="http://lex.uz/docs/97661" TargetMode="External"/><Relationship Id="rId237" Type="http://schemas.openxmlformats.org/officeDocument/2006/relationships/hyperlink" Target="http://lex.uz/docs/97661" TargetMode="External"/><Relationship Id="rId791" Type="http://schemas.openxmlformats.org/officeDocument/2006/relationships/hyperlink" Target="http://lex.uz/docs/97661" TargetMode="External"/><Relationship Id="rId889" Type="http://schemas.openxmlformats.org/officeDocument/2006/relationships/hyperlink" Target="http://lex.uz/docs/97661" TargetMode="External"/><Relationship Id="rId1074" Type="http://schemas.openxmlformats.org/officeDocument/2006/relationships/hyperlink" Target="http://lex.uz/docs/97661" TargetMode="External"/><Relationship Id="rId444" Type="http://schemas.openxmlformats.org/officeDocument/2006/relationships/hyperlink" Target="http://lex.uz/docs/97661" TargetMode="External"/><Relationship Id="rId651" Type="http://schemas.openxmlformats.org/officeDocument/2006/relationships/hyperlink" Target="http://lex.uz/docs/97661" TargetMode="External"/><Relationship Id="rId749" Type="http://schemas.openxmlformats.org/officeDocument/2006/relationships/hyperlink" Target="http://lex.uz/docs/97661" TargetMode="External"/><Relationship Id="rId1281" Type="http://schemas.openxmlformats.org/officeDocument/2006/relationships/hyperlink" Target="http://lex.uz/docs/97661" TargetMode="External"/><Relationship Id="rId290" Type="http://schemas.openxmlformats.org/officeDocument/2006/relationships/hyperlink" Target="http://lex.uz/docs/97661" TargetMode="External"/><Relationship Id="rId304" Type="http://schemas.openxmlformats.org/officeDocument/2006/relationships/hyperlink" Target="http://lex.uz/docs/97661" TargetMode="External"/><Relationship Id="rId388" Type="http://schemas.openxmlformats.org/officeDocument/2006/relationships/hyperlink" Target="http://lex.uz/docs/97661" TargetMode="External"/><Relationship Id="rId511" Type="http://schemas.openxmlformats.org/officeDocument/2006/relationships/hyperlink" Target="http://lex.uz/docs/97661" TargetMode="External"/><Relationship Id="rId609" Type="http://schemas.openxmlformats.org/officeDocument/2006/relationships/hyperlink" Target="http://lex.uz/docs/97661" TargetMode="External"/><Relationship Id="rId956" Type="http://schemas.openxmlformats.org/officeDocument/2006/relationships/hyperlink" Target="http://lex.uz/docs/97661" TargetMode="External"/><Relationship Id="rId1141" Type="http://schemas.openxmlformats.org/officeDocument/2006/relationships/hyperlink" Target="http://lex.uz/docs/97661" TargetMode="External"/><Relationship Id="rId1239" Type="http://schemas.openxmlformats.org/officeDocument/2006/relationships/hyperlink" Target="http://lex.uz/docs/97661?ONDATE=01.04.1995%2000" TargetMode="External"/><Relationship Id="rId85" Type="http://schemas.openxmlformats.org/officeDocument/2006/relationships/hyperlink" Target="http://lex.uz/docs/97661" TargetMode="External"/><Relationship Id="rId150" Type="http://schemas.openxmlformats.org/officeDocument/2006/relationships/hyperlink" Target="http://lex.uz/docs/97661" TargetMode="External"/><Relationship Id="rId595" Type="http://schemas.openxmlformats.org/officeDocument/2006/relationships/hyperlink" Target="http://lex.uz/docs/97661" TargetMode="External"/><Relationship Id="rId816" Type="http://schemas.openxmlformats.org/officeDocument/2006/relationships/hyperlink" Target="http://lex.uz/docs/97661" TargetMode="External"/><Relationship Id="rId1001" Type="http://schemas.openxmlformats.org/officeDocument/2006/relationships/hyperlink" Target="http://lex.uz/docs/97661" TargetMode="External"/><Relationship Id="rId248" Type="http://schemas.openxmlformats.org/officeDocument/2006/relationships/hyperlink" Target="http://lex.uz/docs/97661" TargetMode="External"/><Relationship Id="rId455" Type="http://schemas.openxmlformats.org/officeDocument/2006/relationships/hyperlink" Target="http://lex.uz/docs/97661" TargetMode="External"/><Relationship Id="rId662" Type="http://schemas.openxmlformats.org/officeDocument/2006/relationships/hyperlink" Target="http://lex.uz/docs/97661" TargetMode="External"/><Relationship Id="rId1085" Type="http://schemas.openxmlformats.org/officeDocument/2006/relationships/hyperlink" Target="http://lex.uz/docs/97661" TargetMode="External"/><Relationship Id="rId12" Type="http://schemas.openxmlformats.org/officeDocument/2006/relationships/hyperlink" Target="http://lex.uz/docs/6445147" TargetMode="External"/><Relationship Id="rId108" Type="http://schemas.openxmlformats.org/officeDocument/2006/relationships/hyperlink" Target="http://lex.uz/docs/97661" TargetMode="External"/><Relationship Id="rId315" Type="http://schemas.openxmlformats.org/officeDocument/2006/relationships/hyperlink" Target="http://lex.uz/docs/97661" TargetMode="External"/><Relationship Id="rId522" Type="http://schemas.openxmlformats.org/officeDocument/2006/relationships/hyperlink" Target="http://lex.uz/docs/97661" TargetMode="External"/><Relationship Id="rId967" Type="http://schemas.openxmlformats.org/officeDocument/2006/relationships/hyperlink" Target="http://lex.uz/docs/97661" TargetMode="External"/><Relationship Id="rId1152" Type="http://schemas.openxmlformats.org/officeDocument/2006/relationships/hyperlink" Target="http://lex.uz/docs/97661" TargetMode="External"/><Relationship Id="rId96" Type="http://schemas.openxmlformats.org/officeDocument/2006/relationships/hyperlink" Target="http://lex.uz/docs/97661" TargetMode="External"/><Relationship Id="rId161" Type="http://schemas.openxmlformats.org/officeDocument/2006/relationships/hyperlink" Target="http://lex.uz/docs/97661" TargetMode="External"/><Relationship Id="rId399" Type="http://schemas.openxmlformats.org/officeDocument/2006/relationships/hyperlink" Target="http://lex.uz/docs/97661" TargetMode="External"/><Relationship Id="rId827" Type="http://schemas.openxmlformats.org/officeDocument/2006/relationships/hyperlink" Target="http://lex.uz/docs/97661" TargetMode="External"/><Relationship Id="rId1012" Type="http://schemas.openxmlformats.org/officeDocument/2006/relationships/hyperlink" Target="http://lex.uz/docs/97661" TargetMode="External"/><Relationship Id="rId259" Type="http://schemas.openxmlformats.org/officeDocument/2006/relationships/hyperlink" Target="http://lex.uz/docs/97661" TargetMode="External"/><Relationship Id="rId466" Type="http://schemas.openxmlformats.org/officeDocument/2006/relationships/hyperlink" Target="http://lex.uz/docs/97661" TargetMode="External"/><Relationship Id="rId673" Type="http://schemas.openxmlformats.org/officeDocument/2006/relationships/hyperlink" Target="http://lex.uz/docs/97661" TargetMode="External"/><Relationship Id="rId880" Type="http://schemas.openxmlformats.org/officeDocument/2006/relationships/hyperlink" Target="http://lex.uz/docs/97661" TargetMode="External"/><Relationship Id="rId1096" Type="http://schemas.openxmlformats.org/officeDocument/2006/relationships/hyperlink" Target="http://lex.uz/docs/97661" TargetMode="External"/><Relationship Id="rId23" Type="http://schemas.openxmlformats.org/officeDocument/2006/relationships/hyperlink" Target="http://lex.uz/docs/97661" TargetMode="External"/><Relationship Id="rId119" Type="http://schemas.openxmlformats.org/officeDocument/2006/relationships/hyperlink" Target="http://lex.uz/docs/97661" TargetMode="External"/><Relationship Id="rId326" Type="http://schemas.openxmlformats.org/officeDocument/2006/relationships/hyperlink" Target="http://lex.uz/docs/97661" TargetMode="External"/><Relationship Id="rId533" Type="http://schemas.openxmlformats.org/officeDocument/2006/relationships/hyperlink" Target="http://lex.uz/docs/97661" TargetMode="External"/><Relationship Id="rId978" Type="http://schemas.openxmlformats.org/officeDocument/2006/relationships/hyperlink" Target="http://lex.uz/docs/97661" TargetMode="External"/><Relationship Id="rId1163" Type="http://schemas.openxmlformats.org/officeDocument/2006/relationships/hyperlink" Target="http://lex.uz/docs/97661" TargetMode="External"/><Relationship Id="rId740" Type="http://schemas.openxmlformats.org/officeDocument/2006/relationships/hyperlink" Target="http://lex.uz/docs/97661" TargetMode="External"/><Relationship Id="rId838" Type="http://schemas.openxmlformats.org/officeDocument/2006/relationships/hyperlink" Target="http://lex.uz/docs/97661" TargetMode="External"/><Relationship Id="rId1023" Type="http://schemas.openxmlformats.org/officeDocument/2006/relationships/hyperlink" Target="http://lex.uz/docs/97661" TargetMode="External"/><Relationship Id="rId172" Type="http://schemas.openxmlformats.org/officeDocument/2006/relationships/hyperlink" Target="http://lex.uz/docs/97661" TargetMode="External"/><Relationship Id="rId477" Type="http://schemas.openxmlformats.org/officeDocument/2006/relationships/hyperlink" Target="http://lex.uz/docs/97661" TargetMode="External"/><Relationship Id="rId600" Type="http://schemas.openxmlformats.org/officeDocument/2006/relationships/hyperlink" Target="http://lex.uz/docs/97661" TargetMode="External"/><Relationship Id="rId684" Type="http://schemas.openxmlformats.org/officeDocument/2006/relationships/hyperlink" Target="http://lex.uz/docs/97661" TargetMode="External"/><Relationship Id="rId1230" Type="http://schemas.openxmlformats.org/officeDocument/2006/relationships/hyperlink" Target="http://lex.uz/docs/97661" TargetMode="External"/><Relationship Id="rId337" Type="http://schemas.openxmlformats.org/officeDocument/2006/relationships/hyperlink" Target="http://lex.uz/docs/97661" TargetMode="External"/><Relationship Id="rId891" Type="http://schemas.openxmlformats.org/officeDocument/2006/relationships/hyperlink" Target="http://lex.uz/docs/97661" TargetMode="External"/><Relationship Id="rId905" Type="http://schemas.openxmlformats.org/officeDocument/2006/relationships/hyperlink" Target="http://lex.uz/docs/97661" TargetMode="External"/><Relationship Id="rId989" Type="http://schemas.openxmlformats.org/officeDocument/2006/relationships/hyperlink" Target="http://lex.uz/docs/97661" TargetMode="External"/><Relationship Id="rId34" Type="http://schemas.openxmlformats.org/officeDocument/2006/relationships/hyperlink" Target="http://lex.uz/docs/97661" TargetMode="External"/><Relationship Id="rId544" Type="http://schemas.openxmlformats.org/officeDocument/2006/relationships/hyperlink" Target="http://lex.uz/docs/97661" TargetMode="External"/><Relationship Id="rId751" Type="http://schemas.openxmlformats.org/officeDocument/2006/relationships/hyperlink" Target="http://lex.uz/docs/97661" TargetMode="External"/><Relationship Id="rId849" Type="http://schemas.openxmlformats.org/officeDocument/2006/relationships/hyperlink" Target="http://lex.uz/docs/97661" TargetMode="External"/><Relationship Id="rId1174" Type="http://schemas.openxmlformats.org/officeDocument/2006/relationships/hyperlink" Target="http://lex.uz/docs/97661" TargetMode="External"/><Relationship Id="rId183" Type="http://schemas.openxmlformats.org/officeDocument/2006/relationships/hyperlink" Target="http://lex.uz/docs/97661" TargetMode="External"/><Relationship Id="rId390" Type="http://schemas.openxmlformats.org/officeDocument/2006/relationships/hyperlink" Target="http://lex.uz/docs/97661" TargetMode="External"/><Relationship Id="rId404" Type="http://schemas.openxmlformats.org/officeDocument/2006/relationships/hyperlink" Target="http://lex.uz/docs/97661" TargetMode="External"/><Relationship Id="rId611" Type="http://schemas.openxmlformats.org/officeDocument/2006/relationships/hyperlink" Target="http://lex.uz/docs/97661" TargetMode="External"/><Relationship Id="rId1034" Type="http://schemas.openxmlformats.org/officeDocument/2006/relationships/hyperlink" Target="http://lex.uz/docs/97661" TargetMode="External"/><Relationship Id="rId1241" Type="http://schemas.openxmlformats.org/officeDocument/2006/relationships/hyperlink" Target="http://lex.uz/docs/97661" TargetMode="External"/><Relationship Id="rId250" Type="http://schemas.openxmlformats.org/officeDocument/2006/relationships/hyperlink" Target="http://lex.uz/docs/97661" TargetMode="External"/><Relationship Id="rId488" Type="http://schemas.openxmlformats.org/officeDocument/2006/relationships/hyperlink" Target="http://lex.uz/docs/97661" TargetMode="External"/><Relationship Id="rId695" Type="http://schemas.openxmlformats.org/officeDocument/2006/relationships/hyperlink" Target="http://lex.uz/docs/97661" TargetMode="External"/><Relationship Id="rId709" Type="http://schemas.openxmlformats.org/officeDocument/2006/relationships/hyperlink" Target="http://lex.uz/docs/97661" TargetMode="External"/><Relationship Id="rId916" Type="http://schemas.openxmlformats.org/officeDocument/2006/relationships/hyperlink" Target="http://lex.uz/docs/97661" TargetMode="External"/><Relationship Id="rId1101" Type="http://schemas.openxmlformats.org/officeDocument/2006/relationships/hyperlink" Target="http://lex.uz/docs/97661" TargetMode="External"/><Relationship Id="rId45" Type="http://schemas.openxmlformats.org/officeDocument/2006/relationships/hyperlink" Target="http://lex.uz/docs/97661" TargetMode="External"/><Relationship Id="rId110" Type="http://schemas.openxmlformats.org/officeDocument/2006/relationships/hyperlink" Target="http://lex.uz/docs/97661" TargetMode="External"/><Relationship Id="rId348" Type="http://schemas.openxmlformats.org/officeDocument/2006/relationships/hyperlink" Target="http://lex.uz/docs/97661" TargetMode="External"/><Relationship Id="rId555" Type="http://schemas.openxmlformats.org/officeDocument/2006/relationships/hyperlink" Target="http://lex.uz/docs/97661" TargetMode="External"/><Relationship Id="rId762" Type="http://schemas.openxmlformats.org/officeDocument/2006/relationships/hyperlink" Target="http://lex.uz/docs/97661" TargetMode="External"/><Relationship Id="rId1185" Type="http://schemas.openxmlformats.org/officeDocument/2006/relationships/hyperlink" Target="http://lex.uz/docs/97661" TargetMode="External"/><Relationship Id="rId194" Type="http://schemas.openxmlformats.org/officeDocument/2006/relationships/hyperlink" Target="http://lex.uz/docs/97661" TargetMode="External"/><Relationship Id="rId208" Type="http://schemas.openxmlformats.org/officeDocument/2006/relationships/hyperlink" Target="http://lex.uz/docs/97661" TargetMode="External"/><Relationship Id="rId415" Type="http://schemas.openxmlformats.org/officeDocument/2006/relationships/hyperlink" Target="http://lex.uz/docs/97661" TargetMode="External"/><Relationship Id="rId622" Type="http://schemas.openxmlformats.org/officeDocument/2006/relationships/hyperlink" Target="http://lex.uz/docs/97661" TargetMode="External"/><Relationship Id="rId1045" Type="http://schemas.openxmlformats.org/officeDocument/2006/relationships/hyperlink" Target="http://lex.uz/docs/97661" TargetMode="External"/><Relationship Id="rId1252" Type="http://schemas.openxmlformats.org/officeDocument/2006/relationships/hyperlink" Target="http://lex.uz/docs/97661" TargetMode="External"/><Relationship Id="rId261" Type="http://schemas.openxmlformats.org/officeDocument/2006/relationships/hyperlink" Target="http://lex.uz/docs/97661" TargetMode="External"/><Relationship Id="rId499" Type="http://schemas.openxmlformats.org/officeDocument/2006/relationships/hyperlink" Target="http://lex.uz/docs/97661" TargetMode="External"/><Relationship Id="rId927" Type="http://schemas.openxmlformats.org/officeDocument/2006/relationships/hyperlink" Target="http://lex.uz/docs/97661" TargetMode="External"/><Relationship Id="rId1112" Type="http://schemas.openxmlformats.org/officeDocument/2006/relationships/hyperlink" Target="http://lex.uz/docs/97661" TargetMode="External"/><Relationship Id="rId56" Type="http://schemas.openxmlformats.org/officeDocument/2006/relationships/hyperlink" Target="http://lex.uz/docs/97661" TargetMode="External"/><Relationship Id="rId359" Type="http://schemas.openxmlformats.org/officeDocument/2006/relationships/hyperlink" Target="http://lex.uz/docs/97661" TargetMode="External"/><Relationship Id="rId566" Type="http://schemas.openxmlformats.org/officeDocument/2006/relationships/hyperlink" Target="http://lex.uz/docs/97661" TargetMode="External"/><Relationship Id="rId773" Type="http://schemas.openxmlformats.org/officeDocument/2006/relationships/hyperlink" Target="http://lex.uz/docs/97661" TargetMode="External"/><Relationship Id="rId1196" Type="http://schemas.openxmlformats.org/officeDocument/2006/relationships/hyperlink" Target="http://lex.uz/docs/97661" TargetMode="External"/><Relationship Id="rId121" Type="http://schemas.openxmlformats.org/officeDocument/2006/relationships/hyperlink" Target="http://lex.uz/docs/97661" TargetMode="External"/><Relationship Id="rId219" Type="http://schemas.openxmlformats.org/officeDocument/2006/relationships/hyperlink" Target="http://lex.uz/docs/97661" TargetMode="External"/><Relationship Id="rId426" Type="http://schemas.openxmlformats.org/officeDocument/2006/relationships/hyperlink" Target="http://lex.uz/docs/97661" TargetMode="External"/><Relationship Id="rId633" Type="http://schemas.openxmlformats.org/officeDocument/2006/relationships/hyperlink" Target="http://lex.uz/docs/97661" TargetMode="External"/><Relationship Id="rId980" Type="http://schemas.openxmlformats.org/officeDocument/2006/relationships/hyperlink" Target="http://lex.uz/docs/97661" TargetMode="External"/><Relationship Id="rId1056" Type="http://schemas.openxmlformats.org/officeDocument/2006/relationships/hyperlink" Target="http://lex.uz/docs/97661" TargetMode="External"/><Relationship Id="rId1263" Type="http://schemas.openxmlformats.org/officeDocument/2006/relationships/hyperlink" Target="http://lex.uz/docs/97661?ONDATE=05.09.2014%2000" TargetMode="External"/><Relationship Id="rId840" Type="http://schemas.openxmlformats.org/officeDocument/2006/relationships/hyperlink" Target="http://lex.uz/docs/97661" TargetMode="External"/><Relationship Id="rId938" Type="http://schemas.openxmlformats.org/officeDocument/2006/relationships/hyperlink" Target="http://lex.uz/docs/97661" TargetMode="External"/><Relationship Id="rId67" Type="http://schemas.openxmlformats.org/officeDocument/2006/relationships/hyperlink" Target="http://lex.uz/docs/97661" TargetMode="External"/><Relationship Id="rId272" Type="http://schemas.openxmlformats.org/officeDocument/2006/relationships/hyperlink" Target="http://lex.uz/docs/97661" TargetMode="External"/><Relationship Id="rId577" Type="http://schemas.openxmlformats.org/officeDocument/2006/relationships/hyperlink" Target="http://lex.uz/docs/97661" TargetMode="External"/><Relationship Id="rId700" Type="http://schemas.openxmlformats.org/officeDocument/2006/relationships/hyperlink" Target="http://lex.uz/docs/97661" TargetMode="External"/><Relationship Id="rId1123" Type="http://schemas.openxmlformats.org/officeDocument/2006/relationships/hyperlink" Target="http://lex.uz/docs/97661" TargetMode="External"/><Relationship Id="rId132" Type="http://schemas.openxmlformats.org/officeDocument/2006/relationships/hyperlink" Target="http://lex.uz/docs/97661" TargetMode="External"/><Relationship Id="rId784" Type="http://schemas.openxmlformats.org/officeDocument/2006/relationships/hyperlink" Target="http://lex.uz/docs/97661" TargetMode="External"/><Relationship Id="rId991" Type="http://schemas.openxmlformats.org/officeDocument/2006/relationships/hyperlink" Target="http://lex.uz/docs/97661" TargetMode="External"/><Relationship Id="rId1067" Type="http://schemas.openxmlformats.org/officeDocument/2006/relationships/hyperlink" Target="http://lex.uz/docs/97661" TargetMode="External"/><Relationship Id="rId437" Type="http://schemas.openxmlformats.org/officeDocument/2006/relationships/hyperlink" Target="http://lex.uz/docs/97661" TargetMode="External"/><Relationship Id="rId644" Type="http://schemas.openxmlformats.org/officeDocument/2006/relationships/hyperlink" Target="http://lex.uz/docs/97661" TargetMode="External"/><Relationship Id="rId851" Type="http://schemas.openxmlformats.org/officeDocument/2006/relationships/hyperlink" Target="http://lex.uz/docs/97661" TargetMode="External"/><Relationship Id="rId1274" Type="http://schemas.openxmlformats.org/officeDocument/2006/relationships/hyperlink" Target="http://lex.uz/docs/97661" TargetMode="External"/><Relationship Id="rId283" Type="http://schemas.openxmlformats.org/officeDocument/2006/relationships/hyperlink" Target="http://lex.uz/docs/97661" TargetMode="External"/><Relationship Id="rId490" Type="http://schemas.openxmlformats.org/officeDocument/2006/relationships/hyperlink" Target="http://lex.uz/docs/97661" TargetMode="External"/><Relationship Id="rId504" Type="http://schemas.openxmlformats.org/officeDocument/2006/relationships/hyperlink" Target="http://lex.uz/docs/97661" TargetMode="External"/><Relationship Id="rId711" Type="http://schemas.openxmlformats.org/officeDocument/2006/relationships/hyperlink" Target="http://lex.uz/docs/97661" TargetMode="External"/><Relationship Id="rId949" Type="http://schemas.openxmlformats.org/officeDocument/2006/relationships/hyperlink" Target="http://lex.uz/docs/97661" TargetMode="External"/><Relationship Id="rId1134" Type="http://schemas.openxmlformats.org/officeDocument/2006/relationships/hyperlink" Target="http://lex.uz/docs/97661" TargetMode="External"/><Relationship Id="rId78" Type="http://schemas.openxmlformats.org/officeDocument/2006/relationships/hyperlink" Target="http://lex.uz/docs/97661" TargetMode="External"/><Relationship Id="rId143" Type="http://schemas.openxmlformats.org/officeDocument/2006/relationships/hyperlink" Target="http://lex.uz/docs/97661" TargetMode="External"/><Relationship Id="rId350" Type="http://schemas.openxmlformats.org/officeDocument/2006/relationships/hyperlink" Target="http://lex.uz/docs/97661" TargetMode="External"/><Relationship Id="rId588" Type="http://schemas.openxmlformats.org/officeDocument/2006/relationships/hyperlink" Target="http://lex.uz/docs/97661" TargetMode="External"/><Relationship Id="rId795" Type="http://schemas.openxmlformats.org/officeDocument/2006/relationships/hyperlink" Target="http://lex.uz/docs/97661" TargetMode="External"/><Relationship Id="rId809" Type="http://schemas.openxmlformats.org/officeDocument/2006/relationships/hyperlink" Target="http://lex.uz/docs/97661" TargetMode="External"/><Relationship Id="rId1201" Type="http://schemas.openxmlformats.org/officeDocument/2006/relationships/hyperlink" Target="http://lex.uz/docs/97661" TargetMode="External"/><Relationship Id="rId9" Type="http://schemas.openxmlformats.org/officeDocument/2006/relationships/hyperlink" Target="http://lex.uz/docs/97661" TargetMode="External"/><Relationship Id="rId210" Type="http://schemas.openxmlformats.org/officeDocument/2006/relationships/hyperlink" Target="http://lex.uz/docs/97661" TargetMode="External"/><Relationship Id="rId448" Type="http://schemas.openxmlformats.org/officeDocument/2006/relationships/hyperlink" Target="http://lex.uz/docs/97661" TargetMode="External"/><Relationship Id="rId655" Type="http://schemas.openxmlformats.org/officeDocument/2006/relationships/hyperlink" Target="http://lex.uz/docs/97661" TargetMode="External"/><Relationship Id="rId862" Type="http://schemas.openxmlformats.org/officeDocument/2006/relationships/hyperlink" Target="http://lex.uz/docs/97661" TargetMode="External"/><Relationship Id="rId1078" Type="http://schemas.openxmlformats.org/officeDocument/2006/relationships/hyperlink" Target="http://lex.uz/docs/97661" TargetMode="External"/><Relationship Id="rId1285" Type="http://schemas.openxmlformats.org/officeDocument/2006/relationships/hyperlink" Target="http://lex.uz/docs/97661" TargetMode="External"/><Relationship Id="rId294" Type="http://schemas.openxmlformats.org/officeDocument/2006/relationships/hyperlink" Target="http://lex.uz/docs/97661" TargetMode="External"/><Relationship Id="rId308" Type="http://schemas.openxmlformats.org/officeDocument/2006/relationships/hyperlink" Target="http://lex.uz/docs/97661" TargetMode="External"/><Relationship Id="rId515" Type="http://schemas.openxmlformats.org/officeDocument/2006/relationships/hyperlink" Target="http://lex.uz/docs/97661" TargetMode="External"/><Relationship Id="rId722" Type="http://schemas.openxmlformats.org/officeDocument/2006/relationships/hyperlink" Target="http://lex.uz/docs/97661" TargetMode="External"/><Relationship Id="rId1145" Type="http://schemas.openxmlformats.org/officeDocument/2006/relationships/hyperlink" Target="http://lex.uz/docs/97661" TargetMode="External"/><Relationship Id="rId89" Type="http://schemas.openxmlformats.org/officeDocument/2006/relationships/hyperlink" Target="http://lex.uz/docs/97661" TargetMode="External"/><Relationship Id="rId154" Type="http://schemas.openxmlformats.org/officeDocument/2006/relationships/hyperlink" Target="http://lex.uz/docs/97661" TargetMode="External"/><Relationship Id="rId361" Type="http://schemas.openxmlformats.org/officeDocument/2006/relationships/hyperlink" Target="http://lex.uz/docs/97661" TargetMode="External"/><Relationship Id="rId599" Type="http://schemas.openxmlformats.org/officeDocument/2006/relationships/hyperlink" Target="http://lex.uz/docs/97661" TargetMode="External"/><Relationship Id="rId1005" Type="http://schemas.openxmlformats.org/officeDocument/2006/relationships/hyperlink" Target="http://lex.uz/docs/97661" TargetMode="External"/><Relationship Id="rId1212" Type="http://schemas.openxmlformats.org/officeDocument/2006/relationships/hyperlink" Target="http://lex.uz/docs/97661" TargetMode="External"/><Relationship Id="rId459" Type="http://schemas.openxmlformats.org/officeDocument/2006/relationships/hyperlink" Target="http://lex.uz/docs/97661" TargetMode="External"/><Relationship Id="rId666" Type="http://schemas.openxmlformats.org/officeDocument/2006/relationships/hyperlink" Target="http://lex.uz/docs/97661" TargetMode="External"/><Relationship Id="rId873" Type="http://schemas.openxmlformats.org/officeDocument/2006/relationships/hyperlink" Target="http://lex.uz/docs/97661" TargetMode="External"/><Relationship Id="rId1089" Type="http://schemas.openxmlformats.org/officeDocument/2006/relationships/hyperlink" Target="http://lex.uz/docs/97661" TargetMode="External"/><Relationship Id="rId16" Type="http://schemas.openxmlformats.org/officeDocument/2006/relationships/hyperlink" Target="http://lex.uz/docs/97661" TargetMode="External"/><Relationship Id="rId221" Type="http://schemas.openxmlformats.org/officeDocument/2006/relationships/hyperlink" Target="http://lex.uz/docs/97661" TargetMode="External"/><Relationship Id="rId319" Type="http://schemas.openxmlformats.org/officeDocument/2006/relationships/hyperlink" Target="http://lex.uz/docs/97661" TargetMode="External"/><Relationship Id="rId526" Type="http://schemas.openxmlformats.org/officeDocument/2006/relationships/hyperlink" Target="http://lex.uz/docs/97661" TargetMode="External"/><Relationship Id="rId1156" Type="http://schemas.openxmlformats.org/officeDocument/2006/relationships/hyperlink" Target="http://lex.uz/docs/97661" TargetMode="External"/><Relationship Id="rId733" Type="http://schemas.openxmlformats.org/officeDocument/2006/relationships/hyperlink" Target="http://lex.uz/docs/97661" TargetMode="External"/><Relationship Id="rId940" Type="http://schemas.openxmlformats.org/officeDocument/2006/relationships/hyperlink" Target="http://lex.uz/docs/97661" TargetMode="External"/><Relationship Id="rId1016" Type="http://schemas.openxmlformats.org/officeDocument/2006/relationships/hyperlink" Target="http://lex.uz/docs/97661" TargetMode="External"/><Relationship Id="rId165" Type="http://schemas.openxmlformats.org/officeDocument/2006/relationships/hyperlink" Target="http://lex.uz/docs/2876352" TargetMode="External"/><Relationship Id="rId372" Type="http://schemas.openxmlformats.org/officeDocument/2006/relationships/hyperlink" Target="http://lex.uz/docs/97661" TargetMode="External"/><Relationship Id="rId677" Type="http://schemas.openxmlformats.org/officeDocument/2006/relationships/hyperlink" Target="http://lex.uz/docs/97661" TargetMode="External"/><Relationship Id="rId800" Type="http://schemas.openxmlformats.org/officeDocument/2006/relationships/hyperlink" Target="http://lex.uz/docs/97661" TargetMode="External"/><Relationship Id="rId1223" Type="http://schemas.openxmlformats.org/officeDocument/2006/relationships/hyperlink" Target="http://lex.uz/docs/97661" TargetMode="External"/><Relationship Id="rId232" Type="http://schemas.openxmlformats.org/officeDocument/2006/relationships/hyperlink" Target="http://lex.uz/docs/97661" TargetMode="External"/><Relationship Id="rId884" Type="http://schemas.openxmlformats.org/officeDocument/2006/relationships/hyperlink" Target="http://lex.uz/docs/97661" TargetMode="External"/><Relationship Id="rId27" Type="http://schemas.openxmlformats.org/officeDocument/2006/relationships/hyperlink" Target="http://lex.uz/docs/97661" TargetMode="External"/><Relationship Id="rId537" Type="http://schemas.openxmlformats.org/officeDocument/2006/relationships/hyperlink" Target="http://lex.uz/docs/97661" TargetMode="External"/><Relationship Id="rId744" Type="http://schemas.openxmlformats.org/officeDocument/2006/relationships/hyperlink" Target="http://lex.uz/docs/97661" TargetMode="External"/><Relationship Id="rId951" Type="http://schemas.openxmlformats.org/officeDocument/2006/relationships/hyperlink" Target="http://lex.uz/docs/97661" TargetMode="External"/><Relationship Id="rId1167" Type="http://schemas.openxmlformats.org/officeDocument/2006/relationships/hyperlink" Target="http://lex.uz/docs/97661" TargetMode="External"/><Relationship Id="rId80" Type="http://schemas.openxmlformats.org/officeDocument/2006/relationships/hyperlink" Target="http://lex.uz/docs/97661" TargetMode="External"/><Relationship Id="rId176" Type="http://schemas.openxmlformats.org/officeDocument/2006/relationships/hyperlink" Target="http://lex.uz/docs/97661" TargetMode="External"/><Relationship Id="rId383" Type="http://schemas.openxmlformats.org/officeDocument/2006/relationships/hyperlink" Target="http://lex.uz/docs/97661" TargetMode="External"/><Relationship Id="rId590" Type="http://schemas.openxmlformats.org/officeDocument/2006/relationships/hyperlink" Target="http://lex.uz/docs/97661" TargetMode="External"/><Relationship Id="rId604" Type="http://schemas.openxmlformats.org/officeDocument/2006/relationships/hyperlink" Target="http://lex.uz/docs/97661" TargetMode="External"/><Relationship Id="rId811" Type="http://schemas.openxmlformats.org/officeDocument/2006/relationships/hyperlink" Target="http://lex.uz/docs/97661" TargetMode="External"/><Relationship Id="rId1027" Type="http://schemas.openxmlformats.org/officeDocument/2006/relationships/hyperlink" Target="http://lex.uz/docs/97661" TargetMode="External"/><Relationship Id="rId1234" Type="http://schemas.openxmlformats.org/officeDocument/2006/relationships/hyperlink" Target="http://lex.uz/docs/3523895" TargetMode="External"/><Relationship Id="rId243" Type="http://schemas.openxmlformats.org/officeDocument/2006/relationships/hyperlink" Target="http://lex.uz/docs/97661" TargetMode="External"/><Relationship Id="rId450" Type="http://schemas.openxmlformats.org/officeDocument/2006/relationships/hyperlink" Target="http://lex.uz/docs/97661" TargetMode="External"/><Relationship Id="rId688" Type="http://schemas.openxmlformats.org/officeDocument/2006/relationships/hyperlink" Target="http://lex.uz/docs/97661" TargetMode="External"/><Relationship Id="rId895" Type="http://schemas.openxmlformats.org/officeDocument/2006/relationships/hyperlink" Target="http://lex.uz/docs/97661" TargetMode="External"/><Relationship Id="rId909" Type="http://schemas.openxmlformats.org/officeDocument/2006/relationships/hyperlink" Target="http://lex.uz/docs/97661" TargetMode="External"/><Relationship Id="rId1080" Type="http://schemas.openxmlformats.org/officeDocument/2006/relationships/hyperlink" Target="http://lex.uz/docs/97661" TargetMode="External"/><Relationship Id="rId38" Type="http://schemas.openxmlformats.org/officeDocument/2006/relationships/hyperlink" Target="http://lex.uz/docs/97661" TargetMode="External"/><Relationship Id="rId103" Type="http://schemas.openxmlformats.org/officeDocument/2006/relationships/hyperlink" Target="http://lex.uz/docs/97661" TargetMode="External"/><Relationship Id="rId310" Type="http://schemas.openxmlformats.org/officeDocument/2006/relationships/hyperlink" Target="http://lex.uz/docs/97661" TargetMode="External"/><Relationship Id="rId548" Type="http://schemas.openxmlformats.org/officeDocument/2006/relationships/hyperlink" Target="http://lex.uz/docs/97661" TargetMode="External"/><Relationship Id="rId755" Type="http://schemas.openxmlformats.org/officeDocument/2006/relationships/hyperlink" Target="http://lex.uz/docs/97661" TargetMode="External"/><Relationship Id="rId962" Type="http://schemas.openxmlformats.org/officeDocument/2006/relationships/hyperlink" Target="http://lex.uz/docs/97661" TargetMode="External"/><Relationship Id="rId1178" Type="http://schemas.openxmlformats.org/officeDocument/2006/relationships/hyperlink" Target="http://lex.uz/docs/97661" TargetMode="External"/><Relationship Id="rId91" Type="http://schemas.openxmlformats.org/officeDocument/2006/relationships/hyperlink" Target="http://lex.uz/docs/97661" TargetMode="External"/><Relationship Id="rId187" Type="http://schemas.openxmlformats.org/officeDocument/2006/relationships/hyperlink" Target="http://lex.uz/docs/97661" TargetMode="External"/><Relationship Id="rId394" Type="http://schemas.openxmlformats.org/officeDocument/2006/relationships/hyperlink" Target="http://lex.uz/docs/97661" TargetMode="External"/><Relationship Id="rId408" Type="http://schemas.openxmlformats.org/officeDocument/2006/relationships/hyperlink" Target="http://lex.uz/docs/97661" TargetMode="External"/><Relationship Id="rId615" Type="http://schemas.openxmlformats.org/officeDocument/2006/relationships/hyperlink" Target="http://lex.uz/docs/97661" TargetMode="External"/><Relationship Id="rId822" Type="http://schemas.openxmlformats.org/officeDocument/2006/relationships/hyperlink" Target="http://lex.uz/docs/97661" TargetMode="External"/><Relationship Id="rId1038" Type="http://schemas.openxmlformats.org/officeDocument/2006/relationships/hyperlink" Target="http://lex.uz/docs/97661" TargetMode="External"/><Relationship Id="rId1245" Type="http://schemas.openxmlformats.org/officeDocument/2006/relationships/hyperlink" Target="http://lex.uz/docs/97661" TargetMode="External"/><Relationship Id="rId254" Type="http://schemas.openxmlformats.org/officeDocument/2006/relationships/hyperlink" Target="http://lex.uz/docs/97661" TargetMode="External"/><Relationship Id="rId699" Type="http://schemas.openxmlformats.org/officeDocument/2006/relationships/hyperlink" Target="http://lex.uz/docs/97661" TargetMode="External"/><Relationship Id="rId1091" Type="http://schemas.openxmlformats.org/officeDocument/2006/relationships/hyperlink" Target="http://lex.uz/docs/97661" TargetMode="External"/><Relationship Id="rId1105" Type="http://schemas.openxmlformats.org/officeDocument/2006/relationships/hyperlink" Target="http://lex.uz/docs/97661" TargetMode="External"/><Relationship Id="rId49" Type="http://schemas.openxmlformats.org/officeDocument/2006/relationships/hyperlink" Target="http://lex.uz/docs/97661" TargetMode="External"/><Relationship Id="rId114" Type="http://schemas.openxmlformats.org/officeDocument/2006/relationships/hyperlink" Target="http://lex.uz/docs/97661" TargetMode="External"/><Relationship Id="rId461" Type="http://schemas.openxmlformats.org/officeDocument/2006/relationships/hyperlink" Target="http://lex.uz/docs/97661" TargetMode="External"/><Relationship Id="rId559" Type="http://schemas.openxmlformats.org/officeDocument/2006/relationships/hyperlink" Target="http://lex.uz/docs/97661" TargetMode="External"/><Relationship Id="rId766" Type="http://schemas.openxmlformats.org/officeDocument/2006/relationships/hyperlink" Target="http://lex.uz/docs/97661" TargetMode="External"/><Relationship Id="rId1189" Type="http://schemas.openxmlformats.org/officeDocument/2006/relationships/hyperlink" Target="http://lex.uz/docs/97661" TargetMode="External"/><Relationship Id="rId198" Type="http://schemas.openxmlformats.org/officeDocument/2006/relationships/hyperlink" Target="http://lex.uz/docs/97661" TargetMode="External"/><Relationship Id="rId321" Type="http://schemas.openxmlformats.org/officeDocument/2006/relationships/hyperlink" Target="http://lex.uz/docs/97661" TargetMode="External"/><Relationship Id="rId419" Type="http://schemas.openxmlformats.org/officeDocument/2006/relationships/hyperlink" Target="http://lex.uz/docs/97661" TargetMode="External"/><Relationship Id="rId626" Type="http://schemas.openxmlformats.org/officeDocument/2006/relationships/hyperlink" Target="http://lex.uz/docs/97661" TargetMode="External"/><Relationship Id="rId973" Type="http://schemas.openxmlformats.org/officeDocument/2006/relationships/hyperlink" Target="http://lex.uz/docs/97661" TargetMode="External"/><Relationship Id="rId1049" Type="http://schemas.openxmlformats.org/officeDocument/2006/relationships/hyperlink" Target="http://lex.uz/docs/97661" TargetMode="External"/><Relationship Id="rId1256" Type="http://schemas.openxmlformats.org/officeDocument/2006/relationships/hyperlink" Target="http://lex.uz/docs/97661" TargetMode="External"/><Relationship Id="rId833" Type="http://schemas.openxmlformats.org/officeDocument/2006/relationships/hyperlink" Target="http://lex.uz/docs/97661" TargetMode="External"/><Relationship Id="rId1116" Type="http://schemas.openxmlformats.org/officeDocument/2006/relationships/hyperlink" Target="http://lex.uz/docs/97661" TargetMode="External"/><Relationship Id="rId265" Type="http://schemas.openxmlformats.org/officeDocument/2006/relationships/hyperlink" Target="http://lex.uz/docs/97661" TargetMode="External"/><Relationship Id="rId472" Type="http://schemas.openxmlformats.org/officeDocument/2006/relationships/hyperlink" Target="http://lex.uz/docs/97661" TargetMode="External"/><Relationship Id="rId900" Type="http://schemas.openxmlformats.org/officeDocument/2006/relationships/hyperlink" Target="http://lex.uz/docs/97661" TargetMode="External"/><Relationship Id="rId125" Type="http://schemas.openxmlformats.org/officeDocument/2006/relationships/hyperlink" Target="http://lex.uz/docs/97661" TargetMode="External"/><Relationship Id="rId332" Type="http://schemas.openxmlformats.org/officeDocument/2006/relationships/hyperlink" Target="http://lex.uz/docs/97661" TargetMode="External"/><Relationship Id="rId777" Type="http://schemas.openxmlformats.org/officeDocument/2006/relationships/hyperlink" Target="http://lex.uz/docs/97661?ONDATE=19.04.2017%2000" TargetMode="External"/><Relationship Id="rId984" Type="http://schemas.openxmlformats.org/officeDocument/2006/relationships/hyperlink" Target="http://lex.uz/docs/97661" TargetMode="External"/><Relationship Id="rId637" Type="http://schemas.openxmlformats.org/officeDocument/2006/relationships/hyperlink" Target="http://lex.uz/docs/97661" TargetMode="External"/><Relationship Id="rId844" Type="http://schemas.openxmlformats.org/officeDocument/2006/relationships/hyperlink" Target="http://lex.uz/docs/97661" TargetMode="External"/><Relationship Id="rId1267" Type="http://schemas.openxmlformats.org/officeDocument/2006/relationships/hyperlink" Target="http://lex.uz/docs/97661" TargetMode="External"/><Relationship Id="rId276" Type="http://schemas.openxmlformats.org/officeDocument/2006/relationships/hyperlink" Target="http://lex.uz/docs/97661" TargetMode="External"/><Relationship Id="rId483" Type="http://schemas.openxmlformats.org/officeDocument/2006/relationships/hyperlink" Target="http://lex.uz/docs/97661" TargetMode="External"/><Relationship Id="rId690" Type="http://schemas.openxmlformats.org/officeDocument/2006/relationships/hyperlink" Target="http://lex.uz/docs/97661" TargetMode="External"/><Relationship Id="rId704" Type="http://schemas.openxmlformats.org/officeDocument/2006/relationships/hyperlink" Target="http://lex.uz/docs/97661" TargetMode="External"/><Relationship Id="rId911" Type="http://schemas.openxmlformats.org/officeDocument/2006/relationships/hyperlink" Target="http://lex.uz/docs/97661" TargetMode="External"/><Relationship Id="rId1127" Type="http://schemas.openxmlformats.org/officeDocument/2006/relationships/hyperlink" Target="http://lex.uz/docs/97661" TargetMode="External"/><Relationship Id="rId40" Type="http://schemas.openxmlformats.org/officeDocument/2006/relationships/hyperlink" Target="http://lex.uz/docs/97661" TargetMode="External"/><Relationship Id="rId136" Type="http://schemas.openxmlformats.org/officeDocument/2006/relationships/hyperlink" Target="http://lex.uz/docs/97661" TargetMode="External"/><Relationship Id="rId343" Type="http://schemas.openxmlformats.org/officeDocument/2006/relationships/hyperlink" Target="http://lex.uz/docs/97661" TargetMode="External"/><Relationship Id="rId550" Type="http://schemas.openxmlformats.org/officeDocument/2006/relationships/hyperlink" Target="http://lex.uz/docs/97661" TargetMode="External"/><Relationship Id="rId788" Type="http://schemas.openxmlformats.org/officeDocument/2006/relationships/hyperlink" Target="http://lex.uz/docs/97661" TargetMode="External"/><Relationship Id="rId995" Type="http://schemas.openxmlformats.org/officeDocument/2006/relationships/hyperlink" Target="http://lex.uz/docs/97661" TargetMode="External"/><Relationship Id="rId1180" Type="http://schemas.openxmlformats.org/officeDocument/2006/relationships/hyperlink" Target="http://lex.uz/docs/97661" TargetMode="External"/><Relationship Id="rId203" Type="http://schemas.openxmlformats.org/officeDocument/2006/relationships/hyperlink" Target="http://lex.uz/docs/97661" TargetMode="External"/><Relationship Id="rId648" Type="http://schemas.openxmlformats.org/officeDocument/2006/relationships/hyperlink" Target="http://lex.uz/docs/97661" TargetMode="External"/><Relationship Id="rId855" Type="http://schemas.openxmlformats.org/officeDocument/2006/relationships/hyperlink" Target="http://lex.uz/docs/97661" TargetMode="External"/><Relationship Id="rId1040" Type="http://schemas.openxmlformats.org/officeDocument/2006/relationships/hyperlink" Target="http://lex.uz/docs/97661" TargetMode="External"/><Relationship Id="rId1278" Type="http://schemas.openxmlformats.org/officeDocument/2006/relationships/hyperlink" Target="http://lex.uz/docs/97661" TargetMode="External"/><Relationship Id="rId287" Type="http://schemas.openxmlformats.org/officeDocument/2006/relationships/hyperlink" Target="http://lex.uz/docs/97661" TargetMode="External"/><Relationship Id="rId410" Type="http://schemas.openxmlformats.org/officeDocument/2006/relationships/hyperlink" Target="http://lex.uz/docs/97661" TargetMode="External"/><Relationship Id="rId494" Type="http://schemas.openxmlformats.org/officeDocument/2006/relationships/hyperlink" Target="http://lex.uz/docs/97661" TargetMode="External"/><Relationship Id="rId508" Type="http://schemas.openxmlformats.org/officeDocument/2006/relationships/hyperlink" Target="http://lex.uz/docs/97661" TargetMode="External"/><Relationship Id="rId715" Type="http://schemas.openxmlformats.org/officeDocument/2006/relationships/hyperlink" Target="http://lex.uz/docs/97661" TargetMode="External"/><Relationship Id="rId922" Type="http://schemas.openxmlformats.org/officeDocument/2006/relationships/hyperlink" Target="http://lex.uz/docs/97661" TargetMode="External"/><Relationship Id="rId1138" Type="http://schemas.openxmlformats.org/officeDocument/2006/relationships/hyperlink" Target="http://lex.uz/docs/97661" TargetMode="External"/><Relationship Id="rId147" Type="http://schemas.openxmlformats.org/officeDocument/2006/relationships/hyperlink" Target="http://lex.uz/docs/97661" TargetMode="External"/><Relationship Id="rId354" Type="http://schemas.openxmlformats.org/officeDocument/2006/relationships/hyperlink" Target="http://lex.uz/docs/97661" TargetMode="External"/><Relationship Id="rId799" Type="http://schemas.openxmlformats.org/officeDocument/2006/relationships/hyperlink" Target="http://lex.uz/docs/97661" TargetMode="External"/><Relationship Id="rId1191" Type="http://schemas.openxmlformats.org/officeDocument/2006/relationships/hyperlink" Target="http://lex.uz/docs/97661" TargetMode="External"/><Relationship Id="rId1205" Type="http://schemas.openxmlformats.org/officeDocument/2006/relationships/hyperlink" Target="http://lex.uz/docs/97661" TargetMode="External"/><Relationship Id="rId51" Type="http://schemas.openxmlformats.org/officeDocument/2006/relationships/hyperlink" Target="http://lex.uz/docs/97661" TargetMode="External"/><Relationship Id="rId561" Type="http://schemas.openxmlformats.org/officeDocument/2006/relationships/hyperlink" Target="http://lex.uz/docs/97661" TargetMode="External"/><Relationship Id="rId659" Type="http://schemas.openxmlformats.org/officeDocument/2006/relationships/hyperlink" Target="http://lex.uz/docs/97661" TargetMode="External"/><Relationship Id="rId866" Type="http://schemas.openxmlformats.org/officeDocument/2006/relationships/hyperlink" Target="http://lex.uz/docs/97661" TargetMode="External"/><Relationship Id="rId214" Type="http://schemas.openxmlformats.org/officeDocument/2006/relationships/hyperlink" Target="http://lex.uz/docs/97661" TargetMode="External"/><Relationship Id="rId298" Type="http://schemas.openxmlformats.org/officeDocument/2006/relationships/hyperlink" Target="http://lex.uz/docs/97661" TargetMode="External"/><Relationship Id="rId421" Type="http://schemas.openxmlformats.org/officeDocument/2006/relationships/hyperlink" Target="http://lex.uz/docs/97661" TargetMode="External"/><Relationship Id="rId519" Type="http://schemas.openxmlformats.org/officeDocument/2006/relationships/hyperlink" Target="http://lex.uz/docs/97661" TargetMode="External"/><Relationship Id="rId1051" Type="http://schemas.openxmlformats.org/officeDocument/2006/relationships/hyperlink" Target="http://lex.uz/docs/97661" TargetMode="External"/><Relationship Id="rId1149" Type="http://schemas.openxmlformats.org/officeDocument/2006/relationships/hyperlink" Target="http://lex.uz/docs/97661" TargetMode="External"/><Relationship Id="rId158" Type="http://schemas.openxmlformats.org/officeDocument/2006/relationships/hyperlink" Target="http://lex.uz/docs/97661" TargetMode="External"/><Relationship Id="rId726" Type="http://schemas.openxmlformats.org/officeDocument/2006/relationships/hyperlink" Target="http://lex.uz/docs/97661" TargetMode="External"/><Relationship Id="rId933" Type="http://schemas.openxmlformats.org/officeDocument/2006/relationships/hyperlink" Target="http://lex.uz/docs/97661" TargetMode="External"/><Relationship Id="rId1009" Type="http://schemas.openxmlformats.org/officeDocument/2006/relationships/hyperlink" Target="http://lex.uz/docs/97661" TargetMode="External"/><Relationship Id="rId62" Type="http://schemas.openxmlformats.org/officeDocument/2006/relationships/hyperlink" Target="http://lex.uz/docs/97661" TargetMode="External"/><Relationship Id="rId365" Type="http://schemas.openxmlformats.org/officeDocument/2006/relationships/hyperlink" Target="http://lex.uz/docs/97661" TargetMode="External"/><Relationship Id="rId572" Type="http://schemas.openxmlformats.org/officeDocument/2006/relationships/hyperlink" Target="http://lex.uz/docs/97661" TargetMode="External"/><Relationship Id="rId1216" Type="http://schemas.openxmlformats.org/officeDocument/2006/relationships/hyperlink" Target="http://lex.uz/docs/97661" TargetMode="External"/><Relationship Id="rId225" Type="http://schemas.openxmlformats.org/officeDocument/2006/relationships/hyperlink" Target="http://lex.uz/docs/97661" TargetMode="External"/><Relationship Id="rId432" Type="http://schemas.openxmlformats.org/officeDocument/2006/relationships/hyperlink" Target="http://lex.uz/docs/97661" TargetMode="External"/><Relationship Id="rId877" Type="http://schemas.openxmlformats.org/officeDocument/2006/relationships/hyperlink" Target="http://lex.uz/docs/97661" TargetMode="External"/><Relationship Id="rId1062" Type="http://schemas.openxmlformats.org/officeDocument/2006/relationships/hyperlink" Target="http://lex.uz/docs/97661" TargetMode="External"/><Relationship Id="rId737" Type="http://schemas.openxmlformats.org/officeDocument/2006/relationships/hyperlink" Target="http://lex.uz/docs/97661" TargetMode="External"/><Relationship Id="rId944" Type="http://schemas.openxmlformats.org/officeDocument/2006/relationships/hyperlink" Target="http://lex.uz/docs/97661" TargetMode="External"/><Relationship Id="rId73" Type="http://schemas.openxmlformats.org/officeDocument/2006/relationships/hyperlink" Target="http://lex.uz/docs/97661" TargetMode="External"/><Relationship Id="rId169" Type="http://schemas.openxmlformats.org/officeDocument/2006/relationships/hyperlink" Target="http://lex.uz/docs/97661" TargetMode="External"/><Relationship Id="rId376" Type="http://schemas.openxmlformats.org/officeDocument/2006/relationships/hyperlink" Target="http://lex.uz/docs/97661" TargetMode="External"/><Relationship Id="rId583" Type="http://schemas.openxmlformats.org/officeDocument/2006/relationships/hyperlink" Target="http://lex.uz/docs/97661" TargetMode="External"/><Relationship Id="rId790" Type="http://schemas.openxmlformats.org/officeDocument/2006/relationships/hyperlink" Target="http://lex.uz/docs/97661" TargetMode="External"/><Relationship Id="rId804" Type="http://schemas.openxmlformats.org/officeDocument/2006/relationships/hyperlink" Target="http://lex.uz/docs/97661" TargetMode="External"/><Relationship Id="rId1227" Type="http://schemas.openxmlformats.org/officeDocument/2006/relationships/hyperlink" Target="http://lex.uz/docs/97661" TargetMode="External"/><Relationship Id="rId4" Type="http://schemas.openxmlformats.org/officeDocument/2006/relationships/hyperlink" Target="http://lex.uz/docs/6445147" TargetMode="External"/><Relationship Id="rId236" Type="http://schemas.openxmlformats.org/officeDocument/2006/relationships/hyperlink" Target="http://lex.uz/docs/97661" TargetMode="External"/><Relationship Id="rId443" Type="http://schemas.openxmlformats.org/officeDocument/2006/relationships/hyperlink" Target="http://lex.uz/docs/97661" TargetMode="External"/><Relationship Id="rId650" Type="http://schemas.openxmlformats.org/officeDocument/2006/relationships/hyperlink" Target="http://lex.uz/docs/97661" TargetMode="External"/><Relationship Id="rId888" Type="http://schemas.openxmlformats.org/officeDocument/2006/relationships/hyperlink" Target="http://lex.uz/docs/97661" TargetMode="External"/><Relationship Id="rId1073" Type="http://schemas.openxmlformats.org/officeDocument/2006/relationships/hyperlink" Target="http://lex.uz/docs/97661" TargetMode="External"/><Relationship Id="rId1280" Type="http://schemas.openxmlformats.org/officeDocument/2006/relationships/hyperlink" Target="http://lex.uz/docs/97661" TargetMode="External"/><Relationship Id="rId303" Type="http://schemas.openxmlformats.org/officeDocument/2006/relationships/hyperlink" Target="http://lex.uz/docs/97661" TargetMode="External"/><Relationship Id="rId748" Type="http://schemas.openxmlformats.org/officeDocument/2006/relationships/hyperlink" Target="http://lex.uz/docs/97661" TargetMode="External"/><Relationship Id="rId955" Type="http://schemas.openxmlformats.org/officeDocument/2006/relationships/hyperlink" Target="http://lex.uz/docs/97661" TargetMode="External"/><Relationship Id="rId1140" Type="http://schemas.openxmlformats.org/officeDocument/2006/relationships/hyperlink" Target="http://lex.uz/docs/97661" TargetMode="External"/><Relationship Id="rId84" Type="http://schemas.openxmlformats.org/officeDocument/2006/relationships/hyperlink" Target="http://lex.uz/docs/97661" TargetMode="External"/><Relationship Id="rId387" Type="http://schemas.openxmlformats.org/officeDocument/2006/relationships/hyperlink" Target="http://lex.uz/docs/97661" TargetMode="External"/><Relationship Id="rId510" Type="http://schemas.openxmlformats.org/officeDocument/2006/relationships/hyperlink" Target="http://lex.uz/docs/97661" TargetMode="External"/><Relationship Id="rId594" Type="http://schemas.openxmlformats.org/officeDocument/2006/relationships/hyperlink" Target="http://lex.uz/docs/97661" TargetMode="External"/><Relationship Id="rId608" Type="http://schemas.openxmlformats.org/officeDocument/2006/relationships/hyperlink" Target="http://lex.uz/docs/97661" TargetMode="External"/><Relationship Id="rId815" Type="http://schemas.openxmlformats.org/officeDocument/2006/relationships/hyperlink" Target="http://lex.uz/docs/97661" TargetMode="External"/><Relationship Id="rId1238" Type="http://schemas.openxmlformats.org/officeDocument/2006/relationships/hyperlink" Target="http://lex.uz/docs/186098" TargetMode="External"/><Relationship Id="rId247" Type="http://schemas.openxmlformats.org/officeDocument/2006/relationships/hyperlink" Target="http://lex.uz/docs/97661" TargetMode="External"/><Relationship Id="rId899" Type="http://schemas.openxmlformats.org/officeDocument/2006/relationships/hyperlink" Target="http://lex.uz/docs/97661" TargetMode="External"/><Relationship Id="rId1000" Type="http://schemas.openxmlformats.org/officeDocument/2006/relationships/hyperlink" Target="http://lex.uz/docs/97661" TargetMode="External"/><Relationship Id="rId1084" Type="http://schemas.openxmlformats.org/officeDocument/2006/relationships/hyperlink" Target="http://lex.uz/docs/97661" TargetMode="External"/><Relationship Id="rId107" Type="http://schemas.openxmlformats.org/officeDocument/2006/relationships/hyperlink" Target="http://lex.uz/docs/97661" TargetMode="External"/><Relationship Id="rId454" Type="http://schemas.openxmlformats.org/officeDocument/2006/relationships/hyperlink" Target="http://lex.uz/docs/97661" TargetMode="External"/><Relationship Id="rId661" Type="http://schemas.openxmlformats.org/officeDocument/2006/relationships/hyperlink" Target="http://lex.uz/docs/97661" TargetMode="External"/><Relationship Id="rId759" Type="http://schemas.openxmlformats.org/officeDocument/2006/relationships/hyperlink" Target="http://lex.uz/docs/97661" TargetMode="External"/><Relationship Id="rId966" Type="http://schemas.openxmlformats.org/officeDocument/2006/relationships/hyperlink" Target="http://lex.uz/docs/97661" TargetMode="External"/><Relationship Id="rId11" Type="http://schemas.openxmlformats.org/officeDocument/2006/relationships/hyperlink" Target="http://lex.uz/docs/6445147" TargetMode="External"/><Relationship Id="rId314" Type="http://schemas.openxmlformats.org/officeDocument/2006/relationships/hyperlink" Target="http://lex.uz/docs/97661" TargetMode="External"/><Relationship Id="rId398" Type="http://schemas.openxmlformats.org/officeDocument/2006/relationships/hyperlink" Target="http://lex.uz/docs/97661" TargetMode="External"/><Relationship Id="rId521" Type="http://schemas.openxmlformats.org/officeDocument/2006/relationships/hyperlink" Target="http://lex.uz/docs/97661" TargetMode="External"/><Relationship Id="rId619" Type="http://schemas.openxmlformats.org/officeDocument/2006/relationships/hyperlink" Target="http://lex.uz/docs/97661" TargetMode="External"/><Relationship Id="rId1151" Type="http://schemas.openxmlformats.org/officeDocument/2006/relationships/hyperlink" Target="http://lex.uz/docs/97661" TargetMode="External"/><Relationship Id="rId1249" Type="http://schemas.openxmlformats.org/officeDocument/2006/relationships/hyperlink" Target="http://lex.uz/docs/97661" TargetMode="External"/><Relationship Id="rId95" Type="http://schemas.openxmlformats.org/officeDocument/2006/relationships/hyperlink" Target="http://lex.uz/docs/97661" TargetMode="External"/><Relationship Id="rId160" Type="http://schemas.openxmlformats.org/officeDocument/2006/relationships/hyperlink" Target="http://lex.uz/docs/97661" TargetMode="External"/><Relationship Id="rId826" Type="http://schemas.openxmlformats.org/officeDocument/2006/relationships/hyperlink" Target="http://lex.uz/docs/97661" TargetMode="External"/><Relationship Id="rId1011" Type="http://schemas.openxmlformats.org/officeDocument/2006/relationships/hyperlink" Target="http://lex.uz/docs/97661" TargetMode="External"/><Relationship Id="rId1109" Type="http://schemas.openxmlformats.org/officeDocument/2006/relationships/hyperlink" Target="http://lex.uz/docs/97661" TargetMode="External"/><Relationship Id="rId258" Type="http://schemas.openxmlformats.org/officeDocument/2006/relationships/hyperlink" Target="http://lex.uz/docs/97661" TargetMode="External"/><Relationship Id="rId465" Type="http://schemas.openxmlformats.org/officeDocument/2006/relationships/hyperlink" Target="http://lex.uz/docs/97661" TargetMode="External"/><Relationship Id="rId672" Type="http://schemas.openxmlformats.org/officeDocument/2006/relationships/hyperlink" Target="http://lex.uz/docs/97661" TargetMode="External"/><Relationship Id="rId1095" Type="http://schemas.openxmlformats.org/officeDocument/2006/relationships/hyperlink" Target="http://lex.uz/docs/97661" TargetMode="External"/><Relationship Id="rId22" Type="http://schemas.openxmlformats.org/officeDocument/2006/relationships/hyperlink" Target="http://lex.uz/docs/97661" TargetMode="External"/><Relationship Id="rId118" Type="http://schemas.openxmlformats.org/officeDocument/2006/relationships/hyperlink" Target="http://lex.uz/docs/97661" TargetMode="External"/><Relationship Id="rId325" Type="http://schemas.openxmlformats.org/officeDocument/2006/relationships/hyperlink" Target="http://lex.uz/docs/97661" TargetMode="External"/><Relationship Id="rId532" Type="http://schemas.openxmlformats.org/officeDocument/2006/relationships/hyperlink" Target="http://lex.uz/docs/97661" TargetMode="External"/><Relationship Id="rId977" Type="http://schemas.openxmlformats.org/officeDocument/2006/relationships/hyperlink" Target="http://lex.uz/docs/97661" TargetMode="External"/><Relationship Id="rId1162" Type="http://schemas.openxmlformats.org/officeDocument/2006/relationships/hyperlink" Target="http://lex.uz/docs/97661" TargetMode="External"/><Relationship Id="rId171" Type="http://schemas.openxmlformats.org/officeDocument/2006/relationships/hyperlink" Target="http://lex.uz/docs/97661" TargetMode="External"/><Relationship Id="rId837" Type="http://schemas.openxmlformats.org/officeDocument/2006/relationships/hyperlink" Target="http://lex.uz/docs/97661" TargetMode="External"/><Relationship Id="rId1022" Type="http://schemas.openxmlformats.org/officeDocument/2006/relationships/hyperlink" Target="http://lex.uz/docs/97661" TargetMode="External"/><Relationship Id="rId269" Type="http://schemas.openxmlformats.org/officeDocument/2006/relationships/hyperlink" Target="http://lex.uz/docs/97661" TargetMode="External"/><Relationship Id="rId476" Type="http://schemas.openxmlformats.org/officeDocument/2006/relationships/hyperlink" Target="http://lex.uz/docs/97661" TargetMode="External"/><Relationship Id="rId683" Type="http://schemas.openxmlformats.org/officeDocument/2006/relationships/hyperlink" Target="http://lex.uz/docs/97661" TargetMode="External"/><Relationship Id="rId890" Type="http://schemas.openxmlformats.org/officeDocument/2006/relationships/hyperlink" Target="http://lex.uz/docs/97661" TargetMode="External"/><Relationship Id="rId904" Type="http://schemas.openxmlformats.org/officeDocument/2006/relationships/hyperlink" Target="http://lex.uz/docs/97661" TargetMode="External"/><Relationship Id="rId33" Type="http://schemas.openxmlformats.org/officeDocument/2006/relationships/hyperlink" Target="http://lex.uz/docs/97661" TargetMode="External"/><Relationship Id="rId129" Type="http://schemas.openxmlformats.org/officeDocument/2006/relationships/hyperlink" Target="http://lex.uz/docs/97661" TargetMode="External"/><Relationship Id="rId336" Type="http://schemas.openxmlformats.org/officeDocument/2006/relationships/hyperlink" Target="http://lex.uz/docs/97661" TargetMode="External"/><Relationship Id="rId543" Type="http://schemas.openxmlformats.org/officeDocument/2006/relationships/hyperlink" Target="http://lex.uz/docs/97661" TargetMode="External"/><Relationship Id="rId988" Type="http://schemas.openxmlformats.org/officeDocument/2006/relationships/hyperlink" Target="http://lex.uz/docs/97661" TargetMode="External"/><Relationship Id="rId1173" Type="http://schemas.openxmlformats.org/officeDocument/2006/relationships/hyperlink" Target="http://lex.uz/docs/97661" TargetMode="External"/><Relationship Id="rId182" Type="http://schemas.openxmlformats.org/officeDocument/2006/relationships/hyperlink" Target="http://lex.uz/docs/97661" TargetMode="External"/><Relationship Id="rId403" Type="http://schemas.openxmlformats.org/officeDocument/2006/relationships/hyperlink" Target="http://lex.uz/docs/97661" TargetMode="External"/><Relationship Id="rId750" Type="http://schemas.openxmlformats.org/officeDocument/2006/relationships/hyperlink" Target="http://lex.uz/docs/97661" TargetMode="External"/><Relationship Id="rId848" Type="http://schemas.openxmlformats.org/officeDocument/2006/relationships/hyperlink" Target="http://lex.uz/docs/97661" TargetMode="External"/><Relationship Id="rId1033" Type="http://schemas.openxmlformats.org/officeDocument/2006/relationships/hyperlink" Target="http://lex.uz/docs/97661" TargetMode="External"/><Relationship Id="rId487" Type="http://schemas.openxmlformats.org/officeDocument/2006/relationships/hyperlink" Target="http://lex.uz/docs/97661" TargetMode="External"/><Relationship Id="rId610" Type="http://schemas.openxmlformats.org/officeDocument/2006/relationships/hyperlink" Target="http://lex.uz/docs/97661" TargetMode="External"/><Relationship Id="rId694" Type="http://schemas.openxmlformats.org/officeDocument/2006/relationships/hyperlink" Target="http://lex.uz/docs/97661" TargetMode="External"/><Relationship Id="rId708" Type="http://schemas.openxmlformats.org/officeDocument/2006/relationships/hyperlink" Target="http://lex.uz/docs/97661" TargetMode="External"/><Relationship Id="rId915" Type="http://schemas.openxmlformats.org/officeDocument/2006/relationships/hyperlink" Target="http://lex.uz/docs/97661" TargetMode="External"/><Relationship Id="rId1240" Type="http://schemas.openxmlformats.org/officeDocument/2006/relationships/hyperlink" Target="http://lex.uz/docs/97661" TargetMode="External"/><Relationship Id="rId347" Type="http://schemas.openxmlformats.org/officeDocument/2006/relationships/hyperlink" Target="http://lex.uz/docs/97661" TargetMode="External"/><Relationship Id="rId999" Type="http://schemas.openxmlformats.org/officeDocument/2006/relationships/hyperlink" Target="http://lex.uz/docs/97661" TargetMode="External"/><Relationship Id="rId1100" Type="http://schemas.openxmlformats.org/officeDocument/2006/relationships/hyperlink" Target="http://lex.uz/docs/97661" TargetMode="External"/><Relationship Id="rId1184" Type="http://schemas.openxmlformats.org/officeDocument/2006/relationships/hyperlink" Target="http://lex.uz/docs/97661" TargetMode="External"/><Relationship Id="rId44" Type="http://schemas.openxmlformats.org/officeDocument/2006/relationships/hyperlink" Target="http://lex.uz/docs/97661" TargetMode="External"/><Relationship Id="rId554" Type="http://schemas.openxmlformats.org/officeDocument/2006/relationships/hyperlink" Target="http://lex.uz/docs/97661" TargetMode="External"/><Relationship Id="rId761" Type="http://schemas.openxmlformats.org/officeDocument/2006/relationships/hyperlink" Target="http://lex.uz/docs/97661" TargetMode="External"/><Relationship Id="rId859" Type="http://schemas.openxmlformats.org/officeDocument/2006/relationships/hyperlink" Target="http://lex.uz/docs/97661" TargetMode="External"/><Relationship Id="rId193" Type="http://schemas.openxmlformats.org/officeDocument/2006/relationships/hyperlink" Target="http://lex.uz/docs/97661" TargetMode="External"/><Relationship Id="rId207" Type="http://schemas.openxmlformats.org/officeDocument/2006/relationships/hyperlink" Target="http://lex.uz/docs/97661" TargetMode="External"/><Relationship Id="rId414" Type="http://schemas.openxmlformats.org/officeDocument/2006/relationships/hyperlink" Target="http://lex.uz/docs/97661" TargetMode="External"/><Relationship Id="rId498" Type="http://schemas.openxmlformats.org/officeDocument/2006/relationships/hyperlink" Target="http://lex.uz/docs/97661" TargetMode="External"/><Relationship Id="rId621" Type="http://schemas.openxmlformats.org/officeDocument/2006/relationships/hyperlink" Target="http://lex.uz/docs/97661" TargetMode="External"/><Relationship Id="rId1044" Type="http://schemas.openxmlformats.org/officeDocument/2006/relationships/hyperlink" Target="http://lex.uz/docs/97661" TargetMode="External"/><Relationship Id="rId1251" Type="http://schemas.openxmlformats.org/officeDocument/2006/relationships/hyperlink" Target="http://lex.uz/docs/97661" TargetMode="External"/><Relationship Id="rId260" Type="http://schemas.openxmlformats.org/officeDocument/2006/relationships/hyperlink" Target="http://lex.uz/docs/97661" TargetMode="External"/><Relationship Id="rId719" Type="http://schemas.openxmlformats.org/officeDocument/2006/relationships/hyperlink" Target="http://lex.uz/docs/97661" TargetMode="External"/><Relationship Id="rId926" Type="http://schemas.openxmlformats.org/officeDocument/2006/relationships/hyperlink" Target="http://lex.uz/docs/97661" TargetMode="External"/><Relationship Id="rId1111" Type="http://schemas.openxmlformats.org/officeDocument/2006/relationships/hyperlink" Target="http://lex.uz/docs/97661" TargetMode="External"/><Relationship Id="rId55" Type="http://schemas.openxmlformats.org/officeDocument/2006/relationships/hyperlink" Target="http://lex.uz/docs/97661" TargetMode="External"/><Relationship Id="rId120" Type="http://schemas.openxmlformats.org/officeDocument/2006/relationships/hyperlink" Target="http://lex.uz/docs/97661" TargetMode="External"/><Relationship Id="rId358" Type="http://schemas.openxmlformats.org/officeDocument/2006/relationships/hyperlink" Target="http://lex.uz/docs/97661?ONDATE=30.10.2019%2000" TargetMode="External"/><Relationship Id="rId565" Type="http://schemas.openxmlformats.org/officeDocument/2006/relationships/hyperlink" Target="http://lex.uz/docs/97661" TargetMode="External"/><Relationship Id="rId772" Type="http://schemas.openxmlformats.org/officeDocument/2006/relationships/hyperlink" Target="http://lex.uz/docs/97661" TargetMode="External"/><Relationship Id="rId1195" Type="http://schemas.openxmlformats.org/officeDocument/2006/relationships/hyperlink" Target="http://lex.uz/docs/97661" TargetMode="External"/><Relationship Id="rId1209" Type="http://schemas.openxmlformats.org/officeDocument/2006/relationships/hyperlink" Target="http://lex.uz/docs/97661" TargetMode="External"/><Relationship Id="rId218" Type="http://schemas.openxmlformats.org/officeDocument/2006/relationships/hyperlink" Target="http://lex.uz/docs/97661" TargetMode="External"/><Relationship Id="rId425" Type="http://schemas.openxmlformats.org/officeDocument/2006/relationships/hyperlink" Target="http://lex.uz/docs/97661" TargetMode="External"/><Relationship Id="rId632" Type="http://schemas.openxmlformats.org/officeDocument/2006/relationships/hyperlink" Target="http://lex.uz/docs/97661" TargetMode="External"/><Relationship Id="rId1055" Type="http://schemas.openxmlformats.org/officeDocument/2006/relationships/hyperlink" Target="http://lex.uz/docs/97661" TargetMode="External"/><Relationship Id="rId1262" Type="http://schemas.openxmlformats.org/officeDocument/2006/relationships/hyperlink" Target="http://lex.uz/docs/97661" TargetMode="External"/><Relationship Id="rId271" Type="http://schemas.openxmlformats.org/officeDocument/2006/relationships/hyperlink" Target="http://lex.uz/docs/97661" TargetMode="External"/><Relationship Id="rId937" Type="http://schemas.openxmlformats.org/officeDocument/2006/relationships/hyperlink" Target="http://lex.uz/docs/97661" TargetMode="External"/><Relationship Id="rId1122" Type="http://schemas.openxmlformats.org/officeDocument/2006/relationships/hyperlink" Target="http://lex.uz/docs/97661" TargetMode="External"/><Relationship Id="rId66" Type="http://schemas.openxmlformats.org/officeDocument/2006/relationships/hyperlink" Target="http://lex.uz/docs/97661" TargetMode="External"/><Relationship Id="rId131" Type="http://schemas.openxmlformats.org/officeDocument/2006/relationships/hyperlink" Target="http://lex.uz/docs/97661" TargetMode="External"/><Relationship Id="rId369" Type="http://schemas.openxmlformats.org/officeDocument/2006/relationships/hyperlink" Target="http://lex.uz/docs/97661" TargetMode="External"/><Relationship Id="rId576" Type="http://schemas.openxmlformats.org/officeDocument/2006/relationships/hyperlink" Target="http://lex.uz/docs/97661" TargetMode="External"/><Relationship Id="rId783" Type="http://schemas.openxmlformats.org/officeDocument/2006/relationships/hyperlink" Target="http://lex.uz/docs/97661" TargetMode="External"/><Relationship Id="rId990" Type="http://schemas.openxmlformats.org/officeDocument/2006/relationships/hyperlink" Target="http://lex.uz/docs/97661" TargetMode="External"/><Relationship Id="rId229" Type="http://schemas.openxmlformats.org/officeDocument/2006/relationships/hyperlink" Target="http://lex.uz/docs/97661" TargetMode="External"/><Relationship Id="rId436" Type="http://schemas.openxmlformats.org/officeDocument/2006/relationships/hyperlink" Target="http://lex.uz/docs/97661" TargetMode="External"/><Relationship Id="rId643" Type="http://schemas.openxmlformats.org/officeDocument/2006/relationships/hyperlink" Target="http://lex.uz/docs/97661" TargetMode="External"/><Relationship Id="rId1066" Type="http://schemas.openxmlformats.org/officeDocument/2006/relationships/hyperlink" Target="http://lex.uz/docs/97661" TargetMode="External"/><Relationship Id="rId1273" Type="http://schemas.openxmlformats.org/officeDocument/2006/relationships/hyperlink" Target="http://lex.uz/docs/97661" TargetMode="External"/><Relationship Id="rId850" Type="http://schemas.openxmlformats.org/officeDocument/2006/relationships/hyperlink" Target="http://lex.uz/docs/97661" TargetMode="External"/><Relationship Id="rId948" Type="http://schemas.openxmlformats.org/officeDocument/2006/relationships/hyperlink" Target="http://lex.uz/docs/97661" TargetMode="External"/><Relationship Id="rId1133" Type="http://schemas.openxmlformats.org/officeDocument/2006/relationships/hyperlink" Target="http://lex.uz/docs/97661" TargetMode="External"/><Relationship Id="rId77" Type="http://schemas.openxmlformats.org/officeDocument/2006/relationships/hyperlink" Target="http://lex.uz/docs/97661" TargetMode="External"/><Relationship Id="rId282" Type="http://schemas.openxmlformats.org/officeDocument/2006/relationships/hyperlink" Target="http://lex.uz/docs/97661" TargetMode="External"/><Relationship Id="rId503" Type="http://schemas.openxmlformats.org/officeDocument/2006/relationships/hyperlink" Target="http://lex.uz/docs/97661" TargetMode="External"/><Relationship Id="rId587" Type="http://schemas.openxmlformats.org/officeDocument/2006/relationships/hyperlink" Target="http://lex.uz/docs/97661" TargetMode="External"/><Relationship Id="rId710" Type="http://schemas.openxmlformats.org/officeDocument/2006/relationships/hyperlink" Target="http://lex.uz/docs/97661" TargetMode="External"/><Relationship Id="rId808" Type="http://schemas.openxmlformats.org/officeDocument/2006/relationships/hyperlink" Target="http://lex.uz/docs/97661" TargetMode="External"/><Relationship Id="rId8" Type="http://schemas.openxmlformats.org/officeDocument/2006/relationships/hyperlink" Target="http://lex.uz/docs/97661" TargetMode="External"/><Relationship Id="rId142" Type="http://schemas.openxmlformats.org/officeDocument/2006/relationships/hyperlink" Target="http://lex.uz/docs/97661" TargetMode="External"/><Relationship Id="rId447" Type="http://schemas.openxmlformats.org/officeDocument/2006/relationships/hyperlink" Target="http://lex.uz/docs/97661" TargetMode="External"/><Relationship Id="rId794" Type="http://schemas.openxmlformats.org/officeDocument/2006/relationships/hyperlink" Target="http://lex.uz/docs/97661" TargetMode="External"/><Relationship Id="rId1077" Type="http://schemas.openxmlformats.org/officeDocument/2006/relationships/hyperlink" Target="http://lex.uz/docs/97661" TargetMode="External"/><Relationship Id="rId1200" Type="http://schemas.openxmlformats.org/officeDocument/2006/relationships/hyperlink" Target="http://lex.uz/docs/97661" TargetMode="External"/><Relationship Id="rId654" Type="http://schemas.openxmlformats.org/officeDocument/2006/relationships/hyperlink" Target="http://lex.uz/docs/97661" TargetMode="External"/><Relationship Id="rId861" Type="http://schemas.openxmlformats.org/officeDocument/2006/relationships/hyperlink" Target="http://lex.uz/docs/97661" TargetMode="External"/><Relationship Id="rId959" Type="http://schemas.openxmlformats.org/officeDocument/2006/relationships/hyperlink" Target="http://lex.uz/docs/97661" TargetMode="External"/><Relationship Id="rId1284" Type="http://schemas.openxmlformats.org/officeDocument/2006/relationships/hyperlink" Target="http://lex.uz/docs/97661" TargetMode="External"/><Relationship Id="rId293" Type="http://schemas.openxmlformats.org/officeDocument/2006/relationships/hyperlink" Target="http://lex.uz/docs/97661" TargetMode="External"/><Relationship Id="rId307" Type="http://schemas.openxmlformats.org/officeDocument/2006/relationships/hyperlink" Target="http://lex.uz/docs/97661" TargetMode="External"/><Relationship Id="rId514" Type="http://schemas.openxmlformats.org/officeDocument/2006/relationships/hyperlink" Target="http://lex.uz/docs/97661" TargetMode="External"/><Relationship Id="rId721" Type="http://schemas.openxmlformats.org/officeDocument/2006/relationships/hyperlink" Target="http://lex.uz/docs/97661" TargetMode="External"/><Relationship Id="rId1144" Type="http://schemas.openxmlformats.org/officeDocument/2006/relationships/hyperlink" Target="http://lex.uz/docs/97661" TargetMode="External"/><Relationship Id="rId88" Type="http://schemas.openxmlformats.org/officeDocument/2006/relationships/hyperlink" Target="http://lex.uz/docs/97661" TargetMode="External"/><Relationship Id="rId153" Type="http://schemas.openxmlformats.org/officeDocument/2006/relationships/hyperlink" Target="http://lex.uz/docs/97661" TargetMode="External"/><Relationship Id="rId360" Type="http://schemas.openxmlformats.org/officeDocument/2006/relationships/hyperlink" Target="http://lex.uz/docs/97661" TargetMode="External"/><Relationship Id="rId598" Type="http://schemas.openxmlformats.org/officeDocument/2006/relationships/hyperlink" Target="http://lex.uz/docs/97661" TargetMode="External"/><Relationship Id="rId819" Type="http://schemas.openxmlformats.org/officeDocument/2006/relationships/hyperlink" Target="http://lex.uz/docs/97661" TargetMode="External"/><Relationship Id="rId1004" Type="http://schemas.openxmlformats.org/officeDocument/2006/relationships/hyperlink" Target="http://lex.uz/docs/97661" TargetMode="External"/><Relationship Id="rId1211" Type="http://schemas.openxmlformats.org/officeDocument/2006/relationships/hyperlink" Target="http://lex.uz/docs/97661" TargetMode="External"/><Relationship Id="rId220" Type="http://schemas.openxmlformats.org/officeDocument/2006/relationships/hyperlink" Target="http://lex.uz/docs/97661" TargetMode="External"/><Relationship Id="rId458" Type="http://schemas.openxmlformats.org/officeDocument/2006/relationships/hyperlink" Target="http://lex.uz/docs/97661" TargetMode="External"/><Relationship Id="rId665" Type="http://schemas.openxmlformats.org/officeDocument/2006/relationships/hyperlink" Target="http://lex.uz/docs/97661" TargetMode="External"/><Relationship Id="rId872" Type="http://schemas.openxmlformats.org/officeDocument/2006/relationships/hyperlink" Target="http://lex.uz/docs/97661" TargetMode="External"/><Relationship Id="rId1088" Type="http://schemas.openxmlformats.org/officeDocument/2006/relationships/hyperlink" Target="http://lex.uz/docs/97661" TargetMode="External"/><Relationship Id="rId15" Type="http://schemas.openxmlformats.org/officeDocument/2006/relationships/hyperlink" Target="http://lex.uz/docs/97661" TargetMode="External"/><Relationship Id="rId318" Type="http://schemas.openxmlformats.org/officeDocument/2006/relationships/hyperlink" Target="http://lex.uz/docs/97661" TargetMode="External"/><Relationship Id="rId525" Type="http://schemas.openxmlformats.org/officeDocument/2006/relationships/hyperlink" Target="http://lex.uz/docs/97661" TargetMode="External"/><Relationship Id="rId732" Type="http://schemas.openxmlformats.org/officeDocument/2006/relationships/hyperlink" Target="http://lex.uz/docs/97661" TargetMode="External"/><Relationship Id="rId1155" Type="http://schemas.openxmlformats.org/officeDocument/2006/relationships/hyperlink" Target="http://lex.uz/docs/97661" TargetMode="External"/><Relationship Id="rId99" Type="http://schemas.openxmlformats.org/officeDocument/2006/relationships/hyperlink" Target="http://lex.uz/docs/97661" TargetMode="External"/><Relationship Id="rId164" Type="http://schemas.openxmlformats.org/officeDocument/2006/relationships/hyperlink" Target="http://lex.uz/docs/2876352" TargetMode="External"/><Relationship Id="rId371" Type="http://schemas.openxmlformats.org/officeDocument/2006/relationships/hyperlink" Target="http://lex.uz/docs/97661" TargetMode="External"/><Relationship Id="rId1015" Type="http://schemas.openxmlformats.org/officeDocument/2006/relationships/hyperlink" Target="http://lex.uz/docs/97661" TargetMode="External"/><Relationship Id="rId1222" Type="http://schemas.openxmlformats.org/officeDocument/2006/relationships/hyperlink" Target="http://lex.uz/docs/97661" TargetMode="External"/><Relationship Id="rId469" Type="http://schemas.openxmlformats.org/officeDocument/2006/relationships/hyperlink" Target="http://lex.uz/docs/97661" TargetMode="External"/><Relationship Id="rId676" Type="http://schemas.openxmlformats.org/officeDocument/2006/relationships/hyperlink" Target="http://lex.uz/docs/97661" TargetMode="External"/><Relationship Id="rId883" Type="http://schemas.openxmlformats.org/officeDocument/2006/relationships/hyperlink" Target="http://lex.uz/docs/97661" TargetMode="External"/><Relationship Id="rId1099" Type="http://schemas.openxmlformats.org/officeDocument/2006/relationships/hyperlink" Target="http://lex.uz/docs/97661" TargetMode="External"/><Relationship Id="rId26" Type="http://schemas.openxmlformats.org/officeDocument/2006/relationships/hyperlink" Target="http://lex.uz/docs/97661" TargetMode="External"/><Relationship Id="rId231" Type="http://schemas.openxmlformats.org/officeDocument/2006/relationships/hyperlink" Target="http://lex.uz/docs/97661" TargetMode="External"/><Relationship Id="rId329" Type="http://schemas.openxmlformats.org/officeDocument/2006/relationships/hyperlink" Target="http://lex.uz/docs/97661" TargetMode="External"/><Relationship Id="rId536" Type="http://schemas.openxmlformats.org/officeDocument/2006/relationships/hyperlink" Target="http://lex.uz/docs/97661" TargetMode="External"/><Relationship Id="rId1166" Type="http://schemas.openxmlformats.org/officeDocument/2006/relationships/hyperlink" Target="http://lex.uz/docs/97661" TargetMode="External"/><Relationship Id="rId175" Type="http://schemas.openxmlformats.org/officeDocument/2006/relationships/hyperlink" Target="http://lex.uz/docs/97661" TargetMode="External"/><Relationship Id="rId743" Type="http://schemas.openxmlformats.org/officeDocument/2006/relationships/hyperlink" Target="http://lex.uz/docs/97661" TargetMode="External"/><Relationship Id="rId950" Type="http://schemas.openxmlformats.org/officeDocument/2006/relationships/hyperlink" Target="http://lex.uz/docs/97661" TargetMode="External"/><Relationship Id="rId1026" Type="http://schemas.openxmlformats.org/officeDocument/2006/relationships/hyperlink" Target="http://lex.uz/docs/97661" TargetMode="External"/><Relationship Id="rId382" Type="http://schemas.openxmlformats.org/officeDocument/2006/relationships/hyperlink" Target="http://lex.uz/docs/97661" TargetMode="External"/><Relationship Id="rId603" Type="http://schemas.openxmlformats.org/officeDocument/2006/relationships/hyperlink" Target="http://lex.uz/docs/97661" TargetMode="External"/><Relationship Id="rId687" Type="http://schemas.openxmlformats.org/officeDocument/2006/relationships/hyperlink" Target="http://lex.uz/docs/97661" TargetMode="External"/><Relationship Id="rId810" Type="http://schemas.openxmlformats.org/officeDocument/2006/relationships/hyperlink" Target="http://lex.uz/docs/97661" TargetMode="External"/><Relationship Id="rId908" Type="http://schemas.openxmlformats.org/officeDocument/2006/relationships/hyperlink" Target="http://lex.uz/docs/97661" TargetMode="External"/><Relationship Id="rId1233" Type="http://schemas.openxmlformats.org/officeDocument/2006/relationships/hyperlink" Target="http://lex.uz/docs/97661" TargetMode="External"/><Relationship Id="rId242" Type="http://schemas.openxmlformats.org/officeDocument/2006/relationships/hyperlink" Target="http://lex.uz/docs/97661" TargetMode="External"/><Relationship Id="rId894" Type="http://schemas.openxmlformats.org/officeDocument/2006/relationships/hyperlink" Target="http://lex.uz/docs/97661" TargetMode="External"/><Relationship Id="rId1177" Type="http://schemas.openxmlformats.org/officeDocument/2006/relationships/hyperlink" Target="http://lex.uz/docs/97661" TargetMode="External"/><Relationship Id="rId37" Type="http://schemas.openxmlformats.org/officeDocument/2006/relationships/hyperlink" Target="http://lex.uz/docs/97661" TargetMode="External"/><Relationship Id="rId102" Type="http://schemas.openxmlformats.org/officeDocument/2006/relationships/hyperlink" Target="http://lex.uz/docs/97661" TargetMode="External"/><Relationship Id="rId547" Type="http://schemas.openxmlformats.org/officeDocument/2006/relationships/hyperlink" Target="http://lex.uz/docs/97661" TargetMode="External"/><Relationship Id="rId754" Type="http://schemas.openxmlformats.org/officeDocument/2006/relationships/hyperlink" Target="http://lex.uz/docs/97661" TargetMode="External"/><Relationship Id="rId961" Type="http://schemas.openxmlformats.org/officeDocument/2006/relationships/hyperlink" Target="http://lex.uz/docs/97661" TargetMode="External"/><Relationship Id="rId90" Type="http://schemas.openxmlformats.org/officeDocument/2006/relationships/hyperlink" Target="http://lex.uz/docs/97661" TargetMode="External"/><Relationship Id="rId186" Type="http://schemas.openxmlformats.org/officeDocument/2006/relationships/hyperlink" Target="http://lex.uz/docs/97661" TargetMode="External"/><Relationship Id="rId393" Type="http://schemas.openxmlformats.org/officeDocument/2006/relationships/hyperlink" Target="http://lex.uz/docs/97661" TargetMode="External"/><Relationship Id="rId407" Type="http://schemas.openxmlformats.org/officeDocument/2006/relationships/hyperlink" Target="http://lex.uz/docs/97661" TargetMode="External"/><Relationship Id="rId614" Type="http://schemas.openxmlformats.org/officeDocument/2006/relationships/hyperlink" Target="http://lex.uz/docs/97661" TargetMode="External"/><Relationship Id="rId821" Type="http://schemas.openxmlformats.org/officeDocument/2006/relationships/hyperlink" Target="http://lex.uz/docs/97661" TargetMode="External"/><Relationship Id="rId1037" Type="http://schemas.openxmlformats.org/officeDocument/2006/relationships/hyperlink" Target="http://lex.uz/docs/97661" TargetMode="External"/><Relationship Id="rId1244" Type="http://schemas.openxmlformats.org/officeDocument/2006/relationships/hyperlink" Target="http://lex.uz/docs/97661" TargetMode="External"/><Relationship Id="rId253" Type="http://schemas.openxmlformats.org/officeDocument/2006/relationships/hyperlink" Target="http://lex.uz/docs/97661" TargetMode="External"/><Relationship Id="rId460" Type="http://schemas.openxmlformats.org/officeDocument/2006/relationships/hyperlink" Target="http://lex.uz/docs/97661" TargetMode="External"/><Relationship Id="rId698" Type="http://schemas.openxmlformats.org/officeDocument/2006/relationships/hyperlink" Target="http://lex.uz/docs/97661" TargetMode="External"/><Relationship Id="rId919" Type="http://schemas.openxmlformats.org/officeDocument/2006/relationships/hyperlink" Target="http://lex.uz/docs/97661" TargetMode="External"/><Relationship Id="rId1090" Type="http://schemas.openxmlformats.org/officeDocument/2006/relationships/hyperlink" Target="http://lex.uz/docs/97661" TargetMode="External"/><Relationship Id="rId1104" Type="http://schemas.openxmlformats.org/officeDocument/2006/relationships/hyperlink" Target="http://lex.uz/docs/97661" TargetMode="External"/><Relationship Id="rId48" Type="http://schemas.openxmlformats.org/officeDocument/2006/relationships/hyperlink" Target="http://lex.uz/docs/97661" TargetMode="External"/><Relationship Id="rId113" Type="http://schemas.openxmlformats.org/officeDocument/2006/relationships/hyperlink" Target="http://lex.uz/docs/97661" TargetMode="External"/><Relationship Id="rId320" Type="http://schemas.openxmlformats.org/officeDocument/2006/relationships/hyperlink" Target="http://lex.uz/docs/97661" TargetMode="External"/><Relationship Id="rId558" Type="http://schemas.openxmlformats.org/officeDocument/2006/relationships/hyperlink" Target="http://lex.uz/docs/97661" TargetMode="External"/><Relationship Id="rId765" Type="http://schemas.openxmlformats.org/officeDocument/2006/relationships/hyperlink" Target="http://lex.uz/docs/97661" TargetMode="External"/><Relationship Id="rId972" Type="http://schemas.openxmlformats.org/officeDocument/2006/relationships/hyperlink" Target="http://lex.uz/docs/97661" TargetMode="External"/><Relationship Id="rId1188" Type="http://schemas.openxmlformats.org/officeDocument/2006/relationships/hyperlink" Target="http://lex.uz/docs/97661" TargetMode="External"/><Relationship Id="rId197" Type="http://schemas.openxmlformats.org/officeDocument/2006/relationships/hyperlink" Target="http://lex.uz/docs/97661" TargetMode="External"/><Relationship Id="rId418" Type="http://schemas.openxmlformats.org/officeDocument/2006/relationships/hyperlink" Target="http://lex.uz/docs/97661" TargetMode="External"/><Relationship Id="rId625" Type="http://schemas.openxmlformats.org/officeDocument/2006/relationships/hyperlink" Target="http://lex.uz/docs/97661" TargetMode="External"/><Relationship Id="rId832" Type="http://schemas.openxmlformats.org/officeDocument/2006/relationships/hyperlink" Target="http://lex.uz/docs/97661" TargetMode="External"/><Relationship Id="rId1048" Type="http://schemas.openxmlformats.org/officeDocument/2006/relationships/hyperlink" Target="http://lex.uz/docs/97661" TargetMode="External"/><Relationship Id="rId1255" Type="http://schemas.openxmlformats.org/officeDocument/2006/relationships/hyperlink" Target="http://lex.uz/docs/97661" TargetMode="External"/><Relationship Id="rId264" Type="http://schemas.openxmlformats.org/officeDocument/2006/relationships/hyperlink" Target="http://lex.uz/docs/97661" TargetMode="External"/><Relationship Id="rId471" Type="http://schemas.openxmlformats.org/officeDocument/2006/relationships/hyperlink" Target="http://lex.uz/docs/97661" TargetMode="External"/><Relationship Id="rId1115" Type="http://schemas.openxmlformats.org/officeDocument/2006/relationships/hyperlink" Target="http://lex.uz/docs/97661" TargetMode="External"/><Relationship Id="rId59" Type="http://schemas.openxmlformats.org/officeDocument/2006/relationships/hyperlink" Target="http://lex.uz/docs/97661" TargetMode="External"/><Relationship Id="rId124" Type="http://schemas.openxmlformats.org/officeDocument/2006/relationships/hyperlink" Target="http://lex.uz/docs/97661" TargetMode="External"/><Relationship Id="rId569" Type="http://schemas.openxmlformats.org/officeDocument/2006/relationships/hyperlink" Target="http://lex.uz/docs/97661" TargetMode="External"/><Relationship Id="rId776" Type="http://schemas.openxmlformats.org/officeDocument/2006/relationships/hyperlink" Target="http://lex.uz/docs/97661" TargetMode="External"/><Relationship Id="rId983" Type="http://schemas.openxmlformats.org/officeDocument/2006/relationships/hyperlink" Target="http://lex.uz/docs/97661" TargetMode="External"/><Relationship Id="rId1199" Type="http://schemas.openxmlformats.org/officeDocument/2006/relationships/hyperlink" Target="http://lex.uz/docs/97661" TargetMode="External"/><Relationship Id="rId331" Type="http://schemas.openxmlformats.org/officeDocument/2006/relationships/hyperlink" Target="http://lex.uz/docs/97661" TargetMode="External"/><Relationship Id="rId429" Type="http://schemas.openxmlformats.org/officeDocument/2006/relationships/hyperlink" Target="http://lex.uz/docs/97661" TargetMode="External"/><Relationship Id="rId636" Type="http://schemas.openxmlformats.org/officeDocument/2006/relationships/hyperlink" Target="http://lex.uz/docs/97661" TargetMode="External"/><Relationship Id="rId1059" Type="http://schemas.openxmlformats.org/officeDocument/2006/relationships/hyperlink" Target="http://lex.uz/docs/97661" TargetMode="External"/><Relationship Id="rId1266" Type="http://schemas.openxmlformats.org/officeDocument/2006/relationships/hyperlink" Target="http://lex.uz/docs/97661" TargetMode="External"/><Relationship Id="rId843" Type="http://schemas.openxmlformats.org/officeDocument/2006/relationships/hyperlink" Target="http://lex.uz/docs/97661" TargetMode="External"/><Relationship Id="rId1126" Type="http://schemas.openxmlformats.org/officeDocument/2006/relationships/hyperlink" Target="http://lex.uz/docs/97661" TargetMode="External"/><Relationship Id="rId275" Type="http://schemas.openxmlformats.org/officeDocument/2006/relationships/hyperlink" Target="http://lex.uz/docs/97661" TargetMode="External"/><Relationship Id="rId482" Type="http://schemas.openxmlformats.org/officeDocument/2006/relationships/hyperlink" Target="http://lex.uz/docs/97661" TargetMode="External"/><Relationship Id="rId703" Type="http://schemas.openxmlformats.org/officeDocument/2006/relationships/hyperlink" Target="http://lex.uz/docs/97661" TargetMode="External"/><Relationship Id="rId910" Type="http://schemas.openxmlformats.org/officeDocument/2006/relationships/hyperlink" Target="http://lex.uz/docs/97661" TargetMode="External"/><Relationship Id="rId135" Type="http://schemas.openxmlformats.org/officeDocument/2006/relationships/hyperlink" Target="http://lex.uz/docs/97661" TargetMode="External"/><Relationship Id="rId342" Type="http://schemas.openxmlformats.org/officeDocument/2006/relationships/hyperlink" Target="http://lex.uz/docs/97661" TargetMode="External"/><Relationship Id="rId787" Type="http://schemas.openxmlformats.org/officeDocument/2006/relationships/hyperlink" Target="http://lex.uz/docs/97661" TargetMode="External"/><Relationship Id="rId994" Type="http://schemas.openxmlformats.org/officeDocument/2006/relationships/hyperlink" Target="http://lex.uz/docs/97661" TargetMode="External"/><Relationship Id="rId202" Type="http://schemas.openxmlformats.org/officeDocument/2006/relationships/hyperlink" Target="http://lex.uz/docs/97661" TargetMode="External"/><Relationship Id="rId647" Type="http://schemas.openxmlformats.org/officeDocument/2006/relationships/hyperlink" Target="http://lex.uz/docs/97661" TargetMode="External"/><Relationship Id="rId854" Type="http://schemas.openxmlformats.org/officeDocument/2006/relationships/hyperlink" Target="http://lex.uz/docs/97661" TargetMode="External"/><Relationship Id="rId1277" Type="http://schemas.openxmlformats.org/officeDocument/2006/relationships/hyperlink" Target="http://lex.uz/docs/97661" TargetMode="External"/><Relationship Id="rId286" Type="http://schemas.openxmlformats.org/officeDocument/2006/relationships/hyperlink" Target="http://lex.uz/docs/97661" TargetMode="External"/><Relationship Id="rId493" Type="http://schemas.openxmlformats.org/officeDocument/2006/relationships/hyperlink" Target="http://lex.uz/docs/97661" TargetMode="External"/><Relationship Id="rId507" Type="http://schemas.openxmlformats.org/officeDocument/2006/relationships/hyperlink" Target="http://lex.uz/docs/97661" TargetMode="External"/><Relationship Id="rId714" Type="http://schemas.openxmlformats.org/officeDocument/2006/relationships/hyperlink" Target="http://lex.uz/docs/97661" TargetMode="External"/><Relationship Id="rId921" Type="http://schemas.openxmlformats.org/officeDocument/2006/relationships/hyperlink" Target="http://lex.uz/docs/97661" TargetMode="External"/><Relationship Id="rId1137" Type="http://schemas.openxmlformats.org/officeDocument/2006/relationships/hyperlink" Target="http://lex.uz/docs/97661" TargetMode="External"/><Relationship Id="rId50" Type="http://schemas.openxmlformats.org/officeDocument/2006/relationships/hyperlink" Target="http://lex.uz/docs/97661" TargetMode="External"/><Relationship Id="rId146" Type="http://schemas.openxmlformats.org/officeDocument/2006/relationships/hyperlink" Target="http://lex.uz/docs/97661" TargetMode="External"/><Relationship Id="rId353" Type="http://schemas.openxmlformats.org/officeDocument/2006/relationships/hyperlink" Target="http://lex.uz/docs/97661" TargetMode="External"/><Relationship Id="rId560" Type="http://schemas.openxmlformats.org/officeDocument/2006/relationships/hyperlink" Target="http://lex.uz/docs/97661" TargetMode="External"/><Relationship Id="rId798" Type="http://schemas.openxmlformats.org/officeDocument/2006/relationships/hyperlink" Target="http://lex.uz/docs/97661" TargetMode="External"/><Relationship Id="rId1190" Type="http://schemas.openxmlformats.org/officeDocument/2006/relationships/hyperlink" Target="http://lex.uz/docs/97661" TargetMode="External"/><Relationship Id="rId1204" Type="http://schemas.openxmlformats.org/officeDocument/2006/relationships/hyperlink" Target="http://lex.uz/docs/97661" TargetMode="External"/><Relationship Id="rId213" Type="http://schemas.openxmlformats.org/officeDocument/2006/relationships/hyperlink" Target="http://lex.uz/docs/97661" TargetMode="External"/><Relationship Id="rId420" Type="http://schemas.openxmlformats.org/officeDocument/2006/relationships/hyperlink" Target="http://lex.uz/docs/97661" TargetMode="External"/><Relationship Id="rId658" Type="http://schemas.openxmlformats.org/officeDocument/2006/relationships/hyperlink" Target="http://lex.uz/docs/97661" TargetMode="External"/><Relationship Id="rId865" Type="http://schemas.openxmlformats.org/officeDocument/2006/relationships/hyperlink" Target="http://lex.uz/docs/97661" TargetMode="External"/><Relationship Id="rId1050" Type="http://schemas.openxmlformats.org/officeDocument/2006/relationships/hyperlink" Target="http://lex.uz/docs/97661" TargetMode="External"/><Relationship Id="rId297" Type="http://schemas.openxmlformats.org/officeDocument/2006/relationships/hyperlink" Target="http://lex.uz/docs/97661" TargetMode="External"/><Relationship Id="rId518" Type="http://schemas.openxmlformats.org/officeDocument/2006/relationships/hyperlink" Target="http://lex.uz/docs/97661" TargetMode="External"/><Relationship Id="rId725" Type="http://schemas.openxmlformats.org/officeDocument/2006/relationships/hyperlink" Target="http://lex.uz/docs/97661" TargetMode="External"/><Relationship Id="rId932" Type="http://schemas.openxmlformats.org/officeDocument/2006/relationships/hyperlink" Target="http://lex.uz/docs/97661" TargetMode="External"/><Relationship Id="rId1148" Type="http://schemas.openxmlformats.org/officeDocument/2006/relationships/hyperlink" Target="http://lex.uz/docs/97661" TargetMode="External"/><Relationship Id="rId157" Type="http://schemas.openxmlformats.org/officeDocument/2006/relationships/hyperlink" Target="http://lex.uz/docs/97661" TargetMode="External"/><Relationship Id="rId364" Type="http://schemas.openxmlformats.org/officeDocument/2006/relationships/hyperlink" Target="http://lex.uz/docs/97661" TargetMode="External"/><Relationship Id="rId1008" Type="http://schemas.openxmlformats.org/officeDocument/2006/relationships/hyperlink" Target="http://lex.uz/docs/97661" TargetMode="External"/><Relationship Id="rId1215" Type="http://schemas.openxmlformats.org/officeDocument/2006/relationships/hyperlink" Target="http://lex.uz/docs/97661" TargetMode="External"/><Relationship Id="rId61" Type="http://schemas.openxmlformats.org/officeDocument/2006/relationships/hyperlink" Target="http://lex.uz/docs/97661" TargetMode="External"/><Relationship Id="rId571" Type="http://schemas.openxmlformats.org/officeDocument/2006/relationships/hyperlink" Target="http://lex.uz/docs/97661" TargetMode="External"/><Relationship Id="rId669" Type="http://schemas.openxmlformats.org/officeDocument/2006/relationships/hyperlink" Target="http://lex.uz/docs/97661" TargetMode="External"/><Relationship Id="rId876" Type="http://schemas.openxmlformats.org/officeDocument/2006/relationships/hyperlink" Target="http://lex.uz/docs/97661" TargetMode="External"/><Relationship Id="rId19" Type="http://schemas.openxmlformats.org/officeDocument/2006/relationships/hyperlink" Target="http://lex.uz/docs/97661" TargetMode="External"/><Relationship Id="rId224" Type="http://schemas.openxmlformats.org/officeDocument/2006/relationships/hyperlink" Target="http://lex.uz/docs/97661" TargetMode="External"/><Relationship Id="rId431" Type="http://schemas.openxmlformats.org/officeDocument/2006/relationships/hyperlink" Target="http://lex.uz/docs/97661" TargetMode="External"/><Relationship Id="rId529" Type="http://schemas.openxmlformats.org/officeDocument/2006/relationships/hyperlink" Target="http://lex.uz/docs/97661" TargetMode="External"/><Relationship Id="rId736" Type="http://schemas.openxmlformats.org/officeDocument/2006/relationships/hyperlink" Target="http://lex.uz/docs/97661" TargetMode="External"/><Relationship Id="rId1061" Type="http://schemas.openxmlformats.org/officeDocument/2006/relationships/hyperlink" Target="http://lex.uz/docs/97661" TargetMode="External"/><Relationship Id="rId1159" Type="http://schemas.openxmlformats.org/officeDocument/2006/relationships/hyperlink" Target="http://lex.uz/docs/97661" TargetMode="External"/><Relationship Id="rId168" Type="http://schemas.openxmlformats.org/officeDocument/2006/relationships/hyperlink" Target="http://lex.uz/docs/97661" TargetMode="External"/><Relationship Id="rId943" Type="http://schemas.openxmlformats.org/officeDocument/2006/relationships/hyperlink" Target="http://lex.uz/docs/97661" TargetMode="External"/><Relationship Id="rId1019" Type="http://schemas.openxmlformats.org/officeDocument/2006/relationships/hyperlink" Target="http://lex.uz/docs/97661" TargetMode="External"/><Relationship Id="rId72" Type="http://schemas.openxmlformats.org/officeDocument/2006/relationships/hyperlink" Target="http://lex.uz/docs/97661" TargetMode="External"/><Relationship Id="rId375" Type="http://schemas.openxmlformats.org/officeDocument/2006/relationships/hyperlink" Target="http://lex.uz/docs/97661" TargetMode="External"/><Relationship Id="rId582" Type="http://schemas.openxmlformats.org/officeDocument/2006/relationships/hyperlink" Target="http://lex.uz/docs/97661" TargetMode="External"/><Relationship Id="rId803" Type="http://schemas.openxmlformats.org/officeDocument/2006/relationships/hyperlink" Target="http://lex.uz/docs/97661" TargetMode="External"/><Relationship Id="rId1226" Type="http://schemas.openxmlformats.org/officeDocument/2006/relationships/hyperlink" Target="http://lex.uz/docs/97661" TargetMode="External"/><Relationship Id="rId3" Type="http://schemas.openxmlformats.org/officeDocument/2006/relationships/webSettings" Target="webSettings.xml"/><Relationship Id="rId235" Type="http://schemas.openxmlformats.org/officeDocument/2006/relationships/hyperlink" Target="http://lex.uz/docs/97661" TargetMode="External"/><Relationship Id="rId442" Type="http://schemas.openxmlformats.org/officeDocument/2006/relationships/hyperlink" Target="http://lex.uz/docs/97661" TargetMode="External"/><Relationship Id="rId887" Type="http://schemas.openxmlformats.org/officeDocument/2006/relationships/hyperlink" Target="http://lex.uz/docs/97661" TargetMode="External"/><Relationship Id="rId1072" Type="http://schemas.openxmlformats.org/officeDocument/2006/relationships/hyperlink" Target="http://lex.uz/docs/97661" TargetMode="External"/><Relationship Id="rId302" Type="http://schemas.openxmlformats.org/officeDocument/2006/relationships/hyperlink" Target="http://lex.uz/docs/97661" TargetMode="External"/><Relationship Id="rId747" Type="http://schemas.openxmlformats.org/officeDocument/2006/relationships/hyperlink" Target="http://lex.uz/docs/97661" TargetMode="External"/><Relationship Id="rId954" Type="http://schemas.openxmlformats.org/officeDocument/2006/relationships/hyperlink" Target="http://lex.uz/docs/97661" TargetMode="External"/><Relationship Id="rId83" Type="http://schemas.openxmlformats.org/officeDocument/2006/relationships/hyperlink" Target="http://lex.uz/docs/97661" TargetMode="External"/><Relationship Id="rId179" Type="http://schemas.openxmlformats.org/officeDocument/2006/relationships/hyperlink" Target="http://lex.uz/docs/97661" TargetMode="External"/><Relationship Id="rId386" Type="http://schemas.openxmlformats.org/officeDocument/2006/relationships/hyperlink" Target="http://lex.uz/docs/97661" TargetMode="External"/><Relationship Id="rId593" Type="http://schemas.openxmlformats.org/officeDocument/2006/relationships/hyperlink" Target="http://lex.uz/docs/97661" TargetMode="External"/><Relationship Id="rId607" Type="http://schemas.openxmlformats.org/officeDocument/2006/relationships/hyperlink" Target="http://lex.uz/docs/97661" TargetMode="External"/><Relationship Id="rId814" Type="http://schemas.openxmlformats.org/officeDocument/2006/relationships/hyperlink" Target="http://lex.uz/docs/97661" TargetMode="External"/><Relationship Id="rId1237" Type="http://schemas.openxmlformats.org/officeDocument/2006/relationships/hyperlink" Target="http://lex.uz/docs/3523895" TargetMode="External"/><Relationship Id="rId246" Type="http://schemas.openxmlformats.org/officeDocument/2006/relationships/hyperlink" Target="http://lex.uz/docs/97661" TargetMode="External"/><Relationship Id="rId453" Type="http://schemas.openxmlformats.org/officeDocument/2006/relationships/hyperlink" Target="http://lex.uz/docs/97661" TargetMode="External"/><Relationship Id="rId660" Type="http://schemas.openxmlformats.org/officeDocument/2006/relationships/hyperlink" Target="http://lex.uz/docs/97661" TargetMode="External"/><Relationship Id="rId898" Type="http://schemas.openxmlformats.org/officeDocument/2006/relationships/hyperlink" Target="http://lex.uz/docs/97661" TargetMode="External"/><Relationship Id="rId1083" Type="http://schemas.openxmlformats.org/officeDocument/2006/relationships/hyperlink" Target="http://lex.uz/docs/97661" TargetMode="External"/><Relationship Id="rId106" Type="http://schemas.openxmlformats.org/officeDocument/2006/relationships/hyperlink" Target="http://lex.uz/docs/97661" TargetMode="External"/><Relationship Id="rId313" Type="http://schemas.openxmlformats.org/officeDocument/2006/relationships/hyperlink" Target="http://lex.uz/docs/97661" TargetMode="External"/><Relationship Id="rId758" Type="http://schemas.openxmlformats.org/officeDocument/2006/relationships/hyperlink" Target="http://lex.uz/docs/97661" TargetMode="External"/><Relationship Id="rId965" Type="http://schemas.openxmlformats.org/officeDocument/2006/relationships/hyperlink" Target="http://lex.uz/docs/97661" TargetMode="External"/><Relationship Id="rId1150" Type="http://schemas.openxmlformats.org/officeDocument/2006/relationships/hyperlink" Target="http://lex.uz/docs/97661" TargetMode="External"/><Relationship Id="rId10" Type="http://schemas.openxmlformats.org/officeDocument/2006/relationships/hyperlink" Target="http://lex.uz/docs/97661" TargetMode="External"/><Relationship Id="rId94" Type="http://schemas.openxmlformats.org/officeDocument/2006/relationships/hyperlink" Target="http://lex.uz/docs/97661" TargetMode="External"/><Relationship Id="rId397" Type="http://schemas.openxmlformats.org/officeDocument/2006/relationships/hyperlink" Target="http://lex.uz/docs/97661" TargetMode="External"/><Relationship Id="rId520" Type="http://schemas.openxmlformats.org/officeDocument/2006/relationships/hyperlink" Target="http://lex.uz/docs/97661" TargetMode="External"/><Relationship Id="rId618" Type="http://schemas.openxmlformats.org/officeDocument/2006/relationships/hyperlink" Target="http://lex.uz/docs/97661" TargetMode="External"/><Relationship Id="rId825" Type="http://schemas.openxmlformats.org/officeDocument/2006/relationships/hyperlink" Target="http://lex.uz/docs/97661" TargetMode="External"/><Relationship Id="rId1248" Type="http://schemas.openxmlformats.org/officeDocument/2006/relationships/hyperlink" Target="http://lex.uz/docs/97661" TargetMode="External"/><Relationship Id="rId257" Type="http://schemas.openxmlformats.org/officeDocument/2006/relationships/hyperlink" Target="http://lex.uz/docs/97661" TargetMode="External"/><Relationship Id="rId464" Type="http://schemas.openxmlformats.org/officeDocument/2006/relationships/hyperlink" Target="http://lex.uz/docs/97661" TargetMode="External"/><Relationship Id="rId1010" Type="http://schemas.openxmlformats.org/officeDocument/2006/relationships/hyperlink" Target="http://lex.uz/docs/97661" TargetMode="External"/><Relationship Id="rId1094" Type="http://schemas.openxmlformats.org/officeDocument/2006/relationships/hyperlink" Target="http://lex.uz/docs/97661" TargetMode="External"/><Relationship Id="rId1108" Type="http://schemas.openxmlformats.org/officeDocument/2006/relationships/hyperlink" Target="http://lex.uz/docs/97661" TargetMode="External"/><Relationship Id="rId117" Type="http://schemas.openxmlformats.org/officeDocument/2006/relationships/hyperlink" Target="http://lex.uz/docs/97661" TargetMode="External"/><Relationship Id="rId671" Type="http://schemas.openxmlformats.org/officeDocument/2006/relationships/hyperlink" Target="http://lex.uz/docs/97661" TargetMode="External"/><Relationship Id="rId769" Type="http://schemas.openxmlformats.org/officeDocument/2006/relationships/hyperlink" Target="http://lex.uz/docs/97661" TargetMode="External"/><Relationship Id="rId976" Type="http://schemas.openxmlformats.org/officeDocument/2006/relationships/hyperlink" Target="http://lex.uz/docs/97661" TargetMode="External"/><Relationship Id="rId324" Type="http://schemas.openxmlformats.org/officeDocument/2006/relationships/hyperlink" Target="http://lex.uz/docs/97661" TargetMode="External"/><Relationship Id="rId531" Type="http://schemas.openxmlformats.org/officeDocument/2006/relationships/hyperlink" Target="http://lex.uz/docs/97661" TargetMode="External"/><Relationship Id="rId629" Type="http://schemas.openxmlformats.org/officeDocument/2006/relationships/hyperlink" Target="http://lex.uz/docs/97661" TargetMode="External"/><Relationship Id="rId1161" Type="http://schemas.openxmlformats.org/officeDocument/2006/relationships/hyperlink" Target="http://lex.uz/docs/97661" TargetMode="External"/><Relationship Id="rId1259" Type="http://schemas.openxmlformats.org/officeDocument/2006/relationships/hyperlink" Target="http://lex.uz/docs/97661" TargetMode="External"/><Relationship Id="rId836" Type="http://schemas.openxmlformats.org/officeDocument/2006/relationships/hyperlink" Target="http://lex.uz/docs/97661" TargetMode="External"/><Relationship Id="rId1021" Type="http://schemas.openxmlformats.org/officeDocument/2006/relationships/hyperlink" Target="http://lex.uz/docs/97661" TargetMode="External"/><Relationship Id="rId1119" Type="http://schemas.openxmlformats.org/officeDocument/2006/relationships/hyperlink" Target="http://lex.uz/docs/97661" TargetMode="External"/><Relationship Id="rId903" Type="http://schemas.openxmlformats.org/officeDocument/2006/relationships/hyperlink" Target="http://lex.uz/docs/97661" TargetMode="External"/><Relationship Id="rId32" Type="http://schemas.openxmlformats.org/officeDocument/2006/relationships/hyperlink" Target="http://lex.uz/docs/97661" TargetMode="External"/><Relationship Id="rId181" Type="http://schemas.openxmlformats.org/officeDocument/2006/relationships/hyperlink" Target="http://lex.uz/docs/97661" TargetMode="External"/><Relationship Id="rId279" Type="http://schemas.openxmlformats.org/officeDocument/2006/relationships/hyperlink" Target="http://lex.uz/docs/97661" TargetMode="External"/><Relationship Id="rId486" Type="http://schemas.openxmlformats.org/officeDocument/2006/relationships/hyperlink" Target="http://lex.uz/docs/97661" TargetMode="External"/><Relationship Id="rId693" Type="http://schemas.openxmlformats.org/officeDocument/2006/relationships/hyperlink" Target="http://lex.uz/docs/97661" TargetMode="External"/><Relationship Id="rId139" Type="http://schemas.openxmlformats.org/officeDocument/2006/relationships/hyperlink" Target="http://lex.uz/docs/97661" TargetMode="External"/><Relationship Id="rId346" Type="http://schemas.openxmlformats.org/officeDocument/2006/relationships/hyperlink" Target="http://lex.uz/docs/97661" TargetMode="External"/><Relationship Id="rId553" Type="http://schemas.openxmlformats.org/officeDocument/2006/relationships/hyperlink" Target="http://lex.uz/docs/97661" TargetMode="External"/><Relationship Id="rId760" Type="http://schemas.openxmlformats.org/officeDocument/2006/relationships/hyperlink" Target="http://lex.uz/docs/97661" TargetMode="External"/><Relationship Id="rId998" Type="http://schemas.openxmlformats.org/officeDocument/2006/relationships/hyperlink" Target="http://lex.uz/docs/97661" TargetMode="External"/><Relationship Id="rId1183" Type="http://schemas.openxmlformats.org/officeDocument/2006/relationships/hyperlink" Target="http://lex.uz/docs/97661" TargetMode="External"/><Relationship Id="rId206" Type="http://schemas.openxmlformats.org/officeDocument/2006/relationships/hyperlink" Target="http://lex.uz/docs/97661" TargetMode="External"/><Relationship Id="rId413" Type="http://schemas.openxmlformats.org/officeDocument/2006/relationships/hyperlink" Target="http://lex.uz/docs/97661" TargetMode="External"/><Relationship Id="rId858" Type="http://schemas.openxmlformats.org/officeDocument/2006/relationships/hyperlink" Target="http://lex.uz/docs/97661" TargetMode="External"/><Relationship Id="rId1043" Type="http://schemas.openxmlformats.org/officeDocument/2006/relationships/hyperlink" Target="http://lex.uz/docs/97661" TargetMode="External"/><Relationship Id="rId620" Type="http://schemas.openxmlformats.org/officeDocument/2006/relationships/hyperlink" Target="http://lex.uz/docs/97661" TargetMode="External"/><Relationship Id="rId718" Type="http://schemas.openxmlformats.org/officeDocument/2006/relationships/hyperlink" Target="http://lex.uz/docs/97661" TargetMode="External"/><Relationship Id="rId925" Type="http://schemas.openxmlformats.org/officeDocument/2006/relationships/hyperlink" Target="http://lex.uz/docs/97661" TargetMode="External"/><Relationship Id="rId1250" Type="http://schemas.openxmlformats.org/officeDocument/2006/relationships/hyperlink" Target="http://lex.uz/docs/97661" TargetMode="External"/><Relationship Id="rId1110" Type="http://schemas.openxmlformats.org/officeDocument/2006/relationships/hyperlink" Target="http://lex.uz/docs/97661" TargetMode="External"/><Relationship Id="rId1208" Type="http://schemas.openxmlformats.org/officeDocument/2006/relationships/hyperlink" Target="http://lex.uz/docs/97661" TargetMode="External"/><Relationship Id="rId54" Type="http://schemas.openxmlformats.org/officeDocument/2006/relationships/hyperlink" Target="http://lex.uz/docs/97661" TargetMode="External"/><Relationship Id="rId270" Type="http://schemas.openxmlformats.org/officeDocument/2006/relationships/hyperlink" Target="http://lex.uz/docs/97661" TargetMode="External"/><Relationship Id="rId130" Type="http://schemas.openxmlformats.org/officeDocument/2006/relationships/hyperlink" Target="http://lex.uz/docs/97661" TargetMode="External"/><Relationship Id="rId368" Type="http://schemas.openxmlformats.org/officeDocument/2006/relationships/hyperlink" Target="http://lex.uz/docs/97661" TargetMode="External"/><Relationship Id="rId575" Type="http://schemas.openxmlformats.org/officeDocument/2006/relationships/hyperlink" Target="http://lex.uz/docs/97661" TargetMode="External"/><Relationship Id="rId782" Type="http://schemas.openxmlformats.org/officeDocument/2006/relationships/hyperlink" Target="http://lex.uz/docs/97661" TargetMode="External"/><Relationship Id="rId228" Type="http://schemas.openxmlformats.org/officeDocument/2006/relationships/hyperlink" Target="http://lex.uz/docs/97661" TargetMode="External"/><Relationship Id="rId435" Type="http://schemas.openxmlformats.org/officeDocument/2006/relationships/hyperlink" Target="http://lex.uz/docs/97661" TargetMode="External"/><Relationship Id="rId642" Type="http://schemas.openxmlformats.org/officeDocument/2006/relationships/hyperlink" Target="http://lex.uz/docs/97661" TargetMode="External"/><Relationship Id="rId1065" Type="http://schemas.openxmlformats.org/officeDocument/2006/relationships/hyperlink" Target="http://lex.uz/docs/97661" TargetMode="External"/><Relationship Id="rId1272" Type="http://schemas.openxmlformats.org/officeDocument/2006/relationships/hyperlink" Target="http://lex.uz/docs/97661" TargetMode="External"/><Relationship Id="rId502" Type="http://schemas.openxmlformats.org/officeDocument/2006/relationships/hyperlink" Target="http://lex.uz/docs/97661" TargetMode="External"/><Relationship Id="rId947" Type="http://schemas.openxmlformats.org/officeDocument/2006/relationships/hyperlink" Target="http://lex.uz/docs/97661" TargetMode="External"/><Relationship Id="rId1132" Type="http://schemas.openxmlformats.org/officeDocument/2006/relationships/hyperlink" Target="http://lex.uz/docs/97661" TargetMode="External"/><Relationship Id="rId76" Type="http://schemas.openxmlformats.org/officeDocument/2006/relationships/hyperlink" Target="http://lex.uz/docs/97661" TargetMode="External"/><Relationship Id="rId807" Type="http://schemas.openxmlformats.org/officeDocument/2006/relationships/hyperlink" Target="http://lex.uz/docs/97661" TargetMode="External"/><Relationship Id="rId292" Type="http://schemas.openxmlformats.org/officeDocument/2006/relationships/hyperlink" Target="http://lex.uz/docs/97661" TargetMode="External"/><Relationship Id="rId597" Type="http://schemas.openxmlformats.org/officeDocument/2006/relationships/hyperlink" Target="http://lex.uz/docs/97661" TargetMode="External"/><Relationship Id="rId152" Type="http://schemas.openxmlformats.org/officeDocument/2006/relationships/hyperlink" Target="http://lex.uz/docs/97661" TargetMode="External"/><Relationship Id="rId457" Type="http://schemas.openxmlformats.org/officeDocument/2006/relationships/hyperlink" Target="http://lex.uz/docs/97661" TargetMode="External"/><Relationship Id="rId1087" Type="http://schemas.openxmlformats.org/officeDocument/2006/relationships/hyperlink" Target="http://lex.uz/docs/97661" TargetMode="External"/><Relationship Id="rId664" Type="http://schemas.openxmlformats.org/officeDocument/2006/relationships/hyperlink" Target="http://lex.uz/docs/97661" TargetMode="External"/><Relationship Id="rId871" Type="http://schemas.openxmlformats.org/officeDocument/2006/relationships/hyperlink" Target="http://lex.uz/docs/97661" TargetMode="External"/><Relationship Id="rId969" Type="http://schemas.openxmlformats.org/officeDocument/2006/relationships/hyperlink" Target="http://lex.uz/docs/97661" TargetMode="External"/><Relationship Id="rId317" Type="http://schemas.openxmlformats.org/officeDocument/2006/relationships/hyperlink" Target="http://lex.uz/docs/97661" TargetMode="External"/><Relationship Id="rId524" Type="http://schemas.openxmlformats.org/officeDocument/2006/relationships/hyperlink" Target="http://lex.uz/docs/97661" TargetMode="External"/><Relationship Id="rId731" Type="http://schemas.openxmlformats.org/officeDocument/2006/relationships/hyperlink" Target="http://lex.uz/docs/97661" TargetMode="External"/><Relationship Id="rId1154" Type="http://schemas.openxmlformats.org/officeDocument/2006/relationships/hyperlink" Target="http://lex.uz/docs/97661" TargetMode="External"/><Relationship Id="rId98" Type="http://schemas.openxmlformats.org/officeDocument/2006/relationships/hyperlink" Target="http://lex.uz/docs/97661" TargetMode="External"/><Relationship Id="rId829" Type="http://schemas.openxmlformats.org/officeDocument/2006/relationships/hyperlink" Target="http://lex.uz/docs/97661" TargetMode="External"/><Relationship Id="rId1014" Type="http://schemas.openxmlformats.org/officeDocument/2006/relationships/hyperlink" Target="http://lex.uz/docs/97661" TargetMode="External"/><Relationship Id="rId1221" Type="http://schemas.openxmlformats.org/officeDocument/2006/relationships/hyperlink" Target="http://lex.uz/docs/97661" TargetMode="External"/><Relationship Id="rId25" Type="http://schemas.openxmlformats.org/officeDocument/2006/relationships/hyperlink" Target="http://lex.uz/docs/97661" TargetMode="External"/><Relationship Id="rId174" Type="http://schemas.openxmlformats.org/officeDocument/2006/relationships/hyperlink" Target="http://lex.uz/docs/97661" TargetMode="External"/><Relationship Id="rId381" Type="http://schemas.openxmlformats.org/officeDocument/2006/relationships/hyperlink" Target="http://lex.uz/docs/97661" TargetMode="External"/><Relationship Id="rId241" Type="http://schemas.openxmlformats.org/officeDocument/2006/relationships/hyperlink" Target="http://lex.uz/docs/97661" TargetMode="External"/><Relationship Id="rId479" Type="http://schemas.openxmlformats.org/officeDocument/2006/relationships/hyperlink" Target="http://lex.uz/docs/97661" TargetMode="External"/><Relationship Id="rId686" Type="http://schemas.openxmlformats.org/officeDocument/2006/relationships/hyperlink" Target="http://lex.uz/docs/97661" TargetMode="External"/><Relationship Id="rId893" Type="http://schemas.openxmlformats.org/officeDocument/2006/relationships/hyperlink" Target="http://lex.uz/docs/97661" TargetMode="External"/><Relationship Id="rId339" Type="http://schemas.openxmlformats.org/officeDocument/2006/relationships/hyperlink" Target="http://lex.uz/docs/97661" TargetMode="External"/><Relationship Id="rId546" Type="http://schemas.openxmlformats.org/officeDocument/2006/relationships/hyperlink" Target="http://lex.uz/docs/97661" TargetMode="External"/><Relationship Id="rId753" Type="http://schemas.openxmlformats.org/officeDocument/2006/relationships/hyperlink" Target="http://lex.uz/docs/97661" TargetMode="External"/><Relationship Id="rId1176" Type="http://schemas.openxmlformats.org/officeDocument/2006/relationships/hyperlink" Target="http://lex.uz/docs/97661" TargetMode="External"/><Relationship Id="rId101" Type="http://schemas.openxmlformats.org/officeDocument/2006/relationships/hyperlink" Target="http://lex.uz/docs/97661" TargetMode="External"/><Relationship Id="rId406" Type="http://schemas.openxmlformats.org/officeDocument/2006/relationships/hyperlink" Target="http://lex.uz/docs/97661" TargetMode="External"/><Relationship Id="rId960" Type="http://schemas.openxmlformats.org/officeDocument/2006/relationships/hyperlink" Target="http://lex.uz/docs/97661" TargetMode="External"/><Relationship Id="rId1036" Type="http://schemas.openxmlformats.org/officeDocument/2006/relationships/hyperlink" Target="http://lex.uz/docs/97661" TargetMode="External"/><Relationship Id="rId1243" Type="http://schemas.openxmlformats.org/officeDocument/2006/relationships/hyperlink" Target="http://lex.uz/docs/97661" TargetMode="External"/><Relationship Id="rId613" Type="http://schemas.openxmlformats.org/officeDocument/2006/relationships/hyperlink" Target="http://lex.uz/docs/97661" TargetMode="External"/><Relationship Id="rId820" Type="http://schemas.openxmlformats.org/officeDocument/2006/relationships/hyperlink" Target="http://lex.uz/docs/97661" TargetMode="External"/><Relationship Id="rId918" Type="http://schemas.openxmlformats.org/officeDocument/2006/relationships/hyperlink" Target="http://lex.uz/docs/97661" TargetMode="External"/><Relationship Id="rId1103" Type="http://schemas.openxmlformats.org/officeDocument/2006/relationships/hyperlink" Target="http://lex.uz/docs/97661" TargetMode="External"/><Relationship Id="rId47" Type="http://schemas.openxmlformats.org/officeDocument/2006/relationships/hyperlink" Target="http://lex.uz/docs/97661" TargetMode="External"/><Relationship Id="rId196" Type="http://schemas.openxmlformats.org/officeDocument/2006/relationships/hyperlink" Target="http://lex.uz/docs/97661" TargetMode="External"/><Relationship Id="rId263" Type="http://schemas.openxmlformats.org/officeDocument/2006/relationships/hyperlink" Target="http://lex.uz/docs/97661" TargetMode="External"/><Relationship Id="rId470" Type="http://schemas.openxmlformats.org/officeDocument/2006/relationships/hyperlink" Target="http://lex.uz/docs/97661" TargetMode="External"/><Relationship Id="rId123" Type="http://schemas.openxmlformats.org/officeDocument/2006/relationships/hyperlink" Target="http://lex.uz/docs/97661" TargetMode="External"/><Relationship Id="rId330" Type="http://schemas.openxmlformats.org/officeDocument/2006/relationships/hyperlink" Target="http://lex.uz/docs/97661" TargetMode="External"/><Relationship Id="rId568" Type="http://schemas.openxmlformats.org/officeDocument/2006/relationships/hyperlink" Target="http://lex.uz/docs/97661" TargetMode="External"/><Relationship Id="rId775" Type="http://schemas.openxmlformats.org/officeDocument/2006/relationships/hyperlink" Target="http://lex.uz/docs/97661" TargetMode="External"/><Relationship Id="rId982" Type="http://schemas.openxmlformats.org/officeDocument/2006/relationships/hyperlink" Target="http://lex.uz/docs/97661" TargetMode="External"/><Relationship Id="rId1198" Type="http://schemas.openxmlformats.org/officeDocument/2006/relationships/hyperlink" Target="http://lex.uz/docs/97661" TargetMode="External"/><Relationship Id="rId428" Type="http://schemas.openxmlformats.org/officeDocument/2006/relationships/hyperlink" Target="http://lex.uz/docs/97661" TargetMode="External"/><Relationship Id="rId635" Type="http://schemas.openxmlformats.org/officeDocument/2006/relationships/hyperlink" Target="http://lex.uz/docs/97661" TargetMode="External"/><Relationship Id="rId842" Type="http://schemas.openxmlformats.org/officeDocument/2006/relationships/hyperlink" Target="http://lex.uz/docs/97661" TargetMode="External"/><Relationship Id="rId1058" Type="http://schemas.openxmlformats.org/officeDocument/2006/relationships/hyperlink" Target="http://lex.uz/docs/97661" TargetMode="External"/><Relationship Id="rId1265" Type="http://schemas.openxmlformats.org/officeDocument/2006/relationships/hyperlink" Target="http://lex.uz/docs/97661" TargetMode="External"/><Relationship Id="rId702" Type="http://schemas.openxmlformats.org/officeDocument/2006/relationships/hyperlink" Target="http://lex.uz/docs/97661" TargetMode="External"/><Relationship Id="rId1125" Type="http://schemas.openxmlformats.org/officeDocument/2006/relationships/hyperlink" Target="http://lex.uz/docs/97661" TargetMode="External"/><Relationship Id="rId69" Type="http://schemas.openxmlformats.org/officeDocument/2006/relationships/hyperlink" Target="http://lex.uz/docs/97661" TargetMode="External"/><Relationship Id="rId285" Type="http://schemas.openxmlformats.org/officeDocument/2006/relationships/hyperlink" Target="http://lex.uz/docs/97661" TargetMode="External"/><Relationship Id="rId492" Type="http://schemas.openxmlformats.org/officeDocument/2006/relationships/hyperlink" Target="http://lex.uz/docs/97661" TargetMode="External"/><Relationship Id="rId797" Type="http://schemas.openxmlformats.org/officeDocument/2006/relationships/hyperlink" Target="http://lex.uz/docs/97661" TargetMode="External"/><Relationship Id="rId145" Type="http://schemas.openxmlformats.org/officeDocument/2006/relationships/hyperlink" Target="http://lex.uz/docs/97661" TargetMode="External"/><Relationship Id="rId352" Type="http://schemas.openxmlformats.org/officeDocument/2006/relationships/hyperlink" Target="http://lex.uz/docs/97661" TargetMode="External"/><Relationship Id="rId1287" Type="http://schemas.openxmlformats.org/officeDocument/2006/relationships/theme" Target="theme/theme1.xml"/><Relationship Id="rId212" Type="http://schemas.openxmlformats.org/officeDocument/2006/relationships/hyperlink" Target="http://lex.uz/docs/97661" TargetMode="External"/><Relationship Id="rId657" Type="http://schemas.openxmlformats.org/officeDocument/2006/relationships/hyperlink" Target="http://lex.uz/docs/97661" TargetMode="External"/><Relationship Id="rId864" Type="http://schemas.openxmlformats.org/officeDocument/2006/relationships/hyperlink" Target="http://lex.uz/docs/97661" TargetMode="External"/><Relationship Id="rId517" Type="http://schemas.openxmlformats.org/officeDocument/2006/relationships/hyperlink" Target="http://lex.uz/docs/97661" TargetMode="External"/><Relationship Id="rId724" Type="http://schemas.openxmlformats.org/officeDocument/2006/relationships/hyperlink" Target="http://lex.uz/docs/97661" TargetMode="External"/><Relationship Id="rId931" Type="http://schemas.openxmlformats.org/officeDocument/2006/relationships/hyperlink" Target="http://lex.uz/docs/97661" TargetMode="External"/><Relationship Id="rId1147" Type="http://schemas.openxmlformats.org/officeDocument/2006/relationships/hyperlink" Target="http://lex.uz/docs/97661" TargetMode="External"/><Relationship Id="rId60" Type="http://schemas.openxmlformats.org/officeDocument/2006/relationships/hyperlink" Target="http://lex.uz/docs/97661" TargetMode="External"/><Relationship Id="rId1007" Type="http://schemas.openxmlformats.org/officeDocument/2006/relationships/hyperlink" Target="http://lex.uz/docs/97661" TargetMode="External"/><Relationship Id="rId1214" Type="http://schemas.openxmlformats.org/officeDocument/2006/relationships/hyperlink" Target="http://lex.uz/docs/97661" TargetMode="External"/><Relationship Id="rId18" Type="http://schemas.openxmlformats.org/officeDocument/2006/relationships/hyperlink" Target="http://lex.uz/docs/97661" TargetMode="External"/><Relationship Id="rId167" Type="http://schemas.openxmlformats.org/officeDocument/2006/relationships/hyperlink" Target="http://lex.uz/docs/97661" TargetMode="External"/><Relationship Id="rId374" Type="http://schemas.openxmlformats.org/officeDocument/2006/relationships/hyperlink" Target="http://lex.uz/docs/97661" TargetMode="External"/><Relationship Id="rId581" Type="http://schemas.openxmlformats.org/officeDocument/2006/relationships/hyperlink" Target="http://lex.uz/docs/97661" TargetMode="External"/><Relationship Id="rId234" Type="http://schemas.openxmlformats.org/officeDocument/2006/relationships/hyperlink" Target="http://lex.uz/docs/97661" TargetMode="External"/><Relationship Id="rId679" Type="http://schemas.openxmlformats.org/officeDocument/2006/relationships/hyperlink" Target="http://lex.uz/docs/97661" TargetMode="External"/><Relationship Id="rId886" Type="http://schemas.openxmlformats.org/officeDocument/2006/relationships/hyperlink" Target="http://lex.uz/docs/97661" TargetMode="External"/><Relationship Id="rId2" Type="http://schemas.openxmlformats.org/officeDocument/2006/relationships/settings" Target="settings.xml"/><Relationship Id="rId441" Type="http://schemas.openxmlformats.org/officeDocument/2006/relationships/hyperlink" Target="http://lex.uz/docs/97661" TargetMode="External"/><Relationship Id="rId539" Type="http://schemas.openxmlformats.org/officeDocument/2006/relationships/hyperlink" Target="http://lex.uz/docs/97661" TargetMode="External"/><Relationship Id="rId746" Type="http://schemas.openxmlformats.org/officeDocument/2006/relationships/hyperlink" Target="http://lex.uz/docs/97661" TargetMode="External"/><Relationship Id="rId1071" Type="http://schemas.openxmlformats.org/officeDocument/2006/relationships/hyperlink" Target="http://lex.uz/docs/97661" TargetMode="External"/><Relationship Id="rId1169" Type="http://schemas.openxmlformats.org/officeDocument/2006/relationships/hyperlink" Target="http://lex.uz/docs/97661" TargetMode="External"/><Relationship Id="rId301" Type="http://schemas.openxmlformats.org/officeDocument/2006/relationships/hyperlink" Target="http://lex.uz/docs/97661" TargetMode="External"/><Relationship Id="rId953" Type="http://schemas.openxmlformats.org/officeDocument/2006/relationships/hyperlink" Target="http://lex.uz/docs/97661" TargetMode="External"/><Relationship Id="rId1029" Type="http://schemas.openxmlformats.org/officeDocument/2006/relationships/hyperlink" Target="http://lex.uz/docs/97661" TargetMode="External"/><Relationship Id="rId1236" Type="http://schemas.openxmlformats.org/officeDocument/2006/relationships/hyperlink" Target="http://lex.uz/docs/97661" TargetMode="External"/><Relationship Id="rId82" Type="http://schemas.openxmlformats.org/officeDocument/2006/relationships/hyperlink" Target="http://lex.uz/docs/97661" TargetMode="External"/><Relationship Id="rId606" Type="http://schemas.openxmlformats.org/officeDocument/2006/relationships/hyperlink" Target="http://lex.uz/docs/97661" TargetMode="External"/><Relationship Id="rId813" Type="http://schemas.openxmlformats.org/officeDocument/2006/relationships/hyperlink" Target="http://lex.uz/docs/97661" TargetMode="External"/><Relationship Id="rId189" Type="http://schemas.openxmlformats.org/officeDocument/2006/relationships/hyperlink" Target="http://lex.uz/docs/97661" TargetMode="External"/><Relationship Id="rId396" Type="http://schemas.openxmlformats.org/officeDocument/2006/relationships/hyperlink" Target="http://lex.uz/docs/97661" TargetMode="External"/><Relationship Id="rId256" Type="http://schemas.openxmlformats.org/officeDocument/2006/relationships/hyperlink" Target="http://lex.uz/docs/97661" TargetMode="External"/><Relationship Id="rId463" Type="http://schemas.openxmlformats.org/officeDocument/2006/relationships/hyperlink" Target="http://lex.uz/docs/97661" TargetMode="External"/><Relationship Id="rId670" Type="http://schemas.openxmlformats.org/officeDocument/2006/relationships/hyperlink" Target="http://lex.uz/docs/97661" TargetMode="External"/><Relationship Id="rId1093" Type="http://schemas.openxmlformats.org/officeDocument/2006/relationships/hyperlink" Target="http://lex.uz/docs/97661" TargetMode="External"/><Relationship Id="rId116" Type="http://schemas.openxmlformats.org/officeDocument/2006/relationships/hyperlink" Target="http://lex.uz/docs/97661" TargetMode="External"/><Relationship Id="rId323" Type="http://schemas.openxmlformats.org/officeDocument/2006/relationships/hyperlink" Target="http://lex.uz/docs/97661" TargetMode="External"/><Relationship Id="rId530" Type="http://schemas.openxmlformats.org/officeDocument/2006/relationships/hyperlink" Target="http://lex.uz/docs/97661" TargetMode="External"/><Relationship Id="rId768" Type="http://schemas.openxmlformats.org/officeDocument/2006/relationships/hyperlink" Target="http://lex.uz/docs/97661" TargetMode="External"/><Relationship Id="rId975" Type="http://schemas.openxmlformats.org/officeDocument/2006/relationships/hyperlink" Target="http://lex.uz/docs/97661" TargetMode="External"/><Relationship Id="rId1160" Type="http://schemas.openxmlformats.org/officeDocument/2006/relationships/hyperlink" Target="http://lex.uz/docs/97661" TargetMode="External"/><Relationship Id="rId628" Type="http://schemas.openxmlformats.org/officeDocument/2006/relationships/hyperlink" Target="http://lex.uz/docs/97661" TargetMode="External"/><Relationship Id="rId835" Type="http://schemas.openxmlformats.org/officeDocument/2006/relationships/hyperlink" Target="http://lex.uz/docs/97661" TargetMode="External"/><Relationship Id="rId1258" Type="http://schemas.openxmlformats.org/officeDocument/2006/relationships/hyperlink" Target="http://lex.uz/docs/97661" TargetMode="External"/><Relationship Id="rId1020" Type="http://schemas.openxmlformats.org/officeDocument/2006/relationships/hyperlink" Target="http://lex.uz/docs/97661" TargetMode="External"/><Relationship Id="rId1118" Type="http://schemas.openxmlformats.org/officeDocument/2006/relationships/hyperlink" Target="http://lex.uz/docs/97661" TargetMode="External"/><Relationship Id="rId902" Type="http://schemas.openxmlformats.org/officeDocument/2006/relationships/hyperlink" Target="http://lex.uz/docs/97661" TargetMode="External"/><Relationship Id="rId31" Type="http://schemas.openxmlformats.org/officeDocument/2006/relationships/hyperlink" Target="http://lex.uz/docs/97661" TargetMode="External"/><Relationship Id="rId180" Type="http://schemas.openxmlformats.org/officeDocument/2006/relationships/hyperlink" Target="http://lex.uz/docs/97661" TargetMode="External"/><Relationship Id="rId278" Type="http://schemas.openxmlformats.org/officeDocument/2006/relationships/hyperlink" Target="http://lex.uz/docs/97661" TargetMode="External"/><Relationship Id="rId485" Type="http://schemas.openxmlformats.org/officeDocument/2006/relationships/hyperlink" Target="http://lex.uz/docs/97661" TargetMode="External"/><Relationship Id="rId692" Type="http://schemas.openxmlformats.org/officeDocument/2006/relationships/hyperlink" Target="http://lex.uz/docs/97661" TargetMode="External"/><Relationship Id="rId138" Type="http://schemas.openxmlformats.org/officeDocument/2006/relationships/hyperlink" Target="http://lex.uz/docs/97661" TargetMode="External"/><Relationship Id="rId345" Type="http://schemas.openxmlformats.org/officeDocument/2006/relationships/hyperlink" Target="http://lex.uz/docs/97661" TargetMode="External"/><Relationship Id="rId552" Type="http://schemas.openxmlformats.org/officeDocument/2006/relationships/hyperlink" Target="http://lex.uz/docs/97661" TargetMode="External"/><Relationship Id="rId997" Type="http://schemas.openxmlformats.org/officeDocument/2006/relationships/hyperlink" Target="http://lex.uz/docs/97661" TargetMode="External"/><Relationship Id="rId1182" Type="http://schemas.openxmlformats.org/officeDocument/2006/relationships/hyperlink" Target="http://lex.uz/docs/976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98428</Words>
  <Characters>561041</Characters>
  <Application>Microsoft Office Word</Application>
  <DocSecurity>0</DocSecurity>
  <Lines>4675</Lines>
  <Paragraphs>1316</Paragraphs>
  <ScaleCrop>false</ScaleCrop>
  <Company/>
  <LinksUpToDate>false</LinksUpToDate>
  <CharactersWithSpaces>658153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22.09.1994</dc:title>
  <dc:subject/>
  <dc:creator>app</dc:creator>
  <cp:keywords/>
  <dc:description/>
  <cp:lastModifiedBy>app</cp:lastModifiedBy>
  <cp:revision>2</cp:revision>
  <dcterms:created xsi:type="dcterms:W3CDTF">2025-12-24T11:26:00Z</dcterms:created>
  <dcterms:modified xsi:type="dcterms:W3CDTF">2025-12-24T11:26:00Z</dcterms:modified>
</cp:coreProperties>
</file>