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CD3AFA">
      <w:pPr>
        <w:rPr>
          <w:rFonts w:eastAsia="Times New Roman"/>
        </w:rPr>
      </w:pPr>
      <w:r>
        <w:rPr>
          <w:rFonts w:ascii="Tahoma" w:eastAsia="Times New Roman" w:hAnsi="Tahoma" w:cs="Tahoma"/>
        </w:rPr>
        <w:t>﻿</w:t>
      </w:r>
    </w:p>
    <w:p w:rsidR="00000000" w:rsidRDefault="00CD3AFA">
      <w:pPr>
        <w:shd w:val="clear" w:color="auto" w:fill="FFFFFF"/>
        <w:jc w:val="center"/>
        <w:divId w:val="404766254"/>
        <w:rPr>
          <w:rFonts w:eastAsia="Times New Roman"/>
          <w:b/>
          <w:bCs/>
          <w:caps/>
          <w:color w:val="000080"/>
        </w:rPr>
      </w:pPr>
      <w:r>
        <w:rPr>
          <w:rFonts w:eastAsia="Times New Roman"/>
          <w:b/>
          <w:bCs/>
          <w:caps/>
          <w:color w:val="000080"/>
        </w:rPr>
        <w:t>Таможенный кодекс Республики Узбекистан</w:t>
      </w:r>
    </w:p>
    <w:p w:rsidR="00000000" w:rsidRDefault="00CD3AFA">
      <w:pPr>
        <w:shd w:val="clear" w:color="auto" w:fill="FFFFFF"/>
        <w:jc w:val="center"/>
        <w:divId w:val="2129472964"/>
        <w:rPr>
          <w:rFonts w:eastAsia="Times New Roman"/>
          <w:b/>
          <w:bCs/>
          <w:color w:val="000080"/>
        </w:rPr>
      </w:pPr>
      <w:r>
        <w:rPr>
          <w:rFonts w:eastAsia="Times New Roman"/>
          <w:b/>
          <w:bCs/>
          <w:color w:val="000080"/>
        </w:rPr>
        <w:t>Раздел I. Общие положения</w:t>
      </w:r>
    </w:p>
    <w:p w:rsidR="00000000" w:rsidRDefault="00CD3AFA">
      <w:pPr>
        <w:shd w:val="clear" w:color="auto" w:fill="FFFFFF"/>
        <w:jc w:val="center"/>
        <w:divId w:val="1453089613"/>
        <w:rPr>
          <w:rFonts w:eastAsia="Times New Roman"/>
          <w:b/>
          <w:bCs/>
          <w:color w:val="000080"/>
        </w:rPr>
      </w:pPr>
      <w:r>
        <w:rPr>
          <w:rFonts w:eastAsia="Times New Roman"/>
          <w:b/>
          <w:bCs/>
          <w:color w:val="000080"/>
        </w:rPr>
        <w:t>Глава 1. Основные положения</w:t>
      </w:r>
    </w:p>
    <w:p w:rsidR="00000000" w:rsidRDefault="00CD3AFA">
      <w:pPr>
        <w:shd w:val="clear" w:color="auto" w:fill="FFFFFF"/>
        <w:ind w:firstLine="851"/>
        <w:jc w:val="both"/>
        <w:divId w:val="542402218"/>
        <w:rPr>
          <w:rFonts w:eastAsia="Times New Roman"/>
          <w:b/>
          <w:bCs/>
          <w:color w:val="000080"/>
        </w:rPr>
      </w:pPr>
      <w:r>
        <w:rPr>
          <w:rStyle w:val="clauseprfx1"/>
          <w:rFonts w:eastAsia="Times New Roman"/>
          <w:b/>
          <w:bCs/>
          <w:color w:val="000080"/>
        </w:rPr>
        <w:t xml:space="preserve">Статья 1. </w:t>
      </w:r>
      <w:r>
        <w:rPr>
          <w:rStyle w:val="clausesuff1"/>
          <w:rFonts w:eastAsia="Times New Roman"/>
          <w:b/>
          <w:bCs/>
          <w:color w:val="000080"/>
        </w:rPr>
        <w:t>Отношения, регулируемые Таможенным кодексом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Настоящий Кодекс регулирует отношения, связанные с определением порядка перемещения товаров и транспортных средств через таможенную границу Республики Узбекистан, взимания таможенных платежей, таможенного оформления, осуществления таможенного контроля, а т</w:t>
      </w:r>
      <w:r>
        <w:rPr>
          <w:rFonts w:eastAsia="Times New Roman"/>
          <w:color w:val="000000"/>
        </w:rPr>
        <w:t>акже предупреждения, выявления и пресечения нарушений таможенного законодательства.</w:t>
      </w:r>
    </w:p>
    <w:p w:rsidR="00000000" w:rsidRDefault="00CD3AFA">
      <w:pPr>
        <w:shd w:val="clear" w:color="auto" w:fill="FFFFFF"/>
        <w:ind w:firstLine="851"/>
        <w:jc w:val="both"/>
        <w:divId w:val="820006026"/>
        <w:rPr>
          <w:rFonts w:eastAsia="Times New Roman"/>
          <w:b/>
          <w:bCs/>
          <w:color w:val="000080"/>
        </w:rPr>
      </w:pPr>
      <w:r>
        <w:rPr>
          <w:rStyle w:val="clauseprfx1"/>
          <w:rFonts w:eastAsia="Times New Roman"/>
          <w:b/>
          <w:bCs/>
          <w:color w:val="000080"/>
        </w:rPr>
        <w:t xml:space="preserve">Статья 2. </w:t>
      </w:r>
      <w:r>
        <w:rPr>
          <w:rStyle w:val="clausesuff1"/>
          <w:rFonts w:eastAsia="Times New Roman"/>
          <w:b/>
          <w:bCs/>
          <w:color w:val="000080"/>
        </w:rPr>
        <w:t>Таможенное законодательство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законодательство состоит из настоящего Кодекса и иных актов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международным договором Республики Узбек</w:t>
      </w:r>
      <w:r>
        <w:rPr>
          <w:rFonts w:eastAsia="Times New Roman"/>
          <w:color w:val="000000"/>
        </w:rPr>
        <w:t>истан установлены иные правила, чем те, которые предусмотрены таможенным законодательством Республики Узбекистан, то применяются правила международного договора.</w:t>
      </w:r>
    </w:p>
    <w:p w:rsidR="00000000" w:rsidRDefault="00CD3AFA">
      <w:pPr>
        <w:shd w:val="clear" w:color="auto" w:fill="FFFFFF"/>
        <w:ind w:firstLine="851"/>
        <w:jc w:val="both"/>
        <w:divId w:val="1465272898"/>
        <w:rPr>
          <w:rFonts w:eastAsia="Times New Roman"/>
          <w:b/>
          <w:bCs/>
          <w:color w:val="000080"/>
        </w:rPr>
      </w:pPr>
      <w:r>
        <w:rPr>
          <w:rStyle w:val="clauseprfx1"/>
          <w:rFonts w:eastAsia="Times New Roman"/>
          <w:b/>
          <w:bCs/>
          <w:color w:val="000080"/>
        </w:rPr>
        <w:t xml:space="preserve">Статья 3. </w:t>
      </w:r>
      <w:r>
        <w:rPr>
          <w:rStyle w:val="clausesuff1"/>
          <w:rFonts w:eastAsia="Times New Roman"/>
          <w:b/>
          <w:bCs/>
          <w:color w:val="000080"/>
        </w:rPr>
        <w:t>Действие таможенного законодательства во времени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таможенном деле применяются акты </w:t>
      </w:r>
      <w:r>
        <w:rPr>
          <w:rFonts w:eastAsia="Times New Roman"/>
          <w:color w:val="000000"/>
        </w:rPr>
        <w:t>законодательства, действующие на день принятия таможенным органом таможенной декларации и иных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Акты таможенного законодательства не имеют обратной силы и применяются к отношениям, возникшим после введения их в действие, если иное не предусмотре</w:t>
      </w:r>
      <w:r>
        <w:rPr>
          <w:rFonts w:eastAsia="Times New Roman"/>
          <w:color w:val="000000"/>
        </w:rPr>
        <w:t>но настоящей статьей.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Акты таможенного законодательства, устраняющие или смягчающие ответственность за нарушение таможенного законодательства, имеют обратную силу.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Акты таможенного законодательства, предусматривающие отмену таможенных платежей, снижение ст</w:t>
      </w:r>
      <w:r>
        <w:rPr>
          <w:rFonts w:eastAsia="Times New Roman"/>
          <w:color w:val="000000"/>
        </w:rPr>
        <w:t xml:space="preserve">авок таможенных платежей, отмену обязанностей или смягчение иным образом положения участников внешнеэкономической деятельности, за исключением случаев, предусмотренных </w:t>
      </w:r>
      <w:hyperlink r:id="rId4" w:anchor="2876377" w:history="1">
        <w:r>
          <w:rPr>
            <w:rFonts w:eastAsia="Times New Roman"/>
            <w:color w:val="008080"/>
          </w:rPr>
          <w:t xml:space="preserve">частью третьей </w:t>
        </w:r>
      </w:hyperlink>
      <w:r>
        <w:rPr>
          <w:rFonts w:eastAsia="Times New Roman"/>
          <w:color w:val="000000"/>
        </w:rPr>
        <w:t>настоящей статьи,</w:t>
      </w:r>
      <w:r>
        <w:rPr>
          <w:rFonts w:eastAsia="Times New Roman"/>
          <w:color w:val="000000"/>
        </w:rPr>
        <w:t xml:space="preserve"> могут иметь обратную силу, если это прямо предусмотрено в актах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Акты таможенного законодательства вступают в силу со дня их официального опубликования, если в самих актах не указан более поздний срок.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нару</w:t>
      </w:r>
      <w:r>
        <w:rPr>
          <w:rFonts w:eastAsia="Times New Roman"/>
          <w:color w:val="000000"/>
        </w:rPr>
        <w:t>шение таможенного законодательства применяется на основании актов законодательства, действующих на день совершения таможенного правонарушения.</w:t>
      </w:r>
    </w:p>
    <w:p w:rsidR="00000000" w:rsidRDefault="00CD3AFA">
      <w:pPr>
        <w:shd w:val="clear" w:color="auto" w:fill="FFFFFF"/>
        <w:ind w:firstLine="851"/>
        <w:jc w:val="both"/>
        <w:divId w:val="1829400808"/>
        <w:rPr>
          <w:rFonts w:eastAsia="Times New Roman"/>
          <w:b/>
          <w:bCs/>
          <w:color w:val="000080"/>
        </w:rPr>
      </w:pPr>
      <w:r>
        <w:rPr>
          <w:rStyle w:val="clauseprfx1"/>
          <w:rFonts w:eastAsia="Times New Roman"/>
          <w:b/>
          <w:bCs/>
          <w:color w:val="000080"/>
        </w:rPr>
        <w:t xml:space="preserve">Статья 4. </w:t>
      </w:r>
      <w:r>
        <w:rPr>
          <w:rStyle w:val="clausesuff1"/>
          <w:rFonts w:eastAsia="Times New Roman"/>
          <w:b/>
          <w:bCs/>
          <w:color w:val="000080"/>
        </w:rPr>
        <w:t>Приоритет прав участника внешнеэкономической деятельности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Все неустранимые противоречия и неясности там</w:t>
      </w:r>
      <w:r>
        <w:rPr>
          <w:rFonts w:eastAsia="Times New Roman"/>
          <w:color w:val="000000"/>
        </w:rPr>
        <w:t>оженного законодательства толкуются в пользу участника внешнеэкономической деятельности.</w:t>
      </w:r>
    </w:p>
    <w:p w:rsidR="00000000" w:rsidRDefault="00CD3AFA">
      <w:pPr>
        <w:shd w:val="clear" w:color="auto" w:fill="FFFFFF"/>
        <w:jc w:val="center"/>
        <w:divId w:val="529301162"/>
        <w:rPr>
          <w:rFonts w:eastAsia="Times New Roman"/>
          <w:b/>
          <w:bCs/>
          <w:color w:val="000080"/>
        </w:rPr>
      </w:pPr>
      <w:r>
        <w:rPr>
          <w:rFonts w:eastAsia="Times New Roman"/>
          <w:b/>
          <w:bCs/>
          <w:color w:val="000080"/>
        </w:rPr>
        <w:t>Глава 2. Основные понятия, применяемые в настоящем Кодексе</w:t>
      </w:r>
    </w:p>
    <w:p w:rsidR="00000000" w:rsidRDefault="00CD3AFA">
      <w:pPr>
        <w:shd w:val="clear" w:color="auto" w:fill="FFFFFF"/>
        <w:ind w:firstLine="851"/>
        <w:jc w:val="both"/>
        <w:divId w:val="2043435698"/>
        <w:rPr>
          <w:rFonts w:eastAsia="Times New Roman"/>
          <w:b/>
          <w:bCs/>
          <w:color w:val="000080"/>
        </w:rPr>
      </w:pPr>
      <w:r>
        <w:rPr>
          <w:rStyle w:val="clauseprfx1"/>
          <w:rFonts w:eastAsia="Times New Roman"/>
          <w:b/>
          <w:bCs/>
          <w:color w:val="000080"/>
        </w:rPr>
        <w:t xml:space="preserve">Статья 5. </w:t>
      </w:r>
      <w:r>
        <w:rPr>
          <w:rStyle w:val="clausesuff1"/>
          <w:rFonts w:eastAsia="Times New Roman"/>
          <w:b/>
          <w:bCs/>
          <w:color w:val="000080"/>
        </w:rPr>
        <w:t xml:space="preserve">Таможенная территория и таможенная граница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Таможенную территорию Республики</w:t>
      </w:r>
      <w:r>
        <w:rPr>
          <w:rFonts w:eastAsia="Times New Roman"/>
          <w:color w:val="000000"/>
        </w:rPr>
        <w:t xml:space="preserve"> Узбекистан (далее — таможенная территория) составляют сухопутная территория Республики Узбекистан, территориальные и внутренние воды и воздушное пространство над ними.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территории Республики Узбекистан могут находиться свободные таможенные зоны и свобод</w:t>
      </w:r>
      <w:r>
        <w:rPr>
          <w:rFonts w:eastAsia="Times New Roman"/>
          <w:color w:val="000000"/>
        </w:rPr>
        <w:t xml:space="preserve">ные склады. При этом помещенные в них товары рассматриваются как </w:t>
      </w:r>
      <w:r>
        <w:rPr>
          <w:rFonts w:eastAsia="Times New Roman"/>
          <w:color w:val="000000"/>
        </w:rPr>
        <w:lastRenderedPageBreak/>
        <w:t>находящиеся за пределами таможенной территории в целях уплаты таможенных платежей, а также для применения мер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Пределы таможенной территории являются таможенной границе</w:t>
      </w:r>
      <w:r>
        <w:rPr>
          <w:rFonts w:eastAsia="Times New Roman"/>
          <w:color w:val="000000"/>
        </w:rPr>
        <w:t>й Республики Узбекистан (далее — таможенная граница).</w:t>
      </w:r>
    </w:p>
    <w:p w:rsidR="00000000" w:rsidRDefault="00CD3AFA">
      <w:pPr>
        <w:shd w:val="clear" w:color="auto" w:fill="FFFFFF"/>
        <w:spacing w:before="120" w:after="60"/>
        <w:ind w:firstLine="851"/>
        <w:jc w:val="both"/>
        <w:divId w:val="135294498"/>
        <w:rPr>
          <w:rFonts w:eastAsia="Times New Roman"/>
          <w:b/>
          <w:bCs/>
          <w:color w:val="000080"/>
        </w:rPr>
      </w:pPr>
      <w:r>
        <w:rPr>
          <w:rStyle w:val="clauseprfx1"/>
          <w:rFonts w:eastAsia="Times New Roman"/>
          <w:b/>
          <w:bCs/>
          <w:color w:val="000080"/>
        </w:rPr>
        <w:t xml:space="preserve">Статья 6. </w:t>
      </w:r>
      <w:r>
        <w:rPr>
          <w:rStyle w:val="clausesuff1"/>
          <w:rFonts w:eastAsia="Times New Roman"/>
          <w:b/>
          <w:bCs/>
          <w:color w:val="000080"/>
        </w:rPr>
        <w:t xml:space="preserve">Таможенные цели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Таможенными целями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соблюдения таможенного законодательства при перемещении товаров и транспортных средств через таможенную границу, перевозке, хранении и</w:t>
      </w:r>
      <w:r>
        <w:rPr>
          <w:rFonts w:eastAsia="Times New Roman"/>
          <w:color w:val="000000"/>
        </w:rPr>
        <w:t xml:space="preserve"> переработке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своевременности и правильности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соблюдения мер экономической политики, требований и условий таможенных режимов;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пресечение и предупреждение нарушения таможенного законодательства.</w:t>
      </w:r>
    </w:p>
    <w:p w:rsidR="00000000" w:rsidRDefault="00CD3AFA">
      <w:pPr>
        <w:shd w:val="clear" w:color="auto" w:fill="FFFFFF"/>
        <w:spacing w:before="120" w:after="60"/>
        <w:ind w:firstLine="851"/>
        <w:jc w:val="both"/>
        <w:divId w:val="1206143579"/>
        <w:rPr>
          <w:rFonts w:eastAsia="Times New Roman"/>
          <w:b/>
          <w:bCs/>
          <w:color w:val="000080"/>
        </w:rPr>
      </w:pPr>
      <w:r>
        <w:rPr>
          <w:rStyle w:val="clauseprfx1"/>
          <w:rFonts w:eastAsia="Times New Roman"/>
          <w:b/>
          <w:bCs/>
          <w:color w:val="000080"/>
        </w:rPr>
        <w:t xml:space="preserve">Статья 7. </w:t>
      </w:r>
      <w:r>
        <w:rPr>
          <w:rStyle w:val="clausesuff1"/>
          <w:rFonts w:eastAsia="Times New Roman"/>
          <w:b/>
          <w:bCs/>
          <w:color w:val="000080"/>
        </w:rPr>
        <w:t>Уполномоченное лицо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Уполномоченным лицом является владелец товара и (или) транспортног</w:t>
      </w:r>
      <w:r>
        <w:rPr>
          <w:rFonts w:eastAsia="Times New Roman"/>
          <w:color w:val="000000"/>
        </w:rPr>
        <w:t>о средства или лицо, обладающее полномочиями в отношении товара и (или) транспортного средства в соответствии с таможенным законодательством либо действующее от имени владельца на основании соответствующего договора или доверенности.</w:t>
      </w:r>
    </w:p>
    <w:p w:rsidR="00000000" w:rsidRDefault="00CD3AFA">
      <w:pPr>
        <w:shd w:val="clear" w:color="auto" w:fill="FFFFFF"/>
        <w:spacing w:before="120" w:after="60"/>
        <w:ind w:firstLine="851"/>
        <w:jc w:val="both"/>
        <w:divId w:val="785660109"/>
        <w:rPr>
          <w:rFonts w:eastAsia="Times New Roman"/>
          <w:b/>
          <w:bCs/>
          <w:color w:val="000080"/>
        </w:rPr>
      </w:pPr>
      <w:r>
        <w:rPr>
          <w:rStyle w:val="clauseprfx1"/>
          <w:rFonts w:eastAsia="Times New Roman"/>
          <w:b/>
          <w:bCs/>
          <w:color w:val="000080"/>
        </w:rPr>
        <w:t>Статья 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Уполномочен</w:t>
      </w:r>
      <w:r>
        <w:rPr>
          <w:rStyle w:val="clausesuff1"/>
          <w:rFonts w:eastAsia="Times New Roman"/>
          <w:b/>
          <w:bCs/>
          <w:color w:val="000080"/>
        </w:rPr>
        <w:t>ный экономический оператор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Юридические лица, отвечающие соответствующим требованиям, установленным законодательством, могут получить статус уполномоченного экономического оператора.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получения статуса уполномоченного экономического оператора, критер</w:t>
      </w:r>
      <w:r>
        <w:rPr>
          <w:rFonts w:eastAsia="Times New Roman"/>
          <w:color w:val="000000"/>
        </w:rPr>
        <w:t>ии отбора для включения в Реестр уполномоченных экономических операторов и перечень специальных упрощенных таможенных процедур, осуществляемых уполномоченным экономическим оператором, определяются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Государственный </w:t>
      </w:r>
      <w:r>
        <w:rPr>
          <w:rFonts w:eastAsia="Times New Roman"/>
          <w:color w:val="000000"/>
        </w:rPr>
        <w:t>таможенный комитет Республики Узбекистан ведет Реестр уполномоченных экономических операторов и обеспечивает его размещение и обновление не реже одного раза в месяц на своем официальном веб-сайте.</w:t>
      </w:r>
    </w:p>
    <w:p w:rsidR="00000000" w:rsidRDefault="00CD3AFA">
      <w:pPr>
        <w:shd w:val="clear" w:color="auto" w:fill="FFFFFF"/>
        <w:spacing w:before="120" w:after="60"/>
        <w:ind w:firstLine="851"/>
        <w:jc w:val="both"/>
        <w:divId w:val="971331470"/>
        <w:rPr>
          <w:rFonts w:eastAsia="Times New Roman"/>
          <w:b/>
          <w:bCs/>
          <w:color w:val="000080"/>
        </w:rPr>
      </w:pPr>
      <w:r>
        <w:rPr>
          <w:rStyle w:val="clauseprfx1"/>
          <w:rFonts w:eastAsia="Times New Roman"/>
          <w:b/>
          <w:bCs/>
          <w:color w:val="000080"/>
        </w:rPr>
        <w:t xml:space="preserve">Статья 8. </w:t>
      </w:r>
      <w:r>
        <w:rPr>
          <w:rStyle w:val="clausesuff1"/>
          <w:rFonts w:eastAsia="Times New Roman"/>
          <w:b/>
          <w:bCs/>
          <w:color w:val="000080"/>
        </w:rPr>
        <w:t>Юридические и физические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Юридическим лицом я</w:t>
      </w:r>
      <w:r>
        <w:rPr>
          <w:rFonts w:eastAsia="Times New Roman"/>
          <w:color w:val="000000"/>
        </w:rPr>
        <w:t>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организация, созданная в соответствии с законодательством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иностранная организация, созданная в соответствии с законодательством иностранного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международная организация, созданная в соответствии с законодательст</w:t>
      </w:r>
      <w:r>
        <w:rPr>
          <w:rFonts w:eastAsia="Times New Roman"/>
          <w:color w:val="000000"/>
        </w:rPr>
        <w:t xml:space="preserve">вом Республики Узбекистан, иностранного государства или международным договором.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Физическими лицами являются граждане Республики Узбекистан, граждане иностранных государств, лица без гражданства, а также физические лица, осуществляющие предпринимательскую</w:t>
      </w:r>
      <w:r>
        <w:rPr>
          <w:rFonts w:eastAsia="Times New Roman"/>
          <w:color w:val="000000"/>
        </w:rPr>
        <w:t xml:space="preserve"> деятельность без образования юридического лица (индивидуальные предприниматели). </w:t>
      </w:r>
    </w:p>
    <w:p w:rsidR="00000000" w:rsidRDefault="00CD3AFA">
      <w:pPr>
        <w:shd w:val="clear" w:color="auto" w:fill="FFFFFF"/>
        <w:spacing w:before="120" w:after="60"/>
        <w:ind w:firstLine="851"/>
        <w:jc w:val="both"/>
        <w:divId w:val="2016106809"/>
        <w:rPr>
          <w:rFonts w:eastAsia="Times New Roman"/>
          <w:b/>
          <w:bCs/>
          <w:color w:val="000080"/>
        </w:rPr>
      </w:pPr>
      <w:r>
        <w:rPr>
          <w:rStyle w:val="clauseprfx1"/>
          <w:rFonts w:eastAsia="Times New Roman"/>
          <w:b/>
          <w:bCs/>
          <w:color w:val="000080"/>
        </w:rPr>
        <w:t xml:space="preserve">Статья 9. </w:t>
      </w:r>
      <w:r>
        <w:rPr>
          <w:rStyle w:val="clausesuff1"/>
          <w:rFonts w:eastAsia="Times New Roman"/>
          <w:b/>
          <w:bCs/>
          <w:color w:val="000080"/>
        </w:rPr>
        <w:t>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Товаросопроводительными документами являются коммерческие и транспортные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коммерческим документам относятся счет-факту</w:t>
      </w:r>
      <w:r>
        <w:rPr>
          <w:rFonts w:eastAsia="Times New Roman"/>
          <w:color w:val="000000"/>
        </w:rPr>
        <w:t>ра (инвойс), отгрузочные и упаковочные листы и иные документы, которые используются при осуществлении внешнеторговой и иной деятельности для подтверждения совершения сделок, связанных с перемещением товаров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транспортным документ</w:t>
      </w:r>
      <w:r>
        <w:rPr>
          <w:rFonts w:eastAsia="Times New Roman"/>
          <w:color w:val="000000"/>
        </w:rPr>
        <w:t>ам относятся коносамент, накладная или иной документ, подтверждающий наличие договора перевозки товаров и сопровождающий их при такой перевозке.</w:t>
      </w:r>
    </w:p>
    <w:p w:rsidR="00000000" w:rsidRDefault="00CD3AFA">
      <w:pPr>
        <w:shd w:val="clear" w:color="auto" w:fill="FFFFFF"/>
        <w:spacing w:before="120" w:after="60"/>
        <w:ind w:firstLine="851"/>
        <w:jc w:val="both"/>
        <w:divId w:val="2070417538"/>
        <w:rPr>
          <w:rFonts w:eastAsia="Times New Roman"/>
          <w:b/>
          <w:bCs/>
          <w:color w:val="000080"/>
        </w:rPr>
      </w:pPr>
      <w:r>
        <w:rPr>
          <w:rStyle w:val="clauseprfx1"/>
          <w:rFonts w:eastAsia="Times New Roman"/>
          <w:b/>
          <w:bCs/>
          <w:color w:val="000080"/>
        </w:rPr>
        <w:t xml:space="preserve">Статья 10. </w:t>
      </w:r>
      <w:r>
        <w:rPr>
          <w:rStyle w:val="clausesuff1"/>
          <w:rFonts w:eastAsia="Times New Roman"/>
          <w:b/>
          <w:bCs/>
          <w:color w:val="000080"/>
        </w:rPr>
        <w:t>Неизменное состояние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Неизменным состоянием товара является сохранность на момент завершения д</w:t>
      </w:r>
      <w:r>
        <w:rPr>
          <w:rFonts w:eastAsia="Times New Roman"/>
          <w:color w:val="000000"/>
        </w:rPr>
        <w:t>ействия таможенного режима всех его свойств в тех же объемах, которые имели место при помещении товара под этот таможенный режим, за исключением изменений, произошедших вследствие естественного износа или убыли при нормальных условиях его транспортировки и</w:t>
      </w:r>
      <w:r>
        <w:rPr>
          <w:rFonts w:eastAsia="Times New Roman"/>
          <w:color w:val="000000"/>
        </w:rPr>
        <w:t xml:space="preserve"> (или) хранения.</w:t>
      </w:r>
    </w:p>
    <w:p w:rsidR="00000000" w:rsidRDefault="00CD3AFA">
      <w:pPr>
        <w:shd w:val="clear" w:color="auto" w:fill="FFFFFF"/>
        <w:spacing w:before="120" w:after="60"/>
        <w:ind w:firstLine="851"/>
        <w:jc w:val="both"/>
        <w:divId w:val="1656454884"/>
        <w:rPr>
          <w:rFonts w:eastAsia="Times New Roman"/>
          <w:b/>
          <w:bCs/>
          <w:color w:val="000080"/>
        </w:rPr>
      </w:pPr>
      <w:r>
        <w:rPr>
          <w:rStyle w:val="clauseprfx1"/>
          <w:rFonts w:eastAsia="Times New Roman"/>
          <w:b/>
          <w:bCs/>
          <w:color w:val="000080"/>
        </w:rPr>
        <w:t xml:space="preserve">Статья 11. </w:t>
      </w:r>
      <w:r>
        <w:rPr>
          <w:rStyle w:val="clausesuff1"/>
          <w:rFonts w:eastAsia="Times New Roman"/>
          <w:b/>
          <w:bCs/>
          <w:color w:val="000080"/>
        </w:rPr>
        <w:t>Норма выхода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Нормой выхода продуктов переработки является количество продуктов переработки, получаемое в соответствии с производственным процессом из одной единицы количества товаров, используемых в процесс</w:t>
      </w:r>
      <w:r>
        <w:rPr>
          <w:rFonts w:eastAsia="Times New Roman"/>
          <w:color w:val="000000"/>
        </w:rPr>
        <w:t>е переработки, в абсолютном значении или в процентном отношении.</w:t>
      </w:r>
    </w:p>
    <w:p w:rsidR="00000000" w:rsidRDefault="00CD3AFA">
      <w:pPr>
        <w:shd w:val="clear" w:color="auto" w:fill="FFFFFF"/>
        <w:spacing w:before="120" w:after="60"/>
        <w:ind w:firstLine="851"/>
        <w:jc w:val="both"/>
        <w:divId w:val="367531710"/>
        <w:rPr>
          <w:rFonts w:eastAsia="Times New Roman"/>
          <w:b/>
          <w:bCs/>
          <w:color w:val="000080"/>
        </w:rPr>
      </w:pPr>
      <w:r>
        <w:rPr>
          <w:rStyle w:val="clauseprfx1"/>
          <w:rFonts w:eastAsia="Times New Roman"/>
          <w:b/>
          <w:bCs/>
          <w:color w:val="000080"/>
        </w:rPr>
        <w:t xml:space="preserve">Статья 12. </w:t>
      </w:r>
      <w:r>
        <w:rPr>
          <w:rStyle w:val="clausesuff1"/>
          <w:rFonts w:eastAsia="Times New Roman"/>
          <w:b/>
          <w:bCs/>
          <w:color w:val="000080"/>
        </w:rPr>
        <w:t>Операции по обеспечению сохранности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операциям по обеспечению сохранности товара относятся: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чистка, проветривание, сушка, в том числе с созданием притока тепла;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создание оп</w:t>
      </w:r>
      <w:r>
        <w:rPr>
          <w:rFonts w:eastAsia="Times New Roman"/>
          <w:color w:val="000000"/>
        </w:rPr>
        <w:t>тимального температурного режима хранения, в том числе охлаждение, замораживание, подогрев;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помещение в защитную упаковку, нанесение защитной смазки и консервантов;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окрашивание для защиты от ржавчины, введение предохранительных присадок;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нанесение антикоррозийного покрытия.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Исходя из специфики товаров к операциям по обеспечению сохранности товара могут быть отнесены и иные виды операций в соответствии с законодательст</w:t>
      </w:r>
      <w:r>
        <w:rPr>
          <w:rFonts w:eastAsia="Times New Roman"/>
          <w:color w:val="000000"/>
        </w:rPr>
        <w:t>вом.</w:t>
      </w:r>
    </w:p>
    <w:p w:rsidR="00000000" w:rsidRDefault="00CD3AFA">
      <w:pPr>
        <w:shd w:val="clear" w:color="auto" w:fill="FFFFFF"/>
        <w:spacing w:before="120" w:after="60"/>
        <w:ind w:firstLine="851"/>
        <w:jc w:val="both"/>
        <w:divId w:val="1951860875"/>
        <w:rPr>
          <w:rFonts w:eastAsia="Times New Roman"/>
          <w:b/>
          <w:bCs/>
          <w:color w:val="000080"/>
        </w:rPr>
      </w:pPr>
      <w:r>
        <w:rPr>
          <w:rStyle w:val="clauseprfx1"/>
          <w:rFonts w:eastAsia="Times New Roman"/>
          <w:b/>
          <w:bCs/>
          <w:color w:val="000080"/>
        </w:rPr>
        <w:t xml:space="preserve">Статья 13. </w:t>
      </w:r>
      <w:r>
        <w:rPr>
          <w:rStyle w:val="clausesuff1"/>
          <w:rFonts w:eastAsia="Times New Roman"/>
          <w:b/>
          <w:bCs/>
          <w:color w:val="000080"/>
        </w:rPr>
        <w:t>Товар и транспортное средство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Товаром является любое движимое имущество, перемещаемое через таможенную границу, в том числе национальная валюта Республики Узбекистан, валютные ценности и другие ценные бумаги, электрическая, тепловая и иные виды энергии, объекты интеллектуальной собстве</w:t>
      </w:r>
      <w:r>
        <w:rPr>
          <w:rFonts w:eastAsia="Times New Roman"/>
          <w:color w:val="000000"/>
        </w:rPr>
        <w:t xml:space="preserve">нности, транспортное средство, за исключением транспортного средства, указанного в </w:t>
      </w:r>
      <w:hyperlink r:id="rId5" w:anchor="2876624" w:history="1">
        <w:r>
          <w:rPr>
            <w:rFonts w:eastAsia="Times New Roman"/>
            <w:color w:val="008080"/>
          </w:rPr>
          <w:t xml:space="preserve">части четвертой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Товаром Узбекистана является товар, происходящий из Республики Узбекистан, либо тов</w:t>
      </w:r>
      <w:r>
        <w:rPr>
          <w:rFonts w:eastAsia="Times New Roman"/>
          <w:color w:val="000000"/>
        </w:rPr>
        <w:t>ар, выпущенный для свободного обращения на таможенной территории или приобретший статус такового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Иностранным товаром является товар, не указанный в </w:t>
      </w:r>
      <w:hyperlink r:id="rId6" w:anchor="2876622" w:history="1">
        <w:r>
          <w:rPr>
            <w:rFonts w:eastAsia="Times New Roman"/>
            <w:color w:val="008080"/>
          </w:rPr>
          <w:t xml:space="preserve">части второй </w:t>
        </w:r>
      </w:hyperlink>
      <w:r>
        <w:rPr>
          <w:rFonts w:eastAsia="Times New Roman"/>
          <w:color w:val="000000"/>
        </w:rPr>
        <w:t>на</w:t>
      </w:r>
      <w:r>
        <w:rPr>
          <w:rFonts w:eastAsia="Times New Roman"/>
          <w:color w:val="000000"/>
        </w:rPr>
        <w:t>стоящей статьи, а также товар, который приобрел статус иностранного товара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Транспортным средством является средство, используемое для перевозки товаров и пассажиров. Транспортное средство включает в себя любое водное су</w:t>
      </w:r>
      <w:r>
        <w:rPr>
          <w:rFonts w:eastAsia="Times New Roman"/>
          <w:color w:val="000000"/>
        </w:rPr>
        <w:t>дно, воздушное судно, автотранспортное средство, железнодорожное транспортное средство (железнодорожный подвижной состав, единица железнодорожного подвижного состава) или контейнер, а также запасные части, принадлежности и оборудования, горюче-смазочные ма</w:t>
      </w:r>
      <w:r>
        <w:rPr>
          <w:rFonts w:eastAsia="Times New Roman"/>
          <w:color w:val="000000"/>
        </w:rPr>
        <w:t>териалы, охлаждающие и иные технические жидкости, содержащиеся в заправочных емкостях, предусмотренные в технических паспортах или технических формулярах в соответствии с их конструкцией, если они перевозятся вместе с этими транспортными средствами.</w:t>
      </w:r>
    </w:p>
    <w:p w:rsidR="00000000" w:rsidRDefault="00CD3AFA">
      <w:pPr>
        <w:shd w:val="clear" w:color="auto" w:fill="FFFFFF"/>
        <w:spacing w:before="120" w:after="60"/>
        <w:ind w:firstLine="851"/>
        <w:jc w:val="both"/>
        <w:divId w:val="1076197928"/>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14. </w:t>
      </w:r>
      <w:r>
        <w:rPr>
          <w:rStyle w:val="clausesuff1"/>
          <w:rFonts w:eastAsia="Times New Roman"/>
          <w:b/>
          <w:bCs/>
          <w:color w:val="000080"/>
        </w:rPr>
        <w:t xml:space="preserve">Действие непреодолимой силы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Действием непреодолимой силы являются чрезвычайные и непредотвратимые при данных условиях непредвиденные обстоятельства, вызванные природными явлениями (землетрясения, оползни, ураганы, засухи и т. д.) или иными обстоятель</w:t>
      </w:r>
      <w:r>
        <w:rPr>
          <w:rFonts w:eastAsia="Times New Roman"/>
          <w:color w:val="000000"/>
        </w:rPr>
        <w:t>ствами, не зависящими от воли и действий юридических и физических лиц, в связи с которыми они не могут выполнить принятые обязательства.</w:t>
      </w:r>
    </w:p>
    <w:p w:rsidR="00000000" w:rsidRDefault="00CD3AFA">
      <w:pPr>
        <w:shd w:val="clear" w:color="auto" w:fill="FFFFFF"/>
        <w:spacing w:before="120" w:after="60"/>
        <w:ind w:firstLine="851"/>
        <w:jc w:val="both"/>
        <w:divId w:val="1911768025"/>
        <w:rPr>
          <w:rFonts w:eastAsia="Times New Roman"/>
          <w:b/>
          <w:bCs/>
          <w:color w:val="000080"/>
        </w:rPr>
      </w:pPr>
      <w:r>
        <w:rPr>
          <w:rStyle w:val="clauseprfx1"/>
          <w:rFonts w:eastAsia="Times New Roman"/>
          <w:b/>
          <w:bCs/>
          <w:color w:val="000080"/>
        </w:rPr>
        <w:t xml:space="preserve">Статья 15. </w:t>
      </w:r>
      <w:r>
        <w:rPr>
          <w:rStyle w:val="clausesuff1"/>
          <w:rFonts w:eastAsia="Times New Roman"/>
          <w:b/>
          <w:bCs/>
          <w:color w:val="000080"/>
        </w:rPr>
        <w:t>Другие понятия, применяемые в настоящем Кодексе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Другие понятия, применяемые в настоящем Кодексе:</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 xml:space="preserve">таможенный </w:t>
      </w:r>
      <w:r>
        <w:rPr>
          <w:rStyle w:val="Strong"/>
          <w:rFonts w:eastAsia="Times New Roman"/>
          <w:color w:val="000000"/>
        </w:rPr>
        <w:t>брокер</w:t>
      </w:r>
      <w:r>
        <w:rPr>
          <w:rFonts w:eastAsia="Times New Roman"/>
          <w:color w:val="000000"/>
        </w:rPr>
        <w:t xml:space="preserve"> — юридическое лицо Республики Узбекистан, которое по поручению и от имени декларанта или уполномоченного лица совершает операции по таможенному оформлению на основании договора;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таможенное дело</w:t>
      </w:r>
      <w:r>
        <w:rPr>
          <w:rFonts w:eastAsia="Times New Roman"/>
          <w:color w:val="000000"/>
        </w:rPr>
        <w:t xml:space="preserve"> — совокупность методов и средств обеспечения соблюдения</w:t>
      </w:r>
      <w:r>
        <w:rPr>
          <w:rFonts w:eastAsia="Times New Roman"/>
          <w:color w:val="000000"/>
        </w:rPr>
        <w:t xml:space="preserve"> таможенного законодательства, направленных на достижение экономических, регулятивных и правоохранительных целей;</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таможенное сопровождение</w:t>
      </w:r>
      <w:r>
        <w:rPr>
          <w:rFonts w:eastAsia="Times New Roman"/>
          <w:color w:val="000000"/>
        </w:rPr>
        <w:t xml:space="preserve"> — сопровождение таможенными органами под таможенным контролем автотранспортных средств;</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таможенная операция</w:t>
      </w:r>
      <w:r>
        <w:rPr>
          <w:rFonts w:eastAsia="Times New Roman"/>
          <w:color w:val="000000"/>
        </w:rPr>
        <w:t xml:space="preserve"> — действи</w:t>
      </w:r>
      <w:r>
        <w:rPr>
          <w:rFonts w:eastAsia="Times New Roman"/>
          <w:color w:val="000000"/>
        </w:rPr>
        <w:t xml:space="preserve">е в отношении товаров и транспортных средств, совершаемое должностным лицом таможенных органов и (или) уполномоченным лицом при таможенном оформлении товаров и транспортных средств; </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таможенный режим</w:t>
      </w:r>
      <w:r>
        <w:rPr>
          <w:rFonts w:eastAsia="Times New Roman"/>
          <w:color w:val="000000"/>
        </w:rPr>
        <w:t xml:space="preserve"> — совокупность положений, определяющих для таможенных це</w:t>
      </w:r>
      <w:r>
        <w:rPr>
          <w:rFonts w:eastAsia="Times New Roman"/>
          <w:color w:val="000000"/>
        </w:rPr>
        <w:t>лей статус товаров и транспортных средств, перемещаемых через таможенную границу;</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таможенная процедура</w:t>
      </w:r>
      <w:r>
        <w:rPr>
          <w:rFonts w:eastAsia="Times New Roman"/>
          <w:color w:val="000000"/>
        </w:rPr>
        <w:t xml:space="preserve"> — совокупность таможенных операций, совершаемых для таможенных целей;</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декларант</w:t>
      </w:r>
      <w:r>
        <w:rPr>
          <w:rFonts w:eastAsia="Times New Roman"/>
          <w:color w:val="000000"/>
        </w:rPr>
        <w:t xml:space="preserve"> — лицо, декларирующее товары и (или) транспортные средства от собственног</w:t>
      </w:r>
      <w:r>
        <w:rPr>
          <w:rFonts w:eastAsia="Times New Roman"/>
          <w:color w:val="000000"/>
        </w:rPr>
        <w:t>о имени либо от имени которого декларируются товары и (или) транспортные средства;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декларирование</w:t>
      </w:r>
      <w:r>
        <w:rPr>
          <w:rFonts w:eastAsia="Times New Roman"/>
          <w:color w:val="000000"/>
        </w:rPr>
        <w:t xml:space="preserve"> — заявление таможенным органам необходимых сведений о товарах и (или) транспортных средствах, перемещаемых через таможенную границу, и (или) находящихся под т</w:t>
      </w:r>
      <w:r>
        <w:rPr>
          <w:rFonts w:eastAsia="Times New Roman"/>
          <w:color w:val="000000"/>
        </w:rPr>
        <w:t>аможенным контролем;</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меры экономической политики</w:t>
      </w:r>
      <w:r>
        <w:rPr>
          <w:rFonts w:eastAsia="Times New Roman"/>
          <w:color w:val="000000"/>
        </w:rPr>
        <w:t xml:space="preserve"> — ограничения на ввоз на таможенную территорию и вывоз с этой территории товаров и (или) транспортных средств, включающие квотирование, лицензирование, а также другие меры регулирования взаимодействия эконом</w:t>
      </w:r>
      <w:r>
        <w:rPr>
          <w:rFonts w:eastAsia="Times New Roman"/>
          <w:color w:val="000000"/>
        </w:rPr>
        <w:t>ики страны с мировым хозяйством;</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перевозчик</w:t>
      </w:r>
      <w:r>
        <w:rPr>
          <w:rFonts w:eastAsia="Times New Roman"/>
          <w:color w:val="000000"/>
        </w:rPr>
        <w:t xml:space="preserve"> — лицо, осуществляющее перевозку товаров, находящихся под таможенным контролем, или являющееся ответственным за использование транспортного средства;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партия товара</w:t>
      </w:r>
      <w:r>
        <w:rPr>
          <w:rFonts w:eastAsia="Times New Roman"/>
          <w:color w:val="000000"/>
        </w:rPr>
        <w:t xml:space="preserve"> — товар или его часть, следующий в адрес одного </w:t>
      </w:r>
      <w:r>
        <w:rPr>
          <w:rFonts w:eastAsia="Times New Roman"/>
          <w:color w:val="000000"/>
        </w:rPr>
        <w:t>получателя по одному транспортному документу или пересылаемый по одной почтовой накладной либо перемещаемый в ручной клади и багаже одного физического лица, следующего через таможенную границу;</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перемещение через таможенную границу товаров и (или) транспорт</w:t>
      </w:r>
      <w:r>
        <w:rPr>
          <w:rStyle w:val="Strong"/>
          <w:rFonts w:eastAsia="Times New Roman"/>
          <w:color w:val="000000"/>
        </w:rPr>
        <w:t>ных средств</w:t>
      </w:r>
      <w:r>
        <w:rPr>
          <w:rFonts w:eastAsia="Times New Roman"/>
          <w:color w:val="000000"/>
        </w:rPr>
        <w:t xml:space="preserve"> — ввоз на таможенную территорию либо вывоз с этой территории товаров и (или) транспортных средств;</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свободное обращение товаров</w:t>
      </w:r>
      <w:r>
        <w:rPr>
          <w:rFonts w:eastAsia="Times New Roman"/>
          <w:color w:val="000000"/>
        </w:rPr>
        <w:t xml:space="preserve"> — оборот товаров на таможенной территории без установленных запретов и ограничений;</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выпуск товара</w:t>
      </w:r>
      <w:r>
        <w:rPr>
          <w:rFonts w:eastAsia="Times New Roman"/>
          <w:color w:val="000000"/>
        </w:rPr>
        <w:t xml:space="preserve"> — действие таможенн</w:t>
      </w:r>
      <w:r>
        <w:rPr>
          <w:rFonts w:eastAsia="Times New Roman"/>
          <w:color w:val="000000"/>
        </w:rPr>
        <w:t>ых органов, завершающее таможенное оформление и заключающееся в допущении пользоваться и (или) распоряжаться товарами исходя из условий заявленного таможенного режима;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грузовые операции</w:t>
      </w:r>
      <w:r>
        <w:rPr>
          <w:rFonts w:eastAsia="Times New Roman"/>
          <w:color w:val="000000"/>
        </w:rPr>
        <w:t xml:space="preserve"> </w:t>
      </w:r>
      <w:r>
        <w:rPr>
          <w:rFonts w:eastAsia="Times New Roman"/>
          <w:color w:val="000000"/>
        </w:rPr>
        <w:t>— транспортировка, погрузка, разгрузка, перегрузка, исправление повреждений упаковки, упаковка, переупаковка и принятие для перевозки товаров и (или) транспортных средств, находящихся под таможенным контролем;</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Единая автоматизированная информационная систе</w:t>
      </w:r>
      <w:r>
        <w:rPr>
          <w:rStyle w:val="Strong"/>
          <w:rFonts w:eastAsia="Times New Roman"/>
          <w:color w:val="000000"/>
        </w:rPr>
        <w:t>ма Государственного таможенного комитета Республики Узбекистан (информационная система таможенных органов)</w:t>
      </w:r>
      <w:r>
        <w:rPr>
          <w:rFonts w:eastAsia="Times New Roman"/>
          <w:color w:val="000000"/>
        </w:rPr>
        <w:t xml:space="preserve"> — автоматизированная система Государственного таможенного комитета Республики Узбекистан, предусматривающая ввод, учет и мониторинг документов и свед</w:t>
      </w:r>
      <w:r>
        <w:rPr>
          <w:rFonts w:eastAsia="Times New Roman"/>
          <w:color w:val="000000"/>
        </w:rPr>
        <w:t>ений по товарам и транспортным средствам, перемещаемым через таможенную границу для осуществления их таможенного контроля.</w:t>
      </w:r>
    </w:p>
    <w:p w:rsidR="00000000" w:rsidRDefault="00CD3AFA">
      <w:pPr>
        <w:shd w:val="clear" w:color="auto" w:fill="FFFFFF"/>
        <w:spacing w:before="120" w:after="60"/>
        <w:jc w:val="center"/>
        <w:divId w:val="1841853158"/>
        <w:rPr>
          <w:rFonts w:eastAsia="Times New Roman"/>
          <w:b/>
          <w:bCs/>
          <w:color w:val="000080"/>
        </w:rPr>
      </w:pPr>
      <w:r>
        <w:rPr>
          <w:rFonts w:eastAsia="Times New Roman"/>
          <w:b/>
          <w:bCs/>
          <w:color w:val="000080"/>
        </w:rPr>
        <w:t>Глава 3. Перемещение товаров и транспортных средств через таможенную границу</w:t>
      </w:r>
    </w:p>
    <w:p w:rsidR="00000000" w:rsidRDefault="00CD3AFA">
      <w:pPr>
        <w:shd w:val="clear" w:color="auto" w:fill="FFFFFF"/>
        <w:spacing w:before="120" w:after="60"/>
        <w:ind w:firstLine="851"/>
        <w:jc w:val="both"/>
        <w:divId w:val="441144216"/>
        <w:rPr>
          <w:rFonts w:eastAsia="Times New Roman"/>
          <w:b/>
          <w:bCs/>
          <w:color w:val="000080"/>
        </w:rPr>
      </w:pPr>
      <w:r>
        <w:rPr>
          <w:rStyle w:val="clauseprfx1"/>
          <w:rFonts w:eastAsia="Times New Roman"/>
          <w:b/>
          <w:bCs/>
          <w:color w:val="000080"/>
        </w:rPr>
        <w:t xml:space="preserve">Статья 16. </w:t>
      </w:r>
      <w:r>
        <w:rPr>
          <w:rStyle w:val="clausesuff1"/>
          <w:rFonts w:eastAsia="Times New Roman"/>
          <w:b/>
          <w:bCs/>
          <w:color w:val="000080"/>
        </w:rPr>
        <w:t>Условия перемещения товаров и (или) транспорт</w:t>
      </w:r>
      <w:r>
        <w:rPr>
          <w:rStyle w:val="clausesuff1"/>
          <w:rFonts w:eastAsia="Times New Roman"/>
          <w:b/>
          <w:bCs/>
          <w:color w:val="000080"/>
        </w:rPr>
        <w:t>ных средств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действиям, непосредственно направленным на перемещение товаров и (или) транспортных средств через таможенную границу, относятся: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вход (въезд) в зону таможенного контроля физического лица, пересекающего таможенную гран</w:t>
      </w:r>
      <w:r>
        <w:rPr>
          <w:rFonts w:eastAsia="Times New Roman"/>
          <w:color w:val="000000"/>
        </w:rPr>
        <w:t>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въезд транспортного средства в пункт пропуска через Государственную границу Республики Узбекистан в целях пересечения таможенной границы;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передача транспортным организациям товаров, либо операторам и провайдерам почтовой связи международных почтовых и</w:t>
      </w:r>
      <w:r>
        <w:rPr>
          <w:rFonts w:eastAsia="Times New Roman"/>
          <w:color w:val="000000"/>
        </w:rPr>
        <w:t xml:space="preserve"> курьерских отправлений для направления на таможенную территорию, либо отправления за пределы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действия физического лица, направленные на фактическое пересечение таможенной границы товарами и (или) транспортными средствами вне установленных</w:t>
      </w:r>
      <w:r>
        <w:rPr>
          <w:rFonts w:eastAsia="Times New Roman"/>
          <w:color w:val="000000"/>
        </w:rPr>
        <w:t xml:space="preserve"> в соответствии с законодательством мест.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Условиями ввоза товаров и (или) транспортных средств на таможенную территорию являются фактическое пересечение таможенной границы и совершение всех последующих действий с товарами и (или) транспортными средствами д</w:t>
      </w:r>
      <w:r>
        <w:rPr>
          <w:rFonts w:eastAsia="Times New Roman"/>
          <w:color w:val="000000"/>
        </w:rPr>
        <w:t>о их выпуска таможенными органами, предусмотренных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товаров и (или) транспортных средств на таможенную территорию перевозчик обязан доставить их в место нахождения таможенного органа назначения или иное место в сроки, установле</w:t>
      </w:r>
      <w:r>
        <w:rPr>
          <w:rFonts w:eastAsia="Times New Roman"/>
          <w:color w:val="000000"/>
        </w:rPr>
        <w:t xml:space="preserve">нные </w:t>
      </w:r>
      <w:hyperlink r:id="rId7" w:anchor="2882327" w:history="1">
        <w:r>
          <w:rPr>
            <w:rFonts w:eastAsia="Times New Roman"/>
            <w:color w:val="008080"/>
          </w:rPr>
          <w:t xml:space="preserve">статьей 218 </w:t>
        </w:r>
      </w:hyperlink>
      <w:r>
        <w:rPr>
          <w:rFonts w:eastAsia="Times New Roman"/>
          <w:color w:val="000000"/>
        </w:rPr>
        <w:t>настоящего Кодекса. При этом не допускаются изменение состояния товаров или нарушение их упаковки, а также повреждение наложенных пломб, печатей и иных средств таможенной идентификаци</w:t>
      </w:r>
      <w:r>
        <w:rPr>
          <w:rFonts w:eastAsia="Times New Roman"/>
          <w:color w:val="000000"/>
        </w:rPr>
        <w:t>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Условиями вывоза товаров и (или) транспортных средств с таможенной территории является подача таможенной декларации или совершение указанных в </w:t>
      </w:r>
      <w:hyperlink r:id="rId8" w:anchor="2876656" w:history="1">
        <w:r>
          <w:rPr>
            <w:rFonts w:eastAsia="Times New Roman"/>
            <w:color w:val="008080"/>
          </w:rPr>
          <w:t xml:space="preserve">части первой </w:t>
        </w:r>
      </w:hyperlink>
      <w:r>
        <w:rPr>
          <w:rFonts w:eastAsia="Times New Roman"/>
          <w:color w:val="000000"/>
        </w:rPr>
        <w:t>настоящей статьи иных действий, непосредс</w:t>
      </w:r>
      <w:r>
        <w:rPr>
          <w:rFonts w:eastAsia="Times New Roman"/>
          <w:color w:val="000000"/>
        </w:rPr>
        <w:t>твенно направленных на вывоз товаров и (или) транспортных средств с этой территории, а также все последующие предусмотренные настоящим Кодексом действия с товарами и (или) транспортными средствами до фактического пересечения ими таможенной границы.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Вывоз т</w:t>
      </w:r>
      <w:r>
        <w:rPr>
          <w:rFonts w:eastAsia="Times New Roman"/>
          <w:color w:val="000000"/>
        </w:rPr>
        <w:t>оваров с таможенной территории допускается после помещения их под соответствующий таможенный режим, применимый к вывозимым товарам в соответствии с настоящим Кодексом. Товары и (или) транспортные средства не могут быть вывезены с этой территории без провед</w:t>
      </w:r>
      <w:r>
        <w:rPr>
          <w:rFonts w:eastAsia="Times New Roman"/>
          <w:color w:val="000000"/>
        </w:rPr>
        <w:t>ения таможенного контроля. Таможенный контроль может проводиться таможенным органом на основании предварительного уведомления перевозчика о намерении вывезти товары и (или) транспортные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Перемещение через таможенную границу национальной валюты Рес</w:t>
      </w:r>
      <w:r>
        <w:rPr>
          <w:rFonts w:eastAsia="Times New Roman"/>
          <w:color w:val="000000"/>
        </w:rPr>
        <w:t>публики Узбекистан и валютных ценностей осуществляется в соответствии с законодательством.</w:t>
      </w:r>
    </w:p>
    <w:p w:rsidR="00000000" w:rsidRDefault="00CD3AFA">
      <w:pPr>
        <w:shd w:val="clear" w:color="auto" w:fill="FFFFFF"/>
        <w:spacing w:before="120" w:after="60"/>
        <w:ind w:firstLine="851"/>
        <w:jc w:val="both"/>
        <w:divId w:val="239485538"/>
        <w:rPr>
          <w:rFonts w:eastAsia="Times New Roman"/>
          <w:b/>
          <w:bCs/>
          <w:color w:val="000080"/>
        </w:rPr>
      </w:pPr>
      <w:r>
        <w:rPr>
          <w:rStyle w:val="clauseprfx1"/>
          <w:rFonts w:eastAsia="Times New Roman"/>
          <w:b/>
          <w:bCs/>
          <w:color w:val="000080"/>
        </w:rPr>
        <w:t xml:space="preserve">Статья 17. </w:t>
      </w:r>
      <w:r>
        <w:rPr>
          <w:rStyle w:val="clausesuff1"/>
          <w:rFonts w:eastAsia="Times New Roman"/>
          <w:b/>
          <w:bCs/>
          <w:color w:val="000080"/>
        </w:rPr>
        <w:t xml:space="preserve">Уведомление таможенных органов о ввозе (вывозе) товаров и (или) транспортных средств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товаров и (или) транспортных средств на таможенную террито</w:t>
      </w:r>
      <w:r>
        <w:rPr>
          <w:rFonts w:eastAsia="Times New Roman"/>
          <w:color w:val="000000"/>
        </w:rPr>
        <w:t>рию перевозчик обязан уведомить таможенный орган о пересечении таможенной границы.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Перевозчик либо иное заинтересованное лицо вправе представить таможенному органу предварительную информацию о товарах и (или) транспортных средствах до их фактического прибы</w:t>
      </w:r>
      <w:r>
        <w:rPr>
          <w:rFonts w:eastAsia="Times New Roman"/>
          <w:color w:val="000000"/>
        </w:rPr>
        <w:t xml:space="preserve">тия на таможенную территорию.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случаях, предусмотренных международными договорами и (или) законодательством Республики Узбекистан, перевозчик либо иное заинтересованное лицо обязан представить таможенному органу предварительную информацию о товарах и (ил</w:t>
      </w:r>
      <w:r>
        <w:rPr>
          <w:rFonts w:eastAsia="Times New Roman"/>
          <w:color w:val="000000"/>
        </w:rPr>
        <w:t>и) транспортных средствах до их фактического прибытия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вывозе товаров и (или) транспортных средств за пределы таможенной территории лицо, перемещающее товары и (или) транспортные средства, предварительно уведомляет таможенные о</w:t>
      </w:r>
      <w:r>
        <w:rPr>
          <w:rFonts w:eastAsia="Times New Roman"/>
          <w:color w:val="000000"/>
        </w:rPr>
        <w:t>рганы о намерении вывезти эти товары и (или) транспортные средства. Таможенный орган назначает время и место, куда товары и (или) транспортные средства должны прибыть для осуществления таможенного оформления. Если лицо, перемещающее товары и (или) транспор</w:t>
      </w:r>
      <w:r>
        <w:rPr>
          <w:rFonts w:eastAsia="Times New Roman"/>
          <w:color w:val="000000"/>
        </w:rPr>
        <w:t>тные средства, не производит указанного уведомления, то такая обязанность возлагается на перевозчика.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пересечении таможенной границы уведомление таможенного органа производится путем представления товаров и (или) транспортных средств, товаросопроводите</w:t>
      </w:r>
      <w:r>
        <w:rPr>
          <w:rFonts w:eastAsia="Times New Roman"/>
          <w:color w:val="000000"/>
        </w:rPr>
        <w:t>льных документов на них таможенному органу, расположенному в пункте пропуска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не вправе отказать в принятии документов, предусмотренных </w:t>
      </w:r>
      <w:hyperlink r:id="rId9" w:anchor="2876671" w:history="1">
        <w:r>
          <w:rPr>
            <w:rFonts w:eastAsia="Times New Roman"/>
            <w:color w:val="008080"/>
          </w:rPr>
          <w:t xml:space="preserve">частью пятой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Уведомление о перемещении через таможенную границу товаров трубопроводным транспортом и по линиям электропередачи осуществляется в соответствии с </w:t>
      </w:r>
      <w:hyperlink r:id="rId10" w:anchor="2880897" w:history="1">
        <w:r>
          <w:rPr>
            <w:rFonts w:eastAsia="Times New Roman"/>
            <w:color w:val="008080"/>
          </w:rPr>
          <w:t xml:space="preserve">главой 25 </w:t>
        </w:r>
      </w:hyperlink>
      <w:r>
        <w:rPr>
          <w:rFonts w:eastAsia="Times New Roman"/>
          <w:color w:val="000000"/>
        </w:rPr>
        <w:t>настоящего Ко</w:t>
      </w:r>
      <w:r>
        <w:rPr>
          <w:rFonts w:eastAsia="Times New Roman"/>
          <w:color w:val="000000"/>
        </w:rPr>
        <w:t>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Требования настоящей статьи не применяются к речным и воздушным судам, пересекающим таможенную территорию без остановки в речном порту или аэропорту, расположенному на территории Республики Узбекистан.</w:t>
      </w:r>
    </w:p>
    <w:p w:rsidR="00000000" w:rsidRDefault="00CD3AFA">
      <w:pPr>
        <w:shd w:val="clear" w:color="auto" w:fill="FFFFFF"/>
        <w:spacing w:before="120" w:after="60"/>
        <w:ind w:firstLine="851"/>
        <w:jc w:val="both"/>
        <w:divId w:val="1372145344"/>
        <w:rPr>
          <w:rFonts w:eastAsia="Times New Roman"/>
          <w:b/>
          <w:bCs/>
          <w:color w:val="000080"/>
        </w:rPr>
      </w:pPr>
      <w:r>
        <w:rPr>
          <w:rStyle w:val="clauseprfx1"/>
          <w:rFonts w:eastAsia="Times New Roman"/>
          <w:b/>
          <w:bCs/>
          <w:color w:val="000080"/>
        </w:rPr>
        <w:t xml:space="preserve">Статья 18. </w:t>
      </w:r>
      <w:r>
        <w:rPr>
          <w:rStyle w:val="clausesuff1"/>
          <w:rFonts w:eastAsia="Times New Roman"/>
          <w:b/>
          <w:bCs/>
          <w:color w:val="000080"/>
        </w:rPr>
        <w:t xml:space="preserve">Документы, представляемые при ввозе </w:t>
      </w:r>
      <w:r>
        <w:rPr>
          <w:rStyle w:val="clausesuff1"/>
          <w:rFonts w:eastAsia="Times New Roman"/>
          <w:b/>
          <w:bCs/>
          <w:color w:val="000080"/>
        </w:rPr>
        <w:t>товаров и (или) транспортных средств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товаров и (или) транспортных средств на таможенную территорию перевозчик обязан представить таможенному органу: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 при международной перевозке автотранспортным средством: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документы, относящиеся к автотранспортному средству: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свидетельство о регистрации автотранспортного средства в соответствии с </w:t>
      </w:r>
      <w:hyperlink r:id="rId11" w:history="1">
        <w:r>
          <w:rPr>
            <w:rFonts w:eastAsia="Times New Roman"/>
            <w:color w:val="008080"/>
          </w:rPr>
          <w:t xml:space="preserve">Конвенцией </w:t>
        </w:r>
      </w:hyperlink>
      <w:r>
        <w:rPr>
          <w:rFonts w:eastAsia="Times New Roman"/>
          <w:color w:val="000000"/>
        </w:rPr>
        <w:t>о дорожном движении (Вена, 8 ноября 1968 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разрешение уполномоченного о</w:t>
      </w:r>
      <w:r>
        <w:rPr>
          <w:rFonts w:eastAsia="Times New Roman"/>
          <w:color w:val="000000"/>
        </w:rPr>
        <w:t>ргана для въезда, выезда и транзитного проезда иностранных автотранспортных средств по территории Республики Узбекистан в случаях, предусмотренных международными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о допущении автотранспортного средства к между</w:t>
      </w:r>
      <w:r>
        <w:rPr>
          <w:rFonts w:eastAsia="Times New Roman"/>
          <w:color w:val="000000"/>
        </w:rPr>
        <w:t xml:space="preserve">народной перевозке грузов под таможенными пломбами и печатями в соответствии с требованиями </w:t>
      </w:r>
      <w:hyperlink r:id="rId12" w:history="1">
        <w:r>
          <w:rPr>
            <w:rFonts w:eastAsia="Times New Roman"/>
            <w:color w:val="008080"/>
          </w:rPr>
          <w:t xml:space="preserve">Таможенной конвенции </w:t>
        </w:r>
      </w:hyperlink>
      <w:r>
        <w:rPr>
          <w:rFonts w:eastAsia="Times New Roman"/>
          <w:color w:val="000000"/>
        </w:rPr>
        <w:t>о международной перевозке грузов с применением книжки МДП (Женева, 14 ноября 1975 г.), в случае пере</w:t>
      </w:r>
      <w:r>
        <w:rPr>
          <w:rFonts w:eastAsia="Times New Roman"/>
          <w:color w:val="000000"/>
        </w:rPr>
        <w:t>возки грузов с применением книжек международных дорожных перевозок (далее — МДП);</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о допущении автотранспортного средства к перевозке скоропортящихся продуктов, в случае перевозки скоропортящихся грузов;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о допуске автотранспортно</w:t>
      </w:r>
      <w:r>
        <w:rPr>
          <w:rFonts w:eastAsia="Times New Roman"/>
          <w:color w:val="000000"/>
        </w:rPr>
        <w:t>го средства к перевозке опасных грузов, в случае перевозки опасных грузов;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документы, относящиеся к товару: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товарно-транспортная накладная в соответствии с требованиями </w:t>
      </w:r>
      <w:hyperlink r:id="rId13" w:history="1">
        <w:r>
          <w:rPr>
            <w:rFonts w:eastAsia="Times New Roman"/>
            <w:color w:val="008080"/>
          </w:rPr>
          <w:t xml:space="preserve">Конвенции </w:t>
        </w:r>
      </w:hyperlink>
      <w:r>
        <w:rPr>
          <w:rFonts w:eastAsia="Times New Roman"/>
          <w:color w:val="000000"/>
        </w:rPr>
        <w:t>о договоре международной дорожн</w:t>
      </w:r>
      <w:r>
        <w:rPr>
          <w:rFonts w:eastAsia="Times New Roman"/>
          <w:color w:val="000000"/>
        </w:rPr>
        <w:t>ой перевозки грузов (Женева, 19 мая 1956 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книжка МДП в соответствии с </w:t>
      </w:r>
      <w:hyperlink r:id="rId14" w:history="1">
        <w:r>
          <w:rPr>
            <w:rFonts w:eastAsia="Times New Roman"/>
            <w:color w:val="008080"/>
          </w:rPr>
          <w:t xml:space="preserve">Таможенной конвенцией </w:t>
        </w:r>
      </w:hyperlink>
      <w:r>
        <w:rPr>
          <w:rFonts w:eastAsia="Times New Roman"/>
          <w:color w:val="000000"/>
        </w:rPr>
        <w:t>о международной перевозке грузов с применением книжки МДП (Женева, 14 ноября 1975 г.), в случае перевозки грузов с пр</w:t>
      </w:r>
      <w:r>
        <w:rPr>
          <w:rFonts w:eastAsia="Times New Roman"/>
          <w:color w:val="000000"/>
        </w:rPr>
        <w:t>именением книжек МДП;</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коммерческие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определенные актами Всемирного почтового союза, для сопровождения международных почтовых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сведения, которые должны содержаться в документах, предусмотренных </w:t>
      </w:r>
      <w:hyperlink r:id="rId15" w:anchor="2876678" w:history="1">
        <w:r>
          <w:rPr>
            <w:rFonts w:eastAsia="Times New Roman"/>
            <w:color w:val="008080"/>
          </w:rPr>
          <w:t>подпунктами «а»</w:t>
        </w:r>
      </w:hyperlink>
      <w:r>
        <w:rPr>
          <w:rFonts w:eastAsia="Times New Roman"/>
          <w:color w:val="000000"/>
        </w:rPr>
        <w:t xml:space="preserve"> и </w:t>
      </w:r>
      <w:hyperlink r:id="rId16" w:anchor="2876684" w:history="1">
        <w:r>
          <w:rPr>
            <w:rFonts w:eastAsia="Times New Roman"/>
            <w:color w:val="008080"/>
          </w:rPr>
          <w:t>«б»</w:t>
        </w:r>
      </w:hyperlink>
      <w:r>
        <w:rPr>
          <w:rFonts w:eastAsia="Times New Roman"/>
          <w:color w:val="000000"/>
        </w:rPr>
        <w:t xml:space="preserve"> настоящего пункта: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почтовый адрес перевозчика;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место (страна) принятия товара для перевозки и место (страна), предназначенное для дост</w:t>
      </w:r>
      <w:r>
        <w:rPr>
          <w:rFonts w:eastAsia="Times New Roman"/>
          <w:color w:val="000000"/>
        </w:rPr>
        <w:t>авки;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страны отправления и страны назначения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почтовый адрес отправителя и получателя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коды товаров в соответствии с Гармонизированной системой описания и кодирования товаров Всемирной таможенной о</w:t>
      </w:r>
      <w:r>
        <w:rPr>
          <w:rFonts w:eastAsia="Times New Roman"/>
          <w:color w:val="000000"/>
        </w:rPr>
        <w:t>рганизации на уровне не менее шести знаков, за исключением международных почтовых и курьерских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вес брутто товаров (в килограммах) и фактурная стоимость товаров по каждому указанному коду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грузовых мест;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идентификационные номе</w:t>
      </w:r>
      <w:r>
        <w:rPr>
          <w:rFonts w:eastAsia="Times New Roman"/>
          <w:color w:val="000000"/>
        </w:rPr>
        <w:t>ра контейнеров;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при международной перевозке водным транспортом: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на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о судовых припасах;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о личных вещах экипажа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судовая роль;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список пассажиров;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коммерческие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определенные актами Всемирного почтового союза, для сопровождения международных почтовых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сведения, которые должны содержаться в документах, предусмотренных </w:t>
      </w:r>
      <w:hyperlink r:id="rId17" w:anchor="2876699" w:history="1">
        <w:r>
          <w:rPr>
            <w:rFonts w:eastAsia="Times New Roman"/>
            <w:color w:val="008080"/>
          </w:rPr>
          <w:t>подпунктом «а»</w:t>
        </w:r>
      </w:hyperlink>
      <w:r>
        <w:rPr>
          <w:rFonts w:eastAsia="Times New Roman"/>
          <w:color w:val="000000"/>
        </w:rPr>
        <w:t xml:space="preserve"> настоящего пункта: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регистрационный номер судна и его национальная принадлежность;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фамилия капитана;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фамилия и адрес судового агента;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пассажиров на судне, их фамилии, имена, гражда</w:t>
      </w:r>
      <w:r>
        <w:rPr>
          <w:rFonts w:eastAsia="Times New Roman"/>
          <w:color w:val="000000"/>
        </w:rPr>
        <w:t>нство (подданство), дата и место рождения, порт посадки и высадки;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и состав членов экипажа;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порта отправления и порта захода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коды товаров в соответствии с Гармонизированной системой описания и кодирования товар</w:t>
      </w:r>
      <w:r>
        <w:rPr>
          <w:rFonts w:eastAsia="Times New Roman"/>
          <w:color w:val="000000"/>
        </w:rPr>
        <w:t>ов Всемирной таможенной организации на уровне не менее шести знаков, за исключением международных почтовых и курьерских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вес брутто товаров (в килограммах) и фактурная стоимость товаров по каждому указанному коду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грузовых мес</w:t>
      </w:r>
      <w:r>
        <w:rPr>
          <w:rFonts w:eastAsia="Times New Roman"/>
          <w:color w:val="000000"/>
        </w:rPr>
        <w:t>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порта погрузки и порта выгрузки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номера коносаментов или иных документов, подтверждающих наличие и содержание договора морской (речной) перевозки на товары, подлежащие выгрузке в этом порту;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портов выгрузки остающихся н</w:t>
      </w:r>
      <w:r>
        <w:rPr>
          <w:rFonts w:eastAsia="Times New Roman"/>
          <w:color w:val="000000"/>
        </w:rPr>
        <w:t>а борту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судовых припасов, имеющихся на судне, с указанием их количества;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размещения товаров на судне;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при международной перевозке воздушным транспортом: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а) документы в соответствии с </w:t>
      </w:r>
      <w:hyperlink r:id="rId18" w:history="1">
        <w:r>
          <w:rPr>
            <w:rFonts w:eastAsia="Times New Roman"/>
            <w:color w:val="008080"/>
          </w:rPr>
          <w:t xml:space="preserve">Конвенцией </w:t>
        </w:r>
      </w:hyperlink>
      <w:r>
        <w:rPr>
          <w:rFonts w:eastAsia="Times New Roman"/>
          <w:color w:val="000000"/>
        </w:rPr>
        <w:t>о международной гражданской авиации (Чикаго, 7 декабря 1944 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генеральная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ведомость;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авианакладная;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коммерческие документы, прилагаемые к авианакладной. При перевозке товара партиями указанные документы предс</w:t>
      </w:r>
      <w:r>
        <w:rPr>
          <w:rFonts w:eastAsia="Times New Roman"/>
          <w:color w:val="000000"/>
        </w:rPr>
        <w:t>тавляются к первой партии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определенные актами Всемирного почтового союза, для сопровождения международных почтовых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сведения, которые должны содержаться в документах, предусмотренных </w:t>
      </w:r>
      <w:hyperlink r:id="rId19" w:anchor="2876726" w:history="1">
        <w:r>
          <w:rPr>
            <w:rFonts w:eastAsia="Times New Roman"/>
            <w:color w:val="008080"/>
          </w:rPr>
          <w:t>подпунктом «а»</w:t>
        </w:r>
      </w:hyperlink>
      <w:r>
        <w:rPr>
          <w:rFonts w:eastAsia="Times New Roman"/>
          <w:color w:val="000000"/>
        </w:rPr>
        <w:t xml:space="preserve"> настоящего пункта: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указание знаков национальной принадлежности и регистрационных знаков воздушного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номер рей</w:t>
      </w:r>
      <w:r>
        <w:rPr>
          <w:rFonts w:eastAsia="Times New Roman"/>
          <w:color w:val="000000"/>
        </w:rPr>
        <w:t>са, указание маршрута полета, пункта вылета, пункта назначения воздушного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эксплуатанта воздушного судна;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членов экипажа;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коды товаров в соответствии с Гармонизированной системой описания и кодирования товаров В</w:t>
      </w:r>
      <w:r>
        <w:rPr>
          <w:rFonts w:eastAsia="Times New Roman"/>
          <w:color w:val="000000"/>
        </w:rPr>
        <w:t>семирной таможенной организации на уровне не менее шести знаков, за исключением международных почтовых и курьерских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номер грузовой авианакладной, количество мест по авианакладной и в партии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пунктов отправления и назначения</w:t>
      </w:r>
      <w:r>
        <w:rPr>
          <w:rFonts w:eastAsia="Times New Roman"/>
          <w:color w:val="000000"/>
        </w:rPr>
        <w:t xml:space="preserve">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бортовых припасов, загружаемых на борт вылетающего судна (количество единиц и наименование каждого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на борту воздушного судна международных почтовых и курьерских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вес брутто товаров (в килограммах) и фактурна</w:t>
      </w:r>
      <w:r>
        <w:rPr>
          <w:rFonts w:eastAsia="Times New Roman"/>
          <w:color w:val="000000"/>
        </w:rPr>
        <w:t>я стоимость товаров по каждому указанному коду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при международной перевозке железнодорожным транспортом: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документы в соответствии с Соглашением о международном железнодорожном грузовом сообщении (1 ноября 1951 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w:t>
      </w:r>
      <w:r>
        <w:rPr>
          <w:rFonts w:eastAsia="Times New Roman"/>
          <w:color w:val="000000"/>
        </w:rPr>
        <w:t>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передаточная ведомость на железнодорожный подвижной состав;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определенные актами Всемирного почтового союза, для сопровождения международных почтовых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сведения, которые должны содержаться в документах, предусмотренных </w:t>
      </w:r>
      <w:hyperlink r:id="rId20" w:anchor="2876748" w:history="1">
        <w:r>
          <w:rPr>
            <w:rFonts w:eastAsia="Times New Roman"/>
            <w:color w:val="008080"/>
          </w:rPr>
          <w:t>подпунктом «а»</w:t>
        </w:r>
      </w:hyperlink>
      <w:r>
        <w:rPr>
          <w:rFonts w:eastAsia="Times New Roman"/>
          <w:color w:val="000000"/>
        </w:rPr>
        <w:t xml:space="preserve"> настоящего пункта: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почтовый адрес отправителя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почтовый адрес получателя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станции отправления и станции назначения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w:t>
      </w:r>
      <w:r>
        <w:rPr>
          <w:rFonts w:eastAsia="Times New Roman"/>
          <w:color w:val="000000"/>
        </w:rPr>
        <w:t xml:space="preserve"> и коды товаров в соответствии с Гармонизированной системой описания и кодирования товаров Всемирной таможенной организации на уровне не менее шести знаков, за исключением международных почтовых и курьерских отправлений;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вес брутто товаров (в килограммах) </w:t>
      </w:r>
      <w:r>
        <w:rPr>
          <w:rFonts w:eastAsia="Times New Roman"/>
          <w:color w:val="000000"/>
        </w:rPr>
        <w:t>и фактурная стоимость товаров по каждому указанному коду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грузовых мест;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идентификационные номера контейнеров.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Документы, указанные в </w:t>
      </w:r>
      <w:hyperlink r:id="rId21" w:anchor="2876676" w:history="1">
        <w:r>
          <w:rPr>
            <w:rFonts w:eastAsia="Times New Roman"/>
            <w:color w:val="008080"/>
          </w:rPr>
          <w:t xml:space="preserve">части первой </w:t>
        </w:r>
      </w:hyperlink>
      <w:r>
        <w:rPr>
          <w:rFonts w:eastAsia="Times New Roman"/>
          <w:color w:val="000000"/>
        </w:rPr>
        <w:t>настоящей статьи, представляются та</w:t>
      </w:r>
      <w:r>
        <w:rPr>
          <w:rFonts w:eastAsia="Times New Roman"/>
          <w:color w:val="000000"/>
        </w:rPr>
        <w:t>моженным органам на государственном языке или иных языках, применяемых при международных перевозках. Документы, представленные на иных языках, применяемых при международных перевозках, при необходимости, должны быть переведены на государственный язык, заве</w:t>
      </w:r>
      <w:r>
        <w:rPr>
          <w:rFonts w:eastAsia="Times New Roman"/>
          <w:color w:val="000000"/>
        </w:rPr>
        <w:t>ренные перевозчиком.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товаров и (или) транспортных средств, ввоз которых на территорию Республики Узбекистан требует получения документов разрешительного характера, таможенный орган самостоятельно проверяет наличие такого документа в информацион</w:t>
      </w:r>
      <w:r>
        <w:rPr>
          <w:rFonts w:eastAsia="Times New Roman"/>
          <w:color w:val="000000"/>
        </w:rPr>
        <w:t>ной системе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товаров и (или) транспортных средств на таможенную территорию таможенный орган не вправе требовать иные документы и сведения, кроме тех, которые предусмотрены настоящей статьей.</w:t>
      </w:r>
    </w:p>
    <w:p w:rsidR="00000000" w:rsidRDefault="00CD3AFA">
      <w:pPr>
        <w:shd w:val="clear" w:color="auto" w:fill="FFFFFF"/>
        <w:spacing w:before="120" w:after="60"/>
        <w:ind w:firstLine="851"/>
        <w:jc w:val="both"/>
        <w:divId w:val="1171675244"/>
        <w:rPr>
          <w:rFonts w:eastAsia="Times New Roman"/>
          <w:b/>
          <w:bCs/>
          <w:color w:val="000080"/>
        </w:rPr>
      </w:pPr>
      <w:r>
        <w:rPr>
          <w:rStyle w:val="clauseprfx1"/>
          <w:rFonts w:eastAsia="Times New Roman"/>
          <w:b/>
          <w:bCs/>
          <w:color w:val="000080"/>
        </w:rPr>
        <w:t xml:space="preserve">Статья 19. </w:t>
      </w:r>
      <w:r>
        <w:rPr>
          <w:rStyle w:val="clausesuff1"/>
          <w:rFonts w:eastAsia="Times New Roman"/>
          <w:b/>
          <w:bCs/>
          <w:color w:val="000080"/>
        </w:rPr>
        <w:t>Документы, представляемые при вывозе товаров и (или) транспортных средств с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вывозе товаров и (или) транспортных средств с таможенной территории перевозчик обязан представить таможенному органу таможенную декларацию либо иной докум</w:t>
      </w:r>
      <w:r>
        <w:rPr>
          <w:rFonts w:eastAsia="Times New Roman"/>
          <w:color w:val="000000"/>
        </w:rPr>
        <w:t xml:space="preserve">ент, допускающий их вывоз с таможенной территории, а также документы и сведения, предусмотренные </w:t>
      </w:r>
      <w:hyperlink r:id="rId22" w:anchor="2876675" w:history="1">
        <w:r>
          <w:rPr>
            <w:rFonts w:eastAsia="Times New Roman"/>
            <w:color w:val="008080"/>
          </w:rPr>
          <w:t xml:space="preserve">статьей 18 </w:t>
        </w:r>
      </w:hyperlink>
      <w:r>
        <w:rPr>
          <w:rFonts w:eastAsia="Times New Roman"/>
          <w:color w:val="000000"/>
        </w:rPr>
        <w:t>настоящего Кодекса, в зависимости от вида транспорта, на котором осуществляется перевозка то</w:t>
      </w:r>
      <w:r>
        <w:rPr>
          <w:rFonts w:eastAsia="Times New Roman"/>
          <w:color w:val="000000"/>
        </w:rPr>
        <w:t>варов.</w:t>
      </w:r>
    </w:p>
    <w:p w:rsidR="00000000" w:rsidRDefault="00CD3AFA">
      <w:pPr>
        <w:shd w:val="clear" w:color="auto" w:fill="FFFFFF"/>
        <w:spacing w:before="120" w:after="60"/>
        <w:ind w:firstLine="851"/>
        <w:jc w:val="both"/>
        <w:divId w:val="918371459"/>
        <w:rPr>
          <w:rFonts w:eastAsia="Times New Roman"/>
          <w:b/>
          <w:bCs/>
          <w:color w:val="000080"/>
        </w:rPr>
      </w:pPr>
      <w:r>
        <w:rPr>
          <w:rStyle w:val="clauseprfx1"/>
          <w:rFonts w:eastAsia="Times New Roman"/>
          <w:b/>
          <w:bCs/>
          <w:color w:val="000080"/>
        </w:rPr>
        <w:t xml:space="preserve">Статья 20. </w:t>
      </w:r>
      <w:r>
        <w:rPr>
          <w:rStyle w:val="clausesuff1"/>
          <w:rFonts w:eastAsia="Times New Roman"/>
          <w:b/>
          <w:bCs/>
          <w:color w:val="000080"/>
        </w:rPr>
        <w:t>Место и время перемещения товаров и (или) транспортных средств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Перемещение через таможенную границу товаров и (или) транспортных средств при их ввозе на таможенную территорию и вывозе с этой территории допускается в пунктах пропуска через таможенную границу и осуществляется во время работы таможенных органов, с остано</w:t>
      </w:r>
      <w:r>
        <w:rPr>
          <w:rFonts w:eastAsia="Times New Roman"/>
          <w:color w:val="000000"/>
        </w:rPr>
        <w:t>вкой транспортных средств в специально установленных местах. При несоблюдении указанного требования таможенные органы осуществляют принудительную остановку этих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Пунктами пропуска через таможенную границу являются следующие специально </w:t>
      </w:r>
      <w:r>
        <w:rPr>
          <w:rFonts w:eastAsia="Times New Roman"/>
          <w:color w:val="000000"/>
        </w:rPr>
        <w:t xml:space="preserve">оборудованные места, через которые осуществляются ввоз или вывоз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воздушным транспортом — аэропорт назначения (отправления) или первый (последний) аэропорт на таможенной территории, в котором воздушное судно, перевозящее товары, со</w:t>
      </w:r>
      <w:r>
        <w:rPr>
          <w:rFonts w:eastAsia="Times New Roman"/>
          <w:color w:val="000000"/>
        </w:rPr>
        <w:t>вершает посадку (взлет) и производит разгрузку (погрузку)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речным транспортом — первый (последний) речной порт разгрузки (погрузки) или речной порт перегрузки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трубопроводным транспортом и по</w:t>
      </w:r>
      <w:r>
        <w:rPr>
          <w:rFonts w:eastAsia="Times New Roman"/>
          <w:color w:val="000000"/>
        </w:rPr>
        <w:t xml:space="preserve"> линиям электропередачи — места установки приборов учета, согласованные с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перемещении другими видами транспорта, не предусмотренными в </w:t>
      </w:r>
      <w:hyperlink r:id="rId23" w:anchor="2876768" w:history="1">
        <w:r>
          <w:rPr>
            <w:rFonts w:eastAsia="Times New Roman"/>
            <w:color w:val="008080"/>
          </w:rPr>
          <w:t>а</w:t>
        </w:r>
        <w:r>
          <w:rPr>
            <w:rFonts w:eastAsia="Times New Roman"/>
            <w:color w:val="008080"/>
          </w:rPr>
          <w:t xml:space="preserve">бзацах втором </w:t>
        </w:r>
      </w:hyperlink>
      <w:r>
        <w:rPr>
          <w:rFonts w:eastAsia="Times New Roman"/>
          <w:color w:val="000000"/>
        </w:rPr>
        <w:t xml:space="preserve">и </w:t>
      </w:r>
      <w:hyperlink r:id="rId24" w:anchor="2876769" w:history="1">
        <w:r>
          <w:rPr>
            <w:rFonts w:eastAsia="Times New Roman"/>
            <w:color w:val="008080"/>
          </w:rPr>
          <w:t xml:space="preserve">третьем </w:t>
        </w:r>
      </w:hyperlink>
      <w:r>
        <w:rPr>
          <w:rFonts w:eastAsia="Times New Roman"/>
          <w:color w:val="000000"/>
        </w:rPr>
        <w:t>части второй настоящей статьи, — первый (последний) таможенный орган в пути следования.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Места дислокации пунктов пропуска через таможенную границу, время работы таможенных орга</w:t>
      </w:r>
      <w:r>
        <w:rPr>
          <w:rFonts w:eastAsia="Times New Roman"/>
          <w:color w:val="000000"/>
        </w:rPr>
        <w:t>нов, места остановок и стоянок транспортных средств, продолжительность их стоянки, а также обозначения указанных мест в пунктах пропуска определяются Государственным таможенным комитетом Республики Узбекистан по согласованию с соответствующими уполномоченн</w:t>
      </w:r>
      <w:r>
        <w:rPr>
          <w:rFonts w:eastAsia="Times New Roman"/>
          <w:color w:val="000000"/>
        </w:rPr>
        <w:t xml:space="preserve">ыми органами и организациями.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Места дислокации пунктов пропуска на таможенной границе в местах ее совпадения с Государственной границей Республики Узбекистан определяются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Продолжительность стоянки транспортных ср</w:t>
      </w:r>
      <w:r>
        <w:rPr>
          <w:rFonts w:eastAsia="Times New Roman"/>
          <w:color w:val="000000"/>
        </w:rPr>
        <w:t>едств не может быть сокращена в ущерб интересам таможенного контроля и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Отправление транспортных средств из установленных мест их остановки и стоянки производится после завершения необходимых таможенных процедур.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Перемещение товаров </w:t>
      </w:r>
      <w:r>
        <w:rPr>
          <w:rFonts w:eastAsia="Times New Roman"/>
          <w:color w:val="000000"/>
        </w:rPr>
        <w:t>и (или) транспортных средств через таможенную границу вне установленных мест может осуществляться по решению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Положения настоящей статьи не распространяются на товары, перевозимые речными и воздушными судами, пересе</w:t>
      </w:r>
      <w:r>
        <w:rPr>
          <w:rFonts w:eastAsia="Times New Roman"/>
          <w:color w:val="000000"/>
        </w:rPr>
        <w:t>кающими таможенную территорию без остановки в речном порту или аэропорту, расположенному на территории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обязаны представлять в общедоступной форме информацию о пунктах пропуска через таможенную границу, об установлен</w:t>
      </w:r>
      <w:r>
        <w:rPr>
          <w:rFonts w:eastAsia="Times New Roman"/>
          <w:color w:val="000000"/>
        </w:rPr>
        <w:t>ных запретах и ограничениях, а также о времени работы таможенных органов.</w:t>
      </w:r>
    </w:p>
    <w:p w:rsidR="00000000" w:rsidRDefault="00CD3AFA">
      <w:pPr>
        <w:shd w:val="clear" w:color="auto" w:fill="FFFFFF"/>
        <w:spacing w:before="120" w:after="60"/>
        <w:ind w:firstLine="851"/>
        <w:jc w:val="both"/>
        <w:divId w:val="360201832"/>
        <w:rPr>
          <w:rFonts w:eastAsia="Times New Roman"/>
          <w:b/>
          <w:bCs/>
          <w:color w:val="000080"/>
        </w:rPr>
      </w:pPr>
      <w:r>
        <w:rPr>
          <w:rStyle w:val="clauseprfx1"/>
          <w:rFonts w:eastAsia="Times New Roman"/>
          <w:b/>
          <w:bCs/>
          <w:color w:val="000080"/>
        </w:rPr>
        <w:t xml:space="preserve">Статья 21. </w:t>
      </w:r>
      <w:r>
        <w:rPr>
          <w:rStyle w:val="clausesuff1"/>
          <w:rFonts w:eastAsia="Times New Roman"/>
          <w:b/>
          <w:bCs/>
          <w:color w:val="000080"/>
        </w:rPr>
        <w:t xml:space="preserve">Таможенный контроль и таможенное оформление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и транспортные средства, перемещаемые через таможенную границу, подлежат таможенному контролю и таможенному оформлению.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контролем является совокупность мер, осуществляемых таможенными органами, в том числе с использованием системы управления рисками, для обеспечения соблюдения законодательства и международных договоров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оформлени</w:t>
      </w:r>
      <w:r>
        <w:rPr>
          <w:rFonts w:eastAsia="Times New Roman"/>
          <w:color w:val="000000"/>
        </w:rPr>
        <w:t>ем является совокупность таможенных операций, проводимых должностными лицами таможенных органов для обеспечения таможенного контроля за товарами и транспортными средствами, перемещаемыми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таможенного контроля и та</w:t>
      </w:r>
      <w:r>
        <w:rPr>
          <w:rFonts w:eastAsia="Times New Roman"/>
          <w:color w:val="000000"/>
        </w:rPr>
        <w:t>моженного оформления таможенные органы и их должностные лица не вправе устанавливать запреты и ограничения, не предусмотренные законодательством.</w:t>
      </w:r>
    </w:p>
    <w:p w:rsidR="00000000" w:rsidRDefault="00CD3AFA">
      <w:pPr>
        <w:shd w:val="clear" w:color="auto" w:fill="FFFFFF"/>
        <w:spacing w:before="120" w:after="60"/>
        <w:ind w:firstLine="851"/>
        <w:jc w:val="both"/>
        <w:divId w:val="768700170"/>
        <w:rPr>
          <w:rFonts w:eastAsia="Times New Roman"/>
          <w:b/>
          <w:bCs/>
          <w:color w:val="000080"/>
        </w:rPr>
      </w:pPr>
      <w:r>
        <w:rPr>
          <w:rStyle w:val="clauseprfx1"/>
          <w:rFonts w:eastAsia="Times New Roman"/>
          <w:b/>
          <w:bCs/>
          <w:color w:val="000080"/>
        </w:rPr>
        <w:t xml:space="preserve">Статья 22. </w:t>
      </w:r>
      <w:r>
        <w:rPr>
          <w:rStyle w:val="clausesuff1"/>
          <w:rFonts w:eastAsia="Times New Roman"/>
          <w:b/>
          <w:bCs/>
          <w:color w:val="000080"/>
        </w:rPr>
        <w:t xml:space="preserve">Условно выпущенные товары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Условным выпуском является выпуск товаров, сопряженный с обязательствами</w:t>
      </w:r>
      <w:r>
        <w:rPr>
          <w:rFonts w:eastAsia="Times New Roman"/>
          <w:color w:val="000000"/>
        </w:rPr>
        <w:t xml:space="preserve"> лица о соблюдении установленных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Условно выпущенными считаются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а) пользование и распоряжение которыми ограничено в связи с предоставлением льгот по уплате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помещенные под таможенные режимы беспошлинной </w:t>
      </w:r>
      <w:r>
        <w:rPr>
          <w:rFonts w:eastAsia="Times New Roman"/>
          <w:color w:val="000000"/>
        </w:rPr>
        <w:t xml:space="preserve">торговли, переработки на таможенной территории, временного ввоза, таможенного транзита;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в отношении которых были уплачены таможенные платежи на основе определения условной таможенной стоимости;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 в отношении которых будут уплачиваться таможенные платежи в виде периодических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 в отношении которых не представлены необходимые документы (за исключением документов разрешительного характера) и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 оформленные в соответс</w:t>
      </w:r>
      <w:r>
        <w:rPr>
          <w:rFonts w:eastAsia="Times New Roman"/>
          <w:color w:val="000000"/>
        </w:rPr>
        <w:t xml:space="preserve">твии с таможенным режимом выпуска для свободного обращения (импорт) с предоставлением отсрочки или рассрочки уплаты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 выпущенные до подачи грузовой таможенной декларации, а также помещенные в соответствующий таможенный режим с оформл</w:t>
      </w:r>
      <w:r>
        <w:rPr>
          <w:rFonts w:eastAsia="Times New Roman"/>
          <w:color w:val="000000"/>
        </w:rPr>
        <w:t>ением предварительной, временной, неполной или периодической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Условно выпущенные товары, указанные в пункте «а» части второй настоящей статьи, должны использоваться только в целях, соответствующих условиям предоставления льго</w:t>
      </w:r>
      <w:r>
        <w:rPr>
          <w:rFonts w:eastAsia="Times New Roman"/>
          <w:color w:val="000000"/>
        </w:rPr>
        <w:t>т по уплате таможенных платежей. В случае использования таких товаров в иных целях в течение трех лет с момента их условного выпуска, предоставленные таможенные льготы аннулируются с восстановлением обязательства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Условно выпу</w:t>
      </w:r>
      <w:r>
        <w:rPr>
          <w:rFonts w:eastAsia="Times New Roman"/>
          <w:color w:val="000000"/>
        </w:rPr>
        <w:t xml:space="preserve">щенные товары, указанные в </w:t>
      </w:r>
      <w:hyperlink r:id="rId25" w:anchor="5984296" w:history="1">
        <w:r>
          <w:rPr>
            <w:rFonts w:eastAsia="Times New Roman"/>
            <w:color w:val="008080"/>
          </w:rPr>
          <w:t>пункте «д»</w:t>
        </w:r>
      </w:hyperlink>
      <w:r>
        <w:rPr>
          <w:rFonts w:eastAsia="Times New Roman"/>
          <w:color w:val="000000"/>
        </w:rPr>
        <w:t xml:space="preserve"> части второй настоящей статьи, запрещаются к использованию, передаче третьим лицам, в том числе путем их продажи или иного отчуждения другим способом, если для эт</w:t>
      </w:r>
      <w:r>
        <w:rPr>
          <w:rFonts w:eastAsia="Times New Roman"/>
          <w:color w:val="000000"/>
        </w:rPr>
        <w:t>их товаров требуется получение не представленного сертификата соответствия или санитарно-эпидемиологического заключения, а в случаях, если ограничения на ввоз указанных товаров установлены в связи с проверкой качества и безопасности этих товаров, запрещают</w:t>
      </w:r>
      <w:r>
        <w:rPr>
          <w:rFonts w:eastAsia="Times New Roman"/>
          <w:color w:val="000000"/>
        </w:rPr>
        <w:t>ся к использованию (эксплуатации) в любой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считаются условно выпущенными до выполнения обязательств по условиям такого выпуска, если иное не предусмотрено законодательством.</w:t>
      </w:r>
    </w:p>
    <w:p w:rsidR="00000000" w:rsidRDefault="00CD3AFA">
      <w:pPr>
        <w:shd w:val="clear" w:color="auto" w:fill="FFFFFF"/>
        <w:spacing w:before="120" w:after="60"/>
        <w:ind w:firstLine="851"/>
        <w:jc w:val="both"/>
        <w:divId w:val="167402923"/>
        <w:rPr>
          <w:rFonts w:eastAsia="Times New Roman"/>
          <w:b/>
          <w:bCs/>
          <w:color w:val="000080"/>
        </w:rPr>
      </w:pPr>
      <w:r>
        <w:rPr>
          <w:rStyle w:val="clauseprfx1"/>
          <w:rFonts w:eastAsia="Times New Roman"/>
          <w:b/>
          <w:bCs/>
          <w:color w:val="000080"/>
        </w:rPr>
        <w:t xml:space="preserve">Статья 23. </w:t>
      </w:r>
      <w:r>
        <w:rPr>
          <w:rStyle w:val="clausesuff1"/>
          <w:rFonts w:eastAsia="Times New Roman"/>
          <w:b/>
          <w:bCs/>
          <w:color w:val="000080"/>
        </w:rPr>
        <w:t xml:space="preserve">Ограничения на перемещение товаров и транспортных средств </w:t>
      </w:r>
      <w:r>
        <w:rPr>
          <w:rStyle w:val="clausesuff1"/>
          <w:rFonts w:eastAsia="Times New Roman"/>
          <w:b/>
          <w:bCs/>
          <w:color w:val="000080"/>
        </w:rPr>
        <w:t xml:space="preserve">через таможенную границу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Ограничения на перемещение товаров и (или) транспортных средств через таможенную границу могут устанавливаться исходя из международных обязательств, необходимости защиты внутреннего рынка, а также в качестве ответной меры на дискр</w:t>
      </w:r>
      <w:r>
        <w:rPr>
          <w:rFonts w:eastAsia="Times New Roman"/>
          <w:color w:val="000000"/>
        </w:rPr>
        <w:t>иминационные или другие, ущемляющие интересы Республики Узбекистан действия иностранных государств и их союзов в соответствии с законодательством. Расходы, возникшие у лица, перемещающего товары, либо у перевозчика в связи с введением указанных ограничений</w:t>
      </w:r>
      <w:r>
        <w:rPr>
          <w:rFonts w:eastAsia="Times New Roman"/>
          <w:color w:val="000000"/>
        </w:rPr>
        <w:t>, таможенными органами не возмещаются.</w:t>
      </w:r>
    </w:p>
    <w:p w:rsidR="00000000" w:rsidRDefault="00CD3AFA">
      <w:pPr>
        <w:shd w:val="clear" w:color="auto" w:fill="FFFFFF"/>
        <w:spacing w:before="120" w:after="60"/>
        <w:ind w:firstLine="851"/>
        <w:jc w:val="both"/>
        <w:divId w:val="101264825"/>
        <w:rPr>
          <w:rFonts w:eastAsia="Times New Roman"/>
          <w:b/>
          <w:bCs/>
          <w:color w:val="000080"/>
        </w:rPr>
      </w:pPr>
      <w:r>
        <w:rPr>
          <w:rStyle w:val="clauseprfx1"/>
          <w:rFonts w:eastAsia="Times New Roman"/>
          <w:b/>
          <w:bCs/>
          <w:color w:val="000080"/>
        </w:rPr>
        <w:t xml:space="preserve">Статья 24. </w:t>
      </w:r>
      <w:r>
        <w:rPr>
          <w:rStyle w:val="clausesuff1"/>
          <w:rFonts w:eastAsia="Times New Roman"/>
          <w:b/>
          <w:bCs/>
          <w:color w:val="000080"/>
        </w:rPr>
        <w:t>Запрещение ввоза и вывоза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Ввоз на территорию Республики Узбекистан и вывоз с этой территории отдельных товаров и (или) транспортных средств может быть запрещен в целях обеспеч</w:t>
      </w:r>
      <w:r>
        <w:rPr>
          <w:rFonts w:eastAsia="Times New Roman"/>
          <w:color w:val="000000"/>
        </w:rPr>
        <w:t>ения государственной безопасности, защиты общественного порядка, жизни и здоровья человека, охраны окружающей среды, сохранения национальных и духовных ценностей, защиты культурных ценностей народов Республики Узбекистан и других стран, права собственности</w:t>
      </w:r>
      <w:r>
        <w:rPr>
          <w:rFonts w:eastAsia="Times New Roman"/>
          <w:color w:val="000000"/>
        </w:rPr>
        <w:t xml:space="preserve">, в том числе на объекты интеллектуальной собственности, интересов потребителей ввозимых товаров, а также исходя из иных интересов Республики Узбекистан в соответствии с законодательством и международными договорами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Запрещенные к вв</w:t>
      </w:r>
      <w:r>
        <w:rPr>
          <w:rFonts w:eastAsia="Times New Roman"/>
          <w:color w:val="000000"/>
        </w:rPr>
        <w:t>озу и вывозу товары и (или) транспортные средства подлежат немедленному вывозу за пределы таможенной территории — при их ввозе либо возврату на таможенную территорию — при их вывозе, если иное не предусмотрено законодательством или международными договорам</w:t>
      </w:r>
      <w:r>
        <w:rPr>
          <w:rFonts w:eastAsia="Times New Roman"/>
          <w:color w:val="000000"/>
        </w:rPr>
        <w:t>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Вывоз или возврат товара, а также грузовые операции производятся лицом, перемещающим товар, или перевозчиком.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товар немедленно не вывезен или не возвращен, то он подлежит помещению под таможенный режим временного хранения за с</w:t>
      </w:r>
      <w:r>
        <w:rPr>
          <w:rFonts w:eastAsia="Times New Roman"/>
          <w:color w:val="000000"/>
        </w:rPr>
        <w:t>чет лица, перемещающего товар, или перевозчика на таможенный склад, владельцем которого является таможенный орган, либо в зонах таможенного контроля. Предельный срок хранения такого товара составляет трое суток, если иной срок не предусмотрен законодательс</w:t>
      </w:r>
      <w:r>
        <w:rPr>
          <w:rFonts w:eastAsia="Times New Roman"/>
          <w:color w:val="000000"/>
        </w:rPr>
        <w:t>твом в отношении отдельных видов товаров. Распоряжение указанным товаром по истечении этого срока производится в соответствии с порядком, применимым к товарам, подлежащим обращению в доход государства.</w:t>
      </w:r>
    </w:p>
    <w:p w:rsidR="00000000" w:rsidRDefault="00CD3AFA">
      <w:pPr>
        <w:shd w:val="clear" w:color="auto" w:fill="FFFFFF"/>
        <w:spacing w:before="120" w:after="60"/>
        <w:jc w:val="center"/>
        <w:divId w:val="389312001"/>
        <w:rPr>
          <w:rFonts w:eastAsia="Times New Roman"/>
          <w:b/>
          <w:bCs/>
          <w:color w:val="000080"/>
        </w:rPr>
      </w:pPr>
      <w:r>
        <w:rPr>
          <w:rFonts w:eastAsia="Times New Roman"/>
          <w:b/>
          <w:bCs/>
          <w:color w:val="000080"/>
        </w:rPr>
        <w:t>Раздел II. Таможенные режимы</w:t>
      </w:r>
    </w:p>
    <w:p w:rsidR="00000000" w:rsidRDefault="00CD3AFA">
      <w:pPr>
        <w:shd w:val="clear" w:color="auto" w:fill="FFFFFF"/>
        <w:spacing w:before="120" w:after="60"/>
        <w:jc w:val="center"/>
        <w:divId w:val="884607694"/>
        <w:rPr>
          <w:rFonts w:eastAsia="Times New Roman"/>
          <w:b/>
          <w:bCs/>
          <w:color w:val="000080"/>
        </w:rPr>
      </w:pPr>
      <w:r>
        <w:rPr>
          <w:rFonts w:eastAsia="Times New Roman"/>
          <w:b/>
          <w:bCs/>
          <w:color w:val="000080"/>
        </w:rPr>
        <w:t>Глава 4. Общие положения</w:t>
      </w:r>
    </w:p>
    <w:p w:rsidR="00000000" w:rsidRDefault="00CD3AFA">
      <w:pPr>
        <w:shd w:val="clear" w:color="auto" w:fill="FFFFFF"/>
        <w:spacing w:before="120" w:after="60"/>
        <w:ind w:firstLine="851"/>
        <w:jc w:val="both"/>
        <w:divId w:val="2123257509"/>
        <w:rPr>
          <w:rFonts w:eastAsia="Times New Roman"/>
          <w:b/>
          <w:bCs/>
          <w:color w:val="000080"/>
        </w:rPr>
      </w:pPr>
      <w:r>
        <w:rPr>
          <w:rStyle w:val="clauseprfx1"/>
          <w:rFonts w:eastAsia="Times New Roman"/>
          <w:b/>
          <w:bCs/>
          <w:color w:val="000080"/>
        </w:rPr>
        <w:t xml:space="preserve">Статья 25. </w:t>
      </w:r>
      <w:r>
        <w:rPr>
          <w:rStyle w:val="clausesuff1"/>
          <w:rFonts w:eastAsia="Times New Roman"/>
          <w:b/>
          <w:bCs/>
          <w:color w:val="000080"/>
        </w:rPr>
        <w:t>Виды таможенных режимов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зависимости от целей перемещения товаров через таможенную границу их таможенное оформление производится в соответствии со следующими видами таможенных режимов: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 экспорт;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2) реэкспорт;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3) временный вывоз; </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перераб</w:t>
      </w:r>
      <w:r>
        <w:rPr>
          <w:rFonts w:eastAsia="Times New Roman"/>
          <w:color w:val="000000"/>
        </w:rPr>
        <w:t xml:space="preserve">отка вне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5) выпуск для свободного обращения (импорт);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6) реимпорт;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7) временный ввоз;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8) переработка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9) временное хранение;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10) таможенный склад;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11) свободный склад;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12) свободная таможенная зона;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13) беспошлинная торговля;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14) таможенный транзит;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15) уничтожение;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16) отказ в пользу государства. </w:t>
      </w:r>
    </w:p>
    <w:p w:rsidR="00000000" w:rsidRDefault="00CD3AFA">
      <w:pPr>
        <w:shd w:val="clear" w:color="auto" w:fill="FFFFFF"/>
        <w:spacing w:before="120" w:after="60"/>
        <w:ind w:firstLine="851"/>
        <w:jc w:val="both"/>
        <w:divId w:val="747725464"/>
        <w:rPr>
          <w:rFonts w:eastAsia="Times New Roman"/>
          <w:b/>
          <w:bCs/>
          <w:color w:val="000080"/>
        </w:rPr>
      </w:pPr>
      <w:r>
        <w:rPr>
          <w:rStyle w:val="clauseprfx1"/>
          <w:rFonts w:eastAsia="Times New Roman"/>
          <w:b/>
          <w:bCs/>
          <w:color w:val="000080"/>
        </w:rPr>
        <w:t xml:space="preserve">Статья 26. </w:t>
      </w:r>
      <w:r>
        <w:rPr>
          <w:rStyle w:val="clausesuff1"/>
          <w:rFonts w:eastAsia="Times New Roman"/>
          <w:b/>
          <w:bCs/>
          <w:color w:val="000080"/>
        </w:rPr>
        <w:t>Выбор и изменение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Перемещение товаров через таможенную границу влечет за собой обязанность</w:t>
      </w:r>
      <w:r>
        <w:rPr>
          <w:rFonts w:eastAsia="Times New Roman"/>
          <w:color w:val="000000"/>
        </w:rPr>
        <w:t xml:space="preserve"> уполномоченных лиц поместить товары под один из таможенных режимов и соблюдать требования и условия этого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вправе выбрать любой таможенный режим или изменить его на другой таможенный режим независимо от характера, ко</w:t>
      </w:r>
      <w:r>
        <w:rPr>
          <w:rFonts w:eastAsia="Times New Roman"/>
          <w:color w:val="000000"/>
        </w:rPr>
        <w:t>личества, страны происхождения или назначения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Выбранный таможенный режим заявляется декларантом в таможенной декларации, которая подается таможенному органу для осуществления таможенного оформления.</w:t>
      </w:r>
    </w:p>
    <w:p w:rsidR="00000000" w:rsidRDefault="00CD3AFA">
      <w:pPr>
        <w:shd w:val="clear" w:color="auto" w:fill="FFFFFF"/>
        <w:spacing w:before="120" w:after="60"/>
        <w:ind w:firstLine="851"/>
        <w:jc w:val="both"/>
        <w:divId w:val="2092968674"/>
        <w:rPr>
          <w:rFonts w:eastAsia="Times New Roman"/>
          <w:b/>
          <w:bCs/>
          <w:color w:val="000080"/>
        </w:rPr>
      </w:pPr>
      <w:r>
        <w:rPr>
          <w:rStyle w:val="clauseprfx1"/>
          <w:rFonts w:eastAsia="Times New Roman"/>
          <w:b/>
          <w:bCs/>
          <w:color w:val="000080"/>
        </w:rPr>
        <w:t xml:space="preserve">Статья 27. </w:t>
      </w:r>
      <w:r>
        <w:rPr>
          <w:rStyle w:val="clausesuff1"/>
          <w:rFonts w:eastAsia="Times New Roman"/>
          <w:b/>
          <w:bCs/>
          <w:color w:val="000080"/>
        </w:rPr>
        <w:t>Изъятие товара</w:t>
      </w:r>
      <w:r>
        <w:rPr>
          <w:rStyle w:val="clausesuff1"/>
          <w:rFonts w:eastAsia="Times New Roman"/>
          <w:b/>
          <w:bCs/>
          <w:color w:val="000080"/>
        </w:rPr>
        <w:t xml:space="preserve">, находящегося под таможенным режимом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находящиеся под таможенным режимом, могут быть изъяты в установленном порядке в случае нарушения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изъятии товара, находящегося под соответствующим таможенным режимом, действие этого таможе</w:t>
      </w:r>
      <w:r>
        <w:rPr>
          <w:rFonts w:eastAsia="Times New Roman"/>
          <w:color w:val="000000"/>
        </w:rPr>
        <w:t>нного режима приостанавливается со дня, следующего за днем изъятия, и возобновляется со дня, следующего за днем вступления в силу постановления (решения), которым не предусматривается обращение этого товара в доход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период приостановления де</w:t>
      </w:r>
      <w:r>
        <w:rPr>
          <w:rFonts w:eastAsia="Times New Roman"/>
          <w:color w:val="000000"/>
        </w:rPr>
        <w:t>йствия таможенного режима не уплачивается периодический таможенный платеж в случае, если изъятые товары были помещены под таможенный режим временного ввоза с уплатой периодического таможенного платежа.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 таможенного режима должно быть прекращено в т</w:t>
      </w:r>
      <w:r>
        <w:rPr>
          <w:rFonts w:eastAsia="Times New Roman"/>
          <w:color w:val="000000"/>
        </w:rPr>
        <w:t>ечение пятнадцати рабочих дней со дня, следующего за днем вступления в силу соответствующего постановления (решения) по делу о нарушении таможенного законодательства в случаях,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изъятие товара связано с несоблюдением требований и условий таможенного р</w:t>
      </w:r>
      <w:r>
        <w:rPr>
          <w:rFonts w:eastAsia="Times New Roman"/>
          <w:color w:val="000000"/>
        </w:rPr>
        <w:t xml:space="preserve">ежима, которое влечет невозможность дальнейшего его применения;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привлечение физического лица к административной или уголовной ответственности связано с несоблюдением требований и условий таможенного режима, которое влечет невозможность дальнейшего его при</w:t>
      </w:r>
      <w:r>
        <w:rPr>
          <w:rFonts w:eastAsia="Times New Roman"/>
          <w:color w:val="000000"/>
        </w:rPr>
        <w:t>менения.</w:t>
      </w:r>
    </w:p>
    <w:p w:rsidR="00000000" w:rsidRDefault="00CD3AFA">
      <w:pPr>
        <w:shd w:val="clear" w:color="auto" w:fill="FFFFFF"/>
        <w:spacing w:before="120" w:after="60"/>
        <w:ind w:firstLine="851"/>
        <w:jc w:val="both"/>
        <w:divId w:val="684984191"/>
        <w:rPr>
          <w:rFonts w:eastAsia="Times New Roman"/>
          <w:b/>
          <w:bCs/>
          <w:color w:val="000080"/>
        </w:rPr>
      </w:pPr>
      <w:r>
        <w:rPr>
          <w:rStyle w:val="clauseprfx1"/>
          <w:rFonts w:eastAsia="Times New Roman"/>
          <w:b/>
          <w:bCs/>
          <w:color w:val="000080"/>
        </w:rPr>
        <w:t xml:space="preserve">Статья 28. </w:t>
      </w:r>
      <w:r>
        <w:rPr>
          <w:rStyle w:val="clausesuff1"/>
          <w:rFonts w:eastAsia="Times New Roman"/>
          <w:b/>
          <w:bCs/>
          <w:color w:val="000080"/>
        </w:rPr>
        <w:t>Лица, ответственные за соблюдение требований и условий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соблюдение требований и условий таможенного режима несет лицо, поместившее товар под соответствующий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в случае</w:t>
      </w:r>
      <w:r>
        <w:rPr>
          <w:rFonts w:eastAsia="Times New Roman"/>
          <w:color w:val="000000"/>
        </w:rPr>
        <w:t xml:space="preserve"> выдачи товаров помимо таможенного контроля либо утраты товаров, помещенных под таможенные режимы временного хранения, таможенного склада или свободного склада, несет: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владелец таможенного склада, если товар находился на таможенном складе;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которое п</w:t>
      </w:r>
      <w:r>
        <w:rPr>
          <w:rFonts w:eastAsia="Times New Roman"/>
          <w:color w:val="000000"/>
        </w:rPr>
        <w:t>оместило товары под таможенный режим таможенного склада на складах и иных местах, не являющихся таможенным складом, — если товар находился в таких местах;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владелец свободного склада, если товар находился на свободном складе.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Ответственным за соблюдение тре</w:t>
      </w:r>
      <w:r>
        <w:rPr>
          <w:rFonts w:eastAsia="Times New Roman"/>
          <w:color w:val="000000"/>
        </w:rPr>
        <w:t>бований и условий таможенного режима таможенного транзита является перевозчик.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Ответственным за соблюдение требований и условий таможенного режима беспошлинной торговли является владелец магазина беспошлинной торговли.</w:t>
      </w:r>
    </w:p>
    <w:p w:rsidR="00000000" w:rsidRDefault="00CD3AFA">
      <w:pPr>
        <w:shd w:val="clear" w:color="auto" w:fill="FFFFFF"/>
        <w:spacing w:before="120" w:after="60"/>
        <w:jc w:val="center"/>
        <w:divId w:val="351997936"/>
        <w:rPr>
          <w:rFonts w:eastAsia="Times New Roman"/>
          <w:b/>
          <w:bCs/>
          <w:color w:val="000080"/>
        </w:rPr>
      </w:pPr>
      <w:r>
        <w:rPr>
          <w:rFonts w:eastAsia="Times New Roman"/>
          <w:b/>
          <w:bCs/>
          <w:color w:val="000080"/>
        </w:rPr>
        <w:t>Глава 5. Экспорт</w:t>
      </w:r>
    </w:p>
    <w:p w:rsidR="00000000" w:rsidRDefault="00CD3AFA">
      <w:pPr>
        <w:shd w:val="clear" w:color="auto" w:fill="FFFFFF"/>
        <w:spacing w:before="120" w:after="60"/>
        <w:ind w:firstLine="851"/>
        <w:jc w:val="both"/>
        <w:divId w:val="2122146876"/>
        <w:rPr>
          <w:rFonts w:eastAsia="Times New Roman"/>
          <w:b/>
          <w:bCs/>
          <w:color w:val="000080"/>
        </w:rPr>
      </w:pPr>
      <w:r>
        <w:rPr>
          <w:rStyle w:val="clauseprfx1"/>
          <w:rFonts w:eastAsia="Times New Roman"/>
          <w:b/>
          <w:bCs/>
          <w:color w:val="000080"/>
        </w:rPr>
        <w:t xml:space="preserve">Статья 29. </w:t>
      </w:r>
      <w:r>
        <w:rPr>
          <w:rStyle w:val="clausesuff1"/>
          <w:rFonts w:eastAsia="Times New Roman"/>
          <w:b/>
          <w:bCs/>
          <w:color w:val="000080"/>
        </w:rPr>
        <w:t>Таможенный режим 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экспорта — режим, при котором товар Узбекистана вывозится за пределы таможенной территории без обязательства его обратного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помещенный под таможенный режим экспорта и фактически вывезенный с таможенно</w:t>
      </w:r>
      <w:r>
        <w:rPr>
          <w:rFonts w:eastAsia="Times New Roman"/>
          <w:color w:val="000000"/>
        </w:rPr>
        <w:t>й территории, утрачивает статус товара Узбекистана.</w:t>
      </w:r>
    </w:p>
    <w:p w:rsidR="00000000" w:rsidRDefault="00CD3AFA">
      <w:pPr>
        <w:shd w:val="clear" w:color="auto" w:fill="FFFFFF"/>
        <w:spacing w:before="120" w:after="60"/>
        <w:ind w:firstLine="851"/>
        <w:jc w:val="both"/>
        <w:divId w:val="1764103922"/>
        <w:rPr>
          <w:rFonts w:eastAsia="Times New Roman"/>
          <w:b/>
          <w:bCs/>
          <w:color w:val="000080"/>
        </w:rPr>
      </w:pPr>
      <w:r>
        <w:rPr>
          <w:rStyle w:val="clauseprfx1"/>
          <w:rFonts w:eastAsia="Times New Roman"/>
          <w:b/>
          <w:bCs/>
          <w:color w:val="000080"/>
        </w:rPr>
        <w:t xml:space="preserve">Статья 30. </w:t>
      </w:r>
      <w:r>
        <w:rPr>
          <w:rStyle w:val="clausesuff1"/>
          <w:rFonts w:eastAsia="Times New Roman"/>
          <w:b/>
          <w:bCs/>
          <w:color w:val="000080"/>
        </w:rPr>
        <w:t>Требования и условия помещения товара под таможенный режим 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Требованиями и условиями помещения товара под таможенный режим экспорта являются уплата таможенных платежей и соблюдение мер </w:t>
      </w:r>
      <w:r>
        <w:rPr>
          <w:rFonts w:eastAsia="Times New Roman"/>
          <w:color w:val="000000"/>
        </w:rPr>
        <w:t>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экспорта может осуществляться с соблюдением и иных требований и условий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выпущенный в соответствии с таможенным режимом экспорта, должен быть фактически</w:t>
      </w:r>
      <w:r>
        <w:rPr>
          <w:rFonts w:eastAsia="Times New Roman"/>
          <w:color w:val="000000"/>
        </w:rPr>
        <w:t xml:space="preserve"> вывезен с таможенной территории в том же состоянии, в котором он находился на день регистрации таможенной декларации, кроме изменений состояния товара вследствие естественного износа или убыли при нормальных условиях его транспортировки и (или) хранения.</w:t>
      </w:r>
    </w:p>
    <w:p w:rsidR="00000000" w:rsidRDefault="00CD3AFA">
      <w:pPr>
        <w:shd w:val="clear" w:color="auto" w:fill="FFFFFF"/>
        <w:spacing w:before="120" w:after="60"/>
        <w:ind w:firstLine="851"/>
        <w:jc w:val="both"/>
        <w:divId w:val="1535001738"/>
        <w:rPr>
          <w:rFonts w:eastAsia="Times New Roman"/>
          <w:b/>
          <w:bCs/>
          <w:color w:val="000080"/>
        </w:rPr>
      </w:pPr>
      <w:r>
        <w:rPr>
          <w:rStyle w:val="clauseprfx1"/>
          <w:rFonts w:eastAsia="Times New Roman"/>
          <w:b/>
          <w:bCs/>
          <w:color w:val="000080"/>
        </w:rPr>
        <w:t xml:space="preserve">Статья 31. </w:t>
      </w:r>
      <w:r>
        <w:rPr>
          <w:rStyle w:val="clausesuff1"/>
          <w:rFonts w:eastAsia="Times New Roman"/>
          <w:b/>
          <w:bCs/>
          <w:color w:val="000080"/>
        </w:rPr>
        <w:t>Документы, необходимые для помещения товара под таможенный режим 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Перечень документов, необходимых для таможенного оформления применительно к таможенному режиму экспорта, устанавливается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w:t>
      </w:r>
      <w:r>
        <w:rPr>
          <w:rFonts w:eastAsia="Times New Roman"/>
          <w:color w:val="000000"/>
        </w:rPr>
        <w:t>ении товара, экспорт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jc w:val="center"/>
        <w:divId w:val="2107536456"/>
        <w:rPr>
          <w:rFonts w:eastAsia="Times New Roman"/>
          <w:b/>
          <w:bCs/>
          <w:color w:val="000080"/>
        </w:rPr>
      </w:pPr>
      <w:r>
        <w:rPr>
          <w:rFonts w:eastAsia="Times New Roman"/>
          <w:b/>
          <w:bCs/>
          <w:color w:val="000080"/>
        </w:rPr>
        <w:t xml:space="preserve">Глава 6. Реэкспорт </w:t>
      </w:r>
    </w:p>
    <w:p w:rsidR="00000000" w:rsidRDefault="00CD3AFA">
      <w:pPr>
        <w:shd w:val="clear" w:color="auto" w:fill="FFFFFF"/>
        <w:spacing w:before="120" w:after="60"/>
        <w:ind w:firstLine="851"/>
        <w:jc w:val="both"/>
        <w:divId w:val="167713896"/>
        <w:rPr>
          <w:rFonts w:eastAsia="Times New Roman"/>
          <w:b/>
          <w:bCs/>
          <w:color w:val="000080"/>
        </w:rPr>
      </w:pPr>
      <w:r>
        <w:rPr>
          <w:rStyle w:val="clauseprfx1"/>
          <w:rFonts w:eastAsia="Times New Roman"/>
          <w:b/>
          <w:bCs/>
          <w:color w:val="000080"/>
        </w:rPr>
        <w:t xml:space="preserve">Статья 32. </w:t>
      </w:r>
      <w:r>
        <w:rPr>
          <w:rStyle w:val="clausesuff1"/>
          <w:rFonts w:eastAsia="Times New Roman"/>
          <w:b/>
          <w:bCs/>
          <w:color w:val="000080"/>
        </w:rPr>
        <w:t>Та</w:t>
      </w:r>
      <w:r>
        <w:rPr>
          <w:rStyle w:val="clausesuff1"/>
          <w:rFonts w:eastAsia="Times New Roman"/>
          <w:b/>
          <w:bCs/>
          <w:color w:val="000080"/>
        </w:rPr>
        <w:t>моженный режим реэкспорта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реэкспорта — режим, при котором ранее ввезенный на таможенную территорию товар либо продукт переработки товара, помещенного под таможенный режим переработки на таможенной территории, вывозится с таможенной террито</w:t>
      </w:r>
      <w:r>
        <w:rPr>
          <w:rFonts w:eastAsia="Times New Roman"/>
          <w:color w:val="000000"/>
        </w:rPr>
        <w:t>рии без уплаты таможенных пошлин и налогов, без применения к товару мер экономической политики, а в случаях, установленных</w:t>
      </w:r>
      <w:hyperlink r:id="rId26" w:anchor="2877301" w:history="1">
        <w:r>
          <w:rPr>
            <w:rFonts w:eastAsia="Times New Roman"/>
            <w:color w:val="008080"/>
          </w:rPr>
          <w:t xml:space="preserve"> статьей 35 </w:t>
        </w:r>
      </w:hyperlink>
      <w:r>
        <w:rPr>
          <w:rFonts w:eastAsia="Times New Roman"/>
          <w:color w:val="000000"/>
        </w:rPr>
        <w:t>настоящего Кодекса, — с возвратом сумм таможенных пошлин и налогов</w:t>
      </w:r>
      <w:r>
        <w:rPr>
          <w:rFonts w:eastAsia="Times New Roman"/>
          <w:color w:val="000000"/>
        </w:rPr>
        <w:t xml:space="preserve">, уплаченных при его ввозе.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Фактический вывоз с таможенной территории товаров, помещенных под таможенный режим реэкспорта, осуществляется не позднее шести месяцев со дня принятия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помещенные под таможенный режим реэкспорта, д</w:t>
      </w:r>
      <w:r>
        <w:rPr>
          <w:rFonts w:eastAsia="Times New Roman"/>
          <w:color w:val="000000"/>
        </w:rPr>
        <w:t>олжны быть фактически вывезены с таможенной территории в сроки, установленные в соответствии с частью четвертой статьи 218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транзитная декларация на товары не представлена в течение трех рабочих дней со дня помещения их под таможенн</w:t>
      </w:r>
      <w:r>
        <w:rPr>
          <w:rFonts w:eastAsia="Times New Roman"/>
          <w:color w:val="000000"/>
        </w:rPr>
        <w:t>ый режим реэкспорта, товары должны быть помещены под таможенный режим временного хранения.</w:t>
      </w:r>
    </w:p>
    <w:p w:rsidR="00000000" w:rsidRDefault="00CD3AFA">
      <w:pPr>
        <w:shd w:val="clear" w:color="auto" w:fill="FFFFFF"/>
        <w:spacing w:before="120" w:after="60"/>
        <w:ind w:firstLine="851"/>
        <w:jc w:val="both"/>
        <w:divId w:val="1689214571"/>
        <w:rPr>
          <w:rFonts w:eastAsia="Times New Roman"/>
          <w:b/>
          <w:bCs/>
          <w:color w:val="000080"/>
        </w:rPr>
      </w:pPr>
      <w:r>
        <w:rPr>
          <w:rStyle w:val="clauseprfx1"/>
          <w:rFonts w:eastAsia="Times New Roman"/>
          <w:b/>
          <w:bCs/>
          <w:color w:val="000080"/>
        </w:rPr>
        <w:t xml:space="preserve">Статья 33. </w:t>
      </w:r>
      <w:r>
        <w:rPr>
          <w:rStyle w:val="clausesuff1"/>
          <w:rFonts w:eastAsia="Times New Roman"/>
          <w:b/>
          <w:bCs/>
          <w:color w:val="000080"/>
        </w:rPr>
        <w:t>Требования и условия помещения товара под таможенный режим реэкспорта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Реэкспорт товара допускается при условии, что товар либо продукт его переработки может быть идентифицирован таможенным органом, за исключением случаев, предусмотренных </w:t>
      </w:r>
      <w:hyperlink r:id="rId27" w:anchor="2879226" w:history="1">
        <w:r>
          <w:rPr>
            <w:rFonts w:eastAsia="Times New Roman"/>
            <w:color w:val="008080"/>
          </w:rPr>
          <w:t>частью третьей</w:t>
        </w:r>
      </w:hyperlink>
      <w:r>
        <w:rPr>
          <w:rFonts w:eastAsia="Times New Roman"/>
          <w:color w:val="000000"/>
        </w:rPr>
        <w:t xml:space="preserve"> статьи 74 настоящ</w:t>
      </w:r>
      <w:r>
        <w:rPr>
          <w:rFonts w:eastAsia="Times New Roman"/>
          <w:color w:val="000000"/>
        </w:rPr>
        <w:t>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реэкспорт товара, поврежденного или испорченного вследствие аварии или действия непреодолимой силы, которые должны быть подтверждены уполномоченным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под таможенный режим реэкспорта товара, ранее помещенного под та</w:t>
      </w:r>
      <w:r>
        <w:rPr>
          <w:rFonts w:eastAsia="Times New Roman"/>
          <w:color w:val="000000"/>
        </w:rPr>
        <w:t>моженный режим выпуска для свободного обращения (импорт), допускается при одновременном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были выполнены условия контракта (договора, соглашения);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использовался и не ремонтировался на таможенной территор</w:t>
      </w:r>
      <w:r>
        <w:rPr>
          <w:rFonts w:eastAsia="Times New Roman"/>
          <w:color w:val="000000"/>
        </w:rPr>
        <w:t xml:space="preserve">ии, за исключением случая, когда использование товара было необходимо для обнаружения дефектов или иных обстоятельств, повлекших возврат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находится в неизменном состоянии, за исключением случаев обнаружения его дефектов. </w:t>
      </w:r>
    </w:p>
    <w:p w:rsidR="00000000" w:rsidRDefault="00CD3AFA">
      <w:pPr>
        <w:shd w:val="clear" w:color="auto" w:fill="FFFFFF"/>
        <w:spacing w:before="120" w:after="60"/>
        <w:ind w:firstLine="851"/>
        <w:jc w:val="both"/>
        <w:divId w:val="1605074814"/>
        <w:rPr>
          <w:rFonts w:eastAsia="Times New Roman"/>
          <w:b/>
          <w:bCs/>
          <w:color w:val="000080"/>
        </w:rPr>
      </w:pPr>
      <w:r>
        <w:rPr>
          <w:rStyle w:val="clauseprfx1"/>
          <w:rFonts w:eastAsia="Times New Roman"/>
          <w:b/>
          <w:bCs/>
          <w:color w:val="000080"/>
        </w:rPr>
        <w:t xml:space="preserve">Статья 34. </w:t>
      </w:r>
      <w:r>
        <w:rPr>
          <w:rStyle w:val="clausesuff1"/>
          <w:rFonts w:eastAsia="Times New Roman"/>
          <w:b/>
          <w:bCs/>
          <w:color w:val="000080"/>
        </w:rPr>
        <w:t>Документы</w:t>
      </w:r>
      <w:r>
        <w:rPr>
          <w:rStyle w:val="clausesuff1"/>
          <w:rFonts w:eastAsia="Times New Roman"/>
          <w:b/>
          <w:bCs/>
          <w:color w:val="000080"/>
        </w:rPr>
        <w:t>, необходимые для помещения товара под таможенный режим реэкспорта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реэкспорта декларантом в таможенный орган представляются грузовая таможенная декларация и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реэкспорт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812604969"/>
        <w:rPr>
          <w:rFonts w:eastAsia="Times New Roman"/>
          <w:b/>
          <w:bCs/>
          <w:color w:val="000080"/>
        </w:rPr>
      </w:pPr>
      <w:r>
        <w:rPr>
          <w:rStyle w:val="clauseprfx1"/>
          <w:rFonts w:eastAsia="Times New Roman"/>
          <w:b/>
          <w:bCs/>
          <w:color w:val="000080"/>
        </w:rPr>
        <w:t xml:space="preserve">Статья 35. </w:t>
      </w:r>
      <w:r>
        <w:rPr>
          <w:rStyle w:val="clausesuff1"/>
          <w:rFonts w:eastAsia="Times New Roman"/>
          <w:b/>
          <w:bCs/>
          <w:color w:val="000080"/>
        </w:rPr>
        <w:t>Применение та</w:t>
      </w:r>
      <w:r>
        <w:rPr>
          <w:rStyle w:val="clausesuff1"/>
          <w:rFonts w:eastAsia="Times New Roman"/>
          <w:b/>
          <w:bCs/>
          <w:color w:val="000080"/>
        </w:rPr>
        <w:t>моженных платежей в таможенном режиме реэкспорта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помещаемый под таможенный режим реэкспорта, освобождается от уплаты таможенных пошлин и налогов.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реэкспорте товара, ранее помещенного под таможенный режим выпуска для свободного обращения (импорт</w:t>
      </w:r>
      <w:r>
        <w:rPr>
          <w:rFonts w:eastAsia="Times New Roman"/>
          <w:color w:val="000000"/>
        </w:rPr>
        <w:t xml:space="preserve">), возврат уплаченных сумм таможенных пошлин и налогов производится в отношении фактически реэкспортируемой части товара в порядке, предусмотренном </w:t>
      </w:r>
      <w:hyperlink r:id="rId28" w:anchor="2885450" w:history="1">
        <w:r>
          <w:rPr>
            <w:rFonts w:eastAsia="Times New Roman"/>
            <w:color w:val="008080"/>
          </w:rPr>
          <w:t xml:space="preserve">главой 49 </w:t>
        </w:r>
      </w:hyperlink>
      <w:r>
        <w:rPr>
          <w:rFonts w:eastAsia="Times New Roman"/>
          <w:color w:val="000000"/>
        </w:rPr>
        <w:t>настоящего Кодекса, при одновременном собл</w:t>
      </w:r>
      <w:r>
        <w:rPr>
          <w:rFonts w:eastAsia="Times New Roman"/>
          <w:color w:val="000000"/>
        </w:rPr>
        <w:t>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реэкспорт товара осуществляется в течение двух лет со дня его заявления в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использовался и не ремонтировался на таможенной территории, за исключением</w:t>
      </w:r>
      <w:r>
        <w:rPr>
          <w:rFonts w:eastAsia="Times New Roman"/>
          <w:color w:val="000000"/>
        </w:rPr>
        <w:t xml:space="preserve"> случаев, когда использование товара было необходимо для обнаружения дефектов или иных обстоятельств, повлекших возврат товара.</w:t>
      </w:r>
    </w:p>
    <w:p w:rsidR="00000000" w:rsidRDefault="00CD3AFA">
      <w:pPr>
        <w:shd w:val="clear" w:color="auto" w:fill="FFFFFF"/>
        <w:spacing w:before="120" w:after="60"/>
        <w:jc w:val="center"/>
        <w:divId w:val="2103796788"/>
        <w:rPr>
          <w:rFonts w:eastAsia="Times New Roman"/>
          <w:b/>
          <w:bCs/>
          <w:color w:val="000080"/>
        </w:rPr>
      </w:pPr>
      <w:r>
        <w:rPr>
          <w:rFonts w:eastAsia="Times New Roman"/>
          <w:b/>
          <w:bCs/>
          <w:color w:val="000080"/>
        </w:rPr>
        <w:t xml:space="preserve">Глава 7. Временный вывоз </w:t>
      </w:r>
    </w:p>
    <w:p w:rsidR="00000000" w:rsidRDefault="00CD3AFA">
      <w:pPr>
        <w:shd w:val="clear" w:color="auto" w:fill="FFFFFF"/>
        <w:spacing w:before="120" w:after="60"/>
        <w:ind w:firstLine="851"/>
        <w:jc w:val="both"/>
        <w:divId w:val="1179810058"/>
        <w:rPr>
          <w:rFonts w:eastAsia="Times New Roman"/>
          <w:b/>
          <w:bCs/>
          <w:color w:val="000080"/>
        </w:rPr>
      </w:pPr>
      <w:r>
        <w:rPr>
          <w:rStyle w:val="clauseprfx1"/>
          <w:rFonts w:eastAsia="Times New Roman"/>
          <w:b/>
          <w:bCs/>
          <w:color w:val="000080"/>
        </w:rPr>
        <w:t xml:space="preserve">Статья 36. </w:t>
      </w:r>
      <w:r>
        <w:rPr>
          <w:rStyle w:val="clausesuff1"/>
          <w:rFonts w:eastAsia="Times New Roman"/>
          <w:b/>
          <w:bCs/>
          <w:color w:val="000080"/>
        </w:rPr>
        <w:t>Таможенный режим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режим временного вывоза — режим, при котором </w:t>
      </w:r>
      <w:r>
        <w:rPr>
          <w:rFonts w:eastAsia="Times New Roman"/>
          <w:color w:val="000000"/>
        </w:rPr>
        <w:t>товар, находящийся в свободном обращении на таможенной территории, вывозится в целях его временного использования за пределами этой территории с условным освобождением от уплаты таможенных пошлин и налогов без применения мер экономической политики.</w:t>
      </w:r>
    </w:p>
    <w:p w:rsidR="00000000" w:rsidRDefault="00CD3AFA">
      <w:pPr>
        <w:shd w:val="clear" w:color="auto" w:fill="FFFFFF"/>
        <w:spacing w:before="120" w:after="60"/>
        <w:ind w:firstLine="851"/>
        <w:jc w:val="both"/>
        <w:divId w:val="562377606"/>
        <w:rPr>
          <w:rFonts w:eastAsia="Times New Roman"/>
          <w:b/>
          <w:bCs/>
          <w:color w:val="000080"/>
        </w:rPr>
      </w:pPr>
      <w:r>
        <w:rPr>
          <w:rStyle w:val="clauseprfx1"/>
          <w:rFonts w:eastAsia="Times New Roman"/>
          <w:b/>
          <w:bCs/>
          <w:color w:val="000080"/>
        </w:rPr>
        <w:t xml:space="preserve">Статья </w:t>
      </w:r>
      <w:r>
        <w:rPr>
          <w:rStyle w:val="clauseprfx1"/>
          <w:rFonts w:eastAsia="Times New Roman"/>
          <w:b/>
          <w:bCs/>
          <w:color w:val="000080"/>
        </w:rPr>
        <w:t xml:space="preserve">37. </w:t>
      </w:r>
      <w:r>
        <w:rPr>
          <w:rStyle w:val="clausesuff1"/>
          <w:rFonts w:eastAsia="Times New Roman"/>
          <w:b/>
          <w:bCs/>
          <w:color w:val="000080"/>
        </w:rPr>
        <w:t>Требования и условия помещения товара под таможенный режим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временного вывоза осуществляется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возможности проведения таможенными органами идентификации</w:t>
      </w:r>
      <w:r>
        <w:rPr>
          <w:rFonts w:eastAsia="Times New Roman"/>
          <w:color w:val="000000"/>
        </w:rPr>
        <w:t xml:space="preserve"> временно вывозимого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наличия разрешений уполномоченных органов в информационной системе таможенных органов, если товар подлежит контролю со стороны этих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помещающее товар под таможенный режим временного вывоза, должно быть юридическим</w:t>
      </w:r>
      <w:r>
        <w:rPr>
          <w:rFonts w:eastAsia="Times New Roman"/>
          <w:color w:val="000000"/>
        </w:rPr>
        <w:t xml:space="preserve"> или физическим лицом Республики Узбекистан либо иностранным лицом, аккредитованным в уполномоченных государственных органах.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вывезенный с таможенной территории товар должен оставаться в неизменном состоянии.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Помещению под таможенный режим временн</w:t>
      </w:r>
      <w:r>
        <w:rPr>
          <w:rFonts w:eastAsia="Times New Roman"/>
          <w:color w:val="000000"/>
        </w:rPr>
        <w:t>ого вывоза не подлежат следующие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запрещенные к вывозу из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отходы;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электроэнергия, вода, товары, поставляемые по трубопроводам (нефть, газ), а также топливо;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вывоз которых квотируется;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расходные материалы и расх</w:t>
      </w:r>
      <w:r>
        <w:rPr>
          <w:rFonts w:eastAsia="Times New Roman"/>
          <w:color w:val="000000"/>
        </w:rPr>
        <w:t>одные образцы, сырье, полуфабрикаты, пищевые продукты, безалкогольные напитки, алкогольная и табачная продукция;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предназначенные для одноразового применения.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Временный вывоз товаров, указанных в </w:t>
      </w:r>
      <w:hyperlink r:id="rId29" w:anchor="2877317" w:history="1">
        <w:r>
          <w:rPr>
            <w:rFonts w:eastAsia="Times New Roman"/>
            <w:color w:val="008080"/>
          </w:rPr>
          <w:t xml:space="preserve">части третьей </w:t>
        </w:r>
      </w:hyperlink>
      <w:r>
        <w:rPr>
          <w:rFonts w:eastAsia="Times New Roman"/>
          <w:color w:val="000000"/>
        </w:rPr>
        <w:t>настоящей статьи, допускается только в рекламных, демонстрационных и научно-исследовательских целях в единичных экземплярах.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за временно вывезенным товаром осуществляется таможенным органом, которым было произведено его</w:t>
      </w:r>
      <w:r>
        <w:rPr>
          <w:rFonts w:eastAsia="Times New Roman"/>
          <w:color w:val="000000"/>
        </w:rPr>
        <w:t xml:space="preserve"> таможенное оформление.</w:t>
      </w:r>
    </w:p>
    <w:p w:rsidR="00000000" w:rsidRDefault="00CD3AFA">
      <w:pPr>
        <w:shd w:val="clear" w:color="auto" w:fill="FFFFFF"/>
        <w:spacing w:before="120" w:after="60"/>
        <w:ind w:firstLine="851"/>
        <w:jc w:val="both"/>
        <w:divId w:val="716708840"/>
        <w:rPr>
          <w:rFonts w:eastAsia="Times New Roman"/>
          <w:b/>
          <w:bCs/>
          <w:color w:val="000080"/>
        </w:rPr>
      </w:pPr>
      <w:r>
        <w:rPr>
          <w:rStyle w:val="clauseprfx1"/>
          <w:rFonts w:eastAsia="Times New Roman"/>
          <w:b/>
          <w:bCs/>
          <w:color w:val="000080"/>
        </w:rPr>
        <w:t xml:space="preserve">Статья 38. </w:t>
      </w:r>
      <w:r>
        <w:rPr>
          <w:rStyle w:val="clausesuff1"/>
          <w:rFonts w:eastAsia="Times New Roman"/>
          <w:b/>
          <w:bCs/>
          <w:color w:val="000080"/>
        </w:rPr>
        <w:t>Документы, необходимые для помещения товара под таможенный режим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временного вывоза декларантом в таможенный орган представляются грузовая таможенная декларация и</w:t>
      </w:r>
      <w:r>
        <w:rPr>
          <w:rFonts w:eastAsia="Times New Roman"/>
          <w:color w:val="000000"/>
        </w:rPr>
        <w:t xml:space="preserve"> товаросопроводительные документы, а также контракт (договор, соглашение) о поставке или передаче товара (в случаях временного вывоза товара в рамках договора аренды, лизинга, гарантийного обслуживания и инвестиционного проекта).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временный вывоз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901715924"/>
        <w:rPr>
          <w:rFonts w:eastAsia="Times New Roman"/>
          <w:b/>
          <w:bCs/>
          <w:color w:val="000080"/>
        </w:rPr>
      </w:pPr>
      <w:r>
        <w:rPr>
          <w:rStyle w:val="clauseprfx1"/>
          <w:rFonts w:eastAsia="Times New Roman"/>
          <w:b/>
          <w:bCs/>
          <w:color w:val="000080"/>
        </w:rPr>
        <w:t xml:space="preserve">Статья 39. </w:t>
      </w:r>
      <w:r>
        <w:rPr>
          <w:rStyle w:val="clausesuff1"/>
          <w:rFonts w:eastAsia="Times New Roman"/>
          <w:b/>
          <w:bCs/>
          <w:color w:val="000080"/>
        </w:rPr>
        <w:t>Срок вр</w:t>
      </w:r>
      <w:r>
        <w:rPr>
          <w:rStyle w:val="clausesuff1"/>
          <w:rFonts w:eastAsia="Times New Roman"/>
          <w:b/>
          <w:bCs/>
          <w:color w:val="000080"/>
        </w:rPr>
        <w:t xml:space="preserve">еменного вывоза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вывоза товара составляет два года с даты помещения товара под таможенный режим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поместившее товар под таможенный режим временного вывоза, имеет право завершить данный таможенный режим до истеч</w:t>
      </w:r>
      <w:r>
        <w:rPr>
          <w:rFonts w:eastAsia="Times New Roman"/>
          <w:color w:val="000000"/>
        </w:rPr>
        <w:t xml:space="preserve">ения срока его действия в соответствии со </w:t>
      </w:r>
      <w:hyperlink r:id="rId30" w:anchor="2877346" w:history="1">
        <w:r>
          <w:rPr>
            <w:rFonts w:eastAsia="Times New Roman"/>
            <w:color w:val="008080"/>
          </w:rPr>
          <w:t xml:space="preserve">статьей 41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вывоза может быть продлен таможенным органом на срок более двух лет на основании заявления уполномоченного лица</w:t>
      </w:r>
      <w:r>
        <w:rPr>
          <w:rFonts w:eastAsia="Times New Roman"/>
          <w:color w:val="000000"/>
        </w:rPr>
        <w:t xml:space="preserve"> в отношении: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вывезенных для использования на объектах, в дипломатических представительствах и консульских учреждениях Республики Узбекистан, находящихся на территории иностранных государств;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железнодорожных и воздушных транспортных средств, а так</w:t>
      </w:r>
      <w:r>
        <w:rPr>
          <w:rFonts w:eastAsia="Times New Roman"/>
          <w:color w:val="000000"/>
        </w:rPr>
        <w:t>же запасных частей к ним и транспортного оборудования для их обслуживания, временно вывезенных на основании договоров аренды между юридическими лицами Республики Узбекистан и юридическими и физическими лицами иностранных государств. При этом срок временног</w:t>
      </w:r>
      <w:r>
        <w:rPr>
          <w:rFonts w:eastAsia="Times New Roman"/>
          <w:color w:val="000000"/>
        </w:rPr>
        <w:t>о вывоза устанавливается исходя из сроков договора аренды;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вывезенных на основании договора лизинга. Временный вывоз таких товаров разрешается на срок действия договора лизинга;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(за исключением товаров, предназначенных для оставления вне т</w:t>
      </w:r>
      <w:r>
        <w:rPr>
          <w:rFonts w:eastAsia="Times New Roman"/>
          <w:color w:val="000000"/>
        </w:rPr>
        <w:t>аможенной территории), вывезенных для обслуживания и устранения дефектов в течение гарантийного срока по условиям контракта (договора, соглашения) на экспорт товара (работ и услуг). Временный вывоз таких товаров допускается на срок действия гарантийного пе</w:t>
      </w:r>
      <w:r>
        <w:rPr>
          <w:rFonts w:eastAsia="Times New Roman"/>
          <w:color w:val="000000"/>
        </w:rPr>
        <w:t>риода;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для которых установлен более продолжительный срок временного вывоза на основании решений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продлении срока временного вывоза товара должно быть подано в таможенный орган до истечения срока</w:t>
      </w:r>
      <w:r>
        <w:rPr>
          <w:rFonts w:eastAsia="Times New Roman"/>
          <w:color w:val="000000"/>
        </w:rPr>
        <w:t xml:space="preserve"> действия таможенного режима временного вывоза. Продление срока временного вывоза товара осуществляется без фактического предъявления товара таможенному органу.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уполномоченным лицом в таможенный орган заявления о продлении срока временного вывоза т</w:t>
      </w:r>
      <w:r>
        <w:rPr>
          <w:rFonts w:eastAsia="Times New Roman"/>
          <w:color w:val="000000"/>
        </w:rPr>
        <w:t>овара не прерывает и не приостанавливает срок временного вывоза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продлении срока временного вывоза товара отдельная таможенная декларация не подается.</w:t>
      </w:r>
    </w:p>
    <w:p w:rsidR="00000000" w:rsidRDefault="00CD3AFA">
      <w:pPr>
        <w:shd w:val="clear" w:color="auto" w:fill="FFFFFF"/>
        <w:spacing w:before="120" w:after="60"/>
        <w:ind w:firstLine="851"/>
        <w:jc w:val="both"/>
        <w:divId w:val="522129462"/>
        <w:rPr>
          <w:rFonts w:eastAsia="Times New Roman"/>
          <w:b/>
          <w:bCs/>
          <w:color w:val="000080"/>
        </w:rPr>
      </w:pPr>
      <w:r>
        <w:rPr>
          <w:rStyle w:val="clauseprfx1"/>
          <w:rFonts w:eastAsia="Times New Roman"/>
          <w:b/>
          <w:bCs/>
          <w:color w:val="000080"/>
        </w:rPr>
        <w:t xml:space="preserve">Статья 40. </w:t>
      </w:r>
      <w:r>
        <w:rPr>
          <w:rStyle w:val="clausesuff1"/>
          <w:rFonts w:eastAsia="Times New Roman"/>
          <w:b/>
          <w:bCs/>
          <w:color w:val="000080"/>
        </w:rPr>
        <w:t>Передача прав пользования и (или) распоряжения товаром, помещенным под таможенный р</w:t>
      </w:r>
      <w:r>
        <w:rPr>
          <w:rStyle w:val="clausesuff1"/>
          <w:rFonts w:eastAsia="Times New Roman"/>
          <w:b/>
          <w:bCs/>
          <w:color w:val="000080"/>
        </w:rPr>
        <w:t xml:space="preserve">ежим временного вывоза, другому лицу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передача права пользования и (или) распоряжения товаром, помещенным под таможенный режим временного вывоза, другому юридическому или физическому лицу Республики Узбекистан либо иностранному лицу, аккредитов</w:t>
      </w:r>
      <w:r>
        <w:rPr>
          <w:rFonts w:eastAsia="Times New Roman"/>
          <w:color w:val="000000"/>
        </w:rPr>
        <w:t>анному в уполномоченных государственных органах, до завершения действия таможенного режима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Права пользования и (или) распоряжения товаром, помещенным под таможенный режим временного вывоза, считаются переданными другому юридическому или </w:t>
      </w:r>
      <w:r>
        <w:rPr>
          <w:rFonts w:eastAsia="Times New Roman"/>
          <w:color w:val="000000"/>
        </w:rPr>
        <w:t>физическому лицу Республики Узбекистан либо иностранному лицу, аккредитованному в уполномоченных государственных органах, с момента принятия таможенным органом поданного этим лицом грузовой таможенной декларации для помещения под таможенный режим временног</w:t>
      </w:r>
      <w:r>
        <w:rPr>
          <w:rFonts w:eastAsia="Times New Roman"/>
          <w:color w:val="000000"/>
        </w:rPr>
        <w:t>о вывоза этого товара без фактического предъявления товара таможенному органу.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Передача права пользования и (или) распоряжения товаром, помещенным под таможенный режим временного вывоза, другому юридическому или физическому лицу Республики Узбекистан либо </w:t>
      </w:r>
      <w:r>
        <w:rPr>
          <w:rFonts w:eastAsia="Times New Roman"/>
          <w:color w:val="000000"/>
        </w:rPr>
        <w:t xml:space="preserve">иностранному лицу, аккредитованному в уполномоченных государственных органах, в соответствии с </w:t>
      </w:r>
      <w:hyperlink r:id="rId31" w:anchor="5984339" w:history="1">
        <w:r>
          <w:rPr>
            <w:rFonts w:eastAsia="Times New Roman"/>
            <w:color w:val="008080"/>
          </w:rPr>
          <w:t xml:space="preserve">частью второй </w:t>
        </w:r>
      </w:hyperlink>
      <w:r>
        <w:rPr>
          <w:rFonts w:eastAsia="Times New Roman"/>
          <w:color w:val="000000"/>
        </w:rPr>
        <w:t xml:space="preserve">настоящей статьи не изменяет срок временного вывоза, установленного </w:t>
      </w:r>
      <w:hyperlink r:id="rId32" w:anchor="2877329" w:history="1">
        <w:r>
          <w:rPr>
            <w:rFonts w:eastAsia="Times New Roman"/>
            <w:color w:val="008080"/>
          </w:rPr>
          <w:t>статьей 39</w:t>
        </w:r>
      </w:hyperlink>
      <w:r>
        <w:rPr>
          <w:rFonts w:eastAsia="Times New Roman"/>
          <w:color w:val="000000"/>
        </w:rPr>
        <w:t xml:space="preserve"> настоящего Кодекса.</w:t>
      </w:r>
    </w:p>
    <w:p w:rsidR="00000000" w:rsidRDefault="00CD3AFA">
      <w:pPr>
        <w:shd w:val="clear" w:color="auto" w:fill="FFFFFF"/>
        <w:spacing w:before="120" w:after="60"/>
        <w:ind w:firstLine="851"/>
        <w:jc w:val="both"/>
        <w:divId w:val="1824153941"/>
        <w:rPr>
          <w:rFonts w:eastAsia="Times New Roman"/>
          <w:b/>
          <w:bCs/>
          <w:color w:val="000080"/>
        </w:rPr>
      </w:pPr>
      <w:r>
        <w:rPr>
          <w:rStyle w:val="clauseprfx1"/>
          <w:rFonts w:eastAsia="Times New Roman"/>
          <w:b/>
          <w:bCs/>
          <w:color w:val="000080"/>
        </w:rPr>
        <w:t xml:space="preserve">Статья 41. </w:t>
      </w:r>
      <w:r>
        <w:rPr>
          <w:rStyle w:val="clausesuff1"/>
          <w:rFonts w:eastAsia="Times New Roman"/>
          <w:b/>
          <w:bCs/>
          <w:color w:val="000080"/>
        </w:rPr>
        <w:t>Завершение таможенного режима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вывезенный товар не позднее дня истечения срока временного вывоза подлежит обратному ввозу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w:t>
      </w:r>
      <w:r>
        <w:rPr>
          <w:rFonts w:eastAsia="Times New Roman"/>
          <w:color w:val="000000"/>
        </w:rPr>
        <w:t xml:space="preserve">оченное лицо может завершить таможенный режим временного вывоза помещением товара под иной таможенный режим с оставлением этого товара за пределами таможенной территории, за исключением случаев, когда в соответствии с таможенным законодательством временно </w:t>
      </w:r>
      <w:r>
        <w:rPr>
          <w:rFonts w:eastAsia="Times New Roman"/>
          <w:color w:val="000000"/>
        </w:rPr>
        <w:t>вывезенный товар подлежит обязательному обратному ввозу на таможенную территорию. В этом случае завершение таможенного режима временного вывоза допускается без фактического предъявления товара таможенному органу.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изменении таможенного режима временного</w:t>
      </w:r>
      <w:r>
        <w:rPr>
          <w:rFonts w:eastAsia="Times New Roman"/>
          <w:color w:val="000000"/>
        </w:rPr>
        <w:t xml:space="preserve"> вывоза на таможенный режим экспорта, таможенная стоимость и количество товара определяются на день его помещения под таможенный режим временного вывоза, а ставки таможенных пошлин и налогов — на день регистрации таможенным органом таможенной декларации о </w:t>
      </w:r>
      <w:r>
        <w:rPr>
          <w:rFonts w:eastAsia="Times New Roman"/>
          <w:color w:val="000000"/>
        </w:rPr>
        <w:t>помещении товара под таможенный режим 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незавершении таможенного режима временного вывоза в срок, установленный </w:t>
      </w:r>
      <w:hyperlink r:id="rId33" w:anchor="2877329" w:history="1">
        <w:r>
          <w:rPr>
            <w:rFonts w:eastAsia="Times New Roman"/>
            <w:color w:val="008080"/>
          </w:rPr>
          <w:t xml:space="preserve">статьей 39 </w:t>
        </w:r>
      </w:hyperlink>
      <w:r>
        <w:rPr>
          <w:rFonts w:eastAsia="Times New Roman"/>
          <w:color w:val="000000"/>
        </w:rPr>
        <w:t>настоящего Кодекса, уплачиваются таможенные пошлины и налоги, исч</w:t>
      </w:r>
      <w:r>
        <w:rPr>
          <w:rFonts w:eastAsia="Times New Roman"/>
          <w:color w:val="000000"/>
        </w:rPr>
        <w:t>исленные исходя из таможенной стоимости товара и (или) его количества при вывозе и ставок таможенных пошлин и налогов, действующих на день заявления товара к таможенному режиму временного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Незавершение таможенного режима временного вывоза в срок, ус</w:t>
      </w:r>
      <w:r>
        <w:rPr>
          <w:rFonts w:eastAsia="Times New Roman"/>
          <w:color w:val="000000"/>
        </w:rPr>
        <w:t xml:space="preserve">тановленный </w:t>
      </w:r>
      <w:hyperlink r:id="rId34" w:anchor="2877329" w:history="1">
        <w:r>
          <w:rPr>
            <w:rFonts w:eastAsia="Times New Roman"/>
            <w:color w:val="008080"/>
          </w:rPr>
          <w:t xml:space="preserve">статьей 39 </w:t>
        </w:r>
      </w:hyperlink>
      <w:r>
        <w:rPr>
          <w:rFonts w:eastAsia="Times New Roman"/>
          <w:color w:val="000000"/>
        </w:rPr>
        <w:t>настоящего Кодекса, допускается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уничтожения или безвозвратной утраты товаров вследствие аварии или действия непреодолимой силы;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выбытия товаров из владения уполномоче</w:t>
      </w:r>
      <w:r>
        <w:rPr>
          <w:rFonts w:eastAsia="Times New Roman"/>
          <w:color w:val="000000"/>
        </w:rPr>
        <w:t>нного лица в результате решений органов или действий (бездействия) должностных лиц иностранного государства, в котором они находились.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Обязанность подтверждения обстоятельств, повлекших уничтожение или утрату товаров, возлагается на лиц, ответственных за с</w:t>
      </w:r>
      <w:r>
        <w:rPr>
          <w:rFonts w:eastAsia="Times New Roman"/>
          <w:color w:val="000000"/>
        </w:rPr>
        <w:t>облюдение требований и условий таможенного режима. Обстоятельства, возникшие на территории иностранных государств, подтверждаются дипломатическими или консульскими учреждениями Республики Узбекистан в иностранных государствах или уполномоченными органами г</w:t>
      </w:r>
      <w:r>
        <w:rPr>
          <w:rFonts w:eastAsia="Times New Roman"/>
          <w:color w:val="000000"/>
        </w:rPr>
        <w:t>осударства, на территории которого указанные обстоятельства произошли.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указанных в </w:t>
      </w:r>
      <w:hyperlink r:id="rId35" w:anchor="2877351" w:history="1">
        <w:r>
          <w:rPr>
            <w:rFonts w:eastAsia="Times New Roman"/>
            <w:color w:val="008080"/>
          </w:rPr>
          <w:t xml:space="preserve">части пятой </w:t>
        </w:r>
      </w:hyperlink>
      <w:r>
        <w:rPr>
          <w:rFonts w:eastAsia="Times New Roman"/>
          <w:color w:val="000000"/>
        </w:rPr>
        <w:t xml:space="preserve">настоящей статьи, лицо, которое временно вывезло товары и не возвратило их в срок, установленный </w:t>
      </w:r>
      <w:hyperlink r:id="rId36" w:anchor="2877329" w:history="1">
        <w:r>
          <w:rPr>
            <w:rFonts w:eastAsia="Times New Roman"/>
            <w:color w:val="008080"/>
          </w:rPr>
          <w:t xml:space="preserve">статьей 39 </w:t>
        </w:r>
      </w:hyperlink>
      <w:r>
        <w:rPr>
          <w:rFonts w:eastAsia="Times New Roman"/>
          <w:color w:val="000000"/>
        </w:rPr>
        <w:t>настоящего Кодекса, не несет ответственности за несоблюдение требований и условий таможенног</w:t>
      </w:r>
      <w:r>
        <w:rPr>
          <w:rFonts w:eastAsia="Times New Roman"/>
          <w:color w:val="000000"/>
        </w:rPr>
        <w:t>о режима временного вывоза.</w:t>
      </w:r>
    </w:p>
    <w:p w:rsidR="00000000" w:rsidRDefault="00CD3AFA">
      <w:pPr>
        <w:shd w:val="clear" w:color="auto" w:fill="FFFFFF"/>
        <w:spacing w:before="120" w:after="60"/>
        <w:jc w:val="center"/>
        <w:divId w:val="339478397"/>
        <w:rPr>
          <w:rFonts w:eastAsia="Times New Roman"/>
          <w:b/>
          <w:bCs/>
          <w:color w:val="000080"/>
        </w:rPr>
      </w:pPr>
      <w:r>
        <w:rPr>
          <w:rFonts w:eastAsia="Times New Roman"/>
          <w:b/>
          <w:bCs/>
          <w:color w:val="000080"/>
        </w:rPr>
        <w:t>Глава 8. Переработка вне таможенной территории</w:t>
      </w:r>
    </w:p>
    <w:p w:rsidR="00000000" w:rsidRDefault="00CD3AFA">
      <w:pPr>
        <w:shd w:val="clear" w:color="auto" w:fill="FFFFFF"/>
        <w:spacing w:before="120" w:after="60"/>
        <w:ind w:firstLine="851"/>
        <w:jc w:val="both"/>
        <w:divId w:val="1584607963"/>
        <w:rPr>
          <w:rFonts w:eastAsia="Times New Roman"/>
          <w:b/>
          <w:bCs/>
          <w:color w:val="000080"/>
        </w:rPr>
      </w:pPr>
      <w:r>
        <w:rPr>
          <w:rStyle w:val="clauseprfx1"/>
          <w:rFonts w:eastAsia="Times New Roman"/>
          <w:b/>
          <w:bCs/>
          <w:color w:val="000080"/>
        </w:rPr>
        <w:t xml:space="preserve">Статья 42. </w:t>
      </w:r>
      <w:r>
        <w:rPr>
          <w:rStyle w:val="clausesuff1"/>
          <w:rFonts w:eastAsia="Times New Roman"/>
          <w:b/>
          <w:bCs/>
          <w:color w:val="000080"/>
        </w:rPr>
        <w:t>Таможенный режим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переработки вне таможенной территории — режим, при котором товары Узбекистана вывозятся за пределы таможенной территории в целях переработки и последующего ввоза на таможенную территорию продуктов их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вывози</w:t>
      </w:r>
      <w:r>
        <w:rPr>
          <w:rFonts w:eastAsia="Times New Roman"/>
          <w:color w:val="000000"/>
        </w:rPr>
        <w:t>мого в соответствии с таможенным режимом переработки вне таможенной территории, применяется условное освобождение от уплаты таможенных пошлин и налогов. К этому товару не применяются меры экономической политики, кроме запретов и ограничений, предусмотренны</w:t>
      </w:r>
      <w:r>
        <w:rPr>
          <w:rFonts w:eastAsia="Times New Roman"/>
          <w:color w:val="000000"/>
        </w:rPr>
        <w:t xml:space="preserve">х </w:t>
      </w:r>
      <w:hyperlink r:id="rId37" w:anchor="2877509" w:history="1">
        <w:r>
          <w:rPr>
            <w:rFonts w:eastAsia="Times New Roman"/>
            <w:color w:val="008080"/>
          </w:rPr>
          <w:t xml:space="preserve">статьей 54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переработки вне таможенной территории осуществляется на основании разрешения таможенного органа на переработку товара вне таможен</w:t>
      </w:r>
      <w:r>
        <w:rPr>
          <w:rFonts w:eastAsia="Times New Roman"/>
          <w:color w:val="000000"/>
        </w:rPr>
        <w:t xml:space="preserve">ной территории, выдаваемого в соответствии с положениями </w:t>
      </w:r>
      <w:hyperlink r:id="rId38" w:anchor="2880281" w:history="1">
        <w:r>
          <w:rPr>
            <w:rFonts w:eastAsia="Times New Roman"/>
            <w:color w:val="008080"/>
          </w:rPr>
          <w:t xml:space="preserve">главы 21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69874561"/>
        <w:rPr>
          <w:rFonts w:eastAsia="Times New Roman"/>
          <w:b/>
          <w:bCs/>
          <w:color w:val="000080"/>
        </w:rPr>
      </w:pPr>
      <w:r>
        <w:rPr>
          <w:rStyle w:val="clauseprfx1"/>
          <w:rFonts w:eastAsia="Times New Roman"/>
          <w:b/>
          <w:bCs/>
          <w:color w:val="000080"/>
        </w:rPr>
        <w:t xml:space="preserve">Статья 43. </w:t>
      </w:r>
      <w:r>
        <w:rPr>
          <w:rStyle w:val="clausesuff1"/>
          <w:rFonts w:eastAsia="Times New Roman"/>
          <w:b/>
          <w:bCs/>
          <w:color w:val="000080"/>
        </w:rPr>
        <w:t>Операции по переработке товара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Операциями по переработке товара вне таможенно</w:t>
      </w:r>
      <w:r>
        <w:rPr>
          <w:rFonts w:eastAsia="Times New Roman"/>
          <w:color w:val="000000"/>
        </w:rPr>
        <w:t xml:space="preserve">й территории являются: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непосредственная переработка или обработка вывезенного товара с изменением его первоначальных свойств и индивидуальных показателей, но с сохранением в продукте переработки таких характеристик товара, которые позволяют его идентифици</w:t>
      </w:r>
      <w:r>
        <w:rPr>
          <w:rFonts w:eastAsia="Times New Roman"/>
          <w:color w:val="000000"/>
        </w:rPr>
        <w:t xml:space="preserve">ровать, за исключением случаев, предусмотренных </w:t>
      </w:r>
      <w:hyperlink r:id="rId39" w:anchor="2877417" w:history="1">
        <w:r>
          <w:rPr>
            <w:rFonts w:eastAsia="Times New Roman"/>
            <w:color w:val="008080"/>
          </w:rPr>
          <w:t xml:space="preserve">частью четвертой </w:t>
        </w:r>
      </w:hyperlink>
      <w:r>
        <w:rPr>
          <w:rFonts w:eastAsia="Times New Roman"/>
          <w:color w:val="000000"/>
        </w:rPr>
        <w:t>статьи 46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изготовление другого товара с использованием вывезенного товара, включая монтаж, сборку или разборку;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рем</w:t>
      </w:r>
      <w:r>
        <w:rPr>
          <w:rFonts w:eastAsia="Times New Roman"/>
          <w:color w:val="000000"/>
        </w:rPr>
        <w:t>онт товара, включая его восстановление, модернизацию, замену или восстановление поврежденных или изношенных его составных частей (элементов), устранение дефектов.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операций по переработке товара вне таможенной территории допускается исполь</w:t>
      </w:r>
      <w:r>
        <w:rPr>
          <w:rFonts w:eastAsia="Times New Roman"/>
          <w:color w:val="000000"/>
        </w:rPr>
        <w:t>зование полностью или частично иных товаров, содействующих либо облегчающих переработку.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операциям по переработке товара вне таможенной территории не относятся: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обеспечению сохранности товара, подготовке к его продаже и транспортировке;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получ</w:t>
      </w:r>
      <w:r>
        <w:rPr>
          <w:rFonts w:eastAsia="Times New Roman"/>
          <w:color w:val="000000"/>
        </w:rPr>
        <w:t>ение приплода, выращивание и клонирование, откорм и отлов (лов, охота) любых видов животных, а также получение и сбор продуктов их жизнедеятельности;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выращивание и сбор любых видов растений;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добыча полезных ископаемых;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копирование и размножение информации,</w:t>
      </w:r>
      <w:r>
        <w:rPr>
          <w:rFonts w:eastAsia="Times New Roman"/>
          <w:color w:val="000000"/>
        </w:rPr>
        <w:t xml:space="preserve"> аудио- и видеозаписей на любые виды носителей информации.</w:t>
      </w:r>
    </w:p>
    <w:p w:rsidR="00000000" w:rsidRDefault="00CD3AFA">
      <w:pPr>
        <w:shd w:val="clear" w:color="auto" w:fill="FFFFFF"/>
        <w:spacing w:before="120" w:after="60"/>
        <w:ind w:firstLine="851"/>
        <w:jc w:val="both"/>
        <w:divId w:val="781994789"/>
        <w:rPr>
          <w:rFonts w:eastAsia="Times New Roman"/>
          <w:b/>
          <w:bCs/>
          <w:color w:val="000080"/>
        </w:rPr>
      </w:pPr>
      <w:r>
        <w:rPr>
          <w:rStyle w:val="clauseprfx1"/>
          <w:rFonts w:eastAsia="Times New Roman"/>
          <w:b/>
          <w:bCs/>
          <w:color w:val="000080"/>
        </w:rPr>
        <w:t xml:space="preserve">Статья 44. </w:t>
      </w:r>
      <w:r>
        <w:rPr>
          <w:rStyle w:val="clausesuff1"/>
          <w:rFonts w:eastAsia="Times New Roman"/>
          <w:b/>
          <w:bCs/>
          <w:color w:val="000080"/>
        </w:rPr>
        <w:t xml:space="preserve">Требования и условия переработки товара вне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Переработка товара вне таможенной территории допускается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возможности про</w:t>
      </w:r>
      <w:r>
        <w:rPr>
          <w:rFonts w:eastAsia="Times New Roman"/>
          <w:color w:val="000000"/>
        </w:rPr>
        <w:t xml:space="preserve">ведения таможенными органами идентификации вывезенного товара в продуктах его переработки, за исключением случаев, предусмотренных </w:t>
      </w:r>
      <w:hyperlink r:id="rId40" w:anchor="2877417" w:history="1">
        <w:r>
          <w:rPr>
            <w:rFonts w:eastAsia="Times New Roman"/>
            <w:color w:val="008080"/>
          </w:rPr>
          <w:t xml:space="preserve">частью четвертой </w:t>
        </w:r>
      </w:hyperlink>
      <w:r>
        <w:rPr>
          <w:rFonts w:eastAsia="Times New Roman"/>
          <w:color w:val="000000"/>
        </w:rPr>
        <w:t>статьи 46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разрешений упо</w:t>
      </w:r>
      <w:r>
        <w:rPr>
          <w:rFonts w:eastAsia="Times New Roman"/>
          <w:color w:val="000000"/>
        </w:rPr>
        <w:t>лномоченных органов в информационной системе таможенных органов, если товар подлежит контролю со стороны этих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параметры технико-экономического обоснования и фактического процесса переработки соответствуют друг другу;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переработке товара</w:t>
      </w:r>
      <w:r>
        <w:rPr>
          <w:rFonts w:eastAsia="Times New Roman"/>
          <w:color w:val="000000"/>
        </w:rPr>
        <w:t xml:space="preserve"> соответствуют требованиям </w:t>
      </w:r>
      <w:hyperlink r:id="rId41" w:anchor="2877361" w:history="1">
        <w:r>
          <w:rPr>
            <w:rFonts w:eastAsia="Times New Roman"/>
            <w:color w:val="008080"/>
          </w:rPr>
          <w:t xml:space="preserve">статьи 43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переработки вне таможенной территории не может использоваться: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вывоз товара дает основание требовать возврата сумм уплаче</w:t>
      </w:r>
      <w:r>
        <w:rPr>
          <w:rFonts w:eastAsia="Times New Roman"/>
          <w:color w:val="000000"/>
        </w:rPr>
        <w:t>нных таможенных пошлин и налогов, освобождения от них либо получения выплат, предоставляемых при вывозе;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ранее помещенного под таможенный режим выпуска для свободного обращения (импорт) с условным освобождением от уплаты таможенных плат</w:t>
      </w:r>
      <w:r>
        <w:rPr>
          <w:rFonts w:eastAsia="Times New Roman"/>
          <w:color w:val="000000"/>
        </w:rPr>
        <w:t>ежей, до окончания срока действия этого условного освобождения, за исключением вывоза такого товара для ремонта, включая его восстановление, модернизацию, замену или восстановление поврежденных или изношенных его составных частей (элементов), устранение де</w:t>
      </w:r>
      <w:r>
        <w:rPr>
          <w:rFonts w:eastAsia="Times New Roman"/>
          <w:color w:val="000000"/>
        </w:rPr>
        <w:t>фектов.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изменения условий контракта (договора, соглашения) или параметров технико-экономического обоснования процесса переработки должно быть подано новое заявление о выдаче разрешения на переработку товара вне таможенной территории. При этом в случае изм</w:t>
      </w:r>
      <w:r>
        <w:rPr>
          <w:rFonts w:eastAsia="Times New Roman"/>
          <w:color w:val="000000"/>
        </w:rPr>
        <w:t>енения условий контракта (договора, соглашения) в части преобразования юридического лица, изменения его наименования или местонахождения (почтового адреса), а также изменения фамилии, имени, отчества или места деятельности физического лица, подача нового з</w:t>
      </w:r>
      <w:r>
        <w:rPr>
          <w:rFonts w:eastAsia="Times New Roman"/>
          <w:color w:val="000000"/>
        </w:rPr>
        <w:t>аявления не требуется.</w:t>
      </w:r>
    </w:p>
    <w:p w:rsidR="00000000" w:rsidRDefault="00CD3AFA">
      <w:pPr>
        <w:shd w:val="clear" w:color="auto" w:fill="FFFFFF"/>
        <w:spacing w:before="120" w:after="60"/>
        <w:ind w:firstLine="851"/>
        <w:jc w:val="both"/>
        <w:divId w:val="1458645750"/>
        <w:rPr>
          <w:rFonts w:eastAsia="Times New Roman"/>
          <w:b/>
          <w:bCs/>
          <w:color w:val="000080"/>
        </w:rPr>
      </w:pPr>
      <w:r>
        <w:rPr>
          <w:rStyle w:val="clauseprfx1"/>
          <w:rFonts w:eastAsia="Times New Roman"/>
          <w:b/>
          <w:bCs/>
          <w:color w:val="000080"/>
        </w:rPr>
        <w:t xml:space="preserve">Статья 45. </w:t>
      </w:r>
      <w:r>
        <w:rPr>
          <w:rStyle w:val="clausesuff1"/>
          <w:rFonts w:eastAsia="Times New Roman"/>
          <w:b/>
          <w:bCs/>
          <w:color w:val="000080"/>
        </w:rPr>
        <w:t>Документы, необходимые для помещения товара под таможенный режим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переработки вне таможенной территории декларантом в таможенный орган представ</w:t>
      </w:r>
      <w:r>
        <w:rPr>
          <w:rFonts w:eastAsia="Times New Roman"/>
          <w:color w:val="000000"/>
        </w:rPr>
        <w:t>ляются грузовая таможенная декларация и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переработка вне таможенной территории которого осуществляется при наличии соответствующих документов разрешительного характера, таможенный орган самостоятельно пр</w:t>
      </w:r>
      <w:r>
        <w:rPr>
          <w:rFonts w:eastAsia="Times New Roman"/>
          <w:color w:val="000000"/>
        </w:rPr>
        <w:t xml:space="preserve">оверяет наличие таких документов в информационной системе таможенных органов. </w:t>
      </w:r>
    </w:p>
    <w:p w:rsidR="00000000" w:rsidRDefault="00CD3AFA">
      <w:pPr>
        <w:shd w:val="clear" w:color="auto" w:fill="FFFFFF"/>
        <w:spacing w:before="120" w:after="60"/>
        <w:ind w:firstLine="851"/>
        <w:jc w:val="both"/>
        <w:divId w:val="716049228"/>
        <w:rPr>
          <w:rFonts w:eastAsia="Times New Roman"/>
          <w:b/>
          <w:bCs/>
          <w:color w:val="000080"/>
        </w:rPr>
      </w:pPr>
      <w:r>
        <w:rPr>
          <w:rStyle w:val="clauseprfx1"/>
          <w:rFonts w:eastAsia="Times New Roman"/>
          <w:b/>
          <w:bCs/>
          <w:color w:val="000080"/>
        </w:rPr>
        <w:t xml:space="preserve">Статья 46. </w:t>
      </w:r>
      <w:r>
        <w:rPr>
          <w:rStyle w:val="clausesuff1"/>
          <w:rFonts w:eastAsia="Times New Roman"/>
          <w:b/>
          <w:bCs/>
          <w:color w:val="000080"/>
        </w:rPr>
        <w:t>Идентификация вывозимого товара для переработки вне таможенной территории в продуктах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Исходя из характера товара и осуществляемых операций по перерабо</w:t>
      </w:r>
      <w:r>
        <w:rPr>
          <w:rFonts w:eastAsia="Times New Roman"/>
          <w:color w:val="000000"/>
        </w:rPr>
        <w:t>тке, идентификация вывозимого товара для переработки вне таможенной территории в продуктах его переработки может быть осуществлена одним или несколькими из следующих способов: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проставление уполномоченным лицом и (или) таможенным органом печатей и, при необ</w:t>
      </w:r>
      <w:r>
        <w:rPr>
          <w:rFonts w:eastAsia="Times New Roman"/>
          <w:color w:val="000000"/>
        </w:rPr>
        <w:t>ходимости, штампов, цифровой и (или) другой маркировки на вывозимом для переработки товаре;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подробное описание вывозимого для переработки товара, его фотографирование или другое изображение в масштабе;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сопоставление результатов исследования предварительно </w:t>
      </w:r>
      <w:r>
        <w:rPr>
          <w:rFonts w:eastAsia="Times New Roman"/>
          <w:color w:val="000000"/>
        </w:rPr>
        <w:t>взятых проб или образцов вывозимого для переработки товара и продукта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имеющейся маркировки в виде заводских и серийных номеров или другой маркировки вывозимого для переработки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вывозимого товара для перер</w:t>
      </w:r>
      <w:r>
        <w:rPr>
          <w:rFonts w:eastAsia="Times New Roman"/>
          <w:color w:val="000000"/>
        </w:rPr>
        <w:t>аботки вне таможенной территории в продуктах его переработки может быть осуществлена и иными способами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запросу уполномоченного лица и с согласия таможенного органа идентификация вывозимого товара для таможенных целей </w:t>
      </w:r>
      <w:r>
        <w:rPr>
          <w:rFonts w:eastAsia="Times New Roman"/>
          <w:color w:val="000000"/>
        </w:rPr>
        <w:t>может быть обеспечена путем исследования представленных подробных сведений о сырье, материалах и комплектующих, которые используются в производстве, а также о технологии производства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вывозимого товара для переработки вн</w:t>
      </w:r>
      <w:r>
        <w:rPr>
          <w:rFonts w:eastAsia="Times New Roman"/>
          <w:color w:val="000000"/>
        </w:rPr>
        <w:t xml:space="preserve">е таможенной территории в продуктах его переработки не требуется, если: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они получены в результате переработки товара, эквивалентного вывезенному для переработки товару, в соответствии со </w:t>
      </w:r>
      <w:hyperlink r:id="rId42" w:anchor="2877454" w:history="1">
        <w:r>
          <w:rPr>
            <w:rFonts w:eastAsia="Times New Roman"/>
            <w:color w:val="008080"/>
          </w:rPr>
          <w:t xml:space="preserve">статьей 49 </w:t>
        </w:r>
      </w:hyperlink>
      <w:r>
        <w:rPr>
          <w:rFonts w:eastAsia="Times New Roman"/>
          <w:color w:val="000000"/>
        </w:rPr>
        <w:t>н</w:t>
      </w:r>
      <w:r>
        <w:rPr>
          <w:rFonts w:eastAsia="Times New Roman"/>
          <w:color w:val="000000"/>
        </w:rPr>
        <w:t>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переработки используется технологический процесс, относящийся к непрерывным циклам производства.</w:t>
      </w:r>
    </w:p>
    <w:p w:rsidR="00000000" w:rsidRDefault="00CD3AFA">
      <w:pPr>
        <w:shd w:val="clear" w:color="auto" w:fill="FFFFFF"/>
        <w:spacing w:before="120" w:after="60"/>
        <w:ind w:firstLine="851"/>
        <w:jc w:val="both"/>
        <w:divId w:val="1581594186"/>
        <w:rPr>
          <w:rFonts w:eastAsia="Times New Roman"/>
          <w:b/>
          <w:bCs/>
          <w:color w:val="000080"/>
        </w:rPr>
      </w:pPr>
      <w:r>
        <w:rPr>
          <w:rStyle w:val="clauseprfx1"/>
          <w:rFonts w:eastAsia="Times New Roman"/>
          <w:b/>
          <w:bCs/>
          <w:color w:val="000080"/>
        </w:rPr>
        <w:t xml:space="preserve">Статья 47. </w:t>
      </w:r>
      <w:r>
        <w:rPr>
          <w:rStyle w:val="clausesuff1"/>
          <w:rFonts w:eastAsia="Times New Roman"/>
          <w:b/>
          <w:bCs/>
          <w:color w:val="000080"/>
        </w:rPr>
        <w:t>Срок переработки товара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Разрешение на переработку товара вне таможенной территории выдается сроком </w:t>
      </w:r>
      <w:r>
        <w:rPr>
          <w:rFonts w:eastAsia="Times New Roman"/>
          <w:color w:val="000000"/>
        </w:rPr>
        <w:t>на два года.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Лицо, получившее разрешение на переработку товара вне таможенной территории, имеет право завершить таможенный режим до истечения срока действия данного разрешения в соответствии со </w:t>
      </w:r>
      <w:hyperlink r:id="rId43" w:anchor="2877476" w:history="1">
        <w:r>
          <w:rPr>
            <w:rFonts w:eastAsia="Times New Roman"/>
            <w:color w:val="008080"/>
          </w:rPr>
          <w:t>статье</w:t>
        </w:r>
        <w:r>
          <w:rPr>
            <w:rFonts w:eastAsia="Times New Roman"/>
            <w:color w:val="008080"/>
          </w:rPr>
          <w:t xml:space="preserve">й 52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отдельных категорий товаров, требующих более длительного процесса переработки, по заявлению уполномоченного лица срок действия разрешения на переработку товара вне таможенной территории может быть продлен таможенным орг</w:t>
      </w:r>
      <w:r>
        <w:rPr>
          <w:rFonts w:eastAsia="Times New Roman"/>
          <w:color w:val="000000"/>
        </w:rPr>
        <w:t>аном на срок более двух лет.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Срок действия разрешения на переработку товара вне таможенной территории и срок переработки начинается со дня помещения товара под таможенный режим переработки вне таможенной территории, а при вывозе товара отдельными партиями </w:t>
      </w:r>
      <w:r>
        <w:rPr>
          <w:rFonts w:eastAsia="Times New Roman"/>
          <w:color w:val="000000"/>
        </w:rPr>
        <w:t>— со дня помещения под таможенный режим переработки вне таможенной территории первой партии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продлении срока действия разрешения на переработку товара вне таможенной территории должно быть подано в таможенный орган не позднее одного меся</w:t>
      </w:r>
      <w:r>
        <w:rPr>
          <w:rFonts w:eastAsia="Times New Roman"/>
          <w:color w:val="000000"/>
        </w:rPr>
        <w:t>ца до истечения срока действия данного разрешения. Продление срока действия разрешения осуществляется в порядке, предусмотренном для выдачи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уполномоченным лицом в таможенный орган заявления о продлении срока действия разрешения на перера</w:t>
      </w:r>
      <w:r>
        <w:rPr>
          <w:rFonts w:eastAsia="Times New Roman"/>
          <w:color w:val="000000"/>
        </w:rPr>
        <w:t>ботку товара вне таможенной территории не прерывает и не приостанавливает срок переработки товара, указанный в разрешении.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отказа в продлении срока действия разрешения на переработку товара вне таможенной территории товар, помещенный под таможенны</w:t>
      </w:r>
      <w:r>
        <w:rPr>
          <w:rFonts w:eastAsia="Times New Roman"/>
          <w:color w:val="000000"/>
        </w:rPr>
        <w:t xml:space="preserve">й режим переработки вне таможенной территории, подлежит заявлению к иному таможенному режиму в соответствии со </w:t>
      </w:r>
      <w:hyperlink r:id="rId44" w:anchor="2877476" w:history="1">
        <w:r>
          <w:rPr>
            <w:rFonts w:eastAsia="Times New Roman"/>
            <w:color w:val="008080"/>
          </w:rPr>
          <w:t xml:space="preserve">статьей 52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246919843"/>
        <w:rPr>
          <w:rFonts w:eastAsia="Times New Roman"/>
          <w:b/>
          <w:bCs/>
          <w:color w:val="000080"/>
        </w:rPr>
      </w:pPr>
      <w:r>
        <w:rPr>
          <w:rStyle w:val="clauseprfx1"/>
          <w:rFonts w:eastAsia="Times New Roman"/>
          <w:b/>
          <w:bCs/>
          <w:color w:val="000080"/>
        </w:rPr>
        <w:t xml:space="preserve">Статья 48. </w:t>
      </w:r>
      <w:r>
        <w:rPr>
          <w:rStyle w:val="clausesuff1"/>
          <w:rFonts w:eastAsia="Times New Roman"/>
          <w:b/>
          <w:bCs/>
          <w:color w:val="000080"/>
        </w:rPr>
        <w:t>Норма выхода продуктов переработки в таможенном</w:t>
      </w:r>
      <w:r>
        <w:rPr>
          <w:rStyle w:val="clausesuff1"/>
          <w:rFonts w:eastAsia="Times New Roman"/>
          <w:b/>
          <w:bCs/>
          <w:color w:val="000080"/>
        </w:rPr>
        <w:t xml:space="preserve"> режиме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Норма выхода продуктов переработки вне таможенной территории определяется уполномоченным лицом и устанавливается таможенным органом при выдаче разрешения на переработку товара вне таможенной территории исходя и</w:t>
      </w:r>
      <w:r>
        <w:rPr>
          <w:rFonts w:eastAsia="Times New Roman"/>
          <w:color w:val="000000"/>
        </w:rPr>
        <w:t>з фактических условий, при которых осуществляется переработка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установлении нормы выхода продуктов переработки таможенные органы основываются на документах, содержащих сведения о технологическом процессе переработки, и заключениях уполномоченног</w:t>
      </w:r>
      <w:r>
        <w:rPr>
          <w:rFonts w:eastAsia="Times New Roman"/>
          <w:color w:val="000000"/>
        </w:rPr>
        <w:t>о органа и (или) компетентных организаций (в том числе таможенных лабораторий), основанных на конкретном технологическом процессе переработки, представленных уполномоченным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количество, качество продуктов переработки определяются после уста</w:t>
      </w:r>
      <w:r>
        <w:rPr>
          <w:rFonts w:eastAsia="Times New Roman"/>
          <w:color w:val="000000"/>
        </w:rPr>
        <w:t>новления нормы выхода продуктов переработки.</w:t>
      </w:r>
    </w:p>
    <w:p w:rsidR="00000000" w:rsidRDefault="00CD3AFA">
      <w:pPr>
        <w:shd w:val="clear" w:color="auto" w:fill="FFFFFF"/>
        <w:spacing w:before="120" w:after="60"/>
        <w:ind w:firstLine="851"/>
        <w:jc w:val="both"/>
        <w:divId w:val="789011509"/>
        <w:rPr>
          <w:rFonts w:eastAsia="Times New Roman"/>
          <w:b/>
          <w:bCs/>
          <w:color w:val="000080"/>
        </w:rPr>
      </w:pPr>
      <w:r>
        <w:rPr>
          <w:rStyle w:val="clauseprfx1"/>
          <w:rFonts w:eastAsia="Times New Roman"/>
          <w:b/>
          <w:bCs/>
          <w:color w:val="000080"/>
        </w:rPr>
        <w:t xml:space="preserve">Статья 49. </w:t>
      </w:r>
      <w:r>
        <w:rPr>
          <w:rStyle w:val="clausesuff1"/>
          <w:rFonts w:eastAsia="Times New Roman"/>
          <w:b/>
          <w:bCs/>
          <w:color w:val="000080"/>
        </w:rPr>
        <w:t xml:space="preserve">Эквивалентная компенсация продукта переработки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Эквивалентная компенсация, то есть замена продукта переработки, получаемого из вывезенного товара, другим эквивалентным иностранным товаром допускается на основании разрешения на переработку товара вне таможенной территории, если операцией по переработке т</w:t>
      </w:r>
      <w:r>
        <w:rPr>
          <w:rFonts w:eastAsia="Times New Roman"/>
          <w:color w:val="000000"/>
        </w:rPr>
        <w:t>овара вне таможенной территории является ремонт, а также в иных случаях на основании решения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Под эквивалентным иностранным товаром для таможенных целей понимается иностранный товар, совпадающий по своему описанию, </w:t>
      </w:r>
      <w:r>
        <w:rPr>
          <w:rFonts w:eastAsia="Times New Roman"/>
          <w:color w:val="000000"/>
        </w:rPr>
        <w:t>качеству и техническим характеристикам с продуктом переработки, полученным в результате переработки вне таможенной территории вывезенного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Эквивалентный иностранный товар рассматривается при ввозе в качестве продукта переработки вывезенного товара в</w:t>
      </w:r>
      <w:r>
        <w:rPr>
          <w:rFonts w:eastAsia="Times New Roman"/>
          <w:color w:val="000000"/>
        </w:rPr>
        <w:t xml:space="preserve"> соответствии с положениями настоящей главы.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эквивалентной компенсации ввоз эквивалентного иностранного товара допускается до вывоза товара для переработки с таможенной территории.</w:t>
      </w:r>
    </w:p>
    <w:p w:rsidR="00000000" w:rsidRDefault="00CD3AFA">
      <w:pPr>
        <w:shd w:val="clear" w:color="auto" w:fill="FFFFFF"/>
        <w:spacing w:before="120" w:after="60"/>
        <w:ind w:firstLine="851"/>
        <w:jc w:val="both"/>
        <w:divId w:val="68427113"/>
        <w:rPr>
          <w:rFonts w:eastAsia="Times New Roman"/>
          <w:b/>
          <w:bCs/>
          <w:color w:val="000080"/>
        </w:rPr>
      </w:pPr>
      <w:r>
        <w:rPr>
          <w:rStyle w:val="clauseprfx1"/>
          <w:rFonts w:eastAsia="Times New Roman"/>
          <w:b/>
          <w:bCs/>
          <w:color w:val="000080"/>
        </w:rPr>
        <w:t xml:space="preserve">Статья 50. </w:t>
      </w:r>
      <w:r>
        <w:rPr>
          <w:rStyle w:val="clausesuff1"/>
          <w:rFonts w:eastAsia="Times New Roman"/>
          <w:b/>
          <w:bCs/>
          <w:color w:val="000080"/>
        </w:rPr>
        <w:t xml:space="preserve">Замена продукта переработки при ремонте товара в таможенном </w:t>
      </w:r>
      <w:r>
        <w:rPr>
          <w:rStyle w:val="clausesuff1"/>
          <w:rFonts w:eastAsia="Times New Roman"/>
          <w:b/>
          <w:bCs/>
          <w:color w:val="000080"/>
        </w:rPr>
        <w:t xml:space="preserve">режиме переработки вне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Замена продукта переработки при ремонте товара в таможенном режиме переработки вне таможенной территории допускается при условии, что товар, заменяющий продукт переработки, является идентичным либо аналогичным </w:t>
      </w:r>
      <w:r>
        <w:rPr>
          <w:rFonts w:eastAsia="Times New Roman"/>
          <w:color w:val="000000"/>
        </w:rPr>
        <w:t>по отношению к товару, предназначенному для ремонта в соответствии с таможенным режимом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Основанием для замены продукта переработки при ремонте товара в таможенном режиме переработки вне таможенной территории являются </w:t>
      </w:r>
      <w:r>
        <w:rPr>
          <w:rFonts w:eastAsia="Times New Roman"/>
          <w:color w:val="000000"/>
        </w:rPr>
        <w:t>соответствующие положения контракта (договора, соглашения) и (или) гарантийные обязательства лица, осуществляющего ремонт товара.</w:t>
      </w:r>
    </w:p>
    <w:p w:rsidR="00000000" w:rsidRDefault="00CD3AFA">
      <w:pPr>
        <w:shd w:val="clear" w:color="auto" w:fill="FFFFFF"/>
        <w:spacing w:before="120" w:after="60"/>
        <w:ind w:firstLine="851"/>
        <w:jc w:val="both"/>
        <w:divId w:val="1555265478"/>
        <w:rPr>
          <w:rFonts w:eastAsia="Times New Roman"/>
          <w:b/>
          <w:bCs/>
          <w:color w:val="000080"/>
        </w:rPr>
      </w:pPr>
      <w:r>
        <w:rPr>
          <w:rStyle w:val="clauseprfx1"/>
          <w:rFonts w:eastAsia="Times New Roman"/>
          <w:b/>
          <w:bCs/>
          <w:color w:val="000080"/>
        </w:rPr>
        <w:t xml:space="preserve">Статья 51. </w:t>
      </w:r>
      <w:r>
        <w:rPr>
          <w:rStyle w:val="clausesuff1"/>
          <w:rFonts w:eastAsia="Times New Roman"/>
          <w:b/>
          <w:bCs/>
          <w:color w:val="000080"/>
        </w:rPr>
        <w:t>Остатки и отходы товара, вывезенного на переработку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получившее разрешение на перера</w:t>
      </w:r>
      <w:r>
        <w:rPr>
          <w:rFonts w:eastAsia="Times New Roman"/>
          <w:color w:val="000000"/>
        </w:rPr>
        <w:t xml:space="preserve">ботку товара вне таможенной территории, не позднее дня истечения срока переработки товара вне таможенной территории, установленного в соответствии со </w:t>
      </w:r>
      <w:hyperlink r:id="rId45" w:anchor="2877423" w:history="1">
        <w:r>
          <w:rPr>
            <w:rFonts w:eastAsia="Times New Roman"/>
            <w:color w:val="008080"/>
          </w:rPr>
          <w:t xml:space="preserve">статьей 47 </w:t>
        </w:r>
      </w:hyperlink>
      <w:r>
        <w:rPr>
          <w:rFonts w:eastAsia="Times New Roman"/>
          <w:color w:val="000000"/>
        </w:rPr>
        <w:t>настоящего Кодекса, должно распорядитьс</w:t>
      </w:r>
      <w:r>
        <w:rPr>
          <w:rFonts w:eastAsia="Times New Roman"/>
          <w:color w:val="000000"/>
        </w:rPr>
        <w:t>я остатком непереработанного вывезенного товара с помещением его под соответствующие таможенные режимы на условиях, установленных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целей таможенного оформления остатки, непереработанного вывезенного товара, рассматриваются как товары</w:t>
      </w:r>
      <w:r>
        <w:rPr>
          <w:rFonts w:eastAsia="Times New Roman"/>
          <w:color w:val="000000"/>
        </w:rPr>
        <w:t>, реимпортируемые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Отходы, образованные в результате переработки товара, в случае их ввоза после переработки, освобождаются от уплаты таможенных пошлин и налогов.</w:t>
      </w:r>
    </w:p>
    <w:p w:rsidR="00000000" w:rsidRDefault="00CD3AFA">
      <w:pPr>
        <w:shd w:val="clear" w:color="auto" w:fill="FFFFFF"/>
        <w:spacing w:before="120" w:after="60"/>
        <w:ind w:firstLine="851"/>
        <w:jc w:val="both"/>
        <w:divId w:val="623735105"/>
        <w:rPr>
          <w:rFonts w:eastAsia="Times New Roman"/>
          <w:b/>
          <w:bCs/>
          <w:color w:val="000080"/>
        </w:rPr>
      </w:pPr>
      <w:r>
        <w:rPr>
          <w:rStyle w:val="clauseprfx1"/>
          <w:rFonts w:eastAsia="Times New Roman"/>
          <w:b/>
          <w:bCs/>
          <w:color w:val="000080"/>
        </w:rPr>
        <w:t xml:space="preserve">Статья 52. </w:t>
      </w:r>
      <w:r>
        <w:rPr>
          <w:rStyle w:val="clausesuff1"/>
          <w:rFonts w:eastAsia="Times New Roman"/>
          <w:b/>
          <w:bCs/>
          <w:color w:val="000080"/>
        </w:rPr>
        <w:t xml:space="preserve">Завершение таможенного режима переработки вне таможенной </w:t>
      </w:r>
      <w:r>
        <w:rPr>
          <w:rStyle w:val="clausesuff1"/>
          <w:rFonts w:eastAsia="Times New Roman"/>
          <w:b/>
          <w:bCs/>
          <w:color w:val="000080"/>
        </w:rPr>
        <w:t>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позднее дня истечения срока переработки товара вне таможенной территории, установленного в соответствии со </w:t>
      </w:r>
      <w:hyperlink r:id="rId46" w:anchor="2877423" w:history="1">
        <w:r>
          <w:rPr>
            <w:rFonts w:eastAsia="Times New Roman"/>
            <w:color w:val="008080"/>
          </w:rPr>
          <w:t>статьей 47</w:t>
        </w:r>
      </w:hyperlink>
      <w:r>
        <w:rPr>
          <w:rFonts w:eastAsia="Times New Roman"/>
          <w:color w:val="000000"/>
        </w:rPr>
        <w:t xml:space="preserve"> настоящего Кодекса, таможенный режим переработки вне таможенной терр</w:t>
      </w:r>
      <w:r>
        <w:rPr>
          <w:rFonts w:eastAsia="Times New Roman"/>
          <w:color w:val="000000"/>
        </w:rPr>
        <w:t>итории завершается одним из следующих способов: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помещением продуктов переработки — под таможенный режим выпуска для свободного обращения (импорта);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помещением вывезенного товара или его остатка — под таможенный режим реимпорта;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помещением вывезенного товар</w:t>
      </w:r>
      <w:r>
        <w:rPr>
          <w:rFonts w:eastAsia="Times New Roman"/>
          <w:color w:val="000000"/>
        </w:rPr>
        <w:t>а или его остатка — под таможенный режим экспорта без фактического его представления таможенному органу с соблюдением требований и условий, установленных настоящим Кодексом, за исключением случая, когда в соответствии с таможенным законодательством вывезен</w:t>
      </w:r>
      <w:r>
        <w:rPr>
          <w:rFonts w:eastAsia="Times New Roman"/>
          <w:color w:val="000000"/>
        </w:rPr>
        <w:t>ный товар или его остаток подлежит обязательному реимпорту.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ввозе продуктов переработки более чем одной партией, выверка соответствия количества продуктов переработки количеству, указанному в разрешении на переработку товара вне таможенной территории, </w:t>
      </w:r>
      <w:r>
        <w:rPr>
          <w:rFonts w:eastAsia="Times New Roman"/>
          <w:color w:val="000000"/>
        </w:rPr>
        <w:t xml:space="preserve">может производиться периодически, но не реже одного раза в три месяца и не позднее тридцати календарных дней со дня импорта последней партии продуктов переработки.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выверки соответствия количества продуктов переработки количеству, указанному</w:t>
      </w:r>
      <w:r>
        <w:rPr>
          <w:rFonts w:eastAsia="Times New Roman"/>
          <w:color w:val="000000"/>
        </w:rPr>
        <w:t xml:space="preserve"> в разрешении на переработку товара вне таможенной территории, таможенный орган совместно с лицом, получившим разрешение, составляет акт. Если в результате выверки будет установлено, что количество ввезенных продуктов переработки превышает количество, указ</w:t>
      </w:r>
      <w:r>
        <w:rPr>
          <w:rFonts w:eastAsia="Times New Roman"/>
          <w:color w:val="000000"/>
        </w:rPr>
        <w:t>анное в разрешении, таможенный орган принимает решение о необходимости уплаты дополнительных таможенных платежей. В этом случае не позднее дня, следующего за днем принятия решения, таможенный орган обязан в письменной форме сообщить лицу, получившему разре</w:t>
      </w:r>
      <w:r>
        <w:rPr>
          <w:rFonts w:eastAsia="Times New Roman"/>
          <w:color w:val="000000"/>
        </w:rPr>
        <w:t>шение. Пени на суммы таких платежей не начисляются, если их уплата производится в течение десяти рабочих дней со дня получения письменного уведомления.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поместившее товар под таможенный режим переработки вне таможенной территории, в течение тридцати к</w:t>
      </w:r>
      <w:r>
        <w:rPr>
          <w:rFonts w:eastAsia="Times New Roman"/>
          <w:color w:val="000000"/>
        </w:rPr>
        <w:t>алендарных дней со дня истечения срока переработки обязано произвести сверку данных о применении таможенного режима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невозвращения продуктов переработки на таможенную территорию к товару, вывезенному на перера</w:t>
      </w:r>
      <w:r>
        <w:rPr>
          <w:rFonts w:eastAsia="Times New Roman"/>
          <w:color w:val="000000"/>
        </w:rPr>
        <w:t>ботку вне таможенной территории, применяются таможенные пошлины и налоги, как если бы данный товар помещался под таможенный режим экспорта. При этом ставки таможенных пошлин и налогов применяются на день помещения товара под таможенный режим переработки вн</w:t>
      </w:r>
      <w:r>
        <w:rPr>
          <w:rFonts w:eastAsia="Times New Roman"/>
          <w:color w:val="000000"/>
        </w:rPr>
        <w:t>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завершении таможенного режима переработки вне таможенной территории таможенное оформление товара может производиться таможенным органом, производившим таможенное оформление, или по заявлению уполномоченного лица другим таможенн</w:t>
      </w:r>
      <w:r>
        <w:rPr>
          <w:rFonts w:eastAsia="Times New Roman"/>
          <w:color w:val="000000"/>
        </w:rPr>
        <w:t>ым органом, имеющим возможность осуществить таможенное оформление, в необходимом объеме, исходя из специфики этого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подаче заявления уполномоченное лицо должно представить грузовую таможенную декларацию на вывоз товара в таможенном режиме перера</w:t>
      </w:r>
      <w:r>
        <w:rPr>
          <w:rFonts w:eastAsia="Times New Roman"/>
          <w:color w:val="000000"/>
        </w:rPr>
        <w:t>ботки вне таможенной территории.</w:t>
      </w:r>
    </w:p>
    <w:p w:rsidR="00000000" w:rsidRDefault="00CD3AFA">
      <w:pPr>
        <w:shd w:val="clear" w:color="auto" w:fill="FFFFFF"/>
        <w:spacing w:before="120" w:after="60"/>
        <w:ind w:firstLine="851"/>
        <w:jc w:val="both"/>
        <w:divId w:val="1880969309"/>
        <w:rPr>
          <w:rFonts w:eastAsia="Times New Roman"/>
          <w:b/>
          <w:bCs/>
          <w:color w:val="000080"/>
        </w:rPr>
      </w:pPr>
      <w:r>
        <w:rPr>
          <w:rStyle w:val="clauseprfx1"/>
          <w:rFonts w:eastAsia="Times New Roman"/>
          <w:b/>
          <w:bCs/>
          <w:color w:val="000080"/>
        </w:rPr>
        <w:t xml:space="preserve">Статья 53. </w:t>
      </w:r>
      <w:r>
        <w:rPr>
          <w:rStyle w:val="clausesuff1"/>
          <w:rFonts w:eastAsia="Times New Roman"/>
          <w:b/>
          <w:bCs/>
          <w:color w:val="000080"/>
        </w:rPr>
        <w:t>Применение таможенных платежей к продуктам переработки при помещении их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ввозимых продуктов переработки под таможенный режим выпуска для</w:t>
      </w:r>
      <w:r>
        <w:rPr>
          <w:rFonts w:eastAsia="Times New Roman"/>
          <w:color w:val="000000"/>
        </w:rPr>
        <w:t xml:space="preserve"> свободного обращения (импорт) таможенные пошлины и налог на добавленную стоимость начисляются от стоимости операций по переработке товаров и по ставкам таможенных пошлин и налога на добавленную стоимость, применимых к продуктам переработки.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Акцизный нало</w:t>
      </w:r>
      <w:r>
        <w:rPr>
          <w:rFonts w:eastAsia="Times New Roman"/>
          <w:color w:val="000000"/>
        </w:rPr>
        <w:t xml:space="preserve">г в отношении продуктов переработки начисляется от таможенной стоимости и количества продуктов переработки по ставкам, применимым к продуктам переработки.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применении к продуктам переработки специфической ставки таможенной пошлины сумма таможенных пошл</w:t>
      </w:r>
      <w:r>
        <w:rPr>
          <w:rFonts w:eastAsia="Times New Roman"/>
          <w:color w:val="000000"/>
        </w:rPr>
        <w:t xml:space="preserve">ин, подлежащих уплате, исчисляется как произведение суммы таможенной пошлины, исчисленной по специфической ставке в отношении продуктов переработки, на соотношение стоимости операций по переработке к таможенной стоимости продуктов переработки (как если бы </w:t>
      </w:r>
      <w:r>
        <w:rPr>
          <w:rFonts w:eastAsia="Times New Roman"/>
          <w:color w:val="000000"/>
        </w:rPr>
        <w:t>продукты переработки помещались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исчисления таможенных платежей, применяемых к продуктам переработки в соответствии с настоящей статьей, стоимость операций по переработке представляет собой сумму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переработки вывезенных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доставки товара к месту переработки и обр</w:t>
      </w:r>
      <w:r>
        <w:rPr>
          <w:rFonts w:eastAsia="Times New Roman"/>
          <w:color w:val="000000"/>
        </w:rPr>
        <w:t>атно продуктов его переработки до таможенной границы, если таковые не включены в стоимость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право собственности на ввозимые продукты переработки до их помещения под таможенный режим выпуска для свободного обращения (импорт) было передано д</w:t>
      </w:r>
      <w:r>
        <w:rPr>
          <w:rFonts w:eastAsia="Times New Roman"/>
          <w:color w:val="000000"/>
        </w:rPr>
        <w:t>ругому лицу, то таможенные платежи при импорте указанных продуктов переработки этим лицом рассчитываются, как если бы это лицо самостоятельно помещало бы товар под таможенный режим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Ввозимый продукт переработки освобож</w:t>
      </w:r>
      <w:r>
        <w:rPr>
          <w:rFonts w:eastAsia="Times New Roman"/>
          <w:color w:val="000000"/>
        </w:rPr>
        <w:t>дается от уплаты: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таможенных пошлин и налогов, если товар вывозился для безвозмездного ремонта согласно договорному или гарантийному обязательству либо по причине наличия производственного дефекта, если наличие этого дефекта не было ранее учтено при первон</w:t>
      </w:r>
      <w:r>
        <w:rPr>
          <w:rFonts w:eastAsia="Times New Roman"/>
          <w:color w:val="000000"/>
        </w:rPr>
        <w:t>ачальном помещении товара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таможенных пошлин и акцизного налога, если товар вывозился для возмездного ремонта.</w:t>
      </w:r>
    </w:p>
    <w:p w:rsidR="00000000" w:rsidRDefault="00CD3AFA">
      <w:pPr>
        <w:shd w:val="clear" w:color="auto" w:fill="FFFFFF"/>
        <w:spacing w:before="120" w:after="60"/>
        <w:ind w:firstLine="851"/>
        <w:jc w:val="both"/>
        <w:divId w:val="248396015"/>
        <w:rPr>
          <w:rFonts w:eastAsia="Times New Roman"/>
          <w:b/>
          <w:bCs/>
          <w:color w:val="000080"/>
        </w:rPr>
      </w:pPr>
      <w:r>
        <w:rPr>
          <w:rStyle w:val="clauseprfx1"/>
          <w:rFonts w:eastAsia="Times New Roman"/>
          <w:b/>
          <w:bCs/>
          <w:color w:val="000080"/>
        </w:rPr>
        <w:t xml:space="preserve">Статья 54. </w:t>
      </w:r>
      <w:r>
        <w:rPr>
          <w:rStyle w:val="clausesuff1"/>
          <w:rFonts w:eastAsia="Times New Roman"/>
          <w:b/>
          <w:bCs/>
          <w:color w:val="000080"/>
        </w:rPr>
        <w:t xml:space="preserve">Запреты и ограничения на применение таможенного режима переработки вне </w:t>
      </w:r>
      <w:r>
        <w:rPr>
          <w:rStyle w:val="clausesuff1"/>
          <w:rFonts w:eastAsia="Times New Roman"/>
          <w:b/>
          <w:bCs/>
          <w:color w:val="000080"/>
        </w:rPr>
        <w:t>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Кабинет Министров Республики Узбекистан может устанавливать: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случаи, когда переработка вне таможенной территории не допускается в отношении определенных видов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ограничения на проведение отдельных операций по переработке вне т</w:t>
      </w:r>
      <w:r>
        <w:rPr>
          <w:rFonts w:eastAsia="Times New Roman"/>
          <w:color w:val="000000"/>
        </w:rPr>
        <w:t>аможенной территории определенных видов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количественные ограничения по допущению товаров к переработке под таможенным режимом переработки вне таможенной территории.</w:t>
      </w:r>
    </w:p>
    <w:p w:rsidR="00000000" w:rsidRDefault="00CD3AFA">
      <w:pPr>
        <w:shd w:val="clear" w:color="auto" w:fill="FFFFFF"/>
        <w:spacing w:before="120" w:after="60"/>
        <w:jc w:val="center"/>
        <w:divId w:val="1352149052"/>
        <w:rPr>
          <w:rFonts w:eastAsia="Times New Roman"/>
          <w:b/>
          <w:bCs/>
          <w:color w:val="000080"/>
        </w:rPr>
      </w:pPr>
      <w:r>
        <w:rPr>
          <w:rFonts w:eastAsia="Times New Roman"/>
          <w:b/>
          <w:bCs/>
          <w:color w:val="000080"/>
        </w:rPr>
        <w:t>Глава 9. Выпуск для свободного обращения (импорт)</w:t>
      </w:r>
    </w:p>
    <w:p w:rsidR="00000000" w:rsidRDefault="00CD3AFA">
      <w:pPr>
        <w:shd w:val="clear" w:color="auto" w:fill="FFFFFF"/>
        <w:spacing w:before="120" w:after="60"/>
        <w:ind w:firstLine="851"/>
        <w:jc w:val="both"/>
        <w:divId w:val="289941453"/>
        <w:rPr>
          <w:rFonts w:eastAsia="Times New Roman"/>
          <w:b/>
          <w:bCs/>
          <w:color w:val="000080"/>
        </w:rPr>
      </w:pPr>
      <w:r>
        <w:rPr>
          <w:rStyle w:val="clauseprfx1"/>
          <w:rFonts w:eastAsia="Times New Roman"/>
          <w:b/>
          <w:bCs/>
          <w:color w:val="000080"/>
        </w:rPr>
        <w:t xml:space="preserve">Статья 55. </w:t>
      </w:r>
      <w:r>
        <w:rPr>
          <w:rStyle w:val="clausesuff1"/>
          <w:rFonts w:eastAsia="Times New Roman"/>
          <w:b/>
          <w:bCs/>
          <w:color w:val="000080"/>
        </w:rPr>
        <w:t>Таможенный режим выпус</w:t>
      </w:r>
      <w:r>
        <w:rPr>
          <w:rStyle w:val="clausesuff1"/>
          <w:rFonts w:eastAsia="Times New Roman"/>
          <w:b/>
          <w:bCs/>
          <w:color w:val="000080"/>
        </w:rPr>
        <w:t>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выпуска для свободного обращения (импорт) — режим, при котором товар, ввезенный на таможенную территорию, остается на ней в свободном обращении без обязательства об его обратном вывозе с этой территории</w:t>
      </w:r>
      <w:r>
        <w:rPr>
          <w:rFonts w:eastAsia="Times New Roman"/>
          <w:color w:val="000000"/>
        </w:rPr>
        <w:t>.</w:t>
      </w:r>
    </w:p>
    <w:p w:rsidR="00000000" w:rsidRDefault="00CD3AFA">
      <w:pPr>
        <w:shd w:val="clear" w:color="auto" w:fill="FFFFFF"/>
        <w:spacing w:before="120" w:after="60"/>
        <w:ind w:firstLine="851"/>
        <w:jc w:val="both"/>
        <w:divId w:val="1950623066"/>
        <w:rPr>
          <w:rFonts w:eastAsia="Times New Roman"/>
          <w:b/>
          <w:bCs/>
          <w:color w:val="000080"/>
        </w:rPr>
      </w:pPr>
      <w:r>
        <w:rPr>
          <w:rStyle w:val="clauseprfx1"/>
          <w:rFonts w:eastAsia="Times New Roman"/>
          <w:b/>
          <w:bCs/>
          <w:color w:val="000080"/>
        </w:rPr>
        <w:t xml:space="preserve">Статья 56. </w:t>
      </w:r>
      <w:r>
        <w:rPr>
          <w:rStyle w:val="clausesuff1"/>
          <w:rFonts w:eastAsia="Times New Roman"/>
          <w:b/>
          <w:bCs/>
          <w:color w:val="000080"/>
        </w:rPr>
        <w:t>Требования и условия помещения товара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помещается под таможенный режим выпуска для свободного обращения (импорт) и приобретает статус товара, находящегося в свободном обращени</w:t>
      </w:r>
      <w:r>
        <w:rPr>
          <w:rFonts w:eastAsia="Times New Roman"/>
          <w:color w:val="000000"/>
        </w:rPr>
        <w:t>и на таможенной территории, при условии уплаты таможенных платежей и соблюдения мер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выпуска для свободного обращения (импорт) может осуществляться с соблюдением и иных требований и условий в соо</w:t>
      </w:r>
      <w:r>
        <w:rPr>
          <w:rFonts w:eastAsia="Times New Roman"/>
          <w:color w:val="000000"/>
        </w:rPr>
        <w:t>тветствии с законодательством.</w:t>
      </w:r>
    </w:p>
    <w:p w:rsidR="00000000" w:rsidRDefault="00CD3AFA">
      <w:pPr>
        <w:shd w:val="clear" w:color="auto" w:fill="FFFFFF"/>
        <w:spacing w:before="120" w:after="60"/>
        <w:ind w:firstLine="851"/>
        <w:jc w:val="both"/>
        <w:divId w:val="1917786553"/>
        <w:rPr>
          <w:rFonts w:eastAsia="Times New Roman"/>
          <w:b/>
          <w:bCs/>
          <w:color w:val="000080"/>
        </w:rPr>
      </w:pPr>
      <w:r>
        <w:rPr>
          <w:rStyle w:val="clauseprfx1"/>
          <w:rFonts w:eastAsia="Times New Roman"/>
          <w:b/>
          <w:bCs/>
          <w:color w:val="000080"/>
        </w:rPr>
        <w:t xml:space="preserve">Статья 57. </w:t>
      </w:r>
      <w:r>
        <w:rPr>
          <w:rStyle w:val="clausesuff1"/>
          <w:rFonts w:eastAsia="Times New Roman"/>
          <w:b/>
          <w:bCs/>
          <w:color w:val="000080"/>
        </w:rPr>
        <w:t>Документы, необходимые для помещения товара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Перечень документов, необходимых для таможенного оформления применительно к таможенному режиму выпуска для </w:t>
      </w:r>
      <w:r>
        <w:rPr>
          <w:rFonts w:eastAsia="Times New Roman"/>
          <w:color w:val="000000"/>
        </w:rPr>
        <w:t>свободного обращения (импорт), устанавливается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импорт которого осуществляется при наличии соответствующих документов разрешительного характера, таможенный орган самостоятельно проверяет наличие</w:t>
      </w:r>
      <w:r>
        <w:rPr>
          <w:rFonts w:eastAsia="Times New Roman"/>
          <w:color w:val="000000"/>
        </w:rPr>
        <w:t xml:space="preserve"> таких документов в информационной системе таможенных органов.</w:t>
      </w:r>
    </w:p>
    <w:p w:rsidR="00000000" w:rsidRDefault="00CD3AFA">
      <w:pPr>
        <w:shd w:val="clear" w:color="auto" w:fill="FFFFFF"/>
        <w:spacing w:before="120" w:after="60"/>
        <w:jc w:val="center"/>
        <w:divId w:val="1406680749"/>
        <w:rPr>
          <w:rFonts w:eastAsia="Times New Roman"/>
          <w:b/>
          <w:bCs/>
          <w:color w:val="000080"/>
        </w:rPr>
      </w:pPr>
      <w:r>
        <w:rPr>
          <w:rFonts w:eastAsia="Times New Roman"/>
          <w:b/>
          <w:bCs/>
          <w:color w:val="000080"/>
        </w:rPr>
        <w:t>Глава 10. Реимпорт</w:t>
      </w:r>
    </w:p>
    <w:p w:rsidR="00000000" w:rsidRDefault="00CD3AFA">
      <w:pPr>
        <w:shd w:val="clear" w:color="auto" w:fill="FFFFFF"/>
        <w:spacing w:before="120" w:after="60"/>
        <w:ind w:firstLine="851"/>
        <w:jc w:val="both"/>
        <w:divId w:val="337730442"/>
        <w:rPr>
          <w:rFonts w:eastAsia="Times New Roman"/>
          <w:b/>
          <w:bCs/>
          <w:color w:val="000080"/>
        </w:rPr>
      </w:pPr>
      <w:r>
        <w:rPr>
          <w:rStyle w:val="clauseprfx1"/>
          <w:rFonts w:eastAsia="Times New Roman"/>
          <w:b/>
          <w:bCs/>
          <w:color w:val="000080"/>
        </w:rPr>
        <w:t xml:space="preserve">Статья 58. </w:t>
      </w:r>
      <w:r>
        <w:rPr>
          <w:rStyle w:val="clausesuff1"/>
          <w:rFonts w:eastAsia="Times New Roman"/>
          <w:b/>
          <w:bCs/>
          <w:color w:val="000080"/>
        </w:rPr>
        <w:t>Таможенный режим реимпорта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реимпорта — режим, при котором товары, ранее вывезенные с таможенной территории, ввозятся обратно на таможенную террито</w:t>
      </w:r>
      <w:r>
        <w:rPr>
          <w:rFonts w:eastAsia="Times New Roman"/>
          <w:color w:val="000000"/>
        </w:rPr>
        <w:t xml:space="preserve">рию в сроки, установленные </w:t>
      </w:r>
      <w:hyperlink r:id="rId47" w:anchor="2877538" w:history="1">
        <w:r>
          <w:rPr>
            <w:rFonts w:eastAsia="Times New Roman"/>
            <w:color w:val="008080"/>
          </w:rPr>
          <w:t xml:space="preserve">статьей 59 </w:t>
        </w:r>
      </w:hyperlink>
      <w:r>
        <w:rPr>
          <w:rFonts w:eastAsia="Times New Roman"/>
          <w:color w:val="000000"/>
        </w:rPr>
        <w:t>настоящего Кодекса, без уплаты таможенных пошлин, налогов и без применения мер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помещенный под таможенный режим реимпорта, рассматри</w:t>
      </w:r>
      <w:r>
        <w:rPr>
          <w:rFonts w:eastAsia="Times New Roman"/>
          <w:color w:val="000000"/>
        </w:rPr>
        <w:t>вается как товар, выпущенный для свободного обращения.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помещение под таможенный режим реимпорта товара с частичными или иными повреждениями, ухудшением его состояния при подтверждении, что это произошло вследствие аварии или действия непреодоли</w:t>
      </w:r>
      <w:r>
        <w:rPr>
          <w:rFonts w:eastAsia="Times New Roman"/>
          <w:color w:val="000000"/>
        </w:rPr>
        <w:t>мой силы.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помещения под таможенный режим реимпорта товар может подвергаться различным операциям по поддержанию его в нормальном состоянии, включая мелкие ремонтные операции, за исключением капитального ремонта и модернизации, и техническое обслуживание, которые н</w:t>
      </w:r>
      <w:r>
        <w:rPr>
          <w:rFonts w:eastAsia="Times New Roman"/>
          <w:color w:val="000000"/>
        </w:rPr>
        <w:t>е должны приводить к увеличению стоимости самого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товара под таможенный режим реимпорта возврат уплаченных сумм таможенных пошлин и налогов при вывозе с таможенной территории товара в таможенном режиме экспорта производится в отношении</w:t>
      </w:r>
      <w:r>
        <w:rPr>
          <w:rFonts w:eastAsia="Times New Roman"/>
          <w:color w:val="000000"/>
        </w:rPr>
        <w:t xml:space="preserve"> фактически реимпортируемой части товара в порядке, предусмотренном </w:t>
      </w:r>
      <w:hyperlink r:id="rId48" w:anchor="2885450" w:history="1">
        <w:r>
          <w:rPr>
            <w:rFonts w:eastAsia="Times New Roman"/>
            <w:color w:val="008080"/>
          </w:rPr>
          <w:t xml:space="preserve">главой 49 </w:t>
        </w:r>
      </w:hyperlink>
      <w:r>
        <w:rPr>
          <w:rFonts w:eastAsia="Times New Roman"/>
          <w:color w:val="000000"/>
        </w:rPr>
        <w:t xml:space="preserve">настоящего Кодекса, при условии, что товар ввозится тем же лицом, которое вывозило данный товар, либо его правопреемником </w:t>
      </w:r>
      <w:r>
        <w:rPr>
          <w:rFonts w:eastAsia="Times New Roman"/>
          <w:color w:val="000000"/>
        </w:rPr>
        <w:t>(наследником).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реимпорте товара уполномоченное лицо, перемещающее товар, возвращает в порядке, установленном законодательством, суммы, полученные в качестве выплат или в результате иных льгот, предоставленных при вывозе с таможенной территории товара.</w:t>
      </w:r>
    </w:p>
    <w:p w:rsidR="00000000" w:rsidRDefault="00CD3AFA">
      <w:pPr>
        <w:shd w:val="clear" w:color="auto" w:fill="FFFFFF"/>
        <w:spacing w:before="120" w:after="60"/>
        <w:ind w:firstLine="851"/>
        <w:jc w:val="both"/>
        <w:divId w:val="1433017690"/>
        <w:rPr>
          <w:rFonts w:eastAsia="Times New Roman"/>
          <w:b/>
          <w:bCs/>
          <w:color w:val="000080"/>
        </w:rPr>
      </w:pPr>
      <w:r>
        <w:rPr>
          <w:rStyle w:val="clauseprfx1"/>
          <w:rFonts w:eastAsia="Times New Roman"/>
          <w:b/>
          <w:bCs/>
          <w:color w:val="000080"/>
        </w:rPr>
        <w:t xml:space="preserve">Статья 59. </w:t>
      </w:r>
      <w:r>
        <w:rPr>
          <w:rStyle w:val="clausesuff1"/>
          <w:rFonts w:eastAsia="Times New Roman"/>
          <w:b/>
          <w:bCs/>
          <w:color w:val="000080"/>
        </w:rPr>
        <w:t>Требования и условия помещения товара под таможенный режим реимпорта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реимпорта осуществляется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должен иметь статус товара, находящегося в свободном обращен</w:t>
      </w:r>
      <w:r>
        <w:rPr>
          <w:rFonts w:eastAsia="Times New Roman"/>
          <w:color w:val="000000"/>
        </w:rPr>
        <w:t>ии на таможенной территории при его вывозе с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должен быть заявлен к таможенному режиму реимпорта в течение трех лет с момента его помещения под соответствующий таможенный режим, предназначенный для вывоза товара, в отношении временно </w:t>
      </w:r>
      <w:r>
        <w:rPr>
          <w:rFonts w:eastAsia="Times New Roman"/>
          <w:color w:val="000000"/>
        </w:rPr>
        <w:t>вывезенного товара — в течение установленного срока временного вывоза, а в отношении остатка переработки товара вне таможенной территории — в течение установленного срока переработки. При этом датой ввоза товара считается день пересечения таможенной границ</w:t>
      </w:r>
      <w:r>
        <w:rPr>
          <w:rFonts w:eastAsia="Times New Roman"/>
          <w:color w:val="000000"/>
        </w:rPr>
        <w:t>ы, а датой вывоза — день оформления грузовой таможенной декларации под соответствующий таможенный режим, предназначенный для вывоза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должен находиться в том же состоянии, кроме изменений вследствие естественного износа или убыли при нормальных</w:t>
      </w:r>
      <w:r>
        <w:rPr>
          <w:rFonts w:eastAsia="Times New Roman"/>
          <w:color w:val="000000"/>
        </w:rPr>
        <w:t xml:space="preserve"> условиях транспортировки, хранения или использования (эксплуатации);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возможности проведения таможенными органами идентификации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Помещение товара под таможенный режим реимпорта при условии соблюдения требований </w:t>
      </w:r>
      <w:hyperlink r:id="rId49" w:anchor="2877539" w:history="1">
        <w:r>
          <w:rPr>
            <w:rFonts w:eastAsia="Times New Roman"/>
            <w:color w:val="008080"/>
          </w:rPr>
          <w:t xml:space="preserve">части первой </w:t>
        </w:r>
      </w:hyperlink>
      <w:r>
        <w:rPr>
          <w:rFonts w:eastAsia="Times New Roman"/>
          <w:color w:val="000000"/>
        </w:rPr>
        <w:t>настоящей статьи допускается также и в случае, если обратно ввозится только его часть.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под таможенный режим реимпорта товара, ранее вывезенного в соответствии с таможенным режимом экспорта, допускается при одновреме</w:t>
      </w:r>
      <w:r>
        <w:rPr>
          <w:rFonts w:eastAsia="Times New Roman"/>
          <w:color w:val="000000"/>
        </w:rPr>
        <w:t>нном соблюдении следующих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были выполнены условия контракта (договора, соглашения);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использовался и не ремонтировался вне таможенной территории, за исключением случаев, когда использование товара было необходимо для обнаружения дефектов</w:t>
      </w:r>
      <w:r>
        <w:rPr>
          <w:rFonts w:eastAsia="Times New Roman"/>
          <w:color w:val="000000"/>
        </w:rPr>
        <w:t xml:space="preserve"> или иных обстоятельств, повлекших возврат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находится в неизменном состоянии с учетом естественного износа, за исключением случаев обнаружения его дефектов. </w:t>
      </w:r>
    </w:p>
    <w:p w:rsidR="00000000" w:rsidRDefault="00CD3AFA">
      <w:pPr>
        <w:shd w:val="clear" w:color="auto" w:fill="FFFFFF"/>
        <w:spacing w:before="120" w:after="60"/>
        <w:ind w:firstLine="851"/>
        <w:jc w:val="both"/>
        <w:divId w:val="561252071"/>
        <w:rPr>
          <w:rFonts w:eastAsia="Times New Roman"/>
          <w:b/>
          <w:bCs/>
          <w:color w:val="000080"/>
        </w:rPr>
      </w:pPr>
      <w:r>
        <w:rPr>
          <w:rStyle w:val="clauseprfx1"/>
          <w:rFonts w:eastAsia="Times New Roman"/>
          <w:b/>
          <w:bCs/>
          <w:color w:val="000080"/>
        </w:rPr>
        <w:t xml:space="preserve">Статья 60. </w:t>
      </w:r>
      <w:r>
        <w:rPr>
          <w:rStyle w:val="clausesuff1"/>
          <w:rFonts w:eastAsia="Times New Roman"/>
          <w:b/>
          <w:bCs/>
          <w:color w:val="000080"/>
        </w:rPr>
        <w:t>Документы, необходимые для помещения товара под таможенный режим реимпорт</w:t>
      </w:r>
      <w:r>
        <w:rPr>
          <w:rStyle w:val="clausesuff1"/>
          <w:rFonts w:eastAsia="Times New Roman"/>
          <w:b/>
          <w:bCs/>
          <w:color w:val="000080"/>
        </w:rPr>
        <w:t xml:space="preserve">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реимпорта декларантом в таможенный орган представляются грузовая таможенная декларация и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реимпорт которого осуществляется при наличии соответствующих докумен</w:t>
      </w:r>
      <w:r>
        <w:rPr>
          <w:rFonts w:eastAsia="Times New Roman"/>
          <w:color w:val="000000"/>
        </w:rPr>
        <w:t>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jc w:val="center"/>
        <w:divId w:val="1654022468"/>
        <w:rPr>
          <w:rFonts w:eastAsia="Times New Roman"/>
          <w:b/>
          <w:bCs/>
          <w:color w:val="000080"/>
        </w:rPr>
      </w:pPr>
      <w:r>
        <w:rPr>
          <w:rFonts w:eastAsia="Times New Roman"/>
          <w:b/>
          <w:bCs/>
          <w:color w:val="000080"/>
        </w:rPr>
        <w:t>Глава 11. Временный ввоз</w:t>
      </w:r>
    </w:p>
    <w:p w:rsidR="00000000" w:rsidRDefault="00CD3AFA">
      <w:pPr>
        <w:shd w:val="clear" w:color="auto" w:fill="FFFFFF"/>
        <w:spacing w:before="120" w:after="60"/>
        <w:ind w:firstLine="851"/>
        <w:jc w:val="both"/>
        <w:divId w:val="109932478"/>
        <w:rPr>
          <w:rFonts w:eastAsia="Times New Roman"/>
          <w:b/>
          <w:bCs/>
          <w:color w:val="000080"/>
        </w:rPr>
      </w:pPr>
      <w:r>
        <w:rPr>
          <w:rStyle w:val="clauseprfx1"/>
          <w:rFonts w:eastAsia="Times New Roman"/>
          <w:b/>
          <w:bCs/>
          <w:color w:val="000080"/>
        </w:rPr>
        <w:t xml:space="preserve">Статья 61. </w:t>
      </w:r>
      <w:r>
        <w:rPr>
          <w:rStyle w:val="clausesuff1"/>
          <w:rFonts w:eastAsia="Times New Roman"/>
          <w:b/>
          <w:bCs/>
          <w:color w:val="000080"/>
        </w:rPr>
        <w:t>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временного ввоза — режим, при котором товар ввозится на таможенную территорию на определенный срок и временно используется с условным освобождением от уплаты таможенных платежей или уплатой периодических таможенных платежей и без применени</w:t>
      </w:r>
      <w:r>
        <w:rPr>
          <w:rFonts w:eastAsia="Times New Roman"/>
          <w:color w:val="000000"/>
        </w:rPr>
        <w:t>я мер экономической политики.</w:t>
      </w:r>
    </w:p>
    <w:p w:rsidR="00000000" w:rsidRDefault="00CD3AFA">
      <w:pPr>
        <w:shd w:val="clear" w:color="auto" w:fill="FFFFFF"/>
        <w:spacing w:before="120" w:after="60"/>
        <w:ind w:firstLine="851"/>
        <w:jc w:val="both"/>
        <w:divId w:val="2101293617"/>
        <w:rPr>
          <w:rFonts w:eastAsia="Times New Roman"/>
          <w:b/>
          <w:bCs/>
          <w:color w:val="000080"/>
        </w:rPr>
      </w:pPr>
      <w:r>
        <w:rPr>
          <w:rStyle w:val="clauseprfx1"/>
          <w:rFonts w:eastAsia="Times New Roman"/>
          <w:b/>
          <w:bCs/>
          <w:color w:val="000080"/>
        </w:rPr>
        <w:t xml:space="preserve">Статья 62. </w:t>
      </w:r>
      <w:r>
        <w:rPr>
          <w:rStyle w:val="clausesuff1"/>
          <w:rFonts w:eastAsia="Times New Roman"/>
          <w:b/>
          <w:bCs/>
          <w:color w:val="000080"/>
        </w:rPr>
        <w:t>Требования и условия помещения товара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временного ввоза осуществляется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возможности проведения</w:t>
      </w:r>
      <w:r>
        <w:rPr>
          <w:rFonts w:eastAsia="Times New Roman"/>
          <w:color w:val="000000"/>
        </w:rPr>
        <w:t xml:space="preserve"> таможенными органами идентификации временно ввозимого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разрешений уполномоченных органов в информационной системе таможенных органов, если товар подлежит контролю со стороны этих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ввезенный товар должен оставаться в неизмен</w:t>
      </w:r>
      <w:r>
        <w:rPr>
          <w:rFonts w:eastAsia="Times New Roman"/>
          <w:color w:val="000000"/>
        </w:rPr>
        <w:t>ном состоянии. С временно ввезенным товаром допускается совершать операции, необходимые для обеспечения его сохранности, включая мелкие ремонтные операции, за исключением капитального ремонта и модернизации, техническое обслуживание и другие операции, необ</w:t>
      </w:r>
      <w:r>
        <w:rPr>
          <w:rFonts w:eastAsia="Times New Roman"/>
          <w:color w:val="000000"/>
        </w:rPr>
        <w:t>ходимые для поддержания товара в исправном состоянии, при условии, что в результате проведения таких операций стоимость товара не увеличивается по сравнению с его стоимостью на момент помещения товара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w:t>
      </w:r>
      <w:r>
        <w:rPr>
          <w:rFonts w:eastAsia="Times New Roman"/>
          <w:color w:val="000000"/>
        </w:rPr>
        <w:t>ежим временного ввоза могут помещаться товары, ранее помещенные под иные таможенные режимы, при соблюдении требований и условий, предусмотренных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Помещению под таможенный режим временного ввоза не подлежат следующие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запрещенные к ввозу в Республику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отходы;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электроэнергия, вода, товары, поставляемые по трубопроводам (нефть, газ), а также топливо;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расходные материалы и расх</w:t>
      </w:r>
      <w:r>
        <w:rPr>
          <w:rFonts w:eastAsia="Times New Roman"/>
          <w:color w:val="000000"/>
        </w:rPr>
        <w:t>одные образцы, сырье, полуфабрикаты;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автотранспортные средства, ввозимые юридическими и физическими лицами Республики Узбекистан, за исключением осуществления международных грузовых перевозок, а также случаев, установленных законодательством и международны</w:t>
      </w:r>
      <w:r>
        <w:rPr>
          <w:rFonts w:eastAsia="Times New Roman"/>
          <w:color w:val="000000"/>
        </w:rPr>
        <w:t>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Временный ввоз товаров, указанных в </w:t>
      </w:r>
      <w:hyperlink r:id="rId50" w:anchor="2877964" w:history="1">
        <w:r>
          <w:rPr>
            <w:rFonts w:eastAsia="Times New Roman"/>
            <w:color w:val="008080"/>
          </w:rPr>
          <w:t xml:space="preserve">абзаце пятом </w:t>
        </w:r>
      </w:hyperlink>
      <w:r>
        <w:rPr>
          <w:rFonts w:eastAsia="Times New Roman"/>
          <w:color w:val="000000"/>
        </w:rPr>
        <w:t>части четвертой настоящей статьи, допускается только в рекламных, демонстрационных и научно-исследовательских целя</w:t>
      </w:r>
      <w:r>
        <w:rPr>
          <w:rFonts w:eastAsia="Times New Roman"/>
          <w:color w:val="000000"/>
        </w:rPr>
        <w:t>х в единичных экземплярах.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за временно ввезенным товаром осуществляется таможенным органом, которым было произведено его таможенное оформление.</w:t>
      </w:r>
    </w:p>
    <w:p w:rsidR="00000000" w:rsidRDefault="00CD3AFA">
      <w:pPr>
        <w:shd w:val="clear" w:color="auto" w:fill="FFFFFF"/>
        <w:spacing w:before="120" w:after="60"/>
        <w:ind w:firstLine="851"/>
        <w:jc w:val="both"/>
        <w:divId w:val="231702009"/>
        <w:rPr>
          <w:rFonts w:eastAsia="Times New Roman"/>
          <w:b/>
          <w:bCs/>
          <w:color w:val="000080"/>
        </w:rPr>
      </w:pPr>
      <w:r>
        <w:rPr>
          <w:rStyle w:val="clauseprfx1"/>
          <w:rFonts w:eastAsia="Times New Roman"/>
          <w:b/>
          <w:bCs/>
          <w:color w:val="000080"/>
        </w:rPr>
        <w:t xml:space="preserve">Статья 63. </w:t>
      </w:r>
      <w:r>
        <w:rPr>
          <w:rStyle w:val="clausesuff1"/>
          <w:rFonts w:eastAsia="Times New Roman"/>
          <w:b/>
          <w:bCs/>
          <w:color w:val="000080"/>
        </w:rPr>
        <w:t>Документы, необходимые для помещения товара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временного ввоза декларантом в таможенный орган представляются грузовая таможенная декларация и товаросопроводительные документы, а также контракт (договор, соглашение) о поставке или передаче товара (в случаях вр</w:t>
      </w:r>
      <w:r>
        <w:rPr>
          <w:rFonts w:eastAsia="Times New Roman"/>
          <w:color w:val="000000"/>
        </w:rPr>
        <w:t>еменного ввоза товара в рамках договора аренды, лизинга, гарантийного обслуживания и инвестиционного проекта).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временный ввоз которого осуществляется при наличии соответствующих документов разрешительного характера, таможенный орган сам</w:t>
      </w:r>
      <w:r>
        <w:rPr>
          <w:rFonts w:eastAsia="Times New Roman"/>
          <w:color w:val="000000"/>
        </w:rPr>
        <w:t>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1590653949"/>
        <w:rPr>
          <w:rFonts w:eastAsia="Times New Roman"/>
          <w:b/>
          <w:bCs/>
          <w:color w:val="000080"/>
        </w:rPr>
      </w:pPr>
      <w:r>
        <w:rPr>
          <w:rStyle w:val="clauseprfx1"/>
          <w:rFonts w:eastAsia="Times New Roman"/>
          <w:b/>
          <w:bCs/>
          <w:color w:val="000080"/>
        </w:rPr>
        <w:t xml:space="preserve">Статья 64. </w:t>
      </w:r>
      <w:r>
        <w:rPr>
          <w:rStyle w:val="clausesuff1"/>
          <w:rFonts w:eastAsia="Times New Roman"/>
          <w:b/>
          <w:bCs/>
          <w:color w:val="000080"/>
        </w:rPr>
        <w:t>Срок временного ввоза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ввоза составляет два года с даты помещения товара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поместившее т</w:t>
      </w:r>
      <w:r>
        <w:rPr>
          <w:rFonts w:eastAsia="Times New Roman"/>
          <w:color w:val="000000"/>
        </w:rPr>
        <w:t xml:space="preserve">овар под таможенный режим временного ввоза, имеет право завершить данный таможенный режим до истечения срока его действия в соответствии со </w:t>
      </w:r>
      <w:hyperlink r:id="rId51" w:anchor="2878015" w:history="1">
        <w:r>
          <w:rPr>
            <w:rFonts w:eastAsia="Times New Roman"/>
            <w:color w:val="008080"/>
          </w:rPr>
          <w:t xml:space="preserve">статьей 69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ввоза может б</w:t>
      </w:r>
      <w:r>
        <w:rPr>
          <w:rFonts w:eastAsia="Times New Roman"/>
          <w:color w:val="000000"/>
        </w:rPr>
        <w:t>ыть продлен таможенным органом на срок более двух лет на основании заявления уполномоченного лица в отношении: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ввозимых для обеспечения нормального функционирования дипломатических представительств и консульских учреждений иностранных государств и</w:t>
      </w:r>
      <w:r>
        <w:rPr>
          <w:rFonts w:eastAsia="Times New Roman"/>
          <w:color w:val="000000"/>
        </w:rPr>
        <w:t xml:space="preserve"> приравненных к ним представительств на территории Республики Узбекистан, ввозимых дипломатическими агентами и административно-техническим персоналом этих представительств и членами их семей, не имеющими постоянного места жительства на территории Республик</w:t>
      </w:r>
      <w:r>
        <w:rPr>
          <w:rFonts w:eastAsia="Times New Roman"/>
          <w:color w:val="000000"/>
        </w:rPr>
        <w:t>и Узбекистан, для личного пользования, а также автотранспортных средств, ввозимых для собственных нужд аккредитованных корреспондентов и корреспондентских пунктов средств массовой информации иностранных государств. Срок временного ввоза таких товаров опред</w:t>
      </w:r>
      <w:r>
        <w:rPr>
          <w:rFonts w:eastAsia="Times New Roman"/>
          <w:color w:val="000000"/>
        </w:rPr>
        <w:t>еляется исходя из срока аккредитации этих представительств и лиц;</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железнодорожных и воздушных транспортных средств, а также запасных частей к ним и транспортного оборудования для их обслуживания, временно ввозимых на основании договоров аренды между юридич</w:t>
      </w:r>
      <w:r>
        <w:rPr>
          <w:rFonts w:eastAsia="Times New Roman"/>
          <w:color w:val="000000"/>
        </w:rPr>
        <w:t>ескими лицами Республики Узбекистан и лицами иностранных государств. Срок их временного ввоза устанавливается исходя из сроков договора аренды;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ввозимых на основании договоров лизинга. Срок временного ввоза таких товаров определяется исходя из сро</w:t>
      </w:r>
      <w:r>
        <w:rPr>
          <w:rFonts w:eastAsia="Times New Roman"/>
          <w:color w:val="000000"/>
        </w:rPr>
        <w:t>ка действия договора лизинга;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ввозимых в соответствии с международными договорами Республики Узбекистан. Срок временного ввоза таких товаров устанавливается исходя из срока действия международного договора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товаров, ввозимых </w:t>
      </w:r>
      <w:r>
        <w:rPr>
          <w:rFonts w:eastAsia="Times New Roman"/>
          <w:color w:val="000000"/>
        </w:rPr>
        <w:t>на основании соглашений о разделе продукции и соглашений о проведении геологоразведочных работ. Срок временного ввоза таких товаров определяется исходя из срока действия данных соглашений;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по которым полностью уплачены периодические таможенные пла</w:t>
      </w:r>
      <w:r>
        <w:rPr>
          <w:rFonts w:eastAsia="Times New Roman"/>
          <w:color w:val="000000"/>
        </w:rPr>
        <w:t>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по которым возникает необходимость уплаты периодических таможенных платежей на дальнейший срок временного ввоза в связи с окончанием срока действия льгот или с переходом права собственности к другим лицам;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ввозимых на основании инве</w:t>
      </w:r>
      <w:r>
        <w:rPr>
          <w:rFonts w:eastAsia="Times New Roman"/>
          <w:color w:val="000000"/>
        </w:rPr>
        <w:t>стиционных проектов Республики Узбекистан. Временный ввоз таких товаров допускается на срок инвестиционного периода;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товаров (за исключением товаров, предназначенных для оставления на таможенной территории), ввозимых для обслуживания и устранения дефектов </w:t>
      </w:r>
      <w:r>
        <w:rPr>
          <w:rFonts w:eastAsia="Times New Roman"/>
          <w:color w:val="000000"/>
        </w:rPr>
        <w:t>в течение гарантийного срока по условиям контракта (договора, соглашения) на импорт товара (работ и услуг). Временный ввоз таких товаров допускается на срок гарантийного периода;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для которых установлен более продолжительный срок временного ввоза н</w:t>
      </w:r>
      <w:r>
        <w:rPr>
          <w:rFonts w:eastAsia="Times New Roman"/>
          <w:color w:val="000000"/>
        </w:rPr>
        <w:t>а основании отдельных решений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продлении срока таможенного режима временного ввоза должно быть подано в таможенный орган до истечения срока действия таможенного режима временного ввоза. Продление срока т</w:t>
      </w:r>
      <w:r>
        <w:rPr>
          <w:rFonts w:eastAsia="Times New Roman"/>
          <w:color w:val="000000"/>
        </w:rPr>
        <w:t>аможенного режима временного ввоза осуществляется путем внесения изменений в соответствующую графу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уполномоченным лицом в таможенный орган заявления о продлении срока временного ввоза не прерывает и не приостанавливае</w:t>
      </w:r>
      <w:r>
        <w:rPr>
          <w:rFonts w:eastAsia="Times New Roman"/>
          <w:color w:val="000000"/>
        </w:rPr>
        <w:t>т срок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продлении срока действия таможенного режима временного ввоза отдельная таможенная декларация не подается.</w:t>
      </w:r>
    </w:p>
    <w:p w:rsidR="00000000" w:rsidRDefault="00CD3AFA">
      <w:pPr>
        <w:shd w:val="clear" w:color="auto" w:fill="FFFFFF"/>
        <w:spacing w:before="120" w:after="60"/>
        <w:ind w:firstLine="851"/>
        <w:jc w:val="both"/>
        <w:divId w:val="1503276298"/>
        <w:rPr>
          <w:rFonts w:eastAsia="Times New Roman"/>
          <w:b/>
          <w:bCs/>
          <w:color w:val="000080"/>
        </w:rPr>
      </w:pPr>
      <w:r>
        <w:rPr>
          <w:rStyle w:val="clauseprfx1"/>
          <w:rFonts w:eastAsia="Times New Roman"/>
          <w:b/>
          <w:bCs/>
          <w:color w:val="000080"/>
        </w:rPr>
        <w:t xml:space="preserve">Статья 65. </w:t>
      </w:r>
      <w:r>
        <w:rPr>
          <w:rStyle w:val="clausesuff1"/>
          <w:rFonts w:eastAsia="Times New Roman"/>
          <w:b/>
          <w:bCs/>
          <w:color w:val="000080"/>
        </w:rPr>
        <w:t>Условное освобождение от уплаты таможенных пошлин и налогов временно ввозимых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отношении отдельных временно ввозимых товаров применяется условное освобождение от уплаты таможенных пошлин и налогов. Перечень таких товаров и условия освобождения, а </w:t>
      </w:r>
      <w:r>
        <w:rPr>
          <w:rFonts w:eastAsia="Times New Roman"/>
          <w:color w:val="000000"/>
        </w:rPr>
        <w:t>также сроки действия льгот по уплате таможенных пошлин и налогов в отношении временно ввезенных товаров определяются Кабинетом Министров Республики Узбекистан.</w:t>
      </w:r>
    </w:p>
    <w:p w:rsidR="00000000" w:rsidRDefault="00CD3AFA">
      <w:pPr>
        <w:shd w:val="clear" w:color="auto" w:fill="FFFFFF"/>
        <w:spacing w:before="120" w:after="60"/>
        <w:ind w:firstLine="851"/>
        <w:jc w:val="both"/>
        <w:divId w:val="1918705803"/>
        <w:rPr>
          <w:rFonts w:eastAsia="Times New Roman"/>
          <w:b/>
          <w:bCs/>
          <w:color w:val="000080"/>
        </w:rPr>
      </w:pPr>
      <w:r>
        <w:rPr>
          <w:rStyle w:val="clauseprfx1"/>
          <w:rFonts w:eastAsia="Times New Roman"/>
          <w:b/>
          <w:bCs/>
          <w:color w:val="000080"/>
        </w:rPr>
        <w:t xml:space="preserve">Статья 66. </w:t>
      </w:r>
      <w:r>
        <w:rPr>
          <w:rStyle w:val="clausesuff1"/>
          <w:rFonts w:eastAsia="Times New Roman"/>
          <w:b/>
          <w:bCs/>
          <w:color w:val="000080"/>
        </w:rPr>
        <w:t xml:space="preserve">Временный ввоз товаров с уплатой периодических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Периодические там</w:t>
      </w:r>
      <w:r>
        <w:rPr>
          <w:rFonts w:eastAsia="Times New Roman"/>
          <w:color w:val="000000"/>
        </w:rPr>
        <w:t>оженные платежи: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исчисляются за каждый полный и неполный календарный месяц нахождения товаров в таможенном режиме временного ввоза в иностранной валюте в размере пяти процентов от суммы таможенных пошлин и налогов, которые подлежали бы уплате в случае поме</w:t>
      </w:r>
      <w:r>
        <w:rPr>
          <w:rFonts w:eastAsia="Times New Roman"/>
          <w:color w:val="000000"/>
        </w:rPr>
        <w:t>щения этих товаров под таможенный режим выпуска для свободного обращения (импорт) на день их помещения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уплачиваются в национальной валюте Республики Узбекистан по официальному обменному курсу, установленному Центральн</w:t>
      </w:r>
      <w:r>
        <w:rPr>
          <w:rFonts w:eastAsia="Times New Roman"/>
          <w:color w:val="000000"/>
        </w:rPr>
        <w:t>ым банком Республики Узбекистан на день их уплаты;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перечисляются в Государственный бюджет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начислении периодических таможенных платежей применяются ставки таможенных платежей, действующие на день помещения товара под таможенный ре</w:t>
      </w:r>
      <w:r>
        <w:rPr>
          <w:rFonts w:eastAsia="Times New Roman"/>
          <w:color w:val="000000"/>
        </w:rPr>
        <w:t>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помещающее товар под таможенный режим временного ввоза с уплатой периодических таможенных платежей,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уплатить общую сумму подлежащих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уплачивать периодические таможенные платежи ежемесячно </w:t>
      </w:r>
      <w:r>
        <w:rPr>
          <w:rFonts w:eastAsia="Times New Roman"/>
          <w:color w:val="000000"/>
        </w:rPr>
        <w:t>либо ежеквартально до начала соответствующего периода.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Общая сумма, уплачиваемых периодических таможенных платежей, не должна превышать сумму таможенных платежей, исчисленных в иностранной валюте, которая подлежала бы уплате в случае помещения этого товара</w:t>
      </w:r>
      <w:r>
        <w:rPr>
          <w:rFonts w:eastAsia="Times New Roman"/>
          <w:color w:val="000000"/>
        </w:rPr>
        <w:t xml:space="preserve"> под таможенный режим выпуска для свободного обращения (импорт) в день его таможенного оформления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Уплаченные суммы периодических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возвращаются в случае вывоза временно ввезенного товара либо его</w:t>
      </w:r>
      <w:r>
        <w:rPr>
          <w:rFonts w:eastAsia="Times New Roman"/>
          <w:color w:val="000000"/>
        </w:rPr>
        <w:t xml:space="preserve"> помещения под иные таможенные режимы;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засчитываются в сумму таможенных платежей, подлежащих уплате при помещении этих товаров под таможенный режим выпуска для свободного обращения (импорт).</w:t>
      </w:r>
    </w:p>
    <w:p w:rsidR="00000000" w:rsidRDefault="00CD3AFA">
      <w:pPr>
        <w:shd w:val="clear" w:color="auto" w:fill="FFFFFF"/>
        <w:spacing w:before="120" w:after="60"/>
        <w:ind w:firstLine="851"/>
        <w:jc w:val="both"/>
        <w:divId w:val="362438773"/>
        <w:rPr>
          <w:rFonts w:eastAsia="Times New Roman"/>
          <w:b/>
          <w:bCs/>
          <w:color w:val="000080"/>
        </w:rPr>
      </w:pPr>
      <w:r>
        <w:rPr>
          <w:rStyle w:val="clauseprfx1"/>
          <w:rFonts w:eastAsia="Times New Roman"/>
          <w:b/>
          <w:bCs/>
          <w:color w:val="000080"/>
        </w:rPr>
        <w:t xml:space="preserve">Статья 67. </w:t>
      </w:r>
      <w:r>
        <w:rPr>
          <w:rStyle w:val="clausesuff1"/>
          <w:rFonts w:eastAsia="Times New Roman"/>
          <w:b/>
          <w:bCs/>
          <w:color w:val="000080"/>
        </w:rPr>
        <w:t>Ограничение права пользования и (или) распоряжения вре</w:t>
      </w:r>
      <w:r>
        <w:rPr>
          <w:rStyle w:val="clausesuff1"/>
          <w:rFonts w:eastAsia="Times New Roman"/>
          <w:b/>
          <w:bCs/>
          <w:color w:val="000080"/>
        </w:rPr>
        <w:t xml:space="preserve">менно ввезенным товаром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ввезенным товаром может пользоваться и (или) распоряжаться только лицо, поместившее его под таможенный режим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Передача права пользования и (или) распоряжения временно ввезенным товаром другому лицу до заве</w:t>
      </w:r>
      <w:r>
        <w:rPr>
          <w:rFonts w:eastAsia="Times New Roman"/>
          <w:color w:val="000000"/>
        </w:rPr>
        <w:t>ршения действия таможенного режима временного ввоза допускается при условии, если это лицо принимает на себя письменные обязательства перед таможенными органами по дальнейшему соблюдению условий таможенного режима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товар был временно </w:t>
      </w:r>
      <w:r>
        <w:rPr>
          <w:rFonts w:eastAsia="Times New Roman"/>
          <w:color w:val="000000"/>
        </w:rPr>
        <w:t xml:space="preserve">ввезен с уплатой периодических таможенных платежей, то лицо, первоначально поместившее его под таможенный режим временного ввоза, должно уплатить таможенные платежи в соответствии с </w:t>
      </w:r>
      <w:hyperlink r:id="rId52" w:anchor="2877992" w:history="1">
        <w:r>
          <w:rPr>
            <w:rFonts w:eastAsia="Times New Roman"/>
            <w:color w:val="008080"/>
          </w:rPr>
          <w:t xml:space="preserve">частью первой </w:t>
        </w:r>
      </w:hyperlink>
      <w:r>
        <w:rPr>
          <w:rFonts w:eastAsia="Times New Roman"/>
          <w:color w:val="000000"/>
        </w:rPr>
        <w:t>стат</w:t>
      </w:r>
      <w:r>
        <w:rPr>
          <w:rFonts w:eastAsia="Times New Roman"/>
          <w:color w:val="000000"/>
        </w:rPr>
        <w:t>ьи 66 настоящего Кодекса за весь период нахождения товара в таможенном режиме временного ввоза до момента передачи такого права на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Права и обязанности по соблюдению условий таможенного режима временного ввоза считаются переданными другому лицу с мом</w:t>
      </w:r>
      <w:r>
        <w:rPr>
          <w:rFonts w:eastAsia="Times New Roman"/>
          <w:color w:val="000000"/>
        </w:rPr>
        <w:t>ента принятия таможенным органом поданной другим лицом таможенной декларации для помещения под таможенный режим временного ввоза этого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Передача временно ввезенного товара другому лицу в соответствии с </w:t>
      </w:r>
      <w:hyperlink r:id="rId53" w:anchor="2878006" w:history="1">
        <w:r>
          <w:rPr>
            <w:rFonts w:eastAsia="Times New Roman"/>
            <w:color w:val="008080"/>
          </w:rPr>
          <w:t xml:space="preserve">частью второй </w:t>
        </w:r>
      </w:hyperlink>
      <w:r>
        <w:rPr>
          <w:rFonts w:eastAsia="Times New Roman"/>
          <w:color w:val="000000"/>
        </w:rPr>
        <w:t>настоящей статьи не приостанавливает и не продлевает первоначально установленный срок временного ввоза.</w:t>
      </w:r>
    </w:p>
    <w:p w:rsidR="00000000" w:rsidRDefault="00CD3AFA">
      <w:pPr>
        <w:shd w:val="clear" w:color="auto" w:fill="FFFFFF"/>
        <w:spacing w:before="120" w:after="60"/>
        <w:ind w:firstLine="851"/>
        <w:jc w:val="both"/>
        <w:divId w:val="271674390"/>
        <w:rPr>
          <w:rFonts w:eastAsia="Times New Roman"/>
          <w:b/>
          <w:bCs/>
          <w:color w:val="000080"/>
        </w:rPr>
      </w:pPr>
      <w:r>
        <w:rPr>
          <w:rStyle w:val="clauseprfx1"/>
          <w:rFonts w:eastAsia="Times New Roman"/>
          <w:b/>
          <w:bCs/>
          <w:color w:val="000080"/>
        </w:rPr>
        <w:t xml:space="preserve">Статья 68. </w:t>
      </w:r>
      <w:r>
        <w:rPr>
          <w:rStyle w:val="clausesuff1"/>
          <w:rFonts w:eastAsia="Times New Roman"/>
          <w:b/>
          <w:bCs/>
          <w:color w:val="000080"/>
        </w:rPr>
        <w:t>Приостановление действия таможенного режима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 таможенного режима временного ввоза приостанавли</w:t>
      </w:r>
      <w:r>
        <w:rPr>
          <w:rFonts w:eastAsia="Times New Roman"/>
          <w:color w:val="000000"/>
        </w:rPr>
        <w:t>вается: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период наложения ареста на временно ввезенный товар или его изъятия;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временно ввезенного товара под таможенные режимы временного хранения и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окончания срока приостановления действие таможенного режима време</w:t>
      </w:r>
      <w:r>
        <w:rPr>
          <w:rFonts w:eastAsia="Times New Roman"/>
          <w:color w:val="000000"/>
        </w:rPr>
        <w:t>нного ввоза возобновляется.</w:t>
      </w:r>
    </w:p>
    <w:p w:rsidR="00000000" w:rsidRDefault="00CD3AFA">
      <w:pPr>
        <w:shd w:val="clear" w:color="auto" w:fill="FFFFFF"/>
        <w:spacing w:before="120" w:after="60"/>
        <w:ind w:firstLine="851"/>
        <w:jc w:val="both"/>
        <w:divId w:val="1014456873"/>
        <w:rPr>
          <w:rFonts w:eastAsia="Times New Roman"/>
          <w:b/>
          <w:bCs/>
          <w:color w:val="000080"/>
        </w:rPr>
      </w:pPr>
      <w:r>
        <w:rPr>
          <w:rStyle w:val="clauseprfx1"/>
          <w:rFonts w:eastAsia="Times New Roman"/>
          <w:b/>
          <w:bCs/>
          <w:color w:val="000080"/>
        </w:rPr>
        <w:t xml:space="preserve">Статья 69. </w:t>
      </w:r>
      <w:r>
        <w:rPr>
          <w:rStyle w:val="clausesuff1"/>
          <w:rFonts w:eastAsia="Times New Roman"/>
          <w:b/>
          <w:bCs/>
          <w:color w:val="000080"/>
        </w:rPr>
        <w:t>Завершение таможенного режима временного ввоза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временного ввоза должен быть завершен вывозом товара либо помещением его под иной таможенный режим не позднее дня, следующего за днем истечения срока временного ввоза. Временно ввезенные товары могут быть вывезены одной или несколькими пар</w:t>
      </w:r>
      <w:r>
        <w:rPr>
          <w:rFonts w:eastAsia="Times New Roman"/>
          <w:color w:val="000000"/>
        </w:rPr>
        <w:t>тиями с помещением товаров под таможенный режим реэкспорта.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уничтожения или безвозвратной утраты товара вследствие аварии или действия непреодолимой силы либо выбытия из владения вследствие решений государственных органов Республики Узбекистан, чт</w:t>
      </w:r>
      <w:r>
        <w:rPr>
          <w:rFonts w:eastAsia="Times New Roman"/>
          <w:color w:val="000000"/>
        </w:rPr>
        <w:t>о должно быть подтверждено документами, выданными соответствующим уполномоченным государственным органом, лицо освобождается от ответственности за незавершение таможенного режима временного ввоза в установленные сроки.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завершении таможенного режима вре</w:t>
      </w:r>
      <w:r>
        <w:rPr>
          <w:rFonts w:eastAsia="Times New Roman"/>
          <w:color w:val="000000"/>
        </w:rPr>
        <w:t>менного ввоза таможенное оформление товара может производиться таможенным органом, производившим таможенное оформление, или по заявлению уполномоченного лица другим таможенным органом, имеющим возможности осуществить таможенное оформление, в необходимом об</w:t>
      </w:r>
      <w:r>
        <w:rPr>
          <w:rFonts w:eastAsia="Times New Roman"/>
          <w:color w:val="000000"/>
        </w:rPr>
        <w:t xml:space="preserve">ъеме исходя из специфики этого товара. При подаче заявления уполномоченное лицо должно представить: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грузовую таможенную декларацию на временный ввоз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 о передаче пользования и (или) распоряжения либо иного отчуждения временно ввезенного тов</w:t>
      </w:r>
      <w:r>
        <w:rPr>
          <w:rFonts w:eastAsia="Times New Roman"/>
          <w:color w:val="000000"/>
        </w:rPr>
        <w:t>ара другому лицу до завершения действия таможенного режима временного ввоза, если такая передача имела место.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завершении таможенного режима временного ввоза помещением товара под таможенный режим выпуска для свободного обращения (импорт) и уплате перио</w:t>
      </w:r>
      <w:r>
        <w:rPr>
          <w:rFonts w:eastAsia="Times New Roman"/>
          <w:color w:val="000000"/>
        </w:rPr>
        <w:t>дических таможенных платежей оформляется грузовая таможенная декларация для помещения товара под таможенный режим выпуска для свободного обращения (импорт) с уплатой таможенных сборов.</w:t>
      </w:r>
    </w:p>
    <w:p w:rsidR="00000000" w:rsidRDefault="00CD3AFA">
      <w:pPr>
        <w:shd w:val="clear" w:color="auto" w:fill="FFFFFF"/>
        <w:spacing w:before="120" w:after="60"/>
        <w:jc w:val="center"/>
        <w:divId w:val="1754400354"/>
        <w:rPr>
          <w:rFonts w:eastAsia="Times New Roman"/>
          <w:b/>
          <w:bCs/>
          <w:color w:val="000080"/>
        </w:rPr>
      </w:pPr>
      <w:r>
        <w:rPr>
          <w:rFonts w:eastAsia="Times New Roman"/>
          <w:b/>
          <w:bCs/>
          <w:color w:val="000080"/>
        </w:rPr>
        <w:t>Глава 12. Переработка на таможенной территории</w:t>
      </w:r>
    </w:p>
    <w:p w:rsidR="00000000" w:rsidRDefault="00CD3AFA">
      <w:pPr>
        <w:shd w:val="clear" w:color="auto" w:fill="FFFFFF"/>
        <w:spacing w:before="120" w:after="60"/>
        <w:ind w:firstLine="851"/>
        <w:jc w:val="both"/>
        <w:divId w:val="1946187490"/>
        <w:rPr>
          <w:rFonts w:eastAsia="Times New Roman"/>
          <w:b/>
          <w:bCs/>
          <w:color w:val="000080"/>
        </w:rPr>
      </w:pPr>
      <w:r>
        <w:rPr>
          <w:rStyle w:val="clauseprfx1"/>
          <w:rFonts w:eastAsia="Times New Roman"/>
          <w:b/>
          <w:bCs/>
          <w:color w:val="000080"/>
        </w:rPr>
        <w:t xml:space="preserve">Статья 70. </w:t>
      </w:r>
      <w:r>
        <w:rPr>
          <w:rStyle w:val="clausesuff1"/>
          <w:rFonts w:eastAsia="Times New Roman"/>
          <w:b/>
          <w:bCs/>
          <w:color w:val="000080"/>
        </w:rPr>
        <w:t>Таможенный ре</w:t>
      </w:r>
      <w:r>
        <w:rPr>
          <w:rStyle w:val="clausesuff1"/>
          <w:rFonts w:eastAsia="Times New Roman"/>
          <w:b/>
          <w:bCs/>
          <w:color w:val="000080"/>
        </w:rPr>
        <w:t xml:space="preserve">жим переработки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режим переработки на таможенной территории — режим, при котором товар ввозится на таможенную территорию с условным освобождением от уплаты таможенных пошлин и налогов в целях переработки и вывоза в виде </w:t>
      </w:r>
      <w:r>
        <w:rPr>
          <w:rFonts w:eastAsia="Times New Roman"/>
          <w:color w:val="000000"/>
        </w:rPr>
        <w:t>продуктов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ввозе товара в целях переработки на таможенной территории меры экономической политики не применяются, кроме запретов и ограничений, предусмотренных </w:t>
      </w:r>
      <w:hyperlink r:id="rId54" w:anchor="2879264" w:history="1">
        <w:r>
          <w:rPr>
            <w:rFonts w:eastAsia="Times New Roman"/>
            <w:color w:val="008080"/>
          </w:rPr>
          <w:t xml:space="preserve">статьей 82 </w:t>
        </w:r>
      </w:hyperlink>
      <w:r>
        <w:rPr>
          <w:rFonts w:eastAsia="Times New Roman"/>
          <w:color w:val="000000"/>
        </w:rPr>
        <w:t>настоящего</w:t>
      </w:r>
      <w:r>
        <w:rPr>
          <w:rFonts w:eastAsia="Times New Roman"/>
          <w:color w:val="000000"/>
        </w:rPr>
        <w:t xml:space="preserve">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совершении операций по переработке товаров на таможенной территории иностранных товаров допускается использование товаров Узбекистана, в том числе приобретенных иностранным лицом без помещения под таможенный режим переработки на таможенной те</w:t>
      </w:r>
      <w:r>
        <w:rPr>
          <w:rFonts w:eastAsia="Times New Roman"/>
          <w:color w:val="000000"/>
        </w:rPr>
        <w:t>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Помещение товара под таможенный режим переработки на таможенной территории осуществляется на основании разрешения таможенного органа на переработку товара на таможенной территории, выдаваемого в соответствии с положениями </w:t>
      </w:r>
      <w:hyperlink r:id="rId55" w:anchor="2880281" w:history="1">
        <w:r>
          <w:rPr>
            <w:rFonts w:eastAsia="Times New Roman"/>
            <w:color w:val="008080"/>
          </w:rPr>
          <w:t xml:space="preserve">главы 21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2032491530"/>
        <w:rPr>
          <w:rFonts w:eastAsia="Times New Roman"/>
          <w:b/>
          <w:bCs/>
          <w:color w:val="000080"/>
        </w:rPr>
      </w:pPr>
      <w:r>
        <w:rPr>
          <w:rStyle w:val="clauseprfx1"/>
          <w:rFonts w:eastAsia="Times New Roman"/>
          <w:b/>
          <w:bCs/>
          <w:color w:val="000080"/>
        </w:rPr>
        <w:t xml:space="preserve">Статья 71. </w:t>
      </w:r>
      <w:r>
        <w:rPr>
          <w:rStyle w:val="clausesuff1"/>
          <w:rFonts w:eastAsia="Times New Roman"/>
          <w:b/>
          <w:bCs/>
          <w:color w:val="000080"/>
        </w:rPr>
        <w:t>Операции по переработке товара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Операциями по переработке товара на таможенной территории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непосредственная переработка или обработка ввезенного товара</w:t>
      </w:r>
      <w:r>
        <w:rPr>
          <w:rFonts w:eastAsia="Times New Roman"/>
          <w:color w:val="000000"/>
        </w:rPr>
        <w:t xml:space="preserve"> с изменением его первоначальных свойств и индивидуальных показателей, но с сохранением в продукте переработки таких характеристик товара, которые позволяют его идентифицировать, за исключением случаев, предусмотренных </w:t>
      </w:r>
      <w:hyperlink r:id="rId56" w:anchor="2879226" w:history="1">
        <w:r>
          <w:rPr>
            <w:rFonts w:eastAsia="Times New Roman"/>
            <w:color w:val="008080"/>
          </w:rPr>
          <w:t xml:space="preserve">частью третьей </w:t>
        </w:r>
      </w:hyperlink>
      <w:r>
        <w:rPr>
          <w:rFonts w:eastAsia="Times New Roman"/>
          <w:color w:val="000000"/>
        </w:rPr>
        <w:t>статьи 74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изготовление другого товара с использованием ввезенного товара, включая монтаж, сборку или разборку;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ремонт товара, включая его восстановление и замену составных частей;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в качестве сырья иных товаров, которые содействуют производству продукто</w:t>
      </w:r>
      <w:r>
        <w:rPr>
          <w:rFonts w:eastAsia="Times New Roman"/>
          <w:color w:val="000000"/>
        </w:rPr>
        <w:t>в переработки или облегчают его, в случаях, если эти товары полностью или частично употребляются в процессе переработки. Данная операция должна быть выполнена одновременно с одной из других операций, указанных в настоящей части.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 операциям по переработке </w:t>
      </w:r>
      <w:r>
        <w:rPr>
          <w:rFonts w:eastAsia="Times New Roman"/>
          <w:color w:val="000000"/>
        </w:rPr>
        <w:t>товара на таможенной территории не относятся: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обеспечению сохранности товара, подготовке к его продаже и транспортировке;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получение приплода, выращивание и клонирование, откорм и отлов (лов, охота) любых видов животных, а также получение и сбор</w:t>
      </w:r>
      <w:r>
        <w:rPr>
          <w:rFonts w:eastAsia="Times New Roman"/>
          <w:color w:val="000000"/>
        </w:rPr>
        <w:t xml:space="preserve"> продуктов их жизнедеятельности;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выращивание и сбор любых видов растений;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добыча полезных ископаемых;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копирование и размножение информации, аудио- и видеозаписей на любые виды носителей информации;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иностранных товаров в качестве вспомогательн</w:t>
      </w:r>
      <w:r>
        <w:rPr>
          <w:rFonts w:eastAsia="Times New Roman"/>
          <w:color w:val="000000"/>
        </w:rPr>
        <w:t>ых средств в технологическом процессе (оборудование, станки, приспособления и другое).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переработке товара на таможенной территории могут осуществляться лицом, получившим разрешение на переработку товаров на таможенной территории, а также по его поручению иным лицом при условии, что лицо, получившее разрешение, остается ответствен</w:t>
      </w:r>
      <w:r>
        <w:rPr>
          <w:rFonts w:eastAsia="Times New Roman"/>
          <w:color w:val="000000"/>
        </w:rPr>
        <w:t>ным перед таможенными органами за соблюдение требований и условий, предусмотренных в разрешении, в течение всего срока осуществления указанных операций. Осуществление операций по переработке товара на таможенной территории иным лицом должно быть отражено в</w:t>
      </w:r>
      <w:r>
        <w:rPr>
          <w:rFonts w:eastAsia="Times New Roman"/>
          <w:color w:val="000000"/>
        </w:rPr>
        <w:t xml:space="preserve"> разрешении на переработку товара на таможенной территории.</w:t>
      </w:r>
    </w:p>
    <w:p w:rsidR="00000000" w:rsidRDefault="00CD3AFA">
      <w:pPr>
        <w:shd w:val="clear" w:color="auto" w:fill="FFFFFF"/>
        <w:spacing w:before="120" w:after="60"/>
        <w:ind w:firstLine="851"/>
        <w:jc w:val="both"/>
        <w:divId w:val="14237125"/>
        <w:rPr>
          <w:rFonts w:eastAsia="Times New Roman"/>
          <w:b/>
          <w:bCs/>
          <w:color w:val="000080"/>
        </w:rPr>
      </w:pPr>
      <w:r>
        <w:rPr>
          <w:rStyle w:val="clauseprfx1"/>
          <w:rFonts w:eastAsia="Times New Roman"/>
          <w:b/>
          <w:bCs/>
          <w:color w:val="000080"/>
        </w:rPr>
        <w:t xml:space="preserve">Статья 72. </w:t>
      </w:r>
      <w:r>
        <w:rPr>
          <w:rStyle w:val="clausesuff1"/>
          <w:rFonts w:eastAsia="Times New Roman"/>
          <w:b/>
          <w:bCs/>
          <w:color w:val="000080"/>
        </w:rPr>
        <w:t xml:space="preserve">Требования и условия переработки товара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Переработка товара на таможенной территории допускается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вв</w:t>
      </w:r>
      <w:r>
        <w:rPr>
          <w:rFonts w:eastAsia="Times New Roman"/>
          <w:color w:val="000000"/>
        </w:rPr>
        <w:t>езенного товара в продуктах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определение нормы выхода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исключение подпадания товаров под запреты и ограничения на применение таможенного режима переработки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уплаты таможенных платеж</w:t>
      </w:r>
      <w:r>
        <w:rPr>
          <w:rFonts w:eastAsia="Times New Roman"/>
          <w:color w:val="000000"/>
        </w:rPr>
        <w:t xml:space="preserve">ей за ввезенный товар в соответствии с </w:t>
      </w:r>
      <w:hyperlink r:id="rId57" w:anchor="2884459" w:history="1">
        <w:r>
          <w:rPr>
            <w:rFonts w:eastAsia="Times New Roman"/>
            <w:color w:val="008080"/>
          </w:rPr>
          <w:t>главой 47</w:t>
        </w:r>
      </w:hyperlink>
      <w:r>
        <w:rPr>
          <w:rFonts w:eastAsia="Times New Roman"/>
          <w:color w:val="000000"/>
        </w:rPr>
        <w:t xml:space="preserve"> настоящего Кодекса, за исключением случаев, предусмотренных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переработке товара на таможенной территории соответствуют тр</w:t>
      </w:r>
      <w:r>
        <w:rPr>
          <w:rFonts w:eastAsia="Times New Roman"/>
          <w:color w:val="000000"/>
        </w:rPr>
        <w:t xml:space="preserve">ебованиям </w:t>
      </w:r>
      <w:hyperlink r:id="rId58" w:anchor="2879156" w:history="1">
        <w:r>
          <w:rPr>
            <w:rFonts w:eastAsia="Times New Roman"/>
            <w:color w:val="008080"/>
          </w:rPr>
          <w:t>статьи 71</w:t>
        </w:r>
      </w:hyperlink>
      <w:r>
        <w:rPr>
          <w:rFonts w:eastAsia="Times New Roman"/>
          <w:color w:val="000000"/>
        </w:rPr>
        <w:t xml:space="preserve">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изменения параметров технико-экономического обоснования процесса переработки или способа идентификации либо нормы выхода продуктов переработки, должно </w:t>
      </w:r>
      <w:r>
        <w:rPr>
          <w:rFonts w:eastAsia="Times New Roman"/>
          <w:color w:val="000000"/>
        </w:rPr>
        <w:t>быть подано новое заявление о выдаче разрешения на переработку товара на таможенной территории. При этом в случае изменения условий контракта (договора, соглашения) в части преобразования юридического лица, изменения его наименования или местонахождения (п</w:t>
      </w:r>
      <w:r>
        <w:rPr>
          <w:rFonts w:eastAsia="Times New Roman"/>
          <w:color w:val="000000"/>
        </w:rPr>
        <w:t>очтового адреса), изменения фамилии, имени, отчества или места деятельности физического лица, подача нового заявления не требуется.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переработки на таможенной территории может быть осуществлено любым заинтересованным ли</w:t>
      </w:r>
      <w:r>
        <w:rPr>
          <w:rFonts w:eastAsia="Times New Roman"/>
          <w:color w:val="000000"/>
        </w:rPr>
        <w:t>цом Республики Узбекистан, в том числе не являющимся собственником товара или не осуществляющим непосредственно операции по переработке товара.</w:t>
      </w:r>
    </w:p>
    <w:p w:rsidR="00000000" w:rsidRDefault="00CD3AFA">
      <w:pPr>
        <w:shd w:val="clear" w:color="auto" w:fill="FFFFFF"/>
        <w:spacing w:before="120" w:after="60"/>
        <w:ind w:firstLine="851"/>
        <w:jc w:val="both"/>
        <w:divId w:val="1013188982"/>
        <w:rPr>
          <w:rFonts w:eastAsia="Times New Roman"/>
          <w:b/>
          <w:bCs/>
          <w:color w:val="000080"/>
        </w:rPr>
      </w:pPr>
      <w:r>
        <w:rPr>
          <w:rStyle w:val="clauseprfx1"/>
          <w:rFonts w:eastAsia="Times New Roman"/>
          <w:b/>
          <w:bCs/>
          <w:color w:val="000080"/>
        </w:rPr>
        <w:t xml:space="preserve">Статья 73. </w:t>
      </w:r>
      <w:r>
        <w:rPr>
          <w:rStyle w:val="clausesuff1"/>
          <w:rFonts w:eastAsia="Times New Roman"/>
          <w:b/>
          <w:bCs/>
          <w:color w:val="000080"/>
        </w:rPr>
        <w:t>Документы, необходимые для помещения товара под таможенный режим переработки на таможенной территории</w:t>
      </w:r>
      <w:r>
        <w:rPr>
          <w:rStyle w:val="clausesuff1"/>
          <w:rFonts w:eastAsia="Times New Roman"/>
          <w:b/>
          <w:bCs/>
          <w:color w:val="000080"/>
        </w:rPr>
        <w:t xml:space="preserve">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переработки на таможенной территории декларантом в таможенный орган представляются грузовая таможенная декларация и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переработка на таможенной территории котор</w:t>
      </w:r>
      <w:r>
        <w:rPr>
          <w:rFonts w:eastAsia="Times New Roman"/>
          <w:color w:val="000000"/>
        </w:rPr>
        <w:t>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34353970"/>
        <w:rPr>
          <w:rFonts w:eastAsia="Times New Roman"/>
          <w:b/>
          <w:bCs/>
          <w:color w:val="000080"/>
        </w:rPr>
      </w:pPr>
      <w:r>
        <w:rPr>
          <w:rStyle w:val="clauseprfx1"/>
          <w:rFonts w:eastAsia="Times New Roman"/>
          <w:b/>
          <w:bCs/>
          <w:color w:val="000080"/>
        </w:rPr>
        <w:t xml:space="preserve">Статья 74. </w:t>
      </w:r>
      <w:r>
        <w:rPr>
          <w:rStyle w:val="clausesuff1"/>
          <w:rFonts w:eastAsia="Times New Roman"/>
          <w:b/>
          <w:bCs/>
          <w:color w:val="000080"/>
        </w:rPr>
        <w:t>Идентификация ввозимого товара для переработки н</w:t>
      </w:r>
      <w:r>
        <w:rPr>
          <w:rStyle w:val="clausesuff1"/>
          <w:rFonts w:eastAsia="Times New Roman"/>
          <w:b/>
          <w:bCs/>
          <w:color w:val="000080"/>
        </w:rPr>
        <w:t>а таможенной территории в продуктах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ввозимого товара для переработки на таможенной территории в продуктах его переработки осуществляется одним или несколькими из следующих способов исходя из характера товара и осуществляемых о</w:t>
      </w:r>
      <w:r>
        <w:rPr>
          <w:rFonts w:eastAsia="Times New Roman"/>
          <w:color w:val="000000"/>
        </w:rPr>
        <w:t>пераций по переработке: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проставление печатей и, при необходимости, штампов, цифровой и (или) другой маркировки на ввозимом для переработки товаре;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подробное описание ввозимого для переработки товара, его фотографирование или другое изображение в масштабе;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сопоставление результатов исследования предварительно взятых проб или образцов ввозимого для переработки товара и продукта его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имеющейся маркировки в виде заводских и серийных номеров или другой маркировки ввозимого для переработ</w:t>
      </w:r>
      <w:r>
        <w:rPr>
          <w:rFonts w:eastAsia="Times New Roman"/>
          <w:color w:val="000000"/>
        </w:rPr>
        <w:t>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ввозимого товара для переработки на таможенной территории в продуктах его переработки может быть осуществлена и иными способами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запросу уполномоченного лица и с согласия таможенного органа иде</w:t>
      </w:r>
      <w:r>
        <w:rPr>
          <w:rFonts w:eastAsia="Times New Roman"/>
          <w:color w:val="000000"/>
        </w:rPr>
        <w:t>нтификация ввозимого товара может быть обеспечена путем исследования представленных подробных сведений о сырье, материалах и комплектующих, которые используются в производстве, а также о технологии производства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Идентификация ввозимог</w:t>
      </w:r>
      <w:r>
        <w:rPr>
          <w:rFonts w:eastAsia="Times New Roman"/>
          <w:color w:val="000000"/>
        </w:rPr>
        <w:t>о товара для переработки на таможенной территории в продуктах переработки не требуется,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они получены в результате переработки товара, эквивалентного ввезенному для переработки товару, в соответствии со </w:t>
      </w:r>
      <w:hyperlink r:id="rId59" w:anchor="2879243" w:history="1">
        <w:r>
          <w:rPr>
            <w:rFonts w:eastAsia="Times New Roman"/>
            <w:color w:val="008080"/>
          </w:rPr>
          <w:t xml:space="preserve">статьей 77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переработки используется технологический процесс, относящийся к непрерывным циклам производства;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переработки используется уникальный технологический процесс, исключающий производство аналогичных и (или) иденти</w:t>
      </w:r>
      <w:r>
        <w:rPr>
          <w:rFonts w:eastAsia="Times New Roman"/>
          <w:color w:val="000000"/>
        </w:rPr>
        <w:t>чных продуктов переработки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Способ идентификации ввозимого товара для переработки на таможенной территории в продуктах его переработки определяется уполномоченным лицом.</w:t>
      </w:r>
    </w:p>
    <w:p w:rsidR="00000000" w:rsidRDefault="00CD3AFA">
      <w:pPr>
        <w:shd w:val="clear" w:color="auto" w:fill="FFFFFF"/>
        <w:spacing w:before="120" w:after="60"/>
        <w:ind w:firstLine="851"/>
        <w:jc w:val="both"/>
        <w:divId w:val="278071769"/>
        <w:rPr>
          <w:rFonts w:eastAsia="Times New Roman"/>
          <w:b/>
          <w:bCs/>
          <w:color w:val="000080"/>
        </w:rPr>
      </w:pPr>
      <w:r>
        <w:rPr>
          <w:rStyle w:val="clauseprfx1"/>
          <w:rFonts w:eastAsia="Times New Roman"/>
          <w:b/>
          <w:bCs/>
          <w:color w:val="000080"/>
        </w:rPr>
        <w:t xml:space="preserve">Статья 75. </w:t>
      </w:r>
      <w:r>
        <w:rPr>
          <w:rStyle w:val="clausesuff1"/>
          <w:rFonts w:eastAsia="Times New Roman"/>
          <w:b/>
          <w:bCs/>
          <w:color w:val="000080"/>
        </w:rPr>
        <w:t xml:space="preserve">Срок переработки товара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Разрешение на переработку товара на таможенной территории выдается сроком на два года.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получившее разрешение на переработку товара на таможенной территории, имеет право завершить таможенный режим до истечения срока действия данного разрешения в соот</w:t>
      </w:r>
      <w:r>
        <w:rPr>
          <w:rFonts w:eastAsia="Times New Roman"/>
          <w:color w:val="000000"/>
        </w:rPr>
        <w:t xml:space="preserve">ветствии со </w:t>
      </w:r>
      <w:hyperlink r:id="rId60" w:anchor="2879254" w:history="1">
        <w:r>
          <w:rPr>
            <w:rFonts w:eastAsia="Times New Roman"/>
            <w:color w:val="008080"/>
          </w:rPr>
          <w:t xml:space="preserve">статьей 80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отдельных категорий товаров, требующих более длительного процесса переработки, по заявлению уполномоченного лица срок действия разрешения на пере</w:t>
      </w:r>
      <w:r>
        <w:rPr>
          <w:rFonts w:eastAsia="Times New Roman"/>
          <w:color w:val="000000"/>
        </w:rPr>
        <w:t>работку товара на таможенной территории может быть продлен таможенным органом на срок более двух лет.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совершении регулярных операций по переработке на таможенной территории одних и тех же товаров на одних и тех же условиях, по заявлению лица ему может </w:t>
      </w:r>
      <w:r>
        <w:rPr>
          <w:rFonts w:eastAsia="Times New Roman"/>
          <w:color w:val="000000"/>
        </w:rPr>
        <w:t>быть выдано разрешение на переработку товара на таможенной территории на заявленный срок, но не более пяти лет.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действия разрешения на переработку товара на таможенной территории и срок переработки начинается со дня помещения товара под таможенный реж</w:t>
      </w:r>
      <w:r>
        <w:rPr>
          <w:rFonts w:eastAsia="Times New Roman"/>
          <w:color w:val="000000"/>
        </w:rPr>
        <w:t>им переработки на таможенной территории, а при ввозе товара отдельными партиями — со дня помещения под таможенный режим переработки на таможенной территории первой партии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продлении срока действия разрешения на переработку товара на тамо</w:t>
      </w:r>
      <w:r>
        <w:rPr>
          <w:rFonts w:eastAsia="Times New Roman"/>
          <w:color w:val="000000"/>
        </w:rPr>
        <w:t>женной территории должно быть подано в таможенный орган не позднее одного месяца до истечения срока действия данного разрешения. Продление срока действия разрешения осуществляется в порядке, предусмотренном для выдачи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уполномоченным лицо</w:t>
      </w:r>
      <w:r>
        <w:rPr>
          <w:rFonts w:eastAsia="Times New Roman"/>
          <w:color w:val="000000"/>
        </w:rPr>
        <w:t>м в таможенный орган заявления о продлении срока действия разрешения на переработку товара на таможенной территории не прерывает и не приостанавливает срок переработки товара, указанный в разрешении.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отказа в продлении срока действия разрешения на</w:t>
      </w:r>
      <w:r>
        <w:rPr>
          <w:rFonts w:eastAsia="Times New Roman"/>
          <w:color w:val="000000"/>
        </w:rPr>
        <w:t xml:space="preserve"> переработку товара на таможенной территории товар, помещенный под таможенный режим переработки на таможенной территории, подлежит заявлению к иному таможенному режиму в соответствии со </w:t>
      </w:r>
      <w:hyperlink r:id="rId61" w:anchor="2879254" w:history="1">
        <w:r>
          <w:rPr>
            <w:rFonts w:eastAsia="Times New Roman"/>
            <w:color w:val="008080"/>
          </w:rPr>
          <w:t xml:space="preserve">статьей 80 </w:t>
        </w:r>
      </w:hyperlink>
      <w:r>
        <w:rPr>
          <w:rFonts w:eastAsia="Times New Roman"/>
          <w:color w:val="000000"/>
        </w:rPr>
        <w:t>нас</w:t>
      </w:r>
      <w:r>
        <w:rPr>
          <w:rFonts w:eastAsia="Times New Roman"/>
          <w:color w:val="000000"/>
        </w:rPr>
        <w:t>тоящего Кодекса.</w:t>
      </w:r>
    </w:p>
    <w:p w:rsidR="00000000" w:rsidRDefault="00CD3AFA">
      <w:pPr>
        <w:shd w:val="clear" w:color="auto" w:fill="FFFFFF"/>
        <w:spacing w:before="120" w:after="60"/>
        <w:ind w:firstLine="851"/>
        <w:jc w:val="both"/>
        <w:divId w:val="1634865214"/>
        <w:rPr>
          <w:rFonts w:eastAsia="Times New Roman"/>
          <w:b/>
          <w:bCs/>
          <w:color w:val="000080"/>
        </w:rPr>
      </w:pPr>
      <w:r>
        <w:rPr>
          <w:rStyle w:val="clauseprfx1"/>
          <w:rFonts w:eastAsia="Times New Roman"/>
          <w:b/>
          <w:bCs/>
          <w:color w:val="000080"/>
        </w:rPr>
        <w:t xml:space="preserve">Статья 76. </w:t>
      </w:r>
      <w:r>
        <w:rPr>
          <w:rStyle w:val="clausesuff1"/>
          <w:rFonts w:eastAsia="Times New Roman"/>
          <w:b/>
          <w:bCs/>
          <w:color w:val="000080"/>
        </w:rPr>
        <w:t>Норма выхода продуктов переработки в таможенном режиме переработки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Норма выхода продуктов переработки на таможенной территории определяется и утверждается уполномоченным лицом, если данные нормы не были </w:t>
      </w:r>
      <w:r>
        <w:rPr>
          <w:rFonts w:eastAsia="Times New Roman"/>
          <w:color w:val="000000"/>
        </w:rPr>
        <w:t>утверждены в установленном порядке, а также устанавливается таможенным органом при выдаче разрешения на переработку товара на таможенной территории, исходя из фактических условий, при которых осуществляется переработка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установлении нормы выхода</w:t>
      </w:r>
      <w:r>
        <w:rPr>
          <w:rFonts w:eastAsia="Times New Roman"/>
          <w:color w:val="000000"/>
        </w:rPr>
        <w:t xml:space="preserve"> продуктов переработки таможенные органы основываются на представленных уполномоченным лицом документах, содержащих сведения о технологическом процессе переработки, и на конкретном технологическом процессе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нормы выхода продукто</w:t>
      </w:r>
      <w:r>
        <w:rPr>
          <w:rFonts w:eastAsia="Times New Roman"/>
          <w:color w:val="000000"/>
        </w:rPr>
        <w:t xml:space="preserve">в переработки уполномоченное лицо может основываться на выводах государственных органов и (или) уполномоченных органов.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количество, качество продуктов переработки определяются после установления нормы выхода продуктов переработки.</w:t>
      </w:r>
    </w:p>
    <w:p w:rsidR="00000000" w:rsidRDefault="00CD3AFA">
      <w:pPr>
        <w:shd w:val="clear" w:color="auto" w:fill="FFFFFF"/>
        <w:spacing w:before="120" w:after="60"/>
        <w:ind w:firstLine="851"/>
        <w:jc w:val="both"/>
        <w:divId w:val="367336371"/>
        <w:rPr>
          <w:rFonts w:eastAsia="Times New Roman"/>
          <w:b/>
          <w:bCs/>
          <w:color w:val="000080"/>
        </w:rPr>
      </w:pPr>
      <w:r>
        <w:rPr>
          <w:rStyle w:val="clauseprfx1"/>
          <w:rFonts w:eastAsia="Times New Roman"/>
          <w:b/>
          <w:bCs/>
          <w:color w:val="000080"/>
        </w:rPr>
        <w:t xml:space="preserve">Статья 77. </w:t>
      </w:r>
      <w:r>
        <w:rPr>
          <w:rStyle w:val="clausesuff1"/>
          <w:rFonts w:eastAsia="Times New Roman"/>
          <w:b/>
          <w:bCs/>
          <w:color w:val="000080"/>
        </w:rPr>
        <w:t>Экв</w:t>
      </w:r>
      <w:r>
        <w:rPr>
          <w:rStyle w:val="clausesuff1"/>
          <w:rFonts w:eastAsia="Times New Roman"/>
          <w:b/>
          <w:bCs/>
          <w:color w:val="000080"/>
        </w:rPr>
        <w:t>ивалентная компенсация ввезенных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Эквивалентная компенсация, то есть замена продукта переработки, получаемого из ввезенного товара, помещенного под таможенный режим переработки на таможенной территории, другим товаром, полученным путем переработки э</w:t>
      </w:r>
      <w:r>
        <w:rPr>
          <w:rFonts w:eastAsia="Times New Roman"/>
          <w:color w:val="000000"/>
        </w:rPr>
        <w:t>квивалентного товара, в том числе товаром Узбекистана, допускается на основании разрешения на переработку товара на таможенной территории, если операцией по переработке товара на таможенной территории является ремонт, а также в иных случаях на основании ре</w:t>
      </w:r>
      <w:r>
        <w:rPr>
          <w:rFonts w:eastAsia="Times New Roman"/>
          <w:color w:val="000000"/>
        </w:rPr>
        <w:t>шения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эквивалентным товаром для таможенных целей понимается товар, совпадающий по своему описанию, качеству и техническим характеристикам с ввезенным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Эквивалентный товар в таможенных целях приобретает </w:t>
      </w:r>
      <w:r>
        <w:rPr>
          <w:rFonts w:eastAsia="Times New Roman"/>
          <w:color w:val="000000"/>
        </w:rPr>
        <w:t>статус ввезенного товара, а ввезенный товар, который им замещается, — статус, который имел эквивалентный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Продукты, полученные в результате переработки эквивалентного товара, рассматриваются в качестве продуктов переработки ввезенного товара в соотве</w:t>
      </w:r>
      <w:r>
        <w:rPr>
          <w:rFonts w:eastAsia="Times New Roman"/>
          <w:color w:val="000000"/>
        </w:rPr>
        <w:t>тствии с положениями настоящей главы.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в выданном разрешении на переработку товара на таможенной территории предусмотрена эквивалентная компенсация, то вывоз продуктов переработки допускается до ввоза товара для переработки на таможенной территории.</w:t>
      </w:r>
    </w:p>
    <w:p w:rsidR="00000000" w:rsidRDefault="00CD3AFA">
      <w:pPr>
        <w:shd w:val="clear" w:color="auto" w:fill="FFFFFF"/>
        <w:spacing w:before="120" w:after="60"/>
        <w:ind w:firstLine="851"/>
        <w:jc w:val="both"/>
        <w:divId w:val="885989158"/>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78. </w:t>
      </w:r>
      <w:r>
        <w:rPr>
          <w:rStyle w:val="clausesuff1"/>
          <w:rFonts w:eastAsia="Times New Roman"/>
          <w:b/>
          <w:bCs/>
          <w:color w:val="000080"/>
        </w:rPr>
        <w:t xml:space="preserve">Замена продукта переработки при ремонте товара в таможенном режиме переработки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Замена продукта переработки при ремонте товара в таможенном режиме переработки на таможенной территории допускается при условии, что товар, за</w:t>
      </w:r>
      <w:r>
        <w:rPr>
          <w:rFonts w:eastAsia="Times New Roman"/>
          <w:color w:val="000000"/>
        </w:rPr>
        <w:t xml:space="preserve">меняющий продукт переработки, является идентичным либо аналогичным по отношению к товару, предназначенному для ремонта в соответствии с таможенным режимом переработки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Основанием для замены продукта переработки при ремонте товара </w:t>
      </w:r>
      <w:r>
        <w:rPr>
          <w:rFonts w:eastAsia="Times New Roman"/>
          <w:color w:val="000000"/>
        </w:rPr>
        <w:t>в таможенном режиме переработки на таможенной территории являются соответствующие положения контракта (договора, соглашения) и (или) гарантийные обязательства лица, осуществляющего ремонт товара.</w:t>
      </w:r>
    </w:p>
    <w:p w:rsidR="00000000" w:rsidRDefault="00CD3AFA">
      <w:pPr>
        <w:shd w:val="clear" w:color="auto" w:fill="FFFFFF"/>
        <w:spacing w:before="120" w:after="60"/>
        <w:ind w:firstLine="851"/>
        <w:jc w:val="both"/>
        <w:divId w:val="320546388"/>
        <w:rPr>
          <w:rFonts w:eastAsia="Times New Roman"/>
          <w:b/>
          <w:bCs/>
          <w:color w:val="000080"/>
        </w:rPr>
      </w:pPr>
      <w:r>
        <w:rPr>
          <w:rStyle w:val="clauseprfx1"/>
          <w:rFonts w:eastAsia="Times New Roman"/>
          <w:b/>
          <w:bCs/>
          <w:color w:val="000080"/>
        </w:rPr>
        <w:t xml:space="preserve">Статья 79. </w:t>
      </w:r>
      <w:r>
        <w:rPr>
          <w:rStyle w:val="clausesuff1"/>
          <w:rFonts w:eastAsia="Times New Roman"/>
          <w:b/>
          <w:bCs/>
          <w:color w:val="000080"/>
        </w:rPr>
        <w:t>Остатки и отходы товара, ввезенного на переработк</w:t>
      </w:r>
      <w:r>
        <w:rPr>
          <w:rStyle w:val="clausesuff1"/>
          <w:rFonts w:eastAsia="Times New Roman"/>
          <w:b/>
          <w:bCs/>
          <w:color w:val="000080"/>
        </w:rPr>
        <w:t xml:space="preserve">у на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Лицо, получившее разрешение на переработку товара на таможенной территории, не позднее дня истечения срока переработки товара на таможенной территории, установленного в соответствии со </w:t>
      </w:r>
      <w:hyperlink r:id="rId62" w:anchor="2879230" w:history="1">
        <w:r>
          <w:rPr>
            <w:rFonts w:eastAsia="Times New Roman"/>
            <w:color w:val="008080"/>
          </w:rPr>
          <w:t xml:space="preserve">статьей 75 </w:t>
        </w:r>
      </w:hyperlink>
      <w:r>
        <w:rPr>
          <w:rFonts w:eastAsia="Times New Roman"/>
          <w:color w:val="000000"/>
        </w:rPr>
        <w:t>настоящего Кодекса, должно распорядиться отходами, образовавшимися в результате переработки, а также остатками непереработанного ввозимого товара с помещением их под соответствующие таможенные режимы на условиях, установленных насто</w:t>
      </w:r>
      <w:r>
        <w:rPr>
          <w:rFonts w:eastAsia="Times New Roman"/>
          <w:color w:val="000000"/>
        </w:rPr>
        <w:t>ящим Кодексом.</w:t>
      </w:r>
    </w:p>
    <w:p w:rsidR="00000000" w:rsidRDefault="00CD3AFA">
      <w:pPr>
        <w:shd w:val="clear" w:color="auto" w:fill="FFFFFF"/>
        <w:spacing w:before="120" w:after="60"/>
        <w:ind w:firstLine="851"/>
        <w:jc w:val="both"/>
        <w:divId w:val="2129809498"/>
        <w:rPr>
          <w:rFonts w:eastAsia="Times New Roman"/>
          <w:b/>
          <w:bCs/>
          <w:color w:val="000080"/>
        </w:rPr>
      </w:pPr>
      <w:r>
        <w:rPr>
          <w:rStyle w:val="clauseprfx1"/>
          <w:rFonts w:eastAsia="Times New Roman"/>
          <w:b/>
          <w:bCs/>
          <w:color w:val="000080"/>
        </w:rPr>
        <w:t xml:space="preserve">Статья 80. </w:t>
      </w:r>
      <w:r>
        <w:rPr>
          <w:rStyle w:val="clausesuff1"/>
          <w:rFonts w:eastAsia="Times New Roman"/>
          <w:b/>
          <w:bCs/>
          <w:color w:val="000080"/>
        </w:rPr>
        <w:t>Завершение таможенного режима переработки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режим переработки на таможенной территории не позднее дня истечения срока переработки товара на таможенной территории, установленного </w:t>
      </w:r>
      <w:hyperlink r:id="rId63" w:anchor="2879230" w:history="1">
        <w:r>
          <w:rPr>
            <w:rFonts w:eastAsia="Times New Roman"/>
            <w:color w:val="008080"/>
          </w:rPr>
          <w:t xml:space="preserve">статьей 75 </w:t>
        </w:r>
      </w:hyperlink>
      <w:r>
        <w:rPr>
          <w:rFonts w:eastAsia="Times New Roman"/>
          <w:color w:val="000000"/>
        </w:rPr>
        <w:t>настоящего Кодекса, должен быть завершен вывозом продуктов переработки ввезенного товара или его остатков, а также отходов от переработки товара либо их помещением под иные таможенные режимы.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вывозе прод</w:t>
      </w:r>
      <w:r>
        <w:rPr>
          <w:rFonts w:eastAsia="Times New Roman"/>
          <w:color w:val="000000"/>
        </w:rPr>
        <w:t xml:space="preserve">уктов переработки более чем одной партией, выверка соответствия количества продуктов переработки количеству, указанному в разрешении на переработку товара на таможенной территории, может производиться периодически, но не реже одного раза в три месяца и не </w:t>
      </w:r>
      <w:r>
        <w:rPr>
          <w:rFonts w:eastAsia="Times New Roman"/>
          <w:color w:val="000000"/>
        </w:rPr>
        <w:t>позднее тридцати календарных дней со дня перемещения через таможенную границу последней партии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выверки соответствия количества продуктов переработки количеству, указанному в разрешении на переработку товара на таможенной территории, таможенный орган совместно с лицом, получившим разрешение, составляет акт. Если в результате такой выве</w:t>
      </w:r>
      <w:r>
        <w:rPr>
          <w:rFonts w:eastAsia="Times New Roman"/>
          <w:color w:val="000000"/>
        </w:rPr>
        <w:t>рки будет установлено, что количество вывезенных продуктов переработки превышает количество, указанное в разрешении, таможенный орган принимает решение о необходимости уплаты дополнительных таможенных платежей. В этом случае не позднее дня, следующего за д</w:t>
      </w:r>
      <w:r>
        <w:rPr>
          <w:rFonts w:eastAsia="Times New Roman"/>
          <w:color w:val="000000"/>
        </w:rPr>
        <w:t xml:space="preserve">нем принятия решения, таможенный орган обязан в письменной форме уведомить лицо, получившее разрешение. Пени на суммы таких платежей не начисляются, если их уплата производится в течение десяти рабочих дней со дня получения письменного уведомления.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Лицо, </w:t>
      </w:r>
      <w:r>
        <w:rPr>
          <w:rFonts w:eastAsia="Times New Roman"/>
          <w:color w:val="000000"/>
        </w:rPr>
        <w:t>поместившее товары под таможенный режим переработки на таможенной территории, в течение тридцати календарных дней со дня завершения действия таможенного режима переработки на таможенной территории обязано произвести сверку данных о применении таможенного р</w:t>
      </w:r>
      <w:r>
        <w:rPr>
          <w:rFonts w:eastAsia="Times New Roman"/>
          <w:color w:val="000000"/>
        </w:rPr>
        <w:t>ежима переработки на таможенной территории.</w:t>
      </w:r>
    </w:p>
    <w:p w:rsidR="00000000" w:rsidRDefault="00CD3AFA">
      <w:pPr>
        <w:shd w:val="clear" w:color="auto" w:fill="FFFFFF"/>
        <w:spacing w:before="120" w:after="60"/>
        <w:ind w:firstLine="851"/>
        <w:jc w:val="both"/>
        <w:divId w:val="888229144"/>
        <w:rPr>
          <w:rFonts w:eastAsia="Times New Roman"/>
          <w:b/>
          <w:bCs/>
          <w:color w:val="000080"/>
        </w:rPr>
      </w:pPr>
      <w:r>
        <w:rPr>
          <w:rStyle w:val="clauseprfx1"/>
          <w:rFonts w:eastAsia="Times New Roman"/>
          <w:b/>
          <w:bCs/>
          <w:color w:val="000080"/>
        </w:rPr>
        <w:t xml:space="preserve">Статья 81. </w:t>
      </w:r>
      <w:r>
        <w:rPr>
          <w:rStyle w:val="clausesuff1"/>
          <w:rFonts w:eastAsia="Times New Roman"/>
          <w:b/>
          <w:bCs/>
          <w:color w:val="000080"/>
        </w:rPr>
        <w:t xml:space="preserve">Применение таможенных платежей и мер экономической политики к продуктам переработки, остаткам и отходам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Вывозимый продукт переработки, остатки и отходы освобождаются от уплаты таможенных пошлин и нало</w:t>
      </w:r>
      <w:r>
        <w:rPr>
          <w:rFonts w:eastAsia="Times New Roman"/>
          <w:color w:val="000000"/>
        </w:rPr>
        <w:t xml:space="preserve">гов, а также от применения к ним мер экономической политики, кроме запретов и ограничений, предусмотренных </w:t>
      </w:r>
      <w:hyperlink r:id="rId64" w:anchor="2879264" w:history="1">
        <w:r>
          <w:rPr>
            <w:rFonts w:eastAsia="Times New Roman"/>
            <w:color w:val="008080"/>
          </w:rPr>
          <w:t xml:space="preserve">статьей 82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продуктов переработки под таможенный режим выпуска для свободного обращения (импорт) таможенные пошлины и налоги уплачиваются исходя из таможенной стоимости и (или) количества использованных в соответствии с нормой выхода продуктов переработк</w:t>
      </w:r>
      <w:r>
        <w:rPr>
          <w:rFonts w:eastAsia="Times New Roman"/>
          <w:color w:val="000000"/>
        </w:rPr>
        <w:t>и ввезенных товаров для переработки и применяемых к ним ставок таможенных платежей, действующих на день помещения товара под таможенный режим выпуска для свободного обращения (импорт).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вывозе продуктов переработки в количестве, меньшем, чем установлено</w:t>
      </w:r>
      <w:r>
        <w:rPr>
          <w:rFonts w:eastAsia="Times New Roman"/>
          <w:color w:val="000000"/>
        </w:rPr>
        <w:t xml:space="preserve"> нормами выхода продуктов переработки, в отношении разницы уплачиваются таможенные платежи в порядке, установленном </w:t>
      </w:r>
      <w:hyperlink r:id="rId65" w:anchor="2879261" w:history="1">
        <w:r>
          <w:rPr>
            <w:rFonts w:eastAsia="Times New Roman"/>
            <w:color w:val="008080"/>
          </w:rPr>
          <w:t xml:space="preserve">частью второй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под таможенный режим выпуска для свобо</w:t>
      </w:r>
      <w:r>
        <w:rPr>
          <w:rFonts w:eastAsia="Times New Roman"/>
          <w:color w:val="000000"/>
        </w:rPr>
        <w:t xml:space="preserve">дного обращения (импорт) отходов от переработки товаров подлежат уплате таможенные платежи, как если бы они были ввезены на таможенную территорию в этом состоянии. </w:t>
      </w:r>
    </w:p>
    <w:p w:rsidR="00000000" w:rsidRDefault="00CD3AFA">
      <w:pPr>
        <w:shd w:val="clear" w:color="auto" w:fill="FFFFFF"/>
        <w:spacing w:before="120" w:after="60"/>
        <w:ind w:firstLine="851"/>
        <w:jc w:val="both"/>
        <w:divId w:val="763303683"/>
        <w:rPr>
          <w:rFonts w:eastAsia="Times New Roman"/>
          <w:b/>
          <w:bCs/>
          <w:color w:val="000080"/>
        </w:rPr>
      </w:pPr>
      <w:r>
        <w:rPr>
          <w:rStyle w:val="clauseprfx1"/>
          <w:rFonts w:eastAsia="Times New Roman"/>
          <w:b/>
          <w:bCs/>
          <w:color w:val="000080"/>
        </w:rPr>
        <w:t xml:space="preserve">Статья 82. </w:t>
      </w:r>
      <w:r>
        <w:rPr>
          <w:rStyle w:val="clausesuff1"/>
          <w:rFonts w:eastAsia="Times New Roman"/>
          <w:b/>
          <w:bCs/>
          <w:color w:val="000080"/>
        </w:rPr>
        <w:t>Запреты и ограничения на применение таможенного режима переработки на таможенной</w:t>
      </w:r>
      <w:r>
        <w:rPr>
          <w:rStyle w:val="clausesuff1"/>
          <w:rFonts w:eastAsia="Times New Roman"/>
          <w:b/>
          <w:bCs/>
          <w:color w:val="000080"/>
        </w:rPr>
        <w:t xml:space="preserve">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Кабинет Министров Республики Узбекистан может устанавливать: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случаи, когда переработка на таможенной территории не допускается в отношении определенных видов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ограничения на проведение отдельных операций по переработке на таможенной т</w:t>
      </w:r>
      <w:r>
        <w:rPr>
          <w:rFonts w:eastAsia="Times New Roman"/>
          <w:color w:val="000000"/>
        </w:rPr>
        <w:t>ерритории определенных видов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количественные ограничения по помещению товаров под таможенный режим переработки на таможенной территории.</w:t>
      </w:r>
    </w:p>
    <w:p w:rsidR="00000000" w:rsidRDefault="00CD3AFA">
      <w:pPr>
        <w:shd w:val="clear" w:color="auto" w:fill="FFFFFF"/>
        <w:spacing w:before="120" w:after="60"/>
        <w:jc w:val="center"/>
        <w:divId w:val="1841697924"/>
        <w:rPr>
          <w:rFonts w:eastAsia="Times New Roman"/>
          <w:b/>
          <w:bCs/>
          <w:color w:val="000080"/>
        </w:rPr>
      </w:pPr>
      <w:r>
        <w:rPr>
          <w:rFonts w:eastAsia="Times New Roman"/>
          <w:b/>
          <w:bCs/>
          <w:color w:val="000080"/>
        </w:rPr>
        <w:t>Глава 13. Временное хранение</w:t>
      </w:r>
    </w:p>
    <w:p w:rsidR="00000000" w:rsidRDefault="00CD3AFA">
      <w:pPr>
        <w:shd w:val="clear" w:color="auto" w:fill="FFFFFF"/>
        <w:spacing w:before="120" w:after="60"/>
        <w:ind w:firstLine="851"/>
        <w:jc w:val="both"/>
        <w:divId w:val="473446244"/>
        <w:rPr>
          <w:rFonts w:eastAsia="Times New Roman"/>
          <w:b/>
          <w:bCs/>
          <w:color w:val="000080"/>
        </w:rPr>
      </w:pPr>
      <w:r>
        <w:rPr>
          <w:rStyle w:val="clauseprfx1"/>
          <w:rFonts w:eastAsia="Times New Roman"/>
          <w:b/>
          <w:bCs/>
          <w:color w:val="000080"/>
        </w:rPr>
        <w:t xml:space="preserve">Статья 83. </w:t>
      </w:r>
      <w:r>
        <w:rPr>
          <w:rStyle w:val="clausesuff1"/>
          <w:rFonts w:eastAsia="Times New Roman"/>
          <w:b/>
          <w:bCs/>
          <w:color w:val="000080"/>
        </w:rPr>
        <w:t>Таможенный режим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временного хранен</w:t>
      </w:r>
      <w:r>
        <w:rPr>
          <w:rFonts w:eastAsia="Times New Roman"/>
          <w:color w:val="000000"/>
        </w:rPr>
        <w:t>ия — режим, при котором может временно храниться под таможенным контролем без уплаты таможенных платежей, а также без применения мер экономической политики любой товар, ввезенный на таможенную территорию, с момента его представления таможенному органу назн</w:t>
      </w:r>
      <w:r>
        <w:rPr>
          <w:rFonts w:eastAsia="Times New Roman"/>
          <w:color w:val="000000"/>
        </w:rPr>
        <w:t xml:space="preserve">ачения и до выпуска в соответствии с выбранным таможенным режимом, а также в случаях и на условиях, предусмотренных в </w:t>
      </w:r>
      <w:hyperlink r:id="rId66" w:anchor="2880967" w:history="1">
        <w:r>
          <w:rPr>
            <w:rFonts w:eastAsia="Times New Roman"/>
            <w:color w:val="008080"/>
          </w:rPr>
          <w:t xml:space="preserve">статье 177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6350791"/>
        <w:rPr>
          <w:rFonts w:eastAsia="Times New Roman"/>
          <w:b/>
          <w:bCs/>
          <w:color w:val="000080"/>
        </w:rPr>
      </w:pPr>
      <w:r>
        <w:rPr>
          <w:rStyle w:val="clauseprfx1"/>
          <w:rFonts w:eastAsia="Times New Roman"/>
          <w:b/>
          <w:bCs/>
          <w:color w:val="000080"/>
        </w:rPr>
        <w:t xml:space="preserve">Статья 84. </w:t>
      </w:r>
      <w:r>
        <w:rPr>
          <w:rStyle w:val="clausesuff1"/>
          <w:rFonts w:eastAsia="Times New Roman"/>
          <w:b/>
          <w:bCs/>
          <w:color w:val="000080"/>
        </w:rPr>
        <w:t>Требования и условия помещения товара по</w:t>
      </w:r>
      <w:r>
        <w:rPr>
          <w:rStyle w:val="clausesuff1"/>
          <w:rFonts w:eastAsia="Times New Roman"/>
          <w:b/>
          <w:bCs/>
          <w:color w:val="000080"/>
        </w:rPr>
        <w:t xml:space="preserve">д таможенный режим временного хранения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временного хранения может быть помещен любой товар, в том числе ранее помещенный под иной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Товары, запрещенные к ввозу на таможенную территорию и вывозу с этой территории, могут </w:t>
      </w:r>
      <w:r>
        <w:rPr>
          <w:rFonts w:eastAsia="Times New Roman"/>
          <w:color w:val="000000"/>
        </w:rPr>
        <w:t xml:space="preserve">быть помещены под таможенный режим временного хранения в соответствии с </w:t>
      </w:r>
      <w:hyperlink r:id="rId67" w:anchor="2876802" w:history="1">
        <w:r>
          <w:rPr>
            <w:rFonts w:eastAsia="Times New Roman"/>
            <w:color w:val="008080"/>
          </w:rPr>
          <w:t xml:space="preserve">частью четвертой </w:t>
        </w:r>
      </w:hyperlink>
      <w:r>
        <w:rPr>
          <w:rFonts w:eastAsia="Times New Roman"/>
          <w:color w:val="000000"/>
        </w:rPr>
        <w:t>статьи 24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Хранение товара, находящегося под таможенным режимом временного хранения, может о</w:t>
      </w:r>
      <w:r>
        <w:rPr>
          <w:rFonts w:eastAsia="Times New Roman"/>
          <w:color w:val="000000"/>
        </w:rPr>
        <w:t>существляться в таможенном складе или зонах таможенного контроля с соблюдением сроков их нахождения в данном таможенном режиме.</w:t>
      </w:r>
    </w:p>
    <w:p w:rsidR="00000000" w:rsidRDefault="00CD3AFA">
      <w:pPr>
        <w:shd w:val="clear" w:color="auto" w:fill="FFFFFF"/>
        <w:spacing w:before="120" w:after="60"/>
        <w:ind w:firstLine="851"/>
        <w:jc w:val="both"/>
        <w:divId w:val="437485039"/>
        <w:rPr>
          <w:rFonts w:eastAsia="Times New Roman"/>
          <w:b/>
          <w:bCs/>
          <w:color w:val="000080"/>
        </w:rPr>
      </w:pPr>
      <w:r>
        <w:rPr>
          <w:rStyle w:val="clauseprfx1"/>
          <w:rFonts w:eastAsia="Times New Roman"/>
          <w:b/>
          <w:bCs/>
          <w:color w:val="000080"/>
        </w:rPr>
        <w:t xml:space="preserve">Статья 85. </w:t>
      </w:r>
      <w:r>
        <w:rPr>
          <w:rStyle w:val="clausesuff1"/>
          <w:rFonts w:eastAsia="Times New Roman"/>
          <w:b/>
          <w:bCs/>
          <w:color w:val="000080"/>
        </w:rPr>
        <w:t>Срок нахождения товара под таможенным режимом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нахождения товара под таможенным режимом време</w:t>
      </w:r>
      <w:r>
        <w:rPr>
          <w:rFonts w:eastAsia="Times New Roman"/>
          <w:color w:val="000000"/>
        </w:rPr>
        <w:t xml:space="preserve">нного хранения определяется уполномоченным лицом, заявившим указанный товар в данный таможенный режим, но не может превышать шестидесяти календарных дней, если иное не предусмотрено </w:t>
      </w:r>
      <w:hyperlink r:id="rId68" w:anchor="2880967" w:history="1">
        <w:r>
          <w:rPr>
            <w:rFonts w:eastAsia="Times New Roman"/>
            <w:color w:val="008080"/>
          </w:rPr>
          <w:t xml:space="preserve">статьей 177 </w:t>
        </w:r>
      </w:hyperlink>
      <w:r>
        <w:rPr>
          <w:rFonts w:eastAsia="Times New Roman"/>
          <w:color w:val="000000"/>
        </w:rPr>
        <w:t>настоя</w:t>
      </w:r>
      <w:r>
        <w:rPr>
          <w:rFonts w:eastAsia="Times New Roman"/>
          <w:color w:val="000000"/>
        </w:rPr>
        <w:t xml:space="preserve">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Предельный срок нахождения скоропортящегося товара под таможенным режимом временного хранения составляет десять календарных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находящийся на таможенных складах, свободных складах или магазинах беспошлинной торговли, после принятия</w:t>
      </w:r>
      <w:r>
        <w:rPr>
          <w:rFonts w:eastAsia="Times New Roman"/>
          <w:color w:val="000000"/>
        </w:rPr>
        <w:t xml:space="preserve"> решения об их ликвидации считается находящимся под таможенным режимом временного хранения в сроки, установленные </w:t>
      </w:r>
      <w:hyperlink r:id="rId69" w:anchor="2880967" w:history="1">
        <w:r>
          <w:rPr>
            <w:rFonts w:eastAsia="Times New Roman"/>
            <w:color w:val="008080"/>
          </w:rPr>
          <w:t xml:space="preserve">статьей 177 </w:t>
        </w:r>
      </w:hyperlink>
      <w:r>
        <w:rPr>
          <w:rFonts w:eastAsia="Times New Roman"/>
          <w:color w:val="000000"/>
        </w:rPr>
        <w:t xml:space="preserve">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Исчисление срока действия таможенного режима временно</w:t>
      </w:r>
      <w:r>
        <w:rPr>
          <w:rFonts w:eastAsia="Times New Roman"/>
          <w:color w:val="000000"/>
        </w:rPr>
        <w:t xml:space="preserve">го хранения начинается со дня приобретения товаром статуса товара, находящегося под таможенным режимом временного хранения, в соответствии со </w:t>
      </w:r>
      <w:hyperlink r:id="rId70" w:anchor="2880967" w:history="1">
        <w:r>
          <w:rPr>
            <w:rFonts w:eastAsia="Times New Roman"/>
            <w:color w:val="008080"/>
          </w:rPr>
          <w:t xml:space="preserve">статьей 177 </w:t>
        </w:r>
      </w:hyperlink>
      <w:r>
        <w:rPr>
          <w:rFonts w:eastAsia="Times New Roman"/>
          <w:color w:val="000000"/>
        </w:rPr>
        <w:t xml:space="preserve">и </w:t>
      </w:r>
      <w:hyperlink r:id="rId71" w:anchor="2882408" w:history="1">
        <w:r>
          <w:rPr>
            <w:rFonts w:eastAsia="Times New Roman"/>
            <w:color w:val="008080"/>
          </w:rPr>
          <w:t xml:space="preserve">частью пятой </w:t>
        </w:r>
      </w:hyperlink>
      <w:r>
        <w:rPr>
          <w:rFonts w:eastAsia="Times New Roman"/>
          <w:color w:val="000000"/>
        </w:rPr>
        <w:t>статьи 226 настоящего Кодекса.</w:t>
      </w:r>
    </w:p>
    <w:p w:rsidR="00000000" w:rsidRDefault="00CD3AFA">
      <w:pPr>
        <w:shd w:val="clear" w:color="auto" w:fill="FFFFFF"/>
        <w:spacing w:before="120" w:after="60"/>
        <w:ind w:firstLine="851"/>
        <w:jc w:val="both"/>
        <w:divId w:val="1613628655"/>
        <w:rPr>
          <w:rFonts w:eastAsia="Times New Roman"/>
          <w:b/>
          <w:bCs/>
          <w:color w:val="000080"/>
        </w:rPr>
      </w:pPr>
      <w:r>
        <w:rPr>
          <w:rStyle w:val="clauseprfx1"/>
          <w:rFonts w:eastAsia="Times New Roman"/>
          <w:b/>
          <w:bCs/>
          <w:color w:val="000080"/>
        </w:rPr>
        <w:t xml:space="preserve">Статья 86. </w:t>
      </w:r>
      <w:r>
        <w:rPr>
          <w:rStyle w:val="clausesuff1"/>
          <w:rFonts w:eastAsia="Times New Roman"/>
          <w:b/>
          <w:bCs/>
          <w:color w:val="000080"/>
        </w:rPr>
        <w:t>Документ, необходимый для помещения товара под таможенный режим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временного хранения декларантом в таможенный орган подается кра</w:t>
      </w:r>
      <w:r>
        <w:rPr>
          <w:rFonts w:eastAsia="Times New Roman"/>
          <w:color w:val="000000"/>
        </w:rPr>
        <w:t xml:space="preserve">ткая грузовая таможенная декларация, составленная в соответствии со </w:t>
      </w:r>
      <w:hyperlink r:id="rId72" w:anchor="2883243" w:history="1">
        <w:r>
          <w:rPr>
            <w:rFonts w:eastAsia="Times New Roman"/>
            <w:color w:val="008080"/>
          </w:rPr>
          <w:t xml:space="preserve">статьей 267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Краткая грузовая таможенная декларация подается перевозчиком либо уполномоченным лицом не позднее следующего рабочего дня после представления товара таможенному органу. Краткая грузовая таможенная декларация не подается, если товар в течение этого срока по</w:t>
      </w:r>
      <w:r>
        <w:rPr>
          <w:rFonts w:eastAsia="Times New Roman"/>
          <w:color w:val="000000"/>
        </w:rPr>
        <w:t>мещается под иной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товара под таможенный режим временного хранения таможенный орган не вправе требовать представления иных документов, не предусмотренных настоящей статьей.</w:t>
      </w:r>
    </w:p>
    <w:p w:rsidR="00000000" w:rsidRDefault="00CD3AFA">
      <w:pPr>
        <w:shd w:val="clear" w:color="auto" w:fill="FFFFFF"/>
        <w:spacing w:before="120" w:after="60"/>
        <w:ind w:firstLine="851"/>
        <w:jc w:val="both"/>
        <w:divId w:val="1148397714"/>
        <w:rPr>
          <w:rFonts w:eastAsia="Times New Roman"/>
          <w:b/>
          <w:bCs/>
          <w:color w:val="000080"/>
        </w:rPr>
      </w:pPr>
      <w:r>
        <w:rPr>
          <w:rStyle w:val="clauseprfx1"/>
          <w:rFonts w:eastAsia="Times New Roman"/>
          <w:b/>
          <w:bCs/>
          <w:color w:val="000080"/>
        </w:rPr>
        <w:t xml:space="preserve">Статья 87. </w:t>
      </w:r>
      <w:r>
        <w:rPr>
          <w:rStyle w:val="clausesuff1"/>
          <w:rFonts w:eastAsia="Times New Roman"/>
          <w:b/>
          <w:bCs/>
          <w:color w:val="000080"/>
        </w:rPr>
        <w:t>Операции и действия с товаром, помещенным</w:t>
      </w:r>
      <w:r>
        <w:rPr>
          <w:rStyle w:val="clausesuff1"/>
          <w:rFonts w:eastAsia="Times New Roman"/>
          <w:b/>
          <w:bCs/>
          <w:color w:val="000080"/>
        </w:rPr>
        <w:t xml:space="preserve"> под таможенный режим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Владельцы таможенного склада или уполномоченные лица с уведомлением таможенного органа могут осуществлять следующие операции и действия с товаром, помещенным под таможенный режим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осматривать и </w:t>
      </w:r>
      <w:r>
        <w:rPr>
          <w:rFonts w:eastAsia="Times New Roman"/>
          <w:color w:val="000000"/>
        </w:rPr>
        <w:t>измерять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отбирать пробы и образцы товара для их исследования и идентификации в соответствии со </w:t>
      </w:r>
      <w:hyperlink r:id="rId73" w:anchor="2882214" w:history="1">
        <w:r>
          <w:rPr>
            <w:rFonts w:eastAsia="Times New Roman"/>
            <w:color w:val="008080"/>
          </w:rPr>
          <w:t xml:space="preserve">статьей 211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подвергать операциям, необходимым для обеспечения сохранности това</w:t>
      </w:r>
      <w:r>
        <w:rPr>
          <w:rFonts w:eastAsia="Times New Roman"/>
          <w:color w:val="000000"/>
        </w:rPr>
        <w:t>ра в неизменном состоянии, включая исправление поврежденной упаковки;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перемещать товар в пределах мест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допускается проведение операций и действий, указанных в </w:t>
      </w:r>
      <w:hyperlink r:id="rId74" w:anchor="2879286" w:history="1">
        <w:r>
          <w:rPr>
            <w:rFonts w:eastAsia="Times New Roman"/>
            <w:color w:val="008080"/>
          </w:rPr>
          <w:t xml:space="preserve">части первой </w:t>
        </w:r>
      </w:hyperlink>
      <w:r>
        <w:rPr>
          <w:rFonts w:eastAsia="Times New Roman"/>
          <w:color w:val="000000"/>
        </w:rPr>
        <w:t>настоящей статьи, в случае, если их осуществление повлечет утрату или изменение свойств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проб и образцов товара необходима уплата или обеспечение уплаты таможенных платежей, как если бы они помещались под таможенный режим вы</w:t>
      </w:r>
      <w:r>
        <w:rPr>
          <w:rFonts w:eastAsia="Times New Roman"/>
          <w:color w:val="000000"/>
        </w:rPr>
        <w:t>пуска для свободного обращения (импорт), за исключением случаев, когда согласно письменному обязательству уполномоченного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пробы и образцы будут охватываться грузовой таможенной декларацией при последующем помещении товара под иной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робы и образцы будут возвращены на таможенный склад в течение срока хранения товара, но не более тридцати календарных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перемещение под таможенным контролем товара, находящегося под таможенным режимом временного хранения, с одного таможенно</w:t>
      </w:r>
      <w:r>
        <w:rPr>
          <w:rFonts w:eastAsia="Times New Roman"/>
          <w:color w:val="000000"/>
        </w:rPr>
        <w:t xml:space="preserve">го склада на другой до истечения срока, указанного в </w:t>
      </w:r>
      <w:hyperlink r:id="rId75" w:anchor="2879277" w:history="1">
        <w:r>
          <w:rPr>
            <w:rFonts w:eastAsia="Times New Roman"/>
            <w:color w:val="008080"/>
          </w:rPr>
          <w:t xml:space="preserve">части первой </w:t>
        </w:r>
      </w:hyperlink>
      <w:r>
        <w:rPr>
          <w:rFonts w:eastAsia="Times New Roman"/>
          <w:color w:val="000000"/>
        </w:rPr>
        <w:t xml:space="preserve">статьи 85 настоящего Кодекса. При этом течение срока нахождения товара под таможенным режимом временного хранения не прерывается и не </w:t>
      </w:r>
      <w:r>
        <w:rPr>
          <w:rFonts w:eastAsia="Times New Roman"/>
          <w:color w:val="000000"/>
        </w:rPr>
        <w:t>приостанавливается.</w:t>
      </w:r>
    </w:p>
    <w:p w:rsidR="00000000" w:rsidRDefault="00CD3AFA">
      <w:pPr>
        <w:shd w:val="clear" w:color="auto" w:fill="FFFFFF"/>
        <w:spacing w:before="120" w:after="60"/>
        <w:ind w:firstLine="851"/>
        <w:jc w:val="both"/>
        <w:divId w:val="1966890752"/>
        <w:rPr>
          <w:rFonts w:eastAsia="Times New Roman"/>
          <w:b/>
          <w:bCs/>
          <w:color w:val="000080"/>
        </w:rPr>
      </w:pPr>
      <w:r>
        <w:rPr>
          <w:rStyle w:val="clauseprfx1"/>
          <w:rFonts w:eastAsia="Times New Roman"/>
          <w:b/>
          <w:bCs/>
          <w:color w:val="000080"/>
        </w:rPr>
        <w:t xml:space="preserve">Статья 88. </w:t>
      </w:r>
      <w:r>
        <w:rPr>
          <w:rStyle w:val="clausesuff1"/>
          <w:rFonts w:eastAsia="Times New Roman"/>
          <w:b/>
          <w:bCs/>
          <w:color w:val="000080"/>
        </w:rPr>
        <w:t>Распоряжение товаром, пришедшим в негодность, испорченным или поврежденным в период его нахождения под таможенным режимом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пришедший в негодность, испорченный или поврежденный вследствие аварии или д</w:t>
      </w:r>
      <w:r>
        <w:rPr>
          <w:rFonts w:eastAsia="Times New Roman"/>
          <w:color w:val="000000"/>
        </w:rPr>
        <w:t>ействия непреодолимой силы в период его нахождения под таможенным режимом временного хранения, подлежит помещению под выбранный уполномоченным лицом таможенный режим, как если бы он был ввезен на таможенную территорию в этом состоянии. Указанные обстоятель</w:t>
      </w:r>
      <w:r>
        <w:rPr>
          <w:rFonts w:eastAsia="Times New Roman"/>
          <w:color w:val="000000"/>
        </w:rPr>
        <w:t>ства должны быть подтверждены уполномоченным лицом и компетентным государственным органом.</w:t>
      </w:r>
    </w:p>
    <w:p w:rsidR="00000000" w:rsidRDefault="00CD3AFA">
      <w:pPr>
        <w:shd w:val="clear" w:color="auto" w:fill="FFFFFF"/>
        <w:spacing w:before="120" w:after="60"/>
        <w:ind w:firstLine="851"/>
        <w:jc w:val="both"/>
        <w:divId w:val="720905065"/>
        <w:rPr>
          <w:rFonts w:eastAsia="Times New Roman"/>
          <w:b/>
          <w:bCs/>
          <w:color w:val="000080"/>
        </w:rPr>
      </w:pPr>
      <w:r>
        <w:rPr>
          <w:rStyle w:val="clauseprfx1"/>
          <w:rFonts w:eastAsia="Times New Roman"/>
          <w:b/>
          <w:bCs/>
          <w:color w:val="000080"/>
        </w:rPr>
        <w:t xml:space="preserve">Статья 89. </w:t>
      </w:r>
      <w:r>
        <w:rPr>
          <w:rStyle w:val="clausesuff1"/>
          <w:rFonts w:eastAsia="Times New Roman"/>
          <w:b/>
          <w:bCs/>
          <w:color w:val="000080"/>
        </w:rPr>
        <w:t>Завершение таможенного режима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позднее дня истечения срока нахождения под таможенным режимом временного хранения товар должен быть з</w:t>
      </w:r>
      <w:r>
        <w:rPr>
          <w:rFonts w:eastAsia="Times New Roman"/>
          <w:color w:val="000000"/>
        </w:rPr>
        <w:t xml:space="preserve">аявлен для помещения под иной таможенный режим.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подлежит вывозу с места временного хранения в течение трех рабочих дней со дня его помещения под иной таможенный режим, за исключением случаев помещения товара под таможенный режим таможенного склада. </w:t>
      </w:r>
    </w:p>
    <w:p w:rsidR="00000000" w:rsidRDefault="00CD3AFA">
      <w:pPr>
        <w:shd w:val="clear" w:color="auto" w:fill="FFFFFF"/>
        <w:spacing w:before="120" w:after="60"/>
        <w:jc w:val="center"/>
        <w:divId w:val="221868326"/>
        <w:rPr>
          <w:rFonts w:eastAsia="Times New Roman"/>
          <w:b/>
          <w:bCs/>
          <w:color w:val="000080"/>
        </w:rPr>
      </w:pPr>
      <w:r>
        <w:rPr>
          <w:rFonts w:eastAsia="Times New Roman"/>
          <w:b/>
          <w:bCs/>
          <w:color w:val="000080"/>
        </w:rPr>
        <w:t>Глава 14. Таможенный склад</w:t>
      </w:r>
    </w:p>
    <w:p w:rsidR="00000000" w:rsidRDefault="00CD3AFA">
      <w:pPr>
        <w:shd w:val="clear" w:color="auto" w:fill="FFFFFF"/>
        <w:spacing w:before="120" w:after="60"/>
        <w:ind w:firstLine="851"/>
        <w:jc w:val="both"/>
        <w:divId w:val="2027630356"/>
        <w:rPr>
          <w:rFonts w:eastAsia="Times New Roman"/>
          <w:b/>
          <w:bCs/>
          <w:color w:val="000080"/>
        </w:rPr>
      </w:pPr>
      <w:r>
        <w:rPr>
          <w:rStyle w:val="clauseprfx1"/>
          <w:rFonts w:eastAsia="Times New Roman"/>
          <w:b/>
          <w:bCs/>
          <w:color w:val="000080"/>
        </w:rPr>
        <w:t xml:space="preserve">Статья 90. </w:t>
      </w:r>
      <w:r>
        <w:rPr>
          <w:rStyle w:val="clausesuff1"/>
          <w:rFonts w:eastAsia="Times New Roman"/>
          <w:b/>
          <w:bCs/>
          <w:color w:val="000080"/>
        </w:rPr>
        <w:t>Таможенный режим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таможенного склада — режим, при котором под таможенным контролем в определенных помещениях (местах) хранится товар, ввезенный на таможенную территорию, без уплаты т</w:t>
      </w:r>
      <w:r>
        <w:rPr>
          <w:rFonts w:eastAsia="Times New Roman"/>
          <w:color w:val="000000"/>
        </w:rPr>
        <w:t>аможенных пошлин, налогов и без применения мер экономической политики и предназначенный для вывоза с таможенной территории.</w:t>
      </w:r>
    </w:p>
    <w:p w:rsidR="00000000" w:rsidRDefault="00CD3AFA">
      <w:pPr>
        <w:shd w:val="clear" w:color="auto" w:fill="FFFFFF"/>
        <w:spacing w:before="120" w:after="60"/>
        <w:ind w:firstLine="851"/>
        <w:jc w:val="both"/>
        <w:divId w:val="891307031"/>
        <w:rPr>
          <w:rFonts w:eastAsia="Times New Roman"/>
          <w:b/>
          <w:bCs/>
          <w:color w:val="000080"/>
        </w:rPr>
      </w:pPr>
      <w:r>
        <w:rPr>
          <w:rStyle w:val="clauseprfx1"/>
          <w:rFonts w:eastAsia="Times New Roman"/>
          <w:b/>
          <w:bCs/>
          <w:color w:val="000080"/>
        </w:rPr>
        <w:t xml:space="preserve">Статья 91. </w:t>
      </w:r>
      <w:r>
        <w:rPr>
          <w:rStyle w:val="clausesuff1"/>
          <w:rFonts w:eastAsia="Times New Roman"/>
          <w:b/>
          <w:bCs/>
          <w:color w:val="000080"/>
        </w:rPr>
        <w:t>Требования и условия помещения товара под таможенный режим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таможенного склада пом</w:t>
      </w:r>
      <w:r>
        <w:rPr>
          <w:rFonts w:eastAsia="Times New Roman"/>
          <w:color w:val="000000"/>
        </w:rPr>
        <w:t>ещается любой товар, в том числе ранее помещенный под иной таможенный режим, за исключением: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товара, запрещенного к ввозу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товара Узбекистана, запрещенного к вывозу с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товара, запрещенного к транзиту через та</w:t>
      </w:r>
      <w:r>
        <w:rPr>
          <w:rFonts w:eastAsia="Times New Roman"/>
          <w:color w:val="000000"/>
        </w:rPr>
        <w:t>моженную территорию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лекарственных средств и продовольственных товаров, срок годности которых на день заявления их в таможенный режим таможенного склада менее срока, заявляемого в соответствии со </w:t>
      </w:r>
      <w:hyperlink r:id="rId76" w:anchor="2879324" w:history="1">
        <w:r>
          <w:rPr>
            <w:rFonts w:eastAsia="Times New Roman"/>
            <w:color w:val="008080"/>
          </w:rPr>
          <w:t xml:space="preserve">статьей 94 </w:t>
        </w:r>
      </w:hyperlink>
      <w:r>
        <w:rPr>
          <w:rFonts w:eastAsia="Times New Roman"/>
          <w:color w:val="000000"/>
        </w:rPr>
        <w:t>настоящего Код</w:t>
      </w:r>
      <w:r>
        <w:rPr>
          <w:rFonts w:eastAsia="Times New Roman"/>
          <w:color w:val="000000"/>
        </w:rPr>
        <w:t>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Хранение товара, находящегося под таможенным режимом таможенного склада, должно осуществляться на таможенном складе, за исключением случаев, установленных </w:t>
      </w:r>
      <w:hyperlink r:id="rId77" w:anchor="2879314" w:history="1">
        <w:r>
          <w:rPr>
            <w:rFonts w:eastAsia="Times New Roman"/>
            <w:color w:val="008080"/>
          </w:rPr>
          <w:t xml:space="preserve">статьей 93 </w:t>
        </w:r>
      </w:hyperlink>
      <w:r>
        <w:rPr>
          <w:rFonts w:eastAsia="Times New Roman"/>
          <w:color w:val="000000"/>
        </w:rPr>
        <w:t xml:space="preserve">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w:t>
      </w:r>
      <w:r>
        <w:rPr>
          <w:rFonts w:eastAsia="Times New Roman"/>
          <w:color w:val="000000"/>
        </w:rPr>
        <w:t>находящийся под таможенным режимом временного ввоза или переработки на таможенной территории, может быть помещен под таможенный режим таможенного склада с целью приостановления действия таможенного режима временного ввоза или переработки на таможенной терр</w:t>
      </w:r>
      <w:r>
        <w:rPr>
          <w:rFonts w:eastAsia="Times New Roman"/>
          <w:color w:val="000000"/>
        </w:rPr>
        <w:t>итории.</w:t>
      </w:r>
    </w:p>
    <w:p w:rsidR="00000000" w:rsidRDefault="00CD3AFA">
      <w:pPr>
        <w:shd w:val="clear" w:color="auto" w:fill="FFFFFF"/>
        <w:spacing w:before="120" w:after="60"/>
        <w:ind w:firstLine="851"/>
        <w:jc w:val="both"/>
        <w:divId w:val="1142236100"/>
        <w:rPr>
          <w:rFonts w:eastAsia="Times New Roman"/>
          <w:b/>
          <w:bCs/>
          <w:color w:val="000080"/>
        </w:rPr>
      </w:pPr>
      <w:r>
        <w:rPr>
          <w:rStyle w:val="clauseprfx1"/>
          <w:rFonts w:eastAsia="Times New Roman"/>
          <w:b/>
          <w:bCs/>
          <w:color w:val="000080"/>
        </w:rPr>
        <w:t xml:space="preserve">Статья 92. </w:t>
      </w:r>
      <w:r>
        <w:rPr>
          <w:rStyle w:val="clausesuff1"/>
          <w:rFonts w:eastAsia="Times New Roman"/>
          <w:b/>
          <w:bCs/>
          <w:color w:val="000080"/>
        </w:rPr>
        <w:t xml:space="preserve">Документы, необходимые для помещения товара под таможенный режим таможенного склада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таможенного склада декларантом в таможенный орган представляются грузовая таможенная декларация и товаросопров</w:t>
      </w:r>
      <w:r>
        <w:rPr>
          <w:rFonts w:eastAsia="Times New Roman"/>
          <w:color w:val="000000"/>
        </w:rPr>
        <w:t>одительные документы.</w:t>
      </w:r>
    </w:p>
    <w:p w:rsidR="00000000" w:rsidRDefault="00CD3AFA">
      <w:pPr>
        <w:shd w:val="clear" w:color="auto" w:fill="FFFFFF"/>
        <w:spacing w:before="120" w:after="60"/>
        <w:ind w:firstLine="851"/>
        <w:jc w:val="both"/>
        <w:divId w:val="786197846"/>
        <w:rPr>
          <w:rFonts w:eastAsia="Times New Roman"/>
          <w:b/>
          <w:bCs/>
          <w:color w:val="000080"/>
        </w:rPr>
      </w:pPr>
      <w:r>
        <w:rPr>
          <w:rStyle w:val="clauseprfx1"/>
          <w:rFonts w:eastAsia="Times New Roman"/>
          <w:b/>
          <w:bCs/>
          <w:color w:val="000080"/>
        </w:rPr>
        <w:t xml:space="preserve">Статья 93. </w:t>
      </w:r>
      <w:r>
        <w:rPr>
          <w:rStyle w:val="clausesuff1"/>
          <w:rFonts w:eastAsia="Times New Roman"/>
          <w:b/>
          <w:bCs/>
          <w:color w:val="000080"/>
        </w:rPr>
        <w:t>Хранение товара, помещенного под таможенный режим таможенного склада, в местах, не являющихся таможенным складом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заявлению уполномоченного лица ввозимый или вывозимый товар помещается под таможенный режим таможенного скл</w:t>
      </w:r>
      <w:r>
        <w:rPr>
          <w:rFonts w:eastAsia="Times New Roman"/>
          <w:color w:val="000000"/>
        </w:rPr>
        <w:t xml:space="preserve">ада с его нахождением в месте, не являющемся таможенным складом, в следующих случаях: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является специфическим и не может быть размещен на таможенном складе из-за своих габаритов, физических параметров или химических свойств, либо особых условий, пред</w:t>
      </w:r>
      <w:r>
        <w:rPr>
          <w:rFonts w:eastAsia="Times New Roman"/>
          <w:color w:val="000000"/>
        </w:rPr>
        <w:t>ъявляемых к его хранению;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месте доставки товара отсутствует таможенный склад.</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хранении товара, помещенного под таможенный режим таможенного склада, в местах, не являющихся таможенным складом, должны быть соблюдены следующие условия: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предоставлено обе</w:t>
      </w:r>
      <w:r>
        <w:rPr>
          <w:rFonts w:eastAsia="Times New Roman"/>
          <w:color w:val="000000"/>
        </w:rPr>
        <w:t xml:space="preserve">спечение уплаты таможенных платежей в соответствии с </w:t>
      </w:r>
      <w:hyperlink r:id="rId78" w:anchor="2884459" w:history="1">
        <w:r>
          <w:rPr>
            <w:rFonts w:eastAsia="Times New Roman"/>
            <w:color w:val="008080"/>
          </w:rPr>
          <w:t xml:space="preserve">главой 47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грузовые операции с товаром, а также перемещение в любое другое место допускаются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передача </w:t>
      </w:r>
      <w:r>
        <w:rPr>
          <w:rFonts w:eastAsia="Times New Roman"/>
          <w:color w:val="000000"/>
        </w:rPr>
        <w:t xml:space="preserve">товара в пользование и распоряжение другим лицам в период нахождения под таможенным режимом таможенного склада не допускается, за исключением случаев, предусмотренных в </w:t>
      </w:r>
      <w:hyperlink r:id="rId79" w:anchor="2879339" w:history="1">
        <w:r>
          <w:rPr>
            <w:rFonts w:eastAsia="Times New Roman"/>
            <w:color w:val="008080"/>
          </w:rPr>
          <w:t xml:space="preserve">статье 96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w:t>
      </w:r>
      <w:r>
        <w:rPr>
          <w:rFonts w:eastAsia="Times New Roman"/>
          <w:color w:val="000000"/>
        </w:rPr>
        <w:t xml:space="preserve">облюдение условия, предусмотренного в </w:t>
      </w:r>
      <w:hyperlink r:id="rId80" w:anchor="2879319" w:history="1">
        <w:r>
          <w:rPr>
            <w:rFonts w:eastAsia="Times New Roman"/>
            <w:color w:val="008080"/>
          </w:rPr>
          <w:t xml:space="preserve">абзаце втором </w:t>
        </w:r>
      </w:hyperlink>
      <w:r>
        <w:rPr>
          <w:rFonts w:eastAsia="Times New Roman"/>
          <w:color w:val="000000"/>
        </w:rPr>
        <w:t>части второй настоящей статьи, не распространяется на военные грузы, товары, ввозимые в качестве гуманитарной помощи, технического содействия и за с</w:t>
      </w:r>
      <w:r>
        <w:rPr>
          <w:rFonts w:eastAsia="Times New Roman"/>
          <w:color w:val="000000"/>
        </w:rPr>
        <w:t>чет средств займов (кредитов), предоставленных международными и зарубежными правительственными финансовыми организациями по международным договорам Республики Узбекистан, за счет грантов, а также на ввозимую национальную валюту Республики Узбекистан, иност</w:t>
      </w:r>
      <w:r>
        <w:rPr>
          <w:rFonts w:eastAsia="Times New Roman"/>
          <w:color w:val="000000"/>
        </w:rPr>
        <w:t>ранную валюту.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утраты товара либо передачи его другим лицам без помещения его под соответствующий таможенный режим, уплата таможенных платежей осуществляет лицо, поместившее ввозимый товар под таможенный режим таможенного склада с его нахождением </w:t>
      </w:r>
      <w:r>
        <w:rPr>
          <w:rFonts w:eastAsia="Times New Roman"/>
          <w:color w:val="000000"/>
        </w:rPr>
        <w:t>в месте, не являющимся таможенным складом.</w:t>
      </w:r>
    </w:p>
    <w:p w:rsidR="00000000" w:rsidRDefault="00CD3AFA">
      <w:pPr>
        <w:shd w:val="clear" w:color="auto" w:fill="FFFFFF"/>
        <w:spacing w:before="120" w:after="60"/>
        <w:ind w:firstLine="851"/>
        <w:jc w:val="both"/>
        <w:divId w:val="720248102"/>
        <w:rPr>
          <w:rFonts w:eastAsia="Times New Roman"/>
          <w:b/>
          <w:bCs/>
          <w:color w:val="000080"/>
        </w:rPr>
      </w:pPr>
      <w:r>
        <w:rPr>
          <w:rStyle w:val="clauseprfx1"/>
          <w:rFonts w:eastAsia="Times New Roman"/>
          <w:b/>
          <w:bCs/>
          <w:color w:val="000080"/>
        </w:rPr>
        <w:t xml:space="preserve">Статья 94. </w:t>
      </w:r>
      <w:r>
        <w:rPr>
          <w:rStyle w:val="clausesuff1"/>
          <w:rFonts w:eastAsia="Times New Roman"/>
          <w:b/>
          <w:bCs/>
          <w:color w:val="000080"/>
        </w:rPr>
        <w:t>Срок нахождения товара под таможенным режимом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нахождения товара под таможенным режимом таможенного склада составляет три года.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неоднократном помещении товаров под таможенный </w:t>
      </w:r>
      <w:r>
        <w:rPr>
          <w:rFonts w:eastAsia="Times New Roman"/>
          <w:color w:val="000000"/>
        </w:rPr>
        <w:t xml:space="preserve">режим таможенного склада общий срок действия таможенного режима таможенного склада не может превышать срок, предусмотренный </w:t>
      </w:r>
      <w:hyperlink r:id="rId81" w:anchor="2879325" w:history="1">
        <w:r>
          <w:rPr>
            <w:rFonts w:eastAsia="Times New Roman"/>
            <w:color w:val="008080"/>
          </w:rPr>
          <w:t>частью первой</w:t>
        </w:r>
      </w:hyperlink>
      <w:r>
        <w:rPr>
          <w:rFonts w:eastAsia="Times New Roman"/>
          <w:color w:val="000000"/>
        </w:rPr>
        <w:t xml:space="preserve">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поместившее товар под таможенный режим</w:t>
      </w:r>
      <w:r>
        <w:rPr>
          <w:rFonts w:eastAsia="Times New Roman"/>
          <w:color w:val="000000"/>
        </w:rPr>
        <w:t xml:space="preserve"> таможенного склада, имеет право завершить данный таможенный режим до истечения срока его действия в соответствии со </w:t>
      </w:r>
      <w:hyperlink r:id="rId82" w:anchor="2879346" w:history="1">
        <w:r>
          <w:rPr>
            <w:rFonts w:eastAsia="Times New Roman"/>
            <w:color w:val="008080"/>
          </w:rPr>
          <w:t xml:space="preserve">статьей 98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имеющий ограниченный срок годности, хранения,</w:t>
      </w:r>
      <w:r>
        <w:rPr>
          <w:rFonts w:eastAsia="Times New Roman"/>
          <w:color w:val="000000"/>
        </w:rPr>
        <w:t xml:space="preserve"> потребления и (или) реализации, должен быть заявлен для помещения под иной таможенный режим и вывезен с таможенного склада не позднее, чем за сто восемьдесят календарных дней до истечения указанного срока.</w:t>
      </w:r>
    </w:p>
    <w:p w:rsidR="00000000" w:rsidRDefault="00CD3AFA">
      <w:pPr>
        <w:shd w:val="clear" w:color="auto" w:fill="FFFFFF"/>
        <w:spacing w:before="120" w:after="60"/>
        <w:ind w:firstLine="851"/>
        <w:jc w:val="both"/>
        <w:divId w:val="997154007"/>
        <w:rPr>
          <w:rFonts w:eastAsia="Times New Roman"/>
          <w:b/>
          <w:bCs/>
          <w:color w:val="000080"/>
        </w:rPr>
      </w:pPr>
      <w:r>
        <w:rPr>
          <w:rStyle w:val="clauseprfx1"/>
          <w:rFonts w:eastAsia="Times New Roman"/>
          <w:b/>
          <w:bCs/>
          <w:color w:val="000080"/>
        </w:rPr>
        <w:t xml:space="preserve">Статья 95. </w:t>
      </w:r>
      <w:r>
        <w:rPr>
          <w:rStyle w:val="clausesuff1"/>
          <w:rFonts w:eastAsia="Times New Roman"/>
          <w:b/>
          <w:bCs/>
          <w:color w:val="000080"/>
        </w:rPr>
        <w:t>Операции и действия с товаром, помещен</w:t>
      </w:r>
      <w:r>
        <w:rPr>
          <w:rStyle w:val="clausesuff1"/>
          <w:rFonts w:eastAsia="Times New Roman"/>
          <w:b/>
          <w:bCs/>
          <w:color w:val="000080"/>
        </w:rPr>
        <w:t>ным под таможенный режим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товаром, помещенным под таможенный режим таможенного склада, уполномоченные лица, уведомив таможенный орган могут: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совершать операции, необходимые для обеспечения сохранности товара в неизменном состоянии;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w:t>
      </w:r>
      <w:r>
        <w:rPr>
          <w:rFonts w:eastAsia="Times New Roman"/>
          <w:color w:val="000000"/>
        </w:rPr>
        <w:t>ерять, осматривать и измерять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перемещать товар в пределах таможенного склада при условии, что указанное перемещение не повлечет изменения состояния товара, нарушение его упаковки и (или) изменения наложенных средств таможенной идентификации;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отбират</w:t>
      </w:r>
      <w:r>
        <w:rPr>
          <w:rFonts w:eastAsia="Times New Roman"/>
          <w:color w:val="000000"/>
        </w:rPr>
        <w:t xml:space="preserve">ь пробы и образцы товара для их исследования и идентификации в соответствии со </w:t>
      </w:r>
      <w:hyperlink r:id="rId83" w:anchor="2882214" w:history="1">
        <w:r>
          <w:rPr>
            <w:rFonts w:eastAsia="Times New Roman"/>
            <w:color w:val="008080"/>
          </w:rPr>
          <w:t xml:space="preserve">статьей 211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осуществлять операции, необходимые для подготовки товара к продаже и транспортировке, включая дробление на партии, формирование отправок, сортировку, упаковку, переупаковку, маркировку (за исключением маркировки акцизными марками), другие подобные операции</w:t>
      </w:r>
      <w:r>
        <w:rPr>
          <w:rFonts w:eastAsia="Times New Roman"/>
          <w:color w:val="000000"/>
        </w:rPr>
        <w:t>, в том числе простые сборочные операции;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осуществлять другие операции, необходимые для улучшения товарных качеств, за исключением смешивания, переработки или обработки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допускается проведение операций и действий, указанных в </w:t>
      </w:r>
      <w:hyperlink r:id="rId84" w:anchor="2879329" w:history="1">
        <w:r>
          <w:rPr>
            <w:rFonts w:eastAsia="Times New Roman"/>
            <w:color w:val="008080"/>
          </w:rPr>
          <w:t xml:space="preserve">части </w:t>
        </w:r>
        <w:r>
          <w:rPr>
            <w:rFonts w:eastAsia="Times New Roman"/>
            <w:color w:val="008080"/>
          </w:rPr>
          <w:t xml:space="preserve">первой </w:t>
        </w:r>
      </w:hyperlink>
      <w:r>
        <w:rPr>
          <w:rFonts w:eastAsia="Times New Roman"/>
          <w:color w:val="000000"/>
        </w:rPr>
        <w:t>настоящей статьи, в случае, если их осуществление повлечет утрату или изменение свойств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отношении проб и образцов товара необходима уплата или обеспечение уплаты таможенных платежей, как если бы они помещались под таможенный режим выпуска </w:t>
      </w:r>
      <w:r>
        <w:rPr>
          <w:rFonts w:eastAsia="Times New Roman"/>
          <w:color w:val="000000"/>
        </w:rPr>
        <w:t>для свободного обращения (импорт), за исключением случаев, когда пробы и образцы будут охватываться грузовой таможенной декларацией при последующем помещении товара под иной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перемещение под таможенным контролем товара, находящ</w:t>
      </w:r>
      <w:r>
        <w:rPr>
          <w:rFonts w:eastAsia="Times New Roman"/>
          <w:color w:val="000000"/>
        </w:rPr>
        <w:t xml:space="preserve">егося под таможенным режимом таможенного склада, с одного таможенного склада на другой до истечения сроков, указанных в </w:t>
      </w:r>
      <w:hyperlink r:id="rId85" w:anchor="2879325" w:history="1">
        <w:r>
          <w:rPr>
            <w:rFonts w:eastAsia="Times New Roman"/>
            <w:color w:val="008080"/>
          </w:rPr>
          <w:t xml:space="preserve">части первой </w:t>
        </w:r>
      </w:hyperlink>
      <w:r>
        <w:rPr>
          <w:rFonts w:eastAsia="Times New Roman"/>
          <w:color w:val="000000"/>
        </w:rPr>
        <w:t>статьи 94 настоящего Кодекса. При этом течение срока нахождения тов</w:t>
      </w:r>
      <w:r>
        <w:rPr>
          <w:rFonts w:eastAsia="Times New Roman"/>
          <w:color w:val="000000"/>
        </w:rPr>
        <w:t>ара под таможенным режимом таможенного склада не прерывается и не приостанавливается.</w:t>
      </w:r>
    </w:p>
    <w:p w:rsidR="00000000" w:rsidRDefault="00CD3AFA">
      <w:pPr>
        <w:shd w:val="clear" w:color="auto" w:fill="FFFFFF"/>
        <w:spacing w:before="120" w:after="60"/>
        <w:ind w:firstLine="851"/>
        <w:jc w:val="both"/>
        <w:divId w:val="1342508685"/>
        <w:rPr>
          <w:rFonts w:eastAsia="Times New Roman"/>
          <w:b/>
          <w:bCs/>
          <w:color w:val="000080"/>
        </w:rPr>
      </w:pPr>
      <w:r>
        <w:rPr>
          <w:rStyle w:val="clauseprfx1"/>
          <w:rFonts w:eastAsia="Times New Roman"/>
          <w:b/>
          <w:bCs/>
          <w:color w:val="000080"/>
        </w:rPr>
        <w:t xml:space="preserve">Статья 96. </w:t>
      </w:r>
      <w:r>
        <w:rPr>
          <w:rStyle w:val="clausesuff1"/>
          <w:rFonts w:eastAsia="Times New Roman"/>
          <w:b/>
          <w:bCs/>
          <w:color w:val="000080"/>
        </w:rPr>
        <w:t>Отчуждение товара, помещенного под таможенный режим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Отчуждение товара, помещенного под таможенный режим таможенного склада, передача в отнош</w:t>
      </w:r>
      <w:r>
        <w:rPr>
          <w:rFonts w:eastAsia="Times New Roman"/>
          <w:color w:val="000000"/>
        </w:rPr>
        <w:t xml:space="preserve">ении него права владения, пользования или распоряжения другому лицу допускаются при соблюдении следующих условий: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отчуждающее товар или передающее в отношении него права владения, пользования или распоряжения, предварительно в письмен</w:t>
      </w:r>
      <w:r>
        <w:rPr>
          <w:rFonts w:eastAsia="Times New Roman"/>
          <w:color w:val="000000"/>
        </w:rPr>
        <w:t xml:space="preserve">ной форме уведомляет таможенный орган;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уполномоченное лицо, приобретающее право на товар, подает в таможенный орган таможенную декларацию с соблюдением в отношении этого товара требований и условий выбранного таможенного режима.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Право владения, пользован</w:t>
      </w:r>
      <w:r>
        <w:rPr>
          <w:rFonts w:eastAsia="Times New Roman"/>
          <w:color w:val="000000"/>
        </w:rPr>
        <w:t>ия или распоряжения уполномоченного лица в отношении товара считается переданным другому лицу с момента подачи таможенному органу таможенной декларации. На момент подачи таможенной декларации у данного лица возникают обязанности, связанные с обеспечением с</w:t>
      </w:r>
      <w:r>
        <w:rPr>
          <w:rFonts w:eastAsia="Times New Roman"/>
          <w:color w:val="000000"/>
        </w:rPr>
        <w:t>облюдения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Передача товаров, помещенных под таможенный режим таможенного склада, другому лицу в соответствии с </w:t>
      </w:r>
      <w:hyperlink r:id="rId86" w:anchor="2879340" w:history="1">
        <w:r>
          <w:rPr>
            <w:rFonts w:eastAsia="Times New Roman"/>
            <w:color w:val="008080"/>
          </w:rPr>
          <w:t>частью первой</w:t>
        </w:r>
      </w:hyperlink>
      <w:r>
        <w:rPr>
          <w:rFonts w:eastAsia="Times New Roman"/>
          <w:color w:val="000000"/>
        </w:rPr>
        <w:t xml:space="preserve"> настоящей статьи не приостанавливает и не продлевает сро</w:t>
      </w:r>
      <w:r>
        <w:rPr>
          <w:rFonts w:eastAsia="Times New Roman"/>
          <w:color w:val="000000"/>
        </w:rPr>
        <w:t>к хранения товаров, помещенных под таможенный режим таможенного склада.</w:t>
      </w:r>
    </w:p>
    <w:p w:rsidR="00000000" w:rsidRDefault="00CD3AFA">
      <w:pPr>
        <w:shd w:val="clear" w:color="auto" w:fill="FFFFFF"/>
        <w:spacing w:before="120" w:after="60"/>
        <w:ind w:firstLine="851"/>
        <w:jc w:val="both"/>
        <w:divId w:val="1387141611"/>
        <w:rPr>
          <w:rFonts w:eastAsia="Times New Roman"/>
          <w:b/>
          <w:bCs/>
          <w:color w:val="000080"/>
        </w:rPr>
      </w:pPr>
      <w:r>
        <w:rPr>
          <w:rStyle w:val="clauseprfx1"/>
          <w:rFonts w:eastAsia="Times New Roman"/>
          <w:b/>
          <w:bCs/>
          <w:color w:val="000080"/>
        </w:rPr>
        <w:t xml:space="preserve">Статья 97. </w:t>
      </w:r>
      <w:r>
        <w:rPr>
          <w:rStyle w:val="clausesuff1"/>
          <w:rFonts w:eastAsia="Times New Roman"/>
          <w:b/>
          <w:bCs/>
          <w:color w:val="000080"/>
        </w:rPr>
        <w:t>Распоряжение товаром, пришедшим в негодность, испорченным или поврежденным в период его нахождения под таможенным режимом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пришедший в негодность, и</w:t>
      </w:r>
      <w:r>
        <w:rPr>
          <w:rFonts w:eastAsia="Times New Roman"/>
          <w:color w:val="000000"/>
        </w:rPr>
        <w:t>спорченный или поврежденный вследствие аварии или действия непреодолимой силы в период его нахождения под таможенным режимом таможенного склада, подлежит помещению под выбранный уполномоченным лицом таможенный режим, как если бы он был ввезен на таможенную</w:t>
      </w:r>
      <w:r>
        <w:rPr>
          <w:rFonts w:eastAsia="Times New Roman"/>
          <w:color w:val="000000"/>
        </w:rPr>
        <w:t xml:space="preserve"> территорию в этом состоянии. Указанные обстоятельства должны быть подтверждены уполномоченным лицом и компетентным государственным органом.</w:t>
      </w:r>
    </w:p>
    <w:p w:rsidR="00000000" w:rsidRDefault="00CD3AFA">
      <w:pPr>
        <w:shd w:val="clear" w:color="auto" w:fill="FFFFFF"/>
        <w:spacing w:before="120" w:after="60"/>
        <w:ind w:firstLine="851"/>
        <w:jc w:val="both"/>
        <w:divId w:val="1394085535"/>
        <w:rPr>
          <w:rFonts w:eastAsia="Times New Roman"/>
          <w:b/>
          <w:bCs/>
          <w:color w:val="000080"/>
        </w:rPr>
      </w:pPr>
      <w:r>
        <w:rPr>
          <w:rStyle w:val="clauseprfx1"/>
          <w:rFonts w:eastAsia="Times New Roman"/>
          <w:b/>
          <w:bCs/>
          <w:color w:val="000080"/>
        </w:rPr>
        <w:t xml:space="preserve">Статья 98. </w:t>
      </w:r>
      <w:r>
        <w:rPr>
          <w:rStyle w:val="clausesuff1"/>
          <w:rFonts w:eastAsia="Times New Roman"/>
          <w:b/>
          <w:bCs/>
          <w:color w:val="000080"/>
        </w:rPr>
        <w:t>Завершение таможенного режима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позднее дня истечения срока нахождения под таможенны</w:t>
      </w:r>
      <w:r>
        <w:rPr>
          <w:rFonts w:eastAsia="Times New Roman"/>
          <w:color w:val="000000"/>
        </w:rPr>
        <w:t>м режимом таможенного склада товар должен быть заявлен к иному таможенному режиму, за исключением таможенного режима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течение трех рабочих дней со дня помещения под иной таможенный режим товар подлежит вывозу с таможенного склада.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w:t>
      </w:r>
      <w:r>
        <w:rPr>
          <w:rFonts w:eastAsia="Times New Roman"/>
          <w:color w:val="000000"/>
        </w:rPr>
        <w:t>и вывозе с таможенного склада товара, ранее находившегося под таможенным режимом временного ввоза или переработки на таможенной территории, в целях его дальнейшего использования на таможенной территории в соответствии с этим таможенным режимом, течение сро</w:t>
      </w:r>
      <w:r>
        <w:rPr>
          <w:rFonts w:eastAsia="Times New Roman"/>
          <w:color w:val="000000"/>
        </w:rPr>
        <w:t>ка временного ввоза либо переработки на таможенной территории возобновляется.</w:t>
      </w:r>
    </w:p>
    <w:p w:rsidR="00000000" w:rsidRDefault="00CD3AFA">
      <w:pPr>
        <w:shd w:val="clear" w:color="auto" w:fill="FFFFFF"/>
        <w:spacing w:before="120" w:after="60"/>
        <w:ind w:firstLine="851"/>
        <w:jc w:val="both"/>
        <w:divId w:val="70856191"/>
        <w:rPr>
          <w:rFonts w:eastAsia="Times New Roman"/>
          <w:b/>
          <w:bCs/>
          <w:color w:val="000080"/>
        </w:rPr>
      </w:pPr>
      <w:r>
        <w:rPr>
          <w:rStyle w:val="clauseprfx1"/>
          <w:rFonts w:eastAsia="Times New Roman"/>
          <w:b/>
          <w:bCs/>
          <w:color w:val="000080"/>
        </w:rPr>
        <w:t xml:space="preserve">Статья 99. </w:t>
      </w:r>
      <w:r>
        <w:rPr>
          <w:rStyle w:val="clausesuff1"/>
          <w:rFonts w:eastAsia="Times New Roman"/>
          <w:b/>
          <w:bCs/>
          <w:color w:val="000080"/>
        </w:rPr>
        <w:t>Действия с товаром по истечении срока его нахождения под таможенным режимом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несоблюдении требования, предусмотренного </w:t>
      </w:r>
      <w:hyperlink r:id="rId87" w:anchor="2879347" w:history="1">
        <w:r>
          <w:rPr>
            <w:rFonts w:eastAsia="Times New Roman"/>
            <w:color w:val="008080"/>
          </w:rPr>
          <w:t xml:space="preserve">частью первой </w:t>
        </w:r>
      </w:hyperlink>
      <w:r>
        <w:rPr>
          <w:rFonts w:eastAsia="Times New Roman"/>
          <w:color w:val="000000"/>
        </w:rPr>
        <w:t>статьи 98 настоящего Кодекса, таможенный орган обращается в суд для принятия решения в отношении товара, срок нахождения которого под таможенным режимом таможенного склада истек.</w:t>
      </w:r>
    </w:p>
    <w:p w:rsidR="00000000" w:rsidRDefault="00CD3AFA">
      <w:pPr>
        <w:shd w:val="clear" w:color="auto" w:fill="FFFFFF"/>
        <w:spacing w:before="120" w:after="60"/>
        <w:jc w:val="center"/>
        <w:divId w:val="524759444"/>
        <w:rPr>
          <w:rFonts w:eastAsia="Times New Roman"/>
          <w:b/>
          <w:bCs/>
          <w:color w:val="000080"/>
        </w:rPr>
      </w:pPr>
      <w:r>
        <w:rPr>
          <w:rFonts w:eastAsia="Times New Roman"/>
          <w:b/>
          <w:bCs/>
          <w:color w:val="000080"/>
        </w:rPr>
        <w:t xml:space="preserve">Глава 15. Свободный склад </w:t>
      </w:r>
    </w:p>
    <w:p w:rsidR="00000000" w:rsidRDefault="00CD3AFA">
      <w:pPr>
        <w:shd w:val="clear" w:color="auto" w:fill="FFFFFF"/>
        <w:spacing w:before="120" w:after="60"/>
        <w:ind w:firstLine="851"/>
        <w:jc w:val="both"/>
        <w:divId w:val="509222157"/>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100. </w:t>
      </w:r>
      <w:r>
        <w:rPr>
          <w:rStyle w:val="clausesuff1"/>
          <w:rFonts w:eastAsia="Times New Roman"/>
          <w:b/>
          <w:bCs/>
          <w:color w:val="000080"/>
        </w:rPr>
        <w:t>Таможенный режим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свободного склада — режим, при котором товар размещается в определенных местах и территориях без уплаты таможенных пошлин и налогов, а также без применения мер экономической политики.</w:t>
      </w:r>
    </w:p>
    <w:p w:rsidR="00000000" w:rsidRDefault="00CD3AFA">
      <w:pPr>
        <w:shd w:val="clear" w:color="auto" w:fill="FFFFFF"/>
        <w:spacing w:before="120" w:after="60"/>
        <w:ind w:firstLine="851"/>
        <w:jc w:val="both"/>
        <w:divId w:val="240262166"/>
        <w:rPr>
          <w:rFonts w:eastAsia="Times New Roman"/>
          <w:b/>
          <w:bCs/>
          <w:color w:val="000080"/>
        </w:rPr>
      </w:pPr>
      <w:r>
        <w:rPr>
          <w:rStyle w:val="clauseprfx1"/>
          <w:rFonts w:eastAsia="Times New Roman"/>
          <w:b/>
          <w:bCs/>
          <w:color w:val="000080"/>
        </w:rPr>
        <w:t xml:space="preserve">Статья 101. </w:t>
      </w:r>
      <w:r>
        <w:rPr>
          <w:rStyle w:val="clausesuff1"/>
          <w:rFonts w:eastAsia="Times New Roman"/>
          <w:b/>
          <w:bCs/>
          <w:color w:val="000080"/>
        </w:rPr>
        <w:t>Тр</w:t>
      </w:r>
      <w:r>
        <w:rPr>
          <w:rStyle w:val="clausesuff1"/>
          <w:rFonts w:eastAsia="Times New Roman"/>
          <w:b/>
          <w:bCs/>
          <w:color w:val="000080"/>
        </w:rPr>
        <w:t>ебования и условия помещения товара под таможенный режим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свободного склада помещается любой товар, за исключением товара, запрещенного к ввозу на таможенную территорию, и товара Узбекистана, запрещенного к вывозу с эт</w:t>
      </w:r>
      <w:r>
        <w:rPr>
          <w:rFonts w:eastAsia="Times New Roman"/>
          <w:color w:val="000000"/>
        </w:rPr>
        <w:t>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которые могут причинить вред другим товарам или требуют особых условий хранения, должны храниться в специально приспособленных помещениях.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свободного склада могут помещаться товары, ранее помещенные под иные тамо</w:t>
      </w:r>
      <w:r>
        <w:rPr>
          <w:rFonts w:eastAsia="Times New Roman"/>
          <w:color w:val="000000"/>
        </w:rPr>
        <w:t>женные режимы.</w:t>
      </w:r>
    </w:p>
    <w:p w:rsidR="00000000" w:rsidRDefault="00CD3AFA">
      <w:pPr>
        <w:shd w:val="clear" w:color="auto" w:fill="FFFFFF"/>
        <w:spacing w:before="120" w:after="60"/>
        <w:ind w:firstLine="851"/>
        <w:jc w:val="both"/>
        <w:divId w:val="188183942"/>
        <w:rPr>
          <w:rFonts w:eastAsia="Times New Roman"/>
          <w:b/>
          <w:bCs/>
          <w:color w:val="000080"/>
        </w:rPr>
      </w:pPr>
      <w:r>
        <w:rPr>
          <w:rStyle w:val="clauseprfx1"/>
          <w:rFonts w:eastAsia="Times New Roman"/>
          <w:b/>
          <w:bCs/>
          <w:color w:val="000080"/>
        </w:rPr>
        <w:t xml:space="preserve">Статья 102. </w:t>
      </w:r>
      <w:r>
        <w:rPr>
          <w:rStyle w:val="clausesuff1"/>
          <w:rFonts w:eastAsia="Times New Roman"/>
          <w:b/>
          <w:bCs/>
          <w:color w:val="000080"/>
        </w:rPr>
        <w:t>Документы, необходимые для помещения товара под таможенный режим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свободного склада декларантом в таможенный орган представляются грузовая таможенная декларация и товаросопроводительные документы.</w:t>
      </w:r>
    </w:p>
    <w:p w:rsidR="00000000" w:rsidRDefault="00CD3AFA">
      <w:pPr>
        <w:shd w:val="clear" w:color="auto" w:fill="FFFFFF"/>
        <w:spacing w:before="120" w:after="60"/>
        <w:ind w:firstLine="851"/>
        <w:jc w:val="both"/>
        <w:divId w:val="1175071438"/>
        <w:rPr>
          <w:rFonts w:eastAsia="Times New Roman"/>
          <w:b/>
          <w:bCs/>
          <w:color w:val="000080"/>
        </w:rPr>
      </w:pPr>
      <w:r>
        <w:rPr>
          <w:rStyle w:val="clauseprfx1"/>
          <w:rFonts w:eastAsia="Times New Roman"/>
          <w:b/>
          <w:bCs/>
          <w:color w:val="000080"/>
        </w:rPr>
        <w:t xml:space="preserve">Статья 103. </w:t>
      </w:r>
      <w:r>
        <w:rPr>
          <w:rStyle w:val="clausesuff1"/>
          <w:rFonts w:eastAsia="Times New Roman"/>
          <w:b/>
          <w:bCs/>
          <w:color w:val="000080"/>
        </w:rPr>
        <w:t>Операции с товаром, помещенным под таможенный режим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w:t>
      </w:r>
      <w:r>
        <w:rPr>
          <w:rFonts w:eastAsia="Times New Roman"/>
          <w:color w:val="000000"/>
        </w:rPr>
        <w:t xml:space="preserve"> товаром, помещенным под таможенный режим свободного склада, могут производиться: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обеспечению сохранности товара в неизменном состоянии;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подготовке товара к продаже и транспортировке, включая дробление на партии, формирование отправ</w:t>
      </w:r>
      <w:r>
        <w:rPr>
          <w:rFonts w:eastAsia="Times New Roman"/>
          <w:color w:val="000000"/>
        </w:rPr>
        <w:t>ок, сортировку, упаковку, переупаковку, маркировку (за исключением маркировки акцизными марками) и другие подобные операции;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простые сборочные операции;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по использованию товара в качестве технологического оборудования и запасных частей к нему, пог</w:t>
      </w:r>
      <w:r>
        <w:rPr>
          <w:rFonts w:eastAsia="Times New Roman"/>
          <w:color w:val="000000"/>
        </w:rPr>
        <w:t>рузочно-разгрузочной техники, иных технических средств, эксплуатируемых на свободном складе.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товаром, помещенным под таможенный режим свободного склада, не допускается совершение операций по розничной продаже.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осуществление отдельных операций с товаро</w:t>
      </w:r>
      <w:r>
        <w:rPr>
          <w:rFonts w:eastAsia="Times New Roman"/>
          <w:color w:val="000000"/>
        </w:rPr>
        <w:t>м, помещенным под таможенный режим свободного склада, могут устанавливаться запреты и ограничения в соответствии с законодательством.</w:t>
      </w:r>
    </w:p>
    <w:p w:rsidR="00000000" w:rsidRDefault="00CD3AFA">
      <w:pPr>
        <w:shd w:val="clear" w:color="auto" w:fill="FFFFFF"/>
        <w:spacing w:before="120" w:after="60"/>
        <w:ind w:firstLine="851"/>
        <w:jc w:val="both"/>
        <w:divId w:val="939608103"/>
        <w:rPr>
          <w:rFonts w:eastAsia="Times New Roman"/>
          <w:b/>
          <w:bCs/>
          <w:color w:val="000080"/>
        </w:rPr>
      </w:pPr>
      <w:r>
        <w:rPr>
          <w:rStyle w:val="clauseprfx1"/>
          <w:rFonts w:eastAsia="Times New Roman"/>
          <w:b/>
          <w:bCs/>
          <w:color w:val="000080"/>
        </w:rPr>
        <w:t>Статья 103</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Отчуждение товара, помещенного под таможенный режим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Отчуждение товара, помещенного под тамо</w:t>
      </w:r>
      <w:r>
        <w:rPr>
          <w:rFonts w:eastAsia="Times New Roman"/>
          <w:color w:val="000000"/>
        </w:rPr>
        <w:t>женный режим свободного склада, передача в отношении него права владения, пользования или распоряжения другому лицу допускаются при соблюдении следующих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отчуждающее товар или передающее в отношении него права владения, пользов</w:t>
      </w:r>
      <w:r>
        <w:rPr>
          <w:rFonts w:eastAsia="Times New Roman"/>
          <w:color w:val="000000"/>
        </w:rPr>
        <w:t>ания или распоряжения другому лицу, предварительно в письменной форме уведомляет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приобретающее право на товар, подает в таможенный орган грузовую таможенную декларацию с соблюдением в отношении этого товара требований</w:t>
      </w:r>
      <w:r>
        <w:rPr>
          <w:rFonts w:eastAsia="Times New Roman"/>
          <w:color w:val="000000"/>
        </w:rPr>
        <w:t xml:space="preserve"> и условий выбранного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Право владения, пользования или распоряжения уполномоченного лица в отношении товара считается переданным другому лицу с момента подачи таможенному органу грузовой таможенной декларации. На момент подачи грузовой т</w:t>
      </w:r>
      <w:r>
        <w:rPr>
          <w:rFonts w:eastAsia="Times New Roman"/>
          <w:color w:val="000000"/>
        </w:rPr>
        <w:t>аможенной декларации у данного лица возникают обязанности, связанные с обеспечением соблюдения таможенного режима.</w:t>
      </w:r>
    </w:p>
    <w:p w:rsidR="00000000" w:rsidRDefault="00CD3AFA">
      <w:pPr>
        <w:shd w:val="clear" w:color="auto" w:fill="FFFFFF"/>
        <w:spacing w:before="120" w:after="60"/>
        <w:ind w:firstLine="851"/>
        <w:jc w:val="both"/>
        <w:divId w:val="311519256"/>
        <w:rPr>
          <w:rFonts w:eastAsia="Times New Roman"/>
          <w:b/>
          <w:bCs/>
          <w:color w:val="000080"/>
        </w:rPr>
      </w:pPr>
      <w:r>
        <w:rPr>
          <w:rStyle w:val="clauseprfx1"/>
          <w:rFonts w:eastAsia="Times New Roman"/>
          <w:b/>
          <w:bCs/>
          <w:color w:val="000080"/>
        </w:rPr>
        <w:t xml:space="preserve">Статья 104. </w:t>
      </w:r>
      <w:r>
        <w:rPr>
          <w:rStyle w:val="clausesuff1"/>
          <w:rFonts w:eastAsia="Times New Roman"/>
          <w:b/>
          <w:bCs/>
          <w:color w:val="000080"/>
        </w:rPr>
        <w:t>Срок нахождения товара под таможенным режимом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может находиться под таможенным режимом свободного склада б</w:t>
      </w:r>
      <w:r>
        <w:rPr>
          <w:rFonts w:eastAsia="Times New Roman"/>
          <w:color w:val="000000"/>
        </w:rPr>
        <w:t>ез ограничения срока.</w:t>
      </w:r>
    </w:p>
    <w:p w:rsidR="00000000" w:rsidRDefault="00CD3AFA">
      <w:pPr>
        <w:shd w:val="clear" w:color="auto" w:fill="FFFFFF"/>
        <w:spacing w:before="120" w:after="60"/>
        <w:ind w:firstLine="851"/>
        <w:jc w:val="both"/>
        <w:divId w:val="373700260"/>
        <w:rPr>
          <w:rFonts w:eastAsia="Times New Roman"/>
          <w:b/>
          <w:bCs/>
          <w:color w:val="000080"/>
        </w:rPr>
      </w:pPr>
      <w:r>
        <w:rPr>
          <w:rStyle w:val="clauseprfx1"/>
          <w:rFonts w:eastAsia="Times New Roman"/>
          <w:b/>
          <w:bCs/>
          <w:color w:val="000080"/>
        </w:rPr>
        <w:t xml:space="preserve">Статья 105. </w:t>
      </w:r>
      <w:r>
        <w:rPr>
          <w:rStyle w:val="clausesuff1"/>
          <w:rFonts w:eastAsia="Times New Roman"/>
          <w:b/>
          <w:bCs/>
          <w:color w:val="000080"/>
        </w:rPr>
        <w:t>Применение таможенных платежей и мер экономической политики в таможенном режиме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товара, находящегося под таможенным режимом свободного склада, под таможенный режим выпуска для свободного обр</w:t>
      </w:r>
      <w:r>
        <w:rPr>
          <w:rFonts w:eastAsia="Times New Roman"/>
          <w:color w:val="000000"/>
        </w:rPr>
        <w:t>ащения (импорт) или экспорта применяются таможенные платежи и меры экономической политики в зависимости от страны происхождения товара, если иное не предусмотрено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 иностранному товару, помещенному под таможенный режим свободного склада </w:t>
      </w:r>
      <w:r>
        <w:rPr>
          <w:rFonts w:eastAsia="Times New Roman"/>
          <w:color w:val="000000"/>
        </w:rPr>
        <w:t xml:space="preserve">и ввозимому на таможенную территорию, применяются таможенные платежи и меры экономической политики, как если бы указанный товар ввозился непосредственно из-за пределов таможенной территории, если иное не установлено законодательством.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У</w:t>
      </w:r>
      <w:r>
        <w:rPr>
          <w:rFonts w:eastAsia="Times New Roman"/>
          <w:color w:val="000000"/>
        </w:rPr>
        <w:t>збекистана при его вывозе из свободного склада за пределы таможенной территории таможенные платежи и меры экономической политики применяются как при вывозе с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отсутствии у товара, вывозимого из свободного склада за пределы таможен</w:t>
      </w:r>
      <w:r>
        <w:rPr>
          <w:rFonts w:eastAsia="Times New Roman"/>
          <w:color w:val="000000"/>
        </w:rPr>
        <w:t>ной территории, сертификата о происхождении товара в целях применения в отношении него таможенных платежей и мер экономической политики он рассматривается как товар Узбекистана, а в иных целях — как иностранный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помещаемый под таможенный режим</w:t>
      </w:r>
      <w:r>
        <w:rPr>
          <w:rFonts w:eastAsia="Times New Roman"/>
          <w:color w:val="000000"/>
        </w:rPr>
        <w:t xml:space="preserve"> свободного склада и предназначенный для вывоза за пределы территории Республики Узбекистан в таможенном режиме экспорта, освобождается от уплаты таможенных пошлин и налогов либо уплаченные суммы возвращаются, если такое освобождение или возврат сумм преду</w:t>
      </w:r>
      <w:r>
        <w:rPr>
          <w:rFonts w:eastAsia="Times New Roman"/>
          <w:color w:val="000000"/>
        </w:rPr>
        <w:t>смотрены при вывозе товара. Вывоз такого товара должен быть осуществлен не позднее шести месяцев со дня возврата таможенных пошлин, налогов или освобождения от них.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возвращении товара, подлежащего вывозу за пределы территории Республики Узбекистан со с</w:t>
      </w:r>
      <w:r>
        <w:rPr>
          <w:rFonts w:eastAsia="Times New Roman"/>
          <w:color w:val="000000"/>
        </w:rPr>
        <w:t>вободных складов, на таможенную территорию либо при неосуществлении вывоза в течение установленных сроков уплачиваются таможенные пошлины и налоги.</w:t>
      </w:r>
    </w:p>
    <w:p w:rsidR="00000000" w:rsidRDefault="00CD3AFA">
      <w:pPr>
        <w:shd w:val="clear" w:color="auto" w:fill="FFFFFF"/>
        <w:spacing w:before="120" w:after="60"/>
        <w:jc w:val="center"/>
        <w:divId w:val="1551185693"/>
        <w:rPr>
          <w:rFonts w:eastAsia="Times New Roman"/>
          <w:b/>
          <w:bCs/>
          <w:color w:val="000080"/>
        </w:rPr>
      </w:pPr>
      <w:r>
        <w:rPr>
          <w:rFonts w:eastAsia="Times New Roman"/>
          <w:b/>
          <w:bCs/>
          <w:color w:val="000080"/>
        </w:rPr>
        <w:t xml:space="preserve">Глава 16. Свободная таможенная зона </w:t>
      </w:r>
    </w:p>
    <w:p w:rsidR="00000000" w:rsidRDefault="00CD3AFA">
      <w:pPr>
        <w:shd w:val="clear" w:color="auto" w:fill="FFFFFF"/>
        <w:spacing w:before="120" w:after="60"/>
        <w:ind w:firstLine="851"/>
        <w:jc w:val="both"/>
        <w:divId w:val="1839228869"/>
        <w:rPr>
          <w:rFonts w:eastAsia="Times New Roman"/>
          <w:b/>
          <w:bCs/>
          <w:color w:val="000080"/>
        </w:rPr>
      </w:pPr>
      <w:r>
        <w:rPr>
          <w:rStyle w:val="clauseprfx1"/>
          <w:rFonts w:eastAsia="Times New Roman"/>
          <w:b/>
          <w:bCs/>
          <w:color w:val="000080"/>
        </w:rPr>
        <w:t xml:space="preserve">Статья 106. </w:t>
      </w:r>
      <w:r>
        <w:rPr>
          <w:rStyle w:val="clausesuff1"/>
          <w:rFonts w:eastAsia="Times New Roman"/>
          <w:b/>
          <w:bCs/>
          <w:color w:val="000080"/>
        </w:rPr>
        <w:t xml:space="preserve">Таможенный режим свободной таможенной зоны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свободной таможенной зоны — режим, при котором товар размещается и используется в определенных местах и территориях без уплаты таможенных пошлин и налогов, а также без применения мер экономическо</w:t>
      </w:r>
      <w:r>
        <w:rPr>
          <w:rFonts w:eastAsia="Times New Roman"/>
          <w:color w:val="000000"/>
        </w:rPr>
        <w:t>й политики.</w:t>
      </w:r>
    </w:p>
    <w:p w:rsidR="00000000" w:rsidRDefault="00CD3AFA">
      <w:pPr>
        <w:shd w:val="clear" w:color="auto" w:fill="FFFFFF"/>
        <w:spacing w:before="120" w:after="60"/>
        <w:ind w:firstLine="851"/>
        <w:jc w:val="both"/>
        <w:divId w:val="350304312"/>
        <w:rPr>
          <w:rFonts w:eastAsia="Times New Roman"/>
          <w:b/>
          <w:bCs/>
          <w:color w:val="000080"/>
        </w:rPr>
      </w:pPr>
      <w:r>
        <w:rPr>
          <w:rStyle w:val="clauseprfx1"/>
          <w:rFonts w:eastAsia="Times New Roman"/>
          <w:b/>
          <w:bCs/>
          <w:color w:val="000080"/>
        </w:rPr>
        <w:t xml:space="preserve">Статья 107. </w:t>
      </w:r>
      <w:r>
        <w:rPr>
          <w:rStyle w:val="clausesuff1"/>
          <w:rFonts w:eastAsia="Times New Roman"/>
          <w:b/>
          <w:bCs/>
          <w:color w:val="000080"/>
        </w:rPr>
        <w:t>Требования и условия помещения товаров под таможенный режим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свободной таможенной зоны помещаются любые товары, за исключением товаров, запрещенных к ввозу на таможенную территорию, и товаров Узбекистана, запрещенных к вывозу с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 товарам Узбекистана, необходимым для обеспечения </w:t>
      </w:r>
      <w:r>
        <w:rPr>
          <w:rFonts w:eastAsia="Times New Roman"/>
          <w:color w:val="000000"/>
        </w:rPr>
        <w:t>функционирования свободной таможенной зоны, таможенный режим свободной таможенной зоны не применяется.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которые могут причинить вред другим товарам или требуют особых условий хранения, должны храниться в специально приспособленных помещениях.</w:t>
      </w:r>
    </w:p>
    <w:p w:rsidR="00000000" w:rsidRDefault="00CD3AFA">
      <w:pPr>
        <w:shd w:val="clear" w:color="auto" w:fill="FFFFFF"/>
        <w:spacing w:before="120" w:after="60"/>
        <w:ind w:firstLine="851"/>
        <w:jc w:val="both"/>
        <w:divId w:val="1481580196"/>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108. </w:t>
      </w:r>
      <w:r>
        <w:rPr>
          <w:rStyle w:val="clausesuff1"/>
          <w:rFonts w:eastAsia="Times New Roman"/>
          <w:b/>
          <w:bCs/>
          <w:color w:val="000080"/>
        </w:rPr>
        <w:t>Документы, необходимые для помещения товара под таможенный режим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свободной таможенной зоны декларантом в таможенный орган представляются грузовая таможенная декларация и товаросопров</w:t>
      </w:r>
      <w:r>
        <w:rPr>
          <w:rFonts w:eastAsia="Times New Roman"/>
          <w:color w:val="000000"/>
        </w:rPr>
        <w:t>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отношении товара, помещение под таможенный режим свободной таможенной зоны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w:t>
      </w:r>
      <w:r>
        <w:rPr>
          <w:rFonts w:eastAsia="Times New Roman"/>
          <w:color w:val="000000"/>
        </w:rPr>
        <w:t>в информационной системе таможенных органов.</w:t>
      </w:r>
    </w:p>
    <w:p w:rsidR="00000000" w:rsidRDefault="00CD3AFA">
      <w:pPr>
        <w:shd w:val="clear" w:color="auto" w:fill="FFFFFF"/>
        <w:spacing w:before="120" w:after="60"/>
        <w:ind w:firstLine="851"/>
        <w:jc w:val="both"/>
        <w:divId w:val="2075467478"/>
        <w:rPr>
          <w:rFonts w:eastAsia="Times New Roman"/>
          <w:b/>
          <w:bCs/>
          <w:color w:val="000080"/>
        </w:rPr>
      </w:pPr>
      <w:r>
        <w:rPr>
          <w:rStyle w:val="clauseprfx1"/>
          <w:rFonts w:eastAsia="Times New Roman"/>
          <w:b/>
          <w:bCs/>
          <w:color w:val="000080"/>
        </w:rPr>
        <w:t xml:space="preserve">Статья 109. </w:t>
      </w:r>
      <w:r>
        <w:rPr>
          <w:rStyle w:val="clausesuff1"/>
          <w:rFonts w:eastAsia="Times New Roman"/>
          <w:b/>
          <w:bCs/>
          <w:color w:val="000080"/>
        </w:rPr>
        <w:t>Операции с товаром, помещенным под таможенный режим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Операции с товаром, помещенным под таможенный режим свободной таможенной зоны, осуществляются в соответствии с законодате</w:t>
      </w:r>
      <w:r>
        <w:rPr>
          <w:rFonts w:eastAsia="Times New Roman"/>
          <w:color w:val="000000"/>
        </w:rPr>
        <w:t>льством о свободных экономических зонах.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товаром, помещенным под таможенный режим свободной таможенной зоны, не допускается совершение операций по розничной продаже, за исключением случаев, установленных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осуществление отдельных опер</w:t>
      </w:r>
      <w:r>
        <w:rPr>
          <w:rFonts w:eastAsia="Times New Roman"/>
          <w:color w:val="000000"/>
        </w:rPr>
        <w:t>аций с товаром, помещенным под таможенный режим свободной таможенной зоны, могут устанавливаться запреты и ограничения в соответствии с законодательством.</w:t>
      </w:r>
    </w:p>
    <w:p w:rsidR="00000000" w:rsidRDefault="00CD3AFA">
      <w:pPr>
        <w:shd w:val="clear" w:color="auto" w:fill="FFFFFF"/>
        <w:spacing w:before="120" w:after="60"/>
        <w:ind w:firstLine="851"/>
        <w:jc w:val="both"/>
        <w:divId w:val="204022430"/>
        <w:rPr>
          <w:rFonts w:eastAsia="Times New Roman"/>
          <w:b/>
          <w:bCs/>
          <w:color w:val="000080"/>
        </w:rPr>
      </w:pPr>
      <w:r>
        <w:rPr>
          <w:rStyle w:val="clauseprfx1"/>
          <w:rFonts w:eastAsia="Times New Roman"/>
          <w:b/>
          <w:bCs/>
          <w:color w:val="000080"/>
        </w:rPr>
        <w:t xml:space="preserve">Статья 110. </w:t>
      </w:r>
      <w:r>
        <w:rPr>
          <w:rStyle w:val="clausesuff1"/>
          <w:rFonts w:eastAsia="Times New Roman"/>
          <w:b/>
          <w:bCs/>
          <w:color w:val="000080"/>
        </w:rPr>
        <w:t>Сроки нахождения товара под таможенным режимом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может нахо</w:t>
      </w:r>
      <w:r>
        <w:rPr>
          <w:rFonts w:eastAsia="Times New Roman"/>
          <w:color w:val="000000"/>
        </w:rPr>
        <w:t>диться под таможенным режимом свободной таможенной зоны без ограничения сроков.</w:t>
      </w:r>
    </w:p>
    <w:p w:rsidR="00000000" w:rsidRDefault="00CD3AFA">
      <w:pPr>
        <w:shd w:val="clear" w:color="auto" w:fill="FFFFFF"/>
        <w:spacing w:before="120" w:after="60"/>
        <w:ind w:firstLine="851"/>
        <w:jc w:val="both"/>
        <w:divId w:val="290134234"/>
        <w:rPr>
          <w:rFonts w:eastAsia="Times New Roman"/>
          <w:b/>
          <w:bCs/>
          <w:color w:val="000080"/>
        </w:rPr>
      </w:pPr>
      <w:r>
        <w:rPr>
          <w:rStyle w:val="clauseprfx1"/>
          <w:rFonts w:eastAsia="Times New Roman"/>
          <w:b/>
          <w:bCs/>
          <w:color w:val="000080"/>
        </w:rPr>
        <w:t xml:space="preserve">Статья 111. </w:t>
      </w:r>
      <w:r>
        <w:rPr>
          <w:rStyle w:val="clausesuff1"/>
          <w:rFonts w:eastAsia="Times New Roman"/>
          <w:b/>
          <w:bCs/>
          <w:color w:val="000080"/>
        </w:rPr>
        <w:t>Применение таможенных платежей в таможенном режиме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таможенном режиме свободной таможенной зоны таможенные платежи взимаются в соответств</w:t>
      </w:r>
      <w:r>
        <w:rPr>
          <w:rFonts w:eastAsia="Times New Roman"/>
          <w:color w:val="000000"/>
        </w:rPr>
        <w:t xml:space="preserve">ии с законодательством о свободных экономических зонах с учетом требований </w:t>
      </w:r>
      <w:hyperlink r:id="rId88" w:anchor="2880084" w:history="1">
        <w:r>
          <w:rPr>
            <w:rFonts w:eastAsia="Times New Roman"/>
            <w:color w:val="008080"/>
          </w:rPr>
          <w:t xml:space="preserve">статьи 105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831360008"/>
        <w:rPr>
          <w:rFonts w:eastAsia="Times New Roman"/>
          <w:b/>
          <w:bCs/>
          <w:color w:val="000080"/>
        </w:rPr>
      </w:pPr>
      <w:r>
        <w:rPr>
          <w:rStyle w:val="clauseprfx1"/>
          <w:rFonts w:eastAsia="Times New Roman"/>
          <w:b/>
          <w:bCs/>
          <w:color w:val="000080"/>
        </w:rPr>
        <w:t xml:space="preserve">Статья 112. </w:t>
      </w:r>
      <w:r>
        <w:rPr>
          <w:rStyle w:val="clausesuff1"/>
          <w:rFonts w:eastAsia="Times New Roman"/>
          <w:b/>
          <w:bCs/>
          <w:color w:val="000080"/>
        </w:rPr>
        <w:t>Создание свободной таможенной зоны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Свободная таможенная зона создается в порядке, </w:t>
      </w:r>
      <w:r>
        <w:rPr>
          <w:rFonts w:eastAsia="Times New Roman"/>
          <w:color w:val="000000"/>
        </w:rPr>
        <w:t>определяемом законодательством о свободных экономических зонах.</w:t>
      </w:r>
    </w:p>
    <w:p w:rsidR="00000000" w:rsidRDefault="00CD3AFA">
      <w:pPr>
        <w:shd w:val="clear" w:color="auto" w:fill="FFFFFF"/>
        <w:spacing w:before="120" w:after="60"/>
        <w:jc w:val="center"/>
        <w:divId w:val="359860051"/>
        <w:rPr>
          <w:rFonts w:eastAsia="Times New Roman"/>
          <w:b/>
          <w:bCs/>
          <w:color w:val="000080"/>
        </w:rPr>
      </w:pPr>
      <w:r>
        <w:rPr>
          <w:rFonts w:eastAsia="Times New Roman"/>
          <w:b/>
          <w:bCs/>
          <w:color w:val="000080"/>
        </w:rPr>
        <w:t>Глава 17. Беспошлинная торговля</w:t>
      </w:r>
    </w:p>
    <w:p w:rsidR="00000000" w:rsidRDefault="00CD3AFA">
      <w:pPr>
        <w:shd w:val="clear" w:color="auto" w:fill="FFFFFF"/>
        <w:spacing w:before="120" w:after="60"/>
        <w:ind w:firstLine="851"/>
        <w:jc w:val="both"/>
        <w:divId w:val="2035417276"/>
        <w:rPr>
          <w:rFonts w:eastAsia="Times New Roman"/>
          <w:b/>
          <w:bCs/>
          <w:color w:val="000080"/>
        </w:rPr>
      </w:pPr>
      <w:r>
        <w:rPr>
          <w:rStyle w:val="clauseprfx1"/>
          <w:rFonts w:eastAsia="Times New Roman"/>
          <w:b/>
          <w:bCs/>
          <w:color w:val="000080"/>
        </w:rPr>
        <w:t xml:space="preserve">Статья 113. </w:t>
      </w:r>
      <w:r>
        <w:rPr>
          <w:rStyle w:val="clausesuff1"/>
          <w:rFonts w:eastAsia="Times New Roman"/>
          <w:b/>
          <w:bCs/>
          <w:color w:val="000080"/>
        </w:rPr>
        <w:t>Таможенный режим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беспошлинной торговли — режим, при котором товары находятся и реализуются под таможенным кон</w:t>
      </w:r>
      <w:r>
        <w:rPr>
          <w:rFonts w:eastAsia="Times New Roman"/>
          <w:color w:val="000000"/>
        </w:rPr>
        <w:t>тролем на таможенной территории в местах, определяемых таможенными органами, без уплаты таможенных пошлин, налогов и без применения мер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Иностранные товары, а также товары Узбекистана, помещенные под таможенный режим беспошлинной тор</w:t>
      </w:r>
      <w:r>
        <w:rPr>
          <w:rFonts w:eastAsia="Times New Roman"/>
          <w:color w:val="000000"/>
        </w:rPr>
        <w:t>говли, реализуются в розницу физическим лицам, выезжающим за пределы таможенной территории и въезжающим на таможенную территорию, иностранным лицам, временно находящимся на территории Республики Узбекистан, а также иностранным лицам, аккредитованным в Мини</w:t>
      </w:r>
      <w:r>
        <w:rPr>
          <w:rFonts w:eastAsia="Times New Roman"/>
          <w:color w:val="000000"/>
        </w:rPr>
        <w:t>стерстве иностранных дел Республики Узбекистан, на условиях, установленных настоящей главой.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разрешается реализация (приобретение) товаров в магазинах беспошлинной торговли физическим лицам, не пересекающим Государственную границу Республики Узбекистан,</w:t>
      </w:r>
      <w:r>
        <w:rPr>
          <w:rFonts w:eastAsia="Times New Roman"/>
          <w:color w:val="000000"/>
        </w:rPr>
        <w:t xml:space="preserve"> и иностранным лицам, не аккредитованным в Министерстве иностранных дел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Реализация товаров, помещенных под таможенный режим беспошлинной торговли, осуществляется под таможенным контролем в магазинах беспошлинной торговли.</w:t>
      </w:r>
    </w:p>
    <w:p w:rsidR="00000000" w:rsidRDefault="00CD3AFA">
      <w:pPr>
        <w:shd w:val="clear" w:color="auto" w:fill="FFFFFF"/>
        <w:spacing w:before="120" w:after="60"/>
        <w:ind w:firstLine="851"/>
        <w:jc w:val="both"/>
        <w:divId w:val="632180703"/>
        <w:rPr>
          <w:rFonts w:eastAsia="Times New Roman"/>
          <w:b/>
          <w:bCs/>
          <w:color w:val="000080"/>
        </w:rPr>
      </w:pPr>
      <w:r>
        <w:rPr>
          <w:rStyle w:val="clauseprfx1"/>
          <w:rFonts w:eastAsia="Times New Roman"/>
          <w:b/>
          <w:bCs/>
          <w:color w:val="000080"/>
        </w:rPr>
        <w:t>Статья 114.</w:t>
      </w:r>
      <w:r>
        <w:rPr>
          <w:rStyle w:val="clauseprfx1"/>
          <w:rFonts w:eastAsia="Times New Roman"/>
          <w:b/>
          <w:bCs/>
          <w:color w:val="000080"/>
        </w:rPr>
        <w:t xml:space="preserve"> </w:t>
      </w:r>
      <w:r>
        <w:rPr>
          <w:rStyle w:val="clausesuff1"/>
          <w:rFonts w:eastAsia="Times New Roman"/>
          <w:b/>
          <w:bCs/>
          <w:color w:val="000080"/>
        </w:rPr>
        <w:t>Требования и условия помещения товара под таможенный режим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беспошлинной торговли помещаются любые товары, за исключением товаров, перечень которых определяется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Декларирование товара, помещаемог</w:t>
      </w:r>
      <w:r>
        <w:rPr>
          <w:rFonts w:eastAsia="Times New Roman"/>
          <w:color w:val="000000"/>
        </w:rPr>
        <w:t>о под таможенный режим беспошлинной торговли, осуществляется лицом, имеющим лицензию на осуществление деятельности магазина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могут находиться под таможенным режимом беспошлинной торговли без ограничения сроков.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товарами, помещенными под таможенный режим беспошлинной торговли, могут производиться операции: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обеспечению сохранности товара в неизменном состоянии до его р</w:t>
      </w:r>
      <w:r>
        <w:rPr>
          <w:rFonts w:eastAsia="Times New Roman"/>
          <w:color w:val="000000"/>
        </w:rPr>
        <w:t xml:space="preserve">еализации;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подготовке товаров к продаже, включая сортировку, упаковку, переупаковку, маркировку (за исключением маркировки акцизными марками).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помещенный под таможенный режим беспошлинной торговли, должен оставаться в неизменном состоянии до ег</w:t>
      </w:r>
      <w:r>
        <w:rPr>
          <w:rFonts w:eastAsia="Times New Roman"/>
          <w:color w:val="000000"/>
        </w:rPr>
        <w:t>о реализации, за исключением товара, используемого для приготовления продуктов питания, предназначенных для употребления.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реализуемые в магазине беспошлинной торговли, должны иметь специальную маркировку, обозначающую принадлежность товара к магази</w:t>
      </w:r>
      <w:r>
        <w:rPr>
          <w:rFonts w:eastAsia="Times New Roman"/>
          <w:color w:val="000000"/>
        </w:rPr>
        <w:t>ну беспошлинной торговли, и должны быть предварительно упакованы для продажи в розницу.</w:t>
      </w:r>
    </w:p>
    <w:p w:rsidR="00000000" w:rsidRDefault="00CD3AFA">
      <w:pPr>
        <w:shd w:val="clear" w:color="auto" w:fill="FFFFFF"/>
        <w:spacing w:before="120" w:after="60"/>
        <w:ind w:firstLine="851"/>
        <w:jc w:val="both"/>
        <w:divId w:val="815420376"/>
        <w:rPr>
          <w:rFonts w:eastAsia="Times New Roman"/>
          <w:b/>
          <w:bCs/>
          <w:color w:val="000080"/>
        </w:rPr>
      </w:pPr>
      <w:r>
        <w:rPr>
          <w:rStyle w:val="clauseprfx1"/>
          <w:rFonts w:eastAsia="Times New Roman"/>
          <w:b/>
          <w:bCs/>
          <w:color w:val="000080"/>
        </w:rPr>
        <w:t xml:space="preserve">Статья 115. </w:t>
      </w:r>
      <w:r>
        <w:rPr>
          <w:rStyle w:val="clausesuff1"/>
          <w:rFonts w:eastAsia="Times New Roman"/>
          <w:b/>
          <w:bCs/>
          <w:color w:val="000080"/>
        </w:rPr>
        <w:t>Документы, необходимые для помещения товара под таможенный режим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беспошлинной торговли декла</w:t>
      </w:r>
      <w:r>
        <w:rPr>
          <w:rFonts w:eastAsia="Times New Roman"/>
          <w:color w:val="000000"/>
        </w:rPr>
        <w:t>рантом в таможенный орган представляются грузовая таможенная декларация и товаросопроводительные документы.</w:t>
      </w:r>
    </w:p>
    <w:p w:rsidR="00000000" w:rsidRDefault="00CD3AFA">
      <w:pPr>
        <w:shd w:val="clear" w:color="auto" w:fill="FFFFFF"/>
        <w:spacing w:before="120" w:after="60"/>
        <w:jc w:val="center"/>
        <w:divId w:val="419257608"/>
        <w:rPr>
          <w:rFonts w:eastAsia="Times New Roman"/>
          <w:b/>
          <w:bCs/>
          <w:color w:val="000080"/>
        </w:rPr>
      </w:pPr>
      <w:r>
        <w:rPr>
          <w:rFonts w:eastAsia="Times New Roman"/>
          <w:b/>
          <w:bCs/>
          <w:color w:val="000080"/>
        </w:rPr>
        <w:t xml:space="preserve">Глава 18. Таможенный транзит </w:t>
      </w:r>
    </w:p>
    <w:p w:rsidR="00000000" w:rsidRDefault="00CD3AFA">
      <w:pPr>
        <w:shd w:val="clear" w:color="auto" w:fill="FFFFFF"/>
        <w:spacing w:before="120" w:after="60"/>
        <w:ind w:firstLine="851"/>
        <w:jc w:val="both"/>
        <w:divId w:val="313686113"/>
        <w:rPr>
          <w:rFonts w:eastAsia="Times New Roman"/>
          <w:b/>
          <w:bCs/>
          <w:color w:val="000080"/>
        </w:rPr>
      </w:pPr>
      <w:r>
        <w:rPr>
          <w:rStyle w:val="clauseprfx1"/>
          <w:rFonts w:eastAsia="Times New Roman"/>
          <w:b/>
          <w:bCs/>
          <w:color w:val="000080"/>
        </w:rPr>
        <w:t xml:space="preserve">Статья 116. </w:t>
      </w:r>
      <w:r>
        <w:rPr>
          <w:rStyle w:val="clausesuff1"/>
          <w:rFonts w:eastAsia="Times New Roman"/>
          <w:b/>
          <w:bCs/>
          <w:color w:val="000080"/>
        </w:rPr>
        <w:t xml:space="preserve">Таможенный режим таможенного транзита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таможенного транзита — режим, при котором без упла</w:t>
      </w:r>
      <w:r>
        <w:rPr>
          <w:rFonts w:eastAsia="Times New Roman"/>
          <w:color w:val="000000"/>
        </w:rPr>
        <w:t>ты таможенных пошлин и налогов, а также без применения мер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ввезенный товар перемещается под таможенным контролем по таможенной территории между таможенным органом отправления и таможенным органом назначения, в том числе через террит</w:t>
      </w:r>
      <w:r>
        <w:rPr>
          <w:rFonts w:eastAsia="Times New Roman"/>
          <w:color w:val="000000"/>
        </w:rPr>
        <w:t>орию иностранного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Узбекистана перемещаются по территории иностранного государства между таможенным органом отправления и таможенным органом назначения, находящихся на таможенной границе.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органом отправления считается таможенн</w:t>
      </w:r>
      <w:r>
        <w:rPr>
          <w:rFonts w:eastAsia="Times New Roman"/>
          <w:color w:val="000000"/>
        </w:rPr>
        <w:t>ый орган, в зоне деятельности которого начинается перевозка товара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органом назначения считается таможенный орган, в зоне деятельности которого завершается перевозка товара под таможенным контролем.</w:t>
      </w:r>
    </w:p>
    <w:p w:rsidR="00000000" w:rsidRDefault="00CD3AFA">
      <w:pPr>
        <w:shd w:val="clear" w:color="auto" w:fill="FFFFFF"/>
        <w:spacing w:before="120" w:after="60"/>
        <w:ind w:firstLine="851"/>
        <w:jc w:val="both"/>
        <w:divId w:val="1451777329"/>
        <w:rPr>
          <w:rFonts w:eastAsia="Times New Roman"/>
          <w:b/>
          <w:bCs/>
          <w:color w:val="000080"/>
        </w:rPr>
      </w:pPr>
      <w:r>
        <w:rPr>
          <w:rStyle w:val="clauseprfx1"/>
          <w:rFonts w:eastAsia="Times New Roman"/>
          <w:b/>
          <w:bCs/>
          <w:color w:val="000080"/>
        </w:rPr>
        <w:t xml:space="preserve">Статья 117. </w:t>
      </w:r>
      <w:r>
        <w:rPr>
          <w:rStyle w:val="clausesuff1"/>
          <w:rFonts w:eastAsia="Times New Roman"/>
          <w:b/>
          <w:bCs/>
          <w:color w:val="000080"/>
        </w:rPr>
        <w:t>Требовани</w:t>
      </w:r>
      <w:r>
        <w:rPr>
          <w:rStyle w:val="clausesuff1"/>
          <w:rFonts w:eastAsia="Times New Roman"/>
          <w:b/>
          <w:bCs/>
          <w:color w:val="000080"/>
        </w:rPr>
        <w:t>я и условия помещения товара под таможенный режим таможенного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таможенный режим таможенного транзита помещается любой товар при соблюдении следующих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запрещен к транзиту через таможенную территорию в соответствии с</w:t>
      </w:r>
      <w:r>
        <w:rPr>
          <w:rFonts w:eastAsia="Times New Roman"/>
          <w:color w:val="000000"/>
        </w:rPr>
        <w:t xml:space="preserve"> законодательством и международными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имеются соответствующие разрешения, если в соответствии с законодательством транзит этого товара по таможенной территории допускается только при наличии таких разрешен</w:t>
      </w:r>
      <w:r>
        <w:rPr>
          <w:rFonts w:eastAsia="Times New Roman"/>
          <w:color w:val="000000"/>
        </w:rPr>
        <w:t>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Перевозка товара в таможенном режиме таможенного транзита должна быть осуществлена в соответствии с требованиями и условиями, установленными </w:t>
      </w:r>
      <w:hyperlink r:id="rId89" w:anchor="2882326" w:history="1">
        <w:r>
          <w:rPr>
            <w:rFonts w:eastAsia="Times New Roman"/>
            <w:color w:val="008080"/>
          </w:rPr>
          <w:t xml:space="preserve">главой 31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там</w:t>
      </w:r>
      <w:r>
        <w:rPr>
          <w:rFonts w:eastAsia="Times New Roman"/>
          <w:color w:val="000000"/>
        </w:rPr>
        <w:t xml:space="preserve">оженного транзита международных почтовых и курьерских отправлений, товаров, перемещаемых трубопроводным транспортом и по линиям электропередачи, осуществляется в соответствии с </w:t>
      </w:r>
      <w:hyperlink r:id="rId90" w:anchor="2880616" w:history="1">
        <w:r>
          <w:rPr>
            <w:rFonts w:eastAsia="Times New Roman"/>
            <w:color w:val="008080"/>
          </w:rPr>
          <w:t xml:space="preserve">главами 24 </w:t>
        </w:r>
      </w:hyperlink>
      <w:r>
        <w:rPr>
          <w:rFonts w:eastAsia="Times New Roman"/>
          <w:color w:val="000000"/>
        </w:rPr>
        <w:t xml:space="preserve">и </w:t>
      </w:r>
      <w:hyperlink r:id="rId91" w:anchor="2880897" w:history="1">
        <w:r>
          <w:rPr>
            <w:rFonts w:eastAsia="Times New Roman"/>
            <w:color w:val="008080"/>
          </w:rPr>
          <w:t xml:space="preserve">25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Перечень товаров, таможенный транзит которых через таможенную территорию допускается при условии обеспечения уплаты таможенных платежей, определяется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перемещению отде</w:t>
      </w:r>
      <w:r>
        <w:rPr>
          <w:rFonts w:eastAsia="Times New Roman"/>
          <w:color w:val="000000"/>
        </w:rPr>
        <w:t>льных видов товаров через таможенную территорию в таможенном режиме таможенного транзита законодательством могут быть установлены и иные требования и условия.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таможенного транзита осуществляется с уведомлением таможенн</w:t>
      </w:r>
      <w:r>
        <w:rPr>
          <w:rFonts w:eastAsia="Times New Roman"/>
          <w:color w:val="000000"/>
        </w:rPr>
        <w:t xml:space="preserve">ого органа в соответствии с </w:t>
      </w:r>
      <w:hyperlink r:id="rId92" w:anchor="2876651" w:history="1">
        <w:r>
          <w:rPr>
            <w:rFonts w:eastAsia="Times New Roman"/>
            <w:color w:val="008080"/>
          </w:rPr>
          <w:t xml:space="preserve">главой 3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206068444"/>
        <w:rPr>
          <w:rFonts w:eastAsia="Times New Roman"/>
          <w:b/>
          <w:bCs/>
          <w:color w:val="000080"/>
        </w:rPr>
      </w:pPr>
      <w:r>
        <w:rPr>
          <w:rStyle w:val="clauseprfx1"/>
          <w:rFonts w:eastAsia="Times New Roman"/>
          <w:b/>
          <w:bCs/>
          <w:color w:val="000080"/>
        </w:rPr>
        <w:t xml:space="preserve">Статья 118. </w:t>
      </w:r>
      <w:r>
        <w:rPr>
          <w:rStyle w:val="clausesuff1"/>
          <w:rFonts w:eastAsia="Times New Roman"/>
          <w:b/>
          <w:bCs/>
          <w:color w:val="000080"/>
        </w:rPr>
        <w:t>Документы, необходимые для помещения товара под таможенный режим таможенного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таможенного транзита декларантом в таможенный орган представляются транзитная декларация и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транзит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538863662"/>
        <w:rPr>
          <w:rFonts w:eastAsia="Times New Roman"/>
          <w:b/>
          <w:bCs/>
          <w:color w:val="000080"/>
        </w:rPr>
      </w:pPr>
      <w:r>
        <w:rPr>
          <w:rStyle w:val="clauseprfx1"/>
          <w:rFonts w:eastAsia="Times New Roman"/>
          <w:b/>
          <w:bCs/>
          <w:color w:val="000080"/>
        </w:rPr>
        <w:t xml:space="preserve">Статья 119. </w:t>
      </w:r>
      <w:r>
        <w:rPr>
          <w:rStyle w:val="clausesuff1"/>
          <w:rFonts w:eastAsia="Times New Roman"/>
          <w:b/>
          <w:bCs/>
          <w:color w:val="000080"/>
        </w:rPr>
        <w:t>Грузовые и ины</w:t>
      </w:r>
      <w:r>
        <w:rPr>
          <w:rStyle w:val="clausesuff1"/>
          <w:rFonts w:eastAsia="Times New Roman"/>
          <w:b/>
          <w:bCs/>
          <w:color w:val="000080"/>
        </w:rPr>
        <w:t>е операции с товаром, перемещаемым по таможенной территории в соответствии с таможенным режимом таможенного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Под контролем промежуточного таможенного органа с товаром, находящимся под таможенным режимом таможенного транзита, допускается совершение </w:t>
      </w:r>
      <w:r>
        <w:rPr>
          <w:rFonts w:eastAsia="Times New Roman"/>
          <w:color w:val="000000"/>
        </w:rPr>
        <w:t xml:space="preserve">следующих грузовых и иных операций: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перегрузка с транспортного средства, на котором товар был ввезен на таможенную территорию, на транспортное средство, на котором товар будет вывезен с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разгрузка и временное складирование товара (хранение</w:t>
      </w:r>
      <w:r>
        <w:rPr>
          <w:rFonts w:eastAsia="Times New Roman"/>
          <w:color w:val="000000"/>
        </w:rPr>
        <w:t>, дробление на партии или накопление на партии и другие подобные операции) в местах временного хранения для приостановления течения срока действия таможенного режима таможенного транзита, в том числе в случае повреждения транспортного средства, осуществляю</w:t>
      </w:r>
      <w:r>
        <w:rPr>
          <w:rFonts w:eastAsia="Times New Roman"/>
          <w:color w:val="000000"/>
        </w:rPr>
        <w:t>щего перевозку товара. Срок временного складирования товара определяется перевозчиком исходя из времени, необходимого для проведения указанных операций либо ремонтно-восстановительных работ транспортного средства, но не может превышать предельных сроков на</w:t>
      </w:r>
      <w:r>
        <w:rPr>
          <w:rFonts w:eastAsia="Times New Roman"/>
          <w:color w:val="000000"/>
        </w:rPr>
        <w:t xml:space="preserve">хождения товара под таможенным режимом временного хранения.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Промежуточным таможенным органом считается таможенный орган, в зоне деятельности которого осуществляются разрешенные грузовые и иные операции с товаром, перевозимым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Пром</w:t>
      </w:r>
      <w:r>
        <w:rPr>
          <w:rFonts w:eastAsia="Times New Roman"/>
          <w:color w:val="000000"/>
        </w:rPr>
        <w:t>ежуточный таможенный орган вправе запретить проведение операций с товаром в случае, если они приведут к невозможности осуществления дальнейшего таможенного контроля за этим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аварии, действии непреодолимой силы или иных обстоятельствах, препятст</w:t>
      </w:r>
      <w:r>
        <w:rPr>
          <w:rFonts w:eastAsia="Times New Roman"/>
          <w:color w:val="000000"/>
        </w:rPr>
        <w:t xml:space="preserve">вующих перевозке товара в соответствии с таможенным режимом таможенного транзита, перевозчик обязан принять все меры для обеспечения сохранности товара и транспортного средства, незамедлительно сообщить в ближайший таможенный орган об этих обстоятельствах </w:t>
      </w:r>
      <w:r>
        <w:rPr>
          <w:rFonts w:eastAsia="Times New Roman"/>
          <w:color w:val="000000"/>
        </w:rPr>
        <w:t xml:space="preserve">и месте нахождения товара, а также перевезти товар или обеспечить его перевозку в ближайший таможенный орган либо иное место, указанное таможенным органом. </w:t>
      </w:r>
    </w:p>
    <w:p w:rsidR="00000000" w:rsidRDefault="00CD3AFA">
      <w:pPr>
        <w:shd w:val="clear" w:color="auto" w:fill="FFFFFF"/>
        <w:spacing w:before="120" w:after="60"/>
        <w:ind w:firstLine="851"/>
        <w:jc w:val="both"/>
        <w:divId w:val="1223056743"/>
        <w:rPr>
          <w:rFonts w:eastAsia="Times New Roman"/>
          <w:b/>
          <w:bCs/>
          <w:color w:val="000080"/>
        </w:rPr>
      </w:pPr>
      <w:r>
        <w:rPr>
          <w:rStyle w:val="clauseprfx1"/>
          <w:rFonts w:eastAsia="Times New Roman"/>
          <w:b/>
          <w:bCs/>
          <w:color w:val="000080"/>
        </w:rPr>
        <w:t xml:space="preserve">Статья 120. </w:t>
      </w:r>
      <w:r>
        <w:rPr>
          <w:rStyle w:val="clausesuff1"/>
          <w:rFonts w:eastAsia="Times New Roman"/>
          <w:b/>
          <w:bCs/>
          <w:color w:val="000080"/>
        </w:rPr>
        <w:t>Завершение таможенного режима таможенного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таможенного транзит</w:t>
      </w:r>
      <w:r>
        <w:rPr>
          <w:rFonts w:eastAsia="Times New Roman"/>
          <w:color w:val="000000"/>
        </w:rPr>
        <w:t>а завершается вывозом ввезенного товара с таможенной территории или ввозом товара Узбекистана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таможенного транзита от таможенного органа отправления до таможенного органа назначения устанавливается таможенным органом отправле</w:t>
      </w:r>
      <w:r>
        <w:rPr>
          <w:rFonts w:eastAsia="Times New Roman"/>
          <w:color w:val="000000"/>
        </w:rPr>
        <w:t>ния в соответствии с обычным сроком перевозки товаров исходя из вида транспорта и возможностей транспортного средства, маршрута, других условий перевозки и (или) заявления декларанта или перевозчика, если перевозчик не выступал декларантом таможенного режи</w:t>
      </w:r>
      <w:r>
        <w:rPr>
          <w:rFonts w:eastAsia="Times New Roman"/>
          <w:color w:val="000000"/>
        </w:rPr>
        <w:t>ма таможенного транзита, а также с учетом требований режима труда и отдыха водителя в соответствии с законодательством и международными договорами Республики Узбекистан, но не более предельного срока таможенного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Предельный срок таможенного режима</w:t>
      </w:r>
      <w:r>
        <w:rPr>
          <w:rFonts w:eastAsia="Times New Roman"/>
          <w:color w:val="000000"/>
        </w:rPr>
        <w:t xml:space="preserve"> таможенного транзита не может превышать срок, определяемый со дня подачи уведомления на таможенный транзит из расчета: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воздушного транспорта — три календарных дня;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наземного и речного транспорта — одна тысяча километров за пятнадцать календарных </w:t>
      </w:r>
      <w:r>
        <w:rPr>
          <w:rFonts w:eastAsia="Times New Roman"/>
          <w:color w:val="000000"/>
        </w:rPr>
        <w:t xml:space="preserve">дней.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Уполномоченное лицо обязано представить товар таможенному органу назначения в срок, установленный таможенным органом отправления, и документы, предусмотренные </w:t>
      </w:r>
      <w:hyperlink r:id="rId93" w:anchor="2876675" w:history="1">
        <w:r>
          <w:rPr>
            <w:rFonts w:eastAsia="Times New Roman"/>
            <w:color w:val="008080"/>
          </w:rPr>
          <w:t xml:space="preserve">статьей 18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w:t>
      </w:r>
      <w:r>
        <w:rPr>
          <w:rFonts w:eastAsia="Times New Roman"/>
          <w:color w:val="000000"/>
        </w:rPr>
        <w:t xml:space="preserve">оженный орган назначения производит необходимые операции для завершения таможенного режима таможенного транзита.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заявлению уполномоченного лица допускается завершение таможенного режима таможенного транзита в промежуточном таможенном органе: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вывозом т</w:t>
      </w:r>
      <w:r>
        <w:rPr>
          <w:rFonts w:eastAsia="Times New Roman"/>
          <w:color w:val="000000"/>
        </w:rPr>
        <w:t>овара отдельными партиями и (или) через иные таможенные органы назначения, чем ранее установленные таможенным органом отправления. При вывозе товара отдельными партиями таможенный режим таможенного транзита считается завершенным после вывоза последней парт</w:t>
      </w:r>
      <w:r>
        <w:rPr>
          <w:rFonts w:eastAsia="Times New Roman"/>
          <w:color w:val="000000"/>
        </w:rPr>
        <w:t xml:space="preserve">ии товара с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помещением товара под иные таможенные режимы с соблюдением требований и условий 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необходимости промежуточный таможенный орган устанавливает другой срок завершения таможенного режима таможенного тр</w:t>
      </w:r>
      <w:r>
        <w:rPr>
          <w:rFonts w:eastAsia="Times New Roman"/>
          <w:color w:val="000000"/>
        </w:rPr>
        <w:t>анзита в соответствии со сроком, указанным в заявлении уполномоченного лица.</w:t>
      </w:r>
    </w:p>
    <w:p w:rsidR="00000000" w:rsidRDefault="00CD3AFA">
      <w:pPr>
        <w:shd w:val="clear" w:color="auto" w:fill="FFFFFF"/>
        <w:spacing w:before="120" w:after="60"/>
        <w:jc w:val="center"/>
        <w:divId w:val="1340961531"/>
        <w:rPr>
          <w:rFonts w:eastAsia="Times New Roman"/>
          <w:b/>
          <w:bCs/>
          <w:color w:val="000080"/>
        </w:rPr>
      </w:pPr>
      <w:r>
        <w:rPr>
          <w:rFonts w:eastAsia="Times New Roman"/>
          <w:b/>
          <w:bCs/>
          <w:color w:val="000080"/>
        </w:rPr>
        <w:t>Глава 19. Уничтожение</w:t>
      </w:r>
    </w:p>
    <w:p w:rsidR="00000000" w:rsidRDefault="00CD3AFA">
      <w:pPr>
        <w:shd w:val="clear" w:color="auto" w:fill="FFFFFF"/>
        <w:spacing w:before="120" w:after="60"/>
        <w:ind w:firstLine="851"/>
        <w:jc w:val="both"/>
        <w:divId w:val="888686346"/>
        <w:rPr>
          <w:rFonts w:eastAsia="Times New Roman"/>
          <w:b/>
          <w:bCs/>
          <w:color w:val="000080"/>
        </w:rPr>
      </w:pPr>
      <w:r>
        <w:rPr>
          <w:rStyle w:val="clauseprfx1"/>
          <w:rFonts w:eastAsia="Times New Roman"/>
          <w:b/>
          <w:bCs/>
          <w:color w:val="000080"/>
        </w:rPr>
        <w:t xml:space="preserve">Статья 121. </w:t>
      </w:r>
      <w:r>
        <w:rPr>
          <w:rStyle w:val="clausesuff1"/>
          <w:rFonts w:eastAsia="Times New Roman"/>
          <w:b/>
          <w:bCs/>
          <w:color w:val="000080"/>
        </w:rPr>
        <w:t>Таможенный режим уничтожения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уничтожения — режим, при котором иностранный товар уничтожается под таможенным контролем, включая п</w:t>
      </w:r>
      <w:r>
        <w:rPr>
          <w:rFonts w:eastAsia="Times New Roman"/>
          <w:color w:val="000000"/>
        </w:rPr>
        <w:t>риведение его в состояние, непригодное для использования, без уплаты таможенных платежей и без применения мер экономической политики.</w:t>
      </w:r>
    </w:p>
    <w:p w:rsidR="00000000" w:rsidRDefault="00CD3AFA">
      <w:pPr>
        <w:shd w:val="clear" w:color="auto" w:fill="FFFFFF"/>
        <w:spacing w:before="120" w:after="60"/>
        <w:ind w:firstLine="851"/>
        <w:jc w:val="both"/>
        <w:divId w:val="1718773304"/>
        <w:rPr>
          <w:rFonts w:eastAsia="Times New Roman"/>
          <w:b/>
          <w:bCs/>
          <w:color w:val="000080"/>
        </w:rPr>
      </w:pPr>
      <w:r>
        <w:rPr>
          <w:rStyle w:val="clauseprfx1"/>
          <w:rFonts w:eastAsia="Times New Roman"/>
          <w:b/>
          <w:bCs/>
          <w:color w:val="000080"/>
        </w:rPr>
        <w:t xml:space="preserve">Статья 122. </w:t>
      </w:r>
      <w:r>
        <w:rPr>
          <w:rStyle w:val="clausesuff1"/>
          <w:rFonts w:eastAsia="Times New Roman"/>
          <w:b/>
          <w:bCs/>
          <w:color w:val="000080"/>
        </w:rPr>
        <w:t>Требования и условия помещения товара под таможенный режим уничтожения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Помещение товаров под таможенный режим </w:t>
      </w:r>
      <w:r>
        <w:rPr>
          <w:rFonts w:eastAsia="Times New Roman"/>
          <w:color w:val="000000"/>
        </w:rPr>
        <w:t>уничтожения допускается, если товары, подвергнутые уничтожению, полностью теряют свои потребительские свойства и не могут быть восстановлены в первоначальном состоянии экономически выгодным способом.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допускается уничтожение следующих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культурных ценностей;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видов животных и растений, находящихся под угрозой исчезновения, их частей и дериватов, за исключением случаев, когда требуется их уничтожение в целях пресечения эпидемий и эпизоотий.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Уничтожение товаров не допускается,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оно може</w:t>
      </w:r>
      <w:r>
        <w:rPr>
          <w:rFonts w:eastAsia="Times New Roman"/>
          <w:color w:val="000000"/>
        </w:rPr>
        <w:t>т причинить вред окружающей среде или представлять непосредственно либо потенциальную опасность для жизни и здоровья людей;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оно производится путем употребления товаров в соответствии с их обычным предназначением;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не имеет возможности осуще</w:t>
      </w:r>
      <w:r>
        <w:rPr>
          <w:rFonts w:eastAsia="Times New Roman"/>
          <w:color w:val="000000"/>
        </w:rPr>
        <w:t>ствить контроль за фактическим уничтожением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отсутствует заключение государственного органа по экологии и охране окружающей среды о возможности осуществления уничтожения с указанием способа и места осуществления уничтожения в информационной системе</w:t>
      </w:r>
      <w:r>
        <w:rPr>
          <w:rFonts w:eastAsia="Times New Roman"/>
          <w:color w:val="000000"/>
        </w:rPr>
        <w:t xml:space="preserve"> таможенных органов. Положения настоящей части не распространяются на товары в случае их безвозвратной утраты вследствие аварии или действия непреодолимой силы.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Уничтожение товаров может производиться путем: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термического, химического, механического либо и</w:t>
      </w:r>
      <w:r>
        <w:rPr>
          <w:rFonts w:eastAsia="Times New Roman"/>
          <w:color w:val="000000"/>
        </w:rPr>
        <w:t>ного воздействия (сжигание, разрушение, захоронение), в результате которого товары полностью уничтожаются;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демонтажа, разборки, механического повреждения, включая пробивание дыр, разрывы, нанесение повреждений иными способами при условии, что такие поврежд</w:t>
      </w:r>
      <w:r>
        <w:rPr>
          <w:rFonts w:eastAsia="Times New Roman"/>
          <w:color w:val="000000"/>
        </w:rPr>
        <w:t>ения исключают последующее восстановление товаров и возможность их использования в первоначальном виде.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Уничтожение товаров производится уполномоченным лицом за счет собственных средств с соблюдением требований законодательства об охране природы.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помещен</w:t>
      </w:r>
      <w:r>
        <w:rPr>
          <w:rFonts w:eastAsia="Times New Roman"/>
          <w:color w:val="000000"/>
        </w:rPr>
        <w:t>ии товаров, хранящихся на таможенном складе, под таможенный режим уничтожения может быть заявлено владельцем таможенного склада по заключению соответствующего уполномоченного государственного органа о непригодности товара к потреблению и использованию, а т</w:t>
      </w:r>
      <w:r>
        <w:rPr>
          <w:rFonts w:eastAsia="Times New Roman"/>
          <w:color w:val="000000"/>
        </w:rPr>
        <w:t>акже невозможности его дальнейшего хранения с направлением предварительного письменного уведомления уполномоченному лицу.</w:t>
      </w:r>
    </w:p>
    <w:p w:rsidR="00000000" w:rsidRDefault="00CD3AFA">
      <w:pPr>
        <w:shd w:val="clear" w:color="auto" w:fill="FFFFFF"/>
        <w:spacing w:before="120" w:after="60"/>
        <w:ind w:firstLine="851"/>
        <w:jc w:val="both"/>
        <w:divId w:val="469401020"/>
        <w:rPr>
          <w:rFonts w:eastAsia="Times New Roman"/>
          <w:b/>
          <w:bCs/>
          <w:color w:val="000080"/>
        </w:rPr>
      </w:pPr>
      <w:r>
        <w:rPr>
          <w:rStyle w:val="clauseprfx1"/>
          <w:rFonts w:eastAsia="Times New Roman"/>
          <w:b/>
          <w:bCs/>
          <w:color w:val="000080"/>
        </w:rPr>
        <w:t xml:space="preserve">Статья 123. </w:t>
      </w:r>
      <w:r>
        <w:rPr>
          <w:rStyle w:val="clausesuff1"/>
          <w:rFonts w:eastAsia="Times New Roman"/>
          <w:b/>
          <w:bCs/>
          <w:color w:val="000080"/>
        </w:rPr>
        <w:t>Документы, необходимые для помещения товара под таможенный режим уничтожения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помещения товара под таможенный режим уни</w:t>
      </w:r>
      <w:r>
        <w:rPr>
          <w:rFonts w:eastAsia="Times New Roman"/>
          <w:color w:val="000000"/>
        </w:rPr>
        <w:t>чтожения декларантом в таможенный орган представляются: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 уничтожения, составленный по форме, устанавливаемой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w:t>
      </w:r>
      <w:r>
        <w:rPr>
          <w:rFonts w:eastAsia="Times New Roman"/>
          <w:color w:val="000000"/>
        </w:rPr>
        <w:t>, уничтожение которого осуществляется при наличии соответствующих документов разрешительного характера, таможенный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842477343"/>
        <w:rPr>
          <w:rFonts w:eastAsia="Times New Roman"/>
          <w:b/>
          <w:bCs/>
          <w:color w:val="000080"/>
        </w:rPr>
      </w:pPr>
      <w:r>
        <w:rPr>
          <w:rStyle w:val="clauseprfx1"/>
          <w:rFonts w:eastAsia="Times New Roman"/>
          <w:b/>
          <w:bCs/>
          <w:color w:val="000080"/>
        </w:rPr>
        <w:t xml:space="preserve">Статья 124. </w:t>
      </w:r>
      <w:r>
        <w:rPr>
          <w:rStyle w:val="clausesuff1"/>
          <w:rFonts w:eastAsia="Times New Roman"/>
          <w:b/>
          <w:bCs/>
          <w:color w:val="000080"/>
        </w:rPr>
        <w:t>Срок и место уничтожения тов</w:t>
      </w:r>
      <w:r>
        <w:rPr>
          <w:rStyle w:val="clausesuff1"/>
          <w:rFonts w:eastAsia="Times New Roman"/>
          <w:b/>
          <w:bCs/>
          <w:color w:val="000080"/>
        </w:rPr>
        <w:t>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уничтожения товара устанавливается таможенным органом на основании заявления уполномоченного лица исходя из времени, необходимого для проведения операции по уничтожению данного вида товара. Уничтожение товара осуществляется заявленным способом и с</w:t>
      </w:r>
      <w:r>
        <w:rPr>
          <w:rFonts w:eastAsia="Times New Roman"/>
          <w:color w:val="000000"/>
        </w:rPr>
        <w:t xml:space="preserve"> учетом времени, необходимого для транспортировки товара из его местонахождения в место уничтожения.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Место уничтожения товара определяется уполномоченным лицом с учетом заключения государственного органа по экологии и охране окружающей среды.</w:t>
      </w:r>
    </w:p>
    <w:p w:rsidR="00000000" w:rsidRDefault="00CD3AFA">
      <w:pPr>
        <w:shd w:val="clear" w:color="auto" w:fill="FFFFFF"/>
        <w:spacing w:before="120" w:after="60"/>
        <w:ind w:firstLine="851"/>
        <w:jc w:val="both"/>
        <w:divId w:val="1545098701"/>
        <w:rPr>
          <w:rFonts w:eastAsia="Times New Roman"/>
          <w:b/>
          <w:bCs/>
          <w:color w:val="000080"/>
        </w:rPr>
      </w:pPr>
      <w:r>
        <w:rPr>
          <w:rStyle w:val="clauseprfx1"/>
          <w:rFonts w:eastAsia="Times New Roman"/>
          <w:b/>
          <w:bCs/>
          <w:color w:val="000080"/>
        </w:rPr>
        <w:t xml:space="preserve">Статья 125. </w:t>
      </w:r>
      <w:r>
        <w:rPr>
          <w:rStyle w:val="clausesuff1"/>
          <w:rFonts w:eastAsia="Times New Roman"/>
          <w:b/>
          <w:bCs/>
          <w:color w:val="000080"/>
        </w:rPr>
        <w:t xml:space="preserve">Применение таможенного режима уничтожения в отношении товаров, уничтоженных или поврежденных вследствие аварии или действия непреодолимой силы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уничтожения может применяться в отношении товаров, которые уничтожены либо повреждены вследстви</w:t>
      </w:r>
      <w:r>
        <w:rPr>
          <w:rFonts w:eastAsia="Times New Roman"/>
          <w:color w:val="000000"/>
        </w:rPr>
        <w:t xml:space="preserve">е аварии или действия непреодолимой силы.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Лицо, заявившее о помещении товаров под таможенный режим уничтожения, должно представить в таможенные органы заключение соответствующего уполномоченного органа о наличии обстоятельств, указанных в </w:t>
      </w:r>
      <w:hyperlink r:id="rId94" w:anchor="2880240" w:history="1">
        <w:r>
          <w:rPr>
            <w:rFonts w:eastAsia="Times New Roman"/>
            <w:color w:val="008080"/>
          </w:rPr>
          <w:t xml:space="preserve">части первой </w:t>
        </w:r>
      </w:hyperlink>
      <w:r>
        <w:rPr>
          <w:rFonts w:eastAsia="Times New Roman"/>
          <w:color w:val="000000"/>
        </w:rPr>
        <w:t>настоящей статьи, и что товары уничтожены или повреждены в результате этих обстоятельств.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уничтоженных или поврежденных товаров вследствие аварии или действия непреодолимой силы под таможен</w:t>
      </w:r>
      <w:r>
        <w:rPr>
          <w:rFonts w:eastAsia="Times New Roman"/>
          <w:color w:val="000000"/>
        </w:rPr>
        <w:t xml:space="preserve">ный режим уничтожения применяются положения </w:t>
      </w:r>
      <w:hyperlink r:id="rId95" w:anchor="2880212" w:history="1">
        <w:r>
          <w:rPr>
            <w:rFonts w:eastAsia="Times New Roman"/>
            <w:color w:val="008080"/>
          </w:rPr>
          <w:t xml:space="preserve">части первой </w:t>
        </w:r>
      </w:hyperlink>
      <w:r>
        <w:rPr>
          <w:rFonts w:eastAsia="Times New Roman"/>
          <w:color w:val="000000"/>
        </w:rPr>
        <w:t xml:space="preserve">статьи 122 и </w:t>
      </w:r>
      <w:hyperlink r:id="rId96" w:anchor="2880251" w:history="1">
        <w:r>
          <w:rPr>
            <w:rFonts w:eastAsia="Times New Roman"/>
            <w:color w:val="008080"/>
          </w:rPr>
          <w:t xml:space="preserve">статьи 127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054550398"/>
        <w:rPr>
          <w:rFonts w:eastAsia="Times New Roman"/>
          <w:b/>
          <w:bCs/>
          <w:color w:val="000080"/>
        </w:rPr>
      </w:pPr>
      <w:r>
        <w:rPr>
          <w:rStyle w:val="clauseprfx1"/>
          <w:rFonts w:eastAsia="Times New Roman"/>
          <w:b/>
          <w:bCs/>
          <w:color w:val="000080"/>
        </w:rPr>
        <w:t xml:space="preserve">Статья 126. </w:t>
      </w:r>
      <w:r>
        <w:rPr>
          <w:rStyle w:val="clausesuff1"/>
          <w:rFonts w:eastAsia="Times New Roman"/>
          <w:b/>
          <w:bCs/>
          <w:color w:val="000080"/>
        </w:rPr>
        <w:t>Таможенное оформление и таможен</w:t>
      </w:r>
      <w:r>
        <w:rPr>
          <w:rStyle w:val="clausesuff1"/>
          <w:rFonts w:eastAsia="Times New Roman"/>
          <w:b/>
          <w:bCs/>
          <w:color w:val="000080"/>
        </w:rPr>
        <w:t>ный контроль товара, помещаемого под таможенный режим уничтожения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товара, помещаемого под таможенный режим уничтожения, производится таможенным органом, в зоне деятельности которого находится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уничтожения товара уполномоченным лицом подается в таможенный орган грузовая таможенная декларация для помещения товара под таможенный режим уничтожения, а также 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хранении товара на таможенном складе основанием для в</w:t>
      </w:r>
      <w:r>
        <w:rPr>
          <w:rFonts w:eastAsia="Times New Roman"/>
          <w:color w:val="000000"/>
        </w:rPr>
        <w:t>ывоза с таможенного склада товара, заявленного к уничтожению, является грузовая таможенная декларация, зарегистрированная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Доставка товара до места уничтожения и его уничтожение осуществляются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факту уничтожен</w:t>
      </w:r>
      <w:r>
        <w:rPr>
          <w:rFonts w:eastAsia="Times New Roman"/>
          <w:color w:val="000000"/>
        </w:rPr>
        <w:t>ия товара составляется акт уничтожения, подписываемый должностным лицом таможенного органа, уполномоченным лицом и иными лицами, присутствовавшими при фактическом уничтожении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 уничтожения товара представляется в таможенный орган в течение одного</w:t>
      </w:r>
      <w:r>
        <w:rPr>
          <w:rFonts w:eastAsia="Times New Roman"/>
          <w:color w:val="000000"/>
        </w:rPr>
        <w:t xml:space="preserve"> рабочего дня после его фактического уничтожения.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и регистрация грузовой таможенной декларации осуществляются до уничтожения, а ее оформление — после уничтожения товара.</w:t>
      </w:r>
    </w:p>
    <w:p w:rsidR="00000000" w:rsidRDefault="00CD3AFA">
      <w:pPr>
        <w:shd w:val="clear" w:color="auto" w:fill="FFFFFF"/>
        <w:spacing w:before="120" w:after="60"/>
        <w:ind w:firstLine="851"/>
        <w:jc w:val="both"/>
        <w:divId w:val="1487429230"/>
        <w:rPr>
          <w:rFonts w:eastAsia="Times New Roman"/>
          <w:b/>
          <w:bCs/>
          <w:color w:val="000080"/>
        </w:rPr>
      </w:pPr>
      <w:r>
        <w:rPr>
          <w:rStyle w:val="clauseprfx1"/>
          <w:rFonts w:eastAsia="Times New Roman"/>
          <w:b/>
          <w:bCs/>
          <w:color w:val="000080"/>
        </w:rPr>
        <w:t xml:space="preserve">Статья 127. </w:t>
      </w:r>
      <w:r>
        <w:rPr>
          <w:rStyle w:val="clausesuff1"/>
          <w:rFonts w:eastAsia="Times New Roman"/>
          <w:b/>
          <w:bCs/>
          <w:color w:val="000080"/>
        </w:rPr>
        <w:t>Декларирование отходов, образовавшихся в результате уничтожения тов</w:t>
      </w:r>
      <w:r>
        <w:rPr>
          <w:rStyle w:val="clausesuff1"/>
          <w:rFonts w:eastAsia="Times New Roman"/>
          <w:b/>
          <w:bCs/>
          <w:color w:val="000080"/>
        </w:rPr>
        <w:t xml:space="preserve">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Отходы, образовавшиеся в результате уничтожения товара, подлежат помещению под иной таможенный режим, как если бы они были ввезены на таможенную территорию в этом состоянии, за исключением случая, указанного в </w:t>
      </w:r>
      <w:hyperlink r:id="rId97" w:anchor="2880253" w:history="1">
        <w:r>
          <w:rPr>
            <w:rFonts w:eastAsia="Times New Roman"/>
            <w:color w:val="008080"/>
          </w:rPr>
          <w:t xml:space="preserve">части второй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Отходы, образовавшиеся в результате уничтожения и переработанные в состояние, непригодное для их дальнейшего использования, не декларируются.</w:t>
      </w:r>
    </w:p>
    <w:p w:rsidR="00000000" w:rsidRDefault="00CD3AFA">
      <w:pPr>
        <w:shd w:val="clear" w:color="auto" w:fill="FFFFFF"/>
        <w:spacing w:before="120" w:after="60"/>
        <w:jc w:val="center"/>
        <w:divId w:val="884289837"/>
        <w:rPr>
          <w:rFonts w:eastAsia="Times New Roman"/>
          <w:b/>
          <w:bCs/>
          <w:color w:val="000080"/>
        </w:rPr>
      </w:pPr>
      <w:r>
        <w:rPr>
          <w:rFonts w:eastAsia="Times New Roman"/>
          <w:b/>
          <w:bCs/>
          <w:color w:val="000080"/>
        </w:rPr>
        <w:t>Глава 20. Отказ в пользу государства</w:t>
      </w:r>
    </w:p>
    <w:p w:rsidR="00000000" w:rsidRDefault="00CD3AFA">
      <w:pPr>
        <w:shd w:val="clear" w:color="auto" w:fill="FFFFFF"/>
        <w:spacing w:before="120" w:after="60"/>
        <w:ind w:firstLine="851"/>
        <w:jc w:val="both"/>
        <w:divId w:val="404450867"/>
        <w:rPr>
          <w:rFonts w:eastAsia="Times New Roman"/>
          <w:b/>
          <w:bCs/>
          <w:color w:val="000080"/>
        </w:rPr>
      </w:pPr>
      <w:r>
        <w:rPr>
          <w:rStyle w:val="clauseprfx1"/>
          <w:rFonts w:eastAsia="Times New Roman"/>
          <w:b/>
          <w:bCs/>
          <w:color w:val="000080"/>
        </w:rPr>
        <w:t xml:space="preserve">Статья 128. </w:t>
      </w:r>
      <w:r>
        <w:rPr>
          <w:rStyle w:val="clausesuff1"/>
          <w:rFonts w:eastAsia="Times New Roman"/>
          <w:b/>
          <w:bCs/>
          <w:color w:val="000080"/>
        </w:rPr>
        <w:t>Таможенный режим от</w:t>
      </w:r>
      <w:r>
        <w:rPr>
          <w:rStyle w:val="clausesuff1"/>
          <w:rFonts w:eastAsia="Times New Roman"/>
          <w:b/>
          <w:bCs/>
          <w:color w:val="000080"/>
        </w:rPr>
        <w:t>каза в пользу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режим отказа в пользу государства — режим, при котором уполномоченное лицо отказывается от товара и безвозмездно передает его в государственную собственность без уплаты таможенных платежей и без применения мер экономиче</w:t>
      </w:r>
      <w:r>
        <w:rPr>
          <w:rFonts w:eastAsia="Times New Roman"/>
          <w:color w:val="000000"/>
        </w:rPr>
        <w:t>ской политики.</w:t>
      </w:r>
    </w:p>
    <w:p w:rsidR="00000000" w:rsidRDefault="00CD3AFA">
      <w:pPr>
        <w:shd w:val="clear" w:color="auto" w:fill="FFFFFF"/>
        <w:spacing w:before="120" w:after="60"/>
        <w:ind w:firstLine="851"/>
        <w:jc w:val="both"/>
        <w:divId w:val="1197814292"/>
        <w:rPr>
          <w:rFonts w:eastAsia="Times New Roman"/>
          <w:b/>
          <w:bCs/>
          <w:color w:val="000080"/>
        </w:rPr>
      </w:pPr>
      <w:r>
        <w:rPr>
          <w:rStyle w:val="clauseprfx1"/>
          <w:rFonts w:eastAsia="Times New Roman"/>
          <w:b/>
          <w:bCs/>
          <w:color w:val="000080"/>
        </w:rPr>
        <w:t xml:space="preserve">Статья 129. </w:t>
      </w:r>
      <w:r>
        <w:rPr>
          <w:rStyle w:val="clausesuff1"/>
          <w:rFonts w:eastAsia="Times New Roman"/>
          <w:b/>
          <w:bCs/>
          <w:color w:val="000080"/>
        </w:rPr>
        <w:t>Требования и условия помещения товара под таможенный режим отказа в пользу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Отказ от товара в пользу государства не должен повлечь каких-либо расходов для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Помещению под таможенный режим отказа в пользу гос</w:t>
      </w:r>
      <w:r>
        <w:rPr>
          <w:rFonts w:eastAsia="Times New Roman"/>
          <w:color w:val="000000"/>
        </w:rPr>
        <w:t>ударства не подлежит 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запрещенный к ввозу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изъятый из оборота или ограниченный в обороте;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которого отсутствует соответствующее разрешение уполномоченных органов в информационной системе таможенных органов, если то</w:t>
      </w:r>
      <w:r>
        <w:rPr>
          <w:rFonts w:eastAsia="Times New Roman"/>
          <w:color w:val="000000"/>
        </w:rPr>
        <w:t>вар подлежит контролю со стороны этих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отказавшееся от товара в пользу государства, несет все расходы по его доставке в место, определяемое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помещения товара под таможенный режим отказа в пользу государ</w:t>
      </w:r>
      <w:r>
        <w:rPr>
          <w:rFonts w:eastAsia="Times New Roman"/>
          <w:color w:val="000000"/>
        </w:rPr>
        <w:t xml:space="preserve">ства уполномоченное лицо не вправе изменить указанный таможенный режим на другой.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правомерность помещения товара под таможенный режим отказа в пользу государства перед любыми третьими лицами несет уполномоченное лицо.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удовлетворяет какие-либо имущественные требования третьих лиц в отношении товара, от которого уполномоченное лицо отказалось в пользу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возмещает перевозчику, владельцу склада или иным лицам каких-либо расходов, связанных с транспортировко</w:t>
      </w:r>
      <w:r>
        <w:rPr>
          <w:rFonts w:eastAsia="Times New Roman"/>
          <w:color w:val="000000"/>
        </w:rPr>
        <w:t>й, хранением товара, проведением грузовых и иных операций с ним до помещения этого товара под таможенный режим отказа в пользу государства.</w:t>
      </w:r>
    </w:p>
    <w:p w:rsidR="00000000" w:rsidRDefault="00CD3AFA">
      <w:pPr>
        <w:shd w:val="clear" w:color="auto" w:fill="FFFFFF"/>
        <w:spacing w:before="120" w:after="60"/>
        <w:ind w:firstLine="851"/>
        <w:jc w:val="both"/>
        <w:divId w:val="1380015188"/>
        <w:rPr>
          <w:rFonts w:eastAsia="Times New Roman"/>
          <w:b/>
          <w:bCs/>
          <w:color w:val="000080"/>
        </w:rPr>
      </w:pPr>
      <w:r>
        <w:rPr>
          <w:rStyle w:val="clauseprfx1"/>
          <w:rFonts w:eastAsia="Times New Roman"/>
          <w:b/>
          <w:bCs/>
          <w:color w:val="000080"/>
        </w:rPr>
        <w:t xml:space="preserve">Статья 130. </w:t>
      </w:r>
      <w:r>
        <w:rPr>
          <w:rStyle w:val="clausesuff1"/>
          <w:rFonts w:eastAsia="Times New Roman"/>
          <w:b/>
          <w:bCs/>
          <w:color w:val="000080"/>
        </w:rPr>
        <w:t xml:space="preserve">Документы, необходимые для помещения товара под таможенный режим отказа в пользу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помеще</w:t>
      </w:r>
      <w:r>
        <w:rPr>
          <w:rFonts w:eastAsia="Times New Roman"/>
          <w:color w:val="000000"/>
        </w:rPr>
        <w:t>ния товара под таможенный режим отказа в пользу государства декларантом в таможенный орган представляются: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акт передачи товара, помещаемого под таможенный режим отказа в пользу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товара, отказ в пользу государства которого осуществляется при наличии соответствующих документов разрешительного характера, та</w:t>
      </w:r>
      <w:r>
        <w:rPr>
          <w:rFonts w:eastAsia="Times New Roman"/>
          <w:color w:val="000000"/>
        </w:rPr>
        <w:t>моженный орган самостоятельно проверяет наличие таких документов в информационной системе таможенных органов.</w:t>
      </w:r>
    </w:p>
    <w:p w:rsidR="00000000" w:rsidRDefault="00CD3AFA">
      <w:pPr>
        <w:shd w:val="clear" w:color="auto" w:fill="FFFFFF"/>
        <w:spacing w:before="120" w:after="60"/>
        <w:ind w:firstLine="851"/>
        <w:jc w:val="both"/>
        <w:divId w:val="684092016"/>
        <w:rPr>
          <w:rFonts w:eastAsia="Times New Roman"/>
          <w:b/>
          <w:bCs/>
          <w:color w:val="000080"/>
        </w:rPr>
      </w:pPr>
      <w:r>
        <w:rPr>
          <w:rStyle w:val="clauseprfx1"/>
          <w:rFonts w:eastAsia="Times New Roman"/>
          <w:b/>
          <w:bCs/>
          <w:color w:val="000080"/>
        </w:rPr>
        <w:t xml:space="preserve">Статья 131. </w:t>
      </w:r>
      <w:r>
        <w:rPr>
          <w:rStyle w:val="clausesuff1"/>
          <w:rFonts w:eastAsia="Times New Roman"/>
          <w:b/>
          <w:bCs/>
          <w:color w:val="000080"/>
        </w:rPr>
        <w:t xml:space="preserve">Таможенное оформление товара, помещаемого под таможенный режим отказа в пользу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Таможенное оформление товара, помещаемого под таможенный режим отказа в пользу государства, производится таможенным органом, в зоне деятельности которого находится </w:t>
      </w:r>
      <w:r>
        <w:rPr>
          <w:rFonts w:eastAsia="Times New Roman"/>
          <w:color w:val="000000"/>
        </w:rPr>
        <w:t>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передаче уполномоченным лицом таможенному органу товара, помещаемого под таможенный режим отказа в пользу государства, составляется акт в двух экземплярах. Один экземпляр указанного акта хранится в таможенном органе. Второй экземпляр акта переда</w:t>
      </w:r>
      <w:r>
        <w:rPr>
          <w:rFonts w:eastAsia="Times New Roman"/>
          <w:color w:val="000000"/>
        </w:rPr>
        <w:t>ется уполномоченному лицу.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помещенный под таможенный режим отказа в пользу государства, передается уполномоченному органу по управлению государственным имуществом в порядке, предусмотренном законодательством.</w:t>
      </w:r>
    </w:p>
    <w:p w:rsidR="00000000" w:rsidRDefault="00CD3AFA">
      <w:pPr>
        <w:shd w:val="clear" w:color="auto" w:fill="FFFFFF"/>
        <w:spacing w:before="120" w:after="60"/>
        <w:jc w:val="center"/>
        <w:divId w:val="1624460304"/>
        <w:rPr>
          <w:rFonts w:eastAsia="Times New Roman"/>
          <w:b/>
          <w:bCs/>
          <w:color w:val="000080"/>
        </w:rPr>
      </w:pPr>
      <w:r>
        <w:rPr>
          <w:rFonts w:eastAsia="Times New Roman"/>
          <w:b/>
          <w:bCs/>
          <w:color w:val="000080"/>
        </w:rPr>
        <w:t>Глава 21. Разрешительные процедуры при п</w:t>
      </w:r>
      <w:r>
        <w:rPr>
          <w:rFonts w:eastAsia="Times New Roman"/>
          <w:b/>
          <w:bCs/>
          <w:color w:val="000080"/>
        </w:rPr>
        <w:t>омещении товара под таможенные режимы</w:t>
      </w:r>
    </w:p>
    <w:p w:rsidR="00000000" w:rsidRDefault="00CD3AFA">
      <w:pPr>
        <w:shd w:val="clear" w:color="auto" w:fill="FFFFFF"/>
        <w:spacing w:before="120" w:after="60"/>
        <w:ind w:firstLine="851"/>
        <w:jc w:val="both"/>
        <w:divId w:val="338970008"/>
        <w:rPr>
          <w:rFonts w:eastAsia="Times New Roman"/>
          <w:b/>
          <w:bCs/>
          <w:color w:val="000080"/>
        </w:rPr>
      </w:pPr>
      <w:r>
        <w:rPr>
          <w:rStyle w:val="clauseprfx1"/>
          <w:rFonts w:eastAsia="Times New Roman"/>
          <w:b/>
          <w:bCs/>
          <w:color w:val="000080"/>
        </w:rPr>
        <w:t xml:space="preserve">Статья 132. </w:t>
      </w:r>
      <w:r>
        <w:rPr>
          <w:rStyle w:val="clausesuff1"/>
          <w:rFonts w:eastAsia="Times New Roman"/>
          <w:b/>
          <w:bCs/>
          <w:color w:val="000080"/>
        </w:rPr>
        <w:t xml:space="preserve">Таможенные режимы, предусматривающие получение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под таможенный режим переработки вне таможенной территории, переработки на таможенной территории осуществляется на основании соотв</w:t>
      </w:r>
      <w:r>
        <w:rPr>
          <w:rFonts w:eastAsia="Times New Roman"/>
          <w:color w:val="000000"/>
        </w:rPr>
        <w:t>етствующего разрешения, выданного таможенным органом.</w:t>
      </w:r>
    </w:p>
    <w:p w:rsidR="00000000" w:rsidRDefault="00CD3AFA">
      <w:pPr>
        <w:shd w:val="clear" w:color="auto" w:fill="FFFFFF"/>
        <w:spacing w:before="120" w:after="60"/>
        <w:ind w:firstLine="851"/>
        <w:jc w:val="both"/>
        <w:divId w:val="1789279691"/>
        <w:rPr>
          <w:rFonts w:eastAsia="Times New Roman"/>
          <w:b/>
          <w:bCs/>
          <w:color w:val="000080"/>
        </w:rPr>
      </w:pPr>
      <w:r>
        <w:rPr>
          <w:rStyle w:val="clauseprfx1"/>
          <w:rFonts w:eastAsia="Times New Roman"/>
          <w:b/>
          <w:bCs/>
          <w:color w:val="000080"/>
        </w:rPr>
        <w:t xml:space="preserve">Статья 134. </w:t>
      </w:r>
      <w:r>
        <w:rPr>
          <w:rStyle w:val="clausesuff1"/>
          <w:rFonts w:eastAsia="Times New Roman"/>
          <w:b/>
          <w:bCs/>
          <w:color w:val="000080"/>
        </w:rPr>
        <w:t>Документы, необходимые для получения разрешения на переработку товара вне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получения разрешения на переработку товара вне (на) таможенной территории уполномочен</w:t>
      </w:r>
      <w:r>
        <w:rPr>
          <w:rFonts w:eastAsia="Times New Roman"/>
          <w:color w:val="000000"/>
        </w:rPr>
        <w:t>ное лицо представляет в таможенный орган, в зоне деятельности которого находится товар, следующие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для переработки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на выдачу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технико-экономическое обоснование (расчеты), содержащее сведения о те</w:t>
      </w:r>
      <w:r>
        <w:rPr>
          <w:rFonts w:eastAsia="Times New Roman"/>
          <w:color w:val="000000"/>
        </w:rPr>
        <w:t>хнологическом процессе переработки, а также заключения уполномоченных органов и (или) компетентных организаций (в том числе таможенных лабораторий), основанные на конкретном технологическом процессе переработки для установления нормы выхода продуктов перер</w:t>
      </w:r>
      <w:r>
        <w:rPr>
          <w:rFonts w:eastAsia="Times New Roman"/>
          <w:color w:val="000000"/>
        </w:rPr>
        <w:t>аботки, за исключением случая, когда операцией по переработке является ремонт;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копия контракта (договора, соглашения), на основании которого осуществляется переработка, или контракта (договора, соглашения) на вывоз товара для переработки и на ввоз продукто</w:t>
      </w:r>
      <w:r>
        <w:rPr>
          <w:rFonts w:eastAsia="Times New Roman"/>
          <w:color w:val="000000"/>
        </w:rPr>
        <w:t xml:space="preserve">в переработки;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для переработки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на выдачу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технико-экономическое обоснование (расчеты), содержащее сведения о технологическом процессе переработки для юридических лиц с долей государства в уставном фонде (у</w:t>
      </w:r>
      <w:r>
        <w:rPr>
          <w:rFonts w:eastAsia="Times New Roman"/>
          <w:color w:val="000000"/>
        </w:rPr>
        <w:t>ставном капитале) в размере 50 и более процентов, юридических лиц, в уставном фонде (уставном капитале) которых 50 и более процентов принадлежит юридическому лицу с долей государства в уставном фонде (уставном капитале) в размере 50 и более процентов;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спос</w:t>
      </w:r>
      <w:r>
        <w:rPr>
          <w:rFonts w:eastAsia="Times New Roman"/>
          <w:color w:val="000000"/>
        </w:rPr>
        <w:t>об идентификации ввозимого товара для переработки на таможенной территории в продуктах его переработки, определенный уполномоченным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способ оценки нормы выхода продуктов переработки, определенный уполномоченным лицом, за исключением случая, когда опе</w:t>
      </w:r>
      <w:r>
        <w:rPr>
          <w:rFonts w:eastAsia="Times New Roman"/>
          <w:color w:val="000000"/>
        </w:rPr>
        <w:t>рацией по переработке является ремонт;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копия контракта (договора, соглашения), на основании которого осуществляется переработка, или контрактов (договоров, соглашений) на ввоз товара для переработки и на вывоз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Требование от уполномоч</w:t>
      </w:r>
      <w:r>
        <w:rPr>
          <w:rFonts w:eastAsia="Times New Roman"/>
          <w:color w:val="000000"/>
        </w:rPr>
        <w:t xml:space="preserve">енного лица представления других документов для получения разрешения на переработку товара вне (на) таможенной территории, не указанных в </w:t>
      </w:r>
      <w:hyperlink r:id="rId98" w:anchor="5985455" w:history="1">
        <w:r>
          <w:rPr>
            <w:rFonts w:eastAsia="Times New Roman"/>
            <w:color w:val="008080"/>
          </w:rPr>
          <w:t>части первой</w:t>
        </w:r>
      </w:hyperlink>
      <w:r>
        <w:rPr>
          <w:rFonts w:eastAsia="Times New Roman"/>
          <w:color w:val="000000"/>
        </w:rPr>
        <w:t xml:space="preserve"> настоящей статьи, не допускается.</w:t>
      </w:r>
    </w:p>
    <w:p w:rsidR="00000000" w:rsidRDefault="00CD3AFA">
      <w:pPr>
        <w:shd w:val="clear" w:color="auto" w:fill="FFFFFF"/>
        <w:spacing w:before="120" w:after="60"/>
        <w:ind w:firstLine="851"/>
        <w:jc w:val="both"/>
        <w:divId w:val="551161149"/>
        <w:rPr>
          <w:rFonts w:eastAsia="Times New Roman"/>
          <w:b/>
          <w:bCs/>
          <w:color w:val="000080"/>
        </w:rPr>
      </w:pPr>
      <w:r>
        <w:rPr>
          <w:rStyle w:val="clauseprfx1"/>
          <w:rFonts w:eastAsia="Times New Roman"/>
          <w:b/>
          <w:bCs/>
          <w:color w:val="000080"/>
        </w:rPr>
        <w:t xml:space="preserve">Статья 135. </w:t>
      </w:r>
      <w:r>
        <w:rPr>
          <w:rStyle w:val="clausesuff1"/>
          <w:rFonts w:eastAsia="Times New Roman"/>
          <w:b/>
          <w:bCs/>
          <w:color w:val="000080"/>
        </w:rPr>
        <w:t>Зая</w:t>
      </w:r>
      <w:r>
        <w:rPr>
          <w:rStyle w:val="clausesuff1"/>
          <w:rFonts w:eastAsia="Times New Roman"/>
          <w:b/>
          <w:bCs/>
          <w:color w:val="000080"/>
        </w:rPr>
        <w:t>вление о выдаче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Форма заявления о выдаче разрешения устанавливается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заявлении о выдаче разрешения может быть указан электронный адрес уполномоченного лица. Указание в заявлении о выдаче разрешения электронного адреса уполномоченного лица является его согласием на получение уведомления о принятом решении по его заявлению </w:t>
      </w:r>
      <w:r>
        <w:rPr>
          <w:rFonts w:eastAsia="Times New Roman"/>
          <w:color w:val="000000"/>
        </w:rPr>
        <w:t xml:space="preserve">в электронной форме через информационную систему.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Документы, указанные в </w:t>
      </w:r>
      <w:hyperlink r:id="rId99" w:anchor="5985454" w:history="1">
        <w:r>
          <w:rPr>
            <w:rFonts w:eastAsia="Times New Roman"/>
            <w:color w:val="008080"/>
          </w:rPr>
          <w:t>статье 134</w:t>
        </w:r>
      </w:hyperlink>
      <w:r>
        <w:rPr>
          <w:rFonts w:eastAsia="Times New Roman"/>
          <w:color w:val="000000"/>
        </w:rPr>
        <w:t xml:space="preserve"> настоящего Кодекса, представляются уполномоченным лицом в таможенный орган по принципу «одно окно» посредством Един</w:t>
      </w:r>
      <w:r>
        <w:rPr>
          <w:rFonts w:eastAsia="Times New Roman"/>
          <w:color w:val="000000"/>
        </w:rPr>
        <w:t>ого портала интерактивных государственных услуг.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Сведения, содержащиеся в документах, представленных уполномоченным лицом, считаются достоверными во всех случаях, пока таможенный орган не доказал обратное.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достоверность сведений, содержа</w:t>
      </w:r>
      <w:r>
        <w:rPr>
          <w:rFonts w:eastAsia="Times New Roman"/>
          <w:color w:val="000000"/>
        </w:rPr>
        <w:t>щихся в заявлении о выдаче разрешения, несет уполномоченное лицо.</w:t>
      </w:r>
    </w:p>
    <w:p w:rsidR="00000000" w:rsidRDefault="00CD3AFA">
      <w:pPr>
        <w:shd w:val="clear" w:color="auto" w:fill="FFFFFF"/>
        <w:spacing w:before="120" w:after="60"/>
        <w:ind w:firstLine="851"/>
        <w:jc w:val="both"/>
        <w:divId w:val="1947035658"/>
        <w:rPr>
          <w:rFonts w:eastAsia="Times New Roman"/>
          <w:b/>
          <w:bCs/>
          <w:color w:val="000080"/>
        </w:rPr>
      </w:pPr>
      <w:r>
        <w:rPr>
          <w:rStyle w:val="clauseprfx1"/>
          <w:rFonts w:eastAsia="Times New Roman"/>
          <w:b/>
          <w:bCs/>
          <w:color w:val="000080"/>
        </w:rPr>
        <w:t xml:space="preserve">Статья 136. </w:t>
      </w:r>
      <w:r>
        <w:rPr>
          <w:rStyle w:val="clausesuff1"/>
          <w:rFonts w:eastAsia="Times New Roman"/>
          <w:b/>
          <w:bCs/>
          <w:color w:val="000080"/>
        </w:rPr>
        <w:t xml:space="preserve">Рассмотрение заявления о выдаче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после получения заявления о выдаче соответствующего разрешения проверяет соблюдение требований и условий, предусмотре</w:t>
      </w:r>
      <w:r>
        <w:rPr>
          <w:rFonts w:eastAsia="Times New Roman"/>
          <w:color w:val="000000"/>
        </w:rPr>
        <w:t>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рассмотрении заявлений о выдаче разрешения на переработку вне таможенной территории и переработку на таможенной территории таможенный орган: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проверяет наличие разрешений уполномоченных органов, если товары или продукты перераб</w:t>
      </w:r>
      <w:r>
        <w:rPr>
          <w:rFonts w:eastAsia="Times New Roman"/>
          <w:color w:val="000000"/>
        </w:rPr>
        <w:t>отки подлежат контролю со стороны этих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устанавливает норму выхода продуктов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привлекает третьих лиц для изучения, исследования, обследования или иных научных и технических оценок при затруднении определения обязательных норм выхода про</w:t>
      </w:r>
      <w:r>
        <w:rPr>
          <w:rFonts w:eastAsia="Times New Roman"/>
          <w:color w:val="000000"/>
        </w:rPr>
        <w:t>дуктов переработки.</w:t>
      </w:r>
    </w:p>
    <w:p w:rsidR="00000000" w:rsidRDefault="00CD3AFA">
      <w:pPr>
        <w:shd w:val="clear" w:color="auto" w:fill="FFFFFF"/>
        <w:spacing w:before="120" w:after="60"/>
        <w:ind w:firstLine="851"/>
        <w:jc w:val="both"/>
        <w:divId w:val="1965383998"/>
        <w:rPr>
          <w:rFonts w:eastAsia="Times New Roman"/>
          <w:b/>
          <w:bCs/>
          <w:color w:val="000080"/>
        </w:rPr>
      </w:pPr>
      <w:r>
        <w:rPr>
          <w:rStyle w:val="clauseprfx1"/>
          <w:rFonts w:eastAsia="Times New Roman"/>
          <w:b/>
          <w:bCs/>
          <w:color w:val="000080"/>
        </w:rPr>
        <w:t xml:space="preserve">Статья 137. </w:t>
      </w:r>
      <w:r>
        <w:rPr>
          <w:rStyle w:val="clausesuff1"/>
          <w:rFonts w:eastAsia="Times New Roman"/>
          <w:b/>
          <w:bCs/>
          <w:color w:val="000080"/>
        </w:rPr>
        <w:t xml:space="preserve">Срок рассмотрения заявления о выдаче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рассмотрения заявления на выдачу разрешения на переработку вне таможенной территории или переработку на таможенной территории не может превышать десяти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w:t>
      </w:r>
      <w:r>
        <w:rPr>
          <w:rFonts w:eastAsia="Times New Roman"/>
          <w:color w:val="000000"/>
        </w:rPr>
        <w:t xml:space="preserve"> рассмотрения заявления о выдаче соответствующего разрешения исчисляется с даты представления всех необходимых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обязан выдать (направить) уполномоченному лицу соответствующее разрешение или в письменной форме, в том числе в элек</w:t>
      </w:r>
      <w:r>
        <w:rPr>
          <w:rFonts w:eastAsia="Times New Roman"/>
          <w:color w:val="000000"/>
        </w:rPr>
        <w:t>тронной форме через информационную систему, уведомить его об отказе в выдаче разрешения не позднее одного рабочего дня с даты принятия соответствующего решения. Разрешение выдается уполномоченному лицу по форме, устанавливаемой Государственным таможенным к</w:t>
      </w:r>
      <w:r>
        <w:rPr>
          <w:rFonts w:eastAsia="Times New Roman"/>
          <w:color w:val="000000"/>
        </w:rPr>
        <w:t>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таможенный орган в течение срока рассмотрения заявления о выдаче соответствующего разрешения, выдачи или отказа в его выдаче не выдает уполномоченному лицу разрешение или не отказывает в его выдаче, то по истечении срок</w:t>
      </w:r>
      <w:r>
        <w:rPr>
          <w:rFonts w:eastAsia="Times New Roman"/>
          <w:color w:val="000000"/>
        </w:rPr>
        <w:t xml:space="preserve">а, предусмотренного </w:t>
      </w:r>
      <w:hyperlink r:id="rId100" w:anchor="5985534" w:history="1">
        <w:r>
          <w:rPr>
            <w:rFonts w:eastAsia="Times New Roman"/>
            <w:color w:val="008080"/>
          </w:rPr>
          <w:t xml:space="preserve">частью первой </w:t>
        </w:r>
      </w:hyperlink>
      <w:r>
        <w:rPr>
          <w:rFonts w:eastAsia="Times New Roman"/>
          <w:color w:val="000000"/>
        </w:rPr>
        <w:t>настоящей статьи, уполномоченное лицо имеет право поместить товары под таможенный режим, предусматривающий получение разрешения таможенного органа, уведомив в письмен</w:t>
      </w:r>
      <w:r>
        <w:rPr>
          <w:rFonts w:eastAsia="Times New Roman"/>
          <w:color w:val="000000"/>
        </w:rPr>
        <w:t>ной форме об этом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предусмотренном </w:t>
      </w:r>
      <w:hyperlink r:id="rId101" w:anchor="2880367" w:history="1">
        <w:r>
          <w:rPr>
            <w:rFonts w:eastAsia="Times New Roman"/>
            <w:color w:val="008080"/>
          </w:rPr>
          <w:t xml:space="preserve">частью четвертой </w:t>
        </w:r>
      </w:hyperlink>
      <w:r>
        <w:rPr>
          <w:rFonts w:eastAsia="Times New Roman"/>
          <w:color w:val="000000"/>
        </w:rPr>
        <w:t>настоящей статьи, таможенный орган в течение пяти рабочих дней после получения письменного уведомления уполномоченного ли</w:t>
      </w:r>
      <w:r>
        <w:rPr>
          <w:rFonts w:eastAsia="Times New Roman"/>
          <w:color w:val="000000"/>
        </w:rPr>
        <w:t>ца обязан выдать ему разрешение. До получения разрешения заявление с отметкой о дате его приема и письменное уведомление, направленное уполномоченным лицом в таможенный орган, приравниваются к разрешению и являются основанием для помещения товаров под тамо</w:t>
      </w:r>
      <w:r>
        <w:rPr>
          <w:rFonts w:eastAsia="Times New Roman"/>
          <w:color w:val="000000"/>
        </w:rPr>
        <w:t>женный режим, предусматривающий получение разрешения таможенного органа.</w:t>
      </w:r>
    </w:p>
    <w:p w:rsidR="00000000" w:rsidRDefault="00CD3AFA">
      <w:pPr>
        <w:shd w:val="clear" w:color="auto" w:fill="FFFFFF"/>
        <w:spacing w:before="120" w:after="60"/>
        <w:ind w:firstLine="851"/>
        <w:jc w:val="both"/>
        <w:divId w:val="1037463192"/>
        <w:rPr>
          <w:rFonts w:eastAsia="Times New Roman"/>
          <w:b/>
          <w:bCs/>
          <w:color w:val="000080"/>
        </w:rPr>
      </w:pPr>
      <w:r>
        <w:rPr>
          <w:rStyle w:val="clauseprfx1"/>
          <w:rFonts w:eastAsia="Times New Roman"/>
          <w:b/>
          <w:bCs/>
          <w:color w:val="000080"/>
        </w:rPr>
        <w:t xml:space="preserve">Статья 138. </w:t>
      </w:r>
      <w:r>
        <w:rPr>
          <w:rStyle w:val="clausesuff1"/>
          <w:rFonts w:eastAsia="Times New Roman"/>
          <w:b/>
          <w:bCs/>
          <w:color w:val="000080"/>
        </w:rPr>
        <w:t xml:space="preserve">Отказ в выдаче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Основанием для отказа в выдаче разрешения является: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представление уполномоченным лицом документов, необходимых для выдачи разрешения, не в полно</w:t>
      </w:r>
      <w:r>
        <w:rPr>
          <w:rFonts w:eastAsia="Times New Roman"/>
          <w:color w:val="000000"/>
        </w:rPr>
        <w:t>м объеме;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несоответствие требованиям и условиям для помещения товаров под таможенный режим, предусматривающий получение разрешения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наличие в документах, представленных уполномоченным лицом, недостоверных или искаженных </w:t>
      </w:r>
      <w:r>
        <w:rPr>
          <w:rFonts w:eastAsia="Times New Roman"/>
          <w:color w:val="000000"/>
        </w:rPr>
        <w:t>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Отказ в выдаче разрешения по иным основаниям, в том числе по мотивам нецелесообразности выдачи разрешения,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Уведомление об отказе в выдаче разрешения вручается (направляется) уполномоченному лицу с указанием причин отказа, конкретн</w:t>
      </w:r>
      <w:r>
        <w:rPr>
          <w:rFonts w:eastAsia="Times New Roman"/>
          <w:color w:val="000000"/>
        </w:rPr>
        <w:t>ых норм законодательства и срока, в течение которого уполномоченное лицо, устранив указанные причины, может представить документы для повторного рассмотрения. Срок, в течение которого уполномоченное лицо вправе устранить причины отказа и представить докуме</w:t>
      </w:r>
      <w:r>
        <w:rPr>
          <w:rFonts w:eastAsia="Times New Roman"/>
          <w:color w:val="000000"/>
        </w:rPr>
        <w:t>нты для повторного рассмотрения, не может быть менее десяти рабочих дней со дня получения уведомления об отказе в выдаче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устранения уполномоченным лицом причин, послуживших основанием для отказа в выдаче разрешения в установленный срок</w:t>
      </w:r>
      <w:r>
        <w:rPr>
          <w:rFonts w:eastAsia="Times New Roman"/>
          <w:color w:val="000000"/>
        </w:rPr>
        <w:t>, повторное рассмотрение документов, выдача разрешения или отказ в его выдаче осуществляются таможенным органом в срок, не превышающий пяти рабочих дней со дня получения заявления уполномоченного лица об устранении причин отказа и соответствующих документо</w:t>
      </w:r>
      <w:r>
        <w:rPr>
          <w:rFonts w:eastAsia="Times New Roman"/>
          <w:color w:val="000000"/>
        </w:rPr>
        <w:t>в, удостоверяющих устранение причин отказа. За повторное рассмотрение документов уполномоченного лица таможенный сбор не взимается.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повторном рассмотрении документов не допускается приведение со стороны таможенного органа причин отказа, ранее не изложе</w:t>
      </w:r>
      <w:r>
        <w:rPr>
          <w:rFonts w:eastAsia="Times New Roman"/>
          <w:color w:val="000000"/>
        </w:rPr>
        <w:t>нных в уведомлении, за исключением приведения причин отказа, связанных с документами, удостоверяющими устранение ранее указанных причин.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поданное уполномоченным лицом по истечении срока, указанного в уведомлении об отказе в выдаче разрешения, сч</w:t>
      </w:r>
      <w:r>
        <w:rPr>
          <w:rFonts w:eastAsia="Times New Roman"/>
          <w:color w:val="000000"/>
        </w:rPr>
        <w:t>итается вновь поданным и рассматривается таможенным органом на общих основаниях.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имеет право обжаловать в установленном порядке решение об отказе в выдаче разрешения, а также действия (бездействие) должностного лица таможенного органа.</w:t>
      </w:r>
    </w:p>
    <w:p w:rsidR="00000000" w:rsidRDefault="00CD3AFA">
      <w:pPr>
        <w:shd w:val="clear" w:color="auto" w:fill="FFFFFF"/>
        <w:spacing w:before="120" w:after="60"/>
        <w:ind w:firstLine="851"/>
        <w:jc w:val="both"/>
        <w:divId w:val="1658336954"/>
        <w:rPr>
          <w:rFonts w:eastAsia="Times New Roman"/>
          <w:b/>
          <w:bCs/>
          <w:color w:val="000080"/>
        </w:rPr>
      </w:pPr>
      <w:r>
        <w:rPr>
          <w:rStyle w:val="clauseprfx1"/>
          <w:rFonts w:eastAsia="Times New Roman"/>
          <w:b/>
          <w:bCs/>
          <w:color w:val="000080"/>
        </w:rPr>
        <w:t xml:space="preserve">Статья 139. </w:t>
      </w:r>
      <w:r>
        <w:rPr>
          <w:rStyle w:val="clausesuff1"/>
          <w:rFonts w:eastAsia="Times New Roman"/>
          <w:b/>
          <w:bCs/>
          <w:color w:val="000080"/>
        </w:rPr>
        <w:t xml:space="preserve">Приостановление действия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 разрешения приостанавливается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выявления нарушений уполномоченным лицом требований и условий для помещения товаров под соответствующий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невыполнения уполномоченным лицом р</w:t>
      </w:r>
      <w:r>
        <w:rPr>
          <w:rFonts w:eastAsia="Times New Roman"/>
          <w:color w:val="000000"/>
        </w:rPr>
        <w:t>ешения таможенного органа, обязывающего уполномоченное лицо устранить выявленные нарушения.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Приостановление действия разрешения осуществляется в судебном порядке, за исключением случаев приостановления на срок не более десяти рабочих дней в связи с предотв</w:t>
      </w:r>
      <w:r>
        <w:rPr>
          <w:rFonts w:eastAsia="Times New Roman"/>
          <w:color w:val="000000"/>
        </w:rPr>
        <w:t>ращением возникновения чрезвычайных ситуаций, эпидемий и иной реальной угрозы жизни и здоровью населения.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таможенного органа о приостановлении действия разрешения доводится до уполномоченного лица с указанием причин приостановления действия разреше</w:t>
      </w:r>
      <w:r>
        <w:rPr>
          <w:rFonts w:eastAsia="Times New Roman"/>
          <w:color w:val="000000"/>
        </w:rPr>
        <w:t>ния и конкретных норм законодательства не позднее одного рабочего дня со дня его принятия.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суда о приостановлении действия разрешения доводится до уполномоченного лица в сроки, установленные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или суд обязан устано</w:t>
      </w:r>
      <w:r>
        <w:rPr>
          <w:rFonts w:eastAsia="Times New Roman"/>
          <w:color w:val="000000"/>
        </w:rPr>
        <w:t>вить срок устранения уполномоченным лицом обстоятельств, повлекших за собой приостановление действия разрешения. Срок устранения уполномоченным лицом обстоятельств, повлекших за собой приостановление действия разрешения, не может быть менее пяти рабочих дн</w:t>
      </w:r>
      <w:r>
        <w:rPr>
          <w:rFonts w:eastAsia="Times New Roman"/>
          <w:color w:val="000000"/>
        </w:rPr>
        <w:t>ей со дня получения уполномоченным лицом решения о приостановлении действия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устранения уполномоченным лицом обстоятельств, повлекших за собой приостановление действия разрешения, таможенный орган или суд, принявший решение о приостанов</w:t>
      </w:r>
      <w:r>
        <w:rPr>
          <w:rFonts w:eastAsia="Times New Roman"/>
          <w:color w:val="000000"/>
        </w:rPr>
        <w:t>лении действия разрешения, обязан в течение пяти рабочих дней со дня получения подтверждения об устранении указанных обстоятельств принять решение о возобновлении действия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уведомляет уполномоченное лицо о принятом решении в теч</w:t>
      </w:r>
      <w:r>
        <w:rPr>
          <w:rFonts w:eastAsia="Times New Roman"/>
          <w:color w:val="000000"/>
        </w:rPr>
        <w:t>ение одного рабочего дня после принятия соответствующего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приостановлении действия разрешения может быть обжаловано в установленном порядке.</w:t>
      </w:r>
    </w:p>
    <w:p w:rsidR="00000000" w:rsidRDefault="00CD3AFA">
      <w:pPr>
        <w:shd w:val="clear" w:color="auto" w:fill="FFFFFF"/>
        <w:spacing w:before="120" w:after="60"/>
        <w:ind w:firstLine="851"/>
        <w:jc w:val="both"/>
        <w:divId w:val="419376675"/>
        <w:rPr>
          <w:rFonts w:eastAsia="Times New Roman"/>
          <w:b/>
          <w:bCs/>
          <w:color w:val="000080"/>
        </w:rPr>
      </w:pPr>
      <w:r>
        <w:rPr>
          <w:rStyle w:val="clauseprfx1"/>
          <w:rFonts w:eastAsia="Times New Roman"/>
          <w:b/>
          <w:bCs/>
          <w:color w:val="000080"/>
        </w:rPr>
        <w:t xml:space="preserve">Статья 140. </w:t>
      </w:r>
      <w:r>
        <w:rPr>
          <w:rStyle w:val="clausesuff1"/>
          <w:rFonts w:eastAsia="Times New Roman"/>
          <w:b/>
          <w:bCs/>
          <w:color w:val="000080"/>
        </w:rPr>
        <w:t xml:space="preserve">Прекращение действия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 разрешения прекращается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обращени</w:t>
      </w:r>
      <w:r>
        <w:rPr>
          <w:rFonts w:eastAsia="Times New Roman"/>
          <w:color w:val="000000"/>
        </w:rPr>
        <w:t>я уполномоченного лица с заявлением о прекращении действия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ликвидации юридического лица — с момента ликвидации или прекращения его деятельности, реорганизации юридического лица — с момента реорганизации, за исключением его преобразования;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прекр</w:t>
      </w:r>
      <w:r>
        <w:rPr>
          <w:rFonts w:eastAsia="Times New Roman"/>
          <w:color w:val="000000"/>
        </w:rPr>
        <w:t>ащения действия свидетельства о государственной регистрации субъекта предпринимательства — физического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смерти, ограничения в установленном порядке дееспособности, признания недееспособным физического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неустранения уполномоченным лицом обстоятель</w:t>
      </w:r>
      <w:r>
        <w:rPr>
          <w:rFonts w:eastAsia="Times New Roman"/>
          <w:color w:val="000000"/>
        </w:rPr>
        <w:t>ств, повлекших за собой приостановление действия разрешения, в установленный таможенным органом или судом срок;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установления незаконности решения таможенного органа о выдаче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истечения срока действия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выполнения разового действия, на </w:t>
      </w:r>
      <w:r>
        <w:rPr>
          <w:rFonts w:eastAsia="Times New Roman"/>
          <w:color w:val="000000"/>
        </w:rPr>
        <w:t>совершение которого выдано разрешение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 наступлением случаев, указанных в </w:t>
      </w:r>
      <w:hyperlink r:id="rId102" w:anchor="2880398" w:history="1">
        <w:r>
          <w:rPr>
            <w:rFonts w:eastAsia="Times New Roman"/>
            <w:color w:val="008080"/>
          </w:rPr>
          <w:t>абзацах третьем</w:t>
        </w:r>
      </w:hyperlink>
      <w:r>
        <w:rPr>
          <w:rFonts w:eastAsia="Times New Roman"/>
          <w:color w:val="000000"/>
        </w:rPr>
        <w:t xml:space="preserve">, </w:t>
      </w:r>
      <w:hyperlink r:id="rId103" w:anchor="2880399" w:history="1">
        <w:r>
          <w:rPr>
            <w:rFonts w:eastAsia="Times New Roman"/>
            <w:color w:val="008080"/>
          </w:rPr>
          <w:t>четвертом</w:t>
        </w:r>
      </w:hyperlink>
      <w:r>
        <w:rPr>
          <w:rFonts w:eastAsia="Times New Roman"/>
          <w:color w:val="000000"/>
        </w:rPr>
        <w:t xml:space="preserve">, </w:t>
      </w:r>
      <w:hyperlink r:id="rId104" w:anchor="2880400" w:history="1">
        <w:r>
          <w:rPr>
            <w:rFonts w:eastAsia="Times New Roman"/>
            <w:color w:val="008080"/>
          </w:rPr>
          <w:t>пятом</w:t>
        </w:r>
      </w:hyperlink>
      <w:r>
        <w:rPr>
          <w:rFonts w:eastAsia="Times New Roman"/>
          <w:color w:val="000000"/>
        </w:rPr>
        <w:t xml:space="preserve">, </w:t>
      </w:r>
      <w:hyperlink r:id="rId105" w:anchor="2880403" w:history="1">
        <w:r>
          <w:rPr>
            <w:rFonts w:eastAsia="Times New Roman"/>
            <w:color w:val="008080"/>
          </w:rPr>
          <w:t xml:space="preserve">восьмом </w:t>
        </w:r>
      </w:hyperlink>
      <w:r>
        <w:rPr>
          <w:rFonts w:eastAsia="Times New Roman"/>
          <w:color w:val="000000"/>
        </w:rPr>
        <w:t xml:space="preserve">и </w:t>
      </w:r>
      <w:hyperlink r:id="rId106" w:anchor="2880404" w:history="1">
        <w:r>
          <w:rPr>
            <w:rFonts w:eastAsia="Times New Roman"/>
            <w:color w:val="008080"/>
          </w:rPr>
          <w:t xml:space="preserve">девятом </w:t>
        </w:r>
      </w:hyperlink>
      <w:r>
        <w:rPr>
          <w:rFonts w:eastAsia="Times New Roman"/>
          <w:color w:val="000000"/>
        </w:rPr>
        <w:t>части первой настоящей статьи, действие разрешения считается прекращенным.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Действие разрешения прекращается таможенным органом в случае, указанном в </w:t>
      </w:r>
      <w:hyperlink r:id="rId107" w:anchor="2880397" w:history="1">
        <w:r>
          <w:rPr>
            <w:rFonts w:eastAsia="Times New Roman"/>
            <w:color w:val="008080"/>
          </w:rPr>
          <w:t xml:space="preserve">абзаце втором </w:t>
        </w:r>
      </w:hyperlink>
      <w:r>
        <w:rPr>
          <w:rFonts w:eastAsia="Times New Roman"/>
          <w:color w:val="000000"/>
        </w:rPr>
        <w:t>части первой настоящей статьи, а судо</w:t>
      </w:r>
      <w:r>
        <w:rPr>
          <w:rFonts w:eastAsia="Times New Roman"/>
          <w:color w:val="000000"/>
        </w:rPr>
        <w:t xml:space="preserve">м — в случаях, предусмотренных в </w:t>
      </w:r>
      <w:hyperlink r:id="rId108" w:anchor="2880402" w:history="1">
        <w:r>
          <w:rPr>
            <w:rFonts w:eastAsia="Times New Roman"/>
            <w:color w:val="008080"/>
          </w:rPr>
          <w:t xml:space="preserve">абзацах шестом </w:t>
        </w:r>
      </w:hyperlink>
      <w:r>
        <w:rPr>
          <w:rFonts w:eastAsia="Times New Roman"/>
          <w:color w:val="000000"/>
        </w:rPr>
        <w:t xml:space="preserve">и </w:t>
      </w:r>
      <w:hyperlink r:id="rId109" w:anchor="2880403" w:history="1">
        <w:r>
          <w:rPr>
            <w:rFonts w:eastAsia="Times New Roman"/>
            <w:color w:val="008080"/>
          </w:rPr>
          <w:t>седьмом</w:t>
        </w:r>
      </w:hyperlink>
      <w:r>
        <w:rPr>
          <w:rFonts w:eastAsia="Times New Roman"/>
          <w:color w:val="000000"/>
        </w:rPr>
        <w:t xml:space="preserve"> части первой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суда о прекращении действия разрешения доводитс</w:t>
      </w:r>
      <w:r>
        <w:rPr>
          <w:rFonts w:eastAsia="Times New Roman"/>
          <w:color w:val="000000"/>
        </w:rPr>
        <w:t>я до уполномоченного лица и таможенного органа в сроки, установленные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таможенного органа о прекращении действия разрешения доводится до уполномоченного лица с указанием причин прекращения действия разрешения и конкретных норм зак</w:t>
      </w:r>
      <w:r>
        <w:rPr>
          <w:rFonts w:eastAsia="Times New Roman"/>
          <w:color w:val="000000"/>
        </w:rPr>
        <w:t>онодательства не позднее чем через три рабочих дня со дня его принятия. В случае прекращения действия разрешения, оно не подлежит возврату в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прекращении действия разрешения может быть обжаловано в установленном порядке.</w:t>
      </w:r>
    </w:p>
    <w:p w:rsidR="00000000" w:rsidRDefault="00CD3AFA">
      <w:pPr>
        <w:shd w:val="clear" w:color="auto" w:fill="FFFFFF"/>
        <w:spacing w:before="120" w:after="60"/>
        <w:ind w:firstLine="851"/>
        <w:jc w:val="both"/>
        <w:divId w:val="40831143"/>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41. </w:t>
      </w:r>
      <w:r>
        <w:rPr>
          <w:rStyle w:val="clausesuff1"/>
          <w:rFonts w:eastAsia="Times New Roman"/>
          <w:b/>
          <w:bCs/>
          <w:color w:val="000080"/>
        </w:rPr>
        <w:t xml:space="preserve">Переоформление разрешения и выдача его дубликата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преобразования уполномоченного лица — юридического лица, изменения его наименования или местонахождения (почтового адреса) заявитель — юридическое лицо либо его правопреемник обязан в течение семи рабочих дней после прохождения перерегистрации под</w:t>
      </w:r>
      <w:r>
        <w:rPr>
          <w:rFonts w:eastAsia="Times New Roman"/>
          <w:color w:val="000000"/>
        </w:rPr>
        <w:t>ать в таможенный орган заявление о переоформлении разрешения с приложением документов, подтверждающих указанные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изменения фамилии, имени, отчества или места деятельности субъекта предпринимательства — физического лица, указанного в выдан</w:t>
      </w:r>
      <w:r>
        <w:rPr>
          <w:rFonts w:eastAsia="Times New Roman"/>
          <w:color w:val="000000"/>
        </w:rPr>
        <w:t xml:space="preserve">ном ему свидетельстве о государственной регистрации, субъект предпринимательства — физическое лицо либо его правопреемник (наследник) обязан в течение семи рабочих дней после прохождения перерегистрации подать в таможенный орган заявление о переоформлении </w:t>
      </w:r>
      <w:r>
        <w:rPr>
          <w:rFonts w:eastAsia="Times New Roman"/>
          <w:color w:val="000000"/>
        </w:rPr>
        <w:t>разрешения с приложением документов, подтверждающих указанные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изменения фамилии, имени, отчества физического лица (кроме субъекта предпринимательства — физического лица) переоформление разрешения на помещение товаров под соответствующий </w:t>
      </w:r>
      <w:r>
        <w:rPr>
          <w:rFonts w:eastAsia="Times New Roman"/>
          <w:color w:val="000000"/>
        </w:rPr>
        <w:t>таможенный режим не требуется.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Документы о переоформлении разрешения представляются уполномоченным лицом в таможенный орган непосредственно либо через средства почтовой связи или в электронной форме с уведомлением об их получении.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переоформления разреш</w:t>
      </w:r>
      <w:r>
        <w:rPr>
          <w:rFonts w:eastAsia="Times New Roman"/>
          <w:color w:val="000000"/>
        </w:rPr>
        <w:t>ения уполномоченное лицо или его правопреемник, подавший заявление о переоформлении разрешения, совершает указанные в нем действия на основании поданного заявления о переоформлении разрешения с отметкой таможенного органа о дате приема заявления.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w:t>
      </w:r>
      <w:r>
        <w:rPr>
          <w:rFonts w:eastAsia="Times New Roman"/>
          <w:color w:val="000000"/>
        </w:rPr>
        <w:t>е от уполномоченного лица представления иных документов, не предусмотренных настоящей статьей,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Переоформление и выдача переоформленного разрешения осуществляются в течение трех рабочих дней со дня получения таможенным органом заявления о пе</w:t>
      </w:r>
      <w:r>
        <w:rPr>
          <w:rFonts w:eastAsia="Times New Roman"/>
          <w:color w:val="000000"/>
        </w:rPr>
        <w:t>реоформлении разрешения с приложением соответствующих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утраты или порчи выданного разрешения по заявлению уполномоченного лица в течение трех рабочих дней со дня получения заявления таможенный орган выдает его дубликат.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переоформлени</w:t>
      </w:r>
      <w:r>
        <w:rPr>
          <w:rFonts w:eastAsia="Times New Roman"/>
          <w:color w:val="000000"/>
        </w:rPr>
        <w:t>е разрешения и выдачу его дубликата таможенный сбор не взимается.</w:t>
      </w:r>
    </w:p>
    <w:p w:rsidR="00000000" w:rsidRDefault="00CD3AFA">
      <w:pPr>
        <w:shd w:val="clear" w:color="auto" w:fill="FFFFFF"/>
        <w:spacing w:before="120" w:after="60"/>
        <w:ind w:firstLine="851"/>
        <w:jc w:val="both"/>
        <w:divId w:val="23136118"/>
        <w:rPr>
          <w:rFonts w:eastAsia="Times New Roman"/>
          <w:b/>
          <w:bCs/>
          <w:color w:val="000080"/>
        </w:rPr>
      </w:pPr>
      <w:r>
        <w:rPr>
          <w:rStyle w:val="clauseprfx1"/>
          <w:rFonts w:eastAsia="Times New Roman"/>
          <w:b/>
          <w:bCs/>
          <w:color w:val="000080"/>
        </w:rPr>
        <w:t xml:space="preserve">Статья 142. </w:t>
      </w:r>
      <w:r>
        <w:rPr>
          <w:rStyle w:val="clausesuff1"/>
          <w:rFonts w:eastAsia="Times New Roman"/>
          <w:b/>
          <w:bCs/>
          <w:color w:val="000080"/>
        </w:rPr>
        <w:t xml:space="preserve">Аннулирование разрешения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Разрешение аннулируется на основании: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заявления уполномоченного лица об аннулировании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установления факта получения разрешения с использовани</w:t>
      </w:r>
      <w:r>
        <w:rPr>
          <w:rFonts w:eastAsia="Times New Roman"/>
          <w:color w:val="000000"/>
        </w:rPr>
        <w:t>ем подложных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Разрешение аннулируется таможенным органом в случае, указанном в </w:t>
      </w:r>
      <w:hyperlink r:id="rId110" w:anchor="2880432" w:history="1">
        <w:r>
          <w:rPr>
            <w:rFonts w:eastAsia="Times New Roman"/>
            <w:color w:val="008080"/>
          </w:rPr>
          <w:t xml:space="preserve">абзаце втором </w:t>
        </w:r>
      </w:hyperlink>
      <w:r>
        <w:rPr>
          <w:rFonts w:eastAsia="Times New Roman"/>
          <w:color w:val="000000"/>
        </w:rPr>
        <w:t xml:space="preserve">части первой настоящей статьи, а судом — в случае, предусмотренном в </w:t>
      </w:r>
      <w:hyperlink r:id="rId111" w:anchor="2880434" w:history="1">
        <w:r>
          <w:rPr>
            <w:rFonts w:eastAsia="Times New Roman"/>
            <w:color w:val="008080"/>
          </w:rPr>
          <w:t xml:space="preserve">абзаце третьем </w:t>
        </w:r>
      </w:hyperlink>
      <w:r>
        <w:rPr>
          <w:rFonts w:eastAsia="Times New Roman"/>
          <w:color w:val="000000"/>
        </w:rPr>
        <w:t>части первой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аннулирования разрешения оно не подлежит возврату в таможенные органы.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суда об аннулировании разрешения действует с даты выдачи разрешения.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суда об аннулиро</w:t>
      </w:r>
      <w:r>
        <w:rPr>
          <w:rFonts w:eastAsia="Times New Roman"/>
          <w:color w:val="000000"/>
        </w:rPr>
        <w:t>вании разрешения может быть обжаловано в установленном порядке.</w:t>
      </w:r>
    </w:p>
    <w:p w:rsidR="00000000" w:rsidRDefault="00CD3AFA">
      <w:pPr>
        <w:shd w:val="clear" w:color="auto" w:fill="FFFFFF"/>
        <w:spacing w:before="120" w:after="60"/>
        <w:jc w:val="center"/>
        <w:divId w:val="974217246"/>
        <w:rPr>
          <w:rFonts w:eastAsia="Times New Roman"/>
          <w:b/>
          <w:bCs/>
          <w:color w:val="000080"/>
        </w:rPr>
      </w:pPr>
      <w:r>
        <w:rPr>
          <w:rFonts w:eastAsia="Times New Roman"/>
          <w:b/>
          <w:bCs/>
          <w:color w:val="000080"/>
        </w:rPr>
        <w:t>Раздел III. Применение таможенных режимов к транспортным средствам и отдельным категориям товаров</w:t>
      </w:r>
    </w:p>
    <w:p w:rsidR="00000000" w:rsidRDefault="00CD3AFA">
      <w:pPr>
        <w:shd w:val="clear" w:color="auto" w:fill="FFFFFF"/>
        <w:spacing w:before="120" w:after="60"/>
        <w:jc w:val="center"/>
        <w:divId w:val="366953924"/>
        <w:rPr>
          <w:rFonts w:eastAsia="Times New Roman"/>
          <w:b/>
          <w:bCs/>
          <w:color w:val="000080"/>
        </w:rPr>
      </w:pPr>
      <w:r>
        <w:rPr>
          <w:rFonts w:eastAsia="Times New Roman"/>
          <w:b/>
          <w:bCs/>
          <w:color w:val="000080"/>
        </w:rPr>
        <w:t>Глава 22. Перемещение транспортных средств для коммерческого использования</w:t>
      </w:r>
    </w:p>
    <w:p w:rsidR="00000000" w:rsidRDefault="00CD3AFA">
      <w:pPr>
        <w:shd w:val="clear" w:color="auto" w:fill="FFFFFF"/>
        <w:spacing w:before="120" w:after="60"/>
        <w:ind w:firstLine="851"/>
        <w:jc w:val="both"/>
        <w:divId w:val="151455012"/>
        <w:rPr>
          <w:rFonts w:eastAsia="Times New Roman"/>
          <w:b/>
          <w:bCs/>
          <w:color w:val="000080"/>
        </w:rPr>
      </w:pPr>
      <w:r>
        <w:rPr>
          <w:rStyle w:val="clauseprfx1"/>
          <w:rFonts w:eastAsia="Times New Roman"/>
          <w:b/>
          <w:bCs/>
          <w:color w:val="000080"/>
        </w:rPr>
        <w:t xml:space="preserve">Статья 143. </w:t>
      </w:r>
      <w:r>
        <w:rPr>
          <w:rStyle w:val="clausesuff1"/>
          <w:rFonts w:eastAsia="Times New Roman"/>
          <w:b/>
          <w:bCs/>
          <w:color w:val="000080"/>
        </w:rPr>
        <w:t>Транспо</w:t>
      </w:r>
      <w:r>
        <w:rPr>
          <w:rStyle w:val="clausesuff1"/>
          <w:rFonts w:eastAsia="Times New Roman"/>
          <w:b/>
          <w:bCs/>
          <w:color w:val="000080"/>
        </w:rPr>
        <w:t xml:space="preserve">ртные средства для коммерческого использования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Транспортным средством для коммерческого использования является транспортное средство, используемое для транспортировки товаров, находящихся под таможенным контролем, и (или) пассажиров за вознаграждение или </w:t>
      </w:r>
      <w:r>
        <w:rPr>
          <w:rFonts w:eastAsia="Times New Roman"/>
          <w:color w:val="000000"/>
        </w:rPr>
        <w:t>бесплатно.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Стандартные запасные части, принадлежности и оборудование, содержащиеся в стандартных баках смазочные материалы и топливо, перевозимое вместе с транспортным средством для коммерческого использования, а также припасы рассматриваются для таможенны</w:t>
      </w:r>
      <w:r>
        <w:rPr>
          <w:rFonts w:eastAsia="Times New Roman"/>
          <w:color w:val="000000"/>
        </w:rPr>
        <w:t>х целей неотъемлемой частью данного транспортного средства. К припасам относятся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необходимые для обеспечения нормальной эксплуатации и технического обслуживания речных и воздушных судов, поездов, а также автотранспортных средств в пути следования и</w:t>
      </w:r>
      <w:r>
        <w:rPr>
          <w:rFonts w:eastAsia="Times New Roman"/>
          <w:color w:val="000000"/>
        </w:rPr>
        <w:t>ли в пунктах промежуточной остановки либо стоянки;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предназначенные для потребления пассажирами и членами экипажей на борту речных и воздушных судов, автотранспортных средств или пассажирами и работниками поездных бригад в поездах независимо от того, продаю</w:t>
      </w:r>
      <w:r>
        <w:rPr>
          <w:rFonts w:eastAsia="Times New Roman"/>
          <w:color w:val="000000"/>
        </w:rPr>
        <w:t>тся эти припасы или нет;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предназначенные для продажи пассажирам и членам экипажей речных и воздушных судов, поездов, а также автотранспортных средств без цели потребления указанных припасов на этих транспортных средствах.</w:t>
      </w:r>
    </w:p>
    <w:p w:rsidR="00000000" w:rsidRDefault="00CD3AFA">
      <w:pPr>
        <w:shd w:val="clear" w:color="auto" w:fill="FFFFFF"/>
        <w:spacing w:before="120" w:after="60"/>
        <w:ind w:firstLine="851"/>
        <w:jc w:val="both"/>
        <w:divId w:val="846792483"/>
        <w:rPr>
          <w:rFonts w:eastAsia="Times New Roman"/>
          <w:b/>
          <w:bCs/>
          <w:color w:val="000080"/>
        </w:rPr>
      </w:pPr>
      <w:r>
        <w:rPr>
          <w:rStyle w:val="clauseprfx1"/>
          <w:rFonts w:eastAsia="Times New Roman"/>
          <w:b/>
          <w:bCs/>
          <w:color w:val="000080"/>
        </w:rPr>
        <w:t xml:space="preserve">Статья 144. </w:t>
      </w:r>
      <w:r>
        <w:rPr>
          <w:rStyle w:val="clausesuff1"/>
          <w:rFonts w:eastAsia="Times New Roman"/>
          <w:b/>
          <w:bCs/>
          <w:color w:val="000080"/>
        </w:rPr>
        <w:t>Таможенные режимы, при</w:t>
      </w:r>
      <w:r>
        <w:rPr>
          <w:rStyle w:val="clausesuff1"/>
          <w:rFonts w:eastAsia="Times New Roman"/>
          <w:b/>
          <w:bCs/>
          <w:color w:val="000080"/>
        </w:rPr>
        <w:t>меняемые к транспортным средствам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Транспортное средство для коммерческого использования, не заявленное к помещению под какой-либо таможенный режим в качестве товара, рассматривается с момента таможенного оформления как помещенное под таможенный режим соответственно временного ввоза или вре</w:t>
      </w:r>
      <w:r>
        <w:rPr>
          <w:rFonts w:eastAsia="Times New Roman"/>
          <w:color w:val="000000"/>
        </w:rPr>
        <w:t>менного вывоза с обязательствами лиц соблюдать условия этих таможенных режимов.</w:t>
      </w:r>
    </w:p>
    <w:p w:rsidR="00000000" w:rsidRDefault="00CD3AFA">
      <w:pPr>
        <w:shd w:val="clear" w:color="auto" w:fill="FFFFFF"/>
        <w:spacing w:before="120" w:after="60"/>
        <w:ind w:firstLine="851"/>
        <w:jc w:val="both"/>
        <w:divId w:val="1306739192"/>
        <w:rPr>
          <w:rFonts w:eastAsia="Times New Roman"/>
          <w:b/>
          <w:bCs/>
          <w:color w:val="000080"/>
        </w:rPr>
      </w:pPr>
      <w:r>
        <w:rPr>
          <w:rStyle w:val="clauseprfx1"/>
          <w:rFonts w:eastAsia="Times New Roman"/>
          <w:b/>
          <w:bCs/>
          <w:color w:val="000080"/>
        </w:rPr>
        <w:t xml:space="preserve">Статья 145. </w:t>
      </w:r>
      <w:r>
        <w:rPr>
          <w:rStyle w:val="clausesuff1"/>
          <w:rFonts w:eastAsia="Times New Roman"/>
          <w:b/>
          <w:bCs/>
          <w:color w:val="000080"/>
        </w:rPr>
        <w:t xml:space="preserve">Временный ввоз на таможенную территорию транспортного средства для коммерческого использования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Временный ввоз на таможенную территорию транспортного средства для к</w:t>
      </w:r>
      <w:r>
        <w:rPr>
          <w:rFonts w:eastAsia="Times New Roman"/>
          <w:color w:val="000000"/>
        </w:rPr>
        <w:t>оммерческого использования с условным освобождением от уплаты таможенных платежей допускается, если оно: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зарегистрировано на территории иностранного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используется для коммерческих перевозок товаров и пассажиров;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ввозится на таможенную террито</w:t>
      </w:r>
      <w:r>
        <w:rPr>
          <w:rFonts w:eastAsia="Times New Roman"/>
          <w:color w:val="000000"/>
        </w:rPr>
        <w:t xml:space="preserve">рию иностранным лицом либо юридическим или физическим лицом Республики Узбекистан, которое уполномочено на это иностранным лицом;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является предметом договора аренды либо иного договора, предусматривающего передачу права на него юридическому или физичес</w:t>
      </w:r>
      <w:r>
        <w:rPr>
          <w:rFonts w:eastAsia="Times New Roman"/>
          <w:color w:val="000000"/>
        </w:rPr>
        <w:t>кому лицу Республики Узбекистан с иной целью, чем завершение транспортной операции путем обратного вывоза транспортного средства с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ввезенное транспортное средство, право собственности на которое перешло юридическому или физи</w:t>
      </w:r>
      <w:r>
        <w:rPr>
          <w:rFonts w:eastAsia="Times New Roman"/>
          <w:color w:val="000000"/>
        </w:rPr>
        <w:t xml:space="preserve">ческому лицу Республики Узбекистан, подлежит помещению под соответствующий таможенный режим.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если транспортное средство не соответствует условиям, предусмотренным </w:t>
      </w:r>
      <w:hyperlink r:id="rId112" w:anchor="2880458" w:history="1">
        <w:r>
          <w:rPr>
            <w:rFonts w:eastAsia="Times New Roman"/>
            <w:color w:val="008080"/>
          </w:rPr>
          <w:t xml:space="preserve">частью первой </w:t>
        </w:r>
      </w:hyperlink>
      <w:r>
        <w:rPr>
          <w:rFonts w:eastAsia="Times New Roman"/>
          <w:color w:val="000000"/>
        </w:rPr>
        <w:t>настоящей с</w:t>
      </w:r>
      <w:r>
        <w:rPr>
          <w:rFonts w:eastAsia="Times New Roman"/>
          <w:color w:val="000000"/>
        </w:rPr>
        <w:t>татьи, а также при несоблюдении условий применения условного освобождения от уплаты таможенных платежей, транспортное средство рассматривается в качестве временно ввозимого товара, к которому применяются периодические таможенные платежи в порядке, установл</w:t>
      </w:r>
      <w:r>
        <w:rPr>
          <w:rFonts w:eastAsia="Times New Roman"/>
          <w:color w:val="000000"/>
        </w:rPr>
        <w:t>енном настоящим Кодексом.</w:t>
      </w:r>
    </w:p>
    <w:p w:rsidR="00000000" w:rsidRDefault="00CD3AFA">
      <w:pPr>
        <w:shd w:val="clear" w:color="auto" w:fill="FFFFFF"/>
        <w:spacing w:before="120" w:after="60"/>
        <w:ind w:firstLine="851"/>
        <w:jc w:val="both"/>
        <w:divId w:val="1825047638"/>
        <w:rPr>
          <w:rFonts w:eastAsia="Times New Roman"/>
          <w:b/>
          <w:bCs/>
          <w:color w:val="000080"/>
        </w:rPr>
      </w:pPr>
      <w:r>
        <w:rPr>
          <w:rStyle w:val="clauseprfx1"/>
          <w:rFonts w:eastAsia="Times New Roman"/>
          <w:b/>
          <w:bCs/>
          <w:color w:val="000080"/>
        </w:rPr>
        <w:t xml:space="preserve">Статья 146. </w:t>
      </w:r>
      <w:r>
        <w:rPr>
          <w:rStyle w:val="clausesuff1"/>
          <w:rFonts w:eastAsia="Times New Roman"/>
          <w:b/>
          <w:bCs/>
          <w:color w:val="000080"/>
        </w:rPr>
        <w:t>Срок временного ввоза транспортного средства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ввоза транспортного средства для коммерческого использования устанавливается таможенным органом исходя из заявления перевозчи</w:t>
      </w:r>
      <w:r>
        <w:rPr>
          <w:rFonts w:eastAsia="Times New Roman"/>
          <w:color w:val="000000"/>
        </w:rPr>
        <w:t>ка или уполномоченного лица и с учетом всех обстоятельств намечаемой транспортной операции. При этом общий срок временного ввоза транспортного средства для коммерческого использования с освобождением от уплаты таможенных платежей не должен превышать девяно</w:t>
      </w:r>
      <w:r>
        <w:rPr>
          <w:rFonts w:eastAsia="Times New Roman"/>
          <w:color w:val="000000"/>
        </w:rPr>
        <w:t xml:space="preserve">сто календарных дней с даты его ввоза. Обратный вывоз временно ввезенного транспортного средства для коммерческого использования должен осуществляться незамедлительно после завершения этой транспортной операции.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Временный ввоз транспортного средства для к</w:t>
      </w:r>
      <w:r>
        <w:rPr>
          <w:rFonts w:eastAsia="Times New Roman"/>
          <w:color w:val="000000"/>
        </w:rPr>
        <w:t>оммерческого использования завершается его обратным вывозом в сроки, предусмотренные настоящей статьей. Временный ввоз транспортного средства для коммерческого использования может быть завершен в порядке, предусмотренном настоящим Кодексом, применительно к</w:t>
      </w:r>
      <w:r>
        <w:rPr>
          <w:rFonts w:eastAsia="Times New Roman"/>
          <w:color w:val="000000"/>
        </w:rPr>
        <w:t xml:space="preserve"> завершению таможенного режима временного ввоза в отношении товаров.</w:t>
      </w:r>
    </w:p>
    <w:p w:rsidR="00000000" w:rsidRDefault="00CD3AFA">
      <w:pPr>
        <w:shd w:val="clear" w:color="auto" w:fill="FFFFFF"/>
        <w:spacing w:before="120" w:after="60"/>
        <w:ind w:firstLine="851"/>
        <w:jc w:val="both"/>
        <w:divId w:val="1585918584"/>
        <w:rPr>
          <w:rFonts w:eastAsia="Times New Roman"/>
          <w:b/>
          <w:bCs/>
          <w:color w:val="000080"/>
        </w:rPr>
      </w:pPr>
      <w:r>
        <w:rPr>
          <w:rStyle w:val="clauseprfx1"/>
          <w:rFonts w:eastAsia="Times New Roman"/>
          <w:b/>
          <w:bCs/>
          <w:color w:val="000080"/>
        </w:rPr>
        <w:t xml:space="preserve">Статья 147. </w:t>
      </w:r>
      <w:r>
        <w:rPr>
          <w:rStyle w:val="clausesuff1"/>
          <w:rFonts w:eastAsia="Times New Roman"/>
          <w:b/>
          <w:bCs/>
          <w:color w:val="000080"/>
        </w:rPr>
        <w:t xml:space="preserve">Операции с временно ввезенными транспортными средствами для коммерческого использования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временно ввезенными транспортными средствами для коммерческого использования в течен</w:t>
      </w:r>
      <w:r>
        <w:rPr>
          <w:rFonts w:eastAsia="Times New Roman"/>
          <w:color w:val="000000"/>
        </w:rPr>
        <w:t>ие срока временного ввоза допускается совершение операций по их ремонту или техническому обслуживанию, потребовавшихся при их использовании на таможенной территории.</w:t>
      </w:r>
    </w:p>
    <w:p w:rsidR="00000000" w:rsidRDefault="00CD3AFA">
      <w:pPr>
        <w:shd w:val="clear" w:color="auto" w:fill="FFFFFF"/>
        <w:spacing w:before="120" w:after="60"/>
        <w:ind w:firstLine="851"/>
        <w:jc w:val="both"/>
        <w:divId w:val="732391948"/>
        <w:rPr>
          <w:rFonts w:eastAsia="Times New Roman"/>
          <w:b/>
          <w:bCs/>
          <w:color w:val="000080"/>
        </w:rPr>
      </w:pPr>
      <w:r>
        <w:rPr>
          <w:rStyle w:val="clauseprfx1"/>
          <w:rFonts w:eastAsia="Times New Roman"/>
          <w:b/>
          <w:bCs/>
          <w:color w:val="000080"/>
        </w:rPr>
        <w:t xml:space="preserve">Статья 148. </w:t>
      </w:r>
      <w:r>
        <w:rPr>
          <w:rStyle w:val="clausesuff1"/>
          <w:rFonts w:eastAsia="Times New Roman"/>
          <w:b/>
          <w:bCs/>
          <w:color w:val="000080"/>
        </w:rPr>
        <w:t>Временный вывоз транспортного средства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w:t>
      </w:r>
      <w:r>
        <w:rPr>
          <w:rFonts w:eastAsia="Times New Roman"/>
          <w:color w:val="000000"/>
        </w:rPr>
        <w:t>ый вывоз транспортного средства для коммерческого использования допускается независимо от того, каким лицом и в каких целях оно будет использоваться за пределами таможенной территории при условии, что это транспортное средство находится в свободном обращен</w:t>
      </w:r>
      <w:r>
        <w:rPr>
          <w:rFonts w:eastAsia="Times New Roman"/>
          <w:color w:val="000000"/>
        </w:rPr>
        <w:t xml:space="preserve">ии на таможенной территории. При этом таможенные платежи не взимаются.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Допускается временный вывоз транспортного средства, ранее помещенного под таможенный режим временного ввоза. При этом действие и условия таможенного режима временного ввоза в отношении</w:t>
      </w:r>
      <w:r>
        <w:rPr>
          <w:rFonts w:eastAsia="Times New Roman"/>
          <w:color w:val="000000"/>
        </w:rPr>
        <w:t xml:space="preserve"> этого транспортного средства для целей уплаты таможенных платежей не прекращаются до заявления о его помещении под иной таможенный режим.</w:t>
      </w:r>
    </w:p>
    <w:p w:rsidR="00000000" w:rsidRDefault="00CD3AFA">
      <w:pPr>
        <w:shd w:val="clear" w:color="auto" w:fill="FFFFFF"/>
        <w:spacing w:before="120" w:after="60"/>
        <w:ind w:firstLine="851"/>
        <w:jc w:val="both"/>
        <w:divId w:val="105122164"/>
        <w:rPr>
          <w:rFonts w:eastAsia="Times New Roman"/>
          <w:b/>
          <w:bCs/>
          <w:color w:val="000080"/>
        </w:rPr>
      </w:pPr>
      <w:r>
        <w:rPr>
          <w:rStyle w:val="clauseprfx1"/>
          <w:rFonts w:eastAsia="Times New Roman"/>
          <w:b/>
          <w:bCs/>
          <w:color w:val="000080"/>
        </w:rPr>
        <w:t xml:space="preserve">Статья 149. </w:t>
      </w:r>
      <w:r>
        <w:rPr>
          <w:rStyle w:val="clausesuff1"/>
          <w:rFonts w:eastAsia="Times New Roman"/>
          <w:b/>
          <w:bCs/>
          <w:color w:val="000080"/>
        </w:rPr>
        <w:t xml:space="preserve">Срок временного вывоза транспортного средства для коммерческого использования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временного вывоза тра</w:t>
      </w:r>
      <w:r>
        <w:rPr>
          <w:rFonts w:eastAsia="Times New Roman"/>
          <w:color w:val="000000"/>
        </w:rPr>
        <w:t>нспортного средства для коммерческого использования не должен превышать два года.</w:t>
      </w:r>
    </w:p>
    <w:p w:rsidR="00000000" w:rsidRDefault="00CD3AFA">
      <w:pPr>
        <w:shd w:val="clear" w:color="auto" w:fill="FFFFFF"/>
        <w:spacing w:before="120" w:after="60"/>
        <w:ind w:firstLine="851"/>
        <w:jc w:val="both"/>
        <w:divId w:val="614410963"/>
        <w:rPr>
          <w:rFonts w:eastAsia="Times New Roman"/>
          <w:b/>
          <w:bCs/>
          <w:color w:val="000080"/>
        </w:rPr>
      </w:pPr>
      <w:r>
        <w:rPr>
          <w:rStyle w:val="clauseprfx1"/>
          <w:rFonts w:eastAsia="Times New Roman"/>
          <w:b/>
          <w:bCs/>
          <w:color w:val="000080"/>
        </w:rPr>
        <w:t xml:space="preserve">Статья 150. </w:t>
      </w:r>
      <w:r>
        <w:rPr>
          <w:rStyle w:val="clausesuff1"/>
          <w:rFonts w:eastAsia="Times New Roman"/>
          <w:b/>
          <w:bCs/>
          <w:color w:val="000080"/>
        </w:rPr>
        <w:t>Обратный ввоз на таможенную территорию временно вывезенного транспортного средства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обратном ввозе на таможенную территорию вре</w:t>
      </w:r>
      <w:r>
        <w:rPr>
          <w:rFonts w:eastAsia="Times New Roman"/>
          <w:color w:val="000000"/>
        </w:rPr>
        <w:t>менно вывезенного транспортного средства для коммерческого использования таможенные платежи не уплачиваются, если транспортное средство для коммерческого использования не подвергалось за пределами таможенной территории операциям по переработке, за исключен</w:t>
      </w:r>
      <w:r>
        <w:rPr>
          <w:rFonts w:eastAsia="Times New Roman"/>
          <w:color w:val="000000"/>
        </w:rPr>
        <w:t>ием операций, необходимых для обеспечения его сохранности и эксплуатации, включая техническое обслуживание и ремонт.</w:t>
      </w:r>
    </w:p>
    <w:p w:rsidR="00000000" w:rsidRDefault="00CD3AFA">
      <w:pPr>
        <w:shd w:val="clear" w:color="auto" w:fill="FFFFFF"/>
        <w:spacing w:before="120" w:after="60"/>
        <w:ind w:firstLine="851"/>
        <w:jc w:val="both"/>
        <w:divId w:val="1816144450"/>
        <w:rPr>
          <w:rFonts w:eastAsia="Times New Roman"/>
          <w:b/>
          <w:bCs/>
          <w:color w:val="000080"/>
        </w:rPr>
      </w:pPr>
      <w:r>
        <w:rPr>
          <w:rStyle w:val="clauseprfx1"/>
          <w:rFonts w:eastAsia="Times New Roman"/>
          <w:b/>
          <w:bCs/>
          <w:color w:val="000080"/>
        </w:rPr>
        <w:t xml:space="preserve">Статья 151. </w:t>
      </w:r>
      <w:r>
        <w:rPr>
          <w:rStyle w:val="clausesuff1"/>
          <w:rFonts w:eastAsia="Times New Roman"/>
          <w:b/>
          <w:bCs/>
          <w:color w:val="000080"/>
        </w:rPr>
        <w:t xml:space="preserve">Завершение временного вывоза транспортного средства для коммерческого использования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Временный вывоз транспортного средства для коммерческого использования завершается его обратным ввозом на таможенную территорию или в порядке, предусмотренном настоящим Кодексом, применительно к завершению таможенного режима временного вывоза в отношении т</w:t>
      </w:r>
      <w:r>
        <w:rPr>
          <w:rFonts w:eastAsia="Times New Roman"/>
          <w:color w:val="000000"/>
        </w:rPr>
        <w:t>оваров.</w:t>
      </w:r>
    </w:p>
    <w:p w:rsidR="00000000" w:rsidRDefault="00CD3AFA">
      <w:pPr>
        <w:shd w:val="clear" w:color="auto" w:fill="FFFFFF"/>
        <w:spacing w:before="120" w:after="60"/>
        <w:ind w:firstLine="851"/>
        <w:jc w:val="both"/>
        <w:divId w:val="899679273"/>
        <w:rPr>
          <w:rFonts w:eastAsia="Times New Roman"/>
          <w:b/>
          <w:bCs/>
          <w:color w:val="000080"/>
        </w:rPr>
      </w:pPr>
      <w:r>
        <w:rPr>
          <w:rStyle w:val="clauseprfx1"/>
          <w:rFonts w:eastAsia="Times New Roman"/>
          <w:b/>
          <w:bCs/>
          <w:color w:val="000080"/>
        </w:rPr>
        <w:t xml:space="preserve">Статья 152. </w:t>
      </w:r>
      <w:r>
        <w:rPr>
          <w:rStyle w:val="clausesuff1"/>
          <w:rFonts w:eastAsia="Times New Roman"/>
          <w:b/>
          <w:bCs/>
          <w:color w:val="000080"/>
        </w:rPr>
        <w:t>Временный ввоз оборудования и запасных частей транспортных средств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Оборудование для погрузки, разгрузки, обработки и защиты грузов, которое ввозится вместе с транспортными средствами для коммерческого исп</w:t>
      </w:r>
      <w:r>
        <w:rPr>
          <w:rFonts w:eastAsia="Times New Roman"/>
          <w:color w:val="000000"/>
        </w:rPr>
        <w:t xml:space="preserve">ользования и предназначается для обратного вывоза с ними, независимо от того, может оно использоваться отдельно от транспортных средств или нет, в случае его временного ввоза подлежит условному освобождению от уплаты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Оборудование и за</w:t>
      </w:r>
      <w:r>
        <w:rPr>
          <w:rFonts w:eastAsia="Times New Roman"/>
          <w:color w:val="000000"/>
        </w:rPr>
        <w:t>пасные части, предназначенные для использования при ремонте или техническом обслуживании в целях замены частей и оборудования, встроенных в транспортное средство, которое уже временно ввезено на таможенную территорию, или используемых в нем, могут временно</w:t>
      </w:r>
      <w:r>
        <w:rPr>
          <w:rFonts w:eastAsia="Times New Roman"/>
          <w:color w:val="000000"/>
        </w:rPr>
        <w:t xml:space="preserve"> ввозиться с освобождением от уплаты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Замененные и не вывезенные с таможенной территории оборудование и запасные части подлежат помещению под таможенный режим выпуска для свободного обращения (импорт) либо под иной таможенный режим с с</w:t>
      </w:r>
      <w:r>
        <w:rPr>
          <w:rFonts w:eastAsia="Times New Roman"/>
          <w:color w:val="000000"/>
        </w:rPr>
        <w:t>облюдением положений настоящего Кодекса.</w:t>
      </w:r>
    </w:p>
    <w:p w:rsidR="00000000" w:rsidRDefault="00CD3AFA">
      <w:pPr>
        <w:shd w:val="clear" w:color="auto" w:fill="FFFFFF"/>
        <w:spacing w:before="120" w:after="60"/>
        <w:ind w:firstLine="851"/>
        <w:jc w:val="both"/>
        <w:divId w:val="372312616"/>
        <w:rPr>
          <w:rFonts w:eastAsia="Times New Roman"/>
          <w:b/>
          <w:bCs/>
          <w:color w:val="000080"/>
        </w:rPr>
      </w:pPr>
      <w:r>
        <w:rPr>
          <w:rStyle w:val="clauseprfx1"/>
          <w:rFonts w:eastAsia="Times New Roman"/>
          <w:b/>
          <w:bCs/>
          <w:color w:val="000080"/>
        </w:rPr>
        <w:t xml:space="preserve">Статья 153. </w:t>
      </w:r>
      <w:r>
        <w:rPr>
          <w:rStyle w:val="clausesuff1"/>
          <w:rFonts w:eastAsia="Times New Roman"/>
          <w:b/>
          <w:bCs/>
          <w:color w:val="000080"/>
        </w:rPr>
        <w:t>Временный вывоз оборудования и запасных частей транспортных средств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Оборудование для погрузки, разгрузки, обработки и защиты грузов, которое вывозится вместе с транспортными средствами для коммерческого использования и предназначается для обратного ввоза с ними, независимо от того, может оно использоваться отдельно от тран</w:t>
      </w:r>
      <w:r>
        <w:rPr>
          <w:rFonts w:eastAsia="Times New Roman"/>
          <w:color w:val="000000"/>
        </w:rPr>
        <w:t xml:space="preserve">спортных средств или нет, в случае его временного вывоза подлежит освобождению от уплаты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Оборудование и запасные части, предназначенные для использования при ремонте или техническом обслуживании в целях замены частей и оборудования, в</w:t>
      </w:r>
      <w:r>
        <w:rPr>
          <w:rFonts w:eastAsia="Times New Roman"/>
          <w:color w:val="000000"/>
        </w:rPr>
        <w:t xml:space="preserve">строенных во временно вывезенное для коммерческого использования транспортное средство, в случае их временного вывоза подлежат освобождению от уплаты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Замененные оборудование и запасные части транспортных средств для коммерческого испо</w:t>
      </w:r>
      <w:r>
        <w:rPr>
          <w:rFonts w:eastAsia="Times New Roman"/>
          <w:color w:val="000000"/>
        </w:rPr>
        <w:t>льзования обратно ввозятся на таможенную территорию без уплаты таможенных платежей и без применения мер экономической политики.</w:t>
      </w:r>
    </w:p>
    <w:p w:rsidR="00000000" w:rsidRDefault="00CD3AFA">
      <w:pPr>
        <w:shd w:val="clear" w:color="auto" w:fill="FFFFFF"/>
        <w:spacing w:before="120" w:after="60"/>
        <w:ind w:firstLine="851"/>
        <w:jc w:val="both"/>
        <w:divId w:val="761922000"/>
        <w:rPr>
          <w:rFonts w:eastAsia="Times New Roman"/>
          <w:b/>
          <w:bCs/>
          <w:color w:val="000080"/>
        </w:rPr>
      </w:pPr>
      <w:r>
        <w:rPr>
          <w:rStyle w:val="clauseprfx1"/>
          <w:rFonts w:eastAsia="Times New Roman"/>
          <w:b/>
          <w:bCs/>
          <w:color w:val="000080"/>
        </w:rPr>
        <w:t xml:space="preserve">Статья 154. </w:t>
      </w:r>
      <w:r>
        <w:rPr>
          <w:rStyle w:val="clausesuff1"/>
          <w:rFonts w:eastAsia="Times New Roman"/>
          <w:b/>
          <w:bCs/>
          <w:color w:val="000080"/>
        </w:rPr>
        <w:t>Таможенное оформление транспортных средств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транспортных средст</w:t>
      </w:r>
      <w:r>
        <w:rPr>
          <w:rFonts w:eastAsia="Times New Roman"/>
          <w:color w:val="000000"/>
        </w:rPr>
        <w:t>в для коммерческого использования осуществляется принятием таможенным органом декларации на транспортное средство.</w:t>
      </w:r>
    </w:p>
    <w:p w:rsidR="00000000" w:rsidRDefault="00CD3AFA">
      <w:pPr>
        <w:shd w:val="clear" w:color="auto" w:fill="FFFFFF"/>
        <w:spacing w:before="120" w:after="60"/>
        <w:jc w:val="center"/>
        <w:divId w:val="502162306"/>
        <w:rPr>
          <w:rFonts w:eastAsia="Times New Roman"/>
          <w:b/>
          <w:bCs/>
          <w:color w:val="000080"/>
        </w:rPr>
      </w:pPr>
      <w:r>
        <w:rPr>
          <w:rFonts w:eastAsia="Times New Roman"/>
          <w:b/>
          <w:bCs/>
          <w:color w:val="000080"/>
        </w:rPr>
        <w:t>Глава 23. Перемещение товаров и транспортных средств физическими лицами для некоммерческих целей</w:t>
      </w:r>
    </w:p>
    <w:p w:rsidR="00000000" w:rsidRDefault="00CD3AFA">
      <w:pPr>
        <w:shd w:val="clear" w:color="auto" w:fill="FFFFFF"/>
        <w:spacing w:before="120" w:after="60"/>
        <w:ind w:firstLine="851"/>
        <w:jc w:val="both"/>
        <w:divId w:val="699859592"/>
        <w:rPr>
          <w:rFonts w:eastAsia="Times New Roman"/>
          <w:b/>
          <w:bCs/>
          <w:color w:val="000080"/>
        </w:rPr>
      </w:pPr>
      <w:r>
        <w:rPr>
          <w:rStyle w:val="clauseprfx1"/>
          <w:rFonts w:eastAsia="Times New Roman"/>
          <w:b/>
          <w:bCs/>
          <w:color w:val="000080"/>
        </w:rPr>
        <w:t xml:space="preserve">Статья 155. </w:t>
      </w:r>
      <w:r>
        <w:rPr>
          <w:rStyle w:val="clausesuff1"/>
          <w:rFonts w:eastAsia="Times New Roman"/>
          <w:b/>
          <w:bCs/>
          <w:color w:val="000080"/>
        </w:rPr>
        <w:t>Товары, перемещаемые физическими</w:t>
      </w:r>
      <w:r>
        <w:rPr>
          <w:rStyle w:val="clausesuff1"/>
          <w:rFonts w:eastAsia="Times New Roman"/>
          <w:b/>
          <w:bCs/>
          <w:color w:val="000080"/>
        </w:rPr>
        <w:t xml:space="preserve">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Товарами, перемещаемыми физическими лицами для некоммерческих целей, являются товары, ввозимые или вывозимые физическими лицами для собственных нужд и не предназначенные для предпринимательской деятельности.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перемещ</w:t>
      </w:r>
      <w:r>
        <w:rPr>
          <w:rFonts w:eastAsia="Times New Roman"/>
          <w:color w:val="000000"/>
        </w:rPr>
        <w:t>аемые физическими лицами для некоммерческих целей, перемещаются через таможенную границу в упрощенном порядке и с применением льгот, предусмотренных настоящей главой.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определении предназначения товаров, перемещаемых физическими лицами через таможенную </w:t>
      </w:r>
      <w:r>
        <w:rPr>
          <w:rFonts w:eastAsia="Times New Roman"/>
          <w:color w:val="000000"/>
        </w:rPr>
        <w:t>границу, учитываются: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товаров, где однородные товары, количество которых превышает потребность физического лица, перемещающего товары, и членов его семьи, рассматриваются как товары, ввозимые для использования в предпринимательской деятельности,</w:t>
      </w:r>
      <w:r>
        <w:rPr>
          <w:rFonts w:eastAsia="Times New Roman"/>
          <w:color w:val="000000"/>
        </w:rPr>
        <w:t xml:space="preserve"> если лицо, перемещающее товары, не докажет обратное;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частота перемещения товаров, где неоднократный ввоз одним и тем же лицом однородных товаров рассматривается как ввоз товаров для использования в предпринимательской деятельности, если лицо, перемещающее</w:t>
      </w:r>
      <w:r>
        <w:rPr>
          <w:rFonts w:eastAsia="Times New Roman"/>
          <w:color w:val="000000"/>
        </w:rPr>
        <w:t xml:space="preserve"> товары, не докажет обратное;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обстоятельства поездки, в том числе цель и продолжительность поездки.</w:t>
      </w:r>
    </w:p>
    <w:p w:rsidR="00000000" w:rsidRDefault="00CD3AFA">
      <w:pPr>
        <w:shd w:val="clear" w:color="auto" w:fill="FFFFFF"/>
        <w:spacing w:before="120" w:after="60"/>
        <w:ind w:firstLine="851"/>
        <w:jc w:val="both"/>
        <w:divId w:val="593247904"/>
        <w:rPr>
          <w:rFonts w:eastAsia="Times New Roman"/>
          <w:b/>
          <w:bCs/>
          <w:color w:val="000080"/>
        </w:rPr>
      </w:pPr>
      <w:r>
        <w:rPr>
          <w:rStyle w:val="clauseprfx1"/>
          <w:rFonts w:eastAsia="Times New Roman"/>
          <w:b/>
          <w:bCs/>
          <w:color w:val="000080"/>
        </w:rPr>
        <w:t xml:space="preserve">Статья 156. </w:t>
      </w:r>
      <w:r>
        <w:rPr>
          <w:rStyle w:val="clausesuff1"/>
          <w:rFonts w:eastAsia="Times New Roman"/>
          <w:b/>
          <w:bCs/>
          <w:color w:val="000080"/>
        </w:rPr>
        <w:t xml:space="preserve">Упрощенный порядок перемещения физическими лицами товаров для некоммерческих целей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Перемещение через таможенную границу физическими лицами това</w:t>
      </w:r>
      <w:r>
        <w:rPr>
          <w:rFonts w:eastAsia="Times New Roman"/>
          <w:color w:val="000000"/>
        </w:rPr>
        <w:t>ров для некоммерческих целей осуществляется в упрощенном порядке, предусматривающем: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неприменение к товарам мер экономической политики, в том числе обязательного подтверждения соответствия стандартам и требованиям по безопасности товаров, за исключением тр</w:t>
      </w:r>
      <w:r>
        <w:rPr>
          <w:rFonts w:eastAsia="Times New Roman"/>
          <w:color w:val="000000"/>
        </w:rPr>
        <w:t xml:space="preserve">анспортного средства как товара, помещаемого под таможенные режимы выпуска для свободного обращения (импорт) или экспорта;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таможенного оформления товара, при котором грузовая таможенная декларация не заполняется, за исключением транспортного средс</w:t>
      </w:r>
      <w:r>
        <w:rPr>
          <w:rFonts w:eastAsia="Times New Roman"/>
          <w:color w:val="000000"/>
        </w:rPr>
        <w:t>тва как товара, помещаемого под таможенный режим выпуска для свободного обращения (импорт) или экспорта.</w:t>
      </w:r>
    </w:p>
    <w:p w:rsidR="00000000" w:rsidRDefault="00CD3AFA">
      <w:pPr>
        <w:shd w:val="clear" w:color="auto" w:fill="FFFFFF"/>
        <w:spacing w:before="120" w:after="60"/>
        <w:ind w:firstLine="851"/>
        <w:jc w:val="both"/>
        <w:divId w:val="647324138"/>
        <w:rPr>
          <w:rFonts w:eastAsia="Times New Roman"/>
          <w:b/>
          <w:bCs/>
          <w:color w:val="000080"/>
        </w:rPr>
      </w:pPr>
      <w:r>
        <w:rPr>
          <w:rStyle w:val="clauseprfx1"/>
          <w:rFonts w:eastAsia="Times New Roman"/>
          <w:b/>
          <w:bCs/>
          <w:color w:val="000080"/>
        </w:rPr>
        <w:t xml:space="preserve">Статья 157. </w:t>
      </w:r>
      <w:r>
        <w:rPr>
          <w:rStyle w:val="clausesuff1"/>
          <w:rFonts w:eastAsia="Times New Roman"/>
          <w:b/>
          <w:bCs/>
          <w:color w:val="000080"/>
        </w:rPr>
        <w:t>Неприменение таможенных платежей в отношении товаров, перемещаемых физическими лицами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не применяются в отношении: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w:t>
      </w:r>
      <w:r>
        <w:rPr>
          <w:rFonts w:eastAsia="Times New Roman"/>
          <w:color w:val="000000"/>
        </w:rPr>
        <w:t>в, пересылаемых физическими лицами для некоммерческих целей в международных почтовых и курьерских отправлениях, в пределах нормы беспошлинного ввоза товаров, установленной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перемещаемых физическими лицами для некоммерческих целей</w:t>
      </w:r>
      <w:r>
        <w:rPr>
          <w:rFonts w:eastAsia="Times New Roman"/>
          <w:color w:val="000000"/>
        </w:rPr>
        <w:t>, в пределах нормы беспошлинного ввоза товаров, установленной законодательством, за исключением товаров, поступающих в адрес физического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личного имущества, перемещаемого физическими лицами через таможенную границу, в связи с изменением постоянного ме</w:t>
      </w:r>
      <w:r>
        <w:rPr>
          <w:rFonts w:eastAsia="Times New Roman"/>
          <w:color w:val="000000"/>
        </w:rPr>
        <w:t>ста жительства, за исключением транспортных средств.</w:t>
      </w:r>
    </w:p>
    <w:p w:rsidR="00000000" w:rsidRDefault="00CD3AFA">
      <w:pPr>
        <w:shd w:val="clear" w:color="auto" w:fill="FFFFFF"/>
        <w:spacing w:before="120" w:after="60"/>
        <w:ind w:firstLine="851"/>
        <w:jc w:val="both"/>
        <w:divId w:val="1958027305"/>
        <w:rPr>
          <w:rFonts w:eastAsia="Times New Roman"/>
          <w:b/>
          <w:bCs/>
          <w:color w:val="000080"/>
        </w:rPr>
      </w:pPr>
      <w:r>
        <w:rPr>
          <w:rStyle w:val="clauseprfx1"/>
          <w:rFonts w:eastAsia="Times New Roman"/>
          <w:b/>
          <w:bCs/>
          <w:color w:val="000080"/>
        </w:rPr>
        <w:t xml:space="preserve">Статья 158. </w:t>
      </w:r>
      <w:r>
        <w:rPr>
          <w:rStyle w:val="clausesuff1"/>
          <w:rFonts w:eastAsia="Times New Roman"/>
          <w:b/>
          <w:bCs/>
          <w:color w:val="000080"/>
        </w:rPr>
        <w:t>Временный ввоз товаров и (или) транспортных средств иностранными физическими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Временный ввоз товаров и (или) транспортных средств на таможенную территорию иност</w:t>
      </w:r>
      <w:r>
        <w:rPr>
          <w:rFonts w:eastAsia="Times New Roman"/>
          <w:color w:val="000000"/>
        </w:rPr>
        <w:t>ранными физическими лицами с освобождением от уплаты таможенных платежей допускается при условии, что товар и (или) транспортное средство ввозятся для некоммерческих целей этим лицом на время его пребывания на таможенной территории. При этом транспортное с</w:t>
      </w:r>
      <w:r>
        <w:rPr>
          <w:rFonts w:eastAsia="Times New Roman"/>
          <w:color w:val="000000"/>
        </w:rPr>
        <w:t xml:space="preserve">редство должно быть зарегистрировано на территории иностранного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истечении срока, указанного в </w:t>
      </w:r>
      <w:hyperlink r:id="rId113" w:anchor="2880535" w:history="1">
        <w:r>
          <w:rPr>
            <w:rFonts w:eastAsia="Times New Roman"/>
            <w:color w:val="008080"/>
          </w:rPr>
          <w:t xml:space="preserve">части первой </w:t>
        </w:r>
      </w:hyperlink>
      <w:r>
        <w:rPr>
          <w:rFonts w:eastAsia="Times New Roman"/>
          <w:color w:val="000000"/>
        </w:rPr>
        <w:t>настоящей статьи, товары и (или) транспортные средства подлежат обратному вы</w:t>
      </w:r>
      <w:r>
        <w:rPr>
          <w:rFonts w:eastAsia="Times New Roman"/>
          <w:color w:val="000000"/>
        </w:rPr>
        <w:t>возу с таможенной территории в неизменном состоянии или помещению под соответствующий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Временно ввезенные товары и (или) транспортные средства могут быть обратно вывезены с таможенной территории через любой таможенный орган. При обратном вывозе временно ввезенных товаров и (или) транспортных средств таможенные платежи не уплачиваются и меры </w:t>
      </w:r>
      <w:r>
        <w:rPr>
          <w:rFonts w:eastAsia="Times New Roman"/>
          <w:color w:val="000000"/>
        </w:rPr>
        <w:t>экономической политики не применяются.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Обратный вывоз с таможенной территории временно ввезенных товаров и (или) транспортных средств может не осуществляться в случае, если указанные товары и (или) транспортные средства были серьезно повреждены вследствие </w:t>
      </w:r>
      <w:r>
        <w:rPr>
          <w:rFonts w:eastAsia="Times New Roman"/>
          <w:color w:val="000000"/>
        </w:rPr>
        <w:t xml:space="preserve">аварии или действия непреодолимой силы, что должно быть подтверждено уполномоченным органом. </w:t>
      </w:r>
    </w:p>
    <w:p w:rsidR="00000000" w:rsidRDefault="00CD3AFA">
      <w:pPr>
        <w:shd w:val="clear" w:color="auto" w:fill="FFFFFF"/>
        <w:spacing w:before="120" w:after="60"/>
        <w:ind w:firstLine="851"/>
        <w:jc w:val="both"/>
        <w:divId w:val="1451627884"/>
        <w:rPr>
          <w:rFonts w:eastAsia="Times New Roman"/>
          <w:b/>
          <w:bCs/>
          <w:color w:val="000080"/>
        </w:rPr>
      </w:pPr>
      <w:r>
        <w:rPr>
          <w:rStyle w:val="clauseprfx1"/>
          <w:rFonts w:eastAsia="Times New Roman"/>
          <w:b/>
          <w:bCs/>
          <w:color w:val="000080"/>
        </w:rPr>
        <w:t xml:space="preserve">Статья 159. </w:t>
      </w:r>
      <w:r>
        <w:rPr>
          <w:rStyle w:val="clausesuff1"/>
          <w:rFonts w:eastAsia="Times New Roman"/>
          <w:b/>
          <w:bCs/>
          <w:color w:val="000080"/>
        </w:rPr>
        <w:t>Условия временного ввоза транспортного средства иностранными физическими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Общий срок нахождения на таможенной территори</w:t>
      </w:r>
      <w:r>
        <w:rPr>
          <w:rFonts w:eastAsia="Times New Roman"/>
          <w:color w:val="000000"/>
        </w:rPr>
        <w:t>и временно ввезенного транспортного средства иностранными физическими лицами для некоммерческих целей не может превышать в совокупности девяносто календарных дней в течение календарного года. При этом допускается временный ввоз транспортного средства свыше</w:t>
      </w:r>
      <w:r>
        <w:rPr>
          <w:rFonts w:eastAsia="Times New Roman"/>
          <w:color w:val="000000"/>
        </w:rPr>
        <w:t xml:space="preserve"> указанного срока с уплатой сбора, устанавливаемого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Исчисление срока, указанного в </w:t>
      </w:r>
      <w:hyperlink r:id="rId114" w:anchor="2880544" w:history="1">
        <w:r>
          <w:rPr>
            <w:rFonts w:eastAsia="Times New Roman"/>
            <w:color w:val="008080"/>
          </w:rPr>
          <w:t>части первой</w:t>
        </w:r>
      </w:hyperlink>
      <w:r>
        <w:rPr>
          <w:rFonts w:eastAsia="Times New Roman"/>
          <w:color w:val="000000"/>
        </w:rPr>
        <w:t xml:space="preserve"> настоящей статьи, начинается со дня оформления временного вво</w:t>
      </w:r>
      <w:r>
        <w:rPr>
          <w:rFonts w:eastAsia="Times New Roman"/>
          <w:color w:val="000000"/>
        </w:rPr>
        <w:t>за 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 взыскания сбора транспортное средство подлежит временному хранению в местах, определяемых таможенными органами.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Сбор, указанный в </w:t>
      </w:r>
      <w:hyperlink r:id="rId115" w:anchor="2880544" w:history="1">
        <w:r>
          <w:rPr>
            <w:rFonts w:eastAsia="Times New Roman"/>
            <w:color w:val="008080"/>
          </w:rPr>
          <w:t xml:space="preserve">части первой </w:t>
        </w:r>
      </w:hyperlink>
      <w:r>
        <w:rPr>
          <w:rFonts w:eastAsia="Times New Roman"/>
          <w:color w:val="000000"/>
        </w:rPr>
        <w:t>настоящей статьи, не уплач</w:t>
      </w:r>
      <w:r>
        <w:rPr>
          <w:rFonts w:eastAsia="Times New Roman"/>
          <w:color w:val="000000"/>
        </w:rPr>
        <w:t>ивается: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время временного хранения в местах, определяемых таможенными органами;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временно ввезенное транспортное средство находилось под арестом, конфисковано, пришло в негодность для использования вследствие аварии или действия непреодолимой силы, </w:t>
      </w:r>
      <w:r>
        <w:rPr>
          <w:rFonts w:eastAsia="Times New Roman"/>
          <w:color w:val="000000"/>
        </w:rPr>
        <w:t>что должно быть подтверждено уполномоченным органом.</w:t>
      </w:r>
    </w:p>
    <w:p w:rsidR="00000000" w:rsidRDefault="00CD3AFA">
      <w:pPr>
        <w:shd w:val="clear" w:color="auto" w:fill="FFFFFF"/>
        <w:spacing w:before="120" w:after="60"/>
        <w:ind w:firstLine="851"/>
        <w:jc w:val="both"/>
        <w:divId w:val="1431699793"/>
        <w:rPr>
          <w:rFonts w:eastAsia="Times New Roman"/>
          <w:b/>
          <w:bCs/>
          <w:color w:val="000080"/>
        </w:rPr>
      </w:pPr>
      <w:r>
        <w:rPr>
          <w:rStyle w:val="clauseprfx1"/>
          <w:rFonts w:eastAsia="Times New Roman"/>
          <w:b/>
          <w:bCs/>
          <w:color w:val="000080"/>
        </w:rPr>
        <w:t xml:space="preserve">Статья 160. </w:t>
      </w:r>
      <w:r>
        <w:rPr>
          <w:rStyle w:val="clausesuff1"/>
          <w:rFonts w:eastAsia="Times New Roman"/>
          <w:b/>
          <w:bCs/>
          <w:color w:val="000080"/>
        </w:rPr>
        <w:t>Временный вывоз товаров и (или) транспортных средств физическими лицами Республики Узбекистан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Физические лица Республики Узбекистан вправе временно вывозить товары и </w:t>
      </w:r>
      <w:r>
        <w:rPr>
          <w:rFonts w:eastAsia="Times New Roman"/>
          <w:color w:val="000000"/>
        </w:rPr>
        <w:t xml:space="preserve">(или) транспортные средства, необходимые им для некоммерческих целей за пределами таможенной территории, на срок их временного пребывания в иностранном государстве.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Товары и (или) транспортные средства, указанные в </w:t>
      </w:r>
      <w:hyperlink r:id="rId116" w:anchor="2880561" w:history="1">
        <w:r>
          <w:rPr>
            <w:rFonts w:eastAsia="Times New Roman"/>
            <w:color w:val="008080"/>
          </w:rPr>
          <w:t xml:space="preserve">части первой </w:t>
        </w:r>
      </w:hyperlink>
      <w:r>
        <w:rPr>
          <w:rFonts w:eastAsia="Times New Roman"/>
          <w:color w:val="000000"/>
        </w:rPr>
        <w:t>настоящей статьи, освобождаются от уплаты таможенных платежей при их временном вывозе и обратном ввозе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запросу физического лица Республики Узбекистан таможенные органы могут идентифицировать временн</w:t>
      </w:r>
      <w:r>
        <w:rPr>
          <w:rFonts w:eastAsia="Times New Roman"/>
          <w:color w:val="000000"/>
        </w:rPr>
        <w:t>о вывозимые товары и (или) транспортные средства, если идентификация товаров будет способствовать их обратному ввозу на таможенную территорию с освобождением от уплаты таможенных платежей.</w:t>
      </w:r>
    </w:p>
    <w:p w:rsidR="00000000" w:rsidRDefault="00CD3AFA">
      <w:pPr>
        <w:shd w:val="clear" w:color="auto" w:fill="FFFFFF"/>
        <w:spacing w:before="120" w:after="60"/>
        <w:ind w:firstLine="851"/>
        <w:jc w:val="both"/>
        <w:divId w:val="267780589"/>
        <w:rPr>
          <w:rFonts w:eastAsia="Times New Roman"/>
          <w:b/>
          <w:bCs/>
          <w:color w:val="000080"/>
        </w:rPr>
      </w:pPr>
      <w:r>
        <w:rPr>
          <w:rStyle w:val="clauseprfx1"/>
          <w:rFonts w:eastAsia="Times New Roman"/>
          <w:b/>
          <w:bCs/>
          <w:color w:val="000080"/>
        </w:rPr>
        <w:t xml:space="preserve">Статья 161. </w:t>
      </w:r>
      <w:r>
        <w:rPr>
          <w:rStyle w:val="clausesuff1"/>
          <w:rFonts w:eastAsia="Times New Roman"/>
          <w:b/>
          <w:bCs/>
          <w:color w:val="000080"/>
        </w:rPr>
        <w:t>Таможенное оформление товаров, перемещаемых физическими</w:t>
      </w:r>
      <w:r>
        <w:rPr>
          <w:rStyle w:val="clausesuff1"/>
          <w:rFonts w:eastAsia="Times New Roman"/>
          <w:b/>
          <w:bCs/>
          <w:color w:val="000080"/>
        </w:rPr>
        <w:t xml:space="preserve">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Физическим лицам, пересекающим таможенную границу железнодорожным транспортом, предоставляется возможность пройти таможенные операции, не покидая транспортное средство при условии соблюдения положений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и (или) транспортные средства, перемещаемые физическим лицом, в случае, когда их немедленное таможенное оформление или уплата таможенных платежей не представляются возможными, подлежат помещению на временное хранение или вывоз с таможенной территори</w:t>
      </w:r>
      <w:r>
        <w:rPr>
          <w:rFonts w:eastAsia="Times New Roman"/>
          <w:color w:val="000000"/>
        </w:rPr>
        <w:t>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ввозимые на таможенную территорию и вывозимые за ее пределы физическими лицами для некоммерческих целей в упрощенном порядке, рассматриваются для таможенных целей соответственно как выпущенные для свободного обращения либо вывезенные в таможенно</w:t>
      </w:r>
      <w:r>
        <w:rPr>
          <w:rFonts w:eastAsia="Times New Roman"/>
          <w:color w:val="000000"/>
        </w:rPr>
        <w:t>м режиме экспорта.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таможенного оформления товаров, ввозимых в некоммерческих целях физическими лицами сверх норм беспошлинного ввоза, устанавливается Кабинетом Министров Республики Узбекистан.</w:t>
      </w:r>
    </w:p>
    <w:p w:rsidR="00000000" w:rsidRDefault="00CD3AFA">
      <w:pPr>
        <w:shd w:val="clear" w:color="auto" w:fill="FFFFFF"/>
        <w:spacing w:before="120" w:after="60"/>
        <w:ind w:firstLine="851"/>
        <w:jc w:val="both"/>
        <w:divId w:val="1976253664"/>
        <w:rPr>
          <w:rFonts w:eastAsia="Times New Roman"/>
          <w:b/>
          <w:bCs/>
          <w:color w:val="000080"/>
        </w:rPr>
      </w:pPr>
      <w:r>
        <w:rPr>
          <w:rStyle w:val="clauseprfx1"/>
          <w:rFonts w:eastAsia="Times New Roman"/>
          <w:b/>
          <w:bCs/>
          <w:color w:val="000080"/>
        </w:rPr>
        <w:t xml:space="preserve">Статья 162. </w:t>
      </w:r>
      <w:r>
        <w:rPr>
          <w:rStyle w:val="clausesuff1"/>
          <w:rFonts w:eastAsia="Times New Roman"/>
          <w:b/>
          <w:bCs/>
          <w:color w:val="000080"/>
        </w:rPr>
        <w:t>Декларирование товаров, перемещаемых физиче</w:t>
      </w:r>
      <w:r>
        <w:rPr>
          <w:rStyle w:val="clausesuff1"/>
          <w:rFonts w:eastAsia="Times New Roman"/>
          <w:b/>
          <w:bCs/>
          <w:color w:val="000080"/>
        </w:rPr>
        <w:t>скими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Декларирование товаров, перемещаемых физическими лицами для некоммерческих целей в ручной клади и сопровождаемом багаже, осуществляется физическими лицами при следовании их через таможенную границу одновременно с предс</w:t>
      </w:r>
      <w:r>
        <w:rPr>
          <w:rFonts w:eastAsia="Times New Roman"/>
          <w:color w:val="000000"/>
        </w:rPr>
        <w:t>тавлением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перемещаемые в ручной клади и сопровождаемом багаже лицом, не достигшим шестнадцатилетнего возраста, декларируются лицом, его сопровождающим.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местах прибытия на таможенную территорию или убытия с этой территории в целях деклари</w:t>
      </w:r>
      <w:r>
        <w:rPr>
          <w:rFonts w:eastAsia="Times New Roman"/>
          <w:color w:val="000000"/>
        </w:rPr>
        <w:t>рования товаров, перемещаемых физическими лицами, может применяться система двойного коридора.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Применение системы двойного коридора предусматривает самостоятельный выбор физическим лицом, следующим через таможенную границу, в качестве формы декларирования </w:t>
      </w:r>
      <w:r>
        <w:rPr>
          <w:rFonts w:eastAsia="Times New Roman"/>
          <w:color w:val="000000"/>
        </w:rPr>
        <w:t>товаров для некоммерческих целей «зеленого» или «красного» коридора для совершения таможенных операций.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«Зеленый» коридор является специально обозначенным в местах прибытия или убытия местом, предназначенным для перемещения физическими лицами через таможен</w:t>
      </w:r>
      <w:r>
        <w:rPr>
          <w:rFonts w:eastAsia="Times New Roman"/>
          <w:color w:val="000000"/>
        </w:rPr>
        <w:t xml:space="preserve">ную границу товаров для некоммерческих целей в ручной клади и сопровождаемом багаже. Указанные товары декларируются в устной форме, за исключением товаров, ввоз или вывоз которых запрещен либо ограничен в соответствии с законодательством, а также товаров, </w:t>
      </w:r>
      <w:r>
        <w:rPr>
          <w:rFonts w:eastAsia="Times New Roman"/>
          <w:color w:val="000000"/>
        </w:rPr>
        <w:t>стоимость и (или) количество которых превышает норму беспошлинного ввоза товаров, установленную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Проход физического лица через «зеленый» коридор рассматривается для таможенных целей как заявление таможенному органу о том, что у указанного</w:t>
      </w:r>
      <w:r>
        <w:rPr>
          <w:rFonts w:eastAsia="Times New Roman"/>
          <w:color w:val="000000"/>
        </w:rPr>
        <w:t xml:space="preserve"> лица не имеются товары, подлежащие письменному декларированию.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«Красный» коридор является специально обозначенным в местах прибытия или убытия местом, предназначенным для перемещения физическими лицами через таможенную границу товаров, подлежащих декларир</w:t>
      </w:r>
      <w:r>
        <w:rPr>
          <w:rFonts w:eastAsia="Times New Roman"/>
          <w:color w:val="000000"/>
        </w:rPr>
        <w:t>ованию в письменной форме, а также товаров, в отношении которых осуществляется декларирование по желанию физического лица, в ручной клади и сопровождаемом багаже.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Неприменение отдельных форм таможенного контроля в «зеленом» коридоре не означает, что физиче</w:t>
      </w:r>
      <w:r>
        <w:rPr>
          <w:rFonts w:eastAsia="Times New Roman"/>
          <w:color w:val="000000"/>
        </w:rPr>
        <w:t>ские лица освобождаются от обязанности соблюдать требования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Требования и порядок применения системы двойного коридора в пунктах пропуска через таможенную границу определяются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Товары физического лица для некоммерческих целей, перемещаемые в отдельно следующем багаже, могут </w:t>
      </w:r>
      <w:r>
        <w:rPr>
          <w:rFonts w:eastAsia="Times New Roman"/>
          <w:color w:val="000000"/>
        </w:rPr>
        <w:t xml:space="preserve">декларироваться лицом, перемещающим товары, или любым другим лицом, действующим по доверенности. Ответственность за достоверность сведений, заявляемых таможенному органу, несет лицо, декларирующее товары.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содержащиеся в отдельно следующем багаже л</w:t>
      </w:r>
      <w:r>
        <w:rPr>
          <w:rFonts w:eastAsia="Times New Roman"/>
          <w:color w:val="000000"/>
        </w:rPr>
        <w:t>ица, не достигшего шестнадцатилетнего возраста, подлежат декларированию его родителями, опекунами или попечителями либо лицами, действующими по доверенности родителей, опекунов или попечителей.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через таможенную границу физическими лицами то</w:t>
      </w:r>
      <w:r>
        <w:rPr>
          <w:rFonts w:eastAsia="Times New Roman"/>
          <w:color w:val="000000"/>
        </w:rPr>
        <w:t xml:space="preserve">варов, предназначенных для производственных или коммерческих целей, а также товаров для некоммерческих целей, поступающих в их адрес (кроме пересылаемых в международных почтовых и курьерских отправлениях), применяются общие правила таможенного оформления, </w:t>
      </w:r>
      <w:r>
        <w:rPr>
          <w:rFonts w:eastAsia="Times New Roman"/>
          <w:color w:val="000000"/>
        </w:rPr>
        <w:t>установленные настоящим Кодексом.</w:t>
      </w:r>
    </w:p>
    <w:p w:rsidR="00000000" w:rsidRDefault="00CD3AFA">
      <w:pPr>
        <w:shd w:val="clear" w:color="auto" w:fill="FFFFFF"/>
        <w:spacing w:before="120" w:after="60"/>
        <w:ind w:firstLine="851"/>
        <w:jc w:val="both"/>
        <w:divId w:val="1686860286"/>
        <w:rPr>
          <w:rFonts w:eastAsia="Times New Roman"/>
          <w:b/>
          <w:bCs/>
          <w:color w:val="000080"/>
        </w:rPr>
      </w:pPr>
      <w:r>
        <w:rPr>
          <w:rStyle w:val="clauseprfx1"/>
          <w:rFonts w:eastAsia="Times New Roman"/>
          <w:b/>
          <w:bCs/>
          <w:color w:val="000080"/>
        </w:rPr>
        <w:t xml:space="preserve">Статья 163. </w:t>
      </w:r>
      <w:r>
        <w:rPr>
          <w:rStyle w:val="clausesuff1"/>
          <w:rFonts w:eastAsia="Times New Roman"/>
          <w:b/>
          <w:bCs/>
          <w:color w:val="000080"/>
        </w:rPr>
        <w:t>Уплата таможенных платежей в отношении товаров, перемещаемых физическими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Товары для некоммерческих целей, перемещаемые физическими лицами в ручной клади и сопровождаемом багаже, </w:t>
      </w:r>
      <w:r>
        <w:rPr>
          <w:rFonts w:eastAsia="Times New Roman"/>
          <w:color w:val="000000"/>
        </w:rPr>
        <w:t>а также пересылаемые в международных почтовых и курьерских отправлениях, стоимость и (или) количество которых превышает нормы беспошлинного ввоза товаров, установленные законодательством, облагаются единым таможенным платежом в части такого превышения.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w:t>
      </w:r>
      <w:r>
        <w:rPr>
          <w:rFonts w:eastAsia="Times New Roman"/>
          <w:color w:val="000000"/>
        </w:rPr>
        <w:t xml:space="preserve"> поступлении товаров в адрес физического лица, за исключением международных почтовых и курьерских отправлений, таможенные платежи взимаются со всей суммы ввозимых товаров без применения нормы беспошлинного ввоза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Единый таможенный платеж уплачивает</w:t>
      </w:r>
      <w:r>
        <w:rPr>
          <w:rFonts w:eastAsia="Times New Roman"/>
          <w:color w:val="000000"/>
        </w:rPr>
        <w:t>ся физическими лицами при декларировании товаров для некоммерческих целей на основании таможенного приходного ордера, форма и порядок заполнения которого определяются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Один экземпляр таможенного пр</w:t>
      </w:r>
      <w:r>
        <w:rPr>
          <w:rFonts w:eastAsia="Times New Roman"/>
          <w:color w:val="000000"/>
        </w:rPr>
        <w:t>иходного ордера вручается (направляется) физическому лицу, уплатившему таможенные платежи.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Заполнение таможенного приходного ордера и начисление единого таможенного платежа в отношении товаров для некоммерческих целей, перемещаемых физическими лицами через</w:t>
      </w:r>
      <w:r>
        <w:rPr>
          <w:rFonts w:eastAsia="Times New Roman"/>
          <w:color w:val="000000"/>
        </w:rPr>
        <w:t xml:space="preserve"> таможенную границу, производит должностное лицо таможенного органа.</w:t>
      </w:r>
    </w:p>
    <w:p w:rsidR="00000000" w:rsidRDefault="00CD3AFA">
      <w:pPr>
        <w:shd w:val="clear" w:color="auto" w:fill="FFFFFF"/>
        <w:spacing w:before="120" w:after="60"/>
        <w:ind w:firstLine="851"/>
        <w:jc w:val="both"/>
        <w:divId w:val="1002471353"/>
        <w:rPr>
          <w:rFonts w:eastAsia="Times New Roman"/>
          <w:b/>
          <w:bCs/>
          <w:color w:val="000080"/>
        </w:rPr>
      </w:pPr>
      <w:r>
        <w:rPr>
          <w:rStyle w:val="clauseprfx1"/>
          <w:rFonts w:eastAsia="Times New Roman"/>
          <w:b/>
          <w:bCs/>
          <w:color w:val="000080"/>
        </w:rPr>
        <w:t xml:space="preserve">Статья 164. </w:t>
      </w:r>
      <w:r>
        <w:rPr>
          <w:rStyle w:val="clausesuff1"/>
          <w:rFonts w:eastAsia="Times New Roman"/>
          <w:b/>
          <w:bCs/>
          <w:color w:val="000080"/>
        </w:rPr>
        <w:t>Таможенная стоимость товаров, перемещаемых физическими лицами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Стоимость товаров, перемещаемых физическими лицами для некоммерческих целей, заявляется </w:t>
      </w:r>
      <w:r>
        <w:rPr>
          <w:rFonts w:eastAsia="Times New Roman"/>
          <w:color w:val="000000"/>
        </w:rPr>
        <w:t xml:space="preserve">при их декларировании.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товаров, перемещаемых через таможенную границу физическими лицами для некоммерческих целей, определяется исходя из заявленной стоимости, подтвержденной чеками, квитанциями и (или) иными коммерческими документами</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отсутствии документов и сведений, подтверждающих правильность определения таможенной стоимости товаров, заявленной лицом, таможенный орган может самостоятельно определить таможенную стоимость товаров в соответствии с </w:t>
      </w:r>
      <w:hyperlink r:id="rId117" w:anchor="2883977" w:history="1">
        <w:r>
          <w:rPr>
            <w:rFonts w:eastAsia="Times New Roman"/>
            <w:color w:val="008080"/>
          </w:rPr>
          <w:t xml:space="preserve">главой 44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товаров на таможенную территорию в отдельно следующем багаже, а также при пересылке товаров в международных почтовых и курьерских отправлениях в таможенную стоимость включаются расходы по доставке товаров до аэропорта, речного порта или иного мес</w:t>
      </w:r>
      <w:r>
        <w:rPr>
          <w:rFonts w:eastAsia="Times New Roman"/>
          <w:color w:val="000000"/>
        </w:rPr>
        <w:t>та ввоза товаров на таможенную территорию.</w:t>
      </w:r>
    </w:p>
    <w:p w:rsidR="00000000" w:rsidRDefault="00CD3AFA">
      <w:pPr>
        <w:shd w:val="clear" w:color="auto" w:fill="FFFFFF"/>
        <w:spacing w:before="120" w:after="60"/>
        <w:jc w:val="center"/>
        <w:divId w:val="341930879"/>
        <w:rPr>
          <w:rFonts w:eastAsia="Times New Roman"/>
          <w:b/>
          <w:bCs/>
          <w:color w:val="000080"/>
        </w:rPr>
      </w:pPr>
      <w:r>
        <w:rPr>
          <w:rFonts w:eastAsia="Times New Roman"/>
          <w:b/>
          <w:bCs/>
          <w:color w:val="000080"/>
        </w:rPr>
        <w:t>Глава 24. Товары, пересылаемые в международных почтовых и курьерских отправлениях</w:t>
      </w:r>
    </w:p>
    <w:p w:rsidR="00000000" w:rsidRDefault="00CD3AFA">
      <w:pPr>
        <w:shd w:val="clear" w:color="auto" w:fill="FFFFFF"/>
        <w:spacing w:before="120" w:after="60"/>
        <w:ind w:firstLine="851"/>
        <w:jc w:val="both"/>
        <w:divId w:val="1742360926"/>
        <w:rPr>
          <w:rFonts w:eastAsia="Times New Roman"/>
          <w:b/>
          <w:bCs/>
          <w:color w:val="000080"/>
        </w:rPr>
      </w:pPr>
      <w:r>
        <w:rPr>
          <w:rStyle w:val="clauseprfx1"/>
          <w:rFonts w:eastAsia="Times New Roman"/>
          <w:b/>
          <w:bCs/>
          <w:color w:val="000080"/>
        </w:rPr>
        <w:t xml:space="preserve">Статья 165. </w:t>
      </w:r>
      <w:r>
        <w:rPr>
          <w:rStyle w:val="clausesuff1"/>
          <w:rFonts w:eastAsia="Times New Roman"/>
          <w:b/>
          <w:bCs/>
          <w:color w:val="000080"/>
        </w:rPr>
        <w:t>Международные почтовые и курьерские отправления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Международными почтовыми или курьерскими отправлениями являются почтовы</w:t>
      </w:r>
      <w:r>
        <w:rPr>
          <w:rFonts w:eastAsia="Times New Roman"/>
          <w:color w:val="000000"/>
        </w:rPr>
        <w:t>е или курьерские отправления, перемещаемые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Пересылка международных почтовых отправлений должна сопровождаться документами, предусмотренными актами Всемирного почтового союза.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Пересылка международных курьерских отправлений должна </w:t>
      </w:r>
      <w:r>
        <w:rPr>
          <w:rFonts w:eastAsia="Times New Roman"/>
          <w:color w:val="000000"/>
        </w:rPr>
        <w:t xml:space="preserve">сопровождаться коммерческими документами.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допускается пересылка в международных почтовых и курьерских отправлениях товаров, запрещенных законодательством соответственно к ввозу на таможенную территорию или вывозу с этой территории.</w:t>
      </w:r>
    </w:p>
    <w:p w:rsidR="00000000" w:rsidRDefault="00CD3AFA">
      <w:pPr>
        <w:shd w:val="clear" w:color="auto" w:fill="FFFFFF"/>
        <w:spacing w:before="120" w:after="60"/>
        <w:ind w:firstLine="851"/>
        <w:jc w:val="both"/>
        <w:divId w:val="467087347"/>
        <w:rPr>
          <w:rFonts w:eastAsia="Times New Roman"/>
          <w:b/>
          <w:bCs/>
          <w:color w:val="000080"/>
        </w:rPr>
      </w:pPr>
      <w:r>
        <w:rPr>
          <w:rStyle w:val="clauseprfx1"/>
          <w:rFonts w:eastAsia="Times New Roman"/>
          <w:b/>
          <w:bCs/>
          <w:color w:val="000080"/>
        </w:rPr>
        <w:t xml:space="preserve">Статья 166. </w:t>
      </w:r>
      <w:r>
        <w:rPr>
          <w:rStyle w:val="clausesuff1"/>
          <w:rFonts w:eastAsia="Times New Roman"/>
          <w:b/>
          <w:bCs/>
          <w:color w:val="000080"/>
        </w:rPr>
        <w:t>Таможенн</w:t>
      </w:r>
      <w:r>
        <w:rPr>
          <w:rStyle w:val="clausesuff1"/>
          <w:rFonts w:eastAsia="Times New Roman"/>
          <w:b/>
          <w:bCs/>
          <w:color w:val="000080"/>
        </w:rPr>
        <w:t xml:space="preserve">ый контроль и таможенное оформление международных почтовых и курьерских отправлений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пересылаемые в международных почтовых и курьерских отправлениях и перемещаемые через таможенную границу, подлежат таможенному контролю.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Международные почтовые и ку</w:t>
      </w:r>
      <w:r>
        <w:rPr>
          <w:rFonts w:eastAsia="Times New Roman"/>
          <w:color w:val="000000"/>
        </w:rPr>
        <w:t>рьерские отправления не могут быть выданы получателям либо отправлены за пределы таможенной территории без осуществления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и таможенное оформление товаров, пересылаемых в международных почтовых отправлениях, производ</w:t>
      </w:r>
      <w:r>
        <w:rPr>
          <w:rFonts w:eastAsia="Times New Roman"/>
          <w:color w:val="000000"/>
        </w:rPr>
        <w:t>ятся в местах международного почтового обмена, которые определяются специально уполномоченным органом в сфере почтовой связи по согласованию с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контроль и таможенное оформление товаров, </w:t>
      </w:r>
      <w:r>
        <w:rPr>
          <w:rFonts w:eastAsia="Times New Roman"/>
          <w:color w:val="000000"/>
        </w:rPr>
        <w:t>пересылаемых в международных курьерских отправлениях, производятся в местах, определяемых Государственным таможенным комитетом Республики Узбекистан, с уведомлением специально уполномоченного органа в сфере почтовой связи.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товаров, пересылаемых в международных почтовых и курьерских отправлениях, может осуществляться таможенным органом, в зоне деятельности которого находятся получатели или отправители. В таких случаях международные почтовые отправления и</w:t>
      </w:r>
      <w:r>
        <w:rPr>
          <w:rFonts w:eastAsia="Times New Roman"/>
          <w:color w:val="000000"/>
        </w:rPr>
        <w:t xml:space="preserve">з мест международного почтового обмена доставляются до соответствующей территориальной организации почтовой связи под таможенным контролем. В соответствующих территориальных организациях почтовой связи создаются места для хранения товаров, находящихся под </w:t>
      </w:r>
      <w:r>
        <w:rPr>
          <w:rFonts w:eastAsia="Times New Roman"/>
          <w:color w:val="000000"/>
        </w:rPr>
        <w:t>таможенным контролем, которые считаются зонами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Международные курьерские отправления из мест, указанных в </w:t>
      </w:r>
      <w:hyperlink r:id="rId118" w:anchor="2880857" w:history="1">
        <w:r>
          <w:rPr>
            <w:rFonts w:eastAsia="Times New Roman"/>
            <w:color w:val="008080"/>
          </w:rPr>
          <w:t xml:space="preserve">части четвертой </w:t>
        </w:r>
      </w:hyperlink>
      <w:r>
        <w:rPr>
          <w:rFonts w:eastAsia="Times New Roman"/>
          <w:color w:val="000000"/>
        </w:rPr>
        <w:t>настоящей статьи, доставляются под таможенным контролем д</w:t>
      </w:r>
      <w:r>
        <w:rPr>
          <w:rFonts w:eastAsia="Times New Roman"/>
          <w:color w:val="000000"/>
        </w:rPr>
        <w:t>о таможенного органа, в зоне деятельности которого находятся получатели.</w:t>
      </w:r>
    </w:p>
    <w:p w:rsidR="00000000" w:rsidRDefault="00CD3AFA">
      <w:pPr>
        <w:shd w:val="clear" w:color="auto" w:fill="FFFFFF"/>
        <w:spacing w:before="120" w:after="60"/>
        <w:ind w:firstLine="851"/>
        <w:jc w:val="both"/>
        <w:divId w:val="162598383"/>
        <w:rPr>
          <w:rFonts w:eastAsia="Times New Roman"/>
          <w:b/>
          <w:bCs/>
          <w:color w:val="000080"/>
        </w:rPr>
      </w:pPr>
      <w:r>
        <w:rPr>
          <w:rStyle w:val="clauseprfx1"/>
          <w:rFonts w:eastAsia="Times New Roman"/>
          <w:b/>
          <w:bCs/>
          <w:color w:val="000080"/>
        </w:rPr>
        <w:t xml:space="preserve">Статья 167. </w:t>
      </w:r>
      <w:r>
        <w:rPr>
          <w:rStyle w:val="clausesuff1"/>
          <w:rFonts w:eastAsia="Times New Roman"/>
          <w:b/>
          <w:bCs/>
          <w:color w:val="000080"/>
        </w:rPr>
        <w:t>Декларирование товаров, пересылаемых в международных почтовых и курьерских отправлениях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таможенной декларации рассматриваются: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документы, предусмотренные акт</w:t>
      </w:r>
      <w:r>
        <w:rPr>
          <w:rFonts w:eastAsia="Times New Roman"/>
          <w:color w:val="000000"/>
        </w:rPr>
        <w:t>ами Всемирного почтового союза, — для товаров, пересылаемых в международных почтовых отправлениях в адрес физических лиц для некоммерческих целей, а также в адрес юридических лиц, стоимостью до тридцати базовых расчетных величин;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коммерческие документы </w:t>
      </w:r>
      <w:r>
        <w:rPr>
          <w:rFonts w:eastAsia="Times New Roman"/>
          <w:color w:val="000000"/>
        </w:rPr>
        <w:t>— для товаров, пересылаемых в международных курьерских отправлениях в адрес физических лиц для некоммерческих целей, а также в адрес юридических лиц, стоимостью до тридцати базовых расчетных величин.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остальных случаях декларирование товаров, пересылаемых</w:t>
      </w:r>
      <w:r>
        <w:rPr>
          <w:rFonts w:eastAsia="Times New Roman"/>
          <w:color w:val="000000"/>
        </w:rPr>
        <w:t xml:space="preserve"> в международных почтовых и курьерских отправлениях, осуществляется путем подачи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Декларирование вывозимых товаров в международных почтовых и курьерских отправлениях, в отношении которых должна быть подана грузовая таможенная</w:t>
      </w:r>
      <w:r>
        <w:rPr>
          <w:rFonts w:eastAsia="Times New Roman"/>
          <w:color w:val="000000"/>
        </w:rPr>
        <w:t xml:space="preserve"> декларация, производится при сдаче указанных товаров организациям почтовой связи.</w:t>
      </w:r>
    </w:p>
    <w:p w:rsidR="00000000" w:rsidRDefault="00CD3AFA">
      <w:pPr>
        <w:shd w:val="clear" w:color="auto" w:fill="FFFFFF"/>
        <w:spacing w:before="120" w:after="60"/>
        <w:ind w:firstLine="851"/>
        <w:jc w:val="both"/>
        <w:divId w:val="626012836"/>
        <w:rPr>
          <w:rFonts w:eastAsia="Times New Roman"/>
          <w:b/>
          <w:bCs/>
          <w:color w:val="000080"/>
        </w:rPr>
      </w:pPr>
      <w:r>
        <w:rPr>
          <w:rStyle w:val="clauseprfx1"/>
          <w:rFonts w:eastAsia="Times New Roman"/>
          <w:b/>
          <w:bCs/>
          <w:color w:val="000080"/>
        </w:rPr>
        <w:t xml:space="preserve">Статья 168. </w:t>
      </w:r>
      <w:r>
        <w:rPr>
          <w:rStyle w:val="clausesuff1"/>
          <w:rFonts w:eastAsia="Times New Roman"/>
          <w:b/>
          <w:bCs/>
          <w:color w:val="000080"/>
        </w:rPr>
        <w:t xml:space="preserve">Таможенный осмотр и таможенный досмотр международных почтовых и курьерских отправлений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Операторы и провайдеры почтовой связи представляют таможенным органам меж</w:t>
      </w:r>
      <w:r>
        <w:rPr>
          <w:rFonts w:eastAsia="Times New Roman"/>
          <w:color w:val="000000"/>
        </w:rPr>
        <w:t>дународные почтовые и курьерские отправления для проведения таможенного осмотра и таможенного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органам для таможенного осмотра и таможенного досмотра не представляются письма, почтовые карточки и секограммы, за исключением случаев налич</w:t>
      </w:r>
      <w:r>
        <w:rPr>
          <w:rFonts w:eastAsia="Times New Roman"/>
          <w:color w:val="000000"/>
        </w:rPr>
        <w:t>ия у таможенных органов достаточных оснований полагать, что в международных почтовых и курьерских отправлениях содержатся товары, запрещенные либо ограниченные законодательством соответственно к ввозу на таможенную территорию или вывозу с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расхождении в количестве, несоответствии вложений и других случаях нарушения таможенного законодательства, выявленных при таможенном досмотре международного почтового и курьерского отправления, работник оператора или провайдера почтовой связи совместно</w:t>
      </w:r>
      <w:r>
        <w:rPr>
          <w:rFonts w:eastAsia="Times New Roman"/>
          <w:color w:val="000000"/>
        </w:rPr>
        <w:t xml:space="preserve"> с должностным лицом таможенного органа подписывает акт таможенного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таможенного осмотра или таможенного досмотра товаров, пересылаемых в международных почтовых и курьерских отправлениях, таможенные органы используют технические сре</w:t>
      </w:r>
      <w:r>
        <w:rPr>
          <w:rFonts w:eastAsia="Times New Roman"/>
          <w:color w:val="000000"/>
        </w:rPr>
        <w:t>дства таможенного контроля.</w:t>
      </w:r>
    </w:p>
    <w:p w:rsidR="00000000" w:rsidRDefault="00CD3AFA">
      <w:pPr>
        <w:shd w:val="clear" w:color="auto" w:fill="FFFFFF"/>
        <w:spacing w:before="120" w:after="60"/>
        <w:ind w:firstLine="851"/>
        <w:jc w:val="both"/>
        <w:divId w:val="1524246152"/>
        <w:rPr>
          <w:rFonts w:eastAsia="Times New Roman"/>
          <w:b/>
          <w:bCs/>
          <w:color w:val="000080"/>
        </w:rPr>
      </w:pPr>
      <w:r>
        <w:rPr>
          <w:rStyle w:val="clauseprfx1"/>
          <w:rFonts w:eastAsia="Times New Roman"/>
          <w:b/>
          <w:bCs/>
          <w:color w:val="000080"/>
        </w:rPr>
        <w:t xml:space="preserve">Статья 169. </w:t>
      </w:r>
      <w:r>
        <w:rPr>
          <w:rStyle w:val="clausesuff1"/>
          <w:rFonts w:eastAsia="Times New Roman"/>
          <w:b/>
          <w:bCs/>
          <w:color w:val="000080"/>
        </w:rPr>
        <w:t>Таможенные платежи в отношении товаров, пересылаемых в международных почтовых и курьерских отправлениях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в отношении товаров, пересылаемых в международных почтовых и курьерских отправлениях, уплачив</w:t>
      </w:r>
      <w:r>
        <w:rPr>
          <w:rFonts w:eastAsia="Times New Roman"/>
          <w:color w:val="000000"/>
        </w:rPr>
        <w:t>аются уполномоченным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пересылаемые в международных почтовых и курьерских отправлениях для некоммерческих целей физических лиц, стоимость и (или) количество которых превышает нормы беспошлинного ввоза товаров, облагаются единым таможенным плат</w:t>
      </w:r>
      <w:r>
        <w:rPr>
          <w:rFonts w:eastAsia="Times New Roman"/>
          <w:color w:val="000000"/>
        </w:rPr>
        <w:t>ежом в части такого превышения.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платежи по товарам, в отношении которых не требуется подача грузовой таможенной декларации в соответствии со </w:t>
      </w:r>
      <w:hyperlink r:id="rId119" w:anchor="2880860" w:history="1">
        <w:r>
          <w:rPr>
            <w:rFonts w:eastAsia="Times New Roman"/>
            <w:color w:val="008080"/>
          </w:rPr>
          <w:t xml:space="preserve">статьей 167 </w:t>
        </w:r>
      </w:hyperlink>
      <w:r>
        <w:rPr>
          <w:rFonts w:eastAsia="Times New Roman"/>
          <w:color w:val="000000"/>
        </w:rPr>
        <w:t>настоящего Кодекса, начисляются тамо</w:t>
      </w:r>
      <w:r>
        <w:rPr>
          <w:rFonts w:eastAsia="Times New Roman"/>
          <w:color w:val="000000"/>
        </w:rPr>
        <w:t>женными органами с использованием таможенного приходного ордера.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Заполнение таможенного приходного ордера и начисление таможенных платежей производит должностное лицо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товаров, на которые не требуется подача грузовой таможенн</w:t>
      </w:r>
      <w:r>
        <w:rPr>
          <w:rFonts w:eastAsia="Times New Roman"/>
          <w:color w:val="000000"/>
        </w:rPr>
        <w:t>ой декларации, исчисление сумм таможенных платежей производится на основании сведений о стоимости товаров, указанных в документах, предусмотренных актами Всемирного почтового союза, и коммерческих документах, используемых для таможенных целей. В случае отс</w:t>
      </w:r>
      <w:r>
        <w:rPr>
          <w:rFonts w:eastAsia="Times New Roman"/>
          <w:color w:val="000000"/>
        </w:rPr>
        <w:t>утствия сведений о стоимости товаров, таможенная стоимость товаров определяется таможенным органом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Исчисление таможенных платежей и их уплата осуществляются в порядке, установленном </w:t>
      </w:r>
      <w:hyperlink r:id="rId120" w:anchor="2883852" w:history="1">
        <w:r>
          <w:rPr>
            <w:rFonts w:eastAsia="Times New Roman"/>
            <w:color w:val="008080"/>
          </w:rPr>
          <w:t xml:space="preserve">разделом VIII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Международные почтовые и курьерские отправления, содержащие товары, на которые таможенным органом начислены таможенные платежи, выдаются уполномоченному лицу после уплаты таможенных платежей.</w:t>
      </w:r>
    </w:p>
    <w:p w:rsidR="00000000" w:rsidRDefault="00CD3AFA">
      <w:pPr>
        <w:shd w:val="clear" w:color="auto" w:fill="FFFFFF"/>
        <w:spacing w:before="120" w:after="60"/>
        <w:jc w:val="center"/>
        <w:divId w:val="1129516284"/>
        <w:rPr>
          <w:rFonts w:eastAsia="Times New Roman"/>
          <w:b/>
          <w:bCs/>
          <w:color w:val="000080"/>
        </w:rPr>
      </w:pPr>
      <w:r>
        <w:rPr>
          <w:rFonts w:eastAsia="Times New Roman"/>
          <w:b/>
          <w:bCs/>
          <w:color w:val="000080"/>
        </w:rPr>
        <w:t>Глава 25. Т</w:t>
      </w:r>
      <w:r>
        <w:rPr>
          <w:rFonts w:eastAsia="Times New Roman"/>
          <w:b/>
          <w:bCs/>
          <w:color w:val="000080"/>
        </w:rPr>
        <w:t>овары, перемещаемые через таможенную границу трубопроводным транспортом и по линиям электропередачи</w:t>
      </w:r>
    </w:p>
    <w:p w:rsidR="00000000" w:rsidRDefault="00CD3AFA">
      <w:pPr>
        <w:shd w:val="clear" w:color="auto" w:fill="FFFFFF"/>
        <w:spacing w:before="120" w:after="60"/>
        <w:ind w:firstLine="851"/>
        <w:jc w:val="both"/>
        <w:divId w:val="648825037"/>
        <w:rPr>
          <w:rFonts w:eastAsia="Times New Roman"/>
          <w:b/>
          <w:bCs/>
          <w:color w:val="000080"/>
        </w:rPr>
      </w:pPr>
      <w:r>
        <w:rPr>
          <w:rStyle w:val="clauseprfx1"/>
          <w:rFonts w:eastAsia="Times New Roman"/>
          <w:b/>
          <w:bCs/>
          <w:color w:val="000080"/>
        </w:rPr>
        <w:t xml:space="preserve">Статья 170. </w:t>
      </w:r>
      <w:r>
        <w:rPr>
          <w:rStyle w:val="clausesuff1"/>
          <w:rFonts w:eastAsia="Times New Roman"/>
          <w:b/>
          <w:bCs/>
          <w:color w:val="000080"/>
        </w:rPr>
        <w:t>Перемещение через таможенную границу товаров трубопроводным транспортом и по линиям электропередачи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через таможенную границу тов</w:t>
      </w:r>
      <w:r>
        <w:rPr>
          <w:rFonts w:eastAsia="Times New Roman"/>
          <w:color w:val="000000"/>
        </w:rPr>
        <w:t>аров трубопроводным транспортом допускаются смешивание товаров, а также изменение количества, качества и состояния товаров вследствие технологических особенностей транспортировки и специфических характеристик товаров в соответствии со стандартами и техниче</w:t>
      </w:r>
      <w:r>
        <w:rPr>
          <w:rFonts w:eastAsia="Times New Roman"/>
          <w:color w:val="000000"/>
        </w:rPr>
        <w:t>скими условиями, установленными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Перемещение товаров трубопроводным транспортом и по линиям электропередачи допускаются при условии последующего декларирования и уплаты таможенных платежей по правилам, установленным настоящей главой.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w:t>
      </w:r>
      <w:r>
        <w:rPr>
          <w:rFonts w:eastAsia="Times New Roman"/>
          <w:color w:val="000000"/>
        </w:rPr>
        <w:t>тификация товаров, перемещаемых трубопроводным транспортом и по линиям электропередачи, таможенным органом не осуществляется.</w:t>
      </w:r>
    </w:p>
    <w:p w:rsidR="00000000" w:rsidRDefault="00CD3AFA">
      <w:pPr>
        <w:shd w:val="clear" w:color="auto" w:fill="FFFFFF"/>
        <w:spacing w:before="120" w:after="60"/>
        <w:ind w:firstLine="851"/>
        <w:jc w:val="both"/>
        <w:divId w:val="1849175533"/>
        <w:rPr>
          <w:rFonts w:eastAsia="Times New Roman"/>
          <w:b/>
          <w:bCs/>
          <w:color w:val="000080"/>
        </w:rPr>
      </w:pPr>
      <w:r>
        <w:rPr>
          <w:rStyle w:val="clauseprfx1"/>
          <w:rFonts w:eastAsia="Times New Roman"/>
          <w:b/>
          <w:bCs/>
          <w:color w:val="000080"/>
        </w:rPr>
        <w:t xml:space="preserve">Статья 171. </w:t>
      </w:r>
      <w:r>
        <w:rPr>
          <w:rStyle w:val="clausesuff1"/>
          <w:rFonts w:eastAsia="Times New Roman"/>
          <w:b/>
          <w:bCs/>
          <w:color w:val="000080"/>
        </w:rPr>
        <w:t>Порядок декларирования товаров, перемещаемых через таможенную границу трубопроводным транспортом и по линиям электропередачи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Декларирование товаров, перемещаемых через таможенную границу трубопроводным транспортом и по линиям электропередачи, производится </w:t>
      </w:r>
      <w:r>
        <w:rPr>
          <w:rFonts w:eastAsia="Times New Roman"/>
          <w:color w:val="000000"/>
        </w:rPr>
        <w:t>путем подачи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позднее десятого числа, следующего за месяцем, в течение которого осуществлялась поставка электроэнергии;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поставки товаров, перемещаемых трубопроводным транспортом, не позднее двадцатого числа месяца, пред</w:t>
      </w:r>
      <w:r>
        <w:rPr>
          <w:rFonts w:eastAsia="Times New Roman"/>
          <w:color w:val="000000"/>
        </w:rPr>
        <w:t>шествующего расчетному периоду.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подаче таможенной декларации не требуется фактическое предъявление товаров, перемещаемых трубопроводным транспортом и по линиям электропередачи.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Декларированию с подачей полной грузовой таможенной декларации подлежит фак</w:t>
      </w:r>
      <w:r>
        <w:rPr>
          <w:rFonts w:eastAsia="Times New Roman"/>
          <w:color w:val="000000"/>
        </w:rPr>
        <w:t xml:space="preserve">тическое количество товаров, перемещаемых трубопроводным транспортом и по линиям электропередачи, которое определяется на основании показаний приборов учета, установленных в технологически обусловленных местах, фиксирующих перемещение данных товаров, и по </w:t>
      </w:r>
      <w:r>
        <w:rPr>
          <w:rFonts w:eastAsia="Times New Roman"/>
          <w:color w:val="000000"/>
        </w:rPr>
        <w:t>данным уполномоченных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Разрешается подача временной грузовой таможенной декларации при отсутствии: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международных договоров, подписанных Республикой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решения Кабинета Министров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возможности определения объема и стои</w:t>
      </w:r>
      <w:r>
        <w:rPr>
          <w:rFonts w:eastAsia="Times New Roman"/>
          <w:color w:val="000000"/>
        </w:rPr>
        <w:t>мости фактического перемещенного товара трубопроводным транспортом и по линиям электропередачи;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регистрации контрактов (договоров, соглашений) в уполномоченных органах.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подаче временной грузовой таможенной декларации срок подачи грузовой таможенной дек</w:t>
      </w:r>
      <w:r>
        <w:rPr>
          <w:rFonts w:eastAsia="Times New Roman"/>
          <w:color w:val="000000"/>
        </w:rPr>
        <w:t>ларации не должен превышать девяносто календарных дней с даты окончания расчетного месяца поставки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Декларирование товаров, перемещаемых транзитом через таможенную границу трубопроводным транспортом, производится путем подачи грузовой таможенной де</w:t>
      </w:r>
      <w:r>
        <w:rPr>
          <w:rFonts w:eastAsia="Times New Roman"/>
          <w:color w:val="000000"/>
        </w:rPr>
        <w:t>кларации не позднее двадцать пятого числа месяца, следующего за каждым календарным месяцем фактической поставки.</w:t>
      </w:r>
    </w:p>
    <w:p w:rsidR="00000000" w:rsidRDefault="00CD3AFA">
      <w:pPr>
        <w:shd w:val="clear" w:color="auto" w:fill="FFFFFF"/>
        <w:spacing w:before="120" w:after="60"/>
        <w:ind w:firstLine="851"/>
        <w:jc w:val="both"/>
        <w:divId w:val="1651792318"/>
        <w:rPr>
          <w:rFonts w:eastAsia="Times New Roman"/>
          <w:b/>
          <w:bCs/>
          <w:color w:val="000080"/>
        </w:rPr>
      </w:pPr>
      <w:r>
        <w:rPr>
          <w:rStyle w:val="clauseprfx1"/>
          <w:rFonts w:eastAsia="Times New Roman"/>
          <w:b/>
          <w:bCs/>
          <w:color w:val="000080"/>
        </w:rPr>
        <w:t xml:space="preserve">Статья 172. </w:t>
      </w:r>
      <w:r>
        <w:rPr>
          <w:rStyle w:val="clausesuff1"/>
          <w:rFonts w:eastAsia="Times New Roman"/>
          <w:b/>
          <w:bCs/>
          <w:color w:val="000080"/>
        </w:rPr>
        <w:t xml:space="preserve">Уплата таможенных платежей при перемещении через таможенную границу товаров трубопроводным транспортом и по линиям электропередачи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на товары, перемещаемые через таможенную границу трубопроводным транспортом и по линиям электропередачи в течение одного календарного месяца, уплачиваются не позднее дня подачи грузовой таможенной декларации по ставкам таможенных платеж</w:t>
      </w:r>
      <w:r>
        <w:rPr>
          <w:rFonts w:eastAsia="Times New Roman"/>
          <w:color w:val="000000"/>
        </w:rPr>
        <w:t>ей, действующим на последний день месяца поставки товаров. При этом стоимость товаров, перемещаемых трубопроводным транспортом и по линиям электропередачи в течение одного календарного месяца, для исчисления таможенных платежей определяется по официальному</w:t>
      </w:r>
      <w:r>
        <w:rPr>
          <w:rFonts w:eastAsia="Times New Roman"/>
          <w:color w:val="000000"/>
        </w:rPr>
        <w:t xml:space="preserve"> обменному курсу валют, установленному Центральным банком Республики Узбекистан на последний день месяца поставки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на товары, перемещаемые через таможенную границу трубопроводным транспортом, уплачиваются до принятия или одноврем</w:t>
      </w:r>
      <w:r>
        <w:rPr>
          <w:rFonts w:eastAsia="Times New Roman"/>
          <w:color w:val="000000"/>
        </w:rPr>
        <w:t>енно с принятием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подачи временной грузовой таможенной декларации на товары, перемещаемые трубопроводным транспортом, таможенные платежи уплачиваются до принятия или одновременно с принятием временной грузовой таможе</w:t>
      </w:r>
      <w:r>
        <w:rPr>
          <w:rFonts w:eastAsia="Times New Roman"/>
          <w:color w:val="000000"/>
        </w:rPr>
        <w:t>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в результате уточнения сведений сумма подлежащих уплате таможенных платежей увеличивается, то их доплата должна быть осуществлена одновременно с представлением грузовой таможенной декларации. Пени в указанном случае не начисляются.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w:t>
      </w:r>
      <w:r>
        <w:rPr>
          <w:rFonts w:eastAsia="Times New Roman"/>
          <w:color w:val="000000"/>
        </w:rPr>
        <w:t xml:space="preserve">озврат излишне уплаченных сумм таможенных платежей осуществляется в соответствии с </w:t>
      </w:r>
      <w:hyperlink r:id="rId121" w:anchor="2885450" w:history="1">
        <w:r>
          <w:rPr>
            <w:rFonts w:eastAsia="Times New Roman"/>
            <w:color w:val="008080"/>
          </w:rPr>
          <w:t xml:space="preserve">главой 49 </w:t>
        </w:r>
      </w:hyperlink>
      <w:r>
        <w:rPr>
          <w:rFonts w:eastAsia="Times New Roman"/>
          <w:color w:val="000000"/>
        </w:rPr>
        <w:t>настоящего Кодекса.</w:t>
      </w:r>
    </w:p>
    <w:p w:rsidR="00000000" w:rsidRDefault="00CD3AFA">
      <w:pPr>
        <w:shd w:val="clear" w:color="auto" w:fill="FFFFFF"/>
        <w:spacing w:before="120" w:after="60"/>
        <w:jc w:val="center"/>
        <w:divId w:val="1792824145"/>
        <w:rPr>
          <w:rFonts w:eastAsia="Times New Roman"/>
          <w:b/>
          <w:bCs/>
          <w:color w:val="000080"/>
        </w:rPr>
      </w:pPr>
      <w:r>
        <w:rPr>
          <w:rFonts w:eastAsia="Times New Roman"/>
          <w:b/>
          <w:bCs/>
          <w:color w:val="000080"/>
        </w:rPr>
        <w:t>Глава 26. Таможенные склады, магазины беспошлинной торговли и свободные склады</w:t>
      </w:r>
    </w:p>
    <w:p w:rsidR="00000000" w:rsidRDefault="00CD3AFA">
      <w:pPr>
        <w:shd w:val="clear" w:color="auto" w:fill="FFFFFF"/>
        <w:spacing w:before="120" w:after="60"/>
        <w:ind w:firstLine="851"/>
        <w:jc w:val="both"/>
        <w:divId w:val="1720548435"/>
        <w:rPr>
          <w:rFonts w:eastAsia="Times New Roman"/>
          <w:b/>
          <w:bCs/>
          <w:color w:val="000080"/>
        </w:rPr>
      </w:pPr>
      <w:r>
        <w:rPr>
          <w:rStyle w:val="clauseprfx1"/>
          <w:rFonts w:eastAsia="Times New Roman"/>
          <w:b/>
          <w:bCs/>
          <w:color w:val="000080"/>
        </w:rPr>
        <w:t>Статья 1</w:t>
      </w:r>
      <w:r>
        <w:rPr>
          <w:rStyle w:val="clauseprfx1"/>
          <w:rFonts w:eastAsia="Times New Roman"/>
          <w:b/>
          <w:bCs/>
          <w:color w:val="000080"/>
        </w:rPr>
        <w:t xml:space="preserve">73. </w:t>
      </w:r>
      <w:r>
        <w:rPr>
          <w:rStyle w:val="clausesuff1"/>
          <w:rFonts w:eastAsia="Times New Roman"/>
          <w:b/>
          <w:bCs/>
          <w:color w:val="000080"/>
        </w:rPr>
        <w:t xml:space="preserve">Таможенные склады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Таможенным складом является специально выделенное и обустроенное помещение и (или) открытая площадка, предназначенные для хранения товаров, находящихся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которые могут причинить вред другим товарам ил</w:t>
      </w:r>
      <w:r>
        <w:rPr>
          <w:rFonts w:eastAsia="Times New Roman"/>
          <w:color w:val="000000"/>
        </w:rPr>
        <w:t>и требуют особых условий хранения, должны помещаться только на специально приспособленные склады, соответствующие условиям хранения таких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склады по доступности могут быть открытыми для использования любыми лицами и закрытыми, предназнач</w:t>
      </w:r>
      <w:r>
        <w:rPr>
          <w:rFonts w:eastAsia="Times New Roman"/>
          <w:color w:val="000000"/>
        </w:rPr>
        <w:t>енными для использования определенными лицами, как правило, владельцами склада.</w:t>
      </w:r>
    </w:p>
    <w:p w:rsidR="00000000" w:rsidRDefault="00CD3AFA">
      <w:pPr>
        <w:shd w:val="clear" w:color="auto" w:fill="FFFFFF"/>
        <w:spacing w:before="120" w:after="60"/>
        <w:ind w:firstLine="851"/>
        <w:jc w:val="both"/>
        <w:divId w:val="525876174"/>
        <w:rPr>
          <w:rFonts w:eastAsia="Times New Roman"/>
          <w:b/>
          <w:bCs/>
          <w:color w:val="000080"/>
        </w:rPr>
      </w:pPr>
      <w:r>
        <w:rPr>
          <w:rStyle w:val="clauseprfx1"/>
          <w:rFonts w:eastAsia="Times New Roman"/>
          <w:b/>
          <w:bCs/>
          <w:color w:val="000080"/>
        </w:rPr>
        <w:t xml:space="preserve">Статья 174. </w:t>
      </w:r>
      <w:r>
        <w:rPr>
          <w:rStyle w:val="clausesuff1"/>
          <w:rFonts w:eastAsia="Times New Roman"/>
          <w:b/>
          <w:bCs/>
          <w:color w:val="000080"/>
        </w:rPr>
        <w:t>Магазины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Магазином беспошлинной торговли является торговый объект, предназначенный для реализации товаров под таможенным контролем в соответст</w:t>
      </w:r>
      <w:r>
        <w:rPr>
          <w:rFonts w:eastAsia="Times New Roman"/>
          <w:color w:val="000000"/>
        </w:rPr>
        <w:t>вии с требованиями и условиями таможенного режима беспошлинной торговли. Территория магазина беспошлинной торговли включает в себя территории торговых залов, подсобных помещений и склада магазина.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товарам Узбекистана, необходимым для обеспечения функционирования магазина беспошлинной торговли, таможенный режим беспошлинной торговли не применяется.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Магазины беспошлинной торговли подразделяются на три вида: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магазин беспошлинной торговли для физич</w:t>
      </w:r>
      <w:r>
        <w:rPr>
          <w:rFonts w:eastAsia="Times New Roman"/>
          <w:color w:val="000000"/>
        </w:rPr>
        <w:t>еских лиц, пересекающих Государственную границу Республики Узбекистан, который предназначен для реализации, в том числе продажи с потреблением на месте, в розницу за национальную валюту Республики Узбекистан и (или) иностранную валюту, иностранных товаров,</w:t>
      </w:r>
      <w:r>
        <w:rPr>
          <w:rFonts w:eastAsia="Times New Roman"/>
          <w:color w:val="000000"/>
        </w:rPr>
        <w:t xml:space="preserve"> ввезенных на таможенную территорию, или товаров Узбекистана;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магазин беспошлинной торговли для иностранных лиц, аккредитованных в Министерстве иностранных дел Республики Узбекистан, который предназначен для реализации за национальную валюту Республики </w:t>
      </w:r>
      <w:r>
        <w:rPr>
          <w:rFonts w:eastAsia="Times New Roman"/>
          <w:color w:val="000000"/>
        </w:rPr>
        <w:t>Узбекистан и (или) иностранную валюту иностранных товаров, ввезенных на таможенную территорию, дипломатическим представительствам и консульским учреждениям иностранных государств, представительствам международных организаций и приравненных к ним представит</w:t>
      </w:r>
      <w:r>
        <w:rPr>
          <w:rFonts w:eastAsia="Times New Roman"/>
          <w:color w:val="000000"/>
        </w:rPr>
        <w:t>ельствам, иностранным работникам этих организаций, а также проживающим вместе с ними и не являющимися гражданами Республики Узбекистан членам их семей, аккредитованным в установленном порядке в Министерстве иностранных дел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магазин</w:t>
      </w:r>
      <w:r>
        <w:rPr>
          <w:rFonts w:eastAsia="Times New Roman"/>
          <w:color w:val="000000"/>
        </w:rPr>
        <w:t xml:space="preserve"> беспошлинной торговли для иностранных лиц, временно находящихся на территории Республики Узбекистан, который предназначен для реализации в розницу за национальную валюту и (или) иностранную валюту иностранных товаров или товаров Республики Узбекистан, вве</w:t>
      </w:r>
      <w:r>
        <w:rPr>
          <w:rFonts w:eastAsia="Times New Roman"/>
          <w:color w:val="000000"/>
        </w:rPr>
        <w:t>зенных на таможенную территорию. Порядок организации деятельности данного вида магазинов беспошлинной торговли устанавливается Кабинетом Министров Республики Узбекистан.</w:t>
      </w:r>
    </w:p>
    <w:p w:rsidR="00000000" w:rsidRDefault="00CD3AFA">
      <w:pPr>
        <w:shd w:val="clear" w:color="auto" w:fill="FFFFFF"/>
        <w:spacing w:before="120" w:after="60"/>
        <w:ind w:firstLine="851"/>
        <w:jc w:val="both"/>
        <w:divId w:val="1649628621"/>
        <w:rPr>
          <w:rFonts w:eastAsia="Times New Roman"/>
          <w:b/>
          <w:bCs/>
          <w:color w:val="000080"/>
        </w:rPr>
      </w:pPr>
      <w:r>
        <w:rPr>
          <w:rStyle w:val="clauseprfx1"/>
          <w:rFonts w:eastAsia="Times New Roman"/>
          <w:b/>
          <w:bCs/>
          <w:color w:val="000080"/>
        </w:rPr>
        <w:t xml:space="preserve">Статья 175. </w:t>
      </w:r>
      <w:r>
        <w:rPr>
          <w:rStyle w:val="clausesuff1"/>
          <w:rFonts w:eastAsia="Times New Roman"/>
          <w:b/>
          <w:bCs/>
          <w:color w:val="000080"/>
        </w:rPr>
        <w:t>Свободные склады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Свободным складом является специально оборудованное и обо</w:t>
      </w:r>
      <w:r>
        <w:rPr>
          <w:rFonts w:eastAsia="Times New Roman"/>
          <w:color w:val="000000"/>
        </w:rPr>
        <w:t xml:space="preserve">значенное место, включающее в себя территорию помещений и (или) открытых площадок и предназначенное для хранения товаров под таможенным контролем в таможенном режиме свободного склада.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товарам Узбекистана, необходимым для обеспечения функционирования св</w:t>
      </w:r>
      <w:r>
        <w:rPr>
          <w:rFonts w:eastAsia="Times New Roman"/>
          <w:color w:val="000000"/>
        </w:rPr>
        <w:t>ободного склада, таможенный режим свободного склада не применяется.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которые могут причинить вред другим товарам или требуют особых условий хранения, должны храниться на складах или в отдельных помещениях, являющихся частью свободного склада и специ</w:t>
      </w:r>
      <w:r>
        <w:rPr>
          <w:rFonts w:eastAsia="Times New Roman"/>
          <w:color w:val="000000"/>
        </w:rPr>
        <w:t>ально приспособленных для хранения таких товаров, с соблюдением обязательных требований, установленных в соответствии с законодательством.</w:t>
      </w:r>
    </w:p>
    <w:p w:rsidR="00000000" w:rsidRDefault="00CD3AFA">
      <w:pPr>
        <w:shd w:val="clear" w:color="auto" w:fill="FFFFFF"/>
        <w:spacing w:before="120" w:after="60"/>
        <w:ind w:firstLine="851"/>
        <w:jc w:val="both"/>
        <w:divId w:val="1185902642"/>
        <w:rPr>
          <w:rFonts w:eastAsia="Times New Roman"/>
          <w:b/>
          <w:bCs/>
          <w:color w:val="000080"/>
        </w:rPr>
      </w:pPr>
      <w:r>
        <w:rPr>
          <w:rStyle w:val="clauseprfx1"/>
          <w:rFonts w:eastAsia="Times New Roman"/>
          <w:b/>
          <w:bCs/>
          <w:color w:val="000080"/>
        </w:rPr>
        <w:t xml:space="preserve">Статья 176. </w:t>
      </w:r>
      <w:r>
        <w:rPr>
          <w:rStyle w:val="clausesuff1"/>
          <w:rFonts w:eastAsia="Times New Roman"/>
          <w:b/>
          <w:bCs/>
          <w:color w:val="000080"/>
        </w:rPr>
        <w:t>Лицензирование деятельности таможенного склада, магазина беспошлинной торговли и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Лиценз</w:t>
      </w:r>
      <w:r>
        <w:rPr>
          <w:rFonts w:eastAsia="Times New Roman"/>
          <w:color w:val="000000"/>
        </w:rPr>
        <w:t>ирование деятельности таможенного склада, магазина беспошлинной торговли и свободного склада осуществляется таможенными органами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Получение лицензии не требуется, если таможенный склад учреждается таможенными орга</w:t>
      </w:r>
      <w:r>
        <w:rPr>
          <w:rFonts w:eastAsia="Times New Roman"/>
          <w:color w:val="000000"/>
        </w:rPr>
        <w:t>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Взаимоотношения владельцев таможенного склада и свободного склада с лицами, помещающими товары и транспортные средства на склад, строятся на договорной основе.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ведет реестры таможенных складов,</w:t>
      </w:r>
      <w:r>
        <w:rPr>
          <w:rFonts w:eastAsia="Times New Roman"/>
          <w:color w:val="000000"/>
        </w:rPr>
        <w:t xml:space="preserve"> магазинов беспошлинной торговли и свободных складов, а также размещает информацию, содержащуюся в данных реестрах, на своем официальном веб-сайте. </w:t>
      </w:r>
    </w:p>
    <w:p w:rsidR="00000000" w:rsidRDefault="00CD3AFA">
      <w:pPr>
        <w:shd w:val="clear" w:color="auto" w:fill="FFFFFF"/>
        <w:spacing w:before="120" w:after="60"/>
        <w:ind w:firstLine="851"/>
        <w:jc w:val="both"/>
        <w:divId w:val="1572813855"/>
        <w:rPr>
          <w:rFonts w:eastAsia="Times New Roman"/>
          <w:b/>
          <w:bCs/>
          <w:color w:val="000080"/>
        </w:rPr>
      </w:pPr>
      <w:r>
        <w:rPr>
          <w:rStyle w:val="clauseprfx1"/>
          <w:rFonts w:eastAsia="Times New Roman"/>
          <w:b/>
          <w:bCs/>
          <w:color w:val="000080"/>
        </w:rPr>
        <w:t xml:space="preserve">Статья 177. </w:t>
      </w:r>
      <w:r>
        <w:rPr>
          <w:rStyle w:val="clausesuff1"/>
          <w:rFonts w:eastAsia="Times New Roman"/>
          <w:b/>
          <w:bCs/>
          <w:color w:val="000080"/>
        </w:rPr>
        <w:t>Ликвидация таможенного склада, магазина беспошлинной торговли и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Ликвидация таможенного склада, магазина беспошлинной торговли и свободного склада осуществляется при прекращении действия или аннулировании лицензии.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даты ликвидации таможенного склада, магазина беспошлинной торговли и свободного склада товары, находящие</w:t>
      </w:r>
      <w:r>
        <w:rPr>
          <w:rFonts w:eastAsia="Times New Roman"/>
          <w:color w:val="000000"/>
        </w:rPr>
        <w:t>ся в них, рассматриваются как товары, находящиеся под таможенным режимом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ликвидации таможенного склада и магазина беспошлинной торговли товары, находящиеся в них, подлежат перемещению на другой таможенный склад либо помещению под д</w:t>
      </w:r>
      <w:r>
        <w:rPr>
          <w:rFonts w:eastAsia="Times New Roman"/>
          <w:color w:val="000000"/>
        </w:rPr>
        <w:t>ругой таможенный режим в течение пятнадцати календарных дней со дня их ликвидации.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ликвидации свободного склада товары, находящиеся в нем, подлежат перемещению на другой свободный склад либо помещению под другой таможенный режим в течение пятнадцати ка</w:t>
      </w:r>
      <w:r>
        <w:rPr>
          <w:rFonts w:eastAsia="Times New Roman"/>
          <w:color w:val="000000"/>
        </w:rPr>
        <w:t>лендарных дней со дня ликвидации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ликвидации таможенного склада, магазина беспошлинной торговли и свободного склада, а равно при приостановлении действия лицензии, помещение товаров на хранение и их реализация не допускаются.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Общий ср</w:t>
      </w:r>
      <w:r>
        <w:rPr>
          <w:rFonts w:eastAsia="Times New Roman"/>
          <w:color w:val="000000"/>
        </w:rPr>
        <w:t>ок нахождения в таможенном режиме временного хранения товаров на ликвидируемых таможенном складе и в магазине беспошлинной торговли не может превышать шестидесяти дней, а в свободном складе — ста восьмидесяти дней с даты их ликвидации.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ликвидации тамож</w:t>
      </w:r>
      <w:r>
        <w:rPr>
          <w:rFonts w:eastAsia="Times New Roman"/>
          <w:color w:val="000000"/>
        </w:rPr>
        <w:t xml:space="preserve">енного склада, магазина беспошлинной торговли и свободного склада в связи с прекращением действия лицензии с их владельцев взимаются таможенные сборы за хранение, установленные для таможенных складов, учрежденных таможенными органами с даты ликвидации.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w:t>
      </w:r>
      <w:r>
        <w:rPr>
          <w:rFonts w:eastAsia="Times New Roman"/>
          <w:color w:val="000000"/>
        </w:rPr>
        <w:t>и ликвидации таможенного склада, магазина беспошлинной торговли и свободного склада в связи с аннулированием лицензии владелец таможенного склада, магазина беспошлинной торговли и свободного склада обязан уплатить таможенному органу за весь период нахожден</w:t>
      </w:r>
      <w:r>
        <w:rPr>
          <w:rFonts w:eastAsia="Times New Roman"/>
          <w:color w:val="000000"/>
        </w:rPr>
        <w:t>ия ввезенных, в том числе выпущенных товаров, таможенные сборы за хранение товаров, установленные для таможенных складов, учрежденных таможенными органами.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принятия судом решения об аннулировании лицензии на осуществление деятельности магазина бес</w:t>
      </w:r>
      <w:r>
        <w:rPr>
          <w:rFonts w:eastAsia="Times New Roman"/>
          <w:color w:val="000000"/>
        </w:rPr>
        <w:t>пошлинной торговли в связи с установлением факта получения этой лицензии с использованием подложных документов товары, реализованные в магазине беспошлинной торговли, рассматриваются как выпущенные для свободного обращения и с владельца магазина беспошлинн</w:t>
      </w:r>
      <w:r>
        <w:rPr>
          <w:rFonts w:eastAsia="Times New Roman"/>
          <w:color w:val="000000"/>
        </w:rPr>
        <w:t>ой торговли взимаются суммы таможенных платежей, подлежащих уплате на дату помещения этих товаров под таможенный режим беспошлинной торговли.</w:t>
      </w:r>
    </w:p>
    <w:p w:rsidR="00000000" w:rsidRDefault="00CD3AFA">
      <w:pPr>
        <w:shd w:val="clear" w:color="auto" w:fill="FFFFFF"/>
        <w:spacing w:before="120" w:after="60"/>
        <w:jc w:val="center"/>
        <w:divId w:val="274945187"/>
        <w:rPr>
          <w:rFonts w:eastAsia="Times New Roman"/>
          <w:b/>
          <w:bCs/>
          <w:color w:val="000080"/>
        </w:rPr>
      </w:pPr>
      <w:r>
        <w:rPr>
          <w:rFonts w:eastAsia="Times New Roman"/>
          <w:b/>
          <w:bCs/>
          <w:color w:val="000080"/>
        </w:rPr>
        <w:t>Раздел IV. Таможенный контроль</w:t>
      </w:r>
    </w:p>
    <w:p w:rsidR="00000000" w:rsidRDefault="00CD3AFA">
      <w:pPr>
        <w:shd w:val="clear" w:color="auto" w:fill="FFFFFF"/>
        <w:spacing w:before="120" w:after="60"/>
        <w:jc w:val="center"/>
        <w:divId w:val="297148205"/>
        <w:rPr>
          <w:rFonts w:eastAsia="Times New Roman"/>
          <w:b/>
          <w:bCs/>
          <w:color w:val="000080"/>
        </w:rPr>
      </w:pPr>
      <w:r>
        <w:rPr>
          <w:rFonts w:eastAsia="Times New Roman"/>
          <w:b/>
          <w:bCs/>
          <w:color w:val="000080"/>
        </w:rPr>
        <w:t xml:space="preserve">Глава 27. Общие положения таможенного контроля </w:t>
      </w:r>
    </w:p>
    <w:p w:rsidR="00000000" w:rsidRDefault="00CD3AFA">
      <w:pPr>
        <w:shd w:val="clear" w:color="auto" w:fill="FFFFFF"/>
        <w:spacing w:before="120" w:after="60"/>
        <w:ind w:firstLine="851"/>
        <w:jc w:val="both"/>
        <w:divId w:val="595599261"/>
        <w:rPr>
          <w:rFonts w:eastAsia="Times New Roman"/>
          <w:b/>
          <w:bCs/>
          <w:color w:val="000080"/>
        </w:rPr>
      </w:pPr>
      <w:r>
        <w:rPr>
          <w:rStyle w:val="clauseprfx1"/>
          <w:rFonts w:eastAsia="Times New Roman"/>
          <w:b/>
          <w:bCs/>
          <w:color w:val="000080"/>
        </w:rPr>
        <w:t xml:space="preserve">Статья 178. </w:t>
      </w:r>
      <w:r>
        <w:rPr>
          <w:rStyle w:val="clausesuff1"/>
          <w:rFonts w:eastAsia="Times New Roman"/>
          <w:b/>
          <w:bCs/>
          <w:color w:val="000080"/>
        </w:rPr>
        <w:t>Предмет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проводится в отношении: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и транспортных средств, перемещаемых через таможенную границу и (или) подлежащих декларированию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декларации, документов и сведен</w:t>
      </w:r>
      <w:r>
        <w:rPr>
          <w:rFonts w:eastAsia="Times New Roman"/>
          <w:color w:val="000000"/>
        </w:rPr>
        <w:t>ий о товарах, представление которых предусмотрено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деятельности юридических и физических лиц, связанной с перемещением товаров через таможенную границу, оказанием услуг в сфере таможенного дела, а также осуществляемой в рамках отдельных </w:t>
      </w:r>
      <w:r>
        <w:rPr>
          <w:rFonts w:eastAsia="Times New Roman"/>
          <w:color w:val="000000"/>
        </w:rPr>
        <w:t>таможенных режимов.</w:t>
      </w:r>
    </w:p>
    <w:p w:rsidR="00000000" w:rsidRDefault="00CD3AFA">
      <w:pPr>
        <w:shd w:val="clear" w:color="auto" w:fill="FFFFFF"/>
        <w:spacing w:before="120" w:after="60"/>
        <w:ind w:firstLine="851"/>
        <w:jc w:val="both"/>
        <w:divId w:val="1361852606"/>
        <w:rPr>
          <w:rFonts w:eastAsia="Times New Roman"/>
          <w:b/>
          <w:bCs/>
          <w:color w:val="000080"/>
        </w:rPr>
      </w:pPr>
      <w:r>
        <w:rPr>
          <w:rStyle w:val="clauseprfx1"/>
          <w:rFonts w:eastAsia="Times New Roman"/>
          <w:b/>
          <w:bCs/>
          <w:color w:val="000080"/>
        </w:rPr>
        <w:t xml:space="preserve">Статья 179. </w:t>
      </w:r>
      <w:r>
        <w:rPr>
          <w:rStyle w:val="clausesuff1"/>
          <w:rFonts w:eastAsia="Times New Roman"/>
          <w:b/>
          <w:bCs/>
          <w:color w:val="000080"/>
        </w:rPr>
        <w:t>Зона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Зоной таможенного контроля является специально выделенная и обозначенная часть таможенной территории, создаваемая в целях обеспечения соблюдения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Зоны таможенного контро</w:t>
      </w:r>
      <w:r>
        <w:rPr>
          <w:rFonts w:eastAsia="Times New Roman"/>
          <w:color w:val="000000"/>
        </w:rPr>
        <w:t>ля могут быть следующих видов: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постоянная — в случаях регулярного нахождения в ней товаров и транспортных средств, подлежащих таможенному контролю;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временная — в случае необходимости временного осуществления таможенного контроля и проведения таможенного оф</w:t>
      </w:r>
      <w:r>
        <w:rPr>
          <w:rFonts w:eastAsia="Times New Roman"/>
          <w:color w:val="000000"/>
        </w:rPr>
        <w:t>ормления товаров и транспортных средств вне мест совершения таможенных операций, а также таможенного осмотра и таможенного досмотра товаров и транспортных средств, обнаруженных таможенными органами вне постоянных зон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создани</w:t>
      </w:r>
      <w:r>
        <w:rPr>
          <w:rFonts w:eastAsia="Times New Roman"/>
          <w:color w:val="000000"/>
        </w:rPr>
        <w:t>и постоянной зоны таможенного контроля принимается начальником таможенного органа. Решение о создании зон таможенного контроля вдоль Государственной границы Республики Узбекистан согласовывается с подразделениями Пограничных войск Службы государственной бе</w:t>
      </w:r>
      <w:r>
        <w:rPr>
          <w:rFonts w:eastAsia="Times New Roman"/>
          <w:color w:val="000000"/>
        </w:rPr>
        <w:t>зопасности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Решение о создании временной зоны таможенного контроля принимается: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начальником таможенного органа или лицом, его замещающим, — по письменному заявлению уполномоченного лица об осуществлении таможенного контроля и произво</w:t>
      </w:r>
      <w:r>
        <w:rPr>
          <w:rFonts w:eastAsia="Times New Roman"/>
          <w:color w:val="000000"/>
        </w:rPr>
        <w:t>дстве таможенного оформления товаров и транспортных средств вне постоянных зон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уполномоченным должностным лицом таможенного органа — при обнаружении вне постоянных зон таможенного контроля товаров и транспортных средств, подлежащих та</w:t>
      </w:r>
      <w:r>
        <w:rPr>
          <w:rFonts w:eastAsia="Times New Roman"/>
          <w:color w:val="000000"/>
        </w:rPr>
        <w:t>моженному контролю, и необходимости осуществления их таможенного осмотра или таможенного досмотра в месте обнаружения с последующим уведомлением начальника таможенного органа или лица, его замещающего.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действия и пределы временной зоны таможенного кон</w:t>
      </w:r>
      <w:r>
        <w:rPr>
          <w:rFonts w:eastAsia="Times New Roman"/>
          <w:color w:val="000000"/>
        </w:rPr>
        <w:t>троля определяются с учетом необходимости осуществления соответствующих таможенных процедур.</w:t>
      </w:r>
    </w:p>
    <w:p w:rsidR="00000000" w:rsidRDefault="00CD3AFA">
      <w:pPr>
        <w:shd w:val="clear" w:color="auto" w:fill="FFFFFF"/>
        <w:spacing w:before="120" w:after="60"/>
        <w:ind w:firstLine="851"/>
        <w:jc w:val="both"/>
        <w:divId w:val="1491604217"/>
        <w:rPr>
          <w:rFonts w:eastAsia="Times New Roman"/>
          <w:b/>
          <w:bCs/>
          <w:color w:val="000080"/>
        </w:rPr>
      </w:pPr>
      <w:r>
        <w:rPr>
          <w:rStyle w:val="clauseprfx1"/>
          <w:rFonts w:eastAsia="Times New Roman"/>
          <w:b/>
          <w:bCs/>
          <w:color w:val="000080"/>
        </w:rPr>
        <w:t xml:space="preserve">Статья 180. </w:t>
      </w:r>
      <w:r>
        <w:rPr>
          <w:rStyle w:val="clausesuff1"/>
          <w:rFonts w:eastAsia="Times New Roman"/>
          <w:b/>
          <w:bCs/>
          <w:color w:val="000080"/>
        </w:rPr>
        <w:t>Места создания и пределы зон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Зоны таможенного контроля создаются вдоль таможенной границы, а также в местах: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проведения таможенног</w:t>
      </w:r>
      <w:r>
        <w:rPr>
          <w:rFonts w:eastAsia="Times New Roman"/>
          <w:color w:val="000000"/>
        </w:rPr>
        <w:t>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производства таможенных процедур и операций;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хранения товаров под таможенным контролем, перегрузки, таможенного осмотра и таможенного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стоянки транспортных средств, перевозящих товары, находящиеся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Пределы зо</w:t>
      </w:r>
      <w:r>
        <w:rPr>
          <w:rFonts w:eastAsia="Times New Roman"/>
          <w:color w:val="000000"/>
        </w:rPr>
        <w:t>н таможенного контроля определяются с учетом физико-географических и местных условий, характера и интенсивности внешнеэкономической и хозяйственной деятельности, а также других факторов, которые непосредственно влияют на поддержание в них установленного ре</w:t>
      </w:r>
      <w:r>
        <w:rPr>
          <w:rFonts w:eastAsia="Times New Roman"/>
          <w:color w:val="000000"/>
        </w:rPr>
        <w:t>жима. Зоны таможенного контроля обозначаются соответствующими знаками. Площадь зоны таможенного контроля должна быть достаточной для выполнения всех обязательных таможенных процедур в полном объеме.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пределах постоянных зон таможенного контроля таможенным</w:t>
      </w:r>
      <w:r>
        <w:rPr>
          <w:rFonts w:eastAsia="Times New Roman"/>
          <w:color w:val="000000"/>
        </w:rPr>
        <w:t>и органами устанавливаются маршруты перемещения физических лиц, товаров и транспортных средств. В необходимых случаях маршруты согласовываются с подразделениями Пограничных войск Службы государственной безопасности Республики Узбекистан и (или) организацие</w:t>
      </w:r>
      <w:r>
        <w:rPr>
          <w:rFonts w:eastAsia="Times New Roman"/>
          <w:color w:val="000000"/>
        </w:rPr>
        <w:t>й, на территории которой выполняют свои функции таможенные органы.</w:t>
      </w:r>
    </w:p>
    <w:p w:rsidR="00000000" w:rsidRDefault="00CD3AFA">
      <w:pPr>
        <w:shd w:val="clear" w:color="auto" w:fill="FFFFFF"/>
        <w:spacing w:before="120" w:after="60"/>
        <w:ind w:firstLine="851"/>
        <w:jc w:val="both"/>
        <w:divId w:val="1980114414"/>
        <w:rPr>
          <w:rFonts w:eastAsia="Times New Roman"/>
          <w:b/>
          <w:bCs/>
          <w:color w:val="000080"/>
        </w:rPr>
      </w:pPr>
      <w:r>
        <w:rPr>
          <w:rStyle w:val="clauseprfx1"/>
          <w:rFonts w:eastAsia="Times New Roman"/>
          <w:b/>
          <w:bCs/>
          <w:color w:val="000080"/>
        </w:rPr>
        <w:t xml:space="preserve">Статья 181. </w:t>
      </w:r>
      <w:r>
        <w:rPr>
          <w:rStyle w:val="clausesuff1"/>
          <w:rFonts w:eastAsia="Times New Roman"/>
          <w:b/>
          <w:bCs/>
          <w:color w:val="000080"/>
        </w:rPr>
        <w:t xml:space="preserve">Обязанности уполномоченного лица или перевозчика при пересечении границы зоны таможенного контроля и перемещении в ее пределах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лицо или перевозчик при пересечени</w:t>
      </w:r>
      <w:r>
        <w:rPr>
          <w:rFonts w:eastAsia="Times New Roman"/>
          <w:color w:val="000000"/>
        </w:rPr>
        <w:t>и границы зоны таможенного контроля и перемещении в ее пределах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останавливаться и возобновлять движение в местах, определяемых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перемещать товары и транспортные средства только по установленным маршрутам;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предъявлять по требованию должностных лиц таможенного органа товары и транспортные средства, а также документы и сведения, необходимые для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Уполномоченное лиц</w:t>
      </w:r>
      <w:r>
        <w:rPr>
          <w:rFonts w:eastAsia="Times New Roman"/>
          <w:color w:val="000000"/>
        </w:rPr>
        <w:t>о или перевозчик при пересечении границы зоны таможенного контроля и перемещении в ее пределах может нести и иные обязанности в соответствии с законодательством.</w:t>
      </w:r>
    </w:p>
    <w:p w:rsidR="00000000" w:rsidRDefault="00CD3AFA">
      <w:pPr>
        <w:shd w:val="clear" w:color="auto" w:fill="FFFFFF"/>
        <w:spacing w:before="120" w:after="60"/>
        <w:ind w:firstLine="851"/>
        <w:jc w:val="both"/>
        <w:divId w:val="898832347"/>
        <w:rPr>
          <w:rFonts w:eastAsia="Times New Roman"/>
          <w:b/>
          <w:bCs/>
          <w:color w:val="000080"/>
        </w:rPr>
      </w:pPr>
      <w:r>
        <w:rPr>
          <w:rStyle w:val="clauseprfx1"/>
          <w:rFonts w:eastAsia="Times New Roman"/>
          <w:b/>
          <w:bCs/>
          <w:color w:val="000080"/>
        </w:rPr>
        <w:t xml:space="preserve">Статья 182. </w:t>
      </w:r>
      <w:r>
        <w:rPr>
          <w:rStyle w:val="clausesuff1"/>
          <w:rFonts w:eastAsia="Times New Roman"/>
          <w:b/>
          <w:bCs/>
          <w:color w:val="000080"/>
        </w:rPr>
        <w:t>Права и обязанности должностных лиц таможенных органов в зоне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Должностные лица таможенных органов имеют право требовать от уполномоченного лица или перевозчика перемещения им товаров и транспортных средств через таможенную границу и в пределах зоны таможенного контроля в соответствии с режимом зоны таможенного контр</w:t>
      </w:r>
      <w:r>
        <w:rPr>
          <w:rFonts w:eastAsia="Times New Roman"/>
          <w:color w:val="000000"/>
        </w:rPr>
        <w:t>оля. Распоряжения должностных лиц таможенного органа в пределах их компетенции обязательны для всех лиц, перемещающих товары и транспортные средства через границу зоны таможенного контроля и в ее пределах.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Контроль за соблюдением режима зоны таможенного ко</w:t>
      </w:r>
      <w:r>
        <w:rPr>
          <w:rFonts w:eastAsia="Times New Roman"/>
          <w:color w:val="000000"/>
        </w:rPr>
        <w:t>нтроля осуществляется должностным лицом таможенного органа.</w:t>
      </w:r>
    </w:p>
    <w:p w:rsidR="00000000" w:rsidRDefault="00CD3AFA">
      <w:pPr>
        <w:shd w:val="clear" w:color="auto" w:fill="FFFFFF"/>
        <w:spacing w:before="120" w:after="60"/>
        <w:ind w:firstLine="851"/>
        <w:jc w:val="both"/>
        <w:divId w:val="875850711"/>
        <w:rPr>
          <w:rFonts w:eastAsia="Times New Roman"/>
          <w:b/>
          <w:bCs/>
          <w:color w:val="000080"/>
        </w:rPr>
      </w:pPr>
      <w:r>
        <w:rPr>
          <w:rStyle w:val="clauseprfx1"/>
          <w:rFonts w:eastAsia="Times New Roman"/>
          <w:b/>
          <w:bCs/>
          <w:color w:val="000080"/>
        </w:rPr>
        <w:t xml:space="preserve">Статья 183. </w:t>
      </w:r>
      <w:r>
        <w:rPr>
          <w:rStyle w:val="clausesuff1"/>
          <w:rFonts w:eastAsia="Times New Roman"/>
          <w:b/>
          <w:bCs/>
          <w:color w:val="000080"/>
        </w:rPr>
        <w:t xml:space="preserve">Товары и (или) транспортные средства, находящиеся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Товары и (или) транспортные средства, ввозимые на таможенную территорию, находятся под таможенным контролем </w:t>
      </w:r>
      <w:r>
        <w:rPr>
          <w:rFonts w:eastAsia="Times New Roman"/>
          <w:color w:val="000000"/>
        </w:rPr>
        <w:t>с момента пересечения таможенной границы и до момента: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их выпуска в соответствии с таможенными режимами выпуска для свободного обращения (импорт), реимпорта, уничтожения, отказа в пользу государства, а также обращения товаров и (или) транспортных средств в</w:t>
      </w:r>
      <w:r>
        <w:rPr>
          <w:rFonts w:eastAsia="Times New Roman"/>
          <w:color w:val="000000"/>
        </w:rPr>
        <w:t xml:space="preserve"> доход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фактического вывоза товаров либо продуктов их переработки, а также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Условно выпущенные товары, указанные в </w:t>
      </w:r>
      <w:hyperlink r:id="rId122" w:anchor="2876788" w:history="1">
        <w:r>
          <w:rPr>
            <w:rFonts w:eastAsia="Times New Roman"/>
            <w:color w:val="008080"/>
          </w:rPr>
          <w:t xml:space="preserve">пунктах «б» — «е» </w:t>
        </w:r>
      </w:hyperlink>
      <w:r>
        <w:rPr>
          <w:rFonts w:eastAsia="Times New Roman"/>
          <w:color w:val="000000"/>
        </w:rPr>
        <w:t xml:space="preserve">части второй статьи 22 настоящего </w:t>
      </w:r>
      <w:r>
        <w:rPr>
          <w:rFonts w:eastAsia="Times New Roman"/>
          <w:color w:val="000000"/>
        </w:rPr>
        <w:t>Кодекса, находятся под таможенным контролем до выполнения обязательств по условиям такого выпуска.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Вывозимые товары и (или) транспортные средства находятся под таможенным контролем с момента подачи таможенной декларации или иного документа, в соответствии </w:t>
      </w:r>
      <w:r>
        <w:rPr>
          <w:rFonts w:eastAsia="Times New Roman"/>
          <w:color w:val="000000"/>
        </w:rPr>
        <w:t>с которым осуществляется их вывоз с таможенной территории, до момента фактического пересечения таможенной границы.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независимо от положений </w:t>
      </w:r>
      <w:hyperlink r:id="rId123" w:anchor="2881075" w:history="1">
        <w:r>
          <w:rPr>
            <w:rFonts w:eastAsia="Times New Roman"/>
            <w:color w:val="008080"/>
          </w:rPr>
          <w:t xml:space="preserve">части третьей </w:t>
        </w:r>
      </w:hyperlink>
      <w:r>
        <w:rPr>
          <w:rFonts w:eastAsia="Times New Roman"/>
          <w:color w:val="000000"/>
        </w:rPr>
        <w:t>настоящей статьи, осуществля</w:t>
      </w:r>
      <w:r>
        <w:rPr>
          <w:rFonts w:eastAsia="Times New Roman"/>
          <w:color w:val="000000"/>
        </w:rPr>
        <w:t>ют контроль за исполнением обязательств лиц об обратном ввозе товаров либо их продуктов переработки и (или) транспортных средств на таможенную территорию в соответствии с условиями таможенных режимов в порядке, определенном настоящим Кодексом.</w:t>
      </w:r>
    </w:p>
    <w:p w:rsidR="00000000" w:rsidRDefault="00CD3AFA">
      <w:pPr>
        <w:shd w:val="clear" w:color="auto" w:fill="FFFFFF"/>
        <w:spacing w:before="120" w:after="60"/>
        <w:ind w:firstLine="851"/>
        <w:jc w:val="both"/>
        <w:divId w:val="1216309682"/>
        <w:rPr>
          <w:rFonts w:eastAsia="Times New Roman"/>
          <w:b/>
          <w:bCs/>
          <w:color w:val="000080"/>
        </w:rPr>
      </w:pPr>
      <w:r>
        <w:rPr>
          <w:rStyle w:val="clauseprfx1"/>
          <w:rFonts w:eastAsia="Times New Roman"/>
          <w:b/>
          <w:bCs/>
          <w:color w:val="000080"/>
        </w:rPr>
        <w:t xml:space="preserve">Статья 184. </w:t>
      </w:r>
      <w:r>
        <w:rPr>
          <w:rStyle w:val="clausesuff1"/>
          <w:rFonts w:eastAsia="Times New Roman"/>
          <w:b/>
          <w:bCs/>
          <w:color w:val="000080"/>
        </w:rPr>
        <w:t xml:space="preserve">Предоставление документов и сведений, необходимых для таможенного контроля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для проведения таможенного контроля имеет право запрашивать: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 уполномоченных и иных лиц, осуществляющих деятельность, контроль за которой возложен на таможенные </w:t>
      </w:r>
      <w:r>
        <w:rPr>
          <w:rFonts w:eastAsia="Times New Roman"/>
          <w:color w:val="000000"/>
        </w:rPr>
        <w:t>органы, документы и сведения, необходимые для проведения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 органов, осуществляющих государственную регистрацию субъектов предпринимательской деятельности, и иных органов документы и сведения, необходимые для проведения таможенного ко</w:t>
      </w:r>
      <w:r>
        <w:rPr>
          <w:rFonts w:eastAsia="Times New Roman"/>
          <w:color w:val="000000"/>
        </w:rPr>
        <w:t>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Лица и органы, указанные в </w:t>
      </w:r>
      <w:hyperlink r:id="rId124" w:anchor="2881084" w:history="1">
        <w:r>
          <w:rPr>
            <w:rFonts w:eastAsia="Times New Roman"/>
            <w:color w:val="008080"/>
          </w:rPr>
          <w:t xml:space="preserve">части первой </w:t>
        </w:r>
      </w:hyperlink>
      <w:r>
        <w:rPr>
          <w:rFonts w:eastAsia="Times New Roman"/>
          <w:color w:val="000000"/>
        </w:rPr>
        <w:t>настоящей статьи, которым адресован запрос о предоставлении документов и сведений, обязаны направить их таможенному органу в возможно короткие сроки.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w:t>
      </w:r>
      <w:r>
        <w:rPr>
          <w:rFonts w:eastAsia="Times New Roman"/>
          <w:color w:val="000000"/>
        </w:rPr>
        <w:t>моженная декларация и иные документы, необходимые для проведения таможенного контроля, хранятся три года после года, в течение которого товары утрачивают статус, находящихся под таможенным контролем.</w:t>
      </w:r>
    </w:p>
    <w:p w:rsidR="00000000" w:rsidRDefault="00CD3AFA">
      <w:pPr>
        <w:shd w:val="clear" w:color="auto" w:fill="FFFFFF"/>
        <w:spacing w:before="120" w:after="60"/>
        <w:ind w:firstLine="851"/>
        <w:jc w:val="both"/>
        <w:divId w:val="174149648"/>
        <w:rPr>
          <w:rFonts w:eastAsia="Times New Roman"/>
          <w:b/>
          <w:bCs/>
          <w:color w:val="000080"/>
        </w:rPr>
      </w:pPr>
      <w:r>
        <w:rPr>
          <w:rStyle w:val="clauseprfx1"/>
          <w:rFonts w:eastAsia="Times New Roman"/>
          <w:b/>
          <w:bCs/>
          <w:color w:val="000080"/>
        </w:rPr>
        <w:t xml:space="preserve">Статья 185. </w:t>
      </w:r>
      <w:r>
        <w:rPr>
          <w:rStyle w:val="clausesuff1"/>
          <w:rFonts w:eastAsia="Times New Roman"/>
          <w:b/>
          <w:bCs/>
          <w:color w:val="000080"/>
        </w:rPr>
        <w:t>Обеспечение доступа должностных лиц таможенн</w:t>
      </w:r>
      <w:r>
        <w:rPr>
          <w:rStyle w:val="clausesuff1"/>
          <w:rFonts w:eastAsia="Times New Roman"/>
          <w:b/>
          <w:bCs/>
          <w:color w:val="000080"/>
        </w:rPr>
        <w:t xml:space="preserve">ых органов к товарам, находящимся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Юридические и физические лица, в помещениях и на территориях которых находятся либо могут находиться товары и (или) транспортные средства, подлежащие таможенному контролю, документы, необходимые д</w:t>
      </w:r>
      <w:r>
        <w:rPr>
          <w:rFonts w:eastAsia="Times New Roman"/>
          <w:color w:val="000000"/>
        </w:rPr>
        <w:t xml:space="preserve">ля таможенного контроля, либо осуществляется деятельность, контроль за которой возложен на таможенные органы, предоставляют доступ в эти помещения и на территории должностным лицам таможенных органов при предъявлении ими служебного удостоверения. В случае </w:t>
      </w:r>
      <w:r>
        <w:rPr>
          <w:rFonts w:eastAsia="Times New Roman"/>
          <w:color w:val="000000"/>
        </w:rPr>
        <w:t>если законодательством или международными договорами Республики Узбекистан установлен иной порядок доступа должностных лиц государственных органов на отдельные объекты, должностные лица таможенных органов имеют доступ на указанные объекты в порядке, опреде</w:t>
      </w:r>
      <w:r>
        <w:rPr>
          <w:rFonts w:eastAsia="Times New Roman"/>
          <w:color w:val="000000"/>
        </w:rPr>
        <w:t>ляемом законодательством или международными договорами Республики Узбекистан.</w:t>
      </w:r>
    </w:p>
    <w:p w:rsidR="00000000" w:rsidRDefault="00CD3AFA">
      <w:pPr>
        <w:shd w:val="clear" w:color="auto" w:fill="FFFFFF"/>
        <w:spacing w:before="120" w:after="60"/>
        <w:ind w:firstLine="851"/>
        <w:jc w:val="both"/>
        <w:divId w:val="662394739"/>
        <w:rPr>
          <w:rFonts w:eastAsia="Times New Roman"/>
          <w:b/>
          <w:bCs/>
          <w:color w:val="000080"/>
        </w:rPr>
      </w:pPr>
      <w:r>
        <w:rPr>
          <w:rStyle w:val="clauseprfx1"/>
          <w:rFonts w:eastAsia="Times New Roman"/>
          <w:b/>
          <w:bCs/>
          <w:color w:val="000080"/>
        </w:rPr>
        <w:t xml:space="preserve">Статья 186. </w:t>
      </w:r>
      <w:r>
        <w:rPr>
          <w:rStyle w:val="clausesuff1"/>
          <w:rFonts w:eastAsia="Times New Roman"/>
          <w:b/>
          <w:bCs/>
          <w:color w:val="000080"/>
        </w:rPr>
        <w:t>Осуществление грузовых и иных операций, необходимых для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требованию таможенного органа уполномоченное лицо обязано произвести грузовые операции</w:t>
      </w:r>
      <w:r>
        <w:rPr>
          <w:rFonts w:eastAsia="Times New Roman"/>
          <w:color w:val="000000"/>
        </w:rPr>
        <w:t xml:space="preserve"> с товарами и (или) транспортными средствами, а также вскрытие упаковки, взвешивание или иное определение количества товаров, подлежащих таможенному контролю.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Грузовые и иные операции с товарами и (или) транспортными средствами не должны повлечь для таможе</w:t>
      </w:r>
      <w:r>
        <w:rPr>
          <w:rFonts w:eastAsia="Times New Roman"/>
          <w:color w:val="000000"/>
        </w:rPr>
        <w:t>нного органа каких-либо дополнительных расходов.</w:t>
      </w:r>
    </w:p>
    <w:p w:rsidR="00000000" w:rsidRDefault="00CD3AFA">
      <w:pPr>
        <w:shd w:val="clear" w:color="auto" w:fill="FFFFFF"/>
        <w:spacing w:before="120" w:after="60"/>
        <w:ind w:firstLine="851"/>
        <w:jc w:val="both"/>
        <w:divId w:val="1853761107"/>
        <w:rPr>
          <w:rFonts w:eastAsia="Times New Roman"/>
          <w:b/>
          <w:bCs/>
          <w:color w:val="000080"/>
        </w:rPr>
      </w:pPr>
      <w:r>
        <w:rPr>
          <w:rStyle w:val="clauseprfx1"/>
          <w:rFonts w:eastAsia="Times New Roman"/>
          <w:b/>
          <w:bCs/>
          <w:color w:val="000080"/>
        </w:rPr>
        <w:t xml:space="preserve">Статья 187. </w:t>
      </w:r>
      <w:r>
        <w:rPr>
          <w:rStyle w:val="clausesuff1"/>
          <w:rFonts w:eastAsia="Times New Roman"/>
          <w:b/>
          <w:bCs/>
          <w:color w:val="000080"/>
        </w:rPr>
        <w:t>Проверка таможенной декларации, иных документов, товаров и (или) транспортных средств при таможенном оформлении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таможенном оформлении таможенный орган проверяет таможенную декларацию и иные д</w:t>
      </w:r>
      <w:r>
        <w:rPr>
          <w:rFonts w:eastAsia="Times New Roman"/>
          <w:color w:val="000000"/>
        </w:rPr>
        <w:t>окументы, представленные для таможенного оформления, товар и (или) транспортное средство на предмет достоверности сведений, указанных в представленных документах, и соответствия этих документов, товара и (или) транспортного средства требованиям, установлен</w:t>
      </w:r>
      <w:r>
        <w:rPr>
          <w:rFonts w:eastAsia="Times New Roman"/>
          <w:color w:val="000000"/>
        </w:rPr>
        <w:t>ным 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выпуска товара и (или) транспортного средства таможенный орган совершает таможенные процедуры, необходимые для установления соответствия наименования, страны происхождения, количества и стоимости товара и (или) транспор</w:t>
      </w:r>
      <w:r>
        <w:rPr>
          <w:rFonts w:eastAsia="Times New Roman"/>
          <w:color w:val="000000"/>
        </w:rPr>
        <w:t>тного средства сведениям, указанным в таможенной декларации и иным документам, представленным для таможенного оформления, используемым для таможенных целей.</w:t>
      </w:r>
    </w:p>
    <w:p w:rsidR="00000000" w:rsidRDefault="00CD3AFA">
      <w:pPr>
        <w:shd w:val="clear" w:color="auto" w:fill="FFFFFF"/>
        <w:spacing w:before="120" w:after="60"/>
        <w:jc w:val="center"/>
        <w:divId w:val="1123814405"/>
        <w:rPr>
          <w:rFonts w:eastAsia="Times New Roman"/>
          <w:b/>
          <w:bCs/>
          <w:color w:val="000080"/>
        </w:rPr>
      </w:pPr>
      <w:r>
        <w:rPr>
          <w:rFonts w:eastAsia="Times New Roman"/>
          <w:b/>
          <w:bCs/>
          <w:color w:val="000080"/>
        </w:rPr>
        <w:t>Глава 28. Формы и порядок осуществления таможенного контроля</w:t>
      </w:r>
    </w:p>
    <w:p w:rsidR="00000000" w:rsidRDefault="00CD3AFA">
      <w:pPr>
        <w:shd w:val="clear" w:color="auto" w:fill="FFFFFF"/>
        <w:spacing w:before="120" w:after="60"/>
        <w:ind w:firstLine="851"/>
        <w:jc w:val="both"/>
        <w:divId w:val="605621752"/>
        <w:rPr>
          <w:rFonts w:eastAsia="Times New Roman"/>
          <w:b/>
          <w:bCs/>
          <w:color w:val="000080"/>
        </w:rPr>
      </w:pPr>
      <w:r>
        <w:rPr>
          <w:rStyle w:val="clauseprfx1"/>
          <w:rFonts w:eastAsia="Times New Roman"/>
          <w:b/>
          <w:bCs/>
          <w:color w:val="000080"/>
        </w:rPr>
        <w:t xml:space="preserve">Статья 188. </w:t>
      </w:r>
      <w:r>
        <w:rPr>
          <w:rStyle w:val="clausesuff1"/>
          <w:rFonts w:eastAsia="Times New Roman"/>
          <w:b/>
          <w:bCs/>
          <w:color w:val="000080"/>
        </w:rPr>
        <w:t>Формы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Формами таможенного контроля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документов и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устный опрос;</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получение информации;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маркировки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w:t>
      </w:r>
      <w:r>
        <w:rPr>
          <w:rFonts w:eastAsia="Times New Roman"/>
          <w:color w:val="000000"/>
        </w:rPr>
        <w:t>аможенный досмотр;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досмотр;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идентификация;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наблюдение;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обследование помещений и территорий;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учет, проверка системы учета и инвентаризация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после выпуска товаров.</w:t>
      </w:r>
    </w:p>
    <w:p w:rsidR="00000000" w:rsidRDefault="00CD3AFA">
      <w:pPr>
        <w:shd w:val="clear" w:color="auto" w:fill="FFFFFF"/>
        <w:spacing w:before="120" w:after="60"/>
        <w:ind w:firstLine="851"/>
        <w:jc w:val="both"/>
        <w:divId w:val="25494054"/>
        <w:rPr>
          <w:rFonts w:eastAsia="Times New Roman"/>
          <w:b/>
          <w:bCs/>
          <w:color w:val="000080"/>
        </w:rPr>
      </w:pPr>
      <w:r>
        <w:rPr>
          <w:rStyle w:val="clauseprfx1"/>
          <w:rFonts w:eastAsia="Times New Roman"/>
          <w:b/>
          <w:bCs/>
          <w:color w:val="000080"/>
        </w:rPr>
        <w:t xml:space="preserve">Статья 189. </w:t>
      </w:r>
      <w:r>
        <w:rPr>
          <w:rStyle w:val="clausesuff1"/>
          <w:rFonts w:eastAsia="Times New Roman"/>
          <w:b/>
          <w:bCs/>
          <w:color w:val="000080"/>
        </w:rPr>
        <w:t>Пр</w:t>
      </w:r>
      <w:r>
        <w:rPr>
          <w:rStyle w:val="clausesuff1"/>
          <w:rFonts w:eastAsia="Times New Roman"/>
          <w:b/>
          <w:bCs/>
          <w:color w:val="000080"/>
        </w:rPr>
        <w:t>именение форм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применяя формы таможенного контроля, основываются на принципе выборочности и ограничиваются теми формами таможенного контроля, которые обеспечивают соблюдение таможенного законодательства. Выбор формы т</w:t>
      </w:r>
      <w:r>
        <w:rPr>
          <w:rFonts w:eastAsia="Times New Roman"/>
          <w:color w:val="000000"/>
        </w:rPr>
        <w:t>аможенного контроля определяется должностным лицом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таможенного контроля, таможенные органы применяют систему управления рисками для определения товаров и транспортных средств, документов юридических и физических лиц, п</w:t>
      </w:r>
      <w:r>
        <w:rPr>
          <w:rFonts w:eastAsia="Times New Roman"/>
          <w:color w:val="000000"/>
        </w:rPr>
        <w:t>одлежащих проверке, выбора форм таможенного контроля и объема их применения в целях предотвращения нарушений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Освобождение от определенных форм таможенного контроля производится в соответствии с законодательством и международны</w:t>
      </w:r>
      <w:r>
        <w:rPr>
          <w:rFonts w:eastAsia="Times New Roman"/>
          <w:color w:val="000000"/>
        </w:rPr>
        <w:t>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Неприменение отдельных форм таможенного контроля или освобождение от них не означает, что юридические и физические лица освобождаются от обязанности соблюдать таможенное законодательство.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Таможенному досмотру не подлежи</w:t>
      </w:r>
      <w:r>
        <w:rPr>
          <w:rFonts w:eastAsia="Times New Roman"/>
          <w:color w:val="000000"/>
        </w:rPr>
        <w:t>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багаж Президента Республики Узбекистан и экс-Президента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багаж членов Сената и депутатов Законодательной палаты Олий Мажлиса Республики Узбекистан, членов Кабинета Министров Республики Узбекистан, Уполномоченного Олий</w:t>
      </w:r>
      <w:r>
        <w:rPr>
          <w:rFonts w:eastAsia="Times New Roman"/>
          <w:color w:val="000000"/>
        </w:rPr>
        <w:t xml:space="preserve"> Мажлиса Республики Узбекистан по правам человека (омбудсмана) и владельцев дипломатических паспортов Республики Узбекистан, если указанные лица пересекают таможенную границу в связи с исполнением служебных обязанностей;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багаж иных должностных лиц в</w:t>
      </w:r>
      <w:r>
        <w:rPr>
          <w:rFonts w:eastAsia="Times New Roman"/>
          <w:color w:val="000000"/>
        </w:rPr>
        <w:t xml:space="preserve"> соответствии с законом.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 таможенного досмотра освобождаются иностранные военные корабли (суда), боевые и военно-транспортные воздушные суда, а также военная техника, следующая своим ходом.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таможенного контроля могут применяться техническ</w:t>
      </w:r>
      <w:r>
        <w:rPr>
          <w:rFonts w:eastAsia="Times New Roman"/>
          <w:color w:val="000000"/>
        </w:rPr>
        <w:t>ие и иные средства, безопасные для жизни и здоровья человека, животных, растений и не причиняющие ущерба товарам и транспортным средствам.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осуществления таможенного контроля Государственный таможенный комитет Республики Узбекистан сотрудничает с таможенными органами иностранных государств, заключает с ними соглашения о взаимной помощи и обмене информацией.</w:t>
      </w:r>
    </w:p>
    <w:p w:rsidR="00000000" w:rsidRDefault="00CD3AFA">
      <w:pPr>
        <w:shd w:val="clear" w:color="auto" w:fill="FFFFFF"/>
        <w:spacing w:before="120" w:after="60"/>
        <w:ind w:firstLine="851"/>
        <w:jc w:val="both"/>
        <w:divId w:val="1846091054"/>
        <w:rPr>
          <w:rFonts w:eastAsia="Times New Roman"/>
          <w:b/>
          <w:bCs/>
          <w:color w:val="000080"/>
        </w:rPr>
      </w:pPr>
      <w:r>
        <w:rPr>
          <w:rStyle w:val="clauseprfx1"/>
          <w:rFonts w:eastAsia="Times New Roman"/>
          <w:b/>
          <w:bCs/>
          <w:color w:val="000080"/>
        </w:rPr>
        <w:t xml:space="preserve">Статья 190. </w:t>
      </w:r>
      <w:r>
        <w:rPr>
          <w:rStyle w:val="clausesuff1"/>
          <w:rFonts w:eastAsia="Times New Roman"/>
          <w:b/>
          <w:bCs/>
          <w:color w:val="000080"/>
        </w:rPr>
        <w:t>Проверка докумен</w:t>
      </w:r>
      <w:r>
        <w:rPr>
          <w:rStyle w:val="clausesuff1"/>
          <w:rFonts w:eastAsia="Times New Roman"/>
          <w:b/>
          <w:bCs/>
          <w:color w:val="000080"/>
        </w:rPr>
        <w:t>тов и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таможенного контроля таможенные органы проверяют представленные документы и сведения, имеющие значение для таможенных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представленных документов и сведений включает в себя установление: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полноты и правильности</w:t>
      </w:r>
      <w:r>
        <w:rPr>
          <w:rFonts w:eastAsia="Times New Roman"/>
          <w:color w:val="000000"/>
        </w:rPr>
        <w:t xml:space="preserve"> заполнения основных реквизитов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наличия необходимых подписей и печатей (электронной цифровой подписи);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заверенности исправлений.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Проверка достоверности сведений, указанных в представленных таможенным органам документах, осуществляется путем их </w:t>
      </w:r>
      <w:r>
        <w:rPr>
          <w:rFonts w:eastAsia="Times New Roman"/>
          <w:color w:val="000000"/>
        </w:rPr>
        <w:t xml:space="preserve">сопоставления с информацией, полученной: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из других представленных документов и сведений;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 третьих лиц и из других источников;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проведения иных форм таможенного контроля, анализа сведений таможенной статистики, обработки сведений с исполь</w:t>
      </w:r>
      <w:r>
        <w:rPr>
          <w:rFonts w:eastAsia="Times New Roman"/>
          <w:color w:val="000000"/>
        </w:rPr>
        <w:t>зованием информационных технологий.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орган вправе запрашивать дополнительные сведения с указанием мотивов исключительно в целях проверки сведений, содержащихся в представленных документах.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представленных документов и (или) запрос дополн</w:t>
      </w:r>
      <w:r>
        <w:rPr>
          <w:rFonts w:eastAsia="Times New Roman"/>
          <w:color w:val="000000"/>
        </w:rPr>
        <w:t xml:space="preserve">ительных сведений не препятствуют выпуску товаров, за исключением случаев, если таможенным органом в сроки, определенные </w:t>
      </w:r>
      <w:hyperlink r:id="rId125" w:anchor="5986394" w:history="1">
        <w:r>
          <w:rPr>
            <w:rFonts w:eastAsia="Times New Roman"/>
            <w:color w:val="008080"/>
          </w:rPr>
          <w:t xml:space="preserve">частью четвертой </w:t>
        </w:r>
      </w:hyperlink>
      <w:r>
        <w:rPr>
          <w:rFonts w:eastAsia="Times New Roman"/>
          <w:color w:val="000000"/>
        </w:rPr>
        <w:t>статьи 248 настоящего Кодекса, установлено, что эти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являются недействительными;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относятся к другим товарам;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содержат недостоверные сведения, которые влияют на принятие решения таможенным органом о возможности выпуска товаров, помещения их под запрашиваемый таможенный режим и (или) уплату таможенных платеже</w:t>
      </w:r>
      <w:r>
        <w:rPr>
          <w:rFonts w:eastAsia="Times New Roman"/>
          <w:color w:val="000000"/>
        </w:rPr>
        <w:t>й.</w:t>
      </w:r>
    </w:p>
    <w:p w:rsidR="00000000" w:rsidRDefault="00CD3AFA">
      <w:pPr>
        <w:shd w:val="clear" w:color="auto" w:fill="FFFFFF"/>
        <w:spacing w:before="120" w:after="60"/>
        <w:ind w:firstLine="851"/>
        <w:jc w:val="both"/>
        <w:divId w:val="1872181868"/>
        <w:rPr>
          <w:rFonts w:eastAsia="Times New Roman"/>
          <w:b/>
          <w:bCs/>
          <w:color w:val="000080"/>
        </w:rPr>
      </w:pPr>
      <w:r>
        <w:rPr>
          <w:rStyle w:val="clauseprfx1"/>
          <w:rFonts w:eastAsia="Times New Roman"/>
          <w:b/>
          <w:bCs/>
          <w:color w:val="000080"/>
        </w:rPr>
        <w:t xml:space="preserve">Статья 191. </w:t>
      </w:r>
      <w:r>
        <w:rPr>
          <w:rStyle w:val="clausesuff1"/>
          <w:rFonts w:eastAsia="Times New Roman"/>
          <w:b/>
          <w:bCs/>
          <w:color w:val="000080"/>
        </w:rPr>
        <w:t>Устный опрос</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Устный опрос предусматривает получение должностным лицом таможенного органа необходимой информации в устной форме от уполномоченных и иных лиц, располагающих сведениями об обстоятельствах, имеющих значение для осуществления таможенного контроля, без оформл</w:t>
      </w:r>
      <w:r>
        <w:rPr>
          <w:rFonts w:eastAsia="Times New Roman"/>
          <w:color w:val="000000"/>
        </w:rPr>
        <w:t>ения результатов такого опроса в письменной форме.</w:t>
      </w:r>
    </w:p>
    <w:p w:rsidR="00000000" w:rsidRDefault="00CD3AFA">
      <w:pPr>
        <w:shd w:val="clear" w:color="auto" w:fill="FFFFFF"/>
        <w:spacing w:before="120" w:after="60"/>
        <w:ind w:firstLine="851"/>
        <w:jc w:val="both"/>
        <w:divId w:val="1206483362"/>
        <w:rPr>
          <w:rFonts w:eastAsia="Times New Roman"/>
          <w:b/>
          <w:bCs/>
          <w:color w:val="000080"/>
        </w:rPr>
      </w:pPr>
      <w:r>
        <w:rPr>
          <w:rStyle w:val="clauseprfx1"/>
          <w:rFonts w:eastAsia="Times New Roman"/>
          <w:b/>
          <w:bCs/>
          <w:color w:val="000080"/>
        </w:rPr>
        <w:t xml:space="preserve">Статья 192. </w:t>
      </w:r>
      <w:r>
        <w:rPr>
          <w:rStyle w:val="clausesuff1"/>
          <w:rFonts w:eastAsia="Times New Roman"/>
          <w:b/>
          <w:bCs/>
          <w:color w:val="000080"/>
        </w:rPr>
        <w:t xml:space="preserve">Получение информации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Получение информации предусматривает получение должностным лицом таможенного органа необходимой информации от уполномоченных и иных лиц, располагающих сведениями об обстоя</w:t>
      </w:r>
      <w:r>
        <w:rPr>
          <w:rFonts w:eastAsia="Times New Roman"/>
          <w:color w:val="000000"/>
        </w:rPr>
        <w:t>тельствах, имеющих значение для осуществления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необходимости вызова уполномоченного и иного лица для получения информации таможенный орган направляет уведомление в письменной форме.</w:t>
      </w:r>
    </w:p>
    <w:p w:rsidR="00000000" w:rsidRDefault="00CD3AFA">
      <w:pPr>
        <w:shd w:val="clear" w:color="auto" w:fill="FFFFFF"/>
        <w:spacing w:before="120" w:after="60"/>
        <w:ind w:firstLine="851"/>
        <w:jc w:val="both"/>
        <w:divId w:val="1819960782"/>
        <w:rPr>
          <w:rFonts w:eastAsia="Times New Roman"/>
          <w:b/>
          <w:bCs/>
          <w:color w:val="000080"/>
        </w:rPr>
      </w:pPr>
      <w:r>
        <w:rPr>
          <w:rStyle w:val="clauseprfx1"/>
          <w:rFonts w:eastAsia="Times New Roman"/>
          <w:b/>
          <w:bCs/>
          <w:color w:val="000080"/>
        </w:rPr>
        <w:t xml:space="preserve">Статья 193. </w:t>
      </w:r>
      <w:r>
        <w:rPr>
          <w:rStyle w:val="clausesuff1"/>
          <w:rFonts w:eastAsia="Times New Roman"/>
          <w:b/>
          <w:bCs/>
          <w:color w:val="000080"/>
        </w:rPr>
        <w:t>Таможенный 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осмотр п</w:t>
      </w:r>
      <w:r>
        <w:rPr>
          <w:rFonts w:eastAsia="Times New Roman"/>
          <w:color w:val="000000"/>
        </w:rPr>
        <w:t>роводится путем внешнего визуального осмотра должностным лицом таможенного органа товаров и (или) транспортных средств, международных почтовых и курьерских отправлений и багажа физических лиц, а также грузовых емкостей, контейнеров, средств таможенной иден</w:t>
      </w:r>
      <w:r>
        <w:rPr>
          <w:rFonts w:eastAsia="Times New Roman"/>
          <w:color w:val="000000"/>
        </w:rPr>
        <w:t>тификации без вскрытия помещения транспортных средств, упаковки товаров, демонтажа и нарушения целостности осматриваемых объектов и их частей иными способами.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осмотр осуществляется с целью получения подтверждения сведений о товарах и (или) транс</w:t>
      </w:r>
      <w:r>
        <w:rPr>
          <w:rFonts w:eastAsia="Times New Roman"/>
          <w:color w:val="000000"/>
        </w:rPr>
        <w:t>портных средствах, находящихся под таможенным контролем, о наличии на товарах, грузовых емкостях, транспортных средствах и помещениях транспортных средств пломб, печатей и других наложенных средств таможенной идентификации.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зоне таможенного контроля тамо</w:t>
      </w:r>
      <w:r>
        <w:rPr>
          <w:rFonts w:eastAsia="Times New Roman"/>
          <w:color w:val="000000"/>
        </w:rPr>
        <w:t>женный осмотр может производиться в отсутствии уполномоченных лиц, за исключением случаев, когда указанные лица изъявляют желание присутствовать при таможенном осмотре.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таможенного 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оформляются соответствующие товаросопроводительные </w:t>
      </w:r>
      <w:r>
        <w:rPr>
          <w:rFonts w:eastAsia="Times New Roman"/>
          <w:color w:val="000000"/>
        </w:rPr>
        <w:t>документы — в случае достоверного декларирования;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осуществляется таможенный досмотр — в случае установления факта недостоверного декларирования.</w:t>
      </w:r>
    </w:p>
    <w:p w:rsidR="00000000" w:rsidRDefault="00CD3AFA">
      <w:pPr>
        <w:shd w:val="clear" w:color="auto" w:fill="FFFFFF"/>
        <w:spacing w:before="120" w:after="60"/>
        <w:ind w:firstLine="851"/>
        <w:jc w:val="both"/>
        <w:divId w:val="1055540939"/>
        <w:rPr>
          <w:rFonts w:eastAsia="Times New Roman"/>
          <w:b/>
          <w:bCs/>
          <w:color w:val="000080"/>
        </w:rPr>
      </w:pPr>
      <w:r>
        <w:rPr>
          <w:rStyle w:val="clauseprfx1"/>
          <w:rFonts w:eastAsia="Times New Roman"/>
          <w:b/>
          <w:bCs/>
          <w:color w:val="000080"/>
        </w:rPr>
        <w:t xml:space="preserve">Статья 194. </w:t>
      </w:r>
      <w:r>
        <w:rPr>
          <w:rStyle w:val="clausesuff1"/>
          <w:rFonts w:eastAsia="Times New Roman"/>
          <w:b/>
          <w:bCs/>
          <w:color w:val="000080"/>
        </w:rPr>
        <w:t xml:space="preserve">Проверка маркировки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Проверка маркировки товаров предусматривает проверку наличия на товарах или их упаковке специальных марок, идентификационных знаков или иных способов обозначения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отдельным ввозимым на таможенную территорию товарам таможенным законодательством </w:t>
      </w:r>
      <w:r>
        <w:rPr>
          <w:rFonts w:eastAsia="Times New Roman"/>
          <w:color w:val="000000"/>
        </w:rPr>
        <w:t xml:space="preserve">могут быть установлены требования по их маркировке специальными марками, идентификационными знаками или иными средствами обозначения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Отсутствие на товарах, указанных в </w:t>
      </w:r>
      <w:hyperlink r:id="rId126" w:anchor="2881199" w:history="1">
        <w:r>
          <w:rPr>
            <w:rFonts w:eastAsia="Times New Roman"/>
            <w:color w:val="008080"/>
          </w:rPr>
          <w:t xml:space="preserve">части второй </w:t>
        </w:r>
      </w:hyperlink>
      <w:r>
        <w:rPr>
          <w:rFonts w:eastAsia="Times New Roman"/>
          <w:color w:val="000000"/>
        </w:rPr>
        <w:t>настоящей</w:t>
      </w:r>
      <w:r>
        <w:rPr>
          <w:rFonts w:eastAsia="Times New Roman"/>
          <w:color w:val="000000"/>
        </w:rPr>
        <w:t xml:space="preserve"> статьи, специальных марок, идентификационных знаков или иных средств обозначения товаров рассматривается как подтверждение факта ввоза товаров на таможенную территорию без таможенного оформления или выпуска товаров, если юридическое или физическое лицо, у</w:t>
      </w:r>
      <w:r>
        <w:rPr>
          <w:rFonts w:eastAsia="Times New Roman"/>
          <w:color w:val="000000"/>
        </w:rPr>
        <w:t xml:space="preserve"> которого такие товары обнаружены, не докажет обратное.</w:t>
      </w:r>
    </w:p>
    <w:p w:rsidR="00000000" w:rsidRDefault="00CD3AFA">
      <w:pPr>
        <w:shd w:val="clear" w:color="auto" w:fill="FFFFFF"/>
        <w:spacing w:before="120" w:after="60"/>
        <w:ind w:firstLine="851"/>
        <w:jc w:val="both"/>
        <w:divId w:val="2121610527"/>
        <w:rPr>
          <w:rFonts w:eastAsia="Times New Roman"/>
          <w:b/>
          <w:bCs/>
          <w:color w:val="000080"/>
        </w:rPr>
      </w:pPr>
      <w:r>
        <w:rPr>
          <w:rStyle w:val="clauseprfx1"/>
          <w:rFonts w:eastAsia="Times New Roman"/>
          <w:b/>
          <w:bCs/>
          <w:color w:val="000080"/>
        </w:rPr>
        <w:t xml:space="preserve">Статья 195. </w:t>
      </w:r>
      <w:r>
        <w:rPr>
          <w:rStyle w:val="clausesuff1"/>
          <w:rFonts w:eastAsia="Times New Roman"/>
          <w:b/>
          <w:bCs/>
          <w:color w:val="000080"/>
        </w:rPr>
        <w:t>Таможенный досмотр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досмотр предусматривает вскрытие упаковки товаров или грузового помещения транспортного средства либо емкостей, контейнеров и иных мест, где находятся или мог</w:t>
      </w:r>
      <w:r>
        <w:rPr>
          <w:rFonts w:eastAsia="Times New Roman"/>
          <w:color w:val="000000"/>
        </w:rPr>
        <w:t>ут находиться товары, с повреждением наложенных на них пломб, печатей либо иных средств таможенной идентификации, разборкой, демонтажем или повреждением целостности обследуемых объектов и их частей другими способами.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досмотр, как правило, произв</w:t>
      </w:r>
      <w:r>
        <w:rPr>
          <w:rFonts w:eastAsia="Times New Roman"/>
          <w:color w:val="000000"/>
        </w:rPr>
        <w:t>одится после принятия таможенной декларации на товар в присутствии декларанта. При этом таможенный досмотр до принятия таможенной декларации на товар может производиться в случае необходимости: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идентификации товара для таможенных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установления достов</w:t>
      </w:r>
      <w:r>
        <w:rPr>
          <w:rFonts w:eastAsia="Times New Roman"/>
          <w:color w:val="000000"/>
        </w:rPr>
        <w:t>ерности, заявляемых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проверки, имеющейся информации о нарушении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проведения таможенного контроля на основе системы управления рисками с соблюдением принципа выборочности проверки;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осуществления прав декларанта в соотве</w:t>
      </w:r>
      <w:r>
        <w:rPr>
          <w:rFonts w:eastAsia="Times New Roman"/>
          <w:color w:val="000000"/>
        </w:rPr>
        <w:t xml:space="preserve">тствии со </w:t>
      </w:r>
      <w:hyperlink r:id="rId127" w:anchor="2883314" w:history="1">
        <w:r>
          <w:rPr>
            <w:rFonts w:eastAsia="Times New Roman"/>
            <w:color w:val="008080"/>
          </w:rPr>
          <w:t xml:space="preserve">статьей 275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Живые животные и скоропортящиеся товары подлежат таможенному досмотру в первоочередном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Уполномоченные лица по требованию должностных лиц таможенного </w:t>
      </w:r>
      <w:r>
        <w:rPr>
          <w:rFonts w:eastAsia="Times New Roman"/>
          <w:color w:val="000000"/>
        </w:rPr>
        <w:t>органа обязаны присутствовать при производстве таможенного досмотра товаров и транспортных средств и оказывать им необходимое содействие. При отсутствии уполномоченных лиц таковым является физическое лицо, управляющее досматриваемым транспортным средством.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Должностное лицо таможенного органа вправе в присутствии двух понятых проводить таможенный досмотр, в отсутствии уполномоченных лиц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их неявки по истечении пяти рабочих дней после представления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существования реаль</w:t>
      </w:r>
      <w:r>
        <w:rPr>
          <w:rFonts w:eastAsia="Times New Roman"/>
          <w:color w:val="000000"/>
        </w:rPr>
        <w:t>ной угрозы государственной безопасности, общественному порядку, жизни и здоровью людей, животным и растениям, окружающей среде, сохранению культурных ценностей и при других обстоятельствах, не терпящих отлагательства (в том числе, если имеются признаки, ук</w:t>
      </w:r>
      <w:r>
        <w:rPr>
          <w:rFonts w:eastAsia="Times New Roman"/>
          <w:color w:val="000000"/>
        </w:rPr>
        <w:t>азывающие на то, что товары являются легковоспламеняющимися веществами, взрывоопасными предметами, взрывчатыми, отравляющими, опасными химическими и биологически активными веществами, наркотическими средствами и их аналогами, прекурсорами, психотропными, я</w:t>
      </w:r>
      <w:r>
        <w:rPr>
          <w:rFonts w:eastAsia="Times New Roman"/>
          <w:color w:val="000000"/>
        </w:rPr>
        <w:t>довитыми, токсичными, радиоактивными веществами, ядерными материалами, оружием, боеприпасами к нему и другими подобными товарами, а также если товары распространяют неприятный запах);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пересылки товаров в международных почтовых и курьерских отправлениях;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w:t>
      </w:r>
      <w:r>
        <w:rPr>
          <w:rFonts w:eastAsia="Times New Roman"/>
          <w:color w:val="000000"/>
        </w:rPr>
        <w:t>тавления на таможенной территории товаров и (или) транспортных средств в нарушение условий таможенного режима, предусматривающего вывоз товаров и (или) транспортных средств с этой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таможенному досмотру была подвергнута часть партии товара, </w:t>
      </w:r>
      <w:r>
        <w:rPr>
          <w:rFonts w:eastAsia="Times New Roman"/>
          <w:color w:val="000000"/>
        </w:rPr>
        <w:t>указанного в таможенной декларации как товар одного наименования, то результаты такого досмотра могут распространяться на всю партию этого товара. Уполномоченное лицо вправе потребовать проведения дополнительного таможенного досмотра, оставшейся части парт</w:t>
      </w:r>
      <w:r>
        <w:rPr>
          <w:rFonts w:eastAsia="Times New Roman"/>
          <w:color w:val="000000"/>
        </w:rPr>
        <w:t>ии товара, если считает, что результаты досмотра не могут быть распространены на всю партию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выявления несоответствия фактического количества товара при производстве таможенного досмотра с количеством товара, указанным при его декларировани</w:t>
      </w:r>
      <w:r>
        <w:rPr>
          <w:rFonts w:eastAsia="Times New Roman"/>
          <w:color w:val="000000"/>
        </w:rPr>
        <w:t>и, таможенный орган самостоятельно определяет фактическое количество товара для таможенных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таможенного досмотра составляется акт по форме, устанавливаемой Государственным таможенным комитетом Республики Узбекистан. Копия акта таможенн</w:t>
      </w:r>
      <w:r>
        <w:rPr>
          <w:rFonts w:eastAsia="Times New Roman"/>
          <w:color w:val="000000"/>
        </w:rPr>
        <w:t>ого досмотра вручается (направляется) уполномоченному лицу.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возникшие в связи с соблюдением требований настоящей статьи, несет уполномоченное лицо.</w:t>
      </w:r>
    </w:p>
    <w:p w:rsidR="00000000" w:rsidRDefault="00CD3AFA">
      <w:pPr>
        <w:shd w:val="clear" w:color="auto" w:fill="FFFFFF"/>
        <w:spacing w:before="120" w:after="60"/>
        <w:ind w:firstLine="851"/>
        <w:jc w:val="both"/>
        <w:divId w:val="232204971"/>
        <w:rPr>
          <w:rFonts w:eastAsia="Times New Roman"/>
          <w:b/>
          <w:bCs/>
          <w:color w:val="000080"/>
        </w:rPr>
      </w:pPr>
      <w:r>
        <w:rPr>
          <w:rStyle w:val="clauseprfx1"/>
          <w:rFonts w:eastAsia="Times New Roman"/>
          <w:b/>
          <w:bCs/>
          <w:color w:val="000080"/>
        </w:rPr>
        <w:t xml:space="preserve">Статья 196. </w:t>
      </w:r>
      <w:r>
        <w:rPr>
          <w:rStyle w:val="clausesuff1"/>
          <w:rFonts w:eastAsia="Times New Roman"/>
          <w:b/>
          <w:bCs/>
          <w:color w:val="000080"/>
        </w:rPr>
        <w:t>Личный досмотр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досмотр проводится в отношении физического лица, следующего через</w:t>
      </w:r>
      <w:r>
        <w:rPr>
          <w:rFonts w:eastAsia="Times New Roman"/>
          <w:color w:val="000000"/>
        </w:rPr>
        <w:t xml:space="preserve"> таможенную границу и находящегося в зоне таможенного контроля или транзитной зоне аэропорта, открытого для международного сообщения.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досмотр проводится должностным лицом таможенного органа при наличии оснований полагать, что физическое лицо скрыва</w:t>
      </w:r>
      <w:r>
        <w:rPr>
          <w:rFonts w:eastAsia="Times New Roman"/>
          <w:color w:val="000000"/>
        </w:rPr>
        <w:t>ет при себе и добровольно не предъявляет товары, запрещенные к ввозу на таможенную территорию или вывозу с этой территории, либо товары, перемещаемые с нарушением порядка, установленного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проведении личного досмотра принимается начальником таможенного органа или лицом, его замещающим, в письменной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Перед началом личного досмотра должностное лицо таможенного органа обязано: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объявить физическому лицу решение о проведении лично</w:t>
      </w:r>
      <w:r>
        <w:rPr>
          <w:rFonts w:eastAsia="Times New Roman"/>
          <w:color w:val="000000"/>
        </w:rPr>
        <w:t>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ознакомить физическое лицо с его правами при проведении личного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предложить добровольно выдать скрываемые при себе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отказа физического лица от личного досмотра, в решении о проведении личного досмотра делается отметка,</w:t>
      </w:r>
      <w:r>
        <w:rPr>
          <w:rFonts w:eastAsia="Times New Roman"/>
          <w:color w:val="000000"/>
        </w:rPr>
        <w:t xml:space="preserve"> удостоверяемая подписью должностного лица таможенного органа, объявившего решение о проведении личного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досматриваемое лицо не выполняет или оказывает сопротивление выполнению законных требований должностного лица таможенного органа, эти дей</w:t>
      </w:r>
      <w:r>
        <w:rPr>
          <w:rFonts w:eastAsia="Times New Roman"/>
          <w:color w:val="000000"/>
        </w:rPr>
        <w:t>ствия являются основанием для административного задержания указанного лица в соответствии с законодательством об административной ответственности.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досмотр проводится должностным лицом таможенного органа одного пола с досматриваемым лицом в присутств</w:t>
      </w:r>
      <w:r>
        <w:rPr>
          <w:rFonts w:eastAsia="Times New Roman"/>
          <w:color w:val="000000"/>
        </w:rPr>
        <w:t>ии двух понятых того же пола в изолированном помещении, отвечающем санитарно-гигиеническим требованиям. Доступ в это помещение других физических лиц и возможность наблюдения за проведением личного досмотра с их стороны не допускается. Обследование тела, до</w:t>
      </w:r>
      <w:r>
        <w:rPr>
          <w:rFonts w:eastAsia="Times New Roman"/>
          <w:color w:val="000000"/>
        </w:rPr>
        <w:t>сматриваемого лица, должно проводиться только медицинскими работниками с использованием, при необходимости, специальной медицинской техники. При необходимости при личном досмотре привлекается переводчик.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личном досмотре несовершеннолетнего или недееспо</w:t>
      </w:r>
      <w:r>
        <w:rPr>
          <w:rFonts w:eastAsia="Times New Roman"/>
          <w:color w:val="000000"/>
        </w:rPr>
        <w:t>собного лица вправе присутствовать его законные представители (родители, усыновители, опекуны, попечители) или лица, его сопровождающие.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досмотр проводится в пределах, необходимых для обнаружения скрытых досматриваемым лицом при себе товаров, и форм</w:t>
      </w:r>
      <w:r>
        <w:rPr>
          <w:rFonts w:eastAsia="Times New Roman"/>
          <w:color w:val="000000"/>
        </w:rPr>
        <w:t>е, исключающей унижение чести и достоинства человека, причинение вреда его здоровью и имуществу.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Досматриваемое лицо или его законный представитель либо лицо, его сопровождающее, в ходе личного досмотра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требовать объявления решения начальника </w:t>
      </w:r>
      <w:r>
        <w:rPr>
          <w:rFonts w:eastAsia="Times New Roman"/>
          <w:color w:val="000000"/>
        </w:rPr>
        <w:t>таможенного органа или лица, его замещающего, о проведении личного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пользоваться родным языком, а также пользоваться услугами переводчика;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ознакомиться со своими правами и обязанностями;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давать объяснения, заявлять ходатайства;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прото</w:t>
      </w:r>
      <w:r>
        <w:rPr>
          <w:rFonts w:eastAsia="Times New Roman"/>
          <w:color w:val="000000"/>
        </w:rPr>
        <w:t>колом личного досмотра по окончании его составления и делать заявления, подлежащие внесению в протокол;</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обжаловать в установленном порядке решение таможенного органа, действия (бездействие) его должностных лиц.</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Досматриваемое лицо или его законный представ</w:t>
      </w:r>
      <w:r>
        <w:rPr>
          <w:rFonts w:eastAsia="Times New Roman"/>
          <w:color w:val="000000"/>
        </w:rPr>
        <w:t>итель либо лицо, его сопровождающее, может иметь и иные права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Досматриваемое лицо или его законный представитель либо лицо, сопровождающее досматриваемое лицо в ходе личного досмотра, обязано выполнять законные требовани</w:t>
      </w:r>
      <w:r>
        <w:rPr>
          <w:rFonts w:eastAsia="Times New Roman"/>
          <w:color w:val="000000"/>
        </w:rPr>
        <w:t>я должностного лица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личного досмотра составляется протокол по форме, устанавливаемой Государственным таможенным комитетом Республики Узбекистан. Протокол подписывается: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должностным лицом таможенного органа, проводившим ли</w:t>
      </w:r>
      <w:r>
        <w:rPr>
          <w:rFonts w:eastAsia="Times New Roman"/>
          <w:color w:val="000000"/>
        </w:rPr>
        <w:t>чный досмотр;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понятыми;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физическим лицом, в отношении которого был проведен личный досмотр, либо его законным представителем или лицом, его сопровождающим;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медицинским работником — при обследовании им органов тела, досматриваемого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иными лицами, участ</w:t>
      </w:r>
      <w:r>
        <w:rPr>
          <w:rFonts w:eastAsia="Times New Roman"/>
          <w:color w:val="000000"/>
        </w:rPr>
        <w:t>вовавшими при личном досмотре.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Физическому лицу, в отношении которого был проведен личный досмотр, под роспись предоставляется копия протокола о проведении личного досмотра.</w:t>
      </w:r>
    </w:p>
    <w:p w:rsidR="00000000" w:rsidRDefault="00CD3AFA">
      <w:pPr>
        <w:shd w:val="clear" w:color="auto" w:fill="FFFFFF"/>
        <w:spacing w:before="120" w:after="60"/>
        <w:ind w:firstLine="851"/>
        <w:jc w:val="both"/>
        <w:divId w:val="2082676901"/>
        <w:rPr>
          <w:rFonts w:eastAsia="Times New Roman"/>
          <w:b/>
          <w:bCs/>
          <w:color w:val="000080"/>
        </w:rPr>
      </w:pPr>
      <w:r>
        <w:rPr>
          <w:rStyle w:val="clauseprfx1"/>
          <w:rFonts w:eastAsia="Times New Roman"/>
          <w:b/>
          <w:bCs/>
          <w:color w:val="000080"/>
        </w:rPr>
        <w:t xml:space="preserve">Статья 197. </w:t>
      </w:r>
      <w:r>
        <w:rPr>
          <w:rStyle w:val="clausesuff1"/>
          <w:rFonts w:eastAsia="Times New Roman"/>
          <w:b/>
          <w:bCs/>
          <w:color w:val="000080"/>
        </w:rPr>
        <w:t>Таможенная идентификация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Таможенная идентификация осуществляется путем применения средств таможенной идентификации товаров, транспортных средств и документов, а также помещений и других мест, где находятся или могут находиться товары, подлежащие таможенному контролю.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Средствами т</w:t>
      </w:r>
      <w:r>
        <w:rPr>
          <w:rFonts w:eastAsia="Times New Roman"/>
          <w:color w:val="000000"/>
        </w:rPr>
        <w:t>аможенной идентификации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наложенные пломбы, печати;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нанесенные цифровые, буквенные и иные маркировки, идентификационные знаки;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проставленные штампы;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взятые пробы и образцы;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составленные описания, чертежи;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изготовленные масштабные изображения, ил</w:t>
      </w:r>
      <w:r>
        <w:rPr>
          <w:rFonts w:eastAsia="Times New Roman"/>
          <w:color w:val="000000"/>
        </w:rPr>
        <w:t xml:space="preserve">люстрации, фотографии и видеозаписи;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 и иные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нанесенные специальные наклейки и защитные приспособления;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 необходимые для таможенных целей, помещенные в грузовые помещения транспор</w:t>
      </w:r>
      <w:r>
        <w:rPr>
          <w:rFonts w:eastAsia="Times New Roman"/>
          <w:color w:val="000000"/>
        </w:rPr>
        <w:t>тных средств, на которые таможенным органом отправления налагаются пломбы и печати;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необходимые для таможенных целей, помещенные в сейф-пакеты;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другие средства таможенной идентификации, не противоречащие законодательству.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 таможенной иде</w:t>
      </w:r>
      <w:r>
        <w:rPr>
          <w:rFonts w:eastAsia="Times New Roman"/>
          <w:color w:val="000000"/>
        </w:rPr>
        <w:t>нтификации могут изменяться, удаляться или уничтожаться таможенными органами, за исключением случаев, если существует реальная угроза уничтожения, безвозвратной утраты или существенной порчи товаров и транспортных средств. Таможенным органам незамедлительн</w:t>
      </w:r>
      <w:r>
        <w:rPr>
          <w:rFonts w:eastAsia="Times New Roman"/>
          <w:color w:val="000000"/>
        </w:rPr>
        <w:t>о сообщается об изменении, удалении или уничтожении средств таможенной идентификации и представляются доказательства наличия реальной угрозы.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средств таможенной идентификации могут признаваться пломбы, печати или иные средства таможенной идентиф</w:t>
      </w:r>
      <w:r>
        <w:rPr>
          <w:rFonts w:eastAsia="Times New Roman"/>
          <w:color w:val="000000"/>
        </w:rPr>
        <w:t>икации, наложенные отправителями товаров и перевозчиками, а также таможенными органами иностранных государств в соответствии с международными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применения и изготовления средств таможенной идентификации устанавливает</w:t>
      </w:r>
      <w:r>
        <w:rPr>
          <w:rFonts w:eastAsia="Times New Roman"/>
          <w:color w:val="000000"/>
        </w:rPr>
        <w:t>ся Государственным таможенным комитетом Республики Узбекистан.</w:t>
      </w:r>
    </w:p>
    <w:p w:rsidR="00000000" w:rsidRDefault="00CD3AFA">
      <w:pPr>
        <w:shd w:val="clear" w:color="auto" w:fill="FFFFFF"/>
        <w:spacing w:before="120" w:after="60"/>
        <w:ind w:firstLine="851"/>
        <w:jc w:val="both"/>
        <w:divId w:val="2028755209"/>
        <w:rPr>
          <w:rFonts w:eastAsia="Times New Roman"/>
          <w:b/>
          <w:bCs/>
          <w:color w:val="000080"/>
        </w:rPr>
      </w:pPr>
      <w:r>
        <w:rPr>
          <w:rStyle w:val="clauseprfx1"/>
          <w:rFonts w:eastAsia="Times New Roman"/>
          <w:b/>
          <w:bCs/>
          <w:color w:val="000080"/>
        </w:rPr>
        <w:t xml:space="preserve">Статья 198. </w:t>
      </w:r>
      <w:r>
        <w:rPr>
          <w:rStyle w:val="clausesuff1"/>
          <w:rFonts w:eastAsia="Times New Roman"/>
          <w:b/>
          <w:bCs/>
          <w:color w:val="000080"/>
        </w:rPr>
        <w:t>Таможенное наблюдение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наблюдением является визуальное наблюдение, осуществляемое должностным лицом таможенного органа, за товарами и транспортными средствами, находящимис</w:t>
      </w:r>
      <w:r>
        <w:rPr>
          <w:rFonts w:eastAsia="Times New Roman"/>
          <w:color w:val="000000"/>
        </w:rPr>
        <w:t>я под таможенным контролем, в том числе с применением технических средств.</w:t>
      </w:r>
    </w:p>
    <w:p w:rsidR="00000000" w:rsidRDefault="00CD3AFA">
      <w:pPr>
        <w:shd w:val="clear" w:color="auto" w:fill="FFFFFF"/>
        <w:spacing w:before="120" w:after="60"/>
        <w:ind w:firstLine="851"/>
        <w:jc w:val="both"/>
        <w:divId w:val="1558929133"/>
        <w:rPr>
          <w:rFonts w:eastAsia="Times New Roman"/>
          <w:b/>
          <w:bCs/>
          <w:color w:val="000080"/>
        </w:rPr>
      </w:pPr>
      <w:r>
        <w:rPr>
          <w:rStyle w:val="clauseprfx1"/>
          <w:rFonts w:eastAsia="Times New Roman"/>
          <w:b/>
          <w:bCs/>
          <w:color w:val="000080"/>
        </w:rPr>
        <w:t xml:space="preserve">Статья 199. </w:t>
      </w:r>
      <w:r>
        <w:rPr>
          <w:rStyle w:val="clausesuff1"/>
          <w:rFonts w:eastAsia="Times New Roman"/>
          <w:b/>
          <w:bCs/>
          <w:color w:val="000080"/>
        </w:rPr>
        <w:t>Обследование помещений и территорий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Обследованием помещений и территорий является действие должностного лица таможенного органа, проводимое в целях подтверждения наличия</w:t>
      </w:r>
      <w:r>
        <w:rPr>
          <w:rFonts w:eastAsia="Times New Roman"/>
          <w:color w:val="000000"/>
        </w:rPr>
        <w:t xml:space="preserve"> товаров и транспортных средств, находящихся под таможенным контролем, в том числе условно выпущенных, на таможенных складах, в помещениях магазина беспошлинной торговли, а также у лиц, у которых должны находиться товары и транспортные средства в соответст</w:t>
      </w:r>
      <w:r>
        <w:rPr>
          <w:rFonts w:eastAsia="Times New Roman"/>
          <w:color w:val="000000"/>
        </w:rPr>
        <w:t>вии с условиями таможенных процедур и таможенных режимов.</w:t>
      </w:r>
    </w:p>
    <w:p w:rsidR="00000000" w:rsidRDefault="00CD3AFA">
      <w:pPr>
        <w:shd w:val="clear" w:color="auto" w:fill="FFFFFF"/>
        <w:spacing w:before="120" w:after="60"/>
        <w:ind w:firstLine="851"/>
        <w:jc w:val="both"/>
        <w:divId w:val="1051995755"/>
        <w:rPr>
          <w:rFonts w:eastAsia="Times New Roman"/>
          <w:b/>
          <w:bCs/>
          <w:color w:val="000080"/>
        </w:rPr>
      </w:pPr>
      <w:r>
        <w:rPr>
          <w:rStyle w:val="clauseprfx1"/>
          <w:rFonts w:eastAsia="Times New Roman"/>
          <w:b/>
          <w:bCs/>
          <w:color w:val="000080"/>
        </w:rPr>
        <w:t xml:space="preserve">Статья 200. </w:t>
      </w:r>
      <w:r>
        <w:rPr>
          <w:rStyle w:val="clausesuff1"/>
          <w:rFonts w:eastAsia="Times New Roman"/>
          <w:b/>
          <w:bCs/>
          <w:color w:val="000080"/>
        </w:rPr>
        <w:t xml:space="preserve">Учет, проверка системы учета и инвентаризация товаров и транспортных средств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Учету таможенными органами подлежат все товары и транспортные средства, перемещаемые через таможенную границ</w:t>
      </w:r>
      <w:r>
        <w:rPr>
          <w:rFonts w:eastAsia="Times New Roman"/>
          <w:color w:val="000000"/>
        </w:rPr>
        <w:t>у и (или) находящиеся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Юридические и физические лица, ответственные за соблюдение условий соответствующих таможенных режимов, обязаны вести учет товаров и транспортных средств, указанных в </w:t>
      </w:r>
      <w:hyperlink r:id="rId128" w:anchor="2881281" w:history="1">
        <w:r>
          <w:rPr>
            <w:rFonts w:eastAsia="Times New Roman"/>
            <w:color w:val="008080"/>
          </w:rPr>
          <w:t xml:space="preserve">части первой </w:t>
        </w:r>
      </w:hyperlink>
      <w:r>
        <w:rPr>
          <w:rFonts w:eastAsia="Times New Roman"/>
          <w:color w:val="000000"/>
        </w:rPr>
        <w:t>настоящей статьи, и представлять таможенным органам отчетность по форме, устанавливаемой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системы учета товаров и транспортных средств, осуществляемого юридическ</w:t>
      </w:r>
      <w:r>
        <w:rPr>
          <w:rFonts w:eastAsia="Times New Roman"/>
          <w:color w:val="000000"/>
        </w:rPr>
        <w:t xml:space="preserve">ими и физическими лицами, указанными в </w:t>
      </w:r>
      <w:hyperlink r:id="rId129" w:anchor="2881283" w:history="1">
        <w:r>
          <w:rPr>
            <w:rFonts w:eastAsia="Times New Roman"/>
            <w:color w:val="008080"/>
          </w:rPr>
          <w:t xml:space="preserve">части второй </w:t>
        </w:r>
      </w:hyperlink>
      <w:r>
        <w:rPr>
          <w:rFonts w:eastAsia="Times New Roman"/>
          <w:color w:val="000000"/>
        </w:rPr>
        <w:t>настоящей статьи, может применяться таможенными органами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заявлении лица о применении упрощенных процедур таможенного оформл</w:t>
      </w:r>
      <w:r>
        <w:rPr>
          <w:rFonts w:eastAsia="Times New Roman"/>
          <w:color w:val="000000"/>
        </w:rPr>
        <w:t>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условном выпуске товаров, когда такие товары подлежат учету;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контроле деятельности таможенных брокеров, таможенных перевозчиков, а также лиц, осуществляющих деятельность в рамках отдельных таможенных режимов и (или) оказывающих услуги по хран</w:t>
      </w:r>
      <w:r>
        <w:rPr>
          <w:rFonts w:eastAsia="Times New Roman"/>
          <w:color w:val="000000"/>
        </w:rPr>
        <w:t>ению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проверке уполномоченного лица в отношении товаров и (или) транспортных средств, находящихся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Инвентаризация товаров и транспортных средств, находящихся под таможенным контролем, проводится должностными лицами таможенного органа</w:t>
      </w:r>
      <w:r>
        <w:rPr>
          <w:rFonts w:eastAsia="Times New Roman"/>
          <w:color w:val="000000"/>
        </w:rPr>
        <w:t xml:space="preserve"> по решению начальника таможенного органа или лица, его замещающего.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могут использовать результаты инвентаризации товаров и транспортных средств, проведенной юридическими и физическими лицами, ответственными за соблюдение условий соответс</w:t>
      </w:r>
      <w:r>
        <w:rPr>
          <w:rFonts w:eastAsia="Times New Roman"/>
          <w:color w:val="000000"/>
        </w:rPr>
        <w:t>твующих таможенных режимов.</w:t>
      </w:r>
    </w:p>
    <w:p w:rsidR="00000000" w:rsidRDefault="00CD3AFA">
      <w:pPr>
        <w:shd w:val="clear" w:color="auto" w:fill="FFFFFF"/>
        <w:spacing w:before="120" w:after="60"/>
        <w:ind w:firstLine="851"/>
        <w:jc w:val="both"/>
        <w:divId w:val="1737899823"/>
        <w:rPr>
          <w:rFonts w:eastAsia="Times New Roman"/>
          <w:b/>
          <w:bCs/>
          <w:color w:val="000080"/>
        </w:rPr>
      </w:pPr>
      <w:r>
        <w:rPr>
          <w:rStyle w:val="clauseprfx1"/>
          <w:rFonts w:eastAsia="Times New Roman"/>
          <w:b/>
          <w:bCs/>
          <w:color w:val="000080"/>
        </w:rPr>
        <w:t xml:space="preserve">Статья 201. </w:t>
      </w:r>
      <w:r>
        <w:rPr>
          <w:rStyle w:val="clausesuff1"/>
          <w:rFonts w:eastAsia="Times New Roman"/>
          <w:b/>
          <w:bCs/>
          <w:color w:val="000080"/>
        </w:rPr>
        <w:t>Таможенный контроль после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вправе осуществлять таможенный контроль после выпуска товаров, в том числе на основе методов таможенного аудита, если имеются достаточные и подтвержденные о</w:t>
      </w:r>
      <w:r>
        <w:rPr>
          <w:rFonts w:eastAsia="Times New Roman"/>
          <w:color w:val="000000"/>
        </w:rPr>
        <w:t>снования полагать о наличии нарушений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проведении таможенного контроля после выпуска товаров таможенные органы вправе: проверять наличие товаров, проводить их повторный таможенный досмотр, перепроверять сведения, указанные </w:t>
      </w:r>
      <w:r>
        <w:rPr>
          <w:rFonts w:eastAsia="Times New Roman"/>
          <w:color w:val="000000"/>
        </w:rPr>
        <w:t>в таможенной декларации, проверять документы и информацию, относящиеся к внешнеэкономическим и последующим коммерческим операциям с данными товарами. Проверка может проводиться в местах нахождения юридического и физического лица, прямо или косвенно имеющег</w:t>
      </w:r>
      <w:r>
        <w:rPr>
          <w:rFonts w:eastAsia="Times New Roman"/>
          <w:color w:val="000000"/>
        </w:rPr>
        <w:t xml:space="preserve">о отношение к указанным операциям или владеющего необходимыми документами.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Основанием для проведения таможенного контроля после выпуска товаров является решение начальника таможенного органа или лица, его замещающего, с указанием целей, сроков проведения </w:t>
      </w:r>
      <w:r>
        <w:rPr>
          <w:rFonts w:eastAsia="Times New Roman"/>
          <w:color w:val="000000"/>
        </w:rPr>
        <w:t>проверки, состава проверяющих должностных лиц таможенного органа и проверяемого периода.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контроль после выпуска товаров за одним и тем же контрактом (договором, соглашением) может быть осуществлен не более одного раза.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контроль после </w:t>
      </w:r>
      <w:r>
        <w:rPr>
          <w:rFonts w:eastAsia="Times New Roman"/>
          <w:color w:val="000000"/>
        </w:rPr>
        <w:t>выпуска товаров и доначисление таможенных платежей может осуществляться в течение трех лет с момента окончания нахождения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осуществляют таможенный аудит путем изучения и проверки соблюдения уполномоченным </w:t>
      </w:r>
      <w:r>
        <w:rPr>
          <w:rFonts w:eastAsia="Times New Roman"/>
          <w:color w:val="000000"/>
        </w:rPr>
        <w:t>лицом таможенного законодательства методом сопоставления документов, представленных им при таможенном оформлении со сведениями, содержащимися в документах, связанных с финансово-хозяйственной деятельностью.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проведения таможенного аудита устанавлива</w:t>
      </w:r>
      <w:r>
        <w:rPr>
          <w:rFonts w:eastAsia="Times New Roman"/>
          <w:color w:val="000000"/>
        </w:rPr>
        <w:t>ется Кабинетом Министров Республики Узбекистан.</w:t>
      </w:r>
    </w:p>
    <w:p w:rsidR="00000000" w:rsidRDefault="00CD3AFA">
      <w:pPr>
        <w:shd w:val="clear" w:color="auto" w:fill="FFFFFF"/>
        <w:spacing w:before="120" w:after="60"/>
        <w:ind w:firstLine="851"/>
        <w:jc w:val="both"/>
        <w:divId w:val="620446"/>
        <w:rPr>
          <w:rFonts w:eastAsia="Times New Roman"/>
          <w:b/>
          <w:bCs/>
          <w:color w:val="000080"/>
        </w:rPr>
      </w:pPr>
      <w:r>
        <w:rPr>
          <w:rStyle w:val="clauseprfx1"/>
          <w:rFonts w:eastAsia="Times New Roman"/>
          <w:b/>
          <w:bCs/>
          <w:color w:val="000080"/>
        </w:rPr>
        <w:t xml:space="preserve">Статья 202. </w:t>
      </w:r>
      <w:r>
        <w:rPr>
          <w:rStyle w:val="clausesuff1"/>
          <w:rFonts w:eastAsia="Times New Roman"/>
          <w:b/>
          <w:bCs/>
          <w:color w:val="000080"/>
        </w:rPr>
        <w:t>Привлечение специалиста и эксперта при осуществлении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необходимых случаях для участия в проведении конкретных действий и оказания содействия при осуществлении таможенного кон</w:t>
      </w:r>
      <w:r>
        <w:rPr>
          <w:rFonts w:eastAsia="Times New Roman"/>
          <w:color w:val="000000"/>
        </w:rPr>
        <w:t>троля, в том числе с применением технических средств, может быть привлечен незаинтересованный специалист или эксперт, обладающий специальными знаниями и навыками.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Привлечение специалиста или эксперта осуществляется по инициативе таможенного органа или упол</w:t>
      </w:r>
      <w:r>
        <w:rPr>
          <w:rFonts w:eastAsia="Times New Roman"/>
          <w:color w:val="000000"/>
        </w:rPr>
        <w:t xml:space="preserve">номоченного лица.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Специалист и эксперт вправе: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материалами, относящимися к предмету действий, совершаемых с их участием;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задавать вопросы, относящиеся к предмету соответствующих действий, участникам таких действий;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документами,</w:t>
      </w:r>
      <w:r>
        <w:rPr>
          <w:rFonts w:eastAsia="Times New Roman"/>
          <w:color w:val="000000"/>
        </w:rPr>
        <w:t xml:space="preserve"> оформляемыми по результатам совершения действий, в которых они принимали участие, и делать заявления или давать разъяснения по поводу совершаемых ими действий, подлежащие занесению в такие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Специалист и эксперт обязаны участвовать в совершении д</w:t>
      </w:r>
      <w:r>
        <w:rPr>
          <w:rFonts w:eastAsia="Times New Roman"/>
          <w:color w:val="000000"/>
        </w:rPr>
        <w:t>ействий, требующих специальных познаний и навыков, давать пояснения по поводу совершаемых ими действий, удостоверить своей подписью факт совершения указанных действий, их содержание и результаты.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Полученная специалистом или экспертом при привлечении его к </w:t>
      </w:r>
      <w:r>
        <w:rPr>
          <w:rFonts w:eastAsia="Times New Roman"/>
          <w:color w:val="000000"/>
        </w:rPr>
        <w:t>совершению действий по таможенному контролю информация, составляющая государственные секреты или иную охраняемую законом тайну, не должна им разглашаться, использоваться в иных целях, передаваться третьим лицам, за исключением случаев, предусмотренных зако</w:t>
      </w:r>
      <w:r>
        <w:rPr>
          <w:rFonts w:eastAsia="Times New Roman"/>
          <w:color w:val="000000"/>
        </w:rPr>
        <w:t>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возникшие в связи с привлечением специалиста к таможенному контролю, возмещаются: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органом — в случае привлечения специалиста по его инициативе;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уполномоченным лицом — в случае привлечения специалиста по его инициативе.</w:t>
      </w:r>
    </w:p>
    <w:p w:rsidR="00000000" w:rsidRDefault="00CD3AFA">
      <w:pPr>
        <w:shd w:val="clear" w:color="auto" w:fill="FFFFFF"/>
        <w:spacing w:before="120" w:after="60"/>
        <w:jc w:val="center"/>
        <w:divId w:val="125856319"/>
        <w:rPr>
          <w:rFonts w:eastAsia="Times New Roman"/>
          <w:b/>
          <w:bCs/>
          <w:color w:val="000080"/>
        </w:rPr>
      </w:pPr>
      <w:r>
        <w:rPr>
          <w:rFonts w:eastAsia="Times New Roman"/>
          <w:b/>
          <w:bCs/>
          <w:color w:val="000080"/>
        </w:rPr>
        <w:t>Гл</w:t>
      </w:r>
      <w:r>
        <w:rPr>
          <w:rFonts w:eastAsia="Times New Roman"/>
          <w:b/>
          <w:bCs/>
          <w:color w:val="000080"/>
        </w:rPr>
        <w:t xml:space="preserve">ава 29. Система управления рисками </w:t>
      </w:r>
    </w:p>
    <w:p w:rsidR="00000000" w:rsidRDefault="00CD3AFA">
      <w:pPr>
        <w:shd w:val="clear" w:color="auto" w:fill="FFFFFF"/>
        <w:spacing w:before="120" w:after="60"/>
        <w:ind w:firstLine="851"/>
        <w:jc w:val="both"/>
        <w:divId w:val="126510673"/>
        <w:rPr>
          <w:rFonts w:eastAsia="Times New Roman"/>
          <w:b/>
          <w:bCs/>
          <w:color w:val="000080"/>
        </w:rPr>
      </w:pPr>
      <w:r>
        <w:rPr>
          <w:rStyle w:val="clauseprfx1"/>
          <w:rFonts w:eastAsia="Times New Roman"/>
          <w:b/>
          <w:bCs/>
          <w:color w:val="000080"/>
        </w:rPr>
        <w:t xml:space="preserve">Статья 203. </w:t>
      </w:r>
      <w:r>
        <w:rPr>
          <w:rStyle w:val="clausesuff1"/>
          <w:rFonts w:eastAsia="Times New Roman"/>
          <w:b/>
          <w:bCs/>
          <w:color w:val="000080"/>
        </w:rPr>
        <w:t>Применение системы управления рисками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применяют систему управления рисками для определения товаров и транспортных средств, документов и лиц, подлежащих таможенному контролю, форм и степени п</w:t>
      </w:r>
      <w:r>
        <w:rPr>
          <w:rFonts w:eastAsia="Times New Roman"/>
          <w:color w:val="000000"/>
        </w:rPr>
        <w:t>роведения таможенного контроля, применяемых к таким товарам, транспортным средствам, документам и лицам.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Стратегию и тактику применения системы управления рисками, порядок сбора и обработки информации, проведения анализа и оценки рисков, разработки и реализации мер по управлению рисками определяет Государственный таможенный комитет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Целя</w:t>
      </w:r>
      <w:r>
        <w:rPr>
          <w:rFonts w:eastAsia="Times New Roman"/>
          <w:color w:val="000000"/>
        </w:rPr>
        <w:t>ми применения системы управления рисками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в пределах полномочий таможенных органов мер по защите государственной безопасности, жизни и здоровья человека, охране окружающей среды;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сосредоточение внимания на областях повышенного риска и </w:t>
      </w:r>
      <w:r>
        <w:rPr>
          <w:rFonts w:eastAsia="Times New Roman"/>
          <w:color w:val="000000"/>
        </w:rPr>
        <w:t>обеспечение эффективного использования, имеющихся в распоряжении таможенных органов ресурсов;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ускорение проведения таможенных операций при перемещении товаров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выявление, прогнозирование и предотвращение нарушений таможенного закон</w:t>
      </w:r>
      <w:r>
        <w:rPr>
          <w:rFonts w:eastAsia="Times New Roman"/>
          <w:color w:val="000000"/>
        </w:rPr>
        <w:t>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имеющих устойчивый характер;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связанных с уклонением от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затрагивающих иные виды таможенного контроля, обеспечение соблюдения которых возложено на таможенные органы.</w:t>
      </w:r>
    </w:p>
    <w:p w:rsidR="00000000" w:rsidRDefault="00CD3AFA">
      <w:pPr>
        <w:shd w:val="clear" w:color="auto" w:fill="FFFFFF"/>
        <w:spacing w:before="120" w:after="60"/>
        <w:ind w:firstLine="851"/>
        <w:jc w:val="both"/>
        <w:divId w:val="1509757182"/>
        <w:rPr>
          <w:rFonts w:eastAsia="Times New Roman"/>
          <w:b/>
          <w:bCs/>
          <w:color w:val="000080"/>
        </w:rPr>
      </w:pPr>
      <w:r>
        <w:rPr>
          <w:rStyle w:val="clauseprfx1"/>
          <w:rFonts w:eastAsia="Times New Roman"/>
          <w:b/>
          <w:bCs/>
          <w:color w:val="000080"/>
        </w:rPr>
        <w:t xml:space="preserve">Статья 204. </w:t>
      </w:r>
      <w:r>
        <w:rPr>
          <w:rStyle w:val="clausesuff1"/>
          <w:rFonts w:eastAsia="Times New Roman"/>
          <w:b/>
          <w:bCs/>
          <w:color w:val="000080"/>
        </w:rPr>
        <w:t xml:space="preserve">Основные понятия, применяемые </w:t>
      </w:r>
      <w:r>
        <w:rPr>
          <w:rStyle w:val="clausesuff1"/>
          <w:rFonts w:eastAsia="Times New Roman"/>
          <w:b/>
          <w:bCs/>
          <w:color w:val="000080"/>
        </w:rPr>
        <w:t>в системе управления рисками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системе управления рисками применяются следующие основные понятия: </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риск</w:t>
      </w:r>
      <w:r>
        <w:rPr>
          <w:rFonts w:eastAsia="Times New Roman"/>
          <w:color w:val="000000"/>
        </w:rPr>
        <w:t xml:space="preserve"> — степень вероятности несоблюдения таможенного законодательства; </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выявленный риск</w:t>
      </w:r>
      <w:r>
        <w:rPr>
          <w:rFonts w:eastAsia="Times New Roman"/>
          <w:color w:val="000000"/>
        </w:rPr>
        <w:t xml:space="preserve"> </w:t>
      </w:r>
      <w:r>
        <w:rPr>
          <w:rFonts w:eastAsia="Times New Roman"/>
          <w:color w:val="000000"/>
        </w:rPr>
        <w:t>— факт, свидетельствующий о том, что нарушение таможенного законодательства уже произошло, и таможенные органы имеют информацию о данном факте;</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потенциальный риск</w:t>
      </w:r>
      <w:r>
        <w:rPr>
          <w:rFonts w:eastAsia="Times New Roman"/>
          <w:color w:val="000000"/>
        </w:rPr>
        <w:t xml:space="preserve"> — риск, который не был выявлен, но условия для его возникновения существуют;</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индикаторы риска</w:t>
      </w:r>
      <w:r>
        <w:rPr>
          <w:rFonts w:eastAsia="Times New Roman"/>
          <w:color w:val="000000"/>
        </w:rPr>
        <w:t xml:space="preserve"> — определенные критерии с заранее заданными параметрами, отклонение от которых или соответствие которым позволяет осуществлять выбор объекта контроля; </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профиль риска</w:t>
      </w:r>
      <w:r>
        <w:rPr>
          <w:rFonts w:eastAsia="Times New Roman"/>
          <w:color w:val="000000"/>
        </w:rPr>
        <w:t xml:space="preserve"> — совокупность сведений об области риска, индикаторах риска, а также указания о применени</w:t>
      </w:r>
      <w:r>
        <w:rPr>
          <w:rFonts w:eastAsia="Times New Roman"/>
          <w:color w:val="000000"/>
        </w:rPr>
        <w:t>и необходимых мер по предотвращению или минимизации рисков;</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область риска</w:t>
      </w:r>
      <w:r>
        <w:rPr>
          <w:rFonts w:eastAsia="Times New Roman"/>
          <w:color w:val="000000"/>
        </w:rPr>
        <w:t xml:space="preserve"> — отдельные сгруппированные объекты анализа риска, в отношении которых требуется применение отдельных форм таможенного контроля или их совокупности, а также повышение их эффективност</w:t>
      </w:r>
      <w:r>
        <w:rPr>
          <w:rFonts w:eastAsia="Times New Roman"/>
          <w:color w:val="000000"/>
        </w:rPr>
        <w:t>и;</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оценка риска</w:t>
      </w:r>
      <w:r>
        <w:rPr>
          <w:rFonts w:eastAsia="Times New Roman"/>
          <w:color w:val="000000"/>
        </w:rPr>
        <w:t xml:space="preserve"> — систематическое определение возможности возникновения риска и последствий нарушений таможенного законодательства в случае его возникновения;</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товары прикрытия</w:t>
      </w:r>
      <w:r>
        <w:rPr>
          <w:rFonts w:eastAsia="Times New Roman"/>
          <w:color w:val="000000"/>
        </w:rPr>
        <w:t xml:space="preserve"> — товары, которые с достаточной степенью вероятности могут декларироваться вмест</w:t>
      </w:r>
      <w:r>
        <w:rPr>
          <w:rFonts w:eastAsia="Times New Roman"/>
          <w:color w:val="000000"/>
        </w:rPr>
        <w:t>о товаров риска;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товары риска</w:t>
      </w:r>
      <w:r>
        <w:rPr>
          <w:rFonts w:eastAsia="Times New Roman"/>
          <w:color w:val="000000"/>
        </w:rPr>
        <w:t xml:space="preserve"> — товары, перемещаемые через таможенную границу, в отношении которых выявлены риски или имеются потенциальные риски;</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уровень риска</w:t>
      </w:r>
      <w:r>
        <w:rPr>
          <w:rFonts w:eastAsia="Times New Roman"/>
          <w:color w:val="000000"/>
        </w:rPr>
        <w:t xml:space="preserve"> — состояние риска, определяемое в зависимости от вероятности возникновения риска и возможности </w:t>
      </w:r>
      <w:r>
        <w:rPr>
          <w:rFonts w:eastAsia="Times New Roman"/>
          <w:color w:val="000000"/>
        </w:rPr>
        <w:t>последствий риска;</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анализ риска</w:t>
      </w:r>
      <w:r>
        <w:rPr>
          <w:rFonts w:eastAsia="Times New Roman"/>
          <w:color w:val="000000"/>
        </w:rPr>
        <w:t xml:space="preserve"> — систематическое использование имеющейся у таможенных органов информации для определения обстоятельств и условий возникновения рисков, их идентификации и оценки вероятных последствий несоблюдения таможенного законодательств</w:t>
      </w:r>
      <w:r>
        <w:rPr>
          <w:rFonts w:eastAsia="Times New Roman"/>
          <w:color w:val="000000"/>
        </w:rPr>
        <w:t xml:space="preserve">а; </w:t>
      </w:r>
    </w:p>
    <w:p w:rsidR="00000000" w:rsidRDefault="00CD3AFA">
      <w:pPr>
        <w:shd w:val="clear" w:color="auto" w:fill="FFFFFF"/>
        <w:ind w:firstLine="851"/>
        <w:jc w:val="both"/>
        <w:divId w:val="1012875384"/>
        <w:rPr>
          <w:rFonts w:eastAsia="Times New Roman"/>
          <w:color w:val="000000"/>
        </w:rPr>
      </w:pPr>
      <w:r>
        <w:rPr>
          <w:rStyle w:val="Strong"/>
          <w:rFonts w:eastAsia="Times New Roman"/>
          <w:color w:val="000000"/>
        </w:rPr>
        <w:t>управление риском</w:t>
      </w:r>
      <w:r>
        <w:rPr>
          <w:rFonts w:eastAsia="Times New Roman"/>
          <w:color w:val="000000"/>
        </w:rPr>
        <w:t xml:space="preserve"> — систематическая работа по разработке и практической реализации мер по предотвращению и минимизации рисков, оценке эффективности их применения, а также контролю за совершением таможенных операций, предусматривающая непрерывное обновл</w:t>
      </w:r>
      <w:r>
        <w:rPr>
          <w:rFonts w:eastAsia="Times New Roman"/>
          <w:color w:val="000000"/>
        </w:rPr>
        <w:t>ение, анализ и пересмотр, имеющейся у таможенных органов информации.</w:t>
      </w:r>
    </w:p>
    <w:p w:rsidR="00000000" w:rsidRDefault="00CD3AFA">
      <w:pPr>
        <w:shd w:val="clear" w:color="auto" w:fill="FFFFFF"/>
        <w:spacing w:before="120" w:after="60"/>
        <w:ind w:firstLine="851"/>
        <w:jc w:val="both"/>
        <w:divId w:val="2097365634"/>
        <w:rPr>
          <w:rFonts w:eastAsia="Times New Roman"/>
          <w:b/>
          <w:bCs/>
          <w:color w:val="000080"/>
        </w:rPr>
      </w:pPr>
      <w:r>
        <w:rPr>
          <w:rStyle w:val="clauseprfx1"/>
          <w:rFonts w:eastAsia="Times New Roman"/>
          <w:b/>
          <w:bCs/>
          <w:color w:val="000080"/>
        </w:rPr>
        <w:t xml:space="preserve">Статья 205. </w:t>
      </w:r>
      <w:r>
        <w:rPr>
          <w:rStyle w:val="clausesuff1"/>
          <w:rFonts w:eastAsia="Times New Roman"/>
          <w:b/>
          <w:bCs/>
          <w:color w:val="000080"/>
        </w:rPr>
        <w:t>Объекты анализа риска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 объектам анализа риска относятся: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находящиеся под таможенным контролем либо помещенные под таможенный режим выпуска для свободного обращения (</w:t>
      </w:r>
      <w:r>
        <w:rPr>
          <w:rFonts w:eastAsia="Times New Roman"/>
          <w:color w:val="000000"/>
        </w:rPr>
        <w:t>импорт);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транспортные средства для коммерческого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сведения, содержащиеся во внешнеэкономических контрактах (договорах, соглашениях) купли-продажи либо обмена, соглашениях или иных документах на право владения, пользования и (или) распоряжения товарами;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сведения, содержащиеся в товаросопроводительных и ины</w:t>
      </w:r>
      <w:r>
        <w:rPr>
          <w:rFonts w:eastAsia="Times New Roman"/>
          <w:color w:val="000000"/>
        </w:rPr>
        <w:t>х документах;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деятельность лиц, обладающих полномочиями в отношении товаров, находящихся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результаты применения форм таможенного контроля.</w:t>
      </w:r>
    </w:p>
    <w:p w:rsidR="00000000" w:rsidRDefault="00CD3AFA">
      <w:pPr>
        <w:shd w:val="clear" w:color="auto" w:fill="FFFFFF"/>
        <w:spacing w:before="120" w:after="60"/>
        <w:ind w:firstLine="851"/>
        <w:jc w:val="both"/>
        <w:divId w:val="573660736"/>
        <w:rPr>
          <w:rFonts w:eastAsia="Times New Roman"/>
          <w:b/>
          <w:bCs/>
          <w:color w:val="000080"/>
        </w:rPr>
      </w:pPr>
      <w:r>
        <w:rPr>
          <w:rStyle w:val="clauseprfx1"/>
          <w:rFonts w:eastAsia="Times New Roman"/>
          <w:b/>
          <w:bCs/>
          <w:color w:val="000080"/>
        </w:rPr>
        <w:t xml:space="preserve">Статья 206. </w:t>
      </w:r>
      <w:r>
        <w:rPr>
          <w:rStyle w:val="clausesuff1"/>
          <w:rFonts w:eastAsia="Times New Roman"/>
          <w:b/>
          <w:bCs/>
          <w:color w:val="000080"/>
        </w:rPr>
        <w:t>Предоставление предварительной информации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применении системы управления риск</w:t>
      </w:r>
      <w:r>
        <w:rPr>
          <w:rFonts w:eastAsia="Times New Roman"/>
          <w:color w:val="000000"/>
        </w:rPr>
        <w:t>ами используется информация о грузе, пассажирах, транспортных средствах, предварительно представленная участниками внешнеэкономической деятельности, перевозчиками, лицами, имеющими лицензии и разрешения в сфере таможенного дела.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осуществл</w:t>
      </w:r>
      <w:r>
        <w:rPr>
          <w:rFonts w:eastAsia="Times New Roman"/>
          <w:color w:val="000000"/>
        </w:rPr>
        <w:t>яют обмен предварительной информацией с таможенными органами иностранных государств и международными организациями в соответствии с международными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Уполномоченные лица обязаны представить в информационную систему таможенных</w:t>
      </w:r>
      <w:r>
        <w:rPr>
          <w:rFonts w:eastAsia="Times New Roman"/>
          <w:color w:val="000000"/>
        </w:rPr>
        <w:t xml:space="preserve"> органов посредством всемирной информационной сети Интернет предварительную информацию о товарах и транспортных средствах, в том числе пассажирах и их багаже, предполагаемом к ввозу на таможенную территорию Республики Узбекистан автомобильным, железнодорож</w:t>
      </w:r>
      <w:r>
        <w:rPr>
          <w:rFonts w:eastAsia="Times New Roman"/>
          <w:color w:val="000000"/>
        </w:rPr>
        <w:t>ным и воздушным транспортом, до их фактического прибытия.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Уполномоченные лица несут ответственность за достоверность представляемой предварительной информации.</w:t>
      </w:r>
    </w:p>
    <w:p w:rsidR="00000000" w:rsidRDefault="00CD3AFA">
      <w:pPr>
        <w:shd w:val="clear" w:color="auto" w:fill="FFFFFF"/>
        <w:spacing w:before="120" w:after="60"/>
        <w:ind w:firstLine="851"/>
        <w:jc w:val="both"/>
        <w:divId w:val="1427074403"/>
        <w:rPr>
          <w:rFonts w:eastAsia="Times New Roman"/>
          <w:b/>
          <w:bCs/>
          <w:color w:val="000080"/>
        </w:rPr>
      </w:pPr>
      <w:r>
        <w:rPr>
          <w:rStyle w:val="clauseprfx1"/>
          <w:rFonts w:eastAsia="Times New Roman"/>
          <w:b/>
          <w:bCs/>
          <w:color w:val="000080"/>
        </w:rPr>
        <w:t xml:space="preserve">Статья 207. </w:t>
      </w:r>
      <w:r>
        <w:rPr>
          <w:rStyle w:val="clausesuff1"/>
          <w:rFonts w:eastAsia="Times New Roman"/>
          <w:b/>
          <w:bCs/>
          <w:color w:val="000080"/>
        </w:rPr>
        <w:t xml:space="preserve">Оценка и управление рисками таможенными органами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w:t>
      </w:r>
      <w:r>
        <w:rPr>
          <w:rFonts w:eastAsia="Times New Roman"/>
          <w:color w:val="000000"/>
        </w:rPr>
        <w:t xml:space="preserve"> Республики Узбекистан производит сбор, обобщение и анализ статистической и оперативной информации о совершении правонарушений в сфере таможенного дела, включая все факты правонарушений, находящихся на стадии производства проверок по ним, а также по которы</w:t>
      </w:r>
      <w:r>
        <w:rPr>
          <w:rFonts w:eastAsia="Times New Roman"/>
          <w:color w:val="000000"/>
        </w:rPr>
        <w:t>м принято процессуальное решение.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Профили рисков и сроки, критерии их определения и применения устанавливаются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Профили рисков используются таможенными органами при проведении таможенного контроля </w:t>
      </w:r>
      <w:r>
        <w:rPr>
          <w:rFonts w:eastAsia="Times New Roman"/>
          <w:color w:val="000000"/>
        </w:rPr>
        <w:t>для применения форм таможенного контроля и не могут являться основанием для ограничения перемещения товаров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отнесения к категории минимального или максимального риска, а также применения отдельных видов таможенных процедур</w:t>
      </w:r>
      <w:r>
        <w:rPr>
          <w:rFonts w:eastAsia="Times New Roman"/>
          <w:color w:val="000000"/>
        </w:rPr>
        <w:t xml:space="preserve"> и форм таможенного контроля устанавливается Государственным таможенным комитетом Республики Узбекистан совместно с заинтересованными государственными органами и иными организациями.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Содержание установленных профилей и индикаторов риска предназначено для и</w:t>
      </w:r>
      <w:r>
        <w:rPr>
          <w:rFonts w:eastAsia="Times New Roman"/>
          <w:color w:val="000000"/>
        </w:rPr>
        <w:t>спользования таможенными органами и не подлежит разглашению другим лицам, за исключением случаев, установленных законодательством.</w:t>
      </w:r>
    </w:p>
    <w:p w:rsidR="00000000" w:rsidRDefault="00CD3AFA">
      <w:pPr>
        <w:shd w:val="clear" w:color="auto" w:fill="FFFFFF"/>
        <w:spacing w:before="120" w:after="60"/>
        <w:jc w:val="center"/>
        <w:divId w:val="293216831"/>
        <w:rPr>
          <w:rFonts w:eastAsia="Times New Roman"/>
          <w:b/>
          <w:bCs/>
          <w:color w:val="000080"/>
        </w:rPr>
      </w:pPr>
      <w:r>
        <w:rPr>
          <w:rFonts w:eastAsia="Times New Roman"/>
          <w:b/>
          <w:bCs/>
          <w:color w:val="000080"/>
        </w:rPr>
        <w:t>Глава 30. Таможенная экспертиза</w:t>
      </w:r>
    </w:p>
    <w:p w:rsidR="00000000" w:rsidRDefault="00CD3AFA">
      <w:pPr>
        <w:shd w:val="clear" w:color="auto" w:fill="FFFFFF"/>
        <w:spacing w:before="120" w:after="60"/>
        <w:ind w:firstLine="851"/>
        <w:jc w:val="both"/>
        <w:divId w:val="1811752098"/>
        <w:rPr>
          <w:rFonts w:eastAsia="Times New Roman"/>
          <w:b/>
          <w:bCs/>
          <w:color w:val="000080"/>
        </w:rPr>
      </w:pPr>
      <w:r>
        <w:rPr>
          <w:rStyle w:val="clauseprfx1"/>
          <w:rFonts w:eastAsia="Times New Roman"/>
          <w:b/>
          <w:bCs/>
          <w:color w:val="000080"/>
        </w:rPr>
        <w:t xml:space="preserve">Статья 208. </w:t>
      </w:r>
      <w:r>
        <w:rPr>
          <w:rStyle w:val="clausesuff1"/>
          <w:rFonts w:eastAsia="Times New Roman"/>
          <w:b/>
          <w:bCs/>
          <w:color w:val="000080"/>
        </w:rPr>
        <w:t xml:space="preserve">Понятие и цель таможенной экспертизы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экспертизой является процессуаль</w:t>
      </w:r>
      <w:r>
        <w:rPr>
          <w:rFonts w:eastAsia="Times New Roman"/>
          <w:color w:val="000000"/>
        </w:rPr>
        <w:t xml:space="preserve">ное действие, направленное на идентификацию товаров и состоящее в проведении исследований и даче заключения экспертом на основе специальных знаний в области науки, техники, искусства или ремесла.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Целью таможенной экспертизы является идентификация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контроля правильности классификации товара в соответствии с Товарной номенклатурой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продуктах их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соблюдения прав на интеллектуальную собственность.</w:t>
      </w:r>
    </w:p>
    <w:p w:rsidR="00000000" w:rsidRDefault="00CD3AFA">
      <w:pPr>
        <w:shd w:val="clear" w:color="auto" w:fill="FFFFFF"/>
        <w:spacing w:before="120" w:after="60"/>
        <w:ind w:firstLine="851"/>
        <w:jc w:val="both"/>
        <w:divId w:val="2146240637"/>
        <w:rPr>
          <w:rFonts w:eastAsia="Times New Roman"/>
          <w:b/>
          <w:bCs/>
          <w:color w:val="000080"/>
        </w:rPr>
      </w:pPr>
      <w:r>
        <w:rPr>
          <w:rStyle w:val="clauseprfx1"/>
          <w:rFonts w:eastAsia="Times New Roman"/>
          <w:b/>
          <w:bCs/>
          <w:color w:val="000080"/>
        </w:rPr>
        <w:t xml:space="preserve">Статья 209. </w:t>
      </w:r>
      <w:r>
        <w:rPr>
          <w:rStyle w:val="clausesuff1"/>
          <w:rFonts w:eastAsia="Times New Roman"/>
          <w:b/>
          <w:bCs/>
          <w:color w:val="000080"/>
        </w:rPr>
        <w:t>Объекты исследова</w:t>
      </w:r>
      <w:r>
        <w:rPr>
          <w:rStyle w:val="clausesuff1"/>
          <w:rFonts w:eastAsia="Times New Roman"/>
          <w:b/>
          <w:bCs/>
          <w:color w:val="000080"/>
        </w:rPr>
        <w:t>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Объектами исследования являются товары (пробы и образцы товара), сведения о товарах, содержащиеся в таможенной декларации и иных документах, идентификационные знаки.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Объекты исследования, если их габариты и свойства позволяют, должны быть переданы эксп</w:t>
      </w:r>
      <w:r>
        <w:rPr>
          <w:rFonts w:eastAsia="Times New Roman"/>
          <w:color w:val="000000"/>
        </w:rPr>
        <w:t>ерту в упакованном и опечатанном виде.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невозможности доставки объекта исследования к месту работы эксперта орган, назначивший таможенную экспертизу, обеспечивает ему беспрепятственный доступ к данному объекту и возможность его исследования.</w:t>
      </w:r>
    </w:p>
    <w:p w:rsidR="00000000" w:rsidRDefault="00CD3AFA">
      <w:pPr>
        <w:shd w:val="clear" w:color="auto" w:fill="FFFFFF"/>
        <w:spacing w:before="120" w:after="60"/>
        <w:ind w:firstLine="851"/>
        <w:jc w:val="both"/>
        <w:divId w:val="593712733"/>
        <w:rPr>
          <w:rFonts w:eastAsia="Times New Roman"/>
          <w:b/>
          <w:bCs/>
          <w:color w:val="000080"/>
        </w:rPr>
      </w:pPr>
      <w:r>
        <w:rPr>
          <w:rStyle w:val="clauseprfx1"/>
          <w:rFonts w:eastAsia="Times New Roman"/>
          <w:b/>
          <w:bCs/>
          <w:color w:val="000080"/>
        </w:rPr>
        <w:t xml:space="preserve">Статья 210. </w:t>
      </w:r>
      <w:r>
        <w:rPr>
          <w:rStyle w:val="clausesuff1"/>
          <w:rFonts w:eastAsia="Times New Roman"/>
          <w:b/>
          <w:bCs/>
          <w:color w:val="000080"/>
        </w:rPr>
        <w:t>Экспертное учреждение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Экспертным учреждением таможенных органов является специализированное таможенное учреждение, созданное для осуществления экспертной деятельности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Организация, производство таможенной э</w:t>
      </w:r>
      <w:r>
        <w:rPr>
          <w:rFonts w:eastAsia="Times New Roman"/>
          <w:color w:val="000000"/>
        </w:rPr>
        <w:t>кспертизы, профессиональная подготовка и специализация таможенных экспертов в таможенных органах осуществляются на основе единого научно-методического подхода к таможенной экспертной практике.</w:t>
      </w:r>
    </w:p>
    <w:p w:rsidR="00000000" w:rsidRDefault="00CD3AFA">
      <w:pPr>
        <w:shd w:val="clear" w:color="auto" w:fill="FFFFFF"/>
        <w:spacing w:before="120" w:after="60"/>
        <w:ind w:firstLine="851"/>
        <w:jc w:val="both"/>
        <w:divId w:val="1158379369"/>
        <w:rPr>
          <w:rFonts w:eastAsia="Times New Roman"/>
          <w:b/>
          <w:bCs/>
          <w:color w:val="000080"/>
        </w:rPr>
      </w:pPr>
      <w:r>
        <w:rPr>
          <w:rStyle w:val="clauseprfx1"/>
          <w:rFonts w:eastAsia="Times New Roman"/>
          <w:b/>
          <w:bCs/>
          <w:color w:val="000080"/>
        </w:rPr>
        <w:t xml:space="preserve">Статья 211. </w:t>
      </w:r>
      <w:r>
        <w:rPr>
          <w:rStyle w:val="clausesuff1"/>
          <w:rFonts w:eastAsia="Times New Roman"/>
          <w:b/>
          <w:bCs/>
          <w:color w:val="000080"/>
        </w:rPr>
        <w:t>Отбор проб или образцов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Отбор проб или образ</w:t>
      </w:r>
      <w:r>
        <w:rPr>
          <w:rFonts w:eastAsia="Times New Roman"/>
          <w:color w:val="000000"/>
        </w:rPr>
        <w:t>цов товара имеют право осуществлять: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должностное лицо таможенного органа при проведении им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должностные лица других государственных контролирующих органов при осуществлении ими функций, возложенных законодательством, или уполномоченное</w:t>
      </w:r>
      <w:r>
        <w:rPr>
          <w:rFonts w:eastAsia="Times New Roman"/>
          <w:color w:val="000000"/>
        </w:rPr>
        <w:t xml:space="preserve"> лицо.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Должностные лица таможенных органов вправе присутствовать при отборе проб или образцов товара уполномоченным лицом, или должностными лицами других государственных контролирующих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Отбор проб или образцов товара не допускается в случаях, если </w:t>
      </w:r>
      <w:r>
        <w:rPr>
          <w:rFonts w:eastAsia="Times New Roman"/>
          <w:color w:val="000000"/>
        </w:rPr>
        <w:t>такой отбор: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затрудняет проведение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изменяет характеристики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Порядок отбора проб или образцов товара устанавливается законодательством. </w:t>
      </w:r>
    </w:p>
    <w:p w:rsidR="00000000" w:rsidRDefault="00CD3AFA">
      <w:pPr>
        <w:shd w:val="clear" w:color="auto" w:fill="FFFFFF"/>
        <w:spacing w:before="120" w:after="60"/>
        <w:ind w:firstLine="851"/>
        <w:jc w:val="both"/>
        <w:divId w:val="384573985"/>
        <w:rPr>
          <w:rFonts w:eastAsia="Times New Roman"/>
          <w:b/>
          <w:bCs/>
          <w:color w:val="000080"/>
        </w:rPr>
      </w:pPr>
      <w:r>
        <w:rPr>
          <w:rStyle w:val="clauseprfx1"/>
          <w:rFonts w:eastAsia="Times New Roman"/>
          <w:b/>
          <w:bCs/>
          <w:color w:val="000080"/>
        </w:rPr>
        <w:t xml:space="preserve">Статья 212. </w:t>
      </w:r>
      <w:r>
        <w:rPr>
          <w:rStyle w:val="clausesuff1"/>
          <w:rFonts w:eastAsia="Times New Roman"/>
          <w:b/>
          <w:bCs/>
          <w:color w:val="000080"/>
        </w:rPr>
        <w:t>Эксперт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эксперта может выступать должностное лицо таможенных органов</w:t>
      </w:r>
      <w:r>
        <w:rPr>
          <w:rFonts w:eastAsia="Times New Roman"/>
          <w:color w:val="000000"/>
        </w:rPr>
        <w:t>, работник иной организации, обладающее специальными для дачи заключения знаниями в области науки, техники, искусства или ремесла, назначенное в установленном порядке в качестве эксперта. Работник иной организации производит таможенную экспертизу в порядке</w:t>
      </w:r>
      <w:r>
        <w:rPr>
          <w:rFonts w:eastAsia="Times New Roman"/>
          <w:color w:val="000000"/>
        </w:rPr>
        <w:t xml:space="preserve"> выполнения поручения, данного этой организации органом, ее назначившим.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участвует в исследовании только по вопросам, относящимся к предмету порученной ему таможенной экспертизы и имеющим значение для дачи заключения.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независим при проведен</w:t>
      </w:r>
      <w:r>
        <w:rPr>
          <w:rFonts w:eastAsia="Times New Roman"/>
          <w:color w:val="000000"/>
        </w:rPr>
        <w:t>ии таможенной экспертизы от органа, назначившего таможенную экспертизу, сторон и других лиц, заинтересованных в исходе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дает заключение, основываясь на результатах проведенных исследований.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допускается воздействие на эксперта со сторо</w:t>
      </w:r>
      <w:r>
        <w:rPr>
          <w:rFonts w:eastAsia="Times New Roman"/>
          <w:color w:val="000000"/>
        </w:rPr>
        <w:t>ны органа, назначившего таможенную экспертизу, а также иных государственных органов, юридических и физических лиц в целях получения заключения в пользу кого-либо из сторон или других лиц, заинтересованных в исходе таможенной экспертизы.</w:t>
      </w:r>
    </w:p>
    <w:p w:rsidR="00000000" w:rsidRDefault="00CD3AFA">
      <w:pPr>
        <w:shd w:val="clear" w:color="auto" w:fill="FFFFFF"/>
        <w:spacing w:before="120" w:after="60"/>
        <w:ind w:firstLine="851"/>
        <w:jc w:val="both"/>
        <w:divId w:val="1863007891"/>
        <w:rPr>
          <w:rFonts w:eastAsia="Times New Roman"/>
          <w:b/>
          <w:bCs/>
          <w:color w:val="000080"/>
        </w:rPr>
      </w:pPr>
      <w:r>
        <w:rPr>
          <w:rStyle w:val="clauseprfx1"/>
          <w:rFonts w:eastAsia="Times New Roman"/>
          <w:b/>
          <w:bCs/>
          <w:color w:val="000080"/>
        </w:rPr>
        <w:t xml:space="preserve">Статья 213. </w:t>
      </w:r>
      <w:r>
        <w:rPr>
          <w:rStyle w:val="clausesuff1"/>
          <w:rFonts w:eastAsia="Times New Roman"/>
          <w:b/>
          <w:bCs/>
          <w:color w:val="000080"/>
        </w:rPr>
        <w:t>Права и</w:t>
      </w:r>
      <w:r>
        <w:rPr>
          <w:rStyle w:val="clausesuff1"/>
          <w:rFonts w:eastAsia="Times New Roman"/>
          <w:b/>
          <w:bCs/>
          <w:color w:val="000080"/>
        </w:rPr>
        <w:t xml:space="preserve"> обязанности эксперта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материалами, относящимися к предмету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осматривать товары и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заявлять ходатайства о предоставлении дополнительных материалов, необходимых для проведения таможенной экс</w:t>
      </w:r>
      <w:r>
        <w:rPr>
          <w:rFonts w:eastAsia="Times New Roman"/>
          <w:color w:val="000000"/>
        </w:rPr>
        <w:t>пертизы, а также о привлечении к проведению таможенной экспертизы других экспертов;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излагать в своем заключении выводы не только по вопросам, которые перед ним были поставлены, но и по иным вопросам, относящимся к предмету таможенной экспертизы и имеющим з</w:t>
      </w:r>
      <w:r>
        <w:rPr>
          <w:rFonts w:eastAsia="Times New Roman"/>
          <w:color w:val="000000"/>
        </w:rPr>
        <w:t>начение для таможенного дела.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провести всестороннее и полное исследование, представленных ему объектов исследования, в установленный срок дать обоснованное и объективное заключение по поставленным перед ним вопросам;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являться для разъяснени</w:t>
      </w:r>
      <w:r>
        <w:rPr>
          <w:rFonts w:eastAsia="Times New Roman"/>
          <w:color w:val="000000"/>
        </w:rPr>
        <w:t>я или дополнения данного им заключения по вызову должностного лица таможенного органа, в производстве или рассмотрении которого находится дело о таможенном правонарушении;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требованию таможенного органа участвовать при проведении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разглашать сведения, которые стали ему известны в связи с проведением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обеспечить сохранность, представленных объектов исследования.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Эксперт может им</w:t>
      </w:r>
      <w:r>
        <w:rPr>
          <w:rFonts w:eastAsia="Times New Roman"/>
          <w:color w:val="000000"/>
        </w:rPr>
        <w:t>еть и иные права и нести другие обязанности в соответствии с законодательством.</w:t>
      </w:r>
    </w:p>
    <w:p w:rsidR="00000000" w:rsidRDefault="00CD3AFA">
      <w:pPr>
        <w:shd w:val="clear" w:color="auto" w:fill="FFFFFF"/>
        <w:spacing w:before="120" w:after="60"/>
        <w:ind w:firstLine="851"/>
        <w:jc w:val="both"/>
        <w:divId w:val="846091345"/>
        <w:rPr>
          <w:rFonts w:eastAsia="Times New Roman"/>
          <w:b/>
          <w:bCs/>
          <w:color w:val="000080"/>
        </w:rPr>
      </w:pPr>
      <w:r>
        <w:rPr>
          <w:rStyle w:val="clauseprfx1"/>
          <w:rFonts w:eastAsia="Times New Roman"/>
          <w:b/>
          <w:bCs/>
          <w:color w:val="000080"/>
        </w:rPr>
        <w:t xml:space="preserve">Статья 214. </w:t>
      </w:r>
      <w:r>
        <w:rPr>
          <w:rStyle w:val="clausesuff1"/>
          <w:rFonts w:eastAsia="Times New Roman"/>
          <w:b/>
          <w:bCs/>
          <w:color w:val="000080"/>
        </w:rPr>
        <w:t xml:space="preserve">Права уполномоченного лица при назначении и проведении таможенной экспертизы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назначении и проведении таможенной экспертизы уполномоченное лицо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обж</w:t>
      </w:r>
      <w:r>
        <w:rPr>
          <w:rFonts w:eastAsia="Times New Roman"/>
          <w:color w:val="000000"/>
        </w:rPr>
        <w:t>аловать результаты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ходатайствовать о внесении дополнительных вопросов для получения по ним заключения эксперта;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присутствовать при отборе проб или образцов товара должностными лицами таможенных органов и других государственных контро</w:t>
      </w:r>
      <w:r>
        <w:rPr>
          <w:rFonts w:eastAsia="Times New Roman"/>
          <w:color w:val="000000"/>
        </w:rPr>
        <w:t>лирующих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заключением эксперта и получить копию такого заключения;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ходатайствовать о проведении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удовлетворения ходатайства уполномоченного лица таможенный орган принимает соответствующее решение. Об отк</w:t>
      </w:r>
      <w:r>
        <w:rPr>
          <w:rFonts w:eastAsia="Times New Roman"/>
          <w:color w:val="000000"/>
        </w:rPr>
        <w:t>азе в удовлетворении ходатайства должностное лицо таможенного органа в письменной форме сообщает уполномоченному лицу в течение трех рабочих дней с указанием причин отказа.</w:t>
      </w:r>
    </w:p>
    <w:p w:rsidR="00000000" w:rsidRDefault="00CD3AFA">
      <w:pPr>
        <w:shd w:val="clear" w:color="auto" w:fill="FFFFFF"/>
        <w:spacing w:before="120" w:after="60"/>
        <w:ind w:firstLine="851"/>
        <w:jc w:val="both"/>
        <w:divId w:val="1309751937"/>
        <w:rPr>
          <w:rFonts w:eastAsia="Times New Roman"/>
          <w:b/>
          <w:bCs/>
          <w:color w:val="000080"/>
        </w:rPr>
      </w:pPr>
      <w:r>
        <w:rPr>
          <w:rStyle w:val="clauseprfx1"/>
          <w:rFonts w:eastAsia="Times New Roman"/>
          <w:b/>
          <w:bCs/>
          <w:color w:val="000080"/>
        </w:rPr>
        <w:t xml:space="preserve">Статья 215. </w:t>
      </w:r>
      <w:r>
        <w:rPr>
          <w:rStyle w:val="clausesuff1"/>
          <w:rFonts w:eastAsia="Times New Roman"/>
          <w:b/>
          <w:bCs/>
          <w:color w:val="000080"/>
        </w:rPr>
        <w:t>Основания и сроки проведения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Основаниями проведен</w:t>
      </w:r>
      <w:r>
        <w:rPr>
          <w:rFonts w:eastAsia="Times New Roman"/>
          <w:color w:val="000000"/>
        </w:rPr>
        <w:t>ия таможенной экспертизы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письменное обращение должностных лиц таможенных органов о проведении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постановление должностного лица органа, осуществляющего доследственную проверку, дознавателя, следователя, прокурора или судьи, о</w:t>
      </w:r>
      <w:r>
        <w:rPr>
          <w:rFonts w:eastAsia="Times New Roman"/>
          <w:color w:val="000000"/>
        </w:rPr>
        <w:t>пределение суда.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экспертиза проводится при: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осуществлении таможенного контроля в ходе производства таможенного оформления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принятии предварительного решения по классификации товара по Товарной номенклатуре внешнеэкономической деятельност</w:t>
      </w:r>
      <w:r>
        <w:rPr>
          <w:rFonts w:eastAsia="Times New Roman"/>
          <w:color w:val="000000"/>
        </w:rPr>
        <w:t>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наличии подтвержденных фактов нарушения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экспертиза проводится в помещении таможенного органа или в иных местах, если это необходимо по характеру исследования либо в силу невозможности достав</w:t>
      </w:r>
      <w:r>
        <w:rPr>
          <w:rFonts w:eastAsia="Times New Roman"/>
          <w:color w:val="000000"/>
        </w:rPr>
        <w:t xml:space="preserve">ить объект экспертизы в помещение таможенного органа.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случаях нарушения таможенного законодательства срок проведения таможенной экспертизы не должен превышать тридцати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сложности таможенной экспертизы следует учитывать следующие кри</w:t>
      </w:r>
      <w:r>
        <w:rPr>
          <w:rFonts w:eastAsia="Times New Roman"/>
          <w:color w:val="000000"/>
        </w:rPr>
        <w:t>терии: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многообъектность (более трех объектов или более двухсот листов материалов дела, представленных на исследование);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множественность поставленных вопросов (свыше трех вопросов, требующих проведения исследований);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потребность в применении трудоемких мето</w:t>
      </w:r>
      <w:r>
        <w:rPr>
          <w:rFonts w:eastAsia="Times New Roman"/>
          <w:color w:val="000000"/>
        </w:rPr>
        <w:t>дов и сложных инструментальных средств, технологический регламент которых превышает пять рабочих дней, в проведении экспериментов для решения поставленных вопросов;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необходимость разработки новых расчетных моделей и частных методик исследования для решения</w:t>
      </w:r>
      <w:r>
        <w:rPr>
          <w:rFonts w:eastAsia="Times New Roman"/>
          <w:color w:val="000000"/>
        </w:rPr>
        <w:t xml:space="preserve"> поставленных вопросов;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отнесение экспертизы к комиссионной, комплексной либо повторной;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необходимость выезда на место таможенного осмотра объектов, находящихся вне территории таможенной лаборатории, либо проведения исследования на базе других учреждений;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необходимость привлечения экспертов иных организаций и экспертных учреждений.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степени </w:t>
      </w:r>
      <w:r>
        <w:rPr>
          <w:rFonts w:eastAsia="Times New Roman"/>
          <w:color w:val="000000"/>
        </w:rPr>
        <w:t>сложности таможенных экспертиз предельные сроки их проведения определяются делением на четыре категории: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первая категория — экспертизы, не имеющие ни одной степени сложности, для их производства требуется до трех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вторая категория — экспертизы</w:t>
      </w:r>
      <w:r>
        <w:rPr>
          <w:rFonts w:eastAsia="Times New Roman"/>
          <w:color w:val="000000"/>
        </w:rPr>
        <w:t>, имеющие хотя бы одну степень сложности, для их производства требуется до пяти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третья категория — экспертизы, имеющие не менее двух степеней сложности, для их производства требуется до десяти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четвертая категория — особо сложные</w:t>
      </w:r>
      <w:r>
        <w:rPr>
          <w:rFonts w:eastAsia="Times New Roman"/>
          <w:color w:val="000000"/>
        </w:rPr>
        <w:t xml:space="preserve"> экспертизы, имеющие не менее четырех степеней сложности, для их производства требуется до двадцати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Перечень товаров, подлежащих обязательному проведению таможенной экспертизы в ходе производства их таможенного оформления, утверждается Госуда</w:t>
      </w:r>
      <w:r>
        <w:rPr>
          <w:rFonts w:eastAsia="Times New Roman"/>
          <w:color w:val="000000"/>
        </w:rPr>
        <w:t>рственным таможенным комитетом Республики Узбекистан с применением системы управления рисками.</w:t>
      </w:r>
    </w:p>
    <w:p w:rsidR="00000000" w:rsidRDefault="00CD3AFA">
      <w:pPr>
        <w:shd w:val="clear" w:color="auto" w:fill="FFFFFF"/>
        <w:spacing w:before="120" w:after="60"/>
        <w:ind w:firstLine="851"/>
        <w:jc w:val="both"/>
        <w:divId w:val="243105539"/>
        <w:rPr>
          <w:rFonts w:eastAsia="Times New Roman"/>
          <w:b/>
          <w:bCs/>
          <w:color w:val="000080"/>
        </w:rPr>
      </w:pPr>
      <w:r>
        <w:rPr>
          <w:rStyle w:val="clauseprfx1"/>
          <w:rFonts w:eastAsia="Times New Roman"/>
          <w:b/>
          <w:bCs/>
          <w:color w:val="000080"/>
        </w:rPr>
        <w:t xml:space="preserve">Статья 216. </w:t>
      </w:r>
      <w:r>
        <w:rPr>
          <w:rStyle w:val="clausesuff1"/>
          <w:rFonts w:eastAsia="Times New Roman"/>
          <w:b/>
          <w:bCs/>
          <w:color w:val="000080"/>
        </w:rPr>
        <w:t>Дополнительная и повторная таможенные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Дополнительная таможенная экспертиза назначается для восполнения имеющихся в заключении первой (пред</w:t>
      </w:r>
      <w:r>
        <w:rPr>
          <w:rFonts w:eastAsia="Times New Roman"/>
          <w:color w:val="000000"/>
        </w:rPr>
        <w:t>ыдущей) таможенной экспертизы пробелов и производится тем же или другим экспертом либо комиссией экспертов.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Повторная таможенная экспертиза назначается, когда заключение необоснованно или его правильность вызывает сомнения либо признаны недостоверными дока</w:t>
      </w:r>
      <w:r>
        <w:rPr>
          <w:rFonts w:eastAsia="Times New Roman"/>
          <w:color w:val="000000"/>
        </w:rPr>
        <w:t>зательства, положенные в его основу. Повторная таможенная экспертиза также может быть назначена, когда заключение по первой (предыдущей) таможенной экспертизе было обжаловано уполномоченным лицом или иным заинтересованным лицом, а также (опротестовано) про</w:t>
      </w:r>
      <w:r>
        <w:rPr>
          <w:rFonts w:eastAsia="Times New Roman"/>
          <w:color w:val="000000"/>
        </w:rPr>
        <w:t>курором.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назначении повторной таможенной экспертизы перед экспертом (комиссией экспертов) может быть поставлен вопрос о научной обоснованности ранее примененных методов исследования.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решении о назначении повторной таможенной экспертизы должны быть пр</w:t>
      </w:r>
      <w:r>
        <w:rPr>
          <w:rFonts w:eastAsia="Times New Roman"/>
          <w:color w:val="000000"/>
        </w:rPr>
        <w:t>иведены мотивы несогласия органа, назначившего повторную таможенную экспертизу, с заключением первой (предыдущей)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Производство повторной таможенной экспертизы поручается другому эксперту или комиссии экспертов. Эксперт (комиссия эксп</w:t>
      </w:r>
      <w:r>
        <w:rPr>
          <w:rFonts w:eastAsia="Times New Roman"/>
          <w:color w:val="000000"/>
        </w:rPr>
        <w:t>ертов), производивший первую (предыдущую) таможенную экспертизу, может присутствовать при производстве повторной таможенной экспертизы и давать пояснения, но в исследовании и составлении заключения не участвует.</w:t>
      </w:r>
    </w:p>
    <w:p w:rsidR="00000000" w:rsidRDefault="00CD3AFA">
      <w:pPr>
        <w:shd w:val="clear" w:color="auto" w:fill="FFFFFF"/>
        <w:spacing w:before="120" w:after="60"/>
        <w:ind w:firstLine="851"/>
        <w:jc w:val="both"/>
        <w:divId w:val="856190446"/>
        <w:rPr>
          <w:rFonts w:eastAsia="Times New Roman"/>
          <w:b/>
          <w:bCs/>
          <w:color w:val="000080"/>
        </w:rPr>
      </w:pPr>
      <w:r>
        <w:rPr>
          <w:rStyle w:val="clauseprfx1"/>
          <w:rFonts w:eastAsia="Times New Roman"/>
          <w:b/>
          <w:bCs/>
          <w:color w:val="000080"/>
        </w:rPr>
        <w:t xml:space="preserve">Статья 217. </w:t>
      </w:r>
      <w:r>
        <w:rPr>
          <w:rStyle w:val="clausesuff1"/>
          <w:rFonts w:eastAsia="Times New Roman"/>
          <w:b/>
          <w:bCs/>
          <w:color w:val="000080"/>
        </w:rPr>
        <w:t>Проведение таможенной экспертизы</w:t>
      </w:r>
      <w:r>
        <w:rPr>
          <w:rStyle w:val="clausesuff1"/>
          <w:rFonts w:eastAsia="Times New Roman"/>
          <w:b/>
          <w:bCs/>
          <w:color w:val="000080"/>
        </w:rPr>
        <w:t xml:space="preserve"> комиссией экспертов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экспертиза может проводиться несколькими экспертами одной (комиссионная таможенная экспертиза) или разных экспертных специальностей (комплексная таможенная экспертиза).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Производство таможенной экспертизы комиссией экспертов </w:t>
      </w:r>
      <w:r>
        <w:rPr>
          <w:rFonts w:eastAsia="Times New Roman"/>
          <w:color w:val="000000"/>
        </w:rPr>
        <w:t>определяется органом, назначившим таможенную экспертизу.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Комиссия экспертов, которой поручено производство таможенной экспертизы, согласует цели, последовательность и объем, предстоящих исследований, исходя из необходимости решения, поставленных перед ней </w:t>
      </w:r>
      <w:r>
        <w:rPr>
          <w:rFonts w:eastAsia="Times New Roman"/>
          <w:color w:val="000000"/>
        </w:rPr>
        <w:t>вопросов.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составе комиссии экспертов, которой поручено производство таможенной экспертизы, каждый эксперт независимо и самостоятельно проводит исследования, оценивает полученные им лично и другими членами комиссии результаты и формирует выводы по поставл</w:t>
      </w:r>
      <w:r>
        <w:rPr>
          <w:rFonts w:eastAsia="Times New Roman"/>
          <w:color w:val="000000"/>
        </w:rPr>
        <w:t>енным вопросам в пределах своих специальных знаний в области науки, техники, искусства или ремесла.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допускается проведение исследований полностью или частично лицами, не включенными в состав комиссии экспертов.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комиссионной таможенной экс</w:t>
      </w:r>
      <w:r>
        <w:rPr>
          <w:rFonts w:eastAsia="Times New Roman"/>
          <w:color w:val="000000"/>
        </w:rPr>
        <w:t>пертизы каждый из экспертов проводит исследования в полном объеме, и они совместно анализируют полученные результаты.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итогам проведенных исследований эксперты составляют и подписывают совместное заключение.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возникновения разногласий между экспе</w:t>
      </w:r>
      <w:r>
        <w:rPr>
          <w:rFonts w:eastAsia="Times New Roman"/>
          <w:color w:val="000000"/>
        </w:rPr>
        <w:t>ртами каждый из них дает отдельное заключение по всем или некоторым вопросам, вызвавшим разногласия.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Комплексная таможенная экспертиза назначается в случаях, когда установление обстоятельств, имеющих значение для таможенного дела, возможно лишь путем прове</w:t>
      </w:r>
      <w:r>
        <w:rPr>
          <w:rFonts w:eastAsia="Times New Roman"/>
          <w:color w:val="000000"/>
        </w:rPr>
        <w:t>дения нескольких исследований с использованием разных отраслей знаний.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комплексной таможенной экспертизы каждый из экспертов проводит исследования в пределах своей компетенции. В заключении комплексной таможенной экспертизы указывается, каки</w:t>
      </w:r>
      <w:r>
        <w:rPr>
          <w:rFonts w:eastAsia="Times New Roman"/>
          <w:color w:val="000000"/>
        </w:rPr>
        <w:t>е исследования и в каком объеме провел каждый из экспертов, какие факты он лично установил и к каким выводам пришел. Каждый из экспертов подписывает ту часть заключения комплексной таможенной экспертизы, в которой содержатся эти исследования, и несет за ни</w:t>
      </w:r>
      <w:r>
        <w:rPr>
          <w:rFonts w:eastAsia="Times New Roman"/>
          <w:color w:val="000000"/>
        </w:rPr>
        <w:t>х ответственность.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Общий вывод (выводы) делают эксперты, компетентные в оценке полученных результатов и формулировании этого вывода (выводов). Если основанием окончательного вывода комиссии экспертов или его части являются факты, установленные одним из экс</w:t>
      </w:r>
      <w:r>
        <w:rPr>
          <w:rFonts w:eastAsia="Times New Roman"/>
          <w:color w:val="000000"/>
        </w:rPr>
        <w:t>пертов (отдельными экспертами), то об этом должно быть указано в заключении комплексной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возникновения разногласий между экспертами каждый из них дает отдельное заключение комплексной таможенной экспертизы по всем или отдельным вопросам, вызвавшим разногласия.</w:t>
      </w:r>
    </w:p>
    <w:p w:rsidR="00000000" w:rsidRDefault="00CD3AFA">
      <w:pPr>
        <w:shd w:val="clear" w:color="auto" w:fill="FFFFFF"/>
        <w:spacing w:before="120" w:after="60"/>
        <w:jc w:val="center"/>
        <w:divId w:val="1654992347"/>
        <w:rPr>
          <w:rFonts w:eastAsia="Times New Roman"/>
          <w:b/>
          <w:bCs/>
          <w:color w:val="000080"/>
        </w:rPr>
      </w:pPr>
      <w:r>
        <w:rPr>
          <w:rFonts w:eastAsia="Times New Roman"/>
          <w:b/>
          <w:bCs/>
          <w:color w:val="000080"/>
        </w:rPr>
        <w:t>Глава 31. Перевозка товаров и транспортных средств под таможенным контролем</w:t>
      </w:r>
    </w:p>
    <w:p w:rsidR="00000000" w:rsidRDefault="00CD3AFA">
      <w:pPr>
        <w:shd w:val="clear" w:color="auto" w:fill="FFFFFF"/>
        <w:spacing w:before="120" w:after="60"/>
        <w:ind w:firstLine="851"/>
        <w:jc w:val="both"/>
        <w:divId w:val="1043745783"/>
        <w:rPr>
          <w:rFonts w:eastAsia="Times New Roman"/>
          <w:b/>
          <w:bCs/>
          <w:color w:val="000080"/>
        </w:rPr>
      </w:pPr>
      <w:r>
        <w:rPr>
          <w:rStyle w:val="clauseprfx1"/>
          <w:rFonts w:eastAsia="Times New Roman"/>
          <w:b/>
          <w:bCs/>
          <w:color w:val="000080"/>
        </w:rPr>
        <w:t xml:space="preserve">Статья 218. </w:t>
      </w:r>
      <w:r>
        <w:rPr>
          <w:rStyle w:val="clausesuff1"/>
          <w:rFonts w:eastAsia="Times New Roman"/>
          <w:b/>
          <w:bCs/>
          <w:color w:val="000080"/>
        </w:rPr>
        <w:t>Требования и условия перевозки товаров и (или) транспортных средств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и (или) транспортные средства, находящиеся под таможенным контролем, перевозятся из таможенного органа отправления в таможенный орган назначени</w:t>
      </w:r>
      <w:r>
        <w:rPr>
          <w:rFonts w:eastAsia="Times New Roman"/>
          <w:color w:val="000000"/>
        </w:rPr>
        <w:t>я под ответственностью перевозчика, принявшего товары и (или) транспортные средства к такой перевозке.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Документы, подлежащие представлению таможенному органу назначения, доставляются и предъявляются в том же порядке, что товары и (или) транспортные средств</w:t>
      </w:r>
      <w:r>
        <w:rPr>
          <w:rFonts w:eastAsia="Times New Roman"/>
          <w:color w:val="000000"/>
        </w:rPr>
        <w:t>а, к которым они относятся.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и (или) транспортные средства, перевозимые под таможенным контролем, должны: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быть доставлены перевозчиком в таможенный орган назначения в сроки, установленные таможенным органом отправления, и по маршрутам, если они устан</w:t>
      </w:r>
      <w:r>
        <w:rPr>
          <w:rFonts w:eastAsia="Times New Roman"/>
          <w:color w:val="000000"/>
        </w:rPr>
        <w:t xml:space="preserve">овлены в соответствии с </w:t>
      </w:r>
      <w:hyperlink r:id="rId130" w:anchor="2882339" w:history="1">
        <w:r>
          <w:rPr>
            <w:rFonts w:eastAsia="Times New Roman"/>
            <w:color w:val="008080"/>
          </w:rPr>
          <w:t>частью шестой</w:t>
        </w:r>
      </w:hyperlink>
      <w:r>
        <w:rPr>
          <w:rFonts w:eastAsia="Times New Roman"/>
          <w:color w:val="000000"/>
        </w:rPr>
        <w:t xml:space="preserve">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быть предъявлены таможенному органу назначения;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оставаться в неизменном состоянии, кроме изменений вследствие естественного износа либо убыли при нормальных условиях транспортировки и хранения, и не использоваться в каких-либо иных целях, кроме перевозки.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Предельный срок доставки товаров в таможенный ор</w:t>
      </w:r>
      <w:r>
        <w:rPr>
          <w:rFonts w:eastAsia="Times New Roman"/>
          <w:color w:val="000000"/>
        </w:rPr>
        <w:t>ган назначения не может превышать срок, определяемый из расчета: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воздушного транспорта — три календарных дня;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автомобильного и речного транспорта — десять календарных дней;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железнодорожного транспорта — двух тысяч километров за тридцать календ</w:t>
      </w:r>
      <w:r>
        <w:rPr>
          <w:rFonts w:eastAsia="Times New Roman"/>
          <w:color w:val="000000"/>
        </w:rPr>
        <w:t>арных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товаров, перевозимых под таможенным контролем, срок устанавливается таможенным органом отправления в пределах срока, установленного </w:t>
      </w:r>
      <w:hyperlink r:id="rId131" w:anchor="2882334" w:history="1">
        <w:r>
          <w:rPr>
            <w:rFonts w:eastAsia="Times New Roman"/>
            <w:color w:val="008080"/>
          </w:rPr>
          <w:t xml:space="preserve">частью четвертой </w:t>
        </w:r>
      </w:hyperlink>
      <w:r>
        <w:rPr>
          <w:rFonts w:eastAsia="Times New Roman"/>
          <w:color w:val="000000"/>
        </w:rPr>
        <w:t>настоящей статьи, исходя из заявлен</w:t>
      </w:r>
      <w:r>
        <w:rPr>
          <w:rFonts w:eastAsia="Times New Roman"/>
          <w:color w:val="000000"/>
        </w:rPr>
        <w:t>ия перевозчика, обычного срока перевозки товаров, вида и возможностей транспортного средства, намеченного заявителем маршрута, и других условий перевозки.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нарушения перевозчиком сроков доставки товаров и (или) транспортных средств, перемещаемых по</w:t>
      </w:r>
      <w:r>
        <w:rPr>
          <w:rFonts w:eastAsia="Times New Roman"/>
          <w:color w:val="000000"/>
        </w:rPr>
        <w:t>д таможенным контролем, таможенным органом в пункте назначения с перевозчика взимается сбор в размере, установленном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Маршруты перевозки отдельных товаров, находящихся под таможенным контролем, по таможенной террит</w:t>
      </w:r>
      <w:r>
        <w:rPr>
          <w:rFonts w:eastAsia="Times New Roman"/>
          <w:color w:val="000000"/>
        </w:rPr>
        <w:t>ории устанавливаются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обоснованному запросу уполномоченного лица или перевозчика промежуточный таможенный орган продлевает первоначально установленный срок доставки товаров в таможенный орган назначения.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w:t>
      </w:r>
      <w:r>
        <w:rPr>
          <w:rFonts w:eastAsia="Times New Roman"/>
          <w:color w:val="000000"/>
        </w:rPr>
        <w:t>евозке автомобильным транспортом не допускается помещение в одном транспортном средстве товаров, находящихся под таможенным контролем, и иных товаров, которые не находятся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перевозчиков, перевозящих отдельные виды товаров, зако</w:t>
      </w:r>
      <w:r>
        <w:rPr>
          <w:rFonts w:eastAsia="Times New Roman"/>
          <w:color w:val="000000"/>
        </w:rPr>
        <w:t>нодательством могут быть установлены дополнительные требования.</w:t>
      </w:r>
    </w:p>
    <w:p w:rsidR="00000000" w:rsidRDefault="00CD3AFA">
      <w:pPr>
        <w:shd w:val="clear" w:color="auto" w:fill="FFFFFF"/>
        <w:spacing w:before="120" w:after="60"/>
        <w:ind w:firstLine="851"/>
        <w:jc w:val="both"/>
        <w:divId w:val="1833833534"/>
        <w:rPr>
          <w:rFonts w:eastAsia="Times New Roman"/>
          <w:b/>
          <w:bCs/>
          <w:color w:val="000080"/>
        </w:rPr>
      </w:pPr>
      <w:r>
        <w:rPr>
          <w:rStyle w:val="clauseprfx1"/>
          <w:rFonts w:eastAsia="Times New Roman"/>
          <w:b/>
          <w:bCs/>
          <w:color w:val="000080"/>
        </w:rPr>
        <w:t xml:space="preserve">Статья 219. </w:t>
      </w:r>
      <w:r>
        <w:rPr>
          <w:rStyle w:val="clausesuff1"/>
          <w:rFonts w:eastAsia="Times New Roman"/>
          <w:b/>
          <w:bCs/>
          <w:color w:val="000080"/>
        </w:rPr>
        <w:t>Права и обязанности перевозчика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Перевозчик вправе не принимать к перевозке товары и (или) транспортные средства в случаях, если: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 оформлены с наруш</w:t>
      </w:r>
      <w:r>
        <w:rPr>
          <w:rFonts w:eastAsia="Times New Roman"/>
          <w:color w:val="000000"/>
        </w:rPr>
        <w:t>ением установленного порядка;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 таможенной идентификации, наложенные на транспортное средство и упаковку товаров, не исключают возможности доступа к перевозимым товарам без нарушения таких обеспечений.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Перевозчик может иметь и иные права в соответст</w:t>
      </w:r>
      <w:r>
        <w:rPr>
          <w:rFonts w:eastAsia="Times New Roman"/>
          <w:color w:val="000000"/>
        </w:rPr>
        <w:t>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перевозке по таможенной территории товаров, находящихся под таможенным контролем, перевозчик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обеспечить сохранность товаров, пломб и печатей либо иных средств таможенной идентификации, если они использовались;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допускать проведение грузовых операций с товарами без согласия таможенных органов, за исключением перегрузки товара на другое транспортное средство в случае, предусмотренном </w:t>
      </w:r>
      <w:hyperlink r:id="rId132" w:anchor="2882396" w:history="1">
        <w:r>
          <w:rPr>
            <w:rFonts w:eastAsia="Times New Roman"/>
            <w:color w:val="008080"/>
          </w:rPr>
          <w:t xml:space="preserve">частью первой </w:t>
        </w:r>
      </w:hyperlink>
      <w:r>
        <w:rPr>
          <w:rFonts w:eastAsia="Times New Roman"/>
          <w:color w:val="000000"/>
        </w:rPr>
        <w:t>статьи 22</w:t>
      </w:r>
      <w:r>
        <w:rPr>
          <w:rFonts w:eastAsia="Times New Roman"/>
          <w:color w:val="000000"/>
        </w:rPr>
        <w:t>5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поместить перевозимые товары в зону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поддерживать транспортные средства в надлежащем техническом состоянии и обеспечивать их соответствие требованиям к оборудованию транспортных средств для перевозок товаров под т</w:t>
      </w:r>
      <w:r>
        <w:rPr>
          <w:rFonts w:eastAsia="Times New Roman"/>
          <w:color w:val="000000"/>
        </w:rPr>
        <w:t xml:space="preserve">аможенным контролем в соответствии со </w:t>
      </w:r>
      <w:hyperlink r:id="rId133" w:anchor="2882412" w:history="1">
        <w:r>
          <w:rPr>
            <w:rFonts w:eastAsia="Times New Roman"/>
            <w:color w:val="008080"/>
          </w:rPr>
          <w:t xml:space="preserve">статьей 227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доставлять товары и (или) транспортные средства в неизменном состоянии, кроме изменений вследствие естественного износа либо убыли</w:t>
      </w:r>
      <w:r>
        <w:rPr>
          <w:rFonts w:eastAsia="Times New Roman"/>
          <w:color w:val="000000"/>
        </w:rPr>
        <w:t xml:space="preserve"> при нормальных условиях транспортировки и хранения, без использования в каких-либо иных целях;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уплачивать таможенные платежи при утрате товаров либо их передаче другим лицам без согласия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прибытия в место доставки перевозчик не им</w:t>
      </w:r>
      <w:r>
        <w:rPr>
          <w:rFonts w:eastAsia="Times New Roman"/>
          <w:color w:val="000000"/>
        </w:rPr>
        <w:t>еет права без письменного уведомления таможенного органа оставлять товары и (или) транспортное средство без присмотра на месте стоянки, изменять место стоянки, высаживать пассажиров, производить какие-либо грузовые и упаковочные операции с товарами, изменя</w:t>
      </w:r>
      <w:r>
        <w:rPr>
          <w:rFonts w:eastAsia="Times New Roman"/>
          <w:color w:val="000000"/>
        </w:rPr>
        <w:t xml:space="preserve">ть, удалять или уничтожать средства таможенной идентификации.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Перевозчик несет ответственность перед таможенным органом за обеспечение включения информации о всех товарах в товаросопроводительные документы или за доведение информации о товарах до сведения</w:t>
      </w:r>
      <w:r>
        <w:rPr>
          <w:rFonts w:eastAsia="Times New Roman"/>
          <w:color w:val="000000"/>
        </w:rPr>
        <w:t xml:space="preserve">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Перевозчик может нести и иные обязанности в соответствии с законодательством.</w:t>
      </w:r>
    </w:p>
    <w:p w:rsidR="00000000" w:rsidRDefault="00CD3AFA">
      <w:pPr>
        <w:shd w:val="clear" w:color="auto" w:fill="FFFFFF"/>
        <w:spacing w:before="120" w:after="60"/>
        <w:ind w:firstLine="851"/>
        <w:jc w:val="both"/>
        <w:divId w:val="523398144"/>
        <w:rPr>
          <w:rFonts w:eastAsia="Times New Roman"/>
          <w:b/>
          <w:bCs/>
          <w:color w:val="000080"/>
        </w:rPr>
      </w:pPr>
      <w:r>
        <w:rPr>
          <w:rStyle w:val="clauseprfx1"/>
          <w:rFonts w:eastAsia="Times New Roman"/>
          <w:b/>
          <w:bCs/>
          <w:color w:val="000080"/>
        </w:rPr>
        <w:t xml:space="preserve">Статья 220. </w:t>
      </w:r>
      <w:r>
        <w:rPr>
          <w:rStyle w:val="clausesuff1"/>
          <w:rFonts w:eastAsia="Times New Roman"/>
          <w:b/>
          <w:bCs/>
          <w:color w:val="000080"/>
        </w:rPr>
        <w:t>Документ контроля доставки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Контроль за доставкой товаров под таможенным контролем осуществляется при помощи транзитной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w:t>
      </w:r>
      <w:r>
        <w:rPr>
          <w:rFonts w:eastAsia="Times New Roman"/>
          <w:color w:val="000000"/>
        </w:rPr>
        <w:t>ной декларацией является документ, содержащий сведения о товаре, перевозимом под таможенным контролем по таможенной территории, необходимый для осуществления таможенными органами контроля доставки товара до таможенного органа назначения.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Транзитная деклара</w:t>
      </w:r>
      <w:r>
        <w:rPr>
          <w:rFonts w:eastAsia="Times New Roman"/>
          <w:color w:val="000000"/>
        </w:rPr>
        <w:t>ция оформляется на каждую партию товара или несколько партий товаров, перевозимых по одному или нескольким товаросопроводительным документам.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Контроль за доставкой вывозимых под таможенным контролем товаров осуществляется с использованием грузовой таможенн</w:t>
      </w:r>
      <w:r>
        <w:rPr>
          <w:rFonts w:eastAsia="Times New Roman"/>
          <w:color w:val="000000"/>
        </w:rPr>
        <w:t>ой декларации (за исключением личного имущества, перемещаемого физическими лицами через таможенную границу в связи с изменением постоянного места жительства).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случаях, предусмотренных международными договорами Республики Узбекистан, в качестве транзитной</w:t>
      </w:r>
      <w:r>
        <w:rPr>
          <w:rFonts w:eastAsia="Times New Roman"/>
          <w:color w:val="000000"/>
        </w:rPr>
        <w:t xml:space="preserve"> декларации используются документы, определенные такими договорами.</w:t>
      </w:r>
    </w:p>
    <w:p w:rsidR="00000000" w:rsidRDefault="00CD3AFA">
      <w:pPr>
        <w:shd w:val="clear" w:color="auto" w:fill="FFFFFF"/>
        <w:spacing w:before="120" w:after="60"/>
        <w:ind w:firstLine="851"/>
        <w:jc w:val="both"/>
        <w:divId w:val="1378234916"/>
        <w:rPr>
          <w:rFonts w:eastAsia="Times New Roman"/>
          <w:b/>
          <w:bCs/>
          <w:color w:val="000080"/>
        </w:rPr>
      </w:pPr>
      <w:r>
        <w:rPr>
          <w:rStyle w:val="clauseprfx1"/>
          <w:rFonts w:eastAsia="Times New Roman"/>
          <w:b/>
          <w:bCs/>
          <w:color w:val="000080"/>
        </w:rPr>
        <w:t xml:space="preserve">Статья 221. </w:t>
      </w:r>
      <w:r>
        <w:rPr>
          <w:rStyle w:val="clausesuff1"/>
          <w:rFonts w:eastAsia="Times New Roman"/>
          <w:b/>
          <w:bCs/>
          <w:color w:val="000080"/>
        </w:rPr>
        <w:t>Применение средств идентификации товаров и транспортных средств, перевозимых под таможенным контролем, и их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отправления обеспечивает таможенную иден</w:t>
      </w:r>
      <w:r>
        <w:rPr>
          <w:rFonts w:eastAsia="Times New Roman"/>
          <w:color w:val="000000"/>
        </w:rPr>
        <w:t>тификацию товара и (или) транспортного средства, перевозимых под таможенным контролем по таможенной территории, а таможенный орган назначения проверяет наличие и сохранность наложенных средств таможенной идентификации. Промежуточные таможенные органы и там</w:t>
      </w:r>
      <w:r>
        <w:rPr>
          <w:rFonts w:eastAsia="Times New Roman"/>
          <w:color w:val="000000"/>
        </w:rPr>
        <w:t>оженные органы назначения в товаросопроводительных документах могут проставлять отметки о наложении новых средств таможенной идентификации.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 таможенной идентификации налагаются на транспортное средство или на отдельные грузовые места.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Основным спос</w:t>
      </w:r>
      <w:r>
        <w:rPr>
          <w:rFonts w:eastAsia="Times New Roman"/>
          <w:color w:val="000000"/>
        </w:rPr>
        <w:t>обом таможенной идентификации товаров и (или) транспортных средств, перевозимых под таможенным контролем по таможенной территории, является наложение на них пломб и печатей. При невозможности наложения пломб и печатей применяются другие средства таможенной</w:t>
      </w:r>
      <w:r>
        <w:rPr>
          <w:rFonts w:eastAsia="Times New Roman"/>
          <w:color w:val="000000"/>
        </w:rPr>
        <w:t xml:space="preserve"> идентификации, предусмотренные </w:t>
      </w:r>
      <w:hyperlink r:id="rId134" w:anchor="2881248" w:history="1">
        <w:r>
          <w:rPr>
            <w:rFonts w:eastAsia="Times New Roman"/>
            <w:color w:val="008080"/>
          </w:rPr>
          <w:t xml:space="preserve">статьей 197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средства таможенной идентификации таможенных органов иностранных государств будут признаны не соответствующими требованиям</w:t>
      </w:r>
      <w:r>
        <w:rPr>
          <w:rFonts w:eastAsia="Times New Roman"/>
          <w:color w:val="000000"/>
        </w:rPr>
        <w:t xml:space="preserve">, установленным в </w:t>
      </w:r>
      <w:hyperlink r:id="rId135" w:anchor="2882773" w:history="1">
        <w:r>
          <w:rPr>
            <w:rFonts w:eastAsia="Times New Roman"/>
            <w:color w:val="008080"/>
          </w:rPr>
          <w:t xml:space="preserve">части первой </w:t>
        </w:r>
      </w:hyperlink>
      <w:r>
        <w:rPr>
          <w:rFonts w:eastAsia="Times New Roman"/>
          <w:color w:val="000000"/>
        </w:rPr>
        <w:t>статьи 227 настоящего Кодекса, то таможенный орган отправления производит таможенный досмотр товара и (или) транспортного средства с наложением на них новых средств тамо</w:t>
      </w:r>
      <w:r>
        <w:rPr>
          <w:rFonts w:eastAsia="Times New Roman"/>
          <w:color w:val="000000"/>
        </w:rPr>
        <w:t>женной идентификации, о чем делается соответствующая запись в товаросопроводительных документах.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целей таможенной идентификации документов таможенный орган отправления применяет средства таможенной идентификации в соответствии с </w:t>
      </w:r>
      <w:hyperlink r:id="rId136" w:anchor="2881250" w:history="1">
        <w:r>
          <w:rPr>
            <w:rFonts w:eastAsia="Times New Roman"/>
            <w:color w:val="008080"/>
          </w:rPr>
          <w:t xml:space="preserve">частью второй </w:t>
        </w:r>
      </w:hyperlink>
      <w:r>
        <w:rPr>
          <w:rFonts w:eastAsia="Times New Roman"/>
          <w:color w:val="000000"/>
        </w:rPr>
        <w:t>статьи 197 настоящего Кодекса.</w:t>
      </w:r>
    </w:p>
    <w:p w:rsidR="00000000" w:rsidRDefault="00CD3AFA">
      <w:pPr>
        <w:shd w:val="clear" w:color="auto" w:fill="FFFFFF"/>
        <w:spacing w:before="120" w:after="60"/>
        <w:ind w:firstLine="851"/>
        <w:jc w:val="both"/>
        <w:divId w:val="873889369"/>
        <w:rPr>
          <w:rFonts w:eastAsia="Times New Roman"/>
          <w:b/>
          <w:bCs/>
          <w:color w:val="000080"/>
        </w:rPr>
      </w:pPr>
      <w:r>
        <w:rPr>
          <w:rStyle w:val="clauseprfx1"/>
          <w:rFonts w:eastAsia="Times New Roman"/>
          <w:b/>
          <w:bCs/>
          <w:color w:val="000080"/>
        </w:rPr>
        <w:t xml:space="preserve">Статья 222. </w:t>
      </w:r>
      <w:r>
        <w:rPr>
          <w:rStyle w:val="clausesuff1"/>
          <w:rFonts w:eastAsia="Times New Roman"/>
          <w:b/>
          <w:bCs/>
          <w:color w:val="000080"/>
        </w:rPr>
        <w:t>Меры по обеспечению соблюдения таможенного законодательства при перевозке товара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Мерами по обеспечению соблюдения таможенного законодательств</w:t>
      </w:r>
      <w:r>
        <w:rPr>
          <w:rFonts w:eastAsia="Times New Roman"/>
          <w:color w:val="000000"/>
        </w:rPr>
        <w:t>а при перевозке иностранного товара под таможенным контролем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применение таможенного сопровождения;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перевозка товара таможенным перевозчиком;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предоставление обеспечения уплаты таможенных платежей в соответствии с </w:t>
      </w:r>
      <w:hyperlink r:id="rId137" w:anchor="2884459" w:history="1">
        <w:r>
          <w:rPr>
            <w:rFonts w:eastAsia="Times New Roman"/>
            <w:color w:val="008080"/>
          </w:rPr>
          <w:t xml:space="preserve">главой 47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транспортное средство, перевозящее товары под таможенным контролем, не соответствует требованиям </w:t>
      </w:r>
      <w:hyperlink r:id="rId138" w:anchor="2882773" w:history="1">
        <w:r>
          <w:rPr>
            <w:rFonts w:eastAsia="Times New Roman"/>
            <w:color w:val="008080"/>
          </w:rPr>
          <w:t xml:space="preserve">части первой </w:t>
        </w:r>
      </w:hyperlink>
      <w:r>
        <w:rPr>
          <w:rFonts w:eastAsia="Times New Roman"/>
          <w:color w:val="000000"/>
        </w:rPr>
        <w:t>статьи 227 настоящего Кодекса, та</w:t>
      </w:r>
      <w:r>
        <w:rPr>
          <w:rFonts w:eastAsia="Times New Roman"/>
          <w:color w:val="000000"/>
        </w:rPr>
        <w:t xml:space="preserve">моженный орган отправления допускает перевозку товаров под таможенным контролем лишь при условии надлежащего оборудования транспортного средства либо применения мер по обеспечению соблюдения таможенного законодательства, указанных в </w:t>
      </w:r>
      <w:hyperlink r:id="rId139" w:anchor="2882369" w:history="1">
        <w:r>
          <w:rPr>
            <w:rFonts w:eastAsia="Times New Roman"/>
            <w:color w:val="008080"/>
          </w:rPr>
          <w:t xml:space="preserve">части первой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Меры, предусмотренные </w:t>
      </w:r>
      <w:hyperlink r:id="rId140" w:anchor="2882369" w:history="1">
        <w:r>
          <w:rPr>
            <w:rFonts w:eastAsia="Times New Roman"/>
            <w:color w:val="008080"/>
          </w:rPr>
          <w:t xml:space="preserve">частью первой </w:t>
        </w:r>
      </w:hyperlink>
      <w:r>
        <w:rPr>
          <w:rFonts w:eastAsia="Times New Roman"/>
          <w:color w:val="000000"/>
        </w:rPr>
        <w:t>настоящей статьи, не применяются,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перевозятся железнодорожным, воздушным и трубопроводным транспортом или по линиям электропередачи;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они установлены международными договорами Республики Узбекистан.</w:t>
      </w:r>
    </w:p>
    <w:p w:rsidR="00000000" w:rsidRDefault="00CD3AFA">
      <w:pPr>
        <w:shd w:val="clear" w:color="auto" w:fill="FFFFFF"/>
        <w:spacing w:before="120" w:after="60"/>
        <w:ind w:firstLine="851"/>
        <w:jc w:val="both"/>
        <w:divId w:val="1326517516"/>
        <w:rPr>
          <w:rFonts w:eastAsia="Times New Roman"/>
          <w:b/>
          <w:bCs/>
          <w:color w:val="000080"/>
        </w:rPr>
      </w:pPr>
      <w:r>
        <w:rPr>
          <w:rStyle w:val="clauseprfx1"/>
          <w:rFonts w:eastAsia="Times New Roman"/>
          <w:b/>
          <w:bCs/>
          <w:color w:val="000080"/>
        </w:rPr>
        <w:t xml:space="preserve">Статья 223. </w:t>
      </w:r>
      <w:r>
        <w:rPr>
          <w:rStyle w:val="clausesuff1"/>
          <w:rFonts w:eastAsia="Times New Roman"/>
          <w:b/>
          <w:bCs/>
          <w:color w:val="000080"/>
        </w:rPr>
        <w:t>Применение таможенного сопровождения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сопровождение применяется</w:t>
      </w:r>
      <w:r>
        <w:rPr>
          <w:rFonts w:eastAsia="Times New Roman"/>
          <w:color w:val="000000"/>
        </w:rPr>
        <w:t xml:space="preserve"> в отношении автотранспортных средств, осуществляющих перевозку иностранных товаров, за исключением следующих случаев: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осуществления перевозки товаров в соответствии с </w:t>
      </w:r>
      <w:hyperlink r:id="rId141" w:history="1">
        <w:r>
          <w:rPr>
            <w:rFonts w:eastAsia="Times New Roman"/>
            <w:color w:val="008080"/>
          </w:rPr>
          <w:t xml:space="preserve">Таможенной конвенцией </w:t>
        </w:r>
      </w:hyperlink>
      <w:r>
        <w:rPr>
          <w:rFonts w:eastAsia="Times New Roman"/>
          <w:color w:val="000000"/>
        </w:rPr>
        <w:t>о международной перевозке грузов с применением книжки МДП (Женева, 14 ноября 1975 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осуществления перевозки импортных товаров национальными автоперевозчиками в транспортных средствах, оборудованных для перевозки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w:t>
      </w:r>
      <w:r>
        <w:rPr>
          <w:rFonts w:eastAsia="Times New Roman"/>
          <w:color w:val="000000"/>
        </w:rPr>
        <w:t xml:space="preserve">ения уплаты таможенных платежей в соответствии с </w:t>
      </w:r>
      <w:hyperlink r:id="rId142" w:anchor="2884459" w:history="1">
        <w:r>
          <w:rPr>
            <w:rFonts w:eastAsia="Times New Roman"/>
            <w:color w:val="008080"/>
          </w:rPr>
          <w:t xml:space="preserve">главой 47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ввоза на таможенную территорию товаров в качестве гуманитарной помощи и технического содействия, а также международных по</w:t>
      </w:r>
      <w:r>
        <w:rPr>
          <w:rFonts w:eastAsia="Times New Roman"/>
          <w:color w:val="000000"/>
        </w:rPr>
        <w:t>чтовых отправлений и фельдъегерской доставки при наличии подтверждающих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сопровождение начинается не позднее шести часов с момента прибытия автотранспортного средства в таможенный орган отправления.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сопровождение может прои</w:t>
      </w:r>
      <w:r>
        <w:rPr>
          <w:rFonts w:eastAsia="Times New Roman"/>
          <w:color w:val="000000"/>
        </w:rPr>
        <w:t>зводиться в отношении одного или нескольких автотранспортных средств, но не более двадцати.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таможенное сопровождение взимается таможенный сбор.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таможенного сопровождения устанавливается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с учетом результатов оценки рисков могут осуществлять таможенное сопровождение транспортных средств, перевозящих иностранные товары.</w:t>
      </w:r>
    </w:p>
    <w:p w:rsidR="00000000" w:rsidRDefault="00CD3AFA">
      <w:pPr>
        <w:shd w:val="clear" w:color="auto" w:fill="FFFFFF"/>
        <w:spacing w:before="120" w:after="60"/>
        <w:ind w:firstLine="851"/>
        <w:jc w:val="both"/>
        <w:divId w:val="56244027"/>
        <w:rPr>
          <w:rFonts w:eastAsia="Times New Roman"/>
          <w:b/>
          <w:bCs/>
          <w:color w:val="000080"/>
        </w:rPr>
      </w:pPr>
      <w:r>
        <w:rPr>
          <w:rStyle w:val="clauseprfx1"/>
          <w:rFonts w:eastAsia="Times New Roman"/>
          <w:b/>
          <w:bCs/>
          <w:color w:val="000080"/>
        </w:rPr>
        <w:t xml:space="preserve">Статья 224. </w:t>
      </w:r>
      <w:r>
        <w:rPr>
          <w:rStyle w:val="clausesuff1"/>
          <w:rFonts w:eastAsia="Times New Roman"/>
          <w:b/>
          <w:bCs/>
          <w:color w:val="000080"/>
        </w:rPr>
        <w:t>Меры, принимаемые вследствие аварии или действия непреодолимой силы либо иных обстоятельств,</w:t>
      </w:r>
      <w:r>
        <w:rPr>
          <w:rStyle w:val="clausesuff1"/>
          <w:rFonts w:eastAsia="Times New Roman"/>
          <w:b/>
          <w:bCs/>
          <w:color w:val="000080"/>
        </w:rPr>
        <w:t xml:space="preserve"> препятствующих перевозке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Вследствие аварии или действия непреодолимой силы либо иных обстоятельств, препятствующих перевозке товара до места назначения, перевозчик обязан: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принять необходимые меры для обеспечения сохранности товара, транспортного </w:t>
      </w:r>
      <w:r>
        <w:rPr>
          <w:rFonts w:eastAsia="Times New Roman"/>
          <w:color w:val="000000"/>
        </w:rPr>
        <w:t>средства и недопущения их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незамедлительно сообщить в ближайший таможенный орган о соответствующих обстоятельствах, месте нахождения товара и 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перевезти товары или обеспечить их перевозку, если его транспортное средство</w:t>
      </w:r>
      <w:r>
        <w:rPr>
          <w:rFonts w:eastAsia="Times New Roman"/>
          <w:color w:val="000000"/>
        </w:rPr>
        <w:t xml:space="preserve"> повреждено, в ближайший таможенный орган либо иное место, указанное таможенным органом.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определяет меры, принимаемые для обеспечения таможенного контроля, в зависимости от характера происшествия, степени потери качества товара и техничес</w:t>
      </w:r>
      <w:r>
        <w:rPr>
          <w:rFonts w:eastAsia="Times New Roman"/>
          <w:color w:val="000000"/>
        </w:rPr>
        <w:t>кого состояния транспортного средства, осуществляющего перевозку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Случаи, указанные в </w:t>
      </w:r>
      <w:hyperlink r:id="rId143" w:anchor="2882388" w:history="1">
        <w:r>
          <w:rPr>
            <w:rFonts w:eastAsia="Times New Roman"/>
            <w:color w:val="008080"/>
          </w:rPr>
          <w:t xml:space="preserve">части первой </w:t>
        </w:r>
      </w:hyperlink>
      <w:r>
        <w:rPr>
          <w:rFonts w:eastAsia="Times New Roman"/>
          <w:color w:val="000000"/>
        </w:rPr>
        <w:t>настоящей статьи и имевшие место на таможенной территории, должны быть в установленном порядке</w:t>
      </w:r>
      <w:r>
        <w:rPr>
          <w:rFonts w:eastAsia="Times New Roman"/>
          <w:color w:val="000000"/>
        </w:rPr>
        <w:t xml:space="preserve"> подтверждены соответствующими уполномоченными органами.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возникшие у перевозчика в связи с принятием мер, предусмотренных настоящей статьей, таможенными органами не возмещаются.</w:t>
      </w:r>
    </w:p>
    <w:p w:rsidR="00000000" w:rsidRDefault="00CD3AFA">
      <w:pPr>
        <w:shd w:val="clear" w:color="auto" w:fill="FFFFFF"/>
        <w:spacing w:before="120" w:after="60"/>
        <w:ind w:firstLine="851"/>
        <w:jc w:val="both"/>
        <w:divId w:val="1859536604"/>
        <w:rPr>
          <w:rFonts w:eastAsia="Times New Roman"/>
          <w:b/>
          <w:bCs/>
          <w:color w:val="000080"/>
        </w:rPr>
      </w:pPr>
      <w:r>
        <w:rPr>
          <w:rStyle w:val="clauseprfx1"/>
          <w:rFonts w:eastAsia="Times New Roman"/>
          <w:b/>
          <w:bCs/>
          <w:color w:val="000080"/>
        </w:rPr>
        <w:t xml:space="preserve">Статья 225. </w:t>
      </w:r>
      <w:r>
        <w:rPr>
          <w:rStyle w:val="clausesuff1"/>
          <w:rFonts w:eastAsia="Times New Roman"/>
          <w:b/>
          <w:bCs/>
          <w:color w:val="000080"/>
        </w:rPr>
        <w:t>Грузовые операции с товаром, перевозимым под таможенным к</w:t>
      </w:r>
      <w:r>
        <w:rPr>
          <w:rStyle w:val="clausesuff1"/>
          <w:rFonts w:eastAsia="Times New Roman"/>
          <w:b/>
          <w:bCs/>
          <w:color w:val="000080"/>
        </w:rPr>
        <w:t xml:space="preserve">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Грузовые операции с товаром, перевозимым под таможенным контролем, осуществляются в местах, специально предназначенных для этих целей в месте доставки товара и во время работы таможенного органа. По письменному заявлению уполномоченного лица или </w:t>
      </w:r>
      <w:r>
        <w:rPr>
          <w:rFonts w:eastAsia="Times New Roman"/>
          <w:color w:val="000000"/>
        </w:rPr>
        <w:t>перевозчика проведение грузовых операций в иных местах и (или) вне установленного рабочего времени таможенного органа, в зоне деятельности которого возникла необходимость в их осуществлении, допускается под контролем этого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повр</w:t>
      </w:r>
      <w:r>
        <w:rPr>
          <w:rFonts w:eastAsia="Times New Roman"/>
          <w:color w:val="000000"/>
        </w:rPr>
        <w:t xml:space="preserve">еждения транспортного средства, осуществляющего перевозку товара под таможенным контролем, допускается его временное хранение в местах временного хранения, установленных в </w:t>
      </w:r>
      <w:hyperlink r:id="rId144" w:anchor="2879272" w:history="1">
        <w:r>
          <w:rPr>
            <w:rFonts w:eastAsia="Times New Roman"/>
            <w:color w:val="008080"/>
          </w:rPr>
          <w:t xml:space="preserve">статье 84 </w:t>
        </w:r>
      </w:hyperlink>
      <w:r>
        <w:rPr>
          <w:rFonts w:eastAsia="Times New Roman"/>
          <w:color w:val="000000"/>
        </w:rPr>
        <w:t>настоящего Кодекса</w:t>
      </w:r>
      <w:r>
        <w:rPr>
          <w:rFonts w:eastAsia="Times New Roman"/>
          <w:color w:val="000000"/>
        </w:rPr>
        <w:t>. Срок такого хранения устанавливается таможенным органом исходя из времени, необходимого для ремонта транспортного средства, который не должен превышать предельных сроков, установленных для нахождения товара под таможенным режимом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w:t>
      </w:r>
      <w:r>
        <w:rPr>
          <w:rFonts w:eastAsia="Times New Roman"/>
          <w:color w:val="000000"/>
        </w:rPr>
        <w:t>оженный орган может отказать в проведении грузовых операций с товаром только в случае, если их осуществление может повлечь утрату товара или изменение его свойств либо повлечет невозможность проведения дальнейшего таможенного контроля за этим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w:t>
      </w:r>
      <w:r>
        <w:rPr>
          <w:rFonts w:eastAsia="Times New Roman"/>
          <w:color w:val="000000"/>
        </w:rPr>
        <w:t>учае перегрузки товара, перевозимого под таможенным контролем, на другое транспортное средство, за соблюдение требований и условий настоящей главы ответственен перевозчик, принявший этот товар для дальнейшей перевозки под таможенным контролем.</w:t>
      </w:r>
    </w:p>
    <w:p w:rsidR="00000000" w:rsidRDefault="00CD3AFA">
      <w:pPr>
        <w:shd w:val="clear" w:color="auto" w:fill="FFFFFF"/>
        <w:spacing w:before="120" w:after="60"/>
        <w:ind w:firstLine="851"/>
        <w:jc w:val="both"/>
        <w:divId w:val="1951930351"/>
        <w:rPr>
          <w:rFonts w:eastAsia="Times New Roman"/>
          <w:b/>
          <w:bCs/>
          <w:color w:val="000080"/>
        </w:rPr>
      </w:pPr>
      <w:r>
        <w:rPr>
          <w:rStyle w:val="clauseprfx1"/>
          <w:rFonts w:eastAsia="Times New Roman"/>
          <w:b/>
          <w:bCs/>
          <w:color w:val="000080"/>
        </w:rPr>
        <w:t xml:space="preserve">Статья 226. </w:t>
      </w:r>
      <w:r>
        <w:rPr>
          <w:rStyle w:val="clausesuff1"/>
          <w:rFonts w:eastAsia="Times New Roman"/>
          <w:b/>
          <w:bCs/>
          <w:color w:val="000080"/>
        </w:rPr>
        <w:t>Доставка товаров и документов на них в место, определяемое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доставляется в места нахождения таможенного органа назначения или иные места, определенные таможенным органом отправления.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доставления товара в таможенный орган назначения вне времени его работы, он размещается в зоне таможенного контроля. </w:t>
      </w:r>
      <w:r>
        <w:rPr>
          <w:rFonts w:eastAsia="Times New Roman"/>
          <w:color w:val="000000"/>
        </w:rPr>
        <w:t>О доставке товара перевозчик уведомляет таможенный орган назначения путем представления этому органу: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доставленных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Уведомление должно быть осуществлено не позднее тридцати минут после доста</w:t>
      </w:r>
      <w:r>
        <w:rPr>
          <w:rFonts w:eastAsia="Times New Roman"/>
          <w:color w:val="000000"/>
        </w:rPr>
        <w:t>вки товара, а в случае его доставки вне времени работы таможенного органа назначения — не позднее тридцати минут после начала времени работы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назначения в течение трех часов с момента получения уведомления подтверждает ф</w:t>
      </w:r>
      <w:r>
        <w:rPr>
          <w:rFonts w:eastAsia="Times New Roman"/>
          <w:color w:val="000000"/>
        </w:rPr>
        <w:t>акт доставки товара и транспортного средства путем проставления отметки на товаросопроводительные документы. При выявлении таможенного правонарушения подтверждение о доставке товара и транспортного средства приостанавливается до окончания разбирательства.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момента подтверждения доставки товара, товар приобретает статус, находящегося под таможенным режимом временного хранения.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доставки товара и представления таможенному органу назначения соответствующих документов и сведений товар может быть разгружен</w:t>
      </w:r>
      <w:r>
        <w:rPr>
          <w:rFonts w:eastAsia="Times New Roman"/>
          <w:color w:val="000000"/>
        </w:rPr>
        <w:t xml:space="preserve"> или перегружен, помещен на временное хранение на таможенный склад, заявлен к определенному таможенному режиму.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возникшие у перевозчика вследствие действий или обстоятельств, предусмотренных требованиями настоящей статьи, относятся на счет перевоз</w:t>
      </w:r>
      <w:r>
        <w:rPr>
          <w:rFonts w:eastAsia="Times New Roman"/>
          <w:color w:val="000000"/>
        </w:rPr>
        <w:t>чика и таможенными органами не возмещаются.</w:t>
      </w:r>
    </w:p>
    <w:p w:rsidR="00000000" w:rsidRDefault="00CD3AFA">
      <w:pPr>
        <w:shd w:val="clear" w:color="auto" w:fill="FFFFFF"/>
        <w:spacing w:before="120" w:after="60"/>
        <w:jc w:val="center"/>
        <w:divId w:val="812599090"/>
        <w:rPr>
          <w:rFonts w:eastAsia="Times New Roman"/>
          <w:b/>
          <w:bCs/>
          <w:color w:val="000080"/>
        </w:rPr>
      </w:pPr>
      <w:r>
        <w:rPr>
          <w:rFonts w:eastAsia="Times New Roman"/>
          <w:b/>
          <w:bCs/>
          <w:color w:val="000080"/>
        </w:rPr>
        <w:t xml:space="preserve">Глава 32. Свидетельство о допущении транспортного средства к перевозке товаров под таможенными пломбами и печатями </w:t>
      </w:r>
    </w:p>
    <w:p w:rsidR="00000000" w:rsidRDefault="00CD3AFA">
      <w:pPr>
        <w:shd w:val="clear" w:color="auto" w:fill="FFFFFF"/>
        <w:spacing w:before="120" w:after="60"/>
        <w:ind w:firstLine="851"/>
        <w:jc w:val="both"/>
        <w:divId w:val="1870675741"/>
        <w:rPr>
          <w:rFonts w:eastAsia="Times New Roman"/>
          <w:b/>
          <w:bCs/>
          <w:color w:val="000080"/>
        </w:rPr>
      </w:pPr>
      <w:r>
        <w:rPr>
          <w:rStyle w:val="clauseprfx1"/>
          <w:rFonts w:eastAsia="Times New Roman"/>
          <w:b/>
          <w:bCs/>
          <w:color w:val="000080"/>
        </w:rPr>
        <w:t xml:space="preserve">Статья 227. </w:t>
      </w:r>
      <w:r>
        <w:rPr>
          <w:rStyle w:val="clausesuff1"/>
          <w:rFonts w:eastAsia="Times New Roman"/>
          <w:b/>
          <w:bCs/>
          <w:color w:val="000080"/>
        </w:rPr>
        <w:t>Требования к оборудованию транспортных средств при перевозке товаров под таможенными</w:t>
      </w:r>
      <w:r>
        <w:rPr>
          <w:rStyle w:val="clausesuff1"/>
          <w:rFonts w:eastAsia="Times New Roman"/>
          <w:b/>
          <w:bCs/>
          <w:color w:val="000080"/>
        </w:rPr>
        <w:t xml:space="preserve"> пломбами и печатями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перевозки товаров под таможенными пломбами и печатями транспортные средства должны быть сконструированы и оборудованы с соблюдением следующих требований: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возможность наложения непосредственно на транспортное средство таможенных пло</w:t>
      </w:r>
      <w:r>
        <w:rPr>
          <w:rFonts w:eastAsia="Times New Roman"/>
          <w:color w:val="000000"/>
        </w:rPr>
        <w:t>мб и печатей простым и надежным способом;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отсутствие возможности извлечения перевозимого товара из опломбированной части транспортного средства или вложения в нее другого товара без оставления видимых следов вскрытия или повреждения таможенной пломбы или п</w:t>
      </w:r>
      <w:r>
        <w:rPr>
          <w:rFonts w:eastAsia="Times New Roman"/>
          <w:color w:val="000000"/>
        </w:rPr>
        <w:t>ечати;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транспортное средство и его грузовые помещения должны соответствовать установленным изготовителем техническим требованиям к их конструкции и в них должны отсутствовать потайные места, предназначенные для сокрытия перевозимых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конструкция гру</w:t>
      </w:r>
      <w:r>
        <w:rPr>
          <w:rFonts w:eastAsia="Times New Roman"/>
          <w:color w:val="000000"/>
        </w:rPr>
        <w:t>зовых помещений транспортного средства, в которых могут находиться товары, должна обеспечивать свободный доступ для таможенного 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Соответствие транспортного средства требованиям, указанным в </w:t>
      </w:r>
      <w:hyperlink r:id="rId145" w:anchor="2882773" w:history="1">
        <w:r>
          <w:rPr>
            <w:rFonts w:eastAsia="Times New Roman"/>
            <w:color w:val="008080"/>
          </w:rPr>
          <w:t>ча</w:t>
        </w:r>
        <w:r>
          <w:rPr>
            <w:rFonts w:eastAsia="Times New Roman"/>
            <w:color w:val="008080"/>
          </w:rPr>
          <w:t xml:space="preserve">сти первой </w:t>
        </w:r>
      </w:hyperlink>
      <w:r>
        <w:rPr>
          <w:rFonts w:eastAsia="Times New Roman"/>
          <w:color w:val="000000"/>
        </w:rPr>
        <w:t>настоящей статьи, может быть подтверждено заблаговременно путем получения свидетельства о допущении транспортного средства к перевозке товаров под таможенными пломбами и печатями (далее — свидетельство).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не требуют заблаговреме</w:t>
      </w:r>
      <w:r>
        <w:rPr>
          <w:rFonts w:eastAsia="Times New Roman"/>
          <w:color w:val="000000"/>
        </w:rPr>
        <w:t>нного допущения транспортного средства для перевозки товаров под таможенными пломбами и печатями, за исключением случая,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перевозка товаров осуществляется таможенным перевозчиком;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допущение предусмотрено международными договорами Республики Узбекистан</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выдается таможенным органом на основании заявлений юридических и физических лиц и является допуском для грузовых автотранспортных средств, прицепов и полуприцепов осуществлять перевозки товаров под таможенными пломбами и печатями.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w:t>
      </w:r>
      <w:r>
        <w:rPr>
          <w:rFonts w:eastAsia="Times New Roman"/>
          <w:color w:val="000000"/>
        </w:rPr>
        <w:t xml:space="preserve">ство может выдаваться: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индивидуальном порядке — когда заявителем является юридическое или физическое лицо, эксплуатирующее грузовые автотранспортные средства, прицепы и полуприцепы;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типу конструкции (серия грузовых автотранспортных средств, прицепов </w:t>
      </w:r>
      <w:r>
        <w:rPr>
          <w:rFonts w:eastAsia="Times New Roman"/>
          <w:color w:val="000000"/>
        </w:rPr>
        <w:t>и полуприцепов) — когда заявителем является завод-изготовитель, производящий серийно-грузовые автотранспортные средства, прицепы и полуприцепы одного и того же типа конструкции.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действия свидетельства составляет два года.</w:t>
      </w:r>
    </w:p>
    <w:p w:rsidR="00000000" w:rsidRDefault="00CD3AFA">
      <w:pPr>
        <w:shd w:val="clear" w:color="auto" w:fill="FFFFFF"/>
        <w:spacing w:before="120" w:after="60"/>
        <w:ind w:firstLine="851"/>
        <w:jc w:val="both"/>
        <w:divId w:val="1714772656"/>
        <w:rPr>
          <w:rFonts w:eastAsia="Times New Roman"/>
          <w:b/>
          <w:bCs/>
          <w:color w:val="000080"/>
        </w:rPr>
      </w:pPr>
      <w:r>
        <w:rPr>
          <w:rStyle w:val="clauseprfx1"/>
          <w:rFonts w:eastAsia="Times New Roman"/>
          <w:b/>
          <w:bCs/>
          <w:color w:val="000080"/>
        </w:rPr>
        <w:t xml:space="preserve">Статья 228. </w:t>
      </w:r>
      <w:r>
        <w:rPr>
          <w:rStyle w:val="clausesuff1"/>
          <w:rFonts w:eastAsia="Times New Roman"/>
          <w:b/>
          <w:bCs/>
          <w:color w:val="000080"/>
        </w:rPr>
        <w:t xml:space="preserve">Требования и условия для получения свидетельства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получения свидетельства транспортное средство должно соответствовать требованиям </w:t>
      </w:r>
      <w:hyperlink r:id="rId146" w:anchor="2882773" w:history="1">
        <w:r>
          <w:rPr>
            <w:rFonts w:eastAsia="Times New Roman"/>
            <w:color w:val="008080"/>
          </w:rPr>
          <w:t xml:space="preserve">части первой </w:t>
        </w:r>
      </w:hyperlink>
      <w:r>
        <w:rPr>
          <w:rFonts w:eastAsia="Times New Roman"/>
          <w:color w:val="000000"/>
        </w:rPr>
        <w:t>статьи 227 настоящего Кодекса и условиям, предусмотр</w:t>
      </w:r>
      <w:r>
        <w:rPr>
          <w:rFonts w:eastAsia="Times New Roman"/>
          <w:color w:val="000000"/>
        </w:rPr>
        <w:t xml:space="preserve">енным </w:t>
      </w:r>
      <w:hyperlink r:id="rId147" w:history="1">
        <w:r>
          <w:rPr>
            <w:rFonts w:eastAsia="Times New Roman"/>
            <w:color w:val="008080"/>
          </w:rPr>
          <w:t xml:space="preserve">Таможенной конвенцией </w:t>
        </w:r>
      </w:hyperlink>
      <w:r>
        <w:rPr>
          <w:rFonts w:eastAsia="Times New Roman"/>
          <w:color w:val="000000"/>
        </w:rPr>
        <w:t>о международной перевозке грузов с применением книжки МДП (Женева, 14 ноября 1975 г.).</w:t>
      </w:r>
    </w:p>
    <w:p w:rsidR="00000000" w:rsidRDefault="00CD3AFA">
      <w:pPr>
        <w:shd w:val="clear" w:color="auto" w:fill="FFFFFF"/>
        <w:spacing w:before="120" w:after="60"/>
        <w:ind w:firstLine="851"/>
        <w:jc w:val="both"/>
        <w:divId w:val="729618924"/>
        <w:rPr>
          <w:rFonts w:eastAsia="Times New Roman"/>
          <w:b/>
          <w:bCs/>
          <w:color w:val="000080"/>
        </w:rPr>
      </w:pPr>
      <w:r>
        <w:rPr>
          <w:rStyle w:val="clauseprfx1"/>
          <w:rFonts w:eastAsia="Times New Roman"/>
          <w:b/>
          <w:bCs/>
          <w:color w:val="000080"/>
        </w:rPr>
        <w:t xml:space="preserve">Статья 229. </w:t>
      </w:r>
      <w:r>
        <w:rPr>
          <w:rStyle w:val="clausesuff1"/>
          <w:rFonts w:eastAsia="Times New Roman"/>
          <w:b/>
          <w:bCs/>
          <w:color w:val="000080"/>
        </w:rPr>
        <w:t xml:space="preserve">Документы, необходимые для получения свидетельства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получения свидетельства в инди</w:t>
      </w:r>
      <w:r>
        <w:rPr>
          <w:rFonts w:eastAsia="Times New Roman"/>
          <w:color w:val="000000"/>
        </w:rPr>
        <w:t>видуальном порядке заявитель посредством Единого портала интерактивных государственных услуг Республики Узбекистан или информационной системы «Лицензия» представляет в таможенный орган следующие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на получение свидетельства в электронной</w:t>
      </w:r>
      <w:r>
        <w:rPr>
          <w:rFonts w:eastAsia="Times New Roman"/>
          <w:color w:val="000000"/>
        </w:rPr>
        <w:t xml:space="preserve">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копию документа, подтверждающего право собственности или пользования в отношении 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цветные фотографии с изображением вида автотранспортного средства спереди, сзади, слева, справа, а также места для наложения таможенных пломб и</w:t>
      </w:r>
      <w:r>
        <w:rPr>
          <w:rFonts w:eastAsia="Times New Roman"/>
          <w:color w:val="000000"/>
        </w:rPr>
        <w:t xml:space="preserve"> печатей, подтвержденные заявителем. На одной фотографии допускается одновременное изображение не более двух сторон одного автотранспортного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получения свидетельства по типу конструкции заявитель посредством Единого портала интерактивных госуд</w:t>
      </w:r>
      <w:r>
        <w:rPr>
          <w:rFonts w:eastAsia="Times New Roman"/>
          <w:color w:val="000000"/>
        </w:rPr>
        <w:t>арственных услуг Республики Узбекистан или информационной системы «Лицензия» представляет в таможенный орган, в зоне деятельности которого производятся автотранспортные средства, следующие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на получение свидетельства в электронной форме</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чертежи и подробное описание конструкции 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цветные фотографии с изображением вида автотранспортного средства спереди, сзади, слева, справа, а также места для наложения таможенных пломб и печатей, подтвержденные заявителем. На одной </w:t>
      </w:r>
      <w:r>
        <w:rPr>
          <w:rFonts w:eastAsia="Times New Roman"/>
          <w:color w:val="000000"/>
        </w:rPr>
        <w:t>фотографии допускается одновременное изображение не более двух сторон одного автотранспортного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Требование от заявителя представления других документов, не указанных в настоящей статье,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достоверность сведений, со</w:t>
      </w:r>
      <w:r>
        <w:rPr>
          <w:rFonts w:eastAsia="Times New Roman"/>
          <w:color w:val="000000"/>
        </w:rPr>
        <w:t>держащихся в документах, несет заявитель.</w:t>
      </w:r>
    </w:p>
    <w:p w:rsidR="00000000" w:rsidRDefault="00CD3AFA">
      <w:pPr>
        <w:shd w:val="clear" w:color="auto" w:fill="FFFFFF"/>
        <w:spacing w:before="120" w:after="60"/>
        <w:ind w:firstLine="851"/>
        <w:jc w:val="both"/>
        <w:divId w:val="234248524"/>
        <w:rPr>
          <w:rFonts w:eastAsia="Times New Roman"/>
          <w:b/>
          <w:bCs/>
          <w:color w:val="000080"/>
        </w:rPr>
      </w:pPr>
      <w:r>
        <w:rPr>
          <w:rStyle w:val="clauseprfx1"/>
          <w:rFonts w:eastAsia="Times New Roman"/>
          <w:b/>
          <w:bCs/>
          <w:color w:val="000080"/>
        </w:rPr>
        <w:t xml:space="preserve">Статья 230. </w:t>
      </w:r>
      <w:r>
        <w:rPr>
          <w:rStyle w:val="clausesuff1"/>
          <w:rFonts w:eastAsia="Times New Roman"/>
          <w:b/>
          <w:bCs/>
          <w:color w:val="000080"/>
        </w:rPr>
        <w:t xml:space="preserve">Рассмотрение заявления и принятие решения о выдаче или об отказе в выдаче свидетельства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принятия решения о выдаче или об отказе в выдаче свидетельства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выдаче свидетельства в и</w:t>
      </w:r>
      <w:r>
        <w:rPr>
          <w:rFonts w:eastAsia="Times New Roman"/>
          <w:color w:val="000000"/>
        </w:rPr>
        <w:t xml:space="preserve">ндивидуальном порядке — осуществляет проверку представленного транспортного средства на соответствие требованиям и условиям выдачи свидетельства, указанным в </w:t>
      </w:r>
      <w:hyperlink r:id="rId148" w:anchor="2882800" w:history="1">
        <w:r>
          <w:rPr>
            <w:rFonts w:eastAsia="Times New Roman"/>
            <w:color w:val="008080"/>
          </w:rPr>
          <w:t xml:space="preserve">статье 228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выдаче </w:t>
      </w:r>
      <w:r>
        <w:rPr>
          <w:rFonts w:eastAsia="Times New Roman"/>
          <w:color w:val="000000"/>
        </w:rPr>
        <w:t xml:space="preserve">свидетельства по типу конструкции — осуществляет проверку одного или нескольких изготовленных по заявленному типу конструкции транспортных средств на соответствие требованиям и условиям выдачи свидетельства, указанным в </w:t>
      </w:r>
      <w:hyperlink r:id="rId149" w:anchor="2882800" w:history="1">
        <w:r>
          <w:rPr>
            <w:rFonts w:eastAsia="Times New Roman"/>
            <w:color w:val="008080"/>
          </w:rPr>
          <w:t xml:space="preserve">статье 228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Сроки рассмотрения таможенным органом заявления и принятия решения о выдаче свидетельства или об отказе в его выдаче не должны превышать с даты приема заявления: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десяти рабочих дней — при выдаче свидетельс</w:t>
      </w:r>
      <w:r>
        <w:rPr>
          <w:rFonts w:eastAsia="Times New Roman"/>
          <w:color w:val="000000"/>
        </w:rPr>
        <w:t>тва в индивидуальном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двадцати рабочих дней — при выдаче свидетельства по типу конструкции.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рассмотрение заявления о выдаче свидетельства и за выдачу свидетельства таможенные сборы не взимаются.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обязан выдать (направить) заявите</w:t>
      </w:r>
      <w:r>
        <w:rPr>
          <w:rFonts w:eastAsia="Times New Roman"/>
          <w:color w:val="000000"/>
        </w:rPr>
        <w:t>лю свидетельство или уведомить его в электронной форме посредством Единого портала интерактивных государственных услуг Республики Узбекистан или информационной системы «Лицензия» об отказе в выдаче свидетельства не позднее одного рабочего дня с даты принят</w:t>
      </w:r>
      <w:r>
        <w:rPr>
          <w:rFonts w:eastAsia="Times New Roman"/>
          <w:color w:val="000000"/>
        </w:rPr>
        <w:t>ия соответствующего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получения уведомления о выдаче свидетельства посредством Единого портала интерактивных государственных услуг Республики Узбекистан или информационной системы «Лицензия» заявитель представляет заполненное свидетельство в л</w:t>
      </w:r>
      <w:r>
        <w:rPr>
          <w:rFonts w:eastAsia="Times New Roman"/>
          <w:color w:val="000000"/>
        </w:rPr>
        <w:t>юбой таможенный орган республики по форме, установленной Таможенным комитетом при Министерстве экономики и финансов Республики Узбекистан. Таможенный орган проверяет данные свидетельства через Единый портал интерактивных государственных услуг Республики Уз</w:t>
      </w:r>
      <w:r>
        <w:rPr>
          <w:rFonts w:eastAsia="Times New Roman"/>
          <w:color w:val="000000"/>
        </w:rPr>
        <w:t>бекистан или информационную систему «Лицензия» и подтверждает его печатью.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Основанием для отказа в выдаче свидетельства является: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представление заявителем документов, необходимых для выдачи свидетельства, не в полном объеме;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несоответствие автотранспортног</w:t>
      </w:r>
      <w:r>
        <w:rPr>
          <w:rFonts w:eastAsia="Times New Roman"/>
          <w:color w:val="000000"/>
        </w:rPr>
        <w:t xml:space="preserve">о средства требованиям и условиям, установленным </w:t>
      </w:r>
      <w:hyperlink r:id="rId150" w:anchor="2882412" w:history="1">
        <w:r>
          <w:rPr>
            <w:rFonts w:eastAsia="Times New Roman"/>
            <w:color w:val="008080"/>
          </w:rPr>
          <w:t xml:space="preserve">статьей 227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в документах, представленных заявителем, недостоверных или искаженных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Отказ в выдаче свидетельства по иным основаниям, в том числе по мотивам нецелесообразности,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выявлении фактов, указанных в </w:t>
      </w:r>
      <w:hyperlink r:id="rId151" w:anchor="2882850" w:history="1">
        <w:r>
          <w:rPr>
            <w:rFonts w:eastAsia="Times New Roman"/>
            <w:color w:val="008080"/>
          </w:rPr>
          <w:t>абзаце втором</w:t>
        </w:r>
      </w:hyperlink>
      <w:r>
        <w:rPr>
          <w:rFonts w:eastAsia="Times New Roman"/>
          <w:color w:val="000000"/>
        </w:rPr>
        <w:t xml:space="preserve"> </w:t>
      </w:r>
      <w:r>
        <w:rPr>
          <w:rFonts w:eastAsia="Times New Roman"/>
          <w:color w:val="000000"/>
        </w:rPr>
        <w:t xml:space="preserve">части шестой настоящей статьи, при наличии в заявлении недостатков, которые могут быть устранены, таможенный орган предоставляет заявителю срок для их устранения. Уведомление о необходимости устранения недостатков направляется таможенным органом заявителю </w:t>
      </w:r>
      <w:r>
        <w:rPr>
          <w:rFonts w:eastAsia="Times New Roman"/>
          <w:color w:val="000000"/>
        </w:rPr>
        <w:t>в электронной форме посредством Единого портала интерактивных государственных услуг Республики Узбекистан или информационной системы «Лицензия» в течение одного рабочего дня.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уведомлении указываются выявленные в представленных документах недостатки и спо</w:t>
      </w:r>
      <w:r>
        <w:rPr>
          <w:rFonts w:eastAsia="Times New Roman"/>
          <w:color w:val="000000"/>
        </w:rPr>
        <w:t xml:space="preserve">собы их устранения, а также срок, в течение которого заявитель может, устранив указанные недостатки, повторно представить соответствующие документы на рассмотрение. Срок, указанный в уведомлении, должен быть соразмерен времени, необходимому для устранения </w:t>
      </w:r>
      <w:r>
        <w:rPr>
          <w:rFonts w:eastAsia="Times New Roman"/>
          <w:color w:val="000000"/>
        </w:rPr>
        <w:t>недостатков, но не должен превышать тридцати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устранения выявленных недостатков таможенный орган должен оказать содействие заявителю в поиске квалифицированных работников, привлечении специалистов для доработки документов и программ, а</w:t>
      </w:r>
      <w:r>
        <w:rPr>
          <w:rFonts w:eastAsia="Times New Roman"/>
          <w:color w:val="000000"/>
        </w:rPr>
        <w:t xml:space="preserve"> также создании иных необходимых условий для получения свидетельства и дать необходимое консультирование, за исключением случаев отказа заявителя от предложенной помощи.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направления уведомления об устранении недостатков срок рассмотрения заявления</w:t>
      </w:r>
      <w:r>
        <w:rPr>
          <w:rFonts w:eastAsia="Times New Roman"/>
          <w:color w:val="000000"/>
        </w:rPr>
        <w:t xml:space="preserve"> о выдаче свидетельства приостанавливается.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повторного представления документов без устранения ранее выявленных недостатков, указанных в уведомлении, либо по истечении срока, указанного в уведомлении, таможенный орган вправе принять решение об отк</w:t>
      </w:r>
      <w:r>
        <w:rPr>
          <w:rFonts w:eastAsia="Times New Roman"/>
          <w:color w:val="000000"/>
        </w:rPr>
        <w:t>азе в выдаче свидетельства. При этом не допускается отказ в выдаче свидетельства по новым основаниям, не указанным в уведомлении об устранении недостатков.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принятия решения об отказе в выдаче свидетельства в уведомлении об отказе должны быть указа</w:t>
      </w:r>
      <w:r>
        <w:rPr>
          <w:rFonts w:eastAsia="Times New Roman"/>
          <w:color w:val="000000"/>
        </w:rPr>
        <w:t>ны причины отказа и нормы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в течение которого заявитель вправе устранить причины отказа и представить документы для повторного рассмотрения, составляет десять рабочих дней со дня получения уведомления об отказе в выдаче свидетельства</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устранения заявителем причин, послуживших основанием для отказа в выдаче свидетельства, повторное рассмотрение заявления и (или) проверка автотранспортного средства, выдача свидетельства или отказ в его выдаче осуществляются таможенным органом в</w:t>
      </w:r>
      <w:r>
        <w:rPr>
          <w:rFonts w:eastAsia="Times New Roman"/>
          <w:color w:val="000000"/>
        </w:rPr>
        <w:t xml:space="preserve"> срок, не превышающий трех рабочих дней со дня получения заявления. Заявление, поданное по истечении срока, указанного в уведомлении, считается вновь поданным и рассматривается на общих основаниях.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повторном рассмотрении заявления о выдаче свидетельств</w:t>
      </w:r>
      <w:r>
        <w:rPr>
          <w:rFonts w:eastAsia="Times New Roman"/>
          <w:color w:val="000000"/>
        </w:rPr>
        <w:t>а не допускается отказ в выдаче свидетельства по основаниям, ранее не указанным в уведомлении об отказе в выдаче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Заявитель имеет право обжаловать в установленном порядке решение таможенного органа об отказе в выдаче свидетельства, а также де</w:t>
      </w:r>
      <w:r>
        <w:rPr>
          <w:rFonts w:eastAsia="Times New Roman"/>
          <w:color w:val="000000"/>
        </w:rPr>
        <w:t>йствия (бездействие) должностного лица таможенного органа.</w:t>
      </w:r>
    </w:p>
    <w:p w:rsidR="00000000" w:rsidRDefault="00CD3AFA">
      <w:pPr>
        <w:shd w:val="clear" w:color="auto" w:fill="FFFFFF"/>
        <w:spacing w:before="120" w:after="60"/>
        <w:ind w:firstLine="851"/>
        <w:jc w:val="both"/>
        <w:divId w:val="1499346911"/>
        <w:rPr>
          <w:rFonts w:eastAsia="Times New Roman"/>
          <w:b/>
          <w:bCs/>
          <w:color w:val="000080"/>
        </w:rPr>
      </w:pPr>
      <w:r>
        <w:rPr>
          <w:rStyle w:val="clauseprfx1"/>
          <w:rFonts w:eastAsia="Times New Roman"/>
          <w:b/>
          <w:bCs/>
          <w:color w:val="000080"/>
        </w:rPr>
        <w:t xml:space="preserve">Статья 231. </w:t>
      </w:r>
      <w:r>
        <w:rPr>
          <w:rStyle w:val="clausesuff1"/>
          <w:rFonts w:eastAsia="Times New Roman"/>
          <w:b/>
          <w:bCs/>
          <w:color w:val="000080"/>
        </w:rPr>
        <w:t>Прекращение действия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Действие свидетельства прекращается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приведения автотранспортного средства в состояние, непригодное для перевозки товаров под таможенными пл</w:t>
      </w:r>
      <w:r>
        <w:rPr>
          <w:rFonts w:eastAsia="Times New Roman"/>
          <w:color w:val="000000"/>
        </w:rPr>
        <w:t>омбами и печатями;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замены национальных государственных регистрационных номерных знаков автотранспортных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истечения срока действия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наступлении обстоятельств, указанных в </w:t>
      </w:r>
      <w:hyperlink r:id="rId152" w:anchor="6822926" w:history="1">
        <w:r>
          <w:rPr>
            <w:rFonts w:eastAsia="Times New Roman"/>
            <w:color w:val="008080"/>
          </w:rPr>
          <w:t>част</w:t>
        </w:r>
        <w:r>
          <w:rPr>
            <w:rFonts w:eastAsia="Times New Roman"/>
            <w:color w:val="008080"/>
          </w:rPr>
          <w:t>и первой</w:t>
        </w:r>
      </w:hyperlink>
      <w:r>
        <w:rPr>
          <w:rFonts w:eastAsia="Times New Roman"/>
          <w:color w:val="000000"/>
        </w:rPr>
        <w:t xml:space="preserve"> настоящей статьи, действие свидетельства считается прекращенным и не требуется принятие таможенным органом решения о прекращении действия свидетельства.</w:t>
      </w:r>
    </w:p>
    <w:p w:rsidR="00000000" w:rsidRDefault="00CD3AFA">
      <w:pPr>
        <w:shd w:val="clear" w:color="auto" w:fill="FFFFFF"/>
        <w:spacing w:before="120" w:after="60"/>
        <w:ind w:firstLine="851"/>
        <w:jc w:val="both"/>
        <w:divId w:val="1810629926"/>
        <w:rPr>
          <w:rFonts w:eastAsia="Times New Roman"/>
          <w:b/>
          <w:bCs/>
          <w:color w:val="000080"/>
        </w:rPr>
      </w:pPr>
      <w:r>
        <w:rPr>
          <w:rStyle w:val="clauseprfx1"/>
          <w:rFonts w:eastAsia="Times New Roman"/>
          <w:b/>
          <w:bCs/>
          <w:color w:val="000080"/>
        </w:rPr>
        <w:t xml:space="preserve">Статья 232. </w:t>
      </w:r>
      <w:r>
        <w:rPr>
          <w:rStyle w:val="clausesuff1"/>
          <w:rFonts w:eastAsia="Times New Roman"/>
          <w:b/>
          <w:bCs/>
          <w:color w:val="000080"/>
        </w:rPr>
        <w:t>Аннулирование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аннулируется на основании: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заявления зая</w:t>
      </w:r>
      <w:r>
        <w:rPr>
          <w:rFonts w:eastAsia="Times New Roman"/>
          <w:color w:val="000000"/>
        </w:rPr>
        <w:t>вителя об аннулировании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факта изменения конструкции транспортного средства — при выдаче свидетельства по типу конструкции;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установления факта получения свидетельства с использованием подложных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установления незаконности решения та</w:t>
      </w:r>
      <w:r>
        <w:rPr>
          <w:rFonts w:eastAsia="Times New Roman"/>
          <w:color w:val="000000"/>
        </w:rPr>
        <w:t>моженного органа о выдаче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Свидетельство аннулируется таможенным органом в случаях, указанных в </w:t>
      </w:r>
      <w:hyperlink r:id="rId153" w:anchor="2882927" w:history="1">
        <w:r>
          <w:rPr>
            <w:rFonts w:eastAsia="Times New Roman"/>
            <w:color w:val="008080"/>
          </w:rPr>
          <w:t xml:space="preserve">абзацах втором </w:t>
        </w:r>
      </w:hyperlink>
      <w:r>
        <w:rPr>
          <w:rFonts w:eastAsia="Times New Roman"/>
          <w:color w:val="000000"/>
        </w:rPr>
        <w:t xml:space="preserve">и </w:t>
      </w:r>
      <w:hyperlink r:id="rId154" w:anchor="2882928" w:history="1">
        <w:r>
          <w:rPr>
            <w:rFonts w:eastAsia="Times New Roman"/>
            <w:color w:val="008080"/>
          </w:rPr>
          <w:t xml:space="preserve">третьем </w:t>
        </w:r>
      </w:hyperlink>
      <w:r>
        <w:rPr>
          <w:rFonts w:eastAsia="Times New Roman"/>
          <w:color w:val="000000"/>
        </w:rPr>
        <w:t>части пер</w:t>
      </w:r>
      <w:r>
        <w:rPr>
          <w:rFonts w:eastAsia="Times New Roman"/>
          <w:color w:val="000000"/>
        </w:rPr>
        <w:t xml:space="preserve">вой настоящей статьи, а судом — в случае, предусмотренном в </w:t>
      </w:r>
      <w:hyperlink r:id="rId155" w:anchor="2882929" w:history="1">
        <w:r>
          <w:rPr>
            <w:rFonts w:eastAsia="Times New Roman"/>
            <w:color w:val="008080"/>
          </w:rPr>
          <w:t xml:space="preserve">абзаце четвертом </w:t>
        </w:r>
      </w:hyperlink>
      <w:r>
        <w:rPr>
          <w:rFonts w:eastAsia="Times New Roman"/>
          <w:color w:val="000000"/>
        </w:rPr>
        <w:t xml:space="preserve">и </w:t>
      </w:r>
      <w:hyperlink r:id="rId156" w:anchor="6822987" w:history="1">
        <w:r>
          <w:rPr>
            <w:rFonts w:eastAsia="Times New Roman"/>
            <w:color w:val="008080"/>
          </w:rPr>
          <w:t xml:space="preserve">пятом </w:t>
        </w:r>
      </w:hyperlink>
      <w:r>
        <w:rPr>
          <w:rFonts w:eastAsia="Times New Roman"/>
          <w:color w:val="000000"/>
        </w:rPr>
        <w:t>части первой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аннулирования свиде</w:t>
      </w:r>
      <w:r>
        <w:rPr>
          <w:rFonts w:eastAsia="Times New Roman"/>
          <w:color w:val="000000"/>
        </w:rPr>
        <w:t>тельства оно подлежит возврату в таможенный орган и уничтожению.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суда об аннулировании свидетельства доводится до заявителя и таможенного органа в сроки, установленные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таможенного органа об аннулировании свидетельства дов</w:t>
      </w:r>
      <w:r>
        <w:rPr>
          <w:rFonts w:eastAsia="Times New Roman"/>
          <w:color w:val="000000"/>
        </w:rPr>
        <w:t>одится посредством Единого портала интерактивных государственных услуг Республики Узбекистан или информационной системы «Лицензия» до заявителя не позднее одного рабочего дня со дня его принятия.</w:t>
      </w:r>
    </w:p>
    <w:p w:rsidR="00000000" w:rsidRDefault="00CD3AFA">
      <w:pPr>
        <w:shd w:val="clear" w:color="auto" w:fill="FFFFFF"/>
        <w:spacing w:before="120" w:after="60"/>
        <w:ind w:firstLine="851"/>
        <w:jc w:val="both"/>
        <w:divId w:val="2106875933"/>
        <w:rPr>
          <w:rFonts w:eastAsia="Times New Roman"/>
          <w:b/>
          <w:bCs/>
          <w:color w:val="000080"/>
        </w:rPr>
      </w:pPr>
      <w:r>
        <w:rPr>
          <w:rStyle w:val="clauseprfx1"/>
          <w:rFonts w:eastAsia="Times New Roman"/>
          <w:b/>
          <w:bCs/>
          <w:color w:val="000080"/>
        </w:rPr>
        <w:t xml:space="preserve">Статья 233. </w:t>
      </w:r>
      <w:r>
        <w:rPr>
          <w:rStyle w:val="clausesuff1"/>
          <w:rFonts w:eastAsia="Times New Roman"/>
          <w:b/>
          <w:bCs/>
          <w:color w:val="000080"/>
        </w:rPr>
        <w:t>Переоформление свидетельства, продление срока действия свидетельства и выдача его дубликата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Свидетельство не подлежит переоформлению.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истечении срока действия свидетельства действие свидетельства может быть продлено по заявлению заявителя. Заявление о п</w:t>
      </w:r>
      <w:r>
        <w:rPr>
          <w:rFonts w:eastAsia="Times New Roman"/>
          <w:color w:val="000000"/>
        </w:rPr>
        <w:t>родлении срока действия свидетельства должно быть подано в таможенный орган до истечения срока действия свидетельства. Продление срока действия свидетельства осуществляется в порядке, предусмотренном для выдачи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продление срока действия св</w:t>
      </w:r>
      <w:r>
        <w:rPr>
          <w:rFonts w:eastAsia="Times New Roman"/>
          <w:color w:val="000000"/>
        </w:rPr>
        <w:t>идетельства таможенный сбор не взимается.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утраты или порчи свидетельства дубликат не выдается. При этом по заявлению заявителя выдается новое свидетельство на общих основаниях.</w:t>
      </w:r>
    </w:p>
    <w:p w:rsidR="00000000" w:rsidRDefault="00CD3AFA">
      <w:pPr>
        <w:shd w:val="clear" w:color="auto" w:fill="FFFFFF"/>
        <w:spacing w:before="120" w:after="60"/>
        <w:ind w:firstLine="851"/>
        <w:jc w:val="both"/>
        <w:divId w:val="1678533074"/>
        <w:rPr>
          <w:rFonts w:eastAsia="Times New Roman"/>
          <w:b/>
          <w:bCs/>
          <w:color w:val="000080"/>
        </w:rPr>
      </w:pPr>
      <w:r>
        <w:rPr>
          <w:rStyle w:val="clauseprfx1"/>
          <w:rFonts w:eastAsia="Times New Roman"/>
          <w:b/>
          <w:bCs/>
          <w:color w:val="000080"/>
        </w:rPr>
        <w:t xml:space="preserve">Статья 234. </w:t>
      </w:r>
      <w:r>
        <w:rPr>
          <w:rStyle w:val="clausesuff1"/>
          <w:rFonts w:eastAsia="Times New Roman"/>
          <w:b/>
          <w:bCs/>
          <w:color w:val="000080"/>
        </w:rPr>
        <w:t>Процедура внесения отметок в свидетельство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в допущенн</w:t>
      </w:r>
      <w:r>
        <w:rPr>
          <w:rFonts w:eastAsia="Times New Roman"/>
          <w:color w:val="000000"/>
        </w:rPr>
        <w:t>ом автотранспортном средстве, осуществляющем международную перевозку грузов, обнаружены серьезные неисправности, таможенные органы могут запретить дальнейшее следование автотранспортного средства либо разрешить дальнейшее следование автотранспортного средс</w:t>
      </w:r>
      <w:r>
        <w:rPr>
          <w:rFonts w:eastAsia="Times New Roman"/>
          <w:color w:val="000000"/>
        </w:rPr>
        <w:t xml:space="preserve">тва, приняв необходимые меры по контролю.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Допущенное автотранспортное средство должно быть приведено в удовлетворительное состояние в возможно короткий срок и до его нового использования для перевозки грузов под таможенными пломбами и печатями.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прив</w:t>
      </w:r>
      <w:r>
        <w:rPr>
          <w:rFonts w:eastAsia="Times New Roman"/>
          <w:color w:val="000000"/>
        </w:rPr>
        <w:t>едения автотранспортного средства в результате ремонта в состояние, соответствующее условиям допущения, оно должно быть представлено в таможенный орган, который возобновляет действие свидетельства.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Автотранспортное средство, в котором обнаружены серьезные </w:t>
      </w:r>
      <w:r>
        <w:rPr>
          <w:rFonts w:eastAsia="Times New Roman"/>
          <w:color w:val="000000"/>
        </w:rPr>
        <w:t xml:space="preserve">неисправности, не может вновь использоваться для перевозки грузов под таможенными пломбами и печатями до тех пор, пока не будет произведен соответствующий ремонт, как это установлено в </w:t>
      </w:r>
      <w:hyperlink r:id="rId157" w:anchor="2882948" w:history="1">
        <w:r>
          <w:rPr>
            <w:rFonts w:eastAsia="Times New Roman"/>
            <w:color w:val="008080"/>
          </w:rPr>
          <w:t xml:space="preserve">части третьей </w:t>
        </w:r>
      </w:hyperlink>
      <w:r>
        <w:rPr>
          <w:rFonts w:eastAsia="Times New Roman"/>
          <w:color w:val="000000"/>
        </w:rPr>
        <w:t>н</w:t>
      </w:r>
      <w:r>
        <w:rPr>
          <w:rFonts w:eastAsia="Times New Roman"/>
          <w:color w:val="000000"/>
        </w:rPr>
        <w:t>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Каждая внесенная в свидетельство отметка должна быть заверена подписью и личной печатью должностного лица таможенного органа, внесшего данную отметку, с проставлением даты ее внесения.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автотранспортное средство имеет неисправности, к</w:t>
      </w:r>
      <w:r>
        <w:rPr>
          <w:rFonts w:eastAsia="Times New Roman"/>
          <w:color w:val="000000"/>
        </w:rPr>
        <w:t>оторые, по мнению таможенных органов, не имеют серьезного характера и не создают возможности нарушения таможенного законодательства, то может разрешаться дальнейшее использование этого транспортного средства для перевозки грузов. Заявитель, являющийся влад</w:t>
      </w:r>
      <w:r>
        <w:rPr>
          <w:rFonts w:eastAsia="Times New Roman"/>
          <w:color w:val="000000"/>
        </w:rPr>
        <w:t>ельцем свидетельства, ставится в известность об этих неисправностях и должен соответствующим образом отремонтировать свое автотранспортное средство.</w:t>
      </w:r>
    </w:p>
    <w:p w:rsidR="00000000" w:rsidRDefault="00CD3AFA">
      <w:pPr>
        <w:shd w:val="clear" w:color="auto" w:fill="FFFFFF"/>
        <w:spacing w:before="120" w:after="60"/>
        <w:jc w:val="center"/>
        <w:divId w:val="1373919118"/>
        <w:rPr>
          <w:rFonts w:eastAsia="Times New Roman"/>
          <w:b/>
          <w:bCs/>
          <w:color w:val="000080"/>
        </w:rPr>
      </w:pPr>
      <w:r>
        <w:rPr>
          <w:rFonts w:eastAsia="Times New Roman"/>
          <w:b/>
          <w:bCs/>
          <w:color w:val="000080"/>
        </w:rPr>
        <w:t>Глава 33. Деятельность таможенного перевозчика</w:t>
      </w:r>
    </w:p>
    <w:p w:rsidR="00000000" w:rsidRDefault="00CD3AFA">
      <w:pPr>
        <w:shd w:val="clear" w:color="auto" w:fill="FFFFFF"/>
        <w:spacing w:before="120" w:after="60"/>
        <w:ind w:firstLine="851"/>
        <w:jc w:val="both"/>
        <w:divId w:val="2103061534"/>
        <w:rPr>
          <w:rFonts w:eastAsia="Times New Roman"/>
          <w:b/>
          <w:bCs/>
          <w:color w:val="000080"/>
        </w:rPr>
      </w:pPr>
      <w:r>
        <w:rPr>
          <w:rStyle w:val="clauseprfx1"/>
          <w:rFonts w:eastAsia="Times New Roman"/>
          <w:b/>
          <w:bCs/>
          <w:color w:val="000080"/>
        </w:rPr>
        <w:t xml:space="preserve">Статья 235. </w:t>
      </w:r>
      <w:r>
        <w:rPr>
          <w:rStyle w:val="clausesuff1"/>
          <w:rFonts w:eastAsia="Times New Roman"/>
          <w:b/>
          <w:bCs/>
          <w:color w:val="000080"/>
        </w:rPr>
        <w:t>Таможенный перевозчик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перевозчиком яв</w:t>
      </w:r>
      <w:r>
        <w:rPr>
          <w:rFonts w:eastAsia="Times New Roman"/>
          <w:color w:val="000000"/>
        </w:rPr>
        <w:t xml:space="preserve">ляется юридическое лицо Республики Узбекистан, отвечающее требованиям и условиям, определенным </w:t>
      </w:r>
      <w:hyperlink r:id="rId158" w:anchor="2882973" w:history="1">
        <w:r>
          <w:rPr>
            <w:rFonts w:eastAsia="Times New Roman"/>
            <w:color w:val="008080"/>
          </w:rPr>
          <w:t xml:space="preserve">статьей 236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Юридическое лицо Республики Узбекистан признается таможенным перевозчиком</w:t>
      </w:r>
      <w:r>
        <w:rPr>
          <w:rFonts w:eastAsia="Times New Roman"/>
          <w:color w:val="000000"/>
        </w:rPr>
        <w:t xml:space="preserve"> после включения его в Реестр таможенных перевозчиков.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ведет Реестр таможенных перевозчиков и обеспечивает его размещение на своем официальном веб-сайте.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перевозчик осуществляет перевозку </w:t>
      </w:r>
      <w:r>
        <w:rPr>
          <w:rFonts w:eastAsia="Times New Roman"/>
          <w:color w:val="000000"/>
        </w:rPr>
        <w:t>товаров, находящихся под таможенным контролем, без применения таможенного сопровождения.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Взаимоотношения таможенных перевозчиков с отправителями и получателями товаров строятся на договорной основе.</w:t>
      </w:r>
    </w:p>
    <w:p w:rsidR="00000000" w:rsidRDefault="00CD3AFA">
      <w:pPr>
        <w:shd w:val="clear" w:color="auto" w:fill="FFFFFF"/>
        <w:spacing w:before="120" w:after="60"/>
        <w:ind w:firstLine="851"/>
        <w:jc w:val="both"/>
        <w:divId w:val="148979365"/>
        <w:rPr>
          <w:rFonts w:eastAsia="Times New Roman"/>
          <w:b/>
          <w:bCs/>
          <w:color w:val="000080"/>
        </w:rPr>
      </w:pPr>
      <w:r>
        <w:rPr>
          <w:rStyle w:val="clauseprfx1"/>
          <w:rFonts w:eastAsia="Times New Roman"/>
          <w:b/>
          <w:bCs/>
          <w:color w:val="000080"/>
        </w:rPr>
        <w:t xml:space="preserve">Статья 236. </w:t>
      </w:r>
      <w:r>
        <w:rPr>
          <w:rStyle w:val="clausesuff1"/>
          <w:rFonts w:eastAsia="Times New Roman"/>
          <w:b/>
          <w:bCs/>
          <w:color w:val="000080"/>
        </w:rPr>
        <w:t>Условия включения в Реестр таможенных перевоз</w:t>
      </w:r>
      <w:r>
        <w:rPr>
          <w:rStyle w:val="clausesuff1"/>
          <w:rFonts w:eastAsia="Times New Roman"/>
          <w:b/>
          <w:bCs/>
          <w:color w:val="000080"/>
        </w:rPr>
        <w:t>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Условиями включения юридического лица Республики Узбекистан в Реестр таможенных перевозчиков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лицензии на осуществление деятельности по международной перевозке грузов автотранспортом и осуществление этой деятельности не менее двух ле</w:t>
      </w:r>
      <w:r>
        <w:rPr>
          <w:rFonts w:eastAsia="Times New Roman"/>
          <w:color w:val="000000"/>
        </w:rPr>
        <w:t>т на дату подачи заявления в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обеспечение уплаты, таможенных платежей, в соответствии с </w:t>
      </w:r>
      <w:hyperlink r:id="rId159" w:anchor="2884459" w:history="1">
        <w:r>
          <w:rPr>
            <w:rFonts w:eastAsia="Times New Roman"/>
            <w:color w:val="008080"/>
          </w:rPr>
          <w:t xml:space="preserve">главой 47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автотранспортных средств, пригодных для перевозки товаров</w:t>
      </w:r>
      <w:r>
        <w:rPr>
          <w:rFonts w:eastAsia="Times New Roman"/>
          <w:color w:val="000000"/>
        </w:rPr>
        <w:t xml:space="preserve"> под таможенными пломбами и печатями в соответствии с требованиями </w:t>
      </w:r>
      <w:hyperlink r:id="rId160" w:anchor="2882412" w:history="1">
        <w:r>
          <w:rPr>
            <w:rFonts w:eastAsia="Times New Roman"/>
            <w:color w:val="008080"/>
          </w:rPr>
          <w:t xml:space="preserve">статьи 227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договора страхования риска гражданской ответственности юридического лица Республики Узбекистан</w:t>
      </w:r>
      <w:r>
        <w:rPr>
          <w:rFonts w:eastAsia="Times New Roman"/>
          <w:color w:val="000000"/>
        </w:rPr>
        <w:t>.</w:t>
      </w:r>
    </w:p>
    <w:p w:rsidR="00000000" w:rsidRDefault="00CD3AFA">
      <w:pPr>
        <w:shd w:val="clear" w:color="auto" w:fill="FFFFFF"/>
        <w:spacing w:before="120" w:after="60"/>
        <w:ind w:firstLine="851"/>
        <w:jc w:val="both"/>
        <w:divId w:val="1603606410"/>
        <w:rPr>
          <w:rFonts w:eastAsia="Times New Roman"/>
          <w:b/>
          <w:bCs/>
          <w:color w:val="000080"/>
        </w:rPr>
      </w:pPr>
      <w:r>
        <w:rPr>
          <w:rStyle w:val="clauseprfx1"/>
          <w:rFonts w:eastAsia="Times New Roman"/>
          <w:b/>
          <w:bCs/>
          <w:color w:val="000080"/>
        </w:rPr>
        <w:t xml:space="preserve">Статья 237. </w:t>
      </w:r>
      <w:r>
        <w:rPr>
          <w:rStyle w:val="clausesuff1"/>
          <w:rFonts w:eastAsia="Times New Roman"/>
          <w:b/>
          <w:bCs/>
          <w:color w:val="000080"/>
        </w:rPr>
        <w:t>Документы, необходимые для включения в Реестр таможенных перевозчиков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включения в Реестр таможенных перевозчиков юридическое лицо Республики Узбекистан представляет в Государственный таможенный комитет Республики Узбекистан следующие документы: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заявление, составленное по форме, устанавливаемой Государственным таможенным </w:t>
      </w:r>
      <w:r>
        <w:rPr>
          <w:rFonts w:eastAsia="Times New Roman"/>
          <w:color w:val="000000"/>
        </w:rPr>
        <w:t>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документы, подтверждающие соблюдение условий, предусмотренных </w:t>
      </w:r>
      <w:hyperlink r:id="rId161" w:anchor="2882973" w:history="1">
        <w:r>
          <w:rPr>
            <w:rFonts w:eastAsia="Times New Roman"/>
            <w:color w:val="008080"/>
          </w:rPr>
          <w:t xml:space="preserve">статьей 236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Требование от заявителя представления документов, не предусмотренных в на</w:t>
      </w:r>
      <w:r>
        <w:rPr>
          <w:rFonts w:eastAsia="Times New Roman"/>
          <w:color w:val="000000"/>
        </w:rPr>
        <w:t>стоящей статье,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Сведения, содержащиеся в документах, представленных заявителем, считаются достоверными во всех случаях, пока таможенный орган не доказал обратное.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Ответственность за достоверность сведений, содержащихся в документах, несет з</w:t>
      </w:r>
      <w:r>
        <w:rPr>
          <w:rFonts w:eastAsia="Times New Roman"/>
          <w:color w:val="000000"/>
        </w:rPr>
        <w:t>аявитель.</w:t>
      </w:r>
    </w:p>
    <w:p w:rsidR="00000000" w:rsidRDefault="00CD3AFA">
      <w:pPr>
        <w:shd w:val="clear" w:color="auto" w:fill="FFFFFF"/>
        <w:spacing w:before="120" w:after="60"/>
        <w:ind w:firstLine="851"/>
        <w:jc w:val="both"/>
        <w:divId w:val="695543922"/>
        <w:rPr>
          <w:rFonts w:eastAsia="Times New Roman"/>
          <w:b/>
          <w:bCs/>
          <w:color w:val="000080"/>
        </w:rPr>
      </w:pPr>
      <w:r>
        <w:rPr>
          <w:rStyle w:val="clauseprfx1"/>
          <w:rFonts w:eastAsia="Times New Roman"/>
          <w:b/>
          <w:bCs/>
          <w:color w:val="000080"/>
        </w:rPr>
        <w:t xml:space="preserve">Статья 238. </w:t>
      </w:r>
      <w:r>
        <w:rPr>
          <w:rStyle w:val="clausesuff1"/>
          <w:rFonts w:eastAsia="Times New Roman"/>
          <w:b/>
          <w:bCs/>
          <w:color w:val="000080"/>
        </w:rPr>
        <w:t>Основания для исключения из Реестра таможенных перевозчиков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Основаниями для исключения из Реестра таможенных перевозчиков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таможенного перевозчика об исключении его из Реестра таможенных перевозчиков;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несоблюдение у</w:t>
      </w:r>
      <w:r>
        <w:rPr>
          <w:rFonts w:eastAsia="Times New Roman"/>
          <w:color w:val="000000"/>
        </w:rPr>
        <w:t>словий включения в Реестр таможенных перевозчиков;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несоблюдение таможенным перевозчиком обязанностей, предусмотренных </w:t>
      </w:r>
      <w:hyperlink r:id="rId162" w:anchor="2883001" w:history="1">
        <w:r>
          <w:rPr>
            <w:rFonts w:eastAsia="Times New Roman"/>
            <w:color w:val="008080"/>
          </w:rPr>
          <w:t xml:space="preserve">статьей 239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реорганизация таможенного перевозчика, за исключен</w:t>
      </w:r>
      <w:r>
        <w:rPr>
          <w:rFonts w:eastAsia="Times New Roman"/>
          <w:color w:val="000000"/>
        </w:rPr>
        <w:t xml:space="preserve">ием преобразования;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ликвидация таможенного перевозчика в соответствии с законодательством.</w:t>
      </w:r>
    </w:p>
    <w:p w:rsidR="00000000" w:rsidRDefault="00CD3AFA">
      <w:pPr>
        <w:shd w:val="clear" w:color="auto" w:fill="FFFFFF"/>
        <w:spacing w:before="120" w:after="60"/>
        <w:ind w:firstLine="851"/>
        <w:jc w:val="both"/>
        <w:divId w:val="1001588222"/>
        <w:rPr>
          <w:rFonts w:eastAsia="Times New Roman"/>
          <w:b/>
          <w:bCs/>
          <w:color w:val="000080"/>
        </w:rPr>
      </w:pPr>
      <w:r>
        <w:rPr>
          <w:rStyle w:val="clauseprfx1"/>
          <w:rFonts w:eastAsia="Times New Roman"/>
          <w:b/>
          <w:bCs/>
          <w:color w:val="000080"/>
        </w:rPr>
        <w:t xml:space="preserve">Статья 239. </w:t>
      </w:r>
      <w:r>
        <w:rPr>
          <w:rStyle w:val="clausesuff1"/>
          <w:rFonts w:eastAsia="Times New Roman"/>
          <w:b/>
          <w:bCs/>
          <w:color w:val="000080"/>
        </w:rPr>
        <w:t>Права и обязанности таможенного перевозчика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перевозчик вправе: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перевозить товары, находящиеся под таможенным контролем, без применения там</w:t>
      </w:r>
      <w:r>
        <w:rPr>
          <w:rFonts w:eastAsia="Times New Roman"/>
          <w:color w:val="000000"/>
        </w:rPr>
        <w:t>оженного сопровождения;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не принимать к перевозке товары и транспортные средства в случаях,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товаросопроводительные документы оформлены с нарушением установленного порядка;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 таможенной идентификации, наложенные на автотранспортное средство и</w:t>
      </w:r>
      <w:r>
        <w:rPr>
          <w:rFonts w:eastAsia="Times New Roman"/>
          <w:color w:val="000000"/>
        </w:rPr>
        <w:t xml:space="preserve"> упаковку товаров, не исключают возможности доступа к перевозимым товарам без нарушения таких обеспечений.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перевозчик может иметь и иные права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перевозчик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вести учет товаров, перевозимых под </w:t>
      </w:r>
      <w:r>
        <w:rPr>
          <w:rFonts w:eastAsia="Times New Roman"/>
          <w:color w:val="000000"/>
        </w:rPr>
        <w:t>таможенным контролем, и представлять в таможенные органы отчетность о перевозке таких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обеспечить выполнение требований </w:t>
      </w:r>
      <w:hyperlink r:id="rId163" w:anchor="2882978" w:history="1">
        <w:r>
          <w:rPr>
            <w:rFonts w:eastAsia="Times New Roman"/>
            <w:color w:val="008080"/>
          </w:rPr>
          <w:t xml:space="preserve">абзаца третьего </w:t>
        </w:r>
      </w:hyperlink>
      <w:r>
        <w:rPr>
          <w:rFonts w:eastAsia="Times New Roman"/>
          <w:color w:val="000000"/>
        </w:rPr>
        <w:t>статьи 236 настоящего Кодекса при повышении размера базо</w:t>
      </w:r>
      <w:r>
        <w:rPr>
          <w:rFonts w:eastAsia="Times New Roman"/>
          <w:color w:val="000000"/>
        </w:rPr>
        <w:t>вой расчетной величины в течение месяца с даты такого изменения;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разглашать, не использовать для собственных целей, за исключением случаев, предусмотренных законодательством, полученную от отправителя товаров, их получателя информацию, составляющую госу</w:t>
      </w:r>
      <w:r>
        <w:rPr>
          <w:rFonts w:eastAsia="Times New Roman"/>
          <w:color w:val="000000"/>
        </w:rPr>
        <w:t>дарственные секреты или иную охраняемую законом тайну;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доставлять товары в место, по маршруту и в сроки, определенные таможенным органом отправления, без изменения упаковки или состояния, за исключением изменений вследствие естественного износа либо убыли </w:t>
      </w:r>
      <w:r>
        <w:rPr>
          <w:rFonts w:eastAsia="Times New Roman"/>
          <w:color w:val="000000"/>
        </w:rPr>
        <w:t>при нормальных условиях транспортировки и хранения, без использования в иных целях, кроме доставки;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предоставлять товары и документы на них в таможенный орган назначения, а по требованию должностных лиц этого таможенного органа — фактически предъявлять тов</w:t>
      </w:r>
      <w:r>
        <w:rPr>
          <w:rFonts w:eastAsia="Times New Roman"/>
          <w:color w:val="000000"/>
        </w:rPr>
        <w:t>ары таможенному органу назначения;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перевозить на одном автотранспортном средстве одновременно с товарами, находящимися под таможенным контролем, иные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обеспечивать сохранность перевозимых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размещать товары, прибывшие в место назначения вне времени работы таможенного органа, в зоне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доставки товаров не оставлять их без уведомления таможенного органа назначения без присмотра на месте стоянки, не упаковывать и не пере</w:t>
      </w:r>
      <w:r>
        <w:rPr>
          <w:rFonts w:eastAsia="Times New Roman"/>
          <w:color w:val="000000"/>
        </w:rPr>
        <w:t>упаковывать товары, не изменять, не удалять и уничтожать средства таможенной идентификации. Нарушение этой обязанности не влечет ответственности таможенного перевозчика только в том случае, если он докажет, что существовала реальная угроза жизни и здоровью</w:t>
      </w:r>
      <w:r>
        <w:rPr>
          <w:rFonts w:eastAsia="Times New Roman"/>
          <w:color w:val="000000"/>
        </w:rPr>
        <w:t xml:space="preserve"> экипажа транспортного средства, угроза уничтожения, безвозвратной утраты или существенной порчи товаров, или транспортного средства. Об указанных обстоятельствах таможенный перевозчик обязан незамедлительно сообщить в ближайший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обучить с</w:t>
      </w:r>
      <w:r>
        <w:rPr>
          <w:rFonts w:eastAsia="Times New Roman"/>
          <w:color w:val="000000"/>
        </w:rPr>
        <w:t>вой персонал правилам перевозки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поддерживать автотранспортные средства в надлежащем техническом состоянии и обеспечивать соответствие требованиям и условиям </w:t>
      </w:r>
      <w:hyperlink r:id="rId164" w:anchor="2882412" w:history="1">
        <w:r>
          <w:rPr>
            <w:rFonts w:eastAsia="Times New Roman"/>
            <w:color w:val="008080"/>
          </w:rPr>
          <w:t>статей 22</w:t>
        </w:r>
        <w:r>
          <w:rPr>
            <w:rFonts w:eastAsia="Times New Roman"/>
            <w:color w:val="008080"/>
          </w:rPr>
          <w:t xml:space="preserve">7 </w:t>
        </w:r>
      </w:hyperlink>
      <w:r>
        <w:rPr>
          <w:rFonts w:eastAsia="Times New Roman"/>
          <w:color w:val="000000"/>
        </w:rPr>
        <w:t xml:space="preserve">и </w:t>
      </w:r>
      <w:hyperlink r:id="rId165" w:anchor="2882973" w:history="1">
        <w:r>
          <w:rPr>
            <w:rFonts w:eastAsia="Times New Roman"/>
            <w:color w:val="008080"/>
          </w:rPr>
          <w:t xml:space="preserve">236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обеспечивать загрузку или перегрузку товаров на свои автотранспортные средства, выгрузку или перегрузку с этих автотранспортных средств собственными силами или силами други</w:t>
      </w:r>
      <w:r>
        <w:rPr>
          <w:rFonts w:eastAsia="Times New Roman"/>
          <w:color w:val="000000"/>
        </w:rPr>
        <w:t>х организаций на основании договора;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требованию таможенного органа назначения в установленный таможенным органом срок обеспечить изменение места стоянки, выгрузки или перегрузки товаров, изменение первоначального места нахождения товаров и транспортных </w:t>
      </w:r>
      <w:r>
        <w:rPr>
          <w:rFonts w:eastAsia="Times New Roman"/>
          <w:color w:val="000000"/>
        </w:rPr>
        <w:t>средств, изменение, удаление или уничтожение средств таможенной идентификации;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аварии или действии непреодолимой силы принять все необходимые меры для обеспечения сохранности товаров и транспортных средств и недопущения какого-либо их использования. Пр</w:t>
      </w:r>
      <w:r>
        <w:rPr>
          <w:rFonts w:eastAsia="Times New Roman"/>
          <w:color w:val="000000"/>
        </w:rPr>
        <w:t xml:space="preserve">и этом незамедлительно сообщить в ближайший таможенный орган об обстоятельствах аварии или действии непреодолимой силы, месте нахождения товаров и своих транспортных средств, обеспечить перевозку товаров и транспортных средств в ближайший таможенный орган </w:t>
      </w:r>
      <w:r>
        <w:rPr>
          <w:rFonts w:eastAsia="Times New Roman"/>
          <w:color w:val="000000"/>
        </w:rPr>
        <w:t>и принять другие меры, которые будут определены этим таможенным органом для обеспечения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информировать таможенный орган об изменении сведений, заявленных им при включении в Реестр таможенных перевозчиков, в течение пяти рабочих дней с </w:t>
      </w:r>
      <w:r>
        <w:rPr>
          <w:rFonts w:eastAsia="Times New Roman"/>
          <w:color w:val="000000"/>
        </w:rPr>
        <w:t>даты изменения таких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перевозчик может нести и иные обязанности в соответствии с законодательством.</w:t>
      </w:r>
    </w:p>
    <w:p w:rsidR="00000000" w:rsidRDefault="00CD3AFA">
      <w:pPr>
        <w:shd w:val="clear" w:color="auto" w:fill="FFFFFF"/>
        <w:spacing w:before="120" w:after="60"/>
        <w:jc w:val="center"/>
        <w:divId w:val="1698383871"/>
        <w:rPr>
          <w:rFonts w:eastAsia="Times New Roman"/>
          <w:b/>
          <w:bCs/>
          <w:color w:val="000080"/>
        </w:rPr>
      </w:pPr>
      <w:r>
        <w:rPr>
          <w:rFonts w:eastAsia="Times New Roman"/>
          <w:b/>
          <w:bCs/>
          <w:color w:val="000080"/>
        </w:rPr>
        <w:t>Раздел V. Валютный контроль и мониторинг внешнеторговых операций в таможенном деле</w:t>
      </w:r>
    </w:p>
    <w:p w:rsidR="00000000" w:rsidRDefault="00CD3AFA">
      <w:pPr>
        <w:shd w:val="clear" w:color="auto" w:fill="FFFFFF"/>
        <w:spacing w:before="120" w:after="60"/>
        <w:jc w:val="center"/>
        <w:divId w:val="838081363"/>
        <w:rPr>
          <w:rFonts w:eastAsia="Times New Roman"/>
          <w:b/>
          <w:bCs/>
          <w:color w:val="000080"/>
        </w:rPr>
      </w:pPr>
      <w:r>
        <w:rPr>
          <w:rFonts w:eastAsia="Times New Roman"/>
          <w:b/>
          <w:bCs/>
          <w:color w:val="000080"/>
        </w:rPr>
        <w:t>Глава 34. Валютный контроль</w:t>
      </w:r>
    </w:p>
    <w:p w:rsidR="00000000" w:rsidRDefault="00CD3AFA">
      <w:pPr>
        <w:shd w:val="clear" w:color="auto" w:fill="FFFFFF"/>
        <w:spacing w:before="120" w:after="60"/>
        <w:ind w:firstLine="851"/>
        <w:jc w:val="both"/>
        <w:divId w:val="1504466599"/>
        <w:rPr>
          <w:rFonts w:eastAsia="Times New Roman"/>
          <w:b/>
          <w:bCs/>
          <w:color w:val="000080"/>
        </w:rPr>
      </w:pPr>
      <w:r>
        <w:rPr>
          <w:rStyle w:val="clauseprfx1"/>
          <w:rFonts w:eastAsia="Times New Roman"/>
          <w:b/>
          <w:bCs/>
          <w:color w:val="000080"/>
        </w:rPr>
        <w:t xml:space="preserve">Статья 240. </w:t>
      </w:r>
      <w:r>
        <w:rPr>
          <w:rStyle w:val="clausesuff1"/>
          <w:rFonts w:eastAsia="Times New Roman"/>
          <w:b/>
          <w:bCs/>
          <w:color w:val="000080"/>
        </w:rPr>
        <w:t>Контроль за в</w:t>
      </w:r>
      <w:r>
        <w:rPr>
          <w:rStyle w:val="clausesuff1"/>
          <w:rFonts w:eastAsia="Times New Roman"/>
          <w:b/>
          <w:bCs/>
          <w:color w:val="000080"/>
        </w:rPr>
        <w:t>возом и вывозом наличной национальной валюты Республики Узбекистан и иностранной валюты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Контроль за ввозом и вывозом наличной национальной валюты Республики Узбекистан и иностранной валюты осуществляется таможенными органами при пересечении физическими лиц</w:t>
      </w:r>
      <w:r>
        <w:rPr>
          <w:rFonts w:eastAsia="Times New Roman"/>
          <w:color w:val="000000"/>
        </w:rPr>
        <w:t xml:space="preserve">ами таможенной границы. </w:t>
      </w:r>
    </w:p>
    <w:p w:rsidR="00000000" w:rsidRDefault="00CD3AFA">
      <w:pPr>
        <w:shd w:val="clear" w:color="auto" w:fill="FFFFFF"/>
        <w:spacing w:before="120" w:after="60"/>
        <w:ind w:firstLine="851"/>
        <w:jc w:val="both"/>
        <w:divId w:val="1543593519"/>
        <w:rPr>
          <w:rFonts w:eastAsia="Times New Roman"/>
          <w:b/>
          <w:bCs/>
          <w:color w:val="000080"/>
        </w:rPr>
      </w:pPr>
      <w:r>
        <w:rPr>
          <w:rStyle w:val="clauseprfx1"/>
          <w:rFonts w:eastAsia="Times New Roman"/>
          <w:b/>
          <w:bCs/>
          <w:color w:val="000080"/>
        </w:rPr>
        <w:t xml:space="preserve">Статья 241. </w:t>
      </w:r>
      <w:r>
        <w:rPr>
          <w:rStyle w:val="clausesuff1"/>
          <w:rFonts w:eastAsia="Times New Roman"/>
          <w:b/>
          <w:bCs/>
          <w:color w:val="000080"/>
        </w:rPr>
        <w:t>Осуществление проверки при ввозе и вывозе физическими лицами наличной национальной валюты Республики Узбекистан и иностранной валюты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Проверка физического лица при ввозе и вывозе наличной национальной валюты Республики У</w:t>
      </w:r>
      <w:r>
        <w:rPr>
          <w:rFonts w:eastAsia="Times New Roman"/>
          <w:color w:val="000000"/>
        </w:rPr>
        <w:t>збекистан и иностранной валюты осуществляется в целях предупреждения, выявления и пресечения нарушения законодательства о валютном регулировании.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и вывозе наличной национальной валюты Республики Узбекистан и иностранной валюты проверяется: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соблюд</w:t>
      </w:r>
      <w:r>
        <w:rPr>
          <w:rFonts w:eastAsia="Times New Roman"/>
          <w:color w:val="000000"/>
        </w:rPr>
        <w:t>ение предельных норм сумм, разрешенных к ввозу и вывозу;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разрешения Центрального банка Республики Узбекистан или уполномоченных банков при ввозе и вывозе наличной национальной валюты Республики Узбекистан и иностранной валюты, сверхустановленных пр</w:t>
      </w:r>
      <w:r>
        <w:rPr>
          <w:rFonts w:eastAsia="Times New Roman"/>
          <w:color w:val="000000"/>
        </w:rPr>
        <w:t>едельных норм сумм, разрешенных к ввозу и вывозу;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соответствие сумм, имеющихся в наличии у физического лица, сведениям, указанным в таможенной декларации. </w:t>
      </w:r>
    </w:p>
    <w:p w:rsidR="00000000" w:rsidRDefault="00CD3AFA">
      <w:pPr>
        <w:shd w:val="clear" w:color="auto" w:fill="FFFFFF"/>
        <w:spacing w:before="120" w:after="60"/>
        <w:ind w:firstLine="851"/>
        <w:jc w:val="both"/>
        <w:divId w:val="1656951066"/>
        <w:rPr>
          <w:rFonts w:eastAsia="Times New Roman"/>
          <w:b/>
          <w:bCs/>
          <w:color w:val="000080"/>
        </w:rPr>
      </w:pPr>
      <w:r>
        <w:rPr>
          <w:rStyle w:val="clauseprfx1"/>
          <w:rFonts w:eastAsia="Times New Roman"/>
          <w:b/>
          <w:bCs/>
          <w:color w:val="000080"/>
        </w:rPr>
        <w:t xml:space="preserve">Статья 242. </w:t>
      </w:r>
      <w:r>
        <w:rPr>
          <w:rStyle w:val="clausesuff1"/>
          <w:rFonts w:eastAsia="Times New Roman"/>
          <w:b/>
          <w:bCs/>
          <w:color w:val="000080"/>
        </w:rPr>
        <w:t xml:space="preserve">Меры, принимаемые при выявлении правонарушений, связанных с незаконным ввозом и вывозом </w:t>
      </w:r>
      <w:r>
        <w:rPr>
          <w:rStyle w:val="clausesuff1"/>
          <w:rFonts w:eastAsia="Times New Roman"/>
          <w:b/>
          <w:bCs/>
          <w:color w:val="000080"/>
        </w:rPr>
        <w:t>наличной национальной валюты Республики Узбекистан и иностранной валюты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выявлении правонарушений, связанных с незаконным ввозом и вывозом наличной национальной валюты Республики Узбекистан и иностранной валюты, таможенные органы изымают незаконно ввози</w:t>
      </w:r>
      <w:r>
        <w:rPr>
          <w:rFonts w:eastAsia="Times New Roman"/>
          <w:color w:val="000000"/>
        </w:rPr>
        <w:t>мую и вывозимую наличную национальную валюту Республики Узбекистан или иностранную валюту, проводят доследственную проверку, возбуждают административное или уголовное дело.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представляют в Департамент по борьбе с экономическими преступлени</w:t>
      </w:r>
      <w:r>
        <w:rPr>
          <w:rFonts w:eastAsia="Times New Roman"/>
          <w:color w:val="000000"/>
        </w:rPr>
        <w:t xml:space="preserve">ями при Генеральной прокуратуре Республики Узбекистан сведения о незаконном ввозе и вывозе наличной национальной валюты Республики Узбекистан и иностранной валюты. </w:t>
      </w:r>
    </w:p>
    <w:p w:rsidR="00000000" w:rsidRDefault="00CD3AFA">
      <w:pPr>
        <w:shd w:val="clear" w:color="auto" w:fill="FFFFFF"/>
        <w:spacing w:before="120" w:after="60"/>
        <w:jc w:val="center"/>
        <w:divId w:val="368069931"/>
        <w:rPr>
          <w:rFonts w:eastAsia="Times New Roman"/>
          <w:b/>
          <w:bCs/>
          <w:color w:val="000080"/>
        </w:rPr>
      </w:pPr>
      <w:r>
        <w:rPr>
          <w:rFonts w:eastAsia="Times New Roman"/>
          <w:b/>
          <w:bCs/>
          <w:color w:val="000080"/>
        </w:rPr>
        <w:t>Глава 35. Мониторинг внешнеторговых операций</w:t>
      </w:r>
    </w:p>
    <w:p w:rsidR="00000000" w:rsidRDefault="00CD3AFA">
      <w:pPr>
        <w:shd w:val="clear" w:color="auto" w:fill="FFFFFF"/>
        <w:spacing w:before="120" w:after="60"/>
        <w:ind w:firstLine="851"/>
        <w:jc w:val="both"/>
        <w:divId w:val="207113871"/>
        <w:rPr>
          <w:rFonts w:eastAsia="Times New Roman"/>
          <w:b/>
          <w:bCs/>
          <w:color w:val="000080"/>
        </w:rPr>
      </w:pPr>
      <w:r>
        <w:rPr>
          <w:rStyle w:val="clauseprfx1"/>
          <w:rFonts w:eastAsia="Times New Roman"/>
          <w:b/>
          <w:bCs/>
          <w:color w:val="000080"/>
        </w:rPr>
        <w:t xml:space="preserve">Статья 243. </w:t>
      </w:r>
      <w:r>
        <w:rPr>
          <w:rStyle w:val="clausesuff1"/>
          <w:rFonts w:eastAsia="Times New Roman"/>
          <w:b/>
          <w:bCs/>
          <w:color w:val="000080"/>
        </w:rPr>
        <w:t>Осуществление мониторинга за внешн</w:t>
      </w:r>
      <w:r>
        <w:rPr>
          <w:rStyle w:val="clausesuff1"/>
          <w:rFonts w:eastAsia="Times New Roman"/>
          <w:b/>
          <w:bCs/>
          <w:color w:val="000080"/>
        </w:rPr>
        <w:t>еторговыми операциями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Мониторинг за внешнеторговыми операциями осуществляется путем отслеживания и анализа исполнения контрактов (договоров, соглашений), заключенных между резидентами и нерезидентами Республики Узбекистан, связанных с перемещением товаров </w:t>
      </w:r>
      <w:r>
        <w:rPr>
          <w:rFonts w:eastAsia="Times New Roman"/>
          <w:color w:val="000000"/>
        </w:rPr>
        <w:t>через таможенную границу и предусматривающих проведение в соответствии с законодательством взаиморасчетов в национальной валюте Республики Узбекистан или иностранной валюте.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ходе мониторинга исполнения контрактов (договоров, соглашений) проводится сверка информации, содержащейся в Единой электронной информационной системе внешнеторговых операций, с грузовой таможенной декларацией, контроль за соответствием фактических характ</w:t>
      </w:r>
      <w:r>
        <w:rPr>
          <w:rFonts w:eastAsia="Times New Roman"/>
          <w:color w:val="000000"/>
        </w:rPr>
        <w:t>еристик и ассортимента по количеству и качеству товаров сведениям, указанным в Единой электронной информационной системе внешнеторговых операций, а также проверка соответствия контрактов (договоров, соглашений) требованиям законодательства и выявление прос</w:t>
      </w:r>
      <w:r>
        <w:rPr>
          <w:rFonts w:eastAsia="Times New Roman"/>
          <w:color w:val="000000"/>
        </w:rPr>
        <w:t>роченной дебиторской задолженности по ним.</w:t>
      </w:r>
    </w:p>
    <w:p w:rsidR="00000000" w:rsidRDefault="00CD3AFA">
      <w:pPr>
        <w:shd w:val="clear" w:color="auto" w:fill="FFFFFF"/>
        <w:spacing w:before="120" w:after="60"/>
        <w:ind w:firstLine="851"/>
        <w:jc w:val="both"/>
        <w:divId w:val="1486969317"/>
        <w:rPr>
          <w:rFonts w:eastAsia="Times New Roman"/>
          <w:b/>
          <w:bCs/>
          <w:color w:val="000080"/>
        </w:rPr>
      </w:pPr>
      <w:r>
        <w:rPr>
          <w:rStyle w:val="clauseprfx1"/>
          <w:rFonts w:eastAsia="Times New Roman"/>
          <w:b/>
          <w:bCs/>
          <w:color w:val="000080"/>
        </w:rPr>
        <w:t xml:space="preserve">Статья 244. </w:t>
      </w:r>
      <w:r>
        <w:rPr>
          <w:rStyle w:val="clausesuff1"/>
          <w:rFonts w:eastAsia="Times New Roman"/>
          <w:b/>
          <w:bCs/>
          <w:color w:val="000080"/>
        </w:rPr>
        <w:t xml:space="preserve">Взаимодействие таможенных органов с иными уполномоченными органами при осуществлении мониторинга внешнеторговых операций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являясь одним из орга</w:t>
      </w:r>
      <w:r>
        <w:rPr>
          <w:rFonts w:eastAsia="Times New Roman"/>
          <w:color w:val="000000"/>
        </w:rPr>
        <w:t>нов, осуществляющих валютный контроль, взаимодействует с другими уполномоченными органами в сфере внешнеторговых операций, а также банками и иными организациями путем обмена информацией, в том числе через Единую электронную информационную систему внешнетор</w:t>
      </w:r>
      <w:r>
        <w:rPr>
          <w:rFonts w:eastAsia="Times New Roman"/>
          <w:color w:val="000000"/>
        </w:rPr>
        <w:t>говых операций.</w:t>
      </w:r>
    </w:p>
    <w:p w:rsidR="00000000" w:rsidRDefault="00CD3AFA">
      <w:pPr>
        <w:shd w:val="clear" w:color="auto" w:fill="FFFFFF"/>
        <w:spacing w:before="120" w:after="60"/>
        <w:ind w:firstLine="851"/>
        <w:jc w:val="both"/>
        <w:divId w:val="924415875"/>
        <w:rPr>
          <w:rFonts w:eastAsia="Times New Roman"/>
          <w:b/>
          <w:bCs/>
          <w:color w:val="000080"/>
        </w:rPr>
      </w:pPr>
      <w:r>
        <w:rPr>
          <w:rStyle w:val="clauseprfx1"/>
          <w:rFonts w:eastAsia="Times New Roman"/>
          <w:b/>
          <w:bCs/>
          <w:color w:val="000080"/>
        </w:rPr>
        <w:t xml:space="preserve">Статья 245. </w:t>
      </w:r>
      <w:r>
        <w:rPr>
          <w:rStyle w:val="clausesuff1"/>
          <w:rFonts w:eastAsia="Times New Roman"/>
          <w:b/>
          <w:bCs/>
          <w:color w:val="000080"/>
        </w:rPr>
        <w:t xml:space="preserve">Меры, принимаемые при выявлении таможенными органами признаков нарушений валютного законодательства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в случае выявления признаков нарушений валютного законодательства, информируют Государственный налоговый ком</w:t>
      </w:r>
      <w:r>
        <w:rPr>
          <w:rFonts w:eastAsia="Times New Roman"/>
          <w:color w:val="000000"/>
        </w:rPr>
        <w:t xml:space="preserve">итет Республики Узбекистан о фактах: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представления в таможенные органы при таможенном оформлении ввозимых (вывозимых) товаров документов, содержащих недостоверные сведения в целях необоснованного завышения (занижения) фактурной стоимости товара по сравнен</w:t>
      </w:r>
      <w:r>
        <w:rPr>
          <w:rFonts w:eastAsia="Times New Roman"/>
          <w:color w:val="000000"/>
        </w:rPr>
        <w:t>ию со стоимостью товара, заявленной в стране экспортера (импортера);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поступления товаров от поставщиков, не являющихся контрагентами по контрактам (договорам, соглашениям);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иных нарушений законодательства при осуществлении экспортно-импортных операций.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w:t>
      </w:r>
      <w:r>
        <w:rPr>
          <w:rFonts w:eastAsia="Times New Roman"/>
          <w:color w:val="000000"/>
        </w:rPr>
        <w:t>лучае подтверждения налоговыми органами представленных фактов, а также представления другими уполномоченными органами фактов совершения правонарушения в сфере валютного контроля, таможенные органы вправе: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отказать в таможенном оформлении товаров, экспортир</w:t>
      </w:r>
      <w:r>
        <w:rPr>
          <w:rFonts w:eastAsia="Times New Roman"/>
          <w:color w:val="000000"/>
        </w:rPr>
        <w:t>уемых из Республики Узбекистан, до погашения просроченной дебиторской задолженности по контрактам за исключением случаев, предусмотренных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исчислять и взимать дополнительные таможенные платежи;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передать в уполномоченные органы Республики </w:t>
      </w:r>
      <w:r>
        <w:rPr>
          <w:rFonts w:eastAsia="Times New Roman"/>
          <w:color w:val="000000"/>
        </w:rPr>
        <w:t>Узбекистан материалы, связанные с валютными поступлениями;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совершать иные действия в пределах прав, установленных </w:t>
      </w:r>
      <w:hyperlink r:id="rId166" w:history="1">
        <w:r>
          <w:rPr>
            <w:rFonts w:eastAsia="Times New Roman"/>
            <w:color w:val="008080"/>
          </w:rPr>
          <w:t>Законом</w:t>
        </w:r>
      </w:hyperlink>
      <w:r>
        <w:rPr>
          <w:rFonts w:eastAsia="Times New Roman"/>
          <w:color w:val="000000"/>
        </w:rPr>
        <w:t xml:space="preserve"> Республики Узбекистан «О государственной таможенной службе».</w:t>
      </w:r>
    </w:p>
    <w:p w:rsidR="00000000" w:rsidRDefault="00CD3AFA">
      <w:pPr>
        <w:shd w:val="clear" w:color="auto" w:fill="FFFFFF"/>
        <w:spacing w:before="120" w:after="60"/>
        <w:jc w:val="center"/>
        <w:divId w:val="1991710514"/>
        <w:rPr>
          <w:rFonts w:eastAsia="Times New Roman"/>
          <w:b/>
          <w:bCs/>
          <w:color w:val="000080"/>
        </w:rPr>
      </w:pPr>
      <w:r>
        <w:rPr>
          <w:rFonts w:eastAsia="Times New Roman"/>
          <w:b/>
          <w:bCs/>
          <w:color w:val="000080"/>
        </w:rPr>
        <w:t>Раздел VI. Таможенное оформлен</w:t>
      </w:r>
      <w:r>
        <w:rPr>
          <w:rFonts w:eastAsia="Times New Roman"/>
          <w:b/>
          <w:bCs/>
          <w:color w:val="000080"/>
        </w:rPr>
        <w:t xml:space="preserve">ие </w:t>
      </w:r>
    </w:p>
    <w:p w:rsidR="00000000" w:rsidRDefault="00CD3AFA">
      <w:pPr>
        <w:shd w:val="clear" w:color="auto" w:fill="FFFFFF"/>
        <w:spacing w:before="120" w:after="60"/>
        <w:jc w:val="center"/>
        <w:divId w:val="1749962893"/>
        <w:rPr>
          <w:rFonts w:eastAsia="Times New Roman"/>
          <w:b/>
          <w:bCs/>
          <w:color w:val="000080"/>
        </w:rPr>
      </w:pPr>
      <w:r>
        <w:rPr>
          <w:rFonts w:eastAsia="Times New Roman"/>
          <w:b/>
          <w:bCs/>
          <w:color w:val="000080"/>
        </w:rPr>
        <w:t>Глава 36. Общие положения</w:t>
      </w:r>
    </w:p>
    <w:p w:rsidR="00000000" w:rsidRDefault="00CD3AFA">
      <w:pPr>
        <w:shd w:val="clear" w:color="auto" w:fill="FFFFFF"/>
        <w:spacing w:before="120" w:after="60"/>
        <w:ind w:firstLine="851"/>
        <w:jc w:val="both"/>
        <w:divId w:val="1067730984"/>
        <w:rPr>
          <w:rFonts w:eastAsia="Times New Roman"/>
          <w:b/>
          <w:bCs/>
          <w:color w:val="000080"/>
        </w:rPr>
      </w:pPr>
      <w:r>
        <w:rPr>
          <w:rStyle w:val="clauseprfx1"/>
          <w:rFonts w:eastAsia="Times New Roman"/>
          <w:b/>
          <w:bCs/>
          <w:color w:val="000080"/>
        </w:rPr>
        <w:t xml:space="preserve">Статья 246. </w:t>
      </w:r>
      <w:r>
        <w:rPr>
          <w:rStyle w:val="clausesuff1"/>
          <w:rFonts w:eastAsia="Times New Roman"/>
          <w:b/>
          <w:bCs/>
          <w:color w:val="000080"/>
        </w:rPr>
        <w:t>Производство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Таможенному оформлению подлежат товары, помещаемые уполномоченным лицом под выбранный таможенный режим, и транспортные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производства таможенного оформления приме</w:t>
      </w:r>
      <w:r>
        <w:rPr>
          <w:rFonts w:eastAsia="Times New Roman"/>
          <w:color w:val="000000"/>
        </w:rPr>
        <w:t>няется в зависимости от видов товаров, перемещаемых через таможенную границу, с учетом используемых видов транспорта, категорий физических лиц, перемещающих товары и транспортные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производится независимо от страны происхожден</w:t>
      </w:r>
      <w:r>
        <w:rPr>
          <w:rFonts w:eastAsia="Times New Roman"/>
          <w:color w:val="000000"/>
        </w:rPr>
        <w:t>ия, отправления или назначения товаров, целей перемещения через таможенную границу и использования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соответствии с международными договорами Республики Узбекистан в целях упрощения и ускорения таможенного оформления могут применя</w:t>
      </w:r>
      <w:r>
        <w:rPr>
          <w:rFonts w:eastAsia="Times New Roman"/>
          <w:color w:val="000000"/>
        </w:rPr>
        <w:t>ться документы других государств, используемые для таможенного контроля.</w:t>
      </w:r>
    </w:p>
    <w:p w:rsidR="00000000" w:rsidRDefault="00CD3AFA">
      <w:pPr>
        <w:shd w:val="clear" w:color="auto" w:fill="FFFFFF"/>
        <w:spacing w:before="120" w:after="60"/>
        <w:ind w:firstLine="851"/>
        <w:jc w:val="both"/>
        <w:divId w:val="1118569132"/>
        <w:rPr>
          <w:rFonts w:eastAsia="Times New Roman"/>
          <w:b/>
          <w:bCs/>
          <w:color w:val="000080"/>
        </w:rPr>
      </w:pPr>
      <w:r>
        <w:rPr>
          <w:rStyle w:val="clauseprfx1"/>
          <w:rFonts w:eastAsia="Times New Roman"/>
          <w:b/>
          <w:bCs/>
          <w:color w:val="000080"/>
        </w:rPr>
        <w:t xml:space="preserve">Статья 247. </w:t>
      </w:r>
      <w:r>
        <w:rPr>
          <w:rStyle w:val="clausesuff1"/>
          <w:rFonts w:eastAsia="Times New Roman"/>
          <w:b/>
          <w:bCs/>
          <w:color w:val="000080"/>
        </w:rPr>
        <w:t>Место и время производства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производится в месте нахождения таможенных органов и во время их работы.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може</w:t>
      </w:r>
      <w:r>
        <w:rPr>
          <w:rFonts w:eastAsia="Times New Roman"/>
          <w:color w:val="000000"/>
        </w:rPr>
        <w:t>т производиться в иных местах и вне времени работы таможенного органа по запросу декларанта либо иного уполномоченного лица и за его счет.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Лица, заинтересованные в таможенном оформлении, производимом непосредственно на их территориях или в их помещениях, а</w:t>
      </w:r>
      <w:r>
        <w:rPr>
          <w:rFonts w:eastAsia="Times New Roman"/>
          <w:color w:val="000000"/>
        </w:rPr>
        <w:t xml:space="preserve"> не в местах нахождения таможенных органов, предоставляют этим органам служебные и бытовые помещения, оборудование и средства связи на безвозмездной основе.</w:t>
      </w:r>
    </w:p>
    <w:p w:rsidR="00000000" w:rsidRDefault="00CD3AFA">
      <w:pPr>
        <w:shd w:val="clear" w:color="auto" w:fill="FFFFFF"/>
        <w:spacing w:before="120" w:after="60"/>
        <w:ind w:firstLine="851"/>
        <w:jc w:val="both"/>
        <w:divId w:val="1997613670"/>
        <w:rPr>
          <w:rFonts w:eastAsia="Times New Roman"/>
          <w:b/>
          <w:bCs/>
          <w:color w:val="000080"/>
        </w:rPr>
      </w:pPr>
      <w:r>
        <w:rPr>
          <w:rStyle w:val="clauseprfx1"/>
          <w:rFonts w:eastAsia="Times New Roman"/>
          <w:b/>
          <w:bCs/>
          <w:color w:val="000080"/>
        </w:rPr>
        <w:t xml:space="preserve">Статья 248. </w:t>
      </w:r>
      <w:r>
        <w:rPr>
          <w:rStyle w:val="clausesuff1"/>
          <w:rFonts w:eastAsia="Times New Roman"/>
          <w:b/>
          <w:bCs/>
          <w:color w:val="000080"/>
        </w:rPr>
        <w:t>Начало и завершение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Таможенное оформление начинается с момента представления таможенному органу документов в отношении товаров и (или) транспортных средств, а в случаях, предусмотренных </w:t>
      </w:r>
      <w:hyperlink r:id="rId167" w:anchor="2880569" w:history="1">
        <w:r>
          <w:rPr>
            <w:rFonts w:eastAsia="Times New Roman"/>
            <w:color w:val="008080"/>
          </w:rPr>
          <w:t xml:space="preserve">статьей 162 </w:t>
        </w:r>
      </w:hyperlink>
      <w:r>
        <w:rPr>
          <w:rFonts w:eastAsia="Times New Roman"/>
          <w:color w:val="000000"/>
        </w:rPr>
        <w:t xml:space="preserve">настоящего Кодекса, — </w:t>
      </w:r>
      <w:r>
        <w:rPr>
          <w:rFonts w:eastAsia="Times New Roman"/>
          <w:color w:val="000000"/>
        </w:rPr>
        <w:t xml:space="preserve">устного заявления либо совершения иных действий, свидетельствующих о намерении физического лица осуществить таможенное оформление.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завершается при урегулировании отношений между таможенным органом и декларантом либо уполномоченным лицом, связанных с помещением товаров под таможенный режим и (или) завершением действия этого таможенного режима, исчислением и уплато</w:t>
      </w:r>
      <w:r>
        <w:rPr>
          <w:rFonts w:eastAsia="Times New Roman"/>
          <w:color w:val="000000"/>
        </w:rPr>
        <w:t>й таможенных платежей, либо совершением иных действий, предусмотренных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товаров и (или) транспортных средств, перемещаемых через таможенную границу, завершается после: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осуществления ветеринарного, фитосанитарного, э</w:t>
      </w:r>
      <w:r>
        <w:rPr>
          <w:rFonts w:eastAsia="Times New Roman"/>
          <w:color w:val="000000"/>
        </w:rPr>
        <w:t>кологического и других видов государственного контроля в случаях, предусмотренных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удостоверения наличия документов разрешительного характера, если получение данных документов предусмотрено актами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w:t>
      </w:r>
      <w:r>
        <w:rPr>
          <w:rFonts w:eastAsia="Times New Roman"/>
          <w:color w:val="000000"/>
        </w:rPr>
        <w:t>оваров и (или) транспортных средств и проверка представленных документов осуществляются таможенным органом в течение одного рабочего дня со дня принятия таможенной декларации и представления всех необходимых документов и сведений. Указанный срок не включае</w:t>
      </w:r>
      <w:r>
        <w:rPr>
          <w:rFonts w:eastAsia="Times New Roman"/>
          <w:color w:val="000000"/>
        </w:rPr>
        <w:t>т время для проведения необходимых мер, определенных системой управления рисками, а также осуществления контроля за товарами и (или) транспортными средствами другими государственными органами.</w:t>
      </w:r>
    </w:p>
    <w:p w:rsidR="00000000" w:rsidRDefault="00CD3AFA">
      <w:pPr>
        <w:shd w:val="clear" w:color="auto" w:fill="FFFFFF"/>
        <w:spacing w:before="120" w:after="60"/>
        <w:ind w:firstLine="851"/>
        <w:jc w:val="both"/>
        <w:divId w:val="483590838"/>
        <w:rPr>
          <w:rFonts w:eastAsia="Times New Roman"/>
          <w:b/>
          <w:bCs/>
          <w:color w:val="000080"/>
        </w:rPr>
      </w:pPr>
      <w:r>
        <w:rPr>
          <w:rStyle w:val="clauseprfx1"/>
          <w:rFonts w:eastAsia="Times New Roman"/>
          <w:b/>
          <w:bCs/>
          <w:color w:val="000080"/>
        </w:rPr>
        <w:t xml:space="preserve">Статья 249. </w:t>
      </w:r>
      <w:r>
        <w:rPr>
          <w:rStyle w:val="clausesuff1"/>
          <w:rFonts w:eastAsia="Times New Roman"/>
          <w:b/>
          <w:bCs/>
          <w:color w:val="000080"/>
        </w:rPr>
        <w:t>Документы и сведения, необходимые для таможенного о</w:t>
      </w:r>
      <w:r>
        <w:rPr>
          <w:rStyle w:val="clausesuff1"/>
          <w:rFonts w:eastAsia="Times New Roman"/>
          <w:b/>
          <w:bCs/>
          <w:color w:val="000080"/>
        </w:rPr>
        <w:t>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таможенного оформления таможенным органам должны быть представлены документы и сведения, перечень и сроки подачи которых установлены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товаров осуществляется при наличии сведений об уплате таможенных пл</w:t>
      </w:r>
      <w:r>
        <w:rPr>
          <w:rFonts w:eastAsia="Times New Roman"/>
          <w:color w:val="000000"/>
        </w:rPr>
        <w:t>атежей (за исключением случая предоставления отсрочки или рассрочки уплаты таможенных платежей) по лицевому счету плательщика в информационной системе, таможенных органов, представляемых со стороны обслуживающих банков (казначейств).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тамо</w:t>
      </w:r>
      <w:r>
        <w:rPr>
          <w:rFonts w:eastAsia="Times New Roman"/>
          <w:color w:val="000000"/>
        </w:rPr>
        <w:t>женного оформления товаров, помещение под соответствующий таможенный режим которых требует получения документов разрешительного характера, таможенный орган проверяет наличие такого документа в информационной системе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отсутствия </w:t>
      </w:r>
      <w:r>
        <w:rPr>
          <w:rFonts w:eastAsia="Times New Roman"/>
          <w:color w:val="000000"/>
        </w:rPr>
        <w:t>соответствующего документа разрешительного характера в информационной системе таможенных органов, таможенные органы имеют право отказать в таможенном оформлении.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Должностное лицо таможенного органа, допустившее выпуск товара без соответствующего документа </w:t>
      </w:r>
      <w:r>
        <w:rPr>
          <w:rFonts w:eastAsia="Times New Roman"/>
          <w:color w:val="000000"/>
        </w:rPr>
        <w:t xml:space="preserve">разрешительного характера, указанного в </w:t>
      </w:r>
      <w:hyperlink r:id="rId168" w:anchor="2883120" w:history="1">
        <w:r>
          <w:rPr>
            <w:rFonts w:eastAsia="Times New Roman"/>
            <w:color w:val="008080"/>
          </w:rPr>
          <w:t xml:space="preserve">части третьей </w:t>
        </w:r>
      </w:hyperlink>
      <w:r>
        <w:rPr>
          <w:rFonts w:eastAsia="Times New Roman"/>
          <w:color w:val="000000"/>
        </w:rPr>
        <w:t>настоящей статьи, несет ответственность в установленном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Перечень документов и сведений, необходимых для таможенного оформления, подлежит </w:t>
      </w:r>
      <w:r>
        <w:rPr>
          <w:rFonts w:eastAsia="Times New Roman"/>
          <w:color w:val="000000"/>
        </w:rPr>
        <w:t>опубликованию на официальном веб-сайте Государственного таможенного комитета Республики Узбекистан.</w:t>
      </w:r>
    </w:p>
    <w:p w:rsidR="00000000" w:rsidRDefault="00CD3AFA">
      <w:pPr>
        <w:shd w:val="clear" w:color="auto" w:fill="FFFFFF"/>
        <w:spacing w:before="120" w:after="60"/>
        <w:ind w:firstLine="851"/>
        <w:jc w:val="both"/>
        <w:divId w:val="1974288354"/>
        <w:rPr>
          <w:rFonts w:eastAsia="Times New Roman"/>
          <w:b/>
          <w:bCs/>
          <w:color w:val="000080"/>
        </w:rPr>
      </w:pPr>
      <w:r>
        <w:rPr>
          <w:rStyle w:val="clauseprfx1"/>
          <w:rFonts w:eastAsia="Times New Roman"/>
          <w:b/>
          <w:bCs/>
          <w:color w:val="000080"/>
        </w:rPr>
        <w:t xml:space="preserve">Статья 250. </w:t>
      </w:r>
      <w:r>
        <w:rPr>
          <w:rStyle w:val="clausesuff1"/>
          <w:rFonts w:eastAsia="Times New Roman"/>
          <w:b/>
          <w:bCs/>
          <w:color w:val="000080"/>
        </w:rPr>
        <w:t>Присутствие уполномоченных лиц при таможенном оформлении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Уполномоченные лица вправе, а по требованию таможенного органа обязаны присутствовать п</w:t>
      </w:r>
      <w:r>
        <w:rPr>
          <w:rFonts w:eastAsia="Times New Roman"/>
          <w:color w:val="000000"/>
        </w:rPr>
        <w:t>ри таможенном оформлении товаров и (или) транспортных средств и оказывать содействие должностным лицам таможенных органов в производстве таможенного оформления.</w:t>
      </w:r>
    </w:p>
    <w:p w:rsidR="00000000" w:rsidRDefault="00CD3AFA">
      <w:pPr>
        <w:shd w:val="clear" w:color="auto" w:fill="FFFFFF"/>
        <w:spacing w:before="120" w:after="60"/>
        <w:ind w:firstLine="851"/>
        <w:jc w:val="both"/>
        <w:divId w:val="1380087204"/>
        <w:rPr>
          <w:rFonts w:eastAsia="Times New Roman"/>
          <w:b/>
          <w:bCs/>
          <w:color w:val="000080"/>
        </w:rPr>
      </w:pPr>
      <w:r>
        <w:rPr>
          <w:rStyle w:val="clauseprfx1"/>
          <w:rFonts w:eastAsia="Times New Roman"/>
          <w:b/>
          <w:bCs/>
          <w:color w:val="000080"/>
        </w:rPr>
        <w:t xml:space="preserve">Статья 251. </w:t>
      </w:r>
      <w:r>
        <w:rPr>
          <w:rStyle w:val="clausesuff1"/>
          <w:rFonts w:eastAsia="Times New Roman"/>
          <w:b/>
          <w:bCs/>
          <w:color w:val="000080"/>
        </w:rPr>
        <w:t>Упрощенный порядок таможенного оформления отдельных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Упрощенный порядок тамо</w:t>
      </w:r>
      <w:r>
        <w:rPr>
          <w:rFonts w:eastAsia="Times New Roman"/>
          <w:color w:val="000000"/>
        </w:rPr>
        <w:t>женного оформления отдельных товаров включает в себя: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доставку товара от таможенного органа отправления до таможенного органа назначения без применения мер, предусмотренных </w:t>
      </w:r>
      <w:hyperlink r:id="rId169" w:anchor="2882368" w:history="1">
        <w:r>
          <w:rPr>
            <w:rFonts w:eastAsia="Times New Roman"/>
            <w:color w:val="008080"/>
          </w:rPr>
          <w:t xml:space="preserve">статьей 222 </w:t>
        </w:r>
      </w:hyperlink>
      <w:r>
        <w:rPr>
          <w:rFonts w:eastAsia="Times New Roman"/>
          <w:color w:val="000000"/>
        </w:rPr>
        <w:t>настоящего Коде</w:t>
      </w:r>
      <w:r>
        <w:rPr>
          <w:rFonts w:eastAsia="Times New Roman"/>
          <w:color w:val="000000"/>
        </w:rPr>
        <w:t>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помещение товара на места, не имеющие статуса таможенного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осуществление таможенного оформления товаров на основании копий, товаросопроводительных документов, с последующим предоставлением их оригиналов;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осуществление проверки документов при та</w:t>
      </w:r>
      <w:r>
        <w:rPr>
          <w:rFonts w:eastAsia="Times New Roman"/>
          <w:color w:val="000000"/>
        </w:rPr>
        <w:t>моженном оформлении грузовой таможенной декларации без отбора проб и образцов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Упрощенный порядок таможенного оформления отдельных товаров может включать в себя и иные меры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перемещаемых чере</w:t>
      </w:r>
      <w:r>
        <w:rPr>
          <w:rFonts w:eastAsia="Times New Roman"/>
          <w:color w:val="000000"/>
        </w:rPr>
        <w:t>з таможенную границу товаров, необходимых для ликвидации последствий аварий или действия непреодолимой силы, а также товаров, направляемых в качестве гуманитарной помощи, скоропортящихся товаров, живых животных, радиоактивных материалов производится в перв</w:t>
      </w:r>
      <w:r>
        <w:rPr>
          <w:rFonts w:eastAsia="Times New Roman"/>
          <w:color w:val="000000"/>
        </w:rPr>
        <w:t xml:space="preserve">оочередном и упрощенном порядке. </w:t>
      </w:r>
    </w:p>
    <w:p w:rsidR="00000000" w:rsidRDefault="00CD3AFA">
      <w:pPr>
        <w:shd w:val="clear" w:color="auto" w:fill="FFFFFF"/>
        <w:spacing w:before="120" w:after="60"/>
        <w:jc w:val="center"/>
        <w:divId w:val="993293949"/>
        <w:rPr>
          <w:rFonts w:eastAsia="Times New Roman"/>
          <w:b/>
          <w:bCs/>
          <w:color w:val="000080"/>
        </w:rPr>
      </w:pPr>
      <w:r>
        <w:rPr>
          <w:rFonts w:eastAsia="Times New Roman"/>
          <w:b/>
          <w:bCs/>
          <w:color w:val="000080"/>
        </w:rPr>
        <w:t>Глава 37. Декларирование</w:t>
      </w:r>
    </w:p>
    <w:p w:rsidR="00000000" w:rsidRDefault="00CD3AFA">
      <w:pPr>
        <w:shd w:val="clear" w:color="auto" w:fill="FFFFFF"/>
        <w:spacing w:before="120" w:after="60"/>
        <w:ind w:firstLine="851"/>
        <w:jc w:val="both"/>
        <w:divId w:val="1188832493"/>
        <w:rPr>
          <w:rFonts w:eastAsia="Times New Roman"/>
          <w:b/>
          <w:bCs/>
          <w:color w:val="000080"/>
        </w:rPr>
      </w:pPr>
      <w:r>
        <w:rPr>
          <w:rStyle w:val="clauseprfx1"/>
          <w:rFonts w:eastAsia="Times New Roman"/>
          <w:b/>
          <w:bCs/>
          <w:color w:val="000080"/>
        </w:rPr>
        <w:t xml:space="preserve">Статья 252. </w:t>
      </w:r>
      <w:r>
        <w:rPr>
          <w:rStyle w:val="clausesuff1"/>
          <w:rFonts w:eastAsia="Times New Roman"/>
          <w:b/>
          <w:bCs/>
          <w:color w:val="000080"/>
        </w:rPr>
        <w:t>Товары и (или) транспортные средства, подлежащие декларированию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и (или) транспортные средства подлежат декларированию таможенным органам при их перемещении через таможенную грани</w:t>
      </w:r>
      <w:r>
        <w:rPr>
          <w:rFonts w:eastAsia="Times New Roman"/>
          <w:color w:val="000000"/>
        </w:rPr>
        <w:t>цу, изменении таможенного режима, а также в других случаях, установленных настоящим Кодексом.</w:t>
      </w:r>
    </w:p>
    <w:p w:rsidR="00000000" w:rsidRDefault="00CD3AFA">
      <w:pPr>
        <w:shd w:val="clear" w:color="auto" w:fill="FFFFFF"/>
        <w:spacing w:before="120" w:after="60"/>
        <w:ind w:firstLine="851"/>
        <w:jc w:val="both"/>
        <w:divId w:val="975836302"/>
        <w:rPr>
          <w:rFonts w:eastAsia="Times New Roman"/>
          <w:b/>
          <w:bCs/>
          <w:color w:val="000080"/>
        </w:rPr>
      </w:pPr>
      <w:r>
        <w:rPr>
          <w:rStyle w:val="clauseprfx1"/>
          <w:rFonts w:eastAsia="Times New Roman"/>
          <w:b/>
          <w:bCs/>
          <w:color w:val="000080"/>
        </w:rPr>
        <w:t xml:space="preserve">Статья 253. </w:t>
      </w:r>
      <w:r>
        <w:rPr>
          <w:rStyle w:val="clausesuff1"/>
          <w:rFonts w:eastAsia="Times New Roman"/>
          <w:b/>
          <w:bCs/>
          <w:color w:val="000080"/>
        </w:rPr>
        <w:t>Место декларирования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декларация может быть подана любому таможенному органу, правомочному принимать таможенную декларацию.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в целях обеспечения контроля за соблюдением таможенного законодательства определяет, ч</w:t>
      </w:r>
      <w:r>
        <w:rPr>
          <w:rFonts w:eastAsia="Times New Roman"/>
          <w:color w:val="000000"/>
        </w:rPr>
        <w:t>то декларирование отдельных категорий товаров и (или) транспортных средств должно производиться только в определенных таможенных органах в зависимости от: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необходимости применения специализированного оборудования и (или) специальных знаний для таможенного </w:t>
      </w:r>
      <w:r>
        <w:rPr>
          <w:rFonts w:eastAsia="Times New Roman"/>
          <w:color w:val="000000"/>
        </w:rPr>
        <w:t>оформления культурных ценностей, вооружения, военной техники и боеприпасов, радиоактивных материалов;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вида транспорта, используемого для международной перевозки товаров (автомобильный, воздушный, железнодорожный, речной, трубопроводный транспорт и линии эл</w:t>
      </w:r>
      <w:r>
        <w:rPr>
          <w:rFonts w:eastAsia="Times New Roman"/>
          <w:color w:val="000000"/>
        </w:rPr>
        <w:t>ектропередачи);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отдельных видов товаров, в отношении которых зафиксированы неоднократные случаи нарушения таможенного законодательства или установлены меры экономической политики;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содержащих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Транспортные сре</w:t>
      </w:r>
      <w:r>
        <w:rPr>
          <w:rFonts w:eastAsia="Times New Roman"/>
          <w:color w:val="000000"/>
        </w:rPr>
        <w:t>дства, перевозящие товары, декларируются одновременно с товарами.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Порожние транспортные средства и транспортные средства, перевозящие пассажиров, декларируются при пересечении таможенной границы.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Речные и воздушные суда декларируются в речном порту или аэр</w:t>
      </w:r>
      <w:r>
        <w:rPr>
          <w:rFonts w:eastAsia="Times New Roman"/>
          <w:color w:val="000000"/>
        </w:rPr>
        <w:t>опорту прибытия на таможенную территорию либо речном порту или аэропорту отправления с таможенной территории.</w:t>
      </w:r>
    </w:p>
    <w:p w:rsidR="00000000" w:rsidRDefault="00CD3AFA">
      <w:pPr>
        <w:shd w:val="clear" w:color="auto" w:fill="FFFFFF"/>
        <w:spacing w:before="120" w:after="60"/>
        <w:ind w:firstLine="851"/>
        <w:jc w:val="both"/>
        <w:divId w:val="377557267"/>
        <w:rPr>
          <w:rFonts w:eastAsia="Times New Roman"/>
          <w:b/>
          <w:bCs/>
          <w:color w:val="000080"/>
        </w:rPr>
      </w:pPr>
      <w:r>
        <w:rPr>
          <w:rStyle w:val="clauseprfx1"/>
          <w:rFonts w:eastAsia="Times New Roman"/>
          <w:b/>
          <w:bCs/>
          <w:color w:val="000080"/>
        </w:rPr>
        <w:t xml:space="preserve">Статья 254. </w:t>
      </w:r>
      <w:r>
        <w:rPr>
          <w:rStyle w:val="clausesuff1"/>
          <w:rFonts w:eastAsia="Times New Roman"/>
          <w:b/>
          <w:bCs/>
          <w:color w:val="000080"/>
        </w:rPr>
        <w:t>Форма декларирования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Декларирование производится путем заявления по установленной форме (устной, письменной, электронной) достоверных </w:t>
      </w:r>
      <w:r>
        <w:rPr>
          <w:rFonts w:eastAsia="Times New Roman"/>
          <w:color w:val="000000"/>
        </w:rPr>
        <w:t>сведений о товарах и (или) транспортных средствах, об их таможенном режиме и других сведений, необходимых для таможенных целей.</w:t>
      </w:r>
    </w:p>
    <w:p w:rsidR="00000000" w:rsidRDefault="00CD3AFA">
      <w:pPr>
        <w:shd w:val="clear" w:color="auto" w:fill="FFFFFF"/>
        <w:spacing w:before="120" w:after="60"/>
        <w:ind w:firstLine="851"/>
        <w:jc w:val="both"/>
        <w:divId w:val="80950571"/>
        <w:rPr>
          <w:rFonts w:eastAsia="Times New Roman"/>
          <w:b/>
          <w:bCs/>
          <w:color w:val="000080"/>
        </w:rPr>
      </w:pPr>
      <w:r>
        <w:rPr>
          <w:rStyle w:val="clauseprfx1"/>
          <w:rFonts w:eastAsia="Times New Roman"/>
          <w:b/>
          <w:bCs/>
          <w:color w:val="000080"/>
        </w:rPr>
        <w:t xml:space="preserve">Статья 255. </w:t>
      </w:r>
      <w:r>
        <w:rPr>
          <w:rStyle w:val="clausesuff1"/>
          <w:rFonts w:eastAsia="Times New Roman"/>
          <w:b/>
          <w:bCs/>
          <w:color w:val="000080"/>
        </w:rPr>
        <w:t>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декларацией является документ, содержащий сведения, необходимые для целей таможенно</w:t>
      </w:r>
      <w:r>
        <w:rPr>
          <w:rFonts w:eastAsia="Times New Roman"/>
          <w:color w:val="000000"/>
        </w:rPr>
        <w:t xml:space="preserve">го контроля.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Перечень сведений, подлежащих указанию в таможенной декларации, ограничивается только теми сведениями, которые необходимы для целей исчисления и взимания таможенных платежей, формирования таможенной статистики и применения таможенного законод</w:t>
      </w:r>
      <w:r>
        <w:rPr>
          <w:rFonts w:eastAsia="Times New Roman"/>
          <w:color w:val="000000"/>
        </w:rPr>
        <w:t>ательства. В случае использования таможенной декларации в качестве документа учета для целей валютного контроля, осуществляемого таможенными органами, в таможенной декларации подлежат указанию также сведения, необходимые для этих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Формы таможенных де</w:t>
      </w:r>
      <w:r>
        <w:rPr>
          <w:rFonts w:eastAsia="Times New Roman"/>
          <w:color w:val="000000"/>
        </w:rPr>
        <w:t>клараций, перечень сведений, подлежащих указанию в них, порядок их подачи таможенным органам устанавливаются Государственным таможенным комитетом Республики Узбекистан.</w:t>
      </w:r>
    </w:p>
    <w:p w:rsidR="00000000" w:rsidRDefault="00CD3AFA">
      <w:pPr>
        <w:shd w:val="clear" w:color="auto" w:fill="FFFFFF"/>
        <w:spacing w:before="120" w:after="60"/>
        <w:ind w:firstLine="851"/>
        <w:jc w:val="both"/>
        <w:divId w:val="1170682312"/>
        <w:rPr>
          <w:rFonts w:eastAsia="Times New Roman"/>
          <w:b/>
          <w:bCs/>
          <w:color w:val="000080"/>
        </w:rPr>
      </w:pPr>
      <w:r>
        <w:rPr>
          <w:rStyle w:val="clauseprfx1"/>
          <w:rFonts w:eastAsia="Times New Roman"/>
          <w:b/>
          <w:bCs/>
          <w:color w:val="000080"/>
        </w:rPr>
        <w:t xml:space="preserve">Статья 256. </w:t>
      </w:r>
      <w:r>
        <w:rPr>
          <w:rStyle w:val="clausesuff1"/>
          <w:rFonts w:eastAsia="Times New Roman"/>
          <w:b/>
          <w:bCs/>
          <w:color w:val="000080"/>
        </w:rPr>
        <w:t xml:space="preserve">Виды таможенных деклараций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декларировании товаров и (или) транспортных</w:t>
      </w:r>
      <w:r>
        <w:rPr>
          <w:rFonts w:eastAsia="Times New Roman"/>
          <w:color w:val="000000"/>
        </w:rPr>
        <w:t xml:space="preserve"> средств применяются следующие виды таможенных деклараций: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на транспортное средство;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грузовая таможенная декларация;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пассажирская таможенная декларация.</w:t>
      </w:r>
    </w:p>
    <w:p w:rsidR="00000000" w:rsidRDefault="00CD3AFA">
      <w:pPr>
        <w:shd w:val="clear" w:color="auto" w:fill="FFFFFF"/>
        <w:spacing w:before="120" w:after="60"/>
        <w:ind w:firstLine="851"/>
        <w:jc w:val="both"/>
        <w:divId w:val="1564638274"/>
        <w:rPr>
          <w:rFonts w:eastAsia="Times New Roman"/>
          <w:b/>
          <w:bCs/>
          <w:color w:val="000080"/>
        </w:rPr>
      </w:pPr>
      <w:r>
        <w:rPr>
          <w:rStyle w:val="clauseprfx1"/>
          <w:rFonts w:eastAsia="Times New Roman"/>
          <w:b/>
          <w:bCs/>
          <w:color w:val="000080"/>
        </w:rPr>
        <w:t xml:space="preserve">Статья 257. </w:t>
      </w:r>
      <w:r>
        <w:rPr>
          <w:rStyle w:val="clausesuff1"/>
          <w:rFonts w:eastAsia="Times New Roman"/>
          <w:b/>
          <w:bCs/>
          <w:color w:val="000080"/>
        </w:rPr>
        <w:t>Декларация на транспортное средство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Декларацией на транс</w:t>
      </w:r>
      <w:r>
        <w:rPr>
          <w:rFonts w:eastAsia="Times New Roman"/>
          <w:color w:val="000000"/>
        </w:rPr>
        <w:t>портное средство является документ о прибытии или убытии транспортного средства для коммерческого использования, содержащий сведения об этом транспортном средстве, его маршруте, перевозимых товарах, экипаже и пассажирах. Таможенные органы принимают в качес</w:t>
      </w:r>
      <w:r>
        <w:rPr>
          <w:rFonts w:eastAsia="Times New Roman"/>
          <w:color w:val="000000"/>
        </w:rPr>
        <w:t>тве декларации на транспортное средство документы перевозчика, предусмотренные международными договорами Республики Узбекистан. Декларация на транспортное средство представляется перевозчиком.</w:t>
      </w:r>
    </w:p>
    <w:p w:rsidR="00000000" w:rsidRDefault="00CD3AFA">
      <w:pPr>
        <w:shd w:val="clear" w:color="auto" w:fill="FFFFFF"/>
        <w:spacing w:before="120" w:after="60"/>
        <w:ind w:firstLine="851"/>
        <w:jc w:val="both"/>
        <w:divId w:val="469326298"/>
        <w:rPr>
          <w:rFonts w:eastAsia="Times New Roman"/>
          <w:b/>
          <w:bCs/>
          <w:color w:val="000080"/>
        </w:rPr>
      </w:pPr>
      <w:r>
        <w:rPr>
          <w:rStyle w:val="clauseprfx1"/>
          <w:rFonts w:eastAsia="Times New Roman"/>
          <w:b/>
          <w:bCs/>
          <w:color w:val="000080"/>
        </w:rPr>
        <w:t>Статья 257</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Транзитная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Транзитной декларацией являе</w:t>
      </w:r>
      <w:r>
        <w:rPr>
          <w:rFonts w:eastAsia="Times New Roman"/>
          <w:color w:val="000000"/>
        </w:rPr>
        <w:t>тся документ, представляемый таможенному органу и используемый для контроля товаров, ввозимых на таможенную территорию Республики Узбекистан и перемещаемых транзитом через территорию Республики Узбекистан, от таможенного органа отправления до таможенного о</w:t>
      </w:r>
      <w:r>
        <w:rPr>
          <w:rFonts w:eastAsia="Times New Roman"/>
          <w:color w:val="000000"/>
        </w:rPr>
        <w:t>ргана назначения с указанием сведений о товарах и (или) транспортных средствах.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Транзитная декларация подается в таможенный орган в электронном виде.</w:t>
      </w:r>
    </w:p>
    <w:p w:rsidR="00000000" w:rsidRDefault="00CD3AFA">
      <w:pPr>
        <w:shd w:val="clear" w:color="auto" w:fill="FFFFFF"/>
        <w:spacing w:before="120" w:after="60"/>
        <w:ind w:firstLine="851"/>
        <w:jc w:val="both"/>
        <w:divId w:val="270478387"/>
        <w:rPr>
          <w:rFonts w:eastAsia="Times New Roman"/>
          <w:b/>
          <w:bCs/>
          <w:color w:val="000080"/>
        </w:rPr>
      </w:pPr>
      <w:r>
        <w:rPr>
          <w:rStyle w:val="clauseprfx1"/>
          <w:rFonts w:eastAsia="Times New Roman"/>
          <w:b/>
          <w:bCs/>
          <w:color w:val="000080"/>
        </w:rPr>
        <w:t xml:space="preserve">Статья 258. </w:t>
      </w:r>
      <w:r>
        <w:rPr>
          <w:rStyle w:val="clausesuff1"/>
          <w:rFonts w:eastAsia="Times New Roman"/>
          <w:b/>
          <w:bCs/>
          <w:color w:val="000080"/>
        </w:rPr>
        <w:t xml:space="preserve">Грузовая таможенная декларация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Грузовой таможенной декларацией является документ, представляемый декларантом или таможенным брокером таможенному органу и содержащий достоверные сведения о товарах, помещаемых под определенный таможенный режим. Грузовая таможенная декларация подается в эл</w:t>
      </w:r>
      <w:r>
        <w:rPr>
          <w:rFonts w:eastAsia="Times New Roman"/>
          <w:color w:val="000000"/>
        </w:rPr>
        <w:t>ектронной форме или в письменной форме на бумажном носителе. Перечни товаров, таможенных процедур, а также случаи, при которых декларирование может осуществляться в письменной форме на бумажном носителе, устанавливаются Кабинетом Министров Республики Узбек</w:t>
      </w:r>
      <w:r>
        <w:rPr>
          <w:rFonts w:eastAsia="Times New Roman"/>
          <w:color w:val="000000"/>
        </w:rPr>
        <w:t>истан. В случае декларирования товаров в письменной форме на бумажном носителе такая декларация должна сопровождаться представлением ее электронной копии.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таможенная декларация может применяться при предварительном декларировании, а также в качест</w:t>
      </w:r>
      <w:r>
        <w:rPr>
          <w:rFonts w:eastAsia="Times New Roman"/>
          <w:color w:val="000000"/>
        </w:rPr>
        <w:t xml:space="preserve">ве краткой, временной, неполной или периодической грузовой таможенной декларации. </w:t>
      </w:r>
    </w:p>
    <w:p w:rsidR="00000000" w:rsidRDefault="00CD3AFA">
      <w:pPr>
        <w:shd w:val="clear" w:color="auto" w:fill="FFFFFF"/>
        <w:spacing w:before="120" w:after="60"/>
        <w:ind w:firstLine="851"/>
        <w:jc w:val="both"/>
        <w:divId w:val="753629752"/>
        <w:rPr>
          <w:rFonts w:eastAsia="Times New Roman"/>
          <w:b/>
          <w:bCs/>
          <w:color w:val="000080"/>
        </w:rPr>
      </w:pPr>
      <w:r>
        <w:rPr>
          <w:rStyle w:val="clauseprfx1"/>
          <w:rFonts w:eastAsia="Times New Roman"/>
          <w:b/>
          <w:bCs/>
          <w:color w:val="000080"/>
        </w:rPr>
        <w:t xml:space="preserve">Статья 259. </w:t>
      </w:r>
      <w:r>
        <w:rPr>
          <w:rStyle w:val="clausesuff1"/>
          <w:rFonts w:eastAsia="Times New Roman"/>
          <w:b/>
          <w:bCs/>
          <w:color w:val="000080"/>
        </w:rPr>
        <w:t xml:space="preserve">Пассажирская таможенная декларация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Пассажирской таможенной декларацией является документ, заполняемый и представляемый таможенному органу физическим лицом, пере</w:t>
      </w:r>
      <w:r>
        <w:rPr>
          <w:rFonts w:eastAsia="Times New Roman"/>
          <w:color w:val="000000"/>
        </w:rPr>
        <w:t xml:space="preserve">мещающим через таможенную границу декларируемые товары и транспортные средства, предназначенные для некоммерческих целей. </w:t>
      </w:r>
    </w:p>
    <w:p w:rsidR="00000000" w:rsidRDefault="00CD3AFA">
      <w:pPr>
        <w:shd w:val="clear" w:color="auto" w:fill="FFFFFF"/>
        <w:spacing w:before="120" w:after="60"/>
        <w:ind w:firstLine="851"/>
        <w:jc w:val="both"/>
        <w:divId w:val="1801723892"/>
        <w:rPr>
          <w:rFonts w:eastAsia="Times New Roman"/>
          <w:b/>
          <w:bCs/>
          <w:color w:val="000080"/>
        </w:rPr>
      </w:pPr>
      <w:r>
        <w:rPr>
          <w:rStyle w:val="clauseprfx1"/>
          <w:rFonts w:eastAsia="Times New Roman"/>
          <w:b/>
          <w:bCs/>
          <w:color w:val="000080"/>
        </w:rPr>
        <w:t xml:space="preserve">Статья 260. </w:t>
      </w:r>
      <w:r>
        <w:rPr>
          <w:rStyle w:val="clausesuff1"/>
          <w:rFonts w:eastAsia="Times New Roman"/>
          <w:b/>
          <w:bCs/>
          <w:color w:val="000080"/>
        </w:rPr>
        <w:t xml:space="preserve">Способы декларирования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Декларирование товаров производится: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в устной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физических лиц для некоммерческих целей, стоимость и количество которых не превышает нормы беспошлинного ввоза товаров, установленные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наличной национальной и иностранной валют, сумма которых не превышает установленную законодател</w:t>
      </w:r>
      <w:r>
        <w:rPr>
          <w:rFonts w:eastAsia="Times New Roman"/>
          <w:color w:val="000000"/>
        </w:rPr>
        <w:t>ьством норму обязательного декларирования в письменной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с использованием пассажирской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физических лиц для некоммерческих целей, стоимость и количество которых превышает нормы беспошлинного ввоза товаров, установленные</w:t>
      </w:r>
      <w:r>
        <w:rPr>
          <w:rFonts w:eastAsia="Times New Roman"/>
          <w:color w:val="000000"/>
        </w:rPr>
        <w:t xml:space="preserve">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являющихся личным имуществом физического лица, при изменении места жительства (с наличием отметки о снятии с учета с прежнего места жительства), за исключением автотранспортных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для некоммерческих целей, перемещ</w:t>
      </w:r>
      <w:r>
        <w:rPr>
          <w:rFonts w:eastAsia="Times New Roman"/>
          <w:color w:val="000000"/>
        </w:rPr>
        <w:t>аемых через таможенную границу в отдельно следующем багаже, который ввозится или вывозится до или после въезда, или выезда физического лица в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транспортных средств физических лиц для некоммерческих целей в случаях, указанных в </w:t>
      </w:r>
      <w:hyperlink r:id="rId170" w:anchor="2880534" w:history="1">
        <w:r>
          <w:rPr>
            <w:rFonts w:eastAsia="Times New Roman"/>
            <w:color w:val="008080"/>
          </w:rPr>
          <w:t xml:space="preserve">статьях 158 </w:t>
        </w:r>
      </w:hyperlink>
      <w:r>
        <w:rPr>
          <w:rFonts w:eastAsia="Times New Roman"/>
          <w:color w:val="000000"/>
        </w:rPr>
        <w:t xml:space="preserve">и </w:t>
      </w:r>
      <w:hyperlink r:id="rId171" w:anchor="2880560" w:history="1">
        <w:r>
          <w:rPr>
            <w:rFonts w:eastAsia="Times New Roman"/>
            <w:color w:val="008080"/>
          </w:rPr>
          <w:t xml:space="preserve">160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наличной национальной и иностранной валют, сумма которых превышает установленную законодательством норму необязат</w:t>
      </w:r>
      <w:r>
        <w:rPr>
          <w:rFonts w:eastAsia="Times New Roman"/>
          <w:color w:val="000000"/>
        </w:rPr>
        <w:t>ельного декларирования в письменной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 отношении которых в соответствии с законодательством установлены соответствующие запреты и (или) ограничения;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 использованием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для юридических лиц и физических</w:t>
      </w:r>
      <w:r>
        <w:rPr>
          <w:rFonts w:eastAsia="Times New Roman"/>
          <w:color w:val="000000"/>
        </w:rPr>
        <w:t xml:space="preserve"> лиц, осуществляющих предпринимательскую деятельность без образования юридического лица, за исключением случаев, предусмотренных в </w:t>
      </w:r>
      <w:hyperlink r:id="rId172" w:anchor="3839917" w:history="1">
        <w:r>
          <w:rPr>
            <w:rFonts w:eastAsia="Times New Roman"/>
            <w:color w:val="008080"/>
          </w:rPr>
          <w:t>пункте «г»</w:t>
        </w:r>
      </w:hyperlink>
      <w:r>
        <w:rPr>
          <w:rFonts w:eastAsia="Times New Roman"/>
          <w:color w:val="000000"/>
        </w:rPr>
        <w:t xml:space="preserve"> настоящей статьи;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физических лиц для коммерческих</w:t>
      </w:r>
      <w:r>
        <w:rPr>
          <w:rFonts w:eastAsia="Times New Roman"/>
          <w:color w:val="000000"/>
        </w:rPr>
        <w:t xml:space="preserve">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транспортных средств физических лиц для некоммерческих целей, за исключением случаев, указанных в </w:t>
      </w:r>
      <w:hyperlink r:id="rId173" w:anchor="2880534" w:history="1">
        <w:r>
          <w:rPr>
            <w:rFonts w:eastAsia="Times New Roman"/>
            <w:color w:val="008080"/>
          </w:rPr>
          <w:t xml:space="preserve">статьях 158 </w:t>
        </w:r>
      </w:hyperlink>
      <w:r>
        <w:rPr>
          <w:rFonts w:eastAsia="Times New Roman"/>
          <w:color w:val="000000"/>
        </w:rPr>
        <w:t xml:space="preserve">и </w:t>
      </w:r>
      <w:hyperlink r:id="rId174" w:anchor="2880560" w:history="1">
        <w:r>
          <w:rPr>
            <w:rFonts w:eastAsia="Times New Roman"/>
            <w:color w:val="008080"/>
          </w:rPr>
          <w:t xml:space="preserve">160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 с использованием товаросопроводительных документов: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товаров через таможенную границу для юридических лиц и физических лиц, осуществляющих предпринимательскую деятельность без образования юридического лица, стоимостью до тридцати базовых</w:t>
      </w:r>
      <w:r>
        <w:rPr>
          <w:rFonts w:eastAsia="Times New Roman"/>
          <w:color w:val="000000"/>
        </w:rPr>
        <w:t xml:space="preserve"> расчетных величин, за исключением случаев, когда товары перемещаются в рамках исполнения обязательств по внешнеторговым контрактам (договорам, соглашениям), других случаев, предусмотренных законодательством;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вывозе предназначенных для экспонирования </w:t>
      </w:r>
      <w:r>
        <w:rPr>
          <w:rFonts w:eastAsia="Times New Roman"/>
          <w:color w:val="000000"/>
        </w:rPr>
        <w:t>на выставках и ярмарках за рубежом товаров стоимостью в эквиваленте до пяти тысяч долларов США по официальному обменному курсу, установленному Центральным банком Республики Узбекистан на день их декларирования, за исключением случаев, установленных законод</w:t>
      </w:r>
      <w:r>
        <w:rPr>
          <w:rFonts w:eastAsia="Times New Roman"/>
          <w:color w:val="000000"/>
        </w:rPr>
        <w:t xml:space="preserve">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экспорте товаров, стоимостью в эквиваленте до пяти тысячи долларов США по официальному обменному курсу, установленному Центральным банком Республики Узбекистан на день их декларирования, через онлайновые магазины во всемирной информационно</w:t>
      </w:r>
      <w:r>
        <w:rPr>
          <w:rFonts w:eastAsia="Times New Roman"/>
          <w:color w:val="000000"/>
        </w:rPr>
        <w:t>й сети Интернет.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 в электронной форме — с использованием документов, указанных в </w:t>
      </w:r>
      <w:hyperlink r:id="rId175" w:anchor="2883175" w:history="1">
        <w:r>
          <w:rPr>
            <w:rFonts w:eastAsia="Times New Roman"/>
            <w:color w:val="008080"/>
          </w:rPr>
          <w:t>пунктах «б»</w:t>
        </w:r>
      </w:hyperlink>
      <w:r>
        <w:rPr>
          <w:rFonts w:eastAsia="Times New Roman"/>
          <w:color w:val="000000"/>
        </w:rPr>
        <w:t xml:space="preserve">, </w:t>
      </w:r>
      <w:hyperlink r:id="rId176" w:anchor="2883181" w:history="1">
        <w:r>
          <w:rPr>
            <w:rFonts w:eastAsia="Times New Roman"/>
            <w:color w:val="008080"/>
          </w:rPr>
          <w:t>«в»</w:t>
        </w:r>
      </w:hyperlink>
      <w:r>
        <w:rPr>
          <w:rFonts w:eastAsia="Times New Roman"/>
          <w:color w:val="000000"/>
        </w:rPr>
        <w:t xml:space="preserve"> и</w:t>
      </w:r>
      <w:hyperlink r:id="rId177" w:anchor="3839917" w:history="1">
        <w:r>
          <w:rPr>
            <w:rFonts w:eastAsia="Times New Roman"/>
            <w:color w:val="008080"/>
          </w:rPr>
          <w:t xml:space="preserve"> «г»</w:t>
        </w:r>
      </w:hyperlink>
      <w:r>
        <w:rPr>
          <w:rFonts w:eastAsia="Times New Roman"/>
          <w:color w:val="000000"/>
        </w:rPr>
        <w:t xml:space="preserve"> настоящей статьи.</w:t>
      </w:r>
    </w:p>
    <w:p w:rsidR="00000000" w:rsidRDefault="00CD3AFA">
      <w:pPr>
        <w:shd w:val="clear" w:color="auto" w:fill="FFFFFF"/>
        <w:spacing w:before="120" w:after="60"/>
        <w:ind w:firstLine="851"/>
        <w:jc w:val="both"/>
        <w:divId w:val="1451122340"/>
        <w:rPr>
          <w:rFonts w:eastAsia="Times New Roman"/>
          <w:b/>
          <w:bCs/>
          <w:color w:val="000080"/>
        </w:rPr>
      </w:pPr>
      <w:r>
        <w:rPr>
          <w:rStyle w:val="clauseprfx1"/>
          <w:rFonts w:eastAsia="Times New Roman"/>
          <w:b/>
          <w:bCs/>
          <w:color w:val="000080"/>
        </w:rPr>
        <w:t xml:space="preserve">Статья 261. </w:t>
      </w:r>
      <w:r>
        <w:rPr>
          <w:rStyle w:val="clausesuff1"/>
          <w:rFonts w:eastAsia="Times New Roman"/>
          <w:b/>
          <w:bCs/>
          <w:color w:val="000080"/>
        </w:rPr>
        <w:t>Срок подачи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 товары, ввозимые на таможенную территорию, за исключением случаев, предусмотренных </w:t>
      </w:r>
      <w:hyperlink r:id="rId178" w:anchor="2880448" w:history="1">
        <w:r>
          <w:rPr>
            <w:rFonts w:eastAsia="Times New Roman"/>
            <w:color w:val="008080"/>
          </w:rPr>
          <w:t>главами 22</w:t>
        </w:r>
      </w:hyperlink>
      <w:r>
        <w:rPr>
          <w:rFonts w:eastAsia="Times New Roman"/>
          <w:color w:val="000000"/>
        </w:rPr>
        <w:t xml:space="preserve">, </w:t>
      </w:r>
      <w:hyperlink r:id="rId179" w:anchor="2880515" w:history="1">
        <w:r>
          <w:rPr>
            <w:rFonts w:eastAsia="Times New Roman"/>
            <w:color w:val="008080"/>
          </w:rPr>
          <w:t xml:space="preserve">23 </w:t>
        </w:r>
      </w:hyperlink>
      <w:r>
        <w:rPr>
          <w:rFonts w:eastAsia="Times New Roman"/>
          <w:color w:val="000000"/>
        </w:rPr>
        <w:t xml:space="preserve">и </w:t>
      </w:r>
      <w:hyperlink r:id="rId180" w:anchor="2880897" w:history="1">
        <w:r>
          <w:rPr>
            <w:rFonts w:eastAsia="Times New Roman"/>
            <w:color w:val="008080"/>
          </w:rPr>
          <w:t xml:space="preserve">25 </w:t>
        </w:r>
      </w:hyperlink>
      <w:r>
        <w:rPr>
          <w:rFonts w:eastAsia="Times New Roman"/>
          <w:color w:val="000000"/>
        </w:rPr>
        <w:t xml:space="preserve">настоящего Кодекса, таможенная декларация подается не позднее пятнадцати календарных дней со дня представления товаров таможенному органу назначения.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окончание срока подачи таможенной декларации приходится на нерабочий день таможенного органа, днем окончания этого срока считается следующий за ним рабочий день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Транзитная декларация подается до или во время пересечения таможенной </w:t>
      </w:r>
      <w:r>
        <w:rPr>
          <w:rFonts w:eastAsia="Times New Roman"/>
          <w:color w:val="000000"/>
        </w:rPr>
        <w:t>границы товаров и транспортных средств, въезжающих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декларация на вывозимые товары подается до их фактического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декларация в отношении товаров, таможенный режим которых изменяется без вывоза самих товар</w:t>
      </w:r>
      <w:r>
        <w:rPr>
          <w:rFonts w:eastAsia="Times New Roman"/>
          <w:color w:val="000000"/>
        </w:rPr>
        <w:t>ов или их ввоза, подается до завершения действия предшествующего таможенного режима.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физическими лицами товаров через таможенную границу в ручной клади и сопровождаемом багаже для некоммерческих целей, таможенная декларация подается одновре</w:t>
      </w:r>
      <w:r>
        <w:rPr>
          <w:rFonts w:eastAsia="Times New Roman"/>
          <w:color w:val="000000"/>
        </w:rPr>
        <w:t>менно с представлением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Транспортные средства, въезжающие на таможенную территорию, декларируются не позднее трех часов после пересечения таможенной границы, а выезжающие — не позднее трех часов до пересечения таможенной границы.</w:t>
      </w:r>
    </w:p>
    <w:p w:rsidR="00000000" w:rsidRDefault="00CD3AFA">
      <w:pPr>
        <w:shd w:val="clear" w:color="auto" w:fill="FFFFFF"/>
        <w:spacing w:before="120" w:after="60"/>
        <w:ind w:firstLine="851"/>
        <w:jc w:val="both"/>
        <w:divId w:val="1447116172"/>
        <w:rPr>
          <w:rFonts w:eastAsia="Times New Roman"/>
          <w:b/>
          <w:bCs/>
          <w:color w:val="000080"/>
        </w:rPr>
      </w:pPr>
      <w:r>
        <w:rPr>
          <w:rStyle w:val="clauseprfx1"/>
          <w:rFonts w:eastAsia="Times New Roman"/>
          <w:b/>
          <w:bCs/>
          <w:color w:val="000080"/>
        </w:rPr>
        <w:t xml:space="preserve">Статья 262. </w:t>
      </w:r>
      <w:r>
        <w:rPr>
          <w:rStyle w:val="clausesuff1"/>
          <w:rFonts w:eastAsia="Times New Roman"/>
          <w:b/>
          <w:bCs/>
          <w:color w:val="000080"/>
        </w:rPr>
        <w:t>Предва</w:t>
      </w:r>
      <w:r>
        <w:rPr>
          <w:rStyle w:val="clausesuff1"/>
          <w:rFonts w:eastAsia="Times New Roman"/>
          <w:b/>
          <w:bCs/>
          <w:color w:val="000080"/>
        </w:rPr>
        <w:t>рительное декларирование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Предварительным декларированием товаров является декларирование товаров до их прибытия на таможенную территорию, которое может применяться по желанию декларанта.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для таможенных целей предусматривается использование то</w:t>
      </w:r>
      <w:r>
        <w:rPr>
          <w:rFonts w:eastAsia="Times New Roman"/>
          <w:color w:val="000000"/>
        </w:rPr>
        <w:t>варосопроводительных документов, к предварительной таможенной декларации прилагаются копии этих документов, заверенные декларантом, и, при необходимости, после прибытия товаров на таможенную территорию таможенный орган сопоставляет сведения, указанные в ко</w:t>
      </w:r>
      <w:r>
        <w:rPr>
          <w:rFonts w:eastAsia="Times New Roman"/>
          <w:color w:val="000000"/>
        </w:rPr>
        <w:t>пиях, с теми сведениями, которые содержатся в оригиналах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После завершения сопоставления сведений и уплаты, причитающихся таможенных платежей до прибытия товаров на таможенную территорию или предоставления обеспечения уплаты таможенных платежей </w:t>
      </w:r>
      <w:r>
        <w:rPr>
          <w:rFonts w:eastAsia="Times New Roman"/>
          <w:color w:val="000000"/>
        </w:rPr>
        <w:t xml:space="preserve">в соответствии с </w:t>
      </w:r>
      <w:hyperlink r:id="rId181" w:anchor="2884459" w:history="1">
        <w:r>
          <w:rPr>
            <w:rFonts w:eastAsia="Times New Roman"/>
            <w:color w:val="008080"/>
          </w:rPr>
          <w:t>главой 47</w:t>
        </w:r>
      </w:hyperlink>
      <w:r>
        <w:rPr>
          <w:rFonts w:eastAsia="Times New Roman"/>
          <w:color w:val="000000"/>
        </w:rPr>
        <w:t xml:space="preserve"> настоящего Кодекса, предварительная таможенная декларация используется в качестве единого документа, необходимого для применения к товарам таможенных операций, за исключение</w:t>
      </w:r>
      <w:r>
        <w:rPr>
          <w:rFonts w:eastAsia="Times New Roman"/>
          <w:color w:val="000000"/>
        </w:rPr>
        <w:t>м случаев, когда декларация не содержит все необходимые сведения и (или) документы представлены не в полном объеме, необходимом для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Предварительная таможенная декларация считается неподанной, если в течение тридцати календарных дней</w:t>
      </w:r>
      <w:r>
        <w:rPr>
          <w:rFonts w:eastAsia="Times New Roman"/>
          <w:color w:val="000000"/>
        </w:rPr>
        <w:t xml:space="preserve"> со дня ее принятия товары, указанные в этой декларации, не будут предъявлены таможенному органу.</w:t>
      </w:r>
    </w:p>
    <w:p w:rsidR="00000000" w:rsidRDefault="00CD3AFA">
      <w:pPr>
        <w:shd w:val="clear" w:color="auto" w:fill="FFFFFF"/>
        <w:spacing w:before="120" w:after="60"/>
        <w:ind w:firstLine="851"/>
        <w:jc w:val="both"/>
        <w:divId w:val="1119447902"/>
        <w:rPr>
          <w:rFonts w:eastAsia="Times New Roman"/>
          <w:b/>
          <w:bCs/>
          <w:color w:val="000080"/>
        </w:rPr>
      </w:pPr>
      <w:r>
        <w:rPr>
          <w:rStyle w:val="clauseprfx1"/>
          <w:rFonts w:eastAsia="Times New Roman"/>
          <w:b/>
          <w:bCs/>
          <w:color w:val="000080"/>
        </w:rPr>
        <w:t xml:space="preserve">Статья 263. </w:t>
      </w:r>
      <w:r>
        <w:rPr>
          <w:rStyle w:val="clausesuff1"/>
          <w:rFonts w:eastAsia="Times New Roman"/>
          <w:b/>
          <w:bCs/>
          <w:color w:val="000080"/>
        </w:rPr>
        <w:t xml:space="preserve">Документы и дополнительные сведения, необходимые для таможенного оформления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Подача таможенной декларации сопровождается представлением таможенном</w:t>
      </w:r>
      <w:r>
        <w:rPr>
          <w:rFonts w:eastAsia="Times New Roman"/>
          <w:color w:val="000000"/>
        </w:rPr>
        <w:t xml:space="preserve">у органу необходимых документов. Таможенный орган вправе запросить дополнительные сведения для проверки информации, содержащейся в таможенной декларации и иных представленных документах. Перечень указанных документов и дополнительных сведений определяется </w:t>
      </w:r>
      <w:r>
        <w:rPr>
          <w:rFonts w:eastAsia="Times New Roman"/>
          <w:color w:val="000000"/>
        </w:rPr>
        <w:t>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таможенный орган могут быть представлены документы, составленные на иностранных языках, применяемых при международных перевозках.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орган устанавливает сроки для представления недостающих документов и сведений. </w:t>
      </w:r>
    </w:p>
    <w:p w:rsidR="00000000" w:rsidRDefault="00CD3AFA">
      <w:pPr>
        <w:shd w:val="clear" w:color="auto" w:fill="FFFFFF"/>
        <w:spacing w:before="120" w:after="60"/>
        <w:ind w:firstLine="851"/>
        <w:jc w:val="both"/>
        <w:divId w:val="742680746"/>
        <w:rPr>
          <w:rFonts w:eastAsia="Times New Roman"/>
          <w:b/>
          <w:bCs/>
          <w:color w:val="000080"/>
        </w:rPr>
      </w:pPr>
      <w:r>
        <w:rPr>
          <w:rStyle w:val="clauseprfx1"/>
          <w:rFonts w:eastAsia="Times New Roman"/>
          <w:b/>
          <w:bCs/>
          <w:color w:val="000080"/>
        </w:rPr>
        <w:t>Ста</w:t>
      </w:r>
      <w:r>
        <w:rPr>
          <w:rStyle w:val="clauseprfx1"/>
          <w:rFonts w:eastAsia="Times New Roman"/>
          <w:b/>
          <w:bCs/>
          <w:color w:val="000080"/>
        </w:rPr>
        <w:t xml:space="preserve">тья 264. </w:t>
      </w:r>
      <w:r>
        <w:rPr>
          <w:rStyle w:val="clausesuff1"/>
          <w:rFonts w:eastAsia="Times New Roman"/>
          <w:b/>
          <w:bCs/>
          <w:color w:val="000080"/>
        </w:rPr>
        <w:t xml:space="preserve">Принятие таможенной декларации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не вправе отказать в принятии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Оформление принятия таможенной декларации производится в день ее подачи путем регистрации.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 момента оформления принятия таможенной декларации о</w:t>
      </w:r>
      <w:r>
        <w:rPr>
          <w:rFonts w:eastAsia="Times New Roman"/>
          <w:color w:val="000000"/>
        </w:rPr>
        <w:t>на становится документом, свидетельствующим о фактах, имеющих юридическое значение.</w:t>
      </w:r>
    </w:p>
    <w:p w:rsidR="00000000" w:rsidRDefault="00CD3AFA">
      <w:pPr>
        <w:shd w:val="clear" w:color="auto" w:fill="FFFFFF"/>
        <w:spacing w:before="120" w:after="60"/>
        <w:ind w:firstLine="851"/>
        <w:jc w:val="both"/>
        <w:divId w:val="1947077184"/>
        <w:rPr>
          <w:rFonts w:eastAsia="Times New Roman"/>
          <w:b/>
          <w:bCs/>
          <w:color w:val="000080"/>
        </w:rPr>
      </w:pPr>
      <w:r>
        <w:rPr>
          <w:rStyle w:val="clauseprfx1"/>
          <w:rFonts w:eastAsia="Times New Roman"/>
          <w:b/>
          <w:bCs/>
          <w:color w:val="000080"/>
        </w:rPr>
        <w:t xml:space="preserve">Статья 265. </w:t>
      </w:r>
      <w:r>
        <w:rPr>
          <w:rStyle w:val="clausesuff1"/>
          <w:rFonts w:eastAsia="Times New Roman"/>
          <w:b/>
          <w:bCs/>
          <w:color w:val="000080"/>
        </w:rPr>
        <w:t>Изменение, дополнение, переоформление, отзыв и аннулирование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Сведения, указанные в таможенной декларации, могут быть изменены или дополнены декларантом, а поданная таможенная декларация может быть им отозвана.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дополнение и</w:t>
      </w:r>
      <w:r>
        <w:rPr>
          <w:rFonts w:eastAsia="Times New Roman"/>
          <w:color w:val="000000"/>
        </w:rPr>
        <w:t xml:space="preserve"> (или) отзыв может производиться до принятия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принятия таможенной декларации изменение, дополнение, переоформление, отзыв и (или) аннулирование производятся после обращения декларантом в таможенный орган или по требованию таможе</w:t>
      </w:r>
      <w:r>
        <w:rPr>
          <w:rFonts w:eastAsia="Times New Roman"/>
          <w:color w:val="000000"/>
        </w:rPr>
        <w:t>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или дополнение таможенной декларации не может расширять или сужать сферу ее действия.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Должностные лица таможенных органов не вправе по собственной инициативе, поручению или просьбе декларанта или третьих лиц заполнять письменную там</w:t>
      </w:r>
      <w:r>
        <w:rPr>
          <w:rFonts w:eastAsia="Times New Roman"/>
          <w:color w:val="000000"/>
        </w:rPr>
        <w:t>оженную декларацию, изменять или дополнять сведения, указанные в таможенной декларации, за исключением внесения в таможенную декларацию тех сведений, которые отнесены к компетенции таможенных органов, а также изменений или дополнений кодированных сведений,</w:t>
      </w:r>
      <w:r>
        <w:rPr>
          <w:rFonts w:eastAsia="Times New Roman"/>
          <w:color w:val="000000"/>
        </w:rPr>
        <w:t xml:space="preserve"> используемых для машинной обработки, если такие сведения в некодированном виде имеются в таможенной декларации.</w:t>
      </w:r>
    </w:p>
    <w:p w:rsidR="00000000" w:rsidRDefault="00CD3AFA">
      <w:pPr>
        <w:shd w:val="clear" w:color="auto" w:fill="FFFFFF"/>
        <w:spacing w:before="120" w:after="60"/>
        <w:ind w:firstLine="851"/>
        <w:jc w:val="both"/>
        <w:divId w:val="1308167899"/>
        <w:rPr>
          <w:rFonts w:eastAsia="Times New Roman"/>
          <w:b/>
          <w:bCs/>
          <w:color w:val="000080"/>
        </w:rPr>
      </w:pPr>
      <w:r>
        <w:rPr>
          <w:rStyle w:val="clauseprfx1"/>
          <w:rFonts w:eastAsia="Times New Roman"/>
          <w:b/>
          <w:bCs/>
          <w:color w:val="000080"/>
        </w:rPr>
        <w:t xml:space="preserve">Статья 266. </w:t>
      </w:r>
      <w:r>
        <w:rPr>
          <w:rStyle w:val="clausesuff1"/>
          <w:rFonts w:eastAsia="Times New Roman"/>
          <w:b/>
          <w:bCs/>
          <w:color w:val="000080"/>
        </w:rPr>
        <w:t>Порядок изменения, дополнения, переоформления, отзыва и аннулирования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требованию таможенного орга</w:t>
      </w:r>
      <w:r>
        <w:rPr>
          <w:rFonts w:eastAsia="Times New Roman"/>
          <w:color w:val="000000"/>
        </w:rPr>
        <w:t>на или по заявлению уполномоченного лица после завершения таможенного оформления и помещения товаров под определенный таможенный режим может производиться изменение, дополнение, переоформление либо аннулирование грузовой таможенной декларации в течение тре</w:t>
      </w:r>
      <w:r>
        <w:rPr>
          <w:rFonts w:eastAsia="Times New Roman"/>
          <w:color w:val="000000"/>
        </w:rPr>
        <w:t>х лет со дня принятия грузовой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Грузовая таможенная декларация может быть отозвана декларантом или таможенным брокером до выпуска товаров, если причины, указанные декларантом или таможенным брокером, признаны таможенным органом обоснованными. Грузовая таможенная декларация на вывозимые т</w:t>
      </w:r>
      <w:r>
        <w:rPr>
          <w:rFonts w:eastAsia="Times New Roman"/>
          <w:color w:val="000000"/>
        </w:rPr>
        <w:t>овары может быть отозвана также и после выпуска этих товаров, но до их фактического вывоза.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Внесение изменений и (или) дополнений в сведения, указанные в электронной грузовой таможенной декларации, осуществляются путем оформления формы корректировки грузов</w:t>
      </w:r>
      <w:r>
        <w:rPr>
          <w:rFonts w:eastAsia="Times New Roman"/>
          <w:color w:val="000000"/>
        </w:rPr>
        <w:t>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внесения изменений, дополнений, отзыва, переоформления и аннулирования грузовых таможенных деклараций устанавливается Государственным таможенным комитетом Республики Узбекистан в соответствии с настоящей статьей.</w:t>
      </w:r>
    </w:p>
    <w:p w:rsidR="00000000" w:rsidRDefault="00CD3AFA">
      <w:pPr>
        <w:shd w:val="clear" w:color="auto" w:fill="FFFFFF"/>
        <w:spacing w:before="120" w:after="60"/>
        <w:ind w:firstLine="851"/>
        <w:jc w:val="both"/>
        <w:divId w:val="1753623882"/>
        <w:rPr>
          <w:rFonts w:eastAsia="Times New Roman"/>
          <w:b/>
          <w:bCs/>
          <w:color w:val="000080"/>
        </w:rPr>
      </w:pPr>
      <w:r>
        <w:rPr>
          <w:rStyle w:val="clauseprfx1"/>
          <w:rFonts w:eastAsia="Times New Roman"/>
          <w:b/>
          <w:bCs/>
          <w:color w:val="000080"/>
        </w:rPr>
        <w:t>Статья 26</w:t>
      </w:r>
      <w:r>
        <w:rPr>
          <w:rStyle w:val="clauseprfx1"/>
          <w:rFonts w:eastAsia="Times New Roman"/>
          <w:b/>
          <w:bCs/>
          <w:color w:val="000080"/>
        </w:rPr>
        <w:t xml:space="preserve">7. </w:t>
      </w:r>
      <w:r>
        <w:rPr>
          <w:rStyle w:val="clausesuff1"/>
          <w:rFonts w:eastAsia="Times New Roman"/>
          <w:b/>
          <w:bCs/>
          <w:color w:val="000080"/>
        </w:rPr>
        <w:t>Краткая 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Краткая грузовая таможенная декларация применяется до помещения товаров и транспортных средств под определенный таможенный режим, в том числе при перевозке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Краткая грузовая таможен</w:t>
      </w:r>
      <w:r>
        <w:rPr>
          <w:rFonts w:eastAsia="Times New Roman"/>
          <w:color w:val="000000"/>
        </w:rPr>
        <w:t>ная декларация подается перевозчиком или уполномоченным лицом одновременно с представлением таможенному органу товара в месте его прибытия на таможенную территорию или доставки товара в таможенный орган назначения. В случае если перевозчик или уполномоченн</w:t>
      </w:r>
      <w:r>
        <w:rPr>
          <w:rFonts w:eastAsia="Times New Roman"/>
          <w:color w:val="000000"/>
        </w:rPr>
        <w:t>ое лицо не располагает всеми необходимыми документами для ее заполнения, на основании заявления перевозчика или уполномоченного лица краткая грузовая таможенная декларация подается не позднее следующего рабочего дня после представления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к</w:t>
      </w:r>
      <w:r>
        <w:rPr>
          <w:rFonts w:eastAsia="Times New Roman"/>
          <w:color w:val="000000"/>
        </w:rPr>
        <w:t>раткой грузовой таможенной декларации используются транспортные, коммерческие документы, в том числе составленные на применяемых при осуществлении международных перевозок иностранных языках и содержащие следующие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и местонахождение от</w:t>
      </w:r>
      <w:r>
        <w:rPr>
          <w:rFonts w:eastAsia="Times New Roman"/>
          <w:color w:val="000000"/>
        </w:rPr>
        <w:t>правителя (получателя) товара в соответствии с транспортными документами;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страна отправления и страна назначения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наименование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товара, в том числе вес брутто/нетто товаров (в килограммах) либо объем товаров (в кубических метрах);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 грузовых мест, характер и способы упаковки и маркировки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фактурная (заявленная) стоимость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сведения о классификационном коде товара в соответствии с Товарной номенклатурой внешнеэкономической деятельности Республики Узбекистан на у</w:t>
      </w:r>
      <w:r>
        <w:rPr>
          <w:rFonts w:eastAsia="Times New Roman"/>
          <w:color w:val="000000"/>
        </w:rPr>
        <w:t>ровне не менее шести знаков.</w:t>
      </w:r>
    </w:p>
    <w:p w:rsidR="00000000" w:rsidRDefault="00CD3AFA">
      <w:pPr>
        <w:shd w:val="clear" w:color="auto" w:fill="FFFFFF"/>
        <w:spacing w:before="120" w:after="60"/>
        <w:ind w:firstLine="851"/>
        <w:jc w:val="both"/>
        <w:divId w:val="2105572897"/>
        <w:rPr>
          <w:rFonts w:eastAsia="Times New Roman"/>
          <w:b/>
          <w:bCs/>
          <w:color w:val="000080"/>
        </w:rPr>
      </w:pPr>
      <w:r>
        <w:rPr>
          <w:rStyle w:val="clauseprfx1"/>
          <w:rFonts w:eastAsia="Times New Roman"/>
          <w:b/>
          <w:bCs/>
          <w:color w:val="000080"/>
        </w:rPr>
        <w:t xml:space="preserve">Статья 268. </w:t>
      </w:r>
      <w:r>
        <w:rPr>
          <w:rStyle w:val="clausesuff1"/>
          <w:rFonts w:eastAsia="Times New Roman"/>
          <w:b/>
          <w:bCs/>
          <w:color w:val="000080"/>
        </w:rPr>
        <w:t>Временная 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товаров через таможенную границу трубопроводным транспортом либо по линиям электропередачи допускается предварительное декларирование товаров путем подачи вре</w:t>
      </w:r>
      <w:r>
        <w:rPr>
          <w:rFonts w:eastAsia="Times New Roman"/>
          <w:color w:val="000000"/>
        </w:rPr>
        <w:t>менной грузовой таможенной декларации. После фактического перемещения товаров через таможенную границу в сроки, устанавливаемые таможенным органом, декларант или таможенный брокер обязан подать грузовую таможенную декларацию.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 временной грузовой таможенн</w:t>
      </w:r>
      <w:r>
        <w:rPr>
          <w:rFonts w:eastAsia="Times New Roman"/>
          <w:color w:val="000000"/>
        </w:rPr>
        <w:t>ой декларации допускается заявление сведений, исходя из намерений о перемещении ориентировочного количества товаров, условной таможенной стоимости (оценки), определяемой согласно количеству товаров, планируемому к перемещению через таможенную границу, и (и</w:t>
      </w:r>
      <w:r>
        <w:rPr>
          <w:rFonts w:eastAsia="Times New Roman"/>
          <w:color w:val="000000"/>
        </w:rPr>
        <w:t>ли) предусмотренному условиями контракта (договора, соглашения) порядку определения цены товара, а также предполагаемому качеству товаров.</w:t>
      </w:r>
    </w:p>
    <w:p w:rsidR="00000000" w:rsidRDefault="00CD3AFA">
      <w:pPr>
        <w:shd w:val="clear" w:color="auto" w:fill="FFFFFF"/>
        <w:spacing w:before="120" w:after="60"/>
        <w:ind w:firstLine="851"/>
        <w:jc w:val="both"/>
        <w:divId w:val="1979022754"/>
        <w:rPr>
          <w:rFonts w:eastAsia="Times New Roman"/>
          <w:b/>
          <w:bCs/>
          <w:color w:val="000080"/>
        </w:rPr>
      </w:pPr>
      <w:r>
        <w:rPr>
          <w:rStyle w:val="clauseprfx1"/>
          <w:rFonts w:eastAsia="Times New Roman"/>
          <w:b/>
          <w:bCs/>
          <w:color w:val="000080"/>
        </w:rPr>
        <w:t xml:space="preserve">Статья 269. </w:t>
      </w:r>
      <w:r>
        <w:rPr>
          <w:rStyle w:val="clausesuff1"/>
          <w:rFonts w:eastAsia="Times New Roman"/>
          <w:b/>
          <w:bCs/>
          <w:color w:val="000080"/>
        </w:rPr>
        <w:t>Неполная 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Неполная грузовая таможенная декларация может быть подана, если д</w:t>
      </w:r>
      <w:r>
        <w:rPr>
          <w:rFonts w:eastAsia="Times New Roman"/>
          <w:color w:val="000000"/>
        </w:rPr>
        <w:t xml:space="preserve">екларант или таможенный брокер не располагает всей необходимой информацией для ее заполнения по причинам, не зависящим от него, при условии возможности идентифицировать товары.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Неполная грузовая таможенная декларация может быть подана в случаях, указанных</w:t>
      </w:r>
      <w:r>
        <w:rPr>
          <w:rFonts w:eastAsia="Times New Roman"/>
          <w:color w:val="000000"/>
        </w:rPr>
        <w:t xml:space="preserve"> в </w:t>
      </w:r>
      <w:hyperlink r:id="rId182" w:anchor="2876789" w:history="1">
        <w:r>
          <w:rPr>
            <w:rFonts w:eastAsia="Times New Roman"/>
            <w:color w:val="008080"/>
          </w:rPr>
          <w:t>пунктах «в»</w:t>
        </w:r>
      </w:hyperlink>
      <w:r>
        <w:rPr>
          <w:rFonts w:eastAsia="Times New Roman"/>
          <w:color w:val="000000"/>
        </w:rPr>
        <w:t>,</w:t>
      </w:r>
      <w:hyperlink r:id="rId183" w:anchor="5984298" w:history="1">
        <w:r>
          <w:rPr>
            <w:rFonts w:eastAsia="Times New Roman"/>
            <w:color w:val="008080"/>
          </w:rPr>
          <w:t xml:space="preserve"> «д»</w:t>
        </w:r>
      </w:hyperlink>
      <w:r>
        <w:rPr>
          <w:rFonts w:eastAsia="Times New Roman"/>
          <w:color w:val="000000"/>
        </w:rPr>
        <w:t xml:space="preserve"> и </w:t>
      </w:r>
      <w:hyperlink r:id="rId184" w:anchor="2876792" w:history="1">
        <w:r>
          <w:rPr>
            <w:rFonts w:eastAsia="Times New Roman"/>
            <w:color w:val="008080"/>
          </w:rPr>
          <w:t>«е»</w:t>
        </w:r>
      </w:hyperlink>
      <w:r>
        <w:rPr>
          <w:rFonts w:eastAsia="Times New Roman"/>
          <w:color w:val="000000"/>
        </w:rPr>
        <w:t xml:space="preserve"> части второй статьи 22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неполной грузовой</w:t>
      </w:r>
      <w:r>
        <w:rPr>
          <w:rFonts w:eastAsia="Times New Roman"/>
          <w:color w:val="000000"/>
        </w:rPr>
        <w:t xml:space="preserve"> таможенной декларации декларант или таможенный брокер прилагает письменное обязательство представить недостающие сведения и надлежащим образом заполненную грузовую таможенную декларацию в срок, не превышающий шестидесяти календарных дней со дня принятия н</w:t>
      </w:r>
      <w:r>
        <w:rPr>
          <w:rFonts w:eastAsia="Times New Roman"/>
          <w:color w:val="000000"/>
        </w:rPr>
        <w:t>еполной грузовой таможенной декларации таможенным органом, если иной срок для предоставления отдельных сведений не предусмотрен 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декларировании с применением неполной грузовой таможенной декларации применяются те же требова</w:t>
      </w:r>
      <w:r>
        <w:rPr>
          <w:rFonts w:eastAsia="Times New Roman"/>
          <w:color w:val="000000"/>
        </w:rPr>
        <w:t>ния и условия законодательства, контроль за исполнением которых возложен на таможенные органы, в том числе порядок исчисления и уплаты таможенных платежей, как если бы изначально была подана надлежащим образом заполненная грузовая таможенная декларация.</w:t>
      </w:r>
    </w:p>
    <w:p w:rsidR="00000000" w:rsidRDefault="00CD3AFA">
      <w:pPr>
        <w:shd w:val="clear" w:color="auto" w:fill="FFFFFF"/>
        <w:spacing w:before="120" w:after="60"/>
        <w:ind w:firstLine="851"/>
        <w:jc w:val="both"/>
        <w:divId w:val="1594705114"/>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270. </w:t>
      </w:r>
      <w:r>
        <w:rPr>
          <w:rStyle w:val="clausesuff1"/>
          <w:rFonts w:eastAsia="Times New Roman"/>
          <w:b/>
          <w:bCs/>
          <w:color w:val="000080"/>
        </w:rPr>
        <w:t>Периодическая грузовая таможенная декларация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Периодическая грузовая таможенная декларация применяется при регулярном перемещении через таможенную границу одним и тем же лицом товаров, одинаковых по стране происхождения, физическим характеристикам</w:t>
      </w:r>
      <w:r>
        <w:rPr>
          <w:rFonts w:eastAsia="Times New Roman"/>
          <w:color w:val="000000"/>
        </w:rPr>
        <w:t xml:space="preserve">, качеству, производителю и коду товара по Товарной номенклатуре внешнеэкономической деятельности Республики Узбекистан на уровне десяти знаков.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регулярным перемещением одним и тем же лицом понимается перемещение через таможенную границу товаров, указ</w:t>
      </w:r>
      <w:r>
        <w:rPr>
          <w:rFonts w:eastAsia="Times New Roman"/>
          <w:color w:val="000000"/>
        </w:rPr>
        <w:t xml:space="preserve">анных в </w:t>
      </w:r>
      <w:hyperlink r:id="rId185" w:anchor="2883271" w:history="1">
        <w:r>
          <w:rPr>
            <w:rFonts w:eastAsia="Times New Roman"/>
            <w:color w:val="008080"/>
          </w:rPr>
          <w:t xml:space="preserve">части первой </w:t>
        </w:r>
      </w:hyperlink>
      <w:r>
        <w:rPr>
          <w:rFonts w:eastAsia="Times New Roman"/>
          <w:color w:val="000000"/>
        </w:rPr>
        <w:t>настоящей статьи, более одного раза в течение шестидесяти календарных дней от одного грузоотправителя в адрес другого грузополучателя в рамках одного контракта (договора, соглашен</w:t>
      </w:r>
      <w:r>
        <w:rPr>
          <w:rFonts w:eastAsia="Times New Roman"/>
          <w:color w:val="000000"/>
        </w:rPr>
        <w:t>ия) на одинаковых условиях. В этом случае подается одна грузовая таможенная декларация на все товары, перемещаемые через таможенную границу в течение определенного периода времени. Такой порядок не может приводить к нарушению предельного срока временного х</w:t>
      </w:r>
      <w:r>
        <w:rPr>
          <w:rFonts w:eastAsia="Times New Roman"/>
          <w:color w:val="000000"/>
        </w:rPr>
        <w:t>ранения товаров или к нарушению сроков уплаты таможенных платежей.</w:t>
      </w:r>
    </w:p>
    <w:p w:rsidR="00000000" w:rsidRDefault="00CD3AFA">
      <w:pPr>
        <w:shd w:val="clear" w:color="auto" w:fill="FFFFFF"/>
        <w:spacing w:before="120" w:after="60"/>
        <w:jc w:val="center"/>
        <w:divId w:val="2106416794"/>
        <w:rPr>
          <w:rFonts w:eastAsia="Times New Roman"/>
          <w:b/>
          <w:bCs/>
          <w:color w:val="000080"/>
        </w:rPr>
      </w:pPr>
      <w:r>
        <w:rPr>
          <w:rFonts w:eastAsia="Times New Roman"/>
          <w:b/>
          <w:bCs/>
          <w:color w:val="000080"/>
        </w:rPr>
        <w:t>Глава 38. Выпуск товаров и транспортных средств</w:t>
      </w:r>
    </w:p>
    <w:p w:rsidR="00000000" w:rsidRDefault="00CD3AFA">
      <w:pPr>
        <w:shd w:val="clear" w:color="auto" w:fill="FFFFFF"/>
        <w:spacing w:before="120" w:after="60"/>
        <w:ind w:firstLine="851"/>
        <w:jc w:val="both"/>
        <w:divId w:val="1726248067"/>
        <w:rPr>
          <w:rFonts w:eastAsia="Times New Roman"/>
          <w:b/>
          <w:bCs/>
          <w:color w:val="000080"/>
        </w:rPr>
      </w:pPr>
      <w:r>
        <w:rPr>
          <w:rStyle w:val="clauseprfx1"/>
          <w:rFonts w:eastAsia="Times New Roman"/>
          <w:b/>
          <w:bCs/>
          <w:color w:val="000080"/>
        </w:rPr>
        <w:t xml:space="preserve">Статья 271. </w:t>
      </w:r>
      <w:r>
        <w:rPr>
          <w:rStyle w:val="clausesuff1"/>
          <w:rFonts w:eastAsia="Times New Roman"/>
          <w:b/>
          <w:bCs/>
          <w:color w:val="000080"/>
        </w:rPr>
        <w:t>Основания для выпуска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Основаниями для выпуска товаров и транспортных средств является соблюдение следующих условий: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таможенном оформлении и проверке товаров таможенными органами не было выявлено нарушений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таможенному органу представлены лиценз</w:t>
      </w:r>
      <w:r>
        <w:rPr>
          <w:rFonts w:eastAsia="Times New Roman"/>
          <w:color w:val="000000"/>
        </w:rPr>
        <w:t>ии, сертификаты, разрешения иных государственных органов, необходимые для выпуска товаров в соответствии с законодательством или международными договорами Республики Узбекистан, за исключением случаев, когда такие документы могут быть представлены после вы</w:t>
      </w:r>
      <w:r>
        <w:rPr>
          <w:rFonts w:eastAsia="Times New Roman"/>
          <w:color w:val="000000"/>
        </w:rPr>
        <w:t>пуска товаров 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декларантом или таможенным брокером (если таможенный брокер совершает операции по таможенному оформлению на основании договора) соблюдены необходимые требования и условия для помещения товаров и транспортных средств по</w:t>
      </w:r>
      <w:r>
        <w:rPr>
          <w:rFonts w:eastAsia="Times New Roman"/>
          <w:color w:val="000000"/>
        </w:rPr>
        <w:t>д выбранный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отношении товаров и транспортных средств уплачены таможенные платежи либо представлено обеспечение их уплаты.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 товаров и транспортных средств может осуществляться с использованием информационных систем таможенных орга</w:t>
      </w:r>
      <w:r>
        <w:rPr>
          <w:rFonts w:eastAsia="Times New Roman"/>
          <w:color w:val="000000"/>
        </w:rPr>
        <w:t>нов, без участия должностных лиц таможенных органов.</w:t>
      </w:r>
    </w:p>
    <w:p w:rsidR="00000000" w:rsidRDefault="00CD3AFA">
      <w:pPr>
        <w:shd w:val="clear" w:color="auto" w:fill="FFFFFF"/>
        <w:spacing w:before="120" w:after="60"/>
        <w:ind w:firstLine="851"/>
        <w:jc w:val="both"/>
        <w:divId w:val="2013948692"/>
        <w:rPr>
          <w:rFonts w:eastAsia="Times New Roman"/>
          <w:b/>
          <w:bCs/>
          <w:color w:val="000080"/>
        </w:rPr>
      </w:pPr>
      <w:r>
        <w:rPr>
          <w:rStyle w:val="clauseprfx1"/>
          <w:rFonts w:eastAsia="Times New Roman"/>
          <w:b/>
          <w:bCs/>
          <w:color w:val="000080"/>
        </w:rPr>
        <w:t>Статья 271</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Выпуск товаров при назначении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 товаров до получения результатов таможенной экспертизы, назначенной до выпуска товаров, производится таможенным органом при условии</w:t>
      </w:r>
      <w:r>
        <w:rPr>
          <w:rFonts w:eastAsia="Times New Roman"/>
          <w:color w:val="000000"/>
        </w:rPr>
        <w:t>, что уплачены таможенные платежи в размере, исчисленном в грузовой таможенной декларации, и предоставлено обеспечение уплаты таможенных платежей в размере, который может дополнительно подлежать уплате по результатам таможенной экспертизы.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 товаров н</w:t>
      </w:r>
      <w:r>
        <w:rPr>
          <w:rFonts w:eastAsia="Times New Roman"/>
          <w:color w:val="000000"/>
        </w:rPr>
        <w:t>е производится в случае обнаружения таможенными органами признаков, указывающих на то, что к товарам могут применяться запреты и ограничения и декларантом не представлены доказательства, подтверждающие их соблюдение.</w:t>
      </w:r>
    </w:p>
    <w:p w:rsidR="00000000" w:rsidRDefault="00CD3AFA">
      <w:pPr>
        <w:shd w:val="clear" w:color="auto" w:fill="FFFFFF"/>
        <w:spacing w:before="120" w:after="60"/>
        <w:ind w:firstLine="851"/>
        <w:jc w:val="both"/>
        <w:divId w:val="122115326"/>
        <w:rPr>
          <w:rFonts w:eastAsia="Times New Roman"/>
          <w:b/>
          <w:bCs/>
          <w:color w:val="000080"/>
        </w:rPr>
      </w:pPr>
      <w:r>
        <w:rPr>
          <w:rStyle w:val="clauseprfx1"/>
          <w:rFonts w:eastAsia="Times New Roman"/>
          <w:b/>
          <w:bCs/>
          <w:color w:val="000080"/>
        </w:rPr>
        <w:t xml:space="preserve">Статья 272. </w:t>
      </w:r>
      <w:r>
        <w:rPr>
          <w:rStyle w:val="clausesuff1"/>
          <w:rFonts w:eastAsia="Times New Roman"/>
          <w:b/>
          <w:bCs/>
          <w:color w:val="000080"/>
        </w:rPr>
        <w:t>Выпуск товаров до подачи гр</w:t>
      </w:r>
      <w:r>
        <w:rPr>
          <w:rStyle w:val="clausesuff1"/>
          <w:rFonts w:eastAsia="Times New Roman"/>
          <w:b/>
          <w:bCs/>
          <w:color w:val="000080"/>
        </w:rPr>
        <w:t>узовой таможенной декларации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перемещении через таможенную границу товаров, указанных в </w:t>
      </w:r>
      <w:hyperlink r:id="rId186" w:anchor="2883130" w:history="1">
        <w:r>
          <w:rPr>
            <w:rFonts w:eastAsia="Times New Roman"/>
            <w:color w:val="008080"/>
          </w:rPr>
          <w:t xml:space="preserve">статье 251 </w:t>
        </w:r>
      </w:hyperlink>
      <w:r>
        <w:rPr>
          <w:rFonts w:eastAsia="Times New Roman"/>
          <w:color w:val="000000"/>
        </w:rPr>
        <w:t>настоящего Кодекса, выпуск товаров может быть осуществлен до подачи грузовой таможенной декларации</w:t>
      </w:r>
      <w:r>
        <w:rPr>
          <w:rFonts w:eastAsia="Times New Roman"/>
          <w:color w:val="000000"/>
        </w:rPr>
        <w:t xml:space="preserve"> или до завершения операций по таможенному оформлению при соблюдении декларантом или таможенным брокером следующих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представлены товаросопроводительные документы, содержащие необходимые сведения, позволяющие идентифицировать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радиоактивн</w:t>
      </w:r>
      <w:r>
        <w:rPr>
          <w:rFonts w:eastAsia="Times New Roman"/>
          <w:color w:val="000000"/>
        </w:rPr>
        <w:t>ых материалов представлены лицензии, сертификаты, разрешения соответствующих государственных органов, необходимые для их выпуска согласно законодательству или международным договорам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обеспечена уплата таможенных платежей в соответств</w:t>
      </w:r>
      <w:r>
        <w:rPr>
          <w:rFonts w:eastAsia="Times New Roman"/>
          <w:color w:val="000000"/>
        </w:rPr>
        <w:t xml:space="preserve">ии с </w:t>
      </w:r>
      <w:hyperlink r:id="rId187" w:anchor="2884459" w:history="1">
        <w:r>
          <w:rPr>
            <w:rFonts w:eastAsia="Times New Roman"/>
            <w:color w:val="008080"/>
          </w:rPr>
          <w:t xml:space="preserve">главой 47 </w:t>
        </w:r>
      </w:hyperlink>
      <w:r>
        <w:rPr>
          <w:rFonts w:eastAsia="Times New Roman"/>
          <w:color w:val="000000"/>
        </w:rPr>
        <w:t xml:space="preserve">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представлено письменное обязательство о подаче грузовой таможенной декларации или завершении таможенного оформления в срок не позднее пятнадцати календарных дней со</w:t>
      </w:r>
      <w:r>
        <w:rPr>
          <w:rFonts w:eastAsia="Times New Roman"/>
          <w:color w:val="000000"/>
        </w:rPr>
        <w:t xml:space="preserve"> дня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Запрещается использовать и передавать третьим лицам, в том числе путем продажи или иного отчуждения, скоропортящиеся товары и живые животные, выпущенные до подачи грузовой таможенной декларации.</w:t>
      </w:r>
    </w:p>
    <w:p w:rsidR="00000000" w:rsidRDefault="00CD3AFA">
      <w:pPr>
        <w:shd w:val="clear" w:color="auto" w:fill="FFFFFF"/>
        <w:spacing w:before="120" w:after="60"/>
        <w:ind w:firstLine="851"/>
        <w:jc w:val="both"/>
        <w:divId w:val="1054088375"/>
        <w:rPr>
          <w:rFonts w:eastAsia="Times New Roman"/>
          <w:b/>
          <w:bCs/>
          <w:color w:val="000080"/>
        </w:rPr>
      </w:pPr>
      <w:r>
        <w:rPr>
          <w:rStyle w:val="clauseprfx1"/>
          <w:rFonts w:eastAsia="Times New Roman"/>
          <w:b/>
          <w:bCs/>
          <w:color w:val="000080"/>
        </w:rPr>
        <w:t xml:space="preserve">Статья 273. </w:t>
      </w:r>
      <w:r>
        <w:rPr>
          <w:rStyle w:val="clausesuff1"/>
          <w:rFonts w:eastAsia="Times New Roman"/>
          <w:b/>
          <w:bCs/>
          <w:color w:val="000080"/>
        </w:rPr>
        <w:t>Выпуск товаров в случае нар</w:t>
      </w:r>
      <w:r>
        <w:rPr>
          <w:rStyle w:val="clausesuff1"/>
          <w:rFonts w:eastAsia="Times New Roman"/>
          <w:b/>
          <w:bCs/>
          <w:color w:val="000080"/>
        </w:rPr>
        <w:t>ушения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выявления нарушений таможенного законодательства выпуск товаров может быть осуществлен до завершения производства по делу о нарушении таможенного законодательства при условиях, что: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не изъяты или на них не наложен арест в соответствии с зак</w:t>
      </w:r>
      <w:r>
        <w:rPr>
          <w:rFonts w:eastAsia="Times New Roman"/>
          <w:color w:val="000000"/>
        </w:rPr>
        <w:t>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не подлежат конфискации либо обращению в доход государства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декларантом обеспечена уплата таможенных платежей, которые могут быть начислены по результатам рассмотрения дела о нарушении таможенного з</w:t>
      </w:r>
      <w:r>
        <w:rPr>
          <w:rFonts w:eastAsia="Times New Roman"/>
          <w:color w:val="000000"/>
        </w:rPr>
        <w:t>аконодательства, и штрафов либо иных мер взыскания, предусмотренных законодательством.</w:t>
      </w:r>
    </w:p>
    <w:p w:rsidR="00000000" w:rsidRDefault="00CD3AFA">
      <w:pPr>
        <w:shd w:val="clear" w:color="auto" w:fill="FFFFFF"/>
        <w:spacing w:before="120" w:after="60"/>
        <w:jc w:val="center"/>
        <w:divId w:val="738283937"/>
        <w:rPr>
          <w:rFonts w:eastAsia="Times New Roman"/>
          <w:b/>
          <w:bCs/>
          <w:color w:val="000080"/>
        </w:rPr>
      </w:pPr>
      <w:r>
        <w:rPr>
          <w:rFonts w:eastAsia="Times New Roman"/>
          <w:b/>
          <w:bCs/>
          <w:color w:val="000080"/>
        </w:rPr>
        <w:t>Раздел VII. Декларант, таможенный брокер и специалист по таможенному оформлению</w:t>
      </w:r>
    </w:p>
    <w:p w:rsidR="00000000" w:rsidRDefault="00CD3AFA">
      <w:pPr>
        <w:shd w:val="clear" w:color="auto" w:fill="FFFFFF"/>
        <w:spacing w:before="120" w:after="60"/>
        <w:jc w:val="center"/>
        <w:divId w:val="1047796289"/>
        <w:rPr>
          <w:rFonts w:eastAsia="Times New Roman"/>
          <w:b/>
          <w:bCs/>
          <w:color w:val="000080"/>
        </w:rPr>
      </w:pPr>
      <w:r>
        <w:rPr>
          <w:rFonts w:eastAsia="Times New Roman"/>
          <w:b/>
          <w:bCs/>
          <w:color w:val="000080"/>
        </w:rPr>
        <w:t xml:space="preserve">Глава 39. Декларант </w:t>
      </w:r>
    </w:p>
    <w:p w:rsidR="00000000" w:rsidRDefault="00CD3AFA">
      <w:pPr>
        <w:shd w:val="clear" w:color="auto" w:fill="FFFFFF"/>
        <w:spacing w:before="120" w:after="60"/>
        <w:ind w:firstLine="851"/>
        <w:jc w:val="both"/>
        <w:divId w:val="844980759"/>
        <w:rPr>
          <w:rFonts w:eastAsia="Times New Roman"/>
          <w:b/>
          <w:bCs/>
          <w:color w:val="000080"/>
        </w:rPr>
      </w:pPr>
      <w:r>
        <w:rPr>
          <w:rStyle w:val="clauseprfx1"/>
          <w:rFonts w:eastAsia="Times New Roman"/>
          <w:b/>
          <w:bCs/>
          <w:color w:val="000080"/>
        </w:rPr>
        <w:t xml:space="preserve">Статья 274. </w:t>
      </w:r>
      <w:r>
        <w:rPr>
          <w:rStyle w:val="clausesuff1"/>
          <w:rFonts w:eastAsia="Times New Roman"/>
          <w:b/>
          <w:bCs/>
          <w:color w:val="000080"/>
        </w:rPr>
        <w:t>Требования к декларанту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Декларантом может быть: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юридическое и физическое лицо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иностранное лицо: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физическое лицо, перемещающее товары для некоммерческих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лицо, пользующееся таможенными льготами в соответствии с </w:t>
      </w:r>
      <w:hyperlink r:id="rId188" w:anchor="2886162" w:history="1">
        <w:r>
          <w:rPr>
            <w:rFonts w:eastAsia="Times New Roman"/>
            <w:color w:val="008080"/>
          </w:rPr>
          <w:t>раз</w:t>
        </w:r>
        <w:r>
          <w:rPr>
            <w:rFonts w:eastAsia="Times New Roman"/>
            <w:color w:val="008080"/>
          </w:rPr>
          <w:t>делом X</w:t>
        </w:r>
      </w:hyperlink>
      <w:r>
        <w:rPr>
          <w:rFonts w:eastAsia="Times New Roman"/>
          <w:color w:val="000000"/>
        </w:rPr>
        <w:t xml:space="preserve">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постоянное учреждение нерезидента в Республике Узбекистан, образованное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имеющее представительство, аккредитованное на территории Республики Узбекистан в установленном порядке, при заявле</w:t>
      </w:r>
      <w:r>
        <w:rPr>
          <w:rFonts w:eastAsia="Times New Roman"/>
          <w:color w:val="000000"/>
        </w:rPr>
        <w:t>нии таможенных режимов временного ввоза, реэкспорта, таможенного транзита, а также таможенного режима выпуска для свободного обращения (импорт) товаров, ввозимых для собственных нужд таких представительств;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перевозчик при перевозке товаров под таможенным к</w:t>
      </w:r>
      <w:r>
        <w:rPr>
          <w:rFonts w:eastAsia="Times New Roman"/>
          <w:color w:val="000000"/>
        </w:rPr>
        <w:t>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при перемещении товаров в таможенном режиме транзита: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акционерное общество «Узбекистон темир йуллари» — на железнодорожном транспорте;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осуществляющее перевозку товаров (водитель или уполномоченное лицо), — на автомобильном транспорте.</w:t>
      </w:r>
    </w:p>
    <w:p w:rsidR="00000000" w:rsidRDefault="00CD3AFA">
      <w:pPr>
        <w:shd w:val="clear" w:color="auto" w:fill="FFFFFF"/>
        <w:spacing w:before="120" w:after="60"/>
        <w:ind w:firstLine="851"/>
        <w:jc w:val="both"/>
        <w:divId w:val="898397798"/>
        <w:rPr>
          <w:rFonts w:eastAsia="Times New Roman"/>
          <w:b/>
          <w:bCs/>
          <w:color w:val="000080"/>
        </w:rPr>
      </w:pPr>
      <w:r>
        <w:rPr>
          <w:rStyle w:val="clauseprfx1"/>
          <w:rFonts w:eastAsia="Times New Roman"/>
          <w:b/>
          <w:bCs/>
          <w:color w:val="000080"/>
        </w:rPr>
        <w:t>Ст</w:t>
      </w:r>
      <w:r>
        <w:rPr>
          <w:rStyle w:val="clauseprfx1"/>
          <w:rFonts w:eastAsia="Times New Roman"/>
          <w:b/>
          <w:bCs/>
          <w:color w:val="000080"/>
        </w:rPr>
        <w:t xml:space="preserve">атья 275. </w:t>
      </w:r>
      <w:r>
        <w:rPr>
          <w:rStyle w:val="clausesuff1"/>
          <w:rFonts w:eastAsia="Times New Roman"/>
          <w:b/>
          <w:bCs/>
          <w:color w:val="000080"/>
        </w:rPr>
        <w:t>Права декларанта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декларировании товаров декларант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под таможенным контролем осматривать и измерять товары, отбирать их пробы и образцы до подачи таможенной декларации и других документов, необходимых для таможенных целей;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присутс</w:t>
      </w:r>
      <w:r>
        <w:rPr>
          <w:rFonts w:eastAsia="Times New Roman"/>
          <w:color w:val="000000"/>
        </w:rPr>
        <w:t>твовать при проведении таможенного оформления товаров и (или) транспортных средств, проверки товаров должностными лицами таможенных органов при отборе ими проб и образцов;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знакомиться с результатами проведенных исследований отобранных должностными лицами т</w:t>
      </w:r>
      <w:r>
        <w:rPr>
          <w:rFonts w:eastAsia="Times New Roman"/>
          <w:color w:val="000000"/>
        </w:rPr>
        <w:t>аможенных органов проб и образцов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доступа в зону таможенного контроля для совершения операций по таможенному оформлению;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получать информацию и консультации таможенных органов по таможенным вопросам;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уведомлять таможенные органы о намерении вывезт</w:t>
      </w:r>
      <w:r>
        <w:rPr>
          <w:rFonts w:eastAsia="Times New Roman"/>
          <w:color w:val="000000"/>
        </w:rPr>
        <w:t xml:space="preserve">и товары и (или) транспортные средства с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составлять проекты документов, необходимых для таможенных целей при производстве предварительных операций;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помещать под таможенный контроль декларируемые товары и (или) транспортные средства</w:t>
      </w:r>
      <w:r>
        <w:rPr>
          <w:rFonts w:eastAsia="Times New Roman"/>
          <w:color w:val="000000"/>
        </w:rPr>
        <w:t xml:space="preserve"> на таможенные склады;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доступа к информационным системам таможенных органов, предназначенным для представления документов и сведений, необходимых для декларирования товаров в электронной форме.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товара декларант имеет пр</w:t>
      </w:r>
      <w:r>
        <w:rPr>
          <w:rFonts w:eastAsia="Times New Roman"/>
          <w:color w:val="000000"/>
        </w:rPr>
        <w:t>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доказывать достоверность представленных таможенному органу сведений, использованных при определении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возникновении необходимости в уточнении заявленной таможенной стоимости товара с разрешения таможенного органа пользов</w:t>
      </w:r>
      <w:r>
        <w:rPr>
          <w:rFonts w:eastAsia="Times New Roman"/>
          <w:color w:val="000000"/>
        </w:rPr>
        <w:t>аться декларированным товаром при условии обеспечения уплаты таможенных платежей либо уплаты таможенных платежей в соответствии с таможенной стоимостью товара, определенной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обжаловать решение таможенного органа, действия (бездействие) е</w:t>
      </w:r>
      <w:r>
        <w:rPr>
          <w:rFonts w:eastAsia="Times New Roman"/>
          <w:color w:val="000000"/>
        </w:rPr>
        <w:t>го должностных лиц в отношении определения таможенной стоимости товара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 может иметь и иные права в соответствии с законодательством.</w:t>
      </w:r>
    </w:p>
    <w:p w:rsidR="00000000" w:rsidRDefault="00CD3AFA">
      <w:pPr>
        <w:shd w:val="clear" w:color="auto" w:fill="FFFFFF"/>
        <w:spacing w:before="120" w:after="60"/>
        <w:ind w:firstLine="851"/>
        <w:jc w:val="both"/>
        <w:divId w:val="1249388581"/>
        <w:rPr>
          <w:rFonts w:eastAsia="Times New Roman"/>
          <w:b/>
          <w:bCs/>
          <w:color w:val="000080"/>
        </w:rPr>
      </w:pPr>
      <w:r>
        <w:rPr>
          <w:rStyle w:val="clauseprfx1"/>
          <w:rFonts w:eastAsia="Times New Roman"/>
          <w:b/>
          <w:bCs/>
          <w:color w:val="000080"/>
        </w:rPr>
        <w:t xml:space="preserve">Статья 276. </w:t>
      </w:r>
      <w:r>
        <w:rPr>
          <w:rStyle w:val="clausesuff1"/>
          <w:rFonts w:eastAsia="Times New Roman"/>
          <w:b/>
          <w:bCs/>
          <w:color w:val="000080"/>
        </w:rPr>
        <w:t>Обязанности декларанта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произвести декларирование товаров и (или)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представить таможенному органу документы и (или) сведения, необходимые для таможенных целей, в том числе о соблюдении требований ветеринарного, фитосанитарного, экологического и других видов г</w:t>
      </w:r>
      <w:r>
        <w:rPr>
          <w:rFonts w:eastAsia="Times New Roman"/>
          <w:color w:val="000000"/>
        </w:rPr>
        <w:t>осударственного контроля, проводимых уполномоченными органами в отношении декларируемых товаров и (или)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предъявить по требованию таможенного органа товары и (или) транспортные средства, перемещаемые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требов</w:t>
      </w:r>
      <w:r>
        <w:rPr>
          <w:rFonts w:eastAsia="Times New Roman"/>
          <w:color w:val="000000"/>
        </w:rPr>
        <w:t>анию таможенного органа осуществить взвешивание и иное определение количества и качества товаров, а также произвести грузовые операции в отношении декларируемых товаров и (или)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произвести правильное исчисление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упл</w:t>
      </w:r>
      <w:r>
        <w:rPr>
          <w:rFonts w:eastAsia="Times New Roman"/>
          <w:color w:val="000000"/>
        </w:rPr>
        <w:t xml:space="preserve">атить таможенные платежи или предоставить обеспечение их уплаты в соответствии с </w:t>
      </w:r>
      <w:hyperlink r:id="rId189" w:anchor="2884459" w:history="1">
        <w:r>
          <w:rPr>
            <w:rFonts w:eastAsia="Times New Roman"/>
            <w:color w:val="008080"/>
          </w:rPr>
          <w:t xml:space="preserve">главой 47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присутствовать по требованию таможенного органа при таможенном оформлении товаров и (или)</w:t>
      </w:r>
      <w:r>
        <w:rPr>
          <w:rFonts w:eastAsia="Times New Roman"/>
          <w:color w:val="000000"/>
        </w:rPr>
        <w:t xml:space="preserve"> транспортных средств и оказывать содействие должностным лицам таможенного органа в производстве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соблюдать требования и условия таможенного режима, под который помещены товары и (или) транспортные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декларировании товаро</w:t>
      </w:r>
      <w:r>
        <w:rPr>
          <w:rFonts w:eastAsia="Times New Roman"/>
          <w:color w:val="000000"/>
        </w:rPr>
        <w:t>в и (или) транспортных средств своевременно информировать таможенные органы об обнаруженном изменении, уничтожении, повреждении или утрате средств таможенной идентификации, повреждении тары и упаковки, несоответствии товаров сведениям, содержащимся в товар</w:t>
      </w:r>
      <w:r>
        <w:rPr>
          <w:rFonts w:eastAsia="Times New Roman"/>
          <w:color w:val="000000"/>
        </w:rPr>
        <w:t>осопроводительных и иных документах для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товара декларант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заявлять таможенному органу таможенную стоимость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требованию таможенного органа предоставлять сведения, относящиеся к опре</w:t>
      </w:r>
      <w:r>
        <w:rPr>
          <w:rFonts w:eastAsia="Times New Roman"/>
          <w:color w:val="000000"/>
        </w:rPr>
        <w:t>делению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возникшие у декларанта в связи с уточнением заявленной им таможенной стоимости товара или предоставлением таможенному органу дополнительной информации, несет декларант. Увеличение срока таможенного оформления т</w:t>
      </w:r>
      <w:r>
        <w:rPr>
          <w:rFonts w:eastAsia="Times New Roman"/>
          <w:color w:val="000000"/>
        </w:rPr>
        <w:t>овара, обусловленное определением таможенной стоимости, не может быть использовано декларантом для получения фактической отсрочки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 может нести и иные обязанности в соответствии с законодательством.</w:t>
      </w:r>
    </w:p>
    <w:p w:rsidR="00000000" w:rsidRDefault="00CD3AFA">
      <w:pPr>
        <w:shd w:val="clear" w:color="auto" w:fill="FFFFFF"/>
        <w:spacing w:before="120" w:after="60"/>
        <w:jc w:val="center"/>
        <w:divId w:val="776675891"/>
        <w:rPr>
          <w:rFonts w:eastAsia="Times New Roman"/>
          <w:b/>
          <w:bCs/>
          <w:color w:val="000080"/>
        </w:rPr>
      </w:pPr>
      <w:r>
        <w:rPr>
          <w:rFonts w:eastAsia="Times New Roman"/>
          <w:b/>
          <w:bCs/>
          <w:color w:val="000080"/>
        </w:rPr>
        <w:t xml:space="preserve">Глава 40. Таможенный </w:t>
      </w:r>
      <w:r>
        <w:rPr>
          <w:rFonts w:eastAsia="Times New Roman"/>
          <w:b/>
          <w:bCs/>
          <w:color w:val="000080"/>
        </w:rPr>
        <w:t xml:space="preserve">брокер </w:t>
      </w:r>
    </w:p>
    <w:p w:rsidR="00000000" w:rsidRDefault="00CD3AFA">
      <w:pPr>
        <w:shd w:val="clear" w:color="auto" w:fill="FFFFFF"/>
        <w:spacing w:before="120" w:after="60"/>
        <w:ind w:firstLine="851"/>
        <w:jc w:val="both"/>
        <w:divId w:val="22559608"/>
        <w:rPr>
          <w:rFonts w:eastAsia="Times New Roman"/>
          <w:b/>
          <w:bCs/>
          <w:color w:val="000080"/>
        </w:rPr>
      </w:pPr>
      <w:r>
        <w:rPr>
          <w:rStyle w:val="clauseprfx1"/>
          <w:rFonts w:eastAsia="Times New Roman"/>
          <w:b/>
          <w:bCs/>
          <w:color w:val="000080"/>
        </w:rPr>
        <w:t xml:space="preserve">Статья 277. </w:t>
      </w:r>
      <w:r>
        <w:rPr>
          <w:rStyle w:val="clausesuff1"/>
          <w:rFonts w:eastAsia="Times New Roman"/>
          <w:b/>
          <w:bCs/>
          <w:color w:val="000080"/>
        </w:rPr>
        <w:t>Деятельность таможенного брокера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Деятельность таможенного брокера заключается в совершении таможенных операций по поручению и от имени декларанта или уполномоченного лица в соответствии с 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Взаимоотношения та</w:t>
      </w:r>
      <w:r>
        <w:rPr>
          <w:rFonts w:eastAsia="Times New Roman"/>
          <w:color w:val="000000"/>
        </w:rPr>
        <w:t>моженного брокера с декларантом или уполномоченным лицом строятся на основе договора.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Права, обязанности и ответственность таможенного брокера, предусмотренные настоящим Кодексом, не могут быть ограничены договором, заключенным между таможенным брокером и </w:t>
      </w:r>
      <w:r>
        <w:rPr>
          <w:rFonts w:eastAsia="Times New Roman"/>
          <w:color w:val="000000"/>
        </w:rPr>
        <w:t>декларантом.</w:t>
      </w:r>
    </w:p>
    <w:p w:rsidR="00000000" w:rsidRDefault="00CD3AFA">
      <w:pPr>
        <w:shd w:val="clear" w:color="auto" w:fill="FFFFFF"/>
        <w:spacing w:before="120" w:after="60"/>
        <w:ind w:firstLine="851"/>
        <w:jc w:val="both"/>
        <w:divId w:val="215514652"/>
        <w:rPr>
          <w:rFonts w:eastAsia="Times New Roman"/>
          <w:b/>
          <w:bCs/>
          <w:color w:val="000080"/>
        </w:rPr>
      </w:pPr>
      <w:r>
        <w:rPr>
          <w:rStyle w:val="clauseprfx1"/>
          <w:rFonts w:eastAsia="Times New Roman"/>
          <w:b/>
          <w:bCs/>
          <w:color w:val="000080"/>
        </w:rPr>
        <w:t xml:space="preserve">Статья 281. </w:t>
      </w:r>
      <w:r>
        <w:rPr>
          <w:rStyle w:val="clausesuff1"/>
          <w:rFonts w:eastAsia="Times New Roman"/>
          <w:b/>
          <w:bCs/>
          <w:color w:val="000080"/>
        </w:rPr>
        <w:t xml:space="preserve">Права таможенного брокера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брокер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требовать от декларанта или уполномоченного лица документы и сведения, необходимые для таможенного оформления, в том числе содержащие информацию, составляющую коммерческую, </w:t>
      </w:r>
      <w:r>
        <w:rPr>
          <w:rFonts w:eastAsia="Times New Roman"/>
          <w:color w:val="000000"/>
        </w:rPr>
        <w:t>банковскую или иную охраняемую законом тайну, и получать такие документы и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подавать грузовую таможенную декларацию и представлять документы и сведения, необходимые для декларирования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доступа к информационным ресурсам таможенных органов д</w:t>
      </w:r>
      <w:r>
        <w:rPr>
          <w:rFonts w:eastAsia="Times New Roman"/>
          <w:color w:val="000000"/>
        </w:rPr>
        <w:t>ля целей декларирования товаров в порядке, установленном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определении таможенной стоимости товара пользоваться правами, предоставленными декларанту в соответствии с </w:t>
      </w:r>
      <w:hyperlink r:id="rId190" w:anchor="2883320" w:history="1">
        <w:r>
          <w:rPr>
            <w:rFonts w:eastAsia="Times New Roman"/>
            <w:color w:val="008080"/>
          </w:rPr>
          <w:t xml:space="preserve">частью второй </w:t>
        </w:r>
      </w:hyperlink>
      <w:r>
        <w:rPr>
          <w:rFonts w:eastAsia="Times New Roman"/>
          <w:color w:val="000000"/>
        </w:rPr>
        <w:t xml:space="preserve">статьи 275 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совершать иные действия, необходимые для таможенного оформления и таможенного контроля, в качестве уполномоченного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обжаловать решения таможенных органов, действия (бездействие) их должностных лиц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w:t>
      </w:r>
      <w:r>
        <w:rPr>
          <w:rFonts w:eastAsia="Times New Roman"/>
          <w:color w:val="000000"/>
        </w:rPr>
        <w:t xml:space="preserve"> брокер может иметь и иные права в соответствии с законодательством.</w:t>
      </w:r>
    </w:p>
    <w:p w:rsidR="00000000" w:rsidRDefault="00CD3AFA">
      <w:pPr>
        <w:shd w:val="clear" w:color="auto" w:fill="FFFFFF"/>
        <w:spacing w:before="120" w:after="60"/>
        <w:ind w:firstLine="851"/>
        <w:jc w:val="both"/>
        <w:divId w:val="931938880"/>
        <w:rPr>
          <w:rFonts w:eastAsia="Times New Roman"/>
          <w:b/>
          <w:bCs/>
          <w:color w:val="000080"/>
        </w:rPr>
      </w:pPr>
      <w:r>
        <w:rPr>
          <w:rStyle w:val="clauseprfx1"/>
          <w:rFonts w:eastAsia="Times New Roman"/>
          <w:b/>
          <w:bCs/>
          <w:color w:val="000080"/>
        </w:rPr>
        <w:t xml:space="preserve">Статья 282. </w:t>
      </w:r>
      <w:r>
        <w:rPr>
          <w:rStyle w:val="clausesuff1"/>
          <w:rFonts w:eastAsia="Times New Roman"/>
          <w:b/>
          <w:bCs/>
          <w:color w:val="000080"/>
        </w:rPr>
        <w:t>Обязанности таможенного брокера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брокер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застраховать свою гражданскую ответственность перед декларантом или уполномоченным лицом в размере одной тысячи базов</w:t>
      </w:r>
      <w:r>
        <w:rPr>
          <w:rFonts w:eastAsia="Times New Roman"/>
          <w:color w:val="000000"/>
        </w:rPr>
        <w:t>ых расчетных величин;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совершении таможенных операций представить таможенному органу документы и сведения, необходимые для таможенных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произвести декларирование товаров с соблюдением установленных к ним законодательством требований, запретов, огра</w:t>
      </w:r>
      <w:r>
        <w:rPr>
          <w:rFonts w:eastAsia="Times New Roman"/>
          <w:color w:val="000000"/>
        </w:rPr>
        <w:t>ничений и подать таможенному органу таможенную декларацию;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определении таможенной стоимости товара нести обязанности, возложенные на декларанта в соответствии с </w:t>
      </w:r>
      <w:hyperlink r:id="rId191" w:anchor="2883336" w:history="1">
        <w:r>
          <w:rPr>
            <w:rFonts w:eastAsia="Times New Roman"/>
            <w:color w:val="008080"/>
          </w:rPr>
          <w:t xml:space="preserve">частью второй </w:t>
        </w:r>
      </w:hyperlink>
      <w:r>
        <w:rPr>
          <w:rFonts w:eastAsia="Times New Roman"/>
          <w:color w:val="000000"/>
        </w:rPr>
        <w:t>статьи 276 настоящего</w:t>
      </w:r>
      <w:r>
        <w:rPr>
          <w:rFonts w:eastAsia="Times New Roman"/>
          <w:color w:val="000000"/>
        </w:rPr>
        <w:t xml:space="preserve">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оказывать таможенным органам содействие при таможенном оформлении;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разглашать, не использовать для собственных целей, за исключением случаев, предусмотренных законодательством, полученную от отправителя товаров, их получателя информацию, сост</w:t>
      </w:r>
      <w:r>
        <w:rPr>
          <w:rFonts w:eastAsia="Times New Roman"/>
          <w:color w:val="000000"/>
        </w:rPr>
        <w:t>авляющую государственные секреты или иную охраняемую законом тайну.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брокер может нести и иные обязанности в соответствии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Факт выполнения обязанностей, указанных в </w:t>
      </w:r>
      <w:hyperlink r:id="rId192" w:anchor="2883397" w:history="1">
        <w:r>
          <w:rPr>
            <w:rFonts w:eastAsia="Times New Roman"/>
            <w:color w:val="008080"/>
          </w:rPr>
          <w:t>части п</w:t>
        </w:r>
        <w:r>
          <w:rPr>
            <w:rFonts w:eastAsia="Times New Roman"/>
            <w:color w:val="008080"/>
          </w:rPr>
          <w:t xml:space="preserve">ервой </w:t>
        </w:r>
      </w:hyperlink>
      <w:r>
        <w:rPr>
          <w:rFonts w:eastAsia="Times New Roman"/>
          <w:color w:val="000000"/>
        </w:rPr>
        <w:t>настоящей статьи, не возлагает на таможенного брокера обязанностей по совершению операций, связанных с завершением действия таможенного режима.</w:t>
      </w:r>
    </w:p>
    <w:p w:rsidR="00000000" w:rsidRDefault="00CD3AFA">
      <w:pPr>
        <w:shd w:val="clear" w:color="auto" w:fill="FFFFFF"/>
        <w:spacing w:before="120" w:after="60"/>
        <w:jc w:val="center"/>
        <w:divId w:val="494077333"/>
        <w:rPr>
          <w:rFonts w:eastAsia="Times New Roman"/>
          <w:b/>
          <w:bCs/>
          <w:color w:val="000080"/>
        </w:rPr>
      </w:pPr>
      <w:r>
        <w:rPr>
          <w:rFonts w:eastAsia="Times New Roman"/>
          <w:b/>
          <w:bCs/>
          <w:color w:val="000080"/>
        </w:rPr>
        <w:t>Глава 41. Специалист по таможенному оформлению</w:t>
      </w:r>
    </w:p>
    <w:p w:rsidR="00000000" w:rsidRDefault="00CD3AFA">
      <w:pPr>
        <w:shd w:val="clear" w:color="auto" w:fill="FFFFFF"/>
        <w:spacing w:before="120" w:after="60"/>
        <w:ind w:firstLine="851"/>
        <w:jc w:val="both"/>
        <w:divId w:val="770054471"/>
        <w:rPr>
          <w:rFonts w:eastAsia="Times New Roman"/>
          <w:b/>
          <w:bCs/>
          <w:color w:val="000080"/>
        </w:rPr>
      </w:pPr>
      <w:r>
        <w:rPr>
          <w:rStyle w:val="clauseprfx1"/>
          <w:rFonts w:eastAsia="Times New Roman"/>
          <w:b/>
          <w:bCs/>
          <w:color w:val="000080"/>
        </w:rPr>
        <w:t xml:space="preserve">Статья 284. </w:t>
      </w:r>
      <w:r>
        <w:rPr>
          <w:rStyle w:val="clausesuff1"/>
          <w:rFonts w:eastAsia="Times New Roman"/>
          <w:b/>
          <w:bCs/>
          <w:color w:val="000080"/>
        </w:rPr>
        <w:t>Требования к специалисту по таможенному оформле</w:t>
      </w:r>
      <w:r>
        <w:rPr>
          <w:rStyle w:val="clausesuff1"/>
          <w:rFonts w:eastAsia="Times New Roman"/>
          <w:b/>
          <w:bCs/>
          <w:color w:val="000080"/>
        </w:rPr>
        <w:t>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Специалистом по таможенному оформлению может быть физическое лицо Республики Узбекистан, заключившее трудовой договор с таможенным брокером либо иным юридическим лицом и совершающее действия по таможенному оформлению от имени этого юридического лица.</w:t>
      </w:r>
    </w:p>
    <w:p w:rsidR="00000000" w:rsidRDefault="00CD3AFA">
      <w:pPr>
        <w:shd w:val="clear" w:color="auto" w:fill="FFFFFF"/>
        <w:spacing w:before="120" w:after="60"/>
        <w:ind w:firstLine="851"/>
        <w:jc w:val="both"/>
        <w:divId w:val="982656899"/>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286. </w:t>
      </w:r>
      <w:r>
        <w:rPr>
          <w:rStyle w:val="clausesuff1"/>
          <w:rFonts w:eastAsia="Times New Roman"/>
          <w:b/>
          <w:bCs/>
          <w:color w:val="000080"/>
        </w:rPr>
        <w:t>Права специалиста по таможенному оформлению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осуществлении своей деятельности специалист по таможенному оформлению имеет право: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присутствовать при таможенном оформлении декларируемых товаров и (или) транспортных средств, при отборе проб и</w:t>
      </w:r>
      <w:r>
        <w:rPr>
          <w:rFonts w:eastAsia="Times New Roman"/>
          <w:color w:val="000000"/>
        </w:rPr>
        <w:t xml:space="preserve"> образцов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производить под таможенным контролем осмотр, декларируемых товаров и (или) транспортных средств, их взвешивание и иное определение количества, а также с согласия таможенного органа осуществлять отбор проб и образцов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знак</w:t>
      </w:r>
      <w:r>
        <w:rPr>
          <w:rFonts w:eastAsia="Times New Roman"/>
          <w:color w:val="000000"/>
        </w:rPr>
        <w:t xml:space="preserve">омиться с результатами проведенной таможенными органами таможенной экспертизы (исследования) взятых проб и образцов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 доступа в зону таможенного контроля для совершения операций по таможенному оформлению;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 получать в установленном порядке инф</w:t>
      </w:r>
      <w:r>
        <w:rPr>
          <w:rFonts w:eastAsia="Times New Roman"/>
          <w:color w:val="000000"/>
        </w:rPr>
        <w:t xml:space="preserve">ормацию и консультации таможенных органов по таможенным вопросам;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производстве предварительных операций специалист по таможенному оформлению также имеет право: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уведомлять таможенные органы о намерении декларанта или уполномоченного лица вывезти тов</w:t>
      </w:r>
      <w:r>
        <w:rPr>
          <w:rFonts w:eastAsia="Times New Roman"/>
          <w:color w:val="000000"/>
        </w:rPr>
        <w:t xml:space="preserve">ары и (или) транспортные средства с таможенной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составлять проекты документов, необходимых для таможенных целей при производстве предварительных операций;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помещать под таможенный контроль, декларируемые товары и (или) транспортные средства на таможенные склады.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Специалист по таможенному оформлению может иметь и иные права в соответствии с законодательством.</w:t>
      </w:r>
    </w:p>
    <w:p w:rsidR="00000000" w:rsidRDefault="00CD3AFA">
      <w:pPr>
        <w:shd w:val="clear" w:color="auto" w:fill="FFFFFF"/>
        <w:spacing w:before="120" w:after="60"/>
        <w:ind w:firstLine="851"/>
        <w:jc w:val="both"/>
        <w:divId w:val="1438721811"/>
        <w:rPr>
          <w:rFonts w:eastAsia="Times New Roman"/>
          <w:b/>
          <w:bCs/>
          <w:color w:val="000080"/>
        </w:rPr>
      </w:pPr>
      <w:r>
        <w:rPr>
          <w:rStyle w:val="clauseprfx1"/>
          <w:rFonts w:eastAsia="Times New Roman"/>
          <w:b/>
          <w:bCs/>
          <w:color w:val="000080"/>
        </w:rPr>
        <w:t xml:space="preserve">Статья 287. </w:t>
      </w:r>
      <w:r>
        <w:rPr>
          <w:rStyle w:val="clausesuff1"/>
          <w:rFonts w:eastAsia="Times New Roman"/>
          <w:b/>
          <w:bCs/>
          <w:color w:val="000080"/>
        </w:rPr>
        <w:t>Обязанности специалиста по таможенн</w:t>
      </w:r>
      <w:r>
        <w:rPr>
          <w:rStyle w:val="clausesuff1"/>
          <w:rFonts w:eastAsia="Times New Roman"/>
          <w:b/>
          <w:bCs/>
          <w:color w:val="000080"/>
        </w:rPr>
        <w:t>ому оформлению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обязанности специалиста по таможенному оформлению входят: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проверка соответствия требованиям таможенного законодательства и анализ документов и сведений, необходимых для таможенных целей, полученных от уполномоченного лица, а также прове</w:t>
      </w:r>
      <w:r>
        <w:rPr>
          <w:rFonts w:eastAsia="Times New Roman"/>
          <w:color w:val="000000"/>
        </w:rPr>
        <w:t>рка полномочий уполномоченного лица относительно товаров и (или) транспортных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декларирование и подача необходимых для таможенных целей документов о товарах;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достоверное декларирование товаров, в том числе правильное: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начисление таможенных пл</w:t>
      </w:r>
      <w:r>
        <w:rPr>
          <w:rFonts w:eastAsia="Times New Roman"/>
          <w:color w:val="000000"/>
        </w:rPr>
        <w:t>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классифицирование товаров для таможенных целей в соответствии с Товарной номенклатурой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указание страны происхождения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указание количества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определение таможенной стоимости това</w:t>
      </w:r>
      <w:r>
        <w:rPr>
          <w:rFonts w:eastAsia="Times New Roman"/>
          <w:color w:val="000000"/>
        </w:rPr>
        <w:t xml:space="preserve">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 своевременное представление таможенному органу документов и дополнительных сведений, необходимых для производства таможенного оформления и проведения таможенного контроля;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 проверка завершения ветеринарного, фитосанитарного и других видов госуда</w:t>
      </w:r>
      <w:r>
        <w:rPr>
          <w:rFonts w:eastAsia="Times New Roman"/>
          <w:color w:val="000000"/>
        </w:rPr>
        <w:t xml:space="preserve">рственного контроля в отношении декларируемых товаров и транспортных средств в случаях, установленных законодательством;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 использование информации, полученной от декларанта, исключительно для таможенных целей;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 не разглашение, не использование для соб</w:t>
      </w:r>
      <w:r>
        <w:rPr>
          <w:rFonts w:eastAsia="Times New Roman"/>
          <w:color w:val="000000"/>
        </w:rPr>
        <w:t>ственных целей, за исключением случаев, предусмотренных законодательством, полученной от отправителя товаров, их получателя информации, составляющей государственные секреты или иную охраняемую законом тайну;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 разъяснение уполномоченному лицу требований т</w:t>
      </w:r>
      <w:r>
        <w:rPr>
          <w:rFonts w:eastAsia="Times New Roman"/>
          <w:color w:val="000000"/>
        </w:rPr>
        <w:t>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 незамедлительное информирование таможенных органов при обнаружении изменений, повреждений, уничтожения или утраты средств таможенной идентификации, повреждений тары и упаковки, несоответствия товаров сведениям, указанным в т</w:t>
      </w:r>
      <w:r>
        <w:rPr>
          <w:rFonts w:eastAsia="Times New Roman"/>
          <w:color w:val="000000"/>
        </w:rPr>
        <w:t>ранспортных, коммерческих и иных документах, и о других подобных обстоятельствах, имеющих отношение к таможенному делу;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участие по требованию таможенного органа в проведении таможенного досмотра, декларируемых товаров и транспортных средств для таможенн</w:t>
      </w:r>
      <w:r>
        <w:rPr>
          <w:rFonts w:eastAsia="Times New Roman"/>
          <w:color w:val="000000"/>
        </w:rPr>
        <w:t>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предоставления права распоряжения товарами специалист по таможенному оформлению обязан: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 требованию таможенного органа представлять товары для таможенного досмотра и оформления;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соблюдать условия и ограничения по пользованию и р</w:t>
      </w:r>
      <w:r>
        <w:rPr>
          <w:rFonts w:eastAsia="Times New Roman"/>
          <w:color w:val="000000"/>
        </w:rPr>
        <w:t xml:space="preserve">аспоряжению товарами, в отношении которых таможенное оформление не завершено в соответствии с избранным таможенным режимом;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выполнять обязанности декларанта и нести ответственность, как если бы он самостоятельно перемещал товары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Специалист по таможенному оформлению может нести и иные обязанности в соответствии с законодательством.</w:t>
      </w:r>
    </w:p>
    <w:p w:rsidR="00000000" w:rsidRDefault="00CD3AFA">
      <w:pPr>
        <w:shd w:val="clear" w:color="auto" w:fill="FFFFFF"/>
        <w:spacing w:before="120" w:after="60"/>
        <w:ind w:firstLine="851"/>
        <w:jc w:val="both"/>
        <w:divId w:val="351999344"/>
        <w:rPr>
          <w:rFonts w:eastAsia="Times New Roman"/>
          <w:b/>
          <w:bCs/>
          <w:color w:val="000080"/>
        </w:rPr>
      </w:pPr>
      <w:r>
        <w:rPr>
          <w:rStyle w:val="clauseprfx1"/>
          <w:rFonts w:eastAsia="Times New Roman"/>
          <w:b/>
          <w:bCs/>
          <w:color w:val="000080"/>
        </w:rPr>
        <w:t xml:space="preserve">Статья 288. </w:t>
      </w:r>
      <w:r>
        <w:rPr>
          <w:rStyle w:val="clausesuff1"/>
          <w:rFonts w:eastAsia="Times New Roman"/>
          <w:b/>
          <w:bCs/>
          <w:color w:val="000080"/>
        </w:rPr>
        <w:t>Порядок осуществления контроля за деятельностью специалиста по таможенному оформлению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Контроль со стороны таможенных органов за деятельность</w:t>
      </w:r>
      <w:r>
        <w:rPr>
          <w:rFonts w:eastAsia="Times New Roman"/>
          <w:color w:val="000000"/>
        </w:rPr>
        <w:t>ю специалиста по таможенному оформлению осуществляется непосредственно в процессе таможенного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брокер или иное юридическое лицо, в штате которого состоит специалист по таможенному оформлению, не может ограничивать обязанности специали</w:t>
      </w:r>
      <w:r>
        <w:rPr>
          <w:rFonts w:eastAsia="Times New Roman"/>
          <w:color w:val="000000"/>
        </w:rPr>
        <w:t>ста по таможенному оформлению по отношению к таможенным органам.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Отношения между специалистом по таможенному оформлению и таможенным брокером или иным юридическим лицом регулируются трудовым договором.</w:t>
      </w:r>
    </w:p>
    <w:p w:rsidR="00000000" w:rsidRDefault="00CD3AFA">
      <w:pPr>
        <w:shd w:val="clear" w:color="auto" w:fill="FFFFFF"/>
        <w:spacing w:before="120" w:after="60"/>
        <w:jc w:val="center"/>
        <w:divId w:val="1789349989"/>
        <w:rPr>
          <w:rFonts w:eastAsia="Times New Roman"/>
          <w:b/>
          <w:bCs/>
          <w:color w:val="000080"/>
        </w:rPr>
      </w:pPr>
      <w:r>
        <w:rPr>
          <w:rFonts w:eastAsia="Times New Roman"/>
          <w:b/>
          <w:bCs/>
          <w:color w:val="000080"/>
        </w:rPr>
        <w:t xml:space="preserve">Раздел VIII. Таможенные платежи </w:t>
      </w:r>
    </w:p>
    <w:p w:rsidR="00000000" w:rsidRDefault="00CD3AFA">
      <w:pPr>
        <w:shd w:val="clear" w:color="auto" w:fill="FFFFFF"/>
        <w:spacing w:before="120" w:after="60"/>
        <w:jc w:val="center"/>
        <w:divId w:val="1255743483"/>
        <w:rPr>
          <w:rFonts w:eastAsia="Times New Roman"/>
          <w:b/>
          <w:bCs/>
          <w:color w:val="000080"/>
        </w:rPr>
      </w:pPr>
      <w:r>
        <w:rPr>
          <w:rFonts w:eastAsia="Times New Roman"/>
          <w:b/>
          <w:bCs/>
          <w:color w:val="000080"/>
        </w:rPr>
        <w:t xml:space="preserve">Глава 42. Основные положения </w:t>
      </w:r>
    </w:p>
    <w:p w:rsidR="00000000" w:rsidRDefault="00CD3AFA">
      <w:pPr>
        <w:shd w:val="clear" w:color="auto" w:fill="FFFFFF"/>
        <w:spacing w:before="120" w:after="60"/>
        <w:ind w:firstLine="851"/>
        <w:jc w:val="both"/>
        <w:divId w:val="2129428017"/>
        <w:rPr>
          <w:rFonts w:eastAsia="Times New Roman"/>
          <w:b/>
          <w:bCs/>
          <w:color w:val="000080"/>
        </w:rPr>
      </w:pPr>
      <w:r>
        <w:rPr>
          <w:rStyle w:val="clauseprfx1"/>
          <w:rFonts w:eastAsia="Times New Roman"/>
          <w:b/>
          <w:bCs/>
          <w:color w:val="000080"/>
        </w:rPr>
        <w:t xml:space="preserve">Статья 289. </w:t>
      </w:r>
      <w:r>
        <w:rPr>
          <w:rStyle w:val="clausesuff1"/>
          <w:rFonts w:eastAsia="Times New Roman"/>
          <w:b/>
          <w:bCs/>
          <w:color w:val="000080"/>
        </w:rPr>
        <w:t>Виды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перемещении тов</w:t>
      </w:r>
      <w:r>
        <w:rPr>
          <w:rFonts w:eastAsia="Times New Roman"/>
          <w:color w:val="000000"/>
        </w:rPr>
        <w:t>аров через таможенную границу и в других случаях, предусмотренных настоящим Кодексом, уплачиваются следующие таможенные платежи: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пошлина;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налог на добавленную стоимость;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акцизный налог;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сборы.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Законодательством могут быть установлены </w:t>
      </w:r>
      <w:r>
        <w:rPr>
          <w:rFonts w:eastAsia="Times New Roman"/>
          <w:color w:val="000000"/>
        </w:rPr>
        <w:t>и иные таможенные платежи.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предусмотренных </w:t>
      </w:r>
      <w:hyperlink r:id="rId193" w:anchor="5985924" w:history="1">
        <w:r>
          <w:rPr>
            <w:rFonts w:eastAsia="Times New Roman"/>
            <w:color w:val="008080"/>
          </w:rPr>
          <w:t>статьями 163</w:t>
        </w:r>
      </w:hyperlink>
      <w:r>
        <w:rPr>
          <w:rFonts w:eastAsia="Times New Roman"/>
          <w:color w:val="000000"/>
        </w:rPr>
        <w:t xml:space="preserve"> и </w:t>
      </w:r>
      <w:hyperlink r:id="rId194" w:anchor="2880881" w:history="1">
        <w:r>
          <w:rPr>
            <w:rFonts w:eastAsia="Times New Roman"/>
            <w:color w:val="008080"/>
          </w:rPr>
          <w:t>169</w:t>
        </w:r>
      </w:hyperlink>
      <w:r>
        <w:rPr>
          <w:rFonts w:eastAsia="Times New Roman"/>
          <w:color w:val="000000"/>
        </w:rPr>
        <w:t xml:space="preserve"> </w:t>
      </w:r>
      <w:r>
        <w:rPr>
          <w:rFonts w:eastAsia="Times New Roman"/>
          <w:color w:val="000000"/>
        </w:rPr>
        <w:t>настоящего Кодекса, применяется упрощенный порядок взимания таможенных платежей, предусматривающий уплату единого таможенного платежа взамен таможенной пошлины, налога на добавленную стоимость и акцизного налога, установленных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Ставки там</w:t>
      </w:r>
      <w:r>
        <w:rPr>
          <w:rFonts w:eastAsia="Times New Roman"/>
          <w:color w:val="000000"/>
        </w:rPr>
        <w:t>оженных пошлин устанавливаются Президентом Республики Узбекистан.</w:t>
      </w:r>
    </w:p>
    <w:p w:rsidR="00000000" w:rsidRDefault="00CD3AFA">
      <w:pPr>
        <w:shd w:val="clear" w:color="auto" w:fill="FFFFFF"/>
        <w:spacing w:before="120" w:after="60"/>
        <w:ind w:firstLine="851"/>
        <w:jc w:val="both"/>
        <w:divId w:val="983121473"/>
        <w:rPr>
          <w:rFonts w:eastAsia="Times New Roman"/>
          <w:b/>
          <w:bCs/>
          <w:color w:val="000080"/>
        </w:rPr>
      </w:pPr>
      <w:r>
        <w:rPr>
          <w:rStyle w:val="clauseprfx1"/>
          <w:rFonts w:eastAsia="Times New Roman"/>
          <w:b/>
          <w:bCs/>
          <w:color w:val="000080"/>
        </w:rPr>
        <w:t xml:space="preserve">Статья 290. </w:t>
      </w:r>
      <w:r>
        <w:rPr>
          <w:rStyle w:val="clausesuff1"/>
          <w:rFonts w:eastAsia="Times New Roman"/>
          <w:b/>
          <w:bCs/>
          <w:color w:val="000080"/>
        </w:rPr>
        <w:t>Таможенные пошлины, налог на добавленную стоимость и акцизный налог</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таможенным пошлинам относятся импортные, экспортные, особые (специальные, антидемпинговые и компенсационные)</w:t>
      </w:r>
      <w:r>
        <w:rPr>
          <w:rFonts w:eastAsia="Times New Roman"/>
          <w:color w:val="000000"/>
        </w:rPr>
        <w:t xml:space="preserve"> и сезонные таможенные пошлины.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Импортная таможенная пошлина уплачивается при ввозе товара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Экспортная таможенная пошлина уплачивается при вывозе товара из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Особые (специальные, антидемпинговые и компенсационн</w:t>
      </w:r>
      <w:r>
        <w:rPr>
          <w:rFonts w:eastAsia="Times New Roman"/>
          <w:color w:val="000000"/>
        </w:rPr>
        <w:t>ые) таможенные пошлины применяются в целях защиты экономических интересов Республики Узбекистан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Сезонные пошлины применяются для оперативного регулирования ввоза на таможенную территорию и вывоза из этой территор</w:t>
      </w:r>
      <w:r>
        <w:rPr>
          <w:rFonts w:eastAsia="Times New Roman"/>
          <w:color w:val="000000"/>
        </w:rPr>
        <w:t>ии товаров. При этом ставки таможенных пошлин, предусмотренные таможенным тарифом, не применяются. Срок действия сезонных пошлин не может превышать шести месяцев с момента их установления.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перемещаемые через таможенную границу, облагаются налогом н</w:t>
      </w:r>
      <w:r>
        <w:rPr>
          <w:rFonts w:eastAsia="Times New Roman"/>
          <w:color w:val="000000"/>
        </w:rPr>
        <w:t>а добавленную стоимость и акцизным налогом в соответствии с налоговым и таможенным законодательством.</w:t>
      </w:r>
    </w:p>
    <w:p w:rsidR="00000000" w:rsidRDefault="00CD3AFA">
      <w:pPr>
        <w:shd w:val="clear" w:color="auto" w:fill="FFFFFF"/>
        <w:spacing w:before="120" w:after="60"/>
        <w:ind w:firstLine="851"/>
        <w:jc w:val="both"/>
        <w:divId w:val="1421221158"/>
        <w:rPr>
          <w:rFonts w:eastAsia="Times New Roman"/>
          <w:b/>
          <w:bCs/>
          <w:color w:val="000080"/>
        </w:rPr>
      </w:pPr>
      <w:r>
        <w:rPr>
          <w:rStyle w:val="clauseprfx1"/>
          <w:rFonts w:eastAsia="Times New Roman"/>
          <w:b/>
          <w:bCs/>
          <w:color w:val="000080"/>
        </w:rPr>
        <w:t xml:space="preserve">Статья 291. </w:t>
      </w:r>
      <w:r>
        <w:rPr>
          <w:rStyle w:val="clausesuff1"/>
          <w:rFonts w:eastAsia="Times New Roman"/>
          <w:b/>
          <w:bCs/>
          <w:color w:val="000080"/>
        </w:rPr>
        <w:t>Таможенные сборы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сборы взимаются за совершение таможенными органами следующих действий либо процедур: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w:t>
      </w:r>
      <w:r>
        <w:rPr>
          <w:rFonts w:eastAsia="Times New Roman"/>
          <w:color w:val="000000"/>
        </w:rPr>
        <w:t>нное оформление вне установленных для этого мест и (или) вне времени работы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хранение товаров на таможенном складе, владельцем которого является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сопровождение транспортного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принятие предварительного</w:t>
      </w:r>
      <w:r>
        <w:rPr>
          <w:rFonts w:eastAsia="Times New Roman"/>
          <w:color w:val="000000"/>
        </w:rPr>
        <w:t xml:space="preserve">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включение объектов интеллектуальной собственности в Таможенный реестр 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оформление, ввозимой юридическими лицами наличной иностранной валюты.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Размеры таможенных сборов не могут превышать примерной стоимости затрат таможенных органов, связанных с совершением таможенных действий.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Ставки таможенных сборов устанавливают</w:t>
      </w:r>
      <w:r>
        <w:rPr>
          <w:rFonts w:eastAsia="Times New Roman"/>
          <w:color w:val="000000"/>
        </w:rPr>
        <w:t>ся Кабинетом Министров Республики Узбекистан.</w:t>
      </w:r>
    </w:p>
    <w:p w:rsidR="00000000" w:rsidRDefault="00CD3AFA">
      <w:pPr>
        <w:shd w:val="clear" w:color="auto" w:fill="FFFFFF"/>
        <w:spacing w:before="120" w:after="60"/>
        <w:ind w:firstLine="851"/>
        <w:jc w:val="both"/>
        <w:divId w:val="993338486"/>
        <w:rPr>
          <w:rFonts w:eastAsia="Times New Roman"/>
          <w:b/>
          <w:bCs/>
          <w:color w:val="000080"/>
        </w:rPr>
      </w:pPr>
      <w:r>
        <w:rPr>
          <w:rStyle w:val="clauseprfx1"/>
          <w:rFonts w:eastAsia="Times New Roman"/>
          <w:b/>
          <w:bCs/>
          <w:color w:val="000080"/>
        </w:rPr>
        <w:t xml:space="preserve">Статья 292. </w:t>
      </w:r>
      <w:r>
        <w:rPr>
          <w:rStyle w:val="clausesuff1"/>
          <w:rFonts w:eastAsia="Times New Roman"/>
          <w:b/>
          <w:bCs/>
          <w:color w:val="000080"/>
        </w:rPr>
        <w:t>Таможенный тариф. Тарифные квоты при применении таможенных пошлин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тарифом является свод ставок таможенных пошлин, применяемых к товарам, перемещаемым через таможенную границу, систематизи</w:t>
      </w:r>
      <w:r>
        <w:rPr>
          <w:rFonts w:eastAsia="Times New Roman"/>
          <w:color w:val="000000"/>
        </w:rPr>
        <w:t>рованным в соответствии с Товарной номенклатурой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внешнеторговой политики для определенных видов товаров могут вводиться тарифные квоты.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Тарифная квота является мерой тарифного регулиров</w:t>
      </w:r>
      <w:r>
        <w:rPr>
          <w:rFonts w:eastAsia="Times New Roman"/>
          <w:color w:val="000000"/>
        </w:rPr>
        <w:t>ания ввоза товаров на таможенную территорию или вывоза из нее, предусматривающая применение в течение определенного периода низкие ставки таможенной пошлины при ввозе или вывозе определенного количества товара по сравнению со ставкой таможенной пошлины, пр</w:t>
      </w:r>
      <w:r>
        <w:rPr>
          <w:rFonts w:eastAsia="Times New Roman"/>
          <w:color w:val="000000"/>
        </w:rPr>
        <w:t>именяемой в соответствии с таможенным тарифом.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товарам, ввозимым на таможенную территорию или вывозимым из этой территории свыше установленного количества (квоты), применяется ставка таможенной пошлины в соответствии с таможенным тарифом.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Тарифные квоты,</w:t>
      </w:r>
      <w:r>
        <w:rPr>
          <w:rFonts w:eastAsia="Times New Roman"/>
          <w:color w:val="000000"/>
        </w:rPr>
        <w:t xml:space="preserve"> метод и порядок их распределения между участниками внешнеэкономической деятельности определяются законодательством. </w:t>
      </w:r>
    </w:p>
    <w:p w:rsidR="00000000" w:rsidRDefault="00CD3AFA">
      <w:pPr>
        <w:shd w:val="clear" w:color="auto" w:fill="FFFFFF"/>
        <w:spacing w:before="120" w:after="60"/>
        <w:ind w:firstLine="851"/>
        <w:jc w:val="both"/>
        <w:divId w:val="1335112278"/>
        <w:rPr>
          <w:rFonts w:eastAsia="Times New Roman"/>
          <w:b/>
          <w:bCs/>
          <w:color w:val="000080"/>
        </w:rPr>
      </w:pPr>
      <w:r>
        <w:rPr>
          <w:rStyle w:val="clauseprfx1"/>
          <w:rFonts w:eastAsia="Times New Roman"/>
          <w:b/>
          <w:bCs/>
          <w:color w:val="000080"/>
        </w:rPr>
        <w:t xml:space="preserve">Статья 293. </w:t>
      </w:r>
      <w:r>
        <w:rPr>
          <w:rStyle w:val="clausesuff1"/>
          <w:rFonts w:eastAsia="Times New Roman"/>
          <w:b/>
          <w:bCs/>
          <w:color w:val="000080"/>
        </w:rPr>
        <w:t xml:space="preserve">Виды ставок таможенных платежей и порядок их исчисления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Видами ставок таможенных платежей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адвалорная ставка, начисл</w:t>
      </w:r>
      <w:r>
        <w:rPr>
          <w:rFonts w:eastAsia="Times New Roman"/>
          <w:color w:val="000000"/>
        </w:rPr>
        <w:t>яемая в процентах к таможенной стоимости облагаемого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специфическая ставка, начисляемая в установленном размере за единицу облагаемого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комбинированная ставка, сочетающая адвалорную и специфическую виды ставок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Сумма тамож</w:t>
      </w:r>
      <w:r>
        <w:rPr>
          <w:rFonts w:eastAsia="Times New Roman"/>
          <w:color w:val="000000"/>
        </w:rPr>
        <w:t>енных платежей по товару, в отношении которого установлена адвалорная ставка, исчисляется как произведение адвалорной ставки таможенных платежей на таможенную стоимость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Сумма таможенных платежей по товару, в отношении которого установлена специфиче</w:t>
      </w:r>
      <w:r>
        <w:rPr>
          <w:rFonts w:eastAsia="Times New Roman"/>
          <w:color w:val="000000"/>
        </w:rPr>
        <w:t>ская ставка, исчисляется как произведение специфической ставки таможенных платежей на количество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применении комбинированной ставки в процентах от таможенной стоимости, но не менее ставки установленного размера за единицу облагаемого товара, сум</w:t>
      </w:r>
      <w:r>
        <w:rPr>
          <w:rFonts w:eastAsia="Times New Roman"/>
          <w:color w:val="000000"/>
        </w:rPr>
        <w:t xml:space="preserve">ма таможенных платежей равна наибольшей из сумм, исчисленных по адвалорной и специфической ставкам.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применении комбинированной ставки в процентах от таможенной стоимости плюс ставка установленного размера за единицу облагаемого товара сумма таможенных</w:t>
      </w:r>
      <w:r>
        <w:rPr>
          <w:rFonts w:eastAsia="Times New Roman"/>
          <w:color w:val="000000"/>
        </w:rPr>
        <w:t xml:space="preserve"> платежей равна сумме, исчисленной по адвалорной и специфической ставкам таможенных платежей.</w:t>
      </w:r>
    </w:p>
    <w:p w:rsidR="00000000" w:rsidRDefault="00CD3AFA">
      <w:pPr>
        <w:shd w:val="clear" w:color="auto" w:fill="FFFFFF"/>
        <w:spacing w:before="120" w:after="60"/>
        <w:ind w:firstLine="851"/>
        <w:jc w:val="both"/>
        <w:divId w:val="781414397"/>
        <w:rPr>
          <w:rFonts w:eastAsia="Times New Roman"/>
          <w:b/>
          <w:bCs/>
          <w:color w:val="000080"/>
        </w:rPr>
      </w:pPr>
      <w:r>
        <w:rPr>
          <w:rStyle w:val="clauseprfx1"/>
          <w:rFonts w:eastAsia="Times New Roman"/>
          <w:b/>
          <w:bCs/>
          <w:color w:val="000080"/>
        </w:rPr>
        <w:t xml:space="preserve">Статья 294. </w:t>
      </w:r>
      <w:r>
        <w:rPr>
          <w:rStyle w:val="clausesuff1"/>
          <w:rFonts w:eastAsia="Times New Roman"/>
          <w:b/>
          <w:bCs/>
          <w:color w:val="000080"/>
        </w:rPr>
        <w:t>Обязательство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Обязательство по уплате таможенных платежей возникает: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помещении товара под таможенный режим, в которо</w:t>
      </w:r>
      <w:r>
        <w:rPr>
          <w:rFonts w:eastAsia="Times New Roman"/>
          <w:color w:val="000000"/>
        </w:rPr>
        <w:t>м предусмотрена уплата таможенных платежей, а также в случаях, предусмотренных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доначисления таможенных платежей в результате проведения таможенного контроля после выпуска товаров в соответствии со </w:t>
      </w:r>
      <w:hyperlink r:id="rId195" w:anchor="2881302" w:history="1">
        <w:r>
          <w:rPr>
            <w:rFonts w:eastAsia="Times New Roman"/>
            <w:color w:val="008080"/>
          </w:rPr>
          <w:t xml:space="preserve">статьей 201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следующих случаях обязательство по уплате таможенных платежей не возникает либо уплаченные таможенные платежи подлежат возврату по товарам, в отношении которых не выявлено случаев нарушений таможе</w:t>
      </w:r>
      <w:r>
        <w:rPr>
          <w:rFonts w:eastAsia="Times New Roman"/>
          <w:color w:val="000000"/>
        </w:rPr>
        <w:t>нного законодательства, которые не помещены под таможенный режим выпуска для свободного обращения (импорт) или помещены под иной таможенный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такие товары переданы в собственность государства либо уничтожены или доведены до состояния, в котором о</w:t>
      </w:r>
      <w:r>
        <w:rPr>
          <w:rFonts w:eastAsia="Times New Roman"/>
          <w:color w:val="000000"/>
        </w:rPr>
        <w:t>ни утратили свои потребительские свойства;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такие товары уничтожены или безвозвратно утеряны вследствие аварии или действия обстоятельств непреодолимой силы. Обстоятельства этого уничтожения или утраты должны быть подтверждены уполномоченным лицом и уп</w:t>
      </w:r>
      <w:r>
        <w:rPr>
          <w:rFonts w:eastAsia="Times New Roman"/>
          <w:color w:val="000000"/>
        </w:rPr>
        <w:t>олномоченным государственным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естественной убыли таких товаров, при которой состояние естественной убыли должно быть подтверждено уполномоченным лицом и уполномоченным государственным органом.</w:t>
      </w:r>
    </w:p>
    <w:p w:rsidR="00000000" w:rsidRDefault="00CD3AFA">
      <w:pPr>
        <w:shd w:val="clear" w:color="auto" w:fill="FFFFFF"/>
        <w:spacing w:before="120" w:after="60"/>
        <w:ind w:firstLine="851"/>
        <w:jc w:val="both"/>
        <w:divId w:val="1976645318"/>
        <w:rPr>
          <w:rFonts w:eastAsia="Times New Roman"/>
          <w:b/>
          <w:bCs/>
          <w:color w:val="000080"/>
        </w:rPr>
      </w:pPr>
      <w:r>
        <w:rPr>
          <w:rStyle w:val="clauseprfx1"/>
          <w:rFonts w:eastAsia="Times New Roman"/>
          <w:b/>
          <w:bCs/>
          <w:color w:val="000080"/>
        </w:rPr>
        <w:t xml:space="preserve">Статья 295. </w:t>
      </w:r>
      <w:r>
        <w:rPr>
          <w:rStyle w:val="clausesuff1"/>
          <w:rFonts w:eastAsia="Times New Roman"/>
          <w:b/>
          <w:bCs/>
          <w:color w:val="000080"/>
        </w:rPr>
        <w:t>Плательщики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Плательщиком таможенных платежей (далее — плательщик) являются: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брокер, если это предусмотрено в договоре с декларантом;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владелец таможенного склада, свободного склада, магазина беспошлинной торговли, п</w:t>
      </w:r>
      <w:r>
        <w:rPr>
          <w:rFonts w:eastAsia="Times New Roman"/>
          <w:color w:val="000000"/>
        </w:rPr>
        <w:t>еревозчик в случае не соблюдения ими требований и условий применения таможенных режимов;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операторы и провайдеры почтовой связи международных почтовых и курьерских отправлений при утрате или выдаче без осуществления таможенного контроля международных почтов</w:t>
      </w:r>
      <w:r>
        <w:rPr>
          <w:rFonts w:eastAsia="Times New Roman"/>
          <w:color w:val="000000"/>
        </w:rPr>
        <w:t xml:space="preserve">ых и курьерских отправлений, находящихся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Любое заинтересованное лицо вправе уплатить за плательщика таможенные платежи.</w:t>
      </w:r>
    </w:p>
    <w:p w:rsidR="00000000" w:rsidRDefault="00CD3AFA">
      <w:pPr>
        <w:shd w:val="clear" w:color="auto" w:fill="FFFFFF"/>
        <w:spacing w:before="120" w:after="60"/>
        <w:jc w:val="center"/>
        <w:divId w:val="1649363080"/>
        <w:rPr>
          <w:rFonts w:eastAsia="Times New Roman"/>
          <w:b/>
          <w:bCs/>
          <w:color w:val="000080"/>
        </w:rPr>
      </w:pPr>
      <w:r>
        <w:rPr>
          <w:rFonts w:eastAsia="Times New Roman"/>
          <w:b/>
          <w:bCs/>
          <w:color w:val="000080"/>
        </w:rPr>
        <w:t xml:space="preserve">Глава 43. Льготы по уплате таможенных платежей и тарифные преференции </w:t>
      </w:r>
    </w:p>
    <w:p w:rsidR="00000000" w:rsidRDefault="00CD3AFA">
      <w:pPr>
        <w:shd w:val="clear" w:color="auto" w:fill="FFFFFF"/>
        <w:spacing w:before="120" w:after="60"/>
        <w:ind w:firstLine="851"/>
        <w:jc w:val="both"/>
        <w:divId w:val="907035555"/>
        <w:rPr>
          <w:rFonts w:eastAsia="Times New Roman"/>
          <w:b/>
          <w:bCs/>
          <w:color w:val="000080"/>
        </w:rPr>
      </w:pPr>
      <w:r>
        <w:rPr>
          <w:rStyle w:val="clauseprfx1"/>
          <w:rFonts w:eastAsia="Times New Roman"/>
          <w:b/>
          <w:bCs/>
          <w:color w:val="000080"/>
        </w:rPr>
        <w:t xml:space="preserve">Статья 296. </w:t>
      </w:r>
      <w:r>
        <w:rPr>
          <w:rStyle w:val="clausesuff1"/>
          <w:rFonts w:eastAsia="Times New Roman"/>
          <w:b/>
          <w:bCs/>
          <w:color w:val="000080"/>
        </w:rPr>
        <w:t>Предоставление льгот по уп</w:t>
      </w:r>
      <w:r>
        <w:rPr>
          <w:rStyle w:val="clausesuff1"/>
          <w:rFonts w:eastAsia="Times New Roman"/>
          <w:b/>
          <w:bCs/>
          <w:color w:val="000080"/>
        </w:rPr>
        <w:t>лате таможенных платежей и тарифных преференций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Юридическим и физическим лицам могут предоставляться тарифные льготы, льготы по уплате налога на добавленную стоимость, акцизного налога и таможенных сборов, тарифные преференции в соответствии с настоящим Ко</w:t>
      </w:r>
      <w:r>
        <w:rPr>
          <w:rFonts w:eastAsia="Times New Roman"/>
          <w:color w:val="000000"/>
        </w:rPr>
        <w:t>дексом, иными законами, а также решениями Президента Республики Узбекистан.</w:t>
      </w:r>
    </w:p>
    <w:p w:rsidR="00000000" w:rsidRDefault="00CD3AFA">
      <w:pPr>
        <w:shd w:val="clear" w:color="auto" w:fill="FFFFFF"/>
        <w:spacing w:before="120" w:after="60"/>
        <w:ind w:firstLine="851"/>
        <w:jc w:val="both"/>
        <w:divId w:val="1371417181"/>
        <w:rPr>
          <w:rFonts w:eastAsia="Times New Roman"/>
          <w:b/>
          <w:bCs/>
          <w:color w:val="000080"/>
        </w:rPr>
      </w:pPr>
      <w:r>
        <w:rPr>
          <w:rStyle w:val="clauseprfx1"/>
          <w:rFonts w:eastAsia="Times New Roman"/>
          <w:b/>
          <w:bCs/>
          <w:color w:val="000080"/>
        </w:rPr>
        <w:t xml:space="preserve">Статья 297. </w:t>
      </w:r>
      <w:r>
        <w:rPr>
          <w:rStyle w:val="clausesuff1"/>
          <w:rFonts w:eastAsia="Times New Roman"/>
          <w:b/>
          <w:bCs/>
          <w:color w:val="000080"/>
        </w:rPr>
        <w:t>Тарифные льготы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осуществлении внешнеторговой политики допускается предоставление тарифных льгот в виде возврата ранее уплаченной таможенной пошлины, снижения ставки</w:t>
      </w:r>
      <w:r>
        <w:rPr>
          <w:rFonts w:eastAsia="Times New Roman"/>
          <w:color w:val="000000"/>
        </w:rPr>
        <w:t xml:space="preserve"> таможенной пошлины и освобождения от уплаты таможенной пошлины.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Тарифные льготы в виде освобождения от уплаты таможенной пошлины предоставляются в отношении: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транспортных средств, осуществляющих международные перевозки грузов, багажа и пассажиров, а та</w:t>
      </w:r>
      <w:r>
        <w:rPr>
          <w:rFonts w:eastAsia="Times New Roman"/>
          <w:color w:val="000000"/>
        </w:rPr>
        <w:t>кже предметов материально-технического снабжения и снаряжения, топлива, продовольствия и другого имущества, необходимого для их нормальной эксплуатации на время следования в пути, в пунктах промежуточной остановки или приобретенного за пределами таможенной</w:t>
      </w:r>
      <w:r>
        <w:rPr>
          <w:rFonts w:eastAsia="Times New Roman"/>
          <w:color w:val="000000"/>
        </w:rPr>
        <w:t xml:space="preserve"> территории в связи с ликвидацией аварии (поломки) данных транспортных средств;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2) национальной валюты Республики Узбекистан, иностранной валюты (кроме используемой для нумизматических целей), а также ценных бумаг; </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предметов материально-технического с</w:t>
      </w:r>
      <w:r>
        <w:rPr>
          <w:rFonts w:eastAsia="Times New Roman"/>
          <w:color w:val="000000"/>
        </w:rPr>
        <w:t>набжения и снаряжения, топлива, продовольствия и другого имущества, вывозимого за пределы таможенной территории для обеспечения деятельности судов Республики Узбекистан и судов, арендованных (зафрахтованных) юридическими и физическими лицами Республики Узб</w:t>
      </w:r>
      <w:r>
        <w:rPr>
          <w:rFonts w:eastAsia="Times New Roman"/>
          <w:color w:val="000000"/>
        </w:rPr>
        <w:t xml:space="preserve">екистан, ведущих морской промысел, а также продукции их промысла, ввозимой на таможенную территорию;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4) товаров, подлежащих обращению в доход государства;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5) товаров, ввозимых в качестве гуманитарной помощи, в порядке, определяемом Кабинетом Министров Ре</w:t>
      </w:r>
      <w:r>
        <w:rPr>
          <w:rFonts w:eastAsia="Times New Roman"/>
          <w:color w:val="000000"/>
        </w:rPr>
        <w:t xml:space="preserve">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6) товаров, ввозимых в целях благотворительной помощи, включая оказание технического содействия (грантов), по линии государств, правительств, международных организаций, а также иных организаций и лиц, в случаях, предусмотренных решени</w:t>
      </w:r>
      <w:r>
        <w:rPr>
          <w:rFonts w:eastAsia="Times New Roman"/>
          <w:color w:val="000000"/>
        </w:rPr>
        <w:t>ями Кабинета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7) товаров, перемещаемых под таможенным контролем в таможенном режиме таможенного транзита через таможенную территорию и предназначенных для третьих стран;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8) товаров, приобретаемых юридическими лицами в рамка</w:t>
      </w:r>
      <w:r>
        <w:rPr>
          <w:rFonts w:eastAsia="Times New Roman"/>
          <w:color w:val="000000"/>
        </w:rPr>
        <w:t>х проектов, реализуемых в Республике Узбекистан полностью или частично за счет средств (займов, кредитов) международных финансовых институтов и зарубежных правительственных финансовых организаций, по международным договорам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этом </w:t>
      </w:r>
      <w:r>
        <w:rPr>
          <w:rFonts w:eastAsia="Times New Roman"/>
          <w:color w:val="000000"/>
        </w:rPr>
        <w:t>по товарам, приобретаемым за счет средств (займов, кредитов) международных финансовых институтов и зарубежных правительственных финансовых организаций, рефинансируемым или перекредитуемым через коммерческие банки Республики Узбекистан, льготы не применяютс</w:t>
      </w:r>
      <w:r>
        <w:rPr>
          <w:rFonts w:eastAsia="Times New Roman"/>
          <w:color w:val="000000"/>
        </w:rPr>
        <w:t>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10) имущества, ввозимого на таможенную территорию для личных нужд иностранных инвесторов, граждан иностранных государств и лиц без гражданства, постоянно проживающих за пределами Республики Узбекистан, и находящихся в Республике Узбекистан в соответстви</w:t>
      </w:r>
      <w:r>
        <w:rPr>
          <w:rFonts w:eastAsia="Times New Roman"/>
          <w:color w:val="000000"/>
        </w:rPr>
        <w:t xml:space="preserve">и с заключенными с иностранными инвесторами трудовыми договорами;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11) товаров, ввозимых на таможенную территорию иностранными юридическими лицами, осуществившими прямые инвестиции в экономику Республики Узбекистан на общую сумму, эквивалентную более пятид</w:t>
      </w:r>
      <w:r>
        <w:rPr>
          <w:rFonts w:eastAsia="Times New Roman"/>
          <w:color w:val="000000"/>
        </w:rPr>
        <w:t xml:space="preserve">есяти миллионов долларов США, при условии, что ввозимые товары являются продукцией их собственного производства;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12) товаров, предназначенных для проведения работ по соглашению о разделе продукции и ввозимых на таможенную территорию в соответствии с проек</w:t>
      </w:r>
      <w:r>
        <w:rPr>
          <w:rFonts w:eastAsia="Times New Roman"/>
          <w:color w:val="000000"/>
        </w:rPr>
        <w:t>тной документацией иностранным инвестором или иными лицами, участвующими в выполнении работ по соглашению о разделе продукции, а также вывозимой из таможенной территории инвестором продукции, принадлежащей ему в соответствии с соглашением о разделе продукц</w:t>
      </w:r>
      <w:r>
        <w:rPr>
          <w:rFonts w:eastAsia="Times New Roman"/>
          <w:color w:val="000000"/>
        </w:rPr>
        <w:t xml:space="preserve">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13) технологического оборудования, аналоги которого не производятся в Республике Узбекистан, ввозимого на территорию Республики Узбекистан по утвержденному перечню;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14) технических средств системы оперативно-розыскных мероприятий, приобретаемых операторами телекоммуникаций и специальным органом по сертификации технических средств систем оперативно-розыскных мероприятий, при наличии письменного подтверждения специально</w:t>
      </w:r>
      <w:r>
        <w:rPr>
          <w:rFonts w:eastAsia="Times New Roman"/>
          <w:color w:val="000000"/>
        </w:rPr>
        <w:t xml:space="preserve"> уполномоченного государственного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14</w:t>
      </w:r>
      <w:r>
        <w:rPr>
          <w:rFonts w:eastAsia="Times New Roman"/>
          <w:color w:val="000000"/>
          <w:vertAlign w:val="superscript"/>
        </w:rPr>
        <w:t>1</w:t>
      </w:r>
      <w:r>
        <w:rPr>
          <w:rFonts w:eastAsia="Times New Roman"/>
          <w:color w:val="000000"/>
        </w:rPr>
        <w:t>) технических средств системы оперативно-розыскных мероприятий, приобретаемых специально уполномоченным государственным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15) пятидесяти процентов от установленной ставки таможенной пошлины на импортируем</w:t>
      </w:r>
      <w:r>
        <w:rPr>
          <w:rFonts w:eastAsia="Times New Roman"/>
          <w:color w:val="000000"/>
        </w:rPr>
        <w:t>ые из-за рубежа государственными и негосударственными спортивно-образовательными организациями для собственных нужд, не производимые в Республике Узбекистан специальную спортивную форму (экипировку), обувь, спортивный инвентарь, оборудование и снаряжение п</w:t>
      </w:r>
      <w:r>
        <w:rPr>
          <w:rFonts w:eastAsia="Times New Roman"/>
          <w:color w:val="000000"/>
        </w:rPr>
        <w:t>о перечню, формируемому в установленном порядке Министерством молодежной политики и спорта Республики Узбекистан на основании предложений Национального олимпийского комитета Узбекистана, Национального паралимпийского комитета Узбекистана, федераций (ассоци</w:t>
      </w:r>
      <w:r>
        <w:rPr>
          <w:rFonts w:eastAsia="Times New Roman"/>
          <w:color w:val="000000"/>
        </w:rPr>
        <w:t>аций) по олимпийским и паралимпийским видам спорта и утверждаемому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16) отходов, образующихся при переработке товаров, помещенных под таможенный режим выпуска для свободного обращения (импорт).</w:t>
      </w:r>
    </w:p>
    <w:p w:rsidR="00000000" w:rsidRDefault="00CD3AFA">
      <w:pPr>
        <w:shd w:val="clear" w:color="auto" w:fill="FFFFFF"/>
        <w:spacing w:before="120" w:after="60"/>
        <w:ind w:firstLine="851"/>
        <w:jc w:val="both"/>
        <w:divId w:val="1064521646"/>
        <w:rPr>
          <w:rFonts w:eastAsia="Times New Roman"/>
          <w:b/>
          <w:bCs/>
          <w:color w:val="000080"/>
        </w:rPr>
      </w:pPr>
      <w:r>
        <w:rPr>
          <w:rStyle w:val="clauseprfx1"/>
          <w:rFonts w:eastAsia="Times New Roman"/>
          <w:b/>
          <w:bCs/>
          <w:color w:val="000080"/>
        </w:rPr>
        <w:t xml:space="preserve">Статья 298. </w:t>
      </w:r>
      <w:r>
        <w:rPr>
          <w:rStyle w:val="clausesuff1"/>
          <w:rFonts w:eastAsia="Times New Roman"/>
          <w:b/>
          <w:bCs/>
          <w:color w:val="000080"/>
        </w:rPr>
        <w:t>Льготы п</w:t>
      </w:r>
      <w:r>
        <w:rPr>
          <w:rStyle w:val="clausesuff1"/>
          <w:rFonts w:eastAsia="Times New Roman"/>
          <w:b/>
          <w:bCs/>
          <w:color w:val="000080"/>
        </w:rPr>
        <w:t>о уплате налога на добавленную стоимость и акцизного налога в отношении товаров, перемещаемых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Льготы по уплате налога на добавленную стоимость и акцизного налога в отношении товаров, перемещаемых через таможенную границу, предостав</w:t>
      </w:r>
      <w:r>
        <w:rPr>
          <w:rFonts w:eastAsia="Times New Roman"/>
          <w:color w:val="000000"/>
        </w:rPr>
        <w:t xml:space="preserve">ляются в соответствии с </w:t>
      </w:r>
      <w:hyperlink r:id="rId196" w:history="1">
        <w:r>
          <w:rPr>
            <w:rFonts w:eastAsia="Times New Roman"/>
            <w:color w:val="008080"/>
          </w:rPr>
          <w:t xml:space="preserve">Налоговым кодексом </w:t>
        </w:r>
      </w:hyperlink>
      <w:r>
        <w:rPr>
          <w:rFonts w:eastAsia="Times New Roman"/>
          <w:color w:val="000000"/>
        </w:rPr>
        <w:t>Республики Узбекистан.</w:t>
      </w:r>
    </w:p>
    <w:p w:rsidR="00000000" w:rsidRDefault="00CD3AFA">
      <w:pPr>
        <w:shd w:val="clear" w:color="auto" w:fill="FFFFFF"/>
        <w:spacing w:before="120" w:after="60"/>
        <w:ind w:firstLine="851"/>
        <w:jc w:val="both"/>
        <w:divId w:val="1545292921"/>
        <w:rPr>
          <w:rFonts w:eastAsia="Times New Roman"/>
          <w:b/>
          <w:bCs/>
          <w:color w:val="000080"/>
        </w:rPr>
      </w:pPr>
      <w:r>
        <w:rPr>
          <w:rStyle w:val="clauseprfx1"/>
          <w:rFonts w:eastAsia="Times New Roman"/>
          <w:b/>
          <w:bCs/>
          <w:color w:val="000080"/>
        </w:rPr>
        <w:t xml:space="preserve">Статья 299. </w:t>
      </w:r>
      <w:r>
        <w:rPr>
          <w:rStyle w:val="clausesuff1"/>
          <w:rFonts w:eastAsia="Times New Roman"/>
          <w:b/>
          <w:bCs/>
          <w:color w:val="000080"/>
        </w:rPr>
        <w:t>Льготы по уплате таможенных сборов за таможенное оформление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Освобождаются от уплаты таможенного сбора за таможенное оформление: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това</w:t>
      </w:r>
      <w:r>
        <w:rPr>
          <w:rFonts w:eastAsia="Times New Roman"/>
          <w:color w:val="000000"/>
        </w:rPr>
        <w:t xml:space="preserve">ры, перемещаемые через таможенную границу в виде гуманитарной помощи, безвозмездной помощи или на благотворительные цели, включая оказание технического содействия;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товары, перемещаемые через таможенную границу физическими лицами для некоммерческих целе</w:t>
      </w:r>
      <w:r>
        <w:rPr>
          <w:rFonts w:eastAsia="Times New Roman"/>
          <w:color w:val="000000"/>
        </w:rPr>
        <w:t xml:space="preserve">й в пределах нормы беспошлинного ввоза, установленной законодательством;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4) товары, ввозимые на таможенную территорию для официального пользования дипломатических представительств и консульских учреждений иностранных государств, международных объединений </w:t>
      </w:r>
      <w:r>
        <w:rPr>
          <w:rFonts w:eastAsia="Times New Roman"/>
          <w:color w:val="000000"/>
        </w:rPr>
        <w:t>и организаций, пользующихся таможенными льготами, а также товары, вывозимые из таможенной территории и предназначенные для обеспечения функционирования дипломатических и приравненных к ним представительств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5) временно вывозимые из та</w:t>
      </w:r>
      <w:r>
        <w:rPr>
          <w:rFonts w:eastAsia="Times New Roman"/>
          <w:color w:val="000000"/>
        </w:rPr>
        <w:t>моженной территории и обратно ввозимые на эту территорию культурные ценности, находящиеся на постоянном хранении в фондах государственных музеев, информационно-библиотечных учреждений, архивов и иных государственных хранилищ культурных ценностей Республики</w:t>
      </w:r>
      <w:r>
        <w:rPr>
          <w:rFonts w:eastAsia="Times New Roman"/>
          <w:color w:val="000000"/>
        </w:rPr>
        <w:t xml:space="preserve">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6) временно ввозимые на таможенную территорию государственными музеями, информационно-библиотечными учреждениями, архивами и иными государственными хранилищами Республики Узбекистан культурные ценности в целях их экспонирования, и вывозимые об</w:t>
      </w:r>
      <w:r>
        <w:rPr>
          <w:rFonts w:eastAsia="Times New Roman"/>
          <w:color w:val="000000"/>
        </w:rPr>
        <w:t>ратно из таможенной территории после проведения выставок и других подобных мероприятий;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7) военные грузы Министерства обороны, Службы государственной безопасности, Государственной службы безопасности Президента Республики Узбекистан, Национальной гвардии, </w:t>
      </w:r>
      <w:r>
        <w:rPr>
          <w:rFonts w:eastAsia="Times New Roman"/>
          <w:color w:val="000000"/>
        </w:rPr>
        <w:t>Министерства внутренних дел, Министерства по чрезвычайным ситуациям, Таможенного комитета при Министерстве экономики и финансов Республики Узбекистан, а также военные грузы других ведомств, в которых предусмотрена военная служба;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8) товары, ввозимые юридич</w:t>
      </w:r>
      <w:r>
        <w:rPr>
          <w:rFonts w:eastAsia="Times New Roman"/>
          <w:color w:val="000000"/>
        </w:rPr>
        <w:t>ескими лицами, стоимость которых составляет десятикратный размер базовой расчетной величины и менее.</w:t>
      </w:r>
    </w:p>
    <w:p w:rsidR="00000000" w:rsidRDefault="00CD3AFA">
      <w:pPr>
        <w:shd w:val="clear" w:color="auto" w:fill="FFFFFF"/>
        <w:spacing w:before="120" w:after="60"/>
        <w:ind w:firstLine="851"/>
        <w:jc w:val="both"/>
        <w:divId w:val="1708599504"/>
        <w:rPr>
          <w:rFonts w:eastAsia="Times New Roman"/>
          <w:b/>
          <w:bCs/>
          <w:color w:val="000080"/>
        </w:rPr>
      </w:pPr>
      <w:r>
        <w:rPr>
          <w:rStyle w:val="clauseprfx1"/>
          <w:rFonts w:eastAsia="Times New Roman"/>
          <w:b/>
          <w:bCs/>
          <w:color w:val="000080"/>
        </w:rPr>
        <w:t xml:space="preserve">Статья 300. </w:t>
      </w:r>
      <w:r>
        <w:rPr>
          <w:rStyle w:val="clausesuff1"/>
          <w:rFonts w:eastAsia="Times New Roman"/>
          <w:b/>
          <w:bCs/>
          <w:color w:val="000080"/>
        </w:rPr>
        <w:t>Тарифные преференции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Тарифные преференции предоставляются в виде освобождения от уплаты таможенных пошлин, снижения ставок таможенных пошлин ил</w:t>
      </w:r>
      <w:r>
        <w:rPr>
          <w:rFonts w:eastAsia="Times New Roman"/>
          <w:color w:val="000000"/>
        </w:rPr>
        <w:t>и установления квот на преференциальный ввоз на таможенную территорию или преференциальный вывоз из этой территории товаров, происходящих из определенных государств.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соответствии с международными договорами Республики Узбекистан таможенные пошлины не при</w:t>
      </w:r>
      <w:r>
        <w:rPr>
          <w:rFonts w:eastAsia="Times New Roman"/>
          <w:color w:val="000000"/>
        </w:rPr>
        <w:t>меняются на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происходящие и ввозимые на таможенную территорию из государств, образующих зону свободной торговли с Республикой Узбекистан или с которыми Республикой Узбекистан установлен режим свободной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происходящие из Республики Узбекистан</w:t>
      </w:r>
      <w:r>
        <w:rPr>
          <w:rFonts w:eastAsia="Times New Roman"/>
          <w:color w:val="000000"/>
        </w:rPr>
        <w:t xml:space="preserve"> и вывозимые с ее таможенной территории в государства, образующие зону свободной торговли с Республикой Узбекистан или с которыми Республикой Узбекистан установлен режим свободной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товары, происходящие из государств, с которыми Республика Узбек</w:t>
      </w:r>
      <w:r>
        <w:rPr>
          <w:rFonts w:eastAsia="Times New Roman"/>
          <w:color w:val="000000"/>
        </w:rPr>
        <w:t>истан заключила международный договор о создании зоны свободной торговли, таможенные пошлины не применяются, если товар экспортируется резидентом одного из государств — участников международного договора о создании зоны свободной торговли и ввозится резиде</w:t>
      </w:r>
      <w:r>
        <w:rPr>
          <w:rFonts w:eastAsia="Times New Roman"/>
          <w:color w:val="000000"/>
        </w:rPr>
        <w:t>нтом государства — участника данного договора с таможенной территории другого государства — участника договора. При этом под резидентом понимается организация, созданная на территории этого государства, либо физическое лицо, постоянно проживающее на террит</w:t>
      </w:r>
      <w:r>
        <w:rPr>
          <w:rFonts w:eastAsia="Times New Roman"/>
          <w:color w:val="000000"/>
        </w:rPr>
        <w:t>ории этого государства. В иных случаях применяется ставка таможенной пошлины в соответствии с таможенным тарифом.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пошлины в размере ставок, установленных таможенным тарифом, применяются к товарам, происходящим из стран, с которыми Республика Узб</w:t>
      </w:r>
      <w:r>
        <w:rPr>
          <w:rFonts w:eastAsia="Times New Roman"/>
          <w:color w:val="000000"/>
        </w:rPr>
        <w:t>екистан в торгово-экономических отношениях устанавливает режим наибольшего благоприятствования независимо от страны отправления товара и экспортера.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товаров, происходящих из стран, торгово-экономические отношения с которыми не предусматривают р</w:t>
      </w:r>
      <w:r>
        <w:rPr>
          <w:rFonts w:eastAsia="Times New Roman"/>
          <w:color w:val="000000"/>
        </w:rPr>
        <w:t xml:space="preserve">ежим наибольшего благоприятствования либо страна происхождения которых не установлена, ставки таможенных пошлин увеличиваются вдвое.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товаров, ввозимых на таможенную территорию и происходящих из развивающихся государств, а также из наименее развитых го</w:t>
      </w:r>
      <w:r>
        <w:rPr>
          <w:rFonts w:eastAsia="Times New Roman"/>
          <w:color w:val="000000"/>
        </w:rPr>
        <w:t>сударств может устанавливаться в соответствии с законодательством национальная система преференций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Тарифные преференции предоставляются при соблюдении положений </w:t>
      </w:r>
      <w:hyperlink r:id="rId197" w:anchor="2885494" w:history="1">
        <w:r>
          <w:rPr>
            <w:rFonts w:eastAsia="Times New Roman"/>
            <w:color w:val="008080"/>
          </w:rPr>
          <w:t xml:space="preserve">главы 50 </w:t>
        </w:r>
      </w:hyperlink>
      <w:r>
        <w:rPr>
          <w:rFonts w:eastAsia="Times New Roman"/>
          <w:color w:val="000000"/>
        </w:rPr>
        <w:t>настоящ</w:t>
      </w:r>
      <w:r>
        <w:rPr>
          <w:rFonts w:eastAsia="Times New Roman"/>
          <w:color w:val="000000"/>
        </w:rPr>
        <w:t>его Кодекса.</w:t>
      </w:r>
    </w:p>
    <w:p w:rsidR="00000000" w:rsidRDefault="00CD3AFA">
      <w:pPr>
        <w:shd w:val="clear" w:color="auto" w:fill="FFFFFF"/>
        <w:spacing w:before="120" w:after="60"/>
        <w:jc w:val="center"/>
        <w:divId w:val="1202471429"/>
        <w:rPr>
          <w:rFonts w:eastAsia="Times New Roman"/>
          <w:b/>
          <w:bCs/>
          <w:color w:val="000080"/>
        </w:rPr>
      </w:pPr>
      <w:r>
        <w:rPr>
          <w:rFonts w:eastAsia="Times New Roman"/>
          <w:b/>
          <w:bCs/>
          <w:color w:val="000080"/>
        </w:rPr>
        <w:t xml:space="preserve">Глава 44. Таможенная стоимость товара </w:t>
      </w:r>
    </w:p>
    <w:p w:rsidR="00000000" w:rsidRDefault="00CD3AFA">
      <w:pPr>
        <w:shd w:val="clear" w:color="auto" w:fill="FFFFFF"/>
        <w:spacing w:before="120" w:after="60"/>
        <w:ind w:firstLine="851"/>
        <w:jc w:val="both"/>
        <w:divId w:val="1578172672"/>
        <w:rPr>
          <w:rFonts w:eastAsia="Times New Roman"/>
          <w:b/>
          <w:bCs/>
          <w:color w:val="000080"/>
        </w:rPr>
      </w:pPr>
      <w:r>
        <w:rPr>
          <w:rStyle w:val="clauseprfx1"/>
          <w:rFonts w:eastAsia="Times New Roman"/>
          <w:b/>
          <w:bCs/>
          <w:color w:val="000080"/>
        </w:rPr>
        <w:t xml:space="preserve">Статья 301. </w:t>
      </w:r>
      <w:r>
        <w:rPr>
          <w:rStyle w:val="clausesuff1"/>
          <w:rFonts w:eastAsia="Times New Roman"/>
          <w:b/>
          <w:bCs/>
          <w:color w:val="000080"/>
        </w:rPr>
        <w:t>Таможенная стоимость товара, ввозимого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стоимостью товара, ввозимого на таможенную территорию, является стоимость товара, определяемая одним из методов определения таможенной стоимости товаров и используемая в целях начисления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определения таможенной стоимо</w:t>
      </w:r>
      <w:r>
        <w:rPr>
          <w:rFonts w:eastAsia="Times New Roman"/>
          <w:color w:val="000000"/>
        </w:rPr>
        <w:t>сти товара, ввозимого на таможенную территорию Республики Узбекистан, устанавливается Кабинетом Министров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Основу таможенной стоимости товара, ввозимого на таможенную территорию, должна составлять стоимость сделки с этим товаром, опре</w:t>
      </w:r>
      <w:r>
        <w:rPr>
          <w:rFonts w:eastAsia="Times New Roman"/>
          <w:color w:val="000000"/>
        </w:rPr>
        <w:t xml:space="preserve">деленная </w:t>
      </w:r>
      <w:hyperlink r:id="rId198" w:anchor="2884049" w:history="1">
        <w:r>
          <w:rPr>
            <w:rFonts w:eastAsia="Times New Roman"/>
            <w:color w:val="008080"/>
          </w:rPr>
          <w:t>статьей 303</w:t>
        </w:r>
      </w:hyperlink>
      <w:r>
        <w:rPr>
          <w:rFonts w:eastAsia="Times New Roman"/>
          <w:color w:val="000000"/>
        </w:rPr>
        <w:t xml:space="preserve"> настоящего Кодекса, по мере возможности.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Положения настоящей главы основаны на общих принципах и правилах, установленных статьей VII Генерального соглашения по тарифам и торговле </w:t>
      </w:r>
      <w:r>
        <w:rPr>
          <w:rFonts w:eastAsia="Times New Roman"/>
          <w:color w:val="000000"/>
        </w:rPr>
        <w:t>и Соглашением по применению статьи VII Генерального соглашения по тарифам и торговле (Марокко, 15 апреля 1994 года).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Определение таможенной стоимости товара, ввозимого на таможенную территорию, не должно быть основано на использовании произвольной или фикт</w:t>
      </w:r>
      <w:r>
        <w:rPr>
          <w:rFonts w:eastAsia="Times New Roman"/>
          <w:color w:val="000000"/>
        </w:rPr>
        <w:t>ивной таможенной стоимости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Процедуры определения таможенной стоимости товара, ввозимого на таможенную территорию, должны быть общеприменимыми, то есть не различаться в зависимости от источников поставки товаров, в том числе от происхождения товаро</w:t>
      </w:r>
      <w:r>
        <w:rPr>
          <w:rFonts w:eastAsia="Times New Roman"/>
          <w:color w:val="000000"/>
        </w:rPr>
        <w:t>в, вида товаров, участников сделки и других факторов.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Процедуры определения таможенной стоимости товара, ввозимого на таможенную территорию, не должны использоваться в целях борьбы с демпингом.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Таможенным комитетом при Министерстве экономики и финансов Рес</w:t>
      </w:r>
      <w:r>
        <w:rPr>
          <w:rFonts w:eastAsia="Times New Roman"/>
          <w:color w:val="000000"/>
        </w:rPr>
        <w:t>публики Узбекистан разрабатываются рекомендации, направленные на обеспечение единообразного применения положений настоящей главы при выборе методов определения таможенной стоимости товаров, ввозимых на таможенную территорию, исходя из соответствующих полож</w:t>
      </w:r>
      <w:r>
        <w:rPr>
          <w:rFonts w:eastAsia="Times New Roman"/>
          <w:color w:val="000000"/>
        </w:rPr>
        <w:t>ений Соглашения по применению статьи VII Генерального соглашения по тарифам и торговле (Марокко, 15 апреля 1994 года), включая пояснительные комментарии к нему, а также документов по таможенной стоимости товаров, принятых Комитетом по таможенной оценке Все</w:t>
      </w:r>
      <w:r>
        <w:rPr>
          <w:rFonts w:eastAsia="Times New Roman"/>
          <w:color w:val="000000"/>
        </w:rPr>
        <w:t>мирной торговой организации и Техническим комитетом по таможенной оценке Всемирной таможенной организации.</w:t>
      </w:r>
    </w:p>
    <w:p w:rsidR="00000000" w:rsidRDefault="00CD3AFA">
      <w:pPr>
        <w:shd w:val="clear" w:color="auto" w:fill="FFFFFF"/>
        <w:spacing w:before="120" w:after="60"/>
        <w:ind w:firstLine="851"/>
        <w:jc w:val="both"/>
        <w:divId w:val="1894732829"/>
        <w:rPr>
          <w:rFonts w:eastAsia="Times New Roman"/>
          <w:b/>
          <w:bCs/>
          <w:color w:val="000080"/>
        </w:rPr>
      </w:pPr>
      <w:r>
        <w:rPr>
          <w:rStyle w:val="clauseprfx1"/>
          <w:rFonts w:eastAsia="Times New Roman"/>
          <w:b/>
          <w:bCs/>
          <w:color w:val="000080"/>
        </w:rPr>
        <w:t xml:space="preserve">Статья 302. </w:t>
      </w:r>
      <w:r>
        <w:rPr>
          <w:rStyle w:val="clausesuff1"/>
          <w:rFonts w:eastAsia="Times New Roman"/>
          <w:b/>
          <w:bCs/>
          <w:color w:val="000080"/>
        </w:rPr>
        <w:t>Методы определения таможенной стоимости ввозимого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Определение таможенной стоимости ввозимого товара производится путем применения </w:t>
      </w:r>
      <w:r>
        <w:rPr>
          <w:rFonts w:eastAsia="Times New Roman"/>
          <w:color w:val="000000"/>
        </w:rPr>
        <w:t>следующих методов: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стоимости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стоимости сделки с идентичным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стоимости сделки с аналогичным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основе вычитания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основе сложения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резервного.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Основным методом определения таможенн</w:t>
      </w:r>
      <w:r>
        <w:rPr>
          <w:rFonts w:eastAsia="Times New Roman"/>
          <w:color w:val="000000"/>
        </w:rPr>
        <w:t>ой стоимости ввозимого товара является метод по стоимости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если основной метод определения таможенной стоимости ввозимого товара не может быть применен, последовательно применяются методы, указанные в </w:t>
      </w:r>
      <w:hyperlink r:id="rId199" w:anchor="2884040" w:history="1">
        <w:r>
          <w:rPr>
            <w:rFonts w:eastAsia="Times New Roman"/>
            <w:color w:val="008080"/>
          </w:rPr>
          <w:t xml:space="preserve">абзацах третьем — седьмом </w:t>
        </w:r>
      </w:hyperlink>
      <w:r>
        <w:rPr>
          <w:rFonts w:eastAsia="Times New Roman"/>
          <w:color w:val="000000"/>
        </w:rPr>
        <w:t>части первой настоящей статьи. При этом каждый последующий метод применяется, если таможенная стоимость не может быть определена путем использования предыдущего. Методы вычитания и сложения стои</w:t>
      </w:r>
      <w:r>
        <w:rPr>
          <w:rFonts w:eastAsia="Times New Roman"/>
          <w:color w:val="000000"/>
        </w:rPr>
        <w:t xml:space="preserve">мостей могут применяться в обратной последовательности. </w:t>
      </w:r>
    </w:p>
    <w:p w:rsidR="00000000" w:rsidRDefault="00CD3AFA">
      <w:pPr>
        <w:shd w:val="clear" w:color="auto" w:fill="FFFFFF"/>
        <w:spacing w:before="120" w:after="60"/>
        <w:ind w:firstLine="851"/>
        <w:jc w:val="both"/>
        <w:divId w:val="1907257532"/>
        <w:rPr>
          <w:rFonts w:eastAsia="Times New Roman"/>
          <w:b/>
          <w:bCs/>
          <w:color w:val="000080"/>
        </w:rPr>
      </w:pPr>
      <w:r>
        <w:rPr>
          <w:rStyle w:val="clauseprfx1"/>
          <w:rFonts w:eastAsia="Times New Roman"/>
          <w:b/>
          <w:bCs/>
          <w:color w:val="000080"/>
        </w:rPr>
        <w:t xml:space="preserve">Статья 303. </w:t>
      </w:r>
      <w:r>
        <w:rPr>
          <w:rStyle w:val="clausesuff1"/>
          <w:rFonts w:eastAsia="Times New Roman"/>
          <w:b/>
          <w:bCs/>
          <w:color w:val="000080"/>
        </w:rPr>
        <w:t>Метод по стоимости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по стоимости сделки с ввозимым товаром предусматривает определение таможенной стоимости ввозимого товара по стоимости сделки, то есть по</w:t>
      </w:r>
      <w:r>
        <w:rPr>
          <w:rFonts w:eastAsia="Times New Roman"/>
          <w:color w:val="000000"/>
        </w:rPr>
        <w:t xml:space="preserve"> цене, фактически уплаченной или подлежащей уплате за ввозимый товар на момент пересечения им таможенной границы, скорректированной с учетом положений </w:t>
      </w:r>
      <w:hyperlink r:id="rId200" w:anchor="2884052" w:history="1">
        <w:r>
          <w:rPr>
            <w:rFonts w:eastAsia="Times New Roman"/>
            <w:color w:val="008080"/>
          </w:rPr>
          <w:t xml:space="preserve">статей 304 </w:t>
        </w:r>
      </w:hyperlink>
      <w:r>
        <w:rPr>
          <w:rFonts w:eastAsia="Times New Roman"/>
          <w:color w:val="000000"/>
        </w:rPr>
        <w:t xml:space="preserve">и </w:t>
      </w:r>
      <w:hyperlink r:id="rId201" w:anchor="2884073" w:history="1">
        <w:r>
          <w:rPr>
            <w:rFonts w:eastAsia="Times New Roman"/>
            <w:color w:val="008080"/>
          </w:rPr>
          <w:t xml:space="preserve">305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Общая сумма всех платежей за ввозимые товары, уплаченных или подлежащих уплате покупателем непосредственно продавцу или иному лицу в пользу продавца, считается ценой, фактически уплаченной или подлежащей уплате з</w:t>
      </w:r>
      <w:r>
        <w:rPr>
          <w:rFonts w:eastAsia="Times New Roman"/>
          <w:color w:val="000000"/>
        </w:rPr>
        <w:t>а эти товары. При этом платежи могут быть осуществлены прямо или косвенно в любой форме, не запрещенной законодательством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декларировании части товаров из большего количества, приобретенных в рамках одной сделки, цена, фактически </w:t>
      </w:r>
      <w:r>
        <w:rPr>
          <w:rFonts w:eastAsia="Times New Roman"/>
          <w:color w:val="000000"/>
        </w:rPr>
        <w:t>уплаченная или подлежащая уплате за декларируемые товары, определяется в том же соотношении, в котором соотносятся количество декларируемых товаров и общее количество приобретенных товаров.</w:t>
      </w:r>
    </w:p>
    <w:p w:rsidR="00000000" w:rsidRDefault="00CD3AFA">
      <w:pPr>
        <w:shd w:val="clear" w:color="auto" w:fill="FFFFFF"/>
        <w:spacing w:before="120" w:after="60"/>
        <w:ind w:firstLine="851"/>
        <w:jc w:val="both"/>
        <w:divId w:val="119961989"/>
        <w:rPr>
          <w:rFonts w:eastAsia="Times New Roman"/>
          <w:b/>
          <w:bCs/>
          <w:color w:val="000080"/>
        </w:rPr>
      </w:pPr>
      <w:r>
        <w:rPr>
          <w:rStyle w:val="clauseprfx1"/>
          <w:rFonts w:eastAsia="Times New Roman"/>
          <w:b/>
          <w:bCs/>
          <w:color w:val="000080"/>
        </w:rPr>
        <w:t xml:space="preserve">Статья 304. </w:t>
      </w:r>
      <w:r>
        <w:rPr>
          <w:rStyle w:val="clausesuff1"/>
          <w:rFonts w:eastAsia="Times New Roman"/>
          <w:b/>
          <w:bCs/>
          <w:color w:val="000080"/>
        </w:rPr>
        <w:t>Расходы, включаемые в цену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ри определении таможенной стоимости ввозимого товара в цену сделки включаются следующие расходы, если они в нее не включены: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расходы по доставке товара на место его ввоза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транспортировки;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по погрузке, выгрузке, перегрузке и перевалке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страхования;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расходы, понесенные покупателем: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комиссионные и брокерские вознаграждения, за исключением комиссионных по закупке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контейнеров и (или) другой многообор</w:t>
      </w:r>
      <w:r>
        <w:rPr>
          <w:rFonts w:eastAsia="Times New Roman"/>
          <w:color w:val="000000"/>
        </w:rPr>
        <w:t>отной тары, если в соответствии с Товарной номенклатурой внешнеэкономической деятельности Республики Узбекистан они рассматриваются как единое целое с оцениваемым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упаковки, включая стоимость упаковочных материалов и работ по упаковке;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w:t>
      </w:r>
      <w:r>
        <w:rPr>
          <w:rFonts w:eastAsia="Times New Roman"/>
          <w:color w:val="000000"/>
        </w:rPr>
        <w:t xml:space="preserve"> соответствующим образом распределенная стоимость следующих услуг и других товаров, которые прямо или косвенно поставляются покупателем бесплатно или по сниженной цене: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сырье, материалы, детали, полуфабрикаты и иные товары, из которых произведены (состоят)</w:t>
      </w:r>
      <w:r>
        <w:rPr>
          <w:rFonts w:eastAsia="Times New Roman"/>
          <w:color w:val="000000"/>
        </w:rPr>
        <w:t xml:space="preserve"> ввозимые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инструменты, штампы, формы и иные подобные товары, использованные при производстве ввозимых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материалы, израсходованные при производстве ввозимых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проектирование, разработка, инженерная, конструкторская работа, художествен</w:t>
      </w:r>
      <w:r>
        <w:rPr>
          <w:rFonts w:eastAsia="Times New Roman"/>
          <w:color w:val="000000"/>
        </w:rPr>
        <w:t>ное оформление, дизайн, эскизы и чертежи, выполненные вне таможенной территории и необходимые для производства ввозимых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 лицензионные и иные платежи за использование объектов интеллектуальной собственности, которые покупатель должен прямо или ко</w:t>
      </w:r>
      <w:r>
        <w:rPr>
          <w:rFonts w:eastAsia="Times New Roman"/>
          <w:color w:val="000000"/>
        </w:rPr>
        <w:t>свенно осуществить в качестве условия продажи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 стоимость любой части выручки от какой-либо последующей перепродажи, иного распоряжения или использования ввезенного товара, которые прямо или косвенно причитаются продавцу.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Указанные в </w:t>
      </w:r>
      <w:hyperlink r:id="rId202" w:anchor="2884054" w:history="1">
        <w:r>
          <w:rPr>
            <w:rFonts w:eastAsia="Times New Roman"/>
            <w:color w:val="008080"/>
          </w:rPr>
          <w:t xml:space="preserve">части первой </w:t>
        </w:r>
      </w:hyperlink>
      <w:r>
        <w:rPr>
          <w:rFonts w:eastAsia="Times New Roman"/>
          <w:color w:val="000000"/>
        </w:rPr>
        <w:t>настоящей статьи расходы, включаемые в цену сделки, определяются на основании документов об оплате (счета-фактуры, платежные поручения, чеки) за соответствующие товары, работы и услуги (т</w:t>
      </w:r>
      <w:r>
        <w:rPr>
          <w:rFonts w:eastAsia="Times New Roman"/>
          <w:color w:val="000000"/>
        </w:rPr>
        <w:t>ранспортировку, страхование, брокерские услуги), представленных уполномоченным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Расходы, указанные в </w:t>
      </w:r>
      <w:hyperlink r:id="rId203" w:anchor="6823178" w:history="1">
        <w:r>
          <w:rPr>
            <w:rFonts w:eastAsia="Times New Roman"/>
            <w:color w:val="008080"/>
          </w:rPr>
          <w:t>пункте «в»</w:t>
        </w:r>
      </w:hyperlink>
      <w:r>
        <w:rPr>
          <w:rFonts w:eastAsia="Times New Roman"/>
          <w:color w:val="000000"/>
        </w:rPr>
        <w:t xml:space="preserve"> части первой настоящей статьи, должны быть направлены на производство и продажу вв</w:t>
      </w:r>
      <w:r>
        <w:rPr>
          <w:rFonts w:eastAsia="Times New Roman"/>
          <w:color w:val="000000"/>
        </w:rPr>
        <w:t>озимых товаров для вывоза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Включение в цену сделки расходов, не указанных в данной статье, не допускается.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поставке одной партии товаров различных наименований определение расходов, подлежащих включению в таможенную стоимость к</w:t>
      </w:r>
      <w:r>
        <w:rPr>
          <w:rFonts w:eastAsia="Times New Roman"/>
          <w:color w:val="000000"/>
        </w:rPr>
        <w:t>аждого из ввезенных на таможенную территорию товаров и определенных для всей партии товаров, осуществляется пропорционально величине, определяемой соотношением стоимости каждого товара к стоимости партии товаров, а при учете транспортных расходов — пропорц</w:t>
      </w:r>
      <w:r>
        <w:rPr>
          <w:rFonts w:eastAsia="Times New Roman"/>
          <w:color w:val="000000"/>
        </w:rPr>
        <w:t>ионально весу либо объему товаров.</w:t>
      </w:r>
    </w:p>
    <w:p w:rsidR="00000000" w:rsidRDefault="00CD3AFA">
      <w:pPr>
        <w:shd w:val="clear" w:color="auto" w:fill="FFFFFF"/>
        <w:spacing w:before="120" w:after="60"/>
        <w:ind w:firstLine="851"/>
        <w:jc w:val="both"/>
        <w:divId w:val="260573903"/>
        <w:rPr>
          <w:rFonts w:eastAsia="Times New Roman"/>
          <w:b/>
          <w:bCs/>
          <w:color w:val="000080"/>
        </w:rPr>
      </w:pPr>
      <w:r>
        <w:rPr>
          <w:rStyle w:val="clauseprfx1"/>
          <w:rFonts w:eastAsia="Times New Roman"/>
          <w:b/>
          <w:bCs/>
          <w:color w:val="000080"/>
        </w:rPr>
        <w:t xml:space="preserve">Статья 305. </w:t>
      </w:r>
      <w:r>
        <w:rPr>
          <w:rStyle w:val="clausesuff1"/>
          <w:rFonts w:eastAsia="Times New Roman"/>
          <w:b/>
          <w:bCs/>
          <w:color w:val="000080"/>
        </w:rPr>
        <w:t>Платежи и расходы, исключаемые из цены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ввозимого товара из цены сделки исключаются следующие платежи и расходы при условии, что они выделены из це</w:t>
      </w:r>
      <w:r>
        <w:rPr>
          <w:rFonts w:eastAsia="Times New Roman"/>
          <w:color w:val="000000"/>
        </w:rPr>
        <w:t>ны, действительно уплаченной или подлежащей уплате за товар, ввозимый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на строительство, возведение, сборку, монтаж, наладку и обслуживание оборудования или оказание технического содействия, произведенные после ввоза на там</w:t>
      </w:r>
      <w:r>
        <w:rPr>
          <w:rFonts w:eastAsia="Times New Roman"/>
          <w:color w:val="000000"/>
        </w:rPr>
        <w:t>оженную территорию таких товаров, как промышленные установки, машины или оборудование;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транспортные расходы, производимые после ввоза товара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и другие платежи, уплачиваемые в Республике Узбекистан в связи с ввозом или пр</w:t>
      </w:r>
      <w:r>
        <w:rPr>
          <w:rFonts w:eastAsia="Times New Roman"/>
          <w:color w:val="000000"/>
        </w:rPr>
        <w:t>одажей товара, если условиями контракта (договора, соглашения) указанные платежи уплачиваются продавцом.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Платежи и расходы, кроме таможенных платежей, уплачиваемых в Республике Узбекистан, исключаемые из цены сделки, определяются на основании представленны</w:t>
      </w:r>
      <w:r>
        <w:rPr>
          <w:rFonts w:eastAsia="Times New Roman"/>
          <w:color w:val="000000"/>
        </w:rPr>
        <w:t>х уполномоченным лицом документов об оплате (счета-фактуры, платежные поручения, чеки) за соответствующие товары, работы и услуги (транспортировка, страхование).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Цена, фактически уплаченная или подлежащая уплате за ввозимые товары, относится к товарам, пер</w:t>
      </w:r>
      <w:r>
        <w:rPr>
          <w:rFonts w:eastAsia="Times New Roman"/>
          <w:color w:val="000000"/>
        </w:rPr>
        <w:t>емещаемым через таможенную границу, в связи с чем перечисляемые покупателем продавцу дивиденды или иные платежи в случае, если они не связаны с ввозимыми товарами, не включаются в таможенную стоимость ввозимых товаров.</w:t>
      </w:r>
    </w:p>
    <w:p w:rsidR="00000000" w:rsidRDefault="00CD3AFA">
      <w:pPr>
        <w:shd w:val="clear" w:color="auto" w:fill="FFFFFF"/>
        <w:spacing w:before="120" w:after="60"/>
        <w:ind w:firstLine="851"/>
        <w:jc w:val="both"/>
        <w:divId w:val="779689105"/>
        <w:rPr>
          <w:rFonts w:eastAsia="Times New Roman"/>
          <w:b/>
          <w:bCs/>
          <w:color w:val="000080"/>
        </w:rPr>
      </w:pPr>
      <w:r>
        <w:rPr>
          <w:rStyle w:val="clauseprfx1"/>
          <w:rFonts w:eastAsia="Times New Roman"/>
          <w:b/>
          <w:bCs/>
          <w:color w:val="000080"/>
        </w:rPr>
        <w:t xml:space="preserve">Статья 306. </w:t>
      </w:r>
      <w:r>
        <w:rPr>
          <w:rStyle w:val="clausesuff1"/>
          <w:rFonts w:eastAsia="Times New Roman"/>
          <w:b/>
          <w:bCs/>
          <w:color w:val="000080"/>
        </w:rPr>
        <w:t>Ограничения на использова</w:t>
      </w:r>
      <w:r>
        <w:rPr>
          <w:rStyle w:val="clausesuff1"/>
          <w:rFonts w:eastAsia="Times New Roman"/>
          <w:b/>
          <w:bCs/>
          <w:color w:val="000080"/>
        </w:rPr>
        <w:t xml:space="preserve">ние метода по стоимости сделки с ввозимым товаром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по стоимости сделки с ввозимым товаром не может быть использован для определения таможенной стоимости,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существуют ограничения в отношении прав на пользование или распоряжение покупателем оцениваемого товара, за исключением ограничений, установленных законодательством, либо ограничений географического региона, в котором товар может быть перепродан, или огран</w:t>
      </w:r>
      <w:r>
        <w:rPr>
          <w:rFonts w:eastAsia="Times New Roman"/>
          <w:color w:val="000000"/>
        </w:rPr>
        <w:t>ичений, существенно не влияющих на цену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ввезен на таможенную территорию по сделке, не имеющей стоимостной основы;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продажа или цена сделки зависят от соблюдения условий, влияние которых не может быть учтено (договоры мены, контрактации, на пер</w:t>
      </w:r>
      <w:r>
        <w:rPr>
          <w:rFonts w:eastAsia="Times New Roman"/>
          <w:color w:val="000000"/>
        </w:rPr>
        <w:t>еработку);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любая часть выручки от последующей перепродажи, пользования или распоряжения товаром прямо или косвенно переходит продавцу и при этом невозможно осуществить соответствующую корректировку стоимости товара в соответствии со </w:t>
      </w:r>
      <w:hyperlink r:id="rId204" w:anchor="2884052" w:history="1">
        <w:r>
          <w:rPr>
            <w:rFonts w:eastAsia="Times New Roman"/>
            <w:color w:val="008080"/>
          </w:rPr>
          <w:t xml:space="preserve">статьей 304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данные, использованные декларантом или таможенным брокером при определении таможенной стоимости товара, не подтверждены документально;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стороны сделки (покупатель и продавец) являются взаимоз</w:t>
      </w:r>
      <w:r>
        <w:rPr>
          <w:rFonts w:eastAsia="Times New Roman"/>
          <w:color w:val="000000"/>
        </w:rPr>
        <w:t xml:space="preserve">ависимыми лицами, за исключением случаев, когда их взаимозависимость не повлияла на цену сделки, что должно быть доказано декларантом или таможенным брокером. </w:t>
      </w:r>
    </w:p>
    <w:p w:rsidR="00000000" w:rsidRDefault="00CD3AFA">
      <w:pPr>
        <w:shd w:val="clear" w:color="auto" w:fill="FFFFFF"/>
        <w:spacing w:before="120" w:after="60"/>
        <w:ind w:firstLine="851"/>
        <w:jc w:val="both"/>
        <w:divId w:val="81994033"/>
        <w:rPr>
          <w:rFonts w:eastAsia="Times New Roman"/>
          <w:b/>
          <w:bCs/>
          <w:color w:val="000080"/>
        </w:rPr>
      </w:pPr>
      <w:r>
        <w:rPr>
          <w:rStyle w:val="clauseprfx1"/>
          <w:rFonts w:eastAsia="Times New Roman"/>
          <w:b/>
          <w:bCs/>
          <w:color w:val="000080"/>
        </w:rPr>
        <w:t xml:space="preserve">Статья 307. </w:t>
      </w:r>
      <w:r>
        <w:rPr>
          <w:rStyle w:val="clausesuff1"/>
          <w:rFonts w:eastAsia="Times New Roman"/>
          <w:b/>
          <w:bCs/>
          <w:color w:val="000080"/>
        </w:rPr>
        <w:t>Взаимозависимые лица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взаимозависимыми лицами понимаются лица, соответствующие хо</w:t>
      </w:r>
      <w:r>
        <w:rPr>
          <w:rFonts w:eastAsia="Times New Roman"/>
          <w:color w:val="000000"/>
        </w:rPr>
        <w:t>тя бы одному из следующих признаков: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одна из сторон сделки (физическое лицо) или должностное лицо одной из сторон сделки является одновременно должностным лицом другой стороны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стороны сделки являются юридически признанными деловыми партнерами;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одна</w:t>
      </w:r>
      <w:r>
        <w:rPr>
          <w:rFonts w:eastAsia="Times New Roman"/>
          <w:color w:val="000000"/>
        </w:rPr>
        <w:t xml:space="preserve"> из сторон сделки (физическое лицо) связана трудовыми отношениями с другой стороной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одна из сторон сделки является владельцем вклада (пая) или обладателем акций, составляющих не менее пяти процентов уставного фонда (уставного капитала), с правом го</w:t>
      </w:r>
      <w:r>
        <w:rPr>
          <w:rFonts w:eastAsia="Times New Roman"/>
          <w:color w:val="000000"/>
        </w:rPr>
        <w:t>лоса в уставном фонде (уставном капитале) другой стороны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 стороны сделки прямо или косвенно контролируются третьим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стороны сделки прямо или косвенно контролируют третье лицо;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одна сторона сделки и (или) ее должностное лицо прямо или косве</w:t>
      </w:r>
      <w:r>
        <w:rPr>
          <w:rFonts w:eastAsia="Times New Roman"/>
          <w:color w:val="000000"/>
        </w:rPr>
        <w:t>нно контролируют другую сторону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стороны сделки и (или) их должностные лица являются родственниками.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Уполномоченные лица, являющиеся сторонами договорных отношений, осуществляющие деятельность с целью получения прибыли и совместно несущие все расход</w:t>
      </w:r>
      <w:r>
        <w:rPr>
          <w:rFonts w:eastAsia="Times New Roman"/>
          <w:color w:val="000000"/>
        </w:rPr>
        <w:t>ы и убытки в ходе этой деятельности, считаются юридически признанными деловыми партнерами. Если одно из таких лиц является единственным агентом или единственным дистрибьютором либо единственным концессионером другого лица, они считаются взаимосвязанными дл</w:t>
      </w:r>
      <w:r>
        <w:rPr>
          <w:rFonts w:eastAsia="Times New Roman"/>
          <w:color w:val="000000"/>
        </w:rPr>
        <w:t>я целей настоящей главы.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Лицо считается управляющим другое лицо, если оно практически или юридически ограничивает либо контролирует действия другого лица.</w:t>
      </w:r>
    </w:p>
    <w:p w:rsidR="00000000" w:rsidRDefault="00CD3AFA">
      <w:pPr>
        <w:shd w:val="clear" w:color="auto" w:fill="FFFFFF"/>
        <w:spacing w:before="120" w:after="60"/>
        <w:ind w:firstLine="851"/>
        <w:jc w:val="both"/>
        <w:divId w:val="1903787273"/>
        <w:rPr>
          <w:rFonts w:eastAsia="Times New Roman"/>
          <w:b/>
          <w:bCs/>
          <w:color w:val="000080"/>
        </w:rPr>
      </w:pPr>
      <w:r>
        <w:rPr>
          <w:rStyle w:val="clauseprfx1"/>
          <w:rFonts w:eastAsia="Times New Roman"/>
          <w:b/>
          <w:bCs/>
          <w:color w:val="000080"/>
        </w:rPr>
        <w:t xml:space="preserve">Статья 308. </w:t>
      </w:r>
      <w:r>
        <w:rPr>
          <w:rStyle w:val="clausesuff1"/>
          <w:rFonts w:eastAsia="Times New Roman"/>
          <w:b/>
          <w:bCs/>
          <w:color w:val="000080"/>
        </w:rPr>
        <w:t>Последствия установления признаков взаимозависимости сторон сделки с ввозимым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w:t>
      </w:r>
      <w:r>
        <w:rPr>
          <w:rFonts w:eastAsia="Times New Roman"/>
          <w:color w:val="000000"/>
        </w:rPr>
        <w:t xml:space="preserve"> наличии признаков взаимозависимости сторон сделки с ввозимым товаром таможенный орган должен изучить фактические обстоятельства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таможенный орган определит, что взаимозависимость сторон сделки не повлияла на цену сделки, она принимается для оп</w:t>
      </w:r>
      <w:r>
        <w:rPr>
          <w:rFonts w:eastAsia="Times New Roman"/>
          <w:color w:val="000000"/>
        </w:rPr>
        <w:t>ределения таможенной стоимости товара. В ином случае таможенный орган в письменной форме сообщает декларанту или таможенному брокеру о необходимости в срок не более тридцати календарных дней представить доказательства, что данная взаимозависимость не повли</w:t>
      </w:r>
      <w:r>
        <w:rPr>
          <w:rFonts w:eastAsia="Times New Roman"/>
          <w:color w:val="000000"/>
        </w:rPr>
        <w:t>яла на цену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заявлению декларанта или таможенного брокера для определения таможенной стоимости товара принимается цена сделки, если он докажет, что она близка к одной из следующих величин, с которой таможенный орган согласился при ввозе товара, о</w:t>
      </w:r>
      <w:r>
        <w:rPr>
          <w:rFonts w:eastAsia="Times New Roman"/>
          <w:color w:val="000000"/>
        </w:rPr>
        <w:t>существленного в течение тридцати календарных дней до или после ввоза,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цена сделки при продажах не взаимозависимым покупателям в Республике Узбекистан идентичного или аналогичного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стоимости идентичного или аналогично</w:t>
      </w:r>
      <w:r>
        <w:rPr>
          <w:rFonts w:eastAsia="Times New Roman"/>
          <w:color w:val="000000"/>
        </w:rPr>
        <w:t>го товара, определенной по методу на основе вычитания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таможенной стоимости идентичного или аналогичного товара, определенной по методу на основе сложения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Цена сделки и таможенная стоимость товара, указанные в </w:t>
      </w:r>
      <w:hyperlink r:id="rId205" w:anchor="2884110" w:history="1">
        <w:r>
          <w:rPr>
            <w:rFonts w:eastAsia="Times New Roman"/>
            <w:color w:val="008080"/>
          </w:rPr>
          <w:t xml:space="preserve">части третьей </w:t>
        </w:r>
      </w:hyperlink>
      <w:r>
        <w:rPr>
          <w:rFonts w:eastAsia="Times New Roman"/>
          <w:color w:val="000000"/>
        </w:rPr>
        <w:t xml:space="preserve">настоящей статьи, представленные декларантом или таможенным брокером для сравнения, корректируются с учетом различий по следующим критериям: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коммерческие условия;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количество;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расходы, перечисленные в </w:t>
      </w:r>
      <w:hyperlink r:id="rId206" w:anchor="2884052" w:history="1">
        <w:r>
          <w:rPr>
            <w:rFonts w:eastAsia="Times New Roman"/>
            <w:color w:val="008080"/>
          </w:rPr>
          <w:t xml:space="preserve">статье 304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затраты продавца при сделке между не взаимозависимыми лицами, если такие затраты не производятся продавцом при сделке с взаимозависимым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Ц</w:t>
      </w:r>
      <w:r>
        <w:rPr>
          <w:rFonts w:eastAsia="Times New Roman"/>
          <w:color w:val="000000"/>
        </w:rPr>
        <w:t>ена сделки или таможенная стоимость идентичного или аналогичного товара, представленная декларантом или таможенным брокером для сравнения, не может использоваться вместо цены сделки для определения таможенной стоимости оцениваемого товара.</w:t>
      </w:r>
    </w:p>
    <w:p w:rsidR="00000000" w:rsidRDefault="00CD3AFA">
      <w:pPr>
        <w:shd w:val="clear" w:color="auto" w:fill="FFFFFF"/>
        <w:spacing w:before="120" w:after="60"/>
        <w:ind w:firstLine="851"/>
        <w:jc w:val="both"/>
        <w:divId w:val="1664771695"/>
        <w:rPr>
          <w:rFonts w:eastAsia="Times New Roman"/>
          <w:b/>
          <w:bCs/>
          <w:color w:val="000080"/>
        </w:rPr>
      </w:pPr>
      <w:r>
        <w:rPr>
          <w:rStyle w:val="clauseprfx1"/>
          <w:rFonts w:eastAsia="Times New Roman"/>
          <w:b/>
          <w:bCs/>
          <w:color w:val="000080"/>
        </w:rPr>
        <w:t xml:space="preserve">Статья 309. </w:t>
      </w:r>
      <w:r>
        <w:rPr>
          <w:rStyle w:val="clausesuff1"/>
          <w:rFonts w:eastAsia="Times New Roman"/>
          <w:b/>
          <w:bCs/>
          <w:color w:val="000080"/>
        </w:rPr>
        <w:t>Мето</w:t>
      </w:r>
      <w:r>
        <w:rPr>
          <w:rStyle w:val="clausesuff1"/>
          <w:rFonts w:eastAsia="Times New Roman"/>
          <w:b/>
          <w:bCs/>
          <w:color w:val="000080"/>
        </w:rPr>
        <w:t xml:space="preserve">д по стоимости сделки с идентичным товаром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по стоимости сделки с идентичным товаром предусматривает, что в качестве основы для определения таможенной стоимости товара, ввозимого на таможенную территорию, принимается стоимость сделки с идентичным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идентичным товаром понимается това</w:t>
      </w:r>
      <w:r>
        <w:rPr>
          <w:rFonts w:eastAsia="Times New Roman"/>
          <w:color w:val="000000"/>
        </w:rPr>
        <w:t>р, который: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является одинаковым с оцениваемым товаром по физическим характеристикам, качеству и репутации на рынке;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произведен в той же стране, что и оцениваемый товар, и продан для ввоза в Республику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произведен тем же лицом, что и оцениваемый </w:t>
      </w:r>
      <w:r>
        <w:rPr>
          <w:rFonts w:eastAsia="Times New Roman"/>
          <w:color w:val="000000"/>
        </w:rPr>
        <w:t>товар.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считается идентичным, если стоимость сделки включает в себя стоимость проектирования, опытно-конструкторских работ, художественного оформления, дизайна, эскизов или чертежей, выполненных в Республике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Незначительные различия во в</w:t>
      </w:r>
      <w:r>
        <w:rPr>
          <w:rFonts w:eastAsia="Times New Roman"/>
          <w:color w:val="000000"/>
        </w:rPr>
        <w:t>нешнем виде не могут служить основанием для отказа в рассмотрении товара как идентичного, если в остальном такой товар соответствует условиям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сделки с идентичным товаром принимается в качестве основы для определения таможенной с</w:t>
      </w:r>
      <w:r>
        <w:rPr>
          <w:rFonts w:eastAsia="Times New Roman"/>
          <w:color w:val="000000"/>
        </w:rPr>
        <w:t>тоимости оцениваемого товара, если этот идентичный товар ввезен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течение девяноста календарных дней до ввоза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примерно в том же количестве и (или) на тех же коммерческих условиях.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не имеется случаев ввоз</w:t>
      </w:r>
      <w:r>
        <w:rPr>
          <w:rFonts w:eastAsia="Times New Roman"/>
          <w:color w:val="000000"/>
        </w:rPr>
        <w:t>а товара на таможенную территорию в том же количестве и на тех же коммерческих условиях, может быть использована стоимость идентичного товара, ввезенного в ином количестве и на других коммерческих условиях с корректировкой цены сделки, произведенной с учет</w:t>
      </w:r>
      <w:r>
        <w:rPr>
          <w:rFonts w:eastAsia="Times New Roman"/>
          <w:color w:val="000000"/>
        </w:rPr>
        <w:t>ом этих различий.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стоимость расходов, указанных в </w:t>
      </w:r>
      <w:hyperlink r:id="rId207" w:anchor="2884055" w:history="1">
        <w:r>
          <w:rPr>
            <w:rFonts w:eastAsia="Times New Roman"/>
            <w:color w:val="008080"/>
          </w:rPr>
          <w:t>пункте «а»</w:t>
        </w:r>
      </w:hyperlink>
      <w:r>
        <w:rPr>
          <w:rFonts w:eastAsia="Times New Roman"/>
          <w:color w:val="000000"/>
        </w:rPr>
        <w:t xml:space="preserve"> части первой статьи 304 настоящего Кодекса, для идентичного товара значительно отличается от стоимости таких расходов для оцениваемого</w:t>
      </w:r>
      <w:r>
        <w:rPr>
          <w:rFonts w:eastAsia="Times New Roman"/>
          <w:color w:val="000000"/>
        </w:rPr>
        <w:t xml:space="preserve"> товара из-за разницы в расстоянии и видах транспорта, таможенная стоимость, определяемая по цене сделки с идентичным товаром, должна быть скорректирована соответствующим образом.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Корректировка таможенной стоимости оцениваемого товара должна производиться</w:t>
      </w:r>
      <w:r>
        <w:rPr>
          <w:rFonts w:eastAsia="Times New Roman"/>
          <w:color w:val="000000"/>
        </w:rPr>
        <w:t xml:space="preserve"> декларантом или таможенным брокером на основании достоверных и документально подтвержденных сведений.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при применении метода по стоимости сделки с идентичным товаром выявляется несколько сделок с идентичным товаром, то для определения таможен</w:t>
      </w:r>
      <w:r>
        <w:rPr>
          <w:rFonts w:eastAsia="Times New Roman"/>
          <w:color w:val="000000"/>
        </w:rPr>
        <w:t>ной стоимости, оцениваемого товара, применяется самая низкая по цене сделка с идентичным товаром.</w:t>
      </w:r>
    </w:p>
    <w:p w:rsidR="00000000" w:rsidRDefault="00CD3AFA">
      <w:pPr>
        <w:shd w:val="clear" w:color="auto" w:fill="FFFFFF"/>
        <w:spacing w:before="120" w:after="60"/>
        <w:ind w:firstLine="851"/>
        <w:jc w:val="both"/>
        <w:divId w:val="1309281606"/>
        <w:rPr>
          <w:rFonts w:eastAsia="Times New Roman"/>
          <w:b/>
          <w:bCs/>
          <w:color w:val="000080"/>
        </w:rPr>
      </w:pPr>
      <w:r>
        <w:rPr>
          <w:rStyle w:val="clauseprfx1"/>
          <w:rFonts w:eastAsia="Times New Roman"/>
          <w:b/>
          <w:bCs/>
          <w:color w:val="000080"/>
        </w:rPr>
        <w:t xml:space="preserve">Статья 310. </w:t>
      </w:r>
      <w:r>
        <w:rPr>
          <w:rStyle w:val="clausesuff1"/>
          <w:rFonts w:eastAsia="Times New Roman"/>
          <w:b/>
          <w:bCs/>
          <w:color w:val="000080"/>
        </w:rPr>
        <w:t>Метод по стоимости сделки с аналогичным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по стоимости сделки с аналогичным товаром предусматривает, что в качестве основы для определ</w:t>
      </w:r>
      <w:r>
        <w:rPr>
          <w:rFonts w:eastAsia="Times New Roman"/>
          <w:color w:val="000000"/>
        </w:rPr>
        <w:t>ения таможенной стоимости товара, ввозимого на таможенную территорию, принимается стоимость сделки с аналогичным товаром при соблюдении условий, указанных в настоящей статье.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 аналогичным товаром понимается товар, который: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являясь идентичным во всех </w:t>
      </w:r>
      <w:r>
        <w:rPr>
          <w:rFonts w:eastAsia="Times New Roman"/>
          <w:color w:val="000000"/>
        </w:rPr>
        <w:t>отношениях с оцениваемым товаром, имеет сходные с ним характеристики и состоит из схожих компонентов, что позволяет ему выполнять те же функции, что и оцениваемый товар, и быть коммерчески взаимозаменяемым, в том числе по качеству, репутации на рынке, нали</w:t>
      </w:r>
      <w:r>
        <w:rPr>
          <w:rFonts w:eastAsia="Times New Roman"/>
          <w:color w:val="000000"/>
        </w:rPr>
        <w:t>чию товарного знака;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ввезен в течение девяноста календарных дней до ввоза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произведен в той же стране, что и оцениваемый товар, и продан для ввоза в Республику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произведен тем же лицом, что и оцениваемый товар. При отсутствии</w:t>
      </w:r>
      <w:r>
        <w:rPr>
          <w:rFonts w:eastAsia="Times New Roman"/>
          <w:color w:val="000000"/>
        </w:rPr>
        <w:t xml:space="preserve"> товара, произведенного тем же лицом, что и оцениваемый товар, в качестве аналогичного принимается товар, произведенный другим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 не считается аналогичным, если стоимость сделки включает в себя стоимость проектирования, опытно-конструкторских раб</w:t>
      </w:r>
      <w:r>
        <w:rPr>
          <w:rFonts w:eastAsia="Times New Roman"/>
          <w:color w:val="000000"/>
        </w:rPr>
        <w:t>от, художественного оформления, дизайна, эскизов или чертежей, выполненных в Республике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использовании метода определения таможенной стоимости товара по стоимости сделки с аналогичным товаром применяются положения </w:t>
      </w:r>
      <w:hyperlink r:id="rId208" w:anchor="2884143" w:history="1">
        <w:r>
          <w:rPr>
            <w:rFonts w:eastAsia="Times New Roman"/>
            <w:color w:val="008080"/>
          </w:rPr>
          <w:t>частей пятой</w:t>
        </w:r>
      </w:hyperlink>
      <w:r>
        <w:rPr>
          <w:rFonts w:eastAsia="Times New Roman"/>
          <w:color w:val="000000"/>
        </w:rPr>
        <w:t xml:space="preserve">, </w:t>
      </w:r>
      <w:hyperlink r:id="rId209" w:anchor="2884151" w:history="1">
        <w:r>
          <w:rPr>
            <w:rFonts w:eastAsia="Times New Roman"/>
            <w:color w:val="008080"/>
          </w:rPr>
          <w:t>ш</w:t>
        </w:r>
        <w:r>
          <w:rPr>
            <w:rFonts w:eastAsia="Times New Roman"/>
            <w:color w:val="008080"/>
          </w:rPr>
          <w:t>естой</w:t>
        </w:r>
      </w:hyperlink>
      <w:r>
        <w:rPr>
          <w:rFonts w:eastAsia="Times New Roman"/>
          <w:color w:val="000000"/>
        </w:rPr>
        <w:t xml:space="preserve">, </w:t>
      </w:r>
      <w:hyperlink r:id="rId210" w:anchor="2884153" w:history="1">
        <w:r>
          <w:rPr>
            <w:rFonts w:eastAsia="Times New Roman"/>
            <w:color w:val="008080"/>
          </w:rPr>
          <w:t>седьмой</w:t>
        </w:r>
      </w:hyperlink>
      <w:r>
        <w:rPr>
          <w:rFonts w:eastAsia="Times New Roman"/>
          <w:color w:val="000000"/>
        </w:rPr>
        <w:t xml:space="preserve">, </w:t>
      </w:r>
      <w:hyperlink r:id="rId211" w:anchor="2884158" w:history="1">
        <w:r>
          <w:rPr>
            <w:rFonts w:eastAsia="Times New Roman"/>
            <w:color w:val="008080"/>
          </w:rPr>
          <w:t xml:space="preserve">восьмой </w:t>
        </w:r>
      </w:hyperlink>
      <w:r>
        <w:rPr>
          <w:rFonts w:eastAsia="Times New Roman"/>
          <w:color w:val="000000"/>
        </w:rPr>
        <w:t xml:space="preserve">и </w:t>
      </w:r>
      <w:hyperlink r:id="rId212" w:anchor="2884160" w:history="1">
        <w:r>
          <w:rPr>
            <w:rFonts w:eastAsia="Times New Roman"/>
            <w:color w:val="008080"/>
          </w:rPr>
          <w:t xml:space="preserve">девятой </w:t>
        </w:r>
      </w:hyperlink>
      <w:r>
        <w:rPr>
          <w:rFonts w:eastAsia="Times New Roman"/>
          <w:color w:val="000000"/>
        </w:rPr>
        <w:t>статьи 309 настоящего Кодекса.</w:t>
      </w:r>
    </w:p>
    <w:p w:rsidR="00000000" w:rsidRDefault="00CD3AFA">
      <w:pPr>
        <w:shd w:val="clear" w:color="auto" w:fill="FFFFFF"/>
        <w:spacing w:before="120" w:after="60"/>
        <w:ind w:firstLine="851"/>
        <w:jc w:val="both"/>
        <w:divId w:val="1413814708"/>
        <w:rPr>
          <w:rFonts w:eastAsia="Times New Roman"/>
          <w:b/>
          <w:bCs/>
          <w:color w:val="000080"/>
        </w:rPr>
      </w:pPr>
      <w:r>
        <w:rPr>
          <w:rStyle w:val="clauseprfx1"/>
          <w:rFonts w:eastAsia="Times New Roman"/>
          <w:b/>
          <w:bCs/>
          <w:color w:val="000080"/>
        </w:rPr>
        <w:t xml:space="preserve">Статья 311. </w:t>
      </w:r>
      <w:r>
        <w:rPr>
          <w:rStyle w:val="clausesuff1"/>
          <w:rFonts w:eastAsia="Times New Roman"/>
          <w:b/>
          <w:bCs/>
          <w:color w:val="000080"/>
        </w:rPr>
        <w:t>Метод на ос</w:t>
      </w:r>
      <w:r>
        <w:rPr>
          <w:rStyle w:val="clausesuff1"/>
          <w:rFonts w:eastAsia="Times New Roman"/>
          <w:b/>
          <w:bCs/>
          <w:color w:val="000080"/>
        </w:rPr>
        <w:t>нове вычитания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на основе вычитания стоимостей предусматривает, что в качестве основы для определения таможенной стоимости оцениваемого товара принимается цена единицы оцениваемого, идентичного или аналогичного товара, который продается: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w:t>
      </w:r>
      <w:r>
        <w:rPr>
          <w:rFonts w:eastAsia="Times New Roman"/>
          <w:color w:val="000000"/>
        </w:rPr>
        <w:t xml:space="preserve"> таможенной территории в неизменном состоянии;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наибольшем совокупном количестве (несколько партий) в течение девяноста календарных дней до ввоза на таможенную территорию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лицу, не взаимозависимому с продавцом такого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 цены ед</w:t>
      </w:r>
      <w:r>
        <w:rPr>
          <w:rFonts w:eastAsia="Times New Roman"/>
          <w:color w:val="000000"/>
        </w:rPr>
        <w:t>иницы оцениваемого, идентичного или аналогичного товара вычитаются следующие расходы: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комиссионные вознаграждения, выплачиваемые либо согласованные к выплате, или надбавки на прибыль и общие расходы в связи с продажей на таможенной территории ввозимого тов</w:t>
      </w:r>
      <w:r>
        <w:rPr>
          <w:rFonts w:eastAsia="Times New Roman"/>
          <w:color w:val="000000"/>
        </w:rPr>
        <w:t>ара того же класса и вида;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суммы таможенных и иных платежей, подлежащих уплате в Республике Узбекистан в связи с ввозом или продажей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понесенные на таможенной территории на транспортировку, страхование, погрузочные и разгрузочные работы.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w:t>
      </w:r>
      <w:r>
        <w:rPr>
          <w:rFonts w:eastAsia="Times New Roman"/>
          <w:color w:val="000000"/>
        </w:rPr>
        <w:t>овар того же класса или вида означает группу товаров, которая относится к продукции определенной отрасли экономики, включая идентичные и аналогичные товары.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выборе цены продажи товара на внутреннем рынке следует учитывать цену, рассматриваемого товара </w:t>
      </w:r>
      <w:r>
        <w:rPr>
          <w:rFonts w:eastAsia="Times New Roman"/>
          <w:color w:val="000000"/>
        </w:rPr>
        <w:t>на первом коммерческом уровне после импорта, то есть при первой перепродаже ввезенного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отсутствии фактов продажи оцениваемого, идентичного или аналогичного товара в течение девяноста календарных дней до ввоза оцениваемого товара за основу для о</w:t>
      </w:r>
      <w:r>
        <w:rPr>
          <w:rFonts w:eastAsia="Times New Roman"/>
          <w:color w:val="000000"/>
        </w:rPr>
        <w:t xml:space="preserve">пределения таможенной стоимости оцениваемого товара с учетом положений </w:t>
      </w:r>
      <w:hyperlink r:id="rId213" w:anchor="2884177" w:history="1">
        <w:r>
          <w:rPr>
            <w:rFonts w:eastAsia="Times New Roman"/>
            <w:color w:val="008080"/>
          </w:rPr>
          <w:t xml:space="preserve">частей первой </w:t>
        </w:r>
      </w:hyperlink>
      <w:r>
        <w:rPr>
          <w:rFonts w:eastAsia="Times New Roman"/>
          <w:color w:val="000000"/>
        </w:rPr>
        <w:t xml:space="preserve">и </w:t>
      </w:r>
      <w:hyperlink r:id="rId214" w:anchor="2884183" w:history="1">
        <w:r>
          <w:rPr>
            <w:rFonts w:eastAsia="Times New Roman"/>
            <w:color w:val="008080"/>
          </w:rPr>
          <w:t xml:space="preserve">второй </w:t>
        </w:r>
      </w:hyperlink>
      <w:r>
        <w:rPr>
          <w:rFonts w:eastAsia="Times New Roman"/>
          <w:color w:val="000000"/>
        </w:rPr>
        <w:t>настоящей статьи принимается цена за единицу товар</w:t>
      </w:r>
      <w:r>
        <w:rPr>
          <w:rFonts w:eastAsia="Times New Roman"/>
          <w:color w:val="000000"/>
        </w:rPr>
        <w:t>а, по которой оцениваемый, идентичный или аналогичный товар продается максимальной партией в Республике Узбекистан в неизменном состоянии в наиболее близкий ко дню ввоза срок, но не позднее девяноста календарных дней со дня ввоза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w:t>
      </w:r>
      <w:r>
        <w:rPr>
          <w:rFonts w:eastAsia="Times New Roman"/>
          <w:color w:val="000000"/>
        </w:rPr>
        <w:t>чае отсутствия фактов продажи на таможенной территории оцениваемого, идентичного или аналогичного товара в неизменном состоянии, по заявлению декларанта или таможенного брокера таможенная стоимость оцениваемого товара определяется на основе цены единицы пр</w:t>
      </w:r>
      <w:r>
        <w:rPr>
          <w:rFonts w:eastAsia="Times New Roman"/>
          <w:color w:val="000000"/>
        </w:rPr>
        <w:t xml:space="preserve">одукции, полученной после дальнейшей обработки оцениваемого товара, которая продается на таможенной территории в наибольшем совокупном количестве лицу, не взаимозависимому с продавцом такого товара. При этом производится корректировка таможенной стоимости </w:t>
      </w:r>
      <w:r>
        <w:rPr>
          <w:rFonts w:eastAsia="Times New Roman"/>
          <w:color w:val="000000"/>
        </w:rPr>
        <w:t xml:space="preserve">товара, предусмотренная </w:t>
      </w:r>
      <w:hyperlink r:id="rId215" w:anchor="2884183" w:history="1">
        <w:r>
          <w:rPr>
            <w:rFonts w:eastAsia="Times New Roman"/>
            <w:color w:val="008080"/>
          </w:rPr>
          <w:t>частью второй</w:t>
        </w:r>
      </w:hyperlink>
      <w:r>
        <w:rPr>
          <w:rFonts w:eastAsia="Times New Roman"/>
          <w:color w:val="000000"/>
        </w:rPr>
        <w:t xml:space="preserve"> настоящей статьи.</w:t>
      </w:r>
    </w:p>
    <w:p w:rsidR="00000000" w:rsidRDefault="00CD3AFA">
      <w:pPr>
        <w:shd w:val="clear" w:color="auto" w:fill="FFFFFF"/>
        <w:spacing w:before="120" w:after="60"/>
        <w:ind w:firstLine="851"/>
        <w:jc w:val="both"/>
        <w:divId w:val="229465954"/>
        <w:rPr>
          <w:rFonts w:eastAsia="Times New Roman"/>
          <w:b/>
          <w:bCs/>
          <w:color w:val="000080"/>
        </w:rPr>
      </w:pPr>
      <w:r>
        <w:rPr>
          <w:rStyle w:val="clauseprfx1"/>
          <w:rFonts w:eastAsia="Times New Roman"/>
          <w:b/>
          <w:bCs/>
          <w:color w:val="000080"/>
        </w:rPr>
        <w:t xml:space="preserve">Статья 312. </w:t>
      </w:r>
      <w:r>
        <w:rPr>
          <w:rStyle w:val="clausesuff1"/>
          <w:rFonts w:eastAsia="Times New Roman"/>
          <w:b/>
          <w:bCs/>
          <w:color w:val="000080"/>
        </w:rPr>
        <w:t>Метод на основе сложения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на основе сложения стоимостей предусматривает, что в качестве основы для определения тамож</w:t>
      </w:r>
      <w:r>
        <w:rPr>
          <w:rFonts w:eastAsia="Times New Roman"/>
          <w:color w:val="000000"/>
        </w:rPr>
        <w:t>енной стоимости оцениваемого товара принимается цена товара, рассчитанная путем сложения: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стоимости материалов и издержек производства и (или) обработки, понесенных при изготовлении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объема общих расходов, не отраженных в </w:t>
      </w:r>
      <w:hyperlink r:id="rId216" w:anchor="2884195" w:history="1">
        <w:r>
          <w:rPr>
            <w:rFonts w:eastAsia="Times New Roman"/>
            <w:color w:val="008080"/>
          </w:rPr>
          <w:t>пункте «а»</w:t>
        </w:r>
      </w:hyperlink>
      <w:r>
        <w:rPr>
          <w:rFonts w:eastAsia="Times New Roman"/>
          <w:color w:val="000000"/>
        </w:rPr>
        <w:t xml:space="preserve"> настоящей статьи, и прибыли, обычно получаемой экспортером при продаже в Республику Узбекистан товара того же класса или вида, той же страны происхождения, что и оцениваемый товар;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расходов, ук</w:t>
      </w:r>
      <w:r>
        <w:rPr>
          <w:rFonts w:eastAsia="Times New Roman"/>
          <w:color w:val="000000"/>
        </w:rPr>
        <w:t xml:space="preserve">азанных в </w:t>
      </w:r>
      <w:hyperlink r:id="rId217" w:anchor="2884055" w:history="1">
        <w:r>
          <w:rPr>
            <w:rFonts w:eastAsia="Times New Roman"/>
            <w:color w:val="008080"/>
          </w:rPr>
          <w:t>пункте «а»</w:t>
        </w:r>
      </w:hyperlink>
      <w:r>
        <w:rPr>
          <w:rFonts w:eastAsia="Times New Roman"/>
          <w:color w:val="000000"/>
        </w:rPr>
        <w:t xml:space="preserve"> первой части статьи 304 настоящего Кодекса.</w:t>
      </w:r>
    </w:p>
    <w:p w:rsidR="00000000" w:rsidRDefault="00CD3AFA">
      <w:pPr>
        <w:shd w:val="clear" w:color="auto" w:fill="FFFFFF"/>
        <w:spacing w:before="120" w:after="60"/>
        <w:ind w:firstLine="851"/>
        <w:jc w:val="both"/>
        <w:divId w:val="1296989293"/>
        <w:rPr>
          <w:rFonts w:eastAsia="Times New Roman"/>
          <w:b/>
          <w:bCs/>
          <w:color w:val="000080"/>
        </w:rPr>
      </w:pPr>
      <w:r>
        <w:rPr>
          <w:rStyle w:val="clauseprfx1"/>
          <w:rFonts w:eastAsia="Times New Roman"/>
          <w:b/>
          <w:bCs/>
          <w:color w:val="000080"/>
        </w:rPr>
        <w:t xml:space="preserve">Статья 313. </w:t>
      </w:r>
      <w:r>
        <w:rPr>
          <w:rStyle w:val="clausesuff1"/>
          <w:rFonts w:eastAsia="Times New Roman"/>
          <w:b/>
          <w:bCs/>
          <w:color w:val="000080"/>
        </w:rPr>
        <w:t xml:space="preserve">Резервный метод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таможенная стоимость не может быть определена декларантом или таможенным брокером в результате послед</w:t>
      </w:r>
      <w:r>
        <w:rPr>
          <w:rFonts w:eastAsia="Times New Roman"/>
          <w:color w:val="000000"/>
        </w:rPr>
        <w:t xml:space="preserve">овательного применения методов определения таможенной стоимости, указанных в </w:t>
      </w:r>
      <w:hyperlink r:id="rId218" w:anchor="2884049" w:history="1">
        <w:r>
          <w:rPr>
            <w:rFonts w:eastAsia="Times New Roman"/>
            <w:color w:val="008080"/>
          </w:rPr>
          <w:t>статьях 303</w:t>
        </w:r>
      </w:hyperlink>
      <w:r>
        <w:rPr>
          <w:rFonts w:eastAsia="Times New Roman"/>
          <w:color w:val="000000"/>
        </w:rPr>
        <w:t xml:space="preserve">, </w:t>
      </w:r>
      <w:hyperlink r:id="rId219" w:anchor="2884123" w:history="1">
        <w:r>
          <w:rPr>
            <w:rFonts w:eastAsia="Times New Roman"/>
            <w:color w:val="008080"/>
          </w:rPr>
          <w:t>309</w:t>
        </w:r>
      </w:hyperlink>
      <w:r>
        <w:rPr>
          <w:rFonts w:eastAsia="Times New Roman"/>
          <w:color w:val="000000"/>
        </w:rPr>
        <w:t xml:space="preserve">, </w:t>
      </w:r>
      <w:hyperlink r:id="rId220" w:anchor="2884163" w:history="1">
        <w:r>
          <w:rPr>
            <w:rFonts w:eastAsia="Times New Roman"/>
            <w:color w:val="008080"/>
          </w:rPr>
          <w:t>310</w:t>
        </w:r>
      </w:hyperlink>
      <w:r>
        <w:rPr>
          <w:rFonts w:eastAsia="Times New Roman"/>
          <w:color w:val="000000"/>
        </w:rPr>
        <w:t xml:space="preserve">, </w:t>
      </w:r>
      <w:hyperlink r:id="rId221" w:anchor="2884176" w:history="1">
        <w:r>
          <w:rPr>
            <w:rFonts w:eastAsia="Times New Roman"/>
            <w:color w:val="008080"/>
          </w:rPr>
          <w:t xml:space="preserve">311 </w:t>
        </w:r>
      </w:hyperlink>
      <w:r>
        <w:rPr>
          <w:rFonts w:eastAsia="Times New Roman"/>
          <w:color w:val="000000"/>
        </w:rPr>
        <w:t xml:space="preserve">и </w:t>
      </w:r>
      <w:hyperlink r:id="rId222" w:anchor="2884192" w:history="1">
        <w:r>
          <w:rPr>
            <w:rFonts w:eastAsia="Times New Roman"/>
            <w:color w:val="008080"/>
          </w:rPr>
          <w:t xml:space="preserve">312 </w:t>
        </w:r>
      </w:hyperlink>
      <w:r>
        <w:rPr>
          <w:rFonts w:eastAsia="Times New Roman"/>
          <w:color w:val="000000"/>
        </w:rPr>
        <w:t>настоящего Кодекса, то таможенная стоимость оцениваемого товара определяе</w:t>
      </w:r>
      <w:r>
        <w:rPr>
          <w:rFonts w:eastAsia="Times New Roman"/>
          <w:color w:val="000000"/>
        </w:rPr>
        <w:t>тся путем более гибкого применения требований методов определения таможенной стоимости в части применения сроков, определения страны происхождения, идентичности или аналогичности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таможенный орган определяет таможенную стоимость ввезе</w:t>
      </w:r>
      <w:r>
        <w:rPr>
          <w:rFonts w:eastAsia="Times New Roman"/>
          <w:color w:val="000000"/>
        </w:rPr>
        <w:t>нных товаров резервным методом на основании имеющихся у него сведений, он сообщает об источниках таких сведений по запросу декларанта. Таможенный орган в целях правильного применения резервного метода накапливает такую информацию.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Требования к документальн</w:t>
      </w:r>
      <w:r>
        <w:rPr>
          <w:rFonts w:eastAsia="Times New Roman"/>
          <w:color w:val="000000"/>
        </w:rPr>
        <w:t xml:space="preserve">ому подтверждению при использовании резервного метода допускают большую, по сравнению с другими методами, гибкость: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использование информационных справочников по мировым ценам, по ценам внутреннего рынка;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статистических данных общепринятых у</w:t>
      </w:r>
      <w:r>
        <w:rPr>
          <w:rFonts w:eastAsia="Times New Roman"/>
          <w:color w:val="000000"/>
        </w:rPr>
        <w:t>ровней комиссионных, скидок, прибыли, тарифов на транспорт.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указанных в </w:t>
      </w:r>
      <w:hyperlink r:id="rId223" w:anchor="2884212" w:history="1">
        <w:r>
          <w:rPr>
            <w:rFonts w:eastAsia="Times New Roman"/>
            <w:color w:val="008080"/>
          </w:rPr>
          <w:t xml:space="preserve">части третьей </w:t>
        </w:r>
      </w:hyperlink>
      <w:r>
        <w:rPr>
          <w:rFonts w:eastAsia="Times New Roman"/>
          <w:color w:val="000000"/>
        </w:rPr>
        <w:t>настоящей статьи, обязательна соответствующая корректировка данных с учетом условий поставки оцениваемо</w:t>
      </w:r>
      <w:r>
        <w:rPr>
          <w:rFonts w:eastAsia="Times New Roman"/>
          <w:color w:val="000000"/>
        </w:rPr>
        <w:t>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основы для определения таможенной стоимости товара по резервному методу не допускается использование: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продажной цены аналогичного товара, произведенного в Республике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системы, которая предусматривает принятие для целей таможенной оценки более высокой из двух альтернативных стоимостей;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цены товара на внутреннем рынке страны экспорта;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w:t>
      </w:r>
      <w:r>
        <w:rPr>
          <w:rFonts w:eastAsia="Times New Roman"/>
          <w:color w:val="000000"/>
        </w:rPr>
        <w:t xml:space="preserve"> издержек производства, которые не используются при применении метода сложения стоимостей для определения таможенной стоимости;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 цены товара, поставляемого из страны его экспорта в третьи страны;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 минимальных таможенных стоимостей;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 произвольно ус</w:t>
      </w:r>
      <w:r>
        <w:rPr>
          <w:rFonts w:eastAsia="Times New Roman"/>
          <w:color w:val="000000"/>
        </w:rPr>
        <w:t xml:space="preserve">тановленной или достоверно не подтвержденной цены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заявлению декларанта или таможенного брокера таможенный орган информирует его о таможенной стоимости товара, определенной в соответствии с настоящей статьей, и методе, использованном для определ</w:t>
      </w:r>
      <w:r>
        <w:rPr>
          <w:rFonts w:eastAsia="Times New Roman"/>
          <w:color w:val="000000"/>
        </w:rPr>
        <w:t>ения такой стоимости.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отсутствии документов, подтверждающих расходы, понесенные на территории Республики Узбекистан, для определения таможенной стоимости методом на основе вычитания стоимостей допускается применение экспертной оценки, порядок применени</w:t>
      </w:r>
      <w:r>
        <w:rPr>
          <w:rFonts w:eastAsia="Times New Roman"/>
          <w:color w:val="000000"/>
        </w:rPr>
        <w:t>я которой устанавливается Государственным таможенным комитетом Республики Узбекистан. При этом определяется таможенная стоимость единицы товара с последующим пересчетом таможенной стоимости всей партии.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наличия возможности применения нескольких ме</w:t>
      </w:r>
      <w:r>
        <w:rPr>
          <w:rFonts w:eastAsia="Times New Roman"/>
          <w:color w:val="000000"/>
        </w:rPr>
        <w:t xml:space="preserve">тодов определения таможенной стоимости оцениваемых товаров в соответствии с </w:t>
      </w:r>
      <w:hyperlink r:id="rId224" w:anchor="2884203" w:history="1">
        <w:r>
          <w:rPr>
            <w:rFonts w:eastAsia="Times New Roman"/>
            <w:color w:val="008080"/>
          </w:rPr>
          <w:t>частью первой</w:t>
        </w:r>
      </w:hyperlink>
      <w:r>
        <w:rPr>
          <w:rFonts w:eastAsia="Times New Roman"/>
          <w:color w:val="000000"/>
        </w:rPr>
        <w:t xml:space="preserve"> настоящей статьи необходимо придерживаться последовательности их применения.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ввозимых тов</w:t>
      </w:r>
      <w:r>
        <w:rPr>
          <w:rFonts w:eastAsia="Times New Roman"/>
          <w:color w:val="000000"/>
        </w:rPr>
        <w:t>аров, определенная в соответствии с настоящей статьей, в максимально возможной степени должна основываться на ранее определенных таможенных стоимостях.</w:t>
      </w:r>
    </w:p>
    <w:p w:rsidR="00000000" w:rsidRDefault="00CD3AFA">
      <w:pPr>
        <w:shd w:val="clear" w:color="auto" w:fill="FFFFFF"/>
        <w:spacing w:before="120" w:after="60"/>
        <w:ind w:firstLine="851"/>
        <w:jc w:val="both"/>
        <w:divId w:val="478032995"/>
        <w:rPr>
          <w:rFonts w:eastAsia="Times New Roman"/>
          <w:b/>
          <w:bCs/>
          <w:color w:val="000080"/>
        </w:rPr>
      </w:pPr>
      <w:r>
        <w:rPr>
          <w:rStyle w:val="clauseprfx1"/>
          <w:rFonts w:eastAsia="Times New Roman"/>
          <w:b/>
          <w:bCs/>
          <w:color w:val="000080"/>
        </w:rPr>
        <w:t xml:space="preserve">Статья 314. </w:t>
      </w:r>
      <w:r>
        <w:rPr>
          <w:rStyle w:val="clausesuff1"/>
          <w:rFonts w:eastAsia="Times New Roman"/>
          <w:b/>
          <w:bCs/>
          <w:color w:val="000080"/>
        </w:rPr>
        <w:t>Определение таможенной стоимости носителя информации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носителя информаци</w:t>
      </w:r>
      <w:r>
        <w:rPr>
          <w:rFonts w:eastAsia="Times New Roman"/>
          <w:color w:val="000000"/>
        </w:rPr>
        <w:t>и определяется после установления стоимости информации с применением указанных в настоящей главе методов определения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носителя информации, ввозимого на таможенную территорию и содержащего про</w:t>
      </w:r>
      <w:r>
        <w:rPr>
          <w:rFonts w:eastAsia="Times New Roman"/>
          <w:color w:val="000000"/>
        </w:rPr>
        <w:t>граммное обеспечение для оборудования по обработке данных, учитывается только стоимость носителя информации при условии выделения из цены, фактически уплаченной или подлежащей уплате за оцениваемый товар, стоимости программного обеспечения и (или) стоимост</w:t>
      </w:r>
      <w:r>
        <w:rPr>
          <w:rFonts w:eastAsia="Times New Roman"/>
          <w:color w:val="000000"/>
        </w:rPr>
        <w:t xml:space="preserve">и носителя.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программное обеспечение входит в состав товара, который не является носителем информации, и направлено на функционирование этого товара, которое без такого программного обеспечения не сможет выполнять присущие ему функции, стоимость прогр</w:t>
      </w:r>
      <w:r>
        <w:rPr>
          <w:rFonts w:eastAsia="Times New Roman"/>
          <w:color w:val="000000"/>
        </w:rPr>
        <w:t xml:space="preserve">аммного обеспечения не выделяется от стоимости товара. </w:t>
      </w:r>
    </w:p>
    <w:p w:rsidR="00000000" w:rsidRDefault="00CD3AFA">
      <w:pPr>
        <w:shd w:val="clear" w:color="auto" w:fill="FFFFFF"/>
        <w:spacing w:before="120" w:after="60"/>
        <w:ind w:firstLine="851"/>
        <w:jc w:val="both"/>
        <w:divId w:val="1203520215"/>
        <w:rPr>
          <w:rFonts w:eastAsia="Times New Roman"/>
          <w:b/>
          <w:bCs/>
          <w:color w:val="000080"/>
        </w:rPr>
      </w:pPr>
      <w:r>
        <w:rPr>
          <w:rStyle w:val="clauseprfx1"/>
          <w:rFonts w:eastAsia="Times New Roman"/>
          <w:b/>
          <w:bCs/>
          <w:color w:val="000080"/>
        </w:rPr>
        <w:t xml:space="preserve">Статья 315. </w:t>
      </w:r>
      <w:r>
        <w:rPr>
          <w:rStyle w:val="clausesuff1"/>
          <w:rFonts w:eastAsia="Times New Roman"/>
          <w:b/>
          <w:bCs/>
          <w:color w:val="000080"/>
        </w:rPr>
        <w:t xml:space="preserve">Определение таможенной стоимости вывозимого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вывозимого товара определяется на основе цены сделки, фактически уплаченной или подлежащей уплате при его продаже н</w:t>
      </w:r>
      <w:r>
        <w:rPr>
          <w:rFonts w:eastAsia="Times New Roman"/>
          <w:color w:val="000000"/>
        </w:rPr>
        <w:t>а экспорт.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определении таможенной стоимости вывозимого товара применяются правила, предусмотренные </w:t>
      </w:r>
      <w:hyperlink r:id="rId225" w:anchor="2884089" w:history="1">
        <w:r>
          <w:rPr>
            <w:rFonts w:eastAsia="Times New Roman"/>
            <w:color w:val="008080"/>
          </w:rPr>
          <w:t xml:space="preserve">абзацем седьмым </w:t>
        </w:r>
      </w:hyperlink>
      <w:r>
        <w:rPr>
          <w:rFonts w:eastAsia="Times New Roman"/>
          <w:color w:val="000000"/>
        </w:rPr>
        <w:t xml:space="preserve">статьи 306, а также </w:t>
      </w:r>
      <w:hyperlink r:id="rId226" w:anchor="2884090" w:history="1">
        <w:r>
          <w:rPr>
            <w:rFonts w:eastAsia="Times New Roman"/>
            <w:color w:val="008080"/>
          </w:rPr>
          <w:t>стать</w:t>
        </w:r>
        <w:r>
          <w:rPr>
            <w:rFonts w:eastAsia="Times New Roman"/>
            <w:color w:val="008080"/>
          </w:rPr>
          <w:t xml:space="preserve">ями 307 </w:t>
        </w:r>
      </w:hyperlink>
      <w:r>
        <w:rPr>
          <w:rFonts w:eastAsia="Times New Roman"/>
          <w:color w:val="000000"/>
        </w:rPr>
        <w:t xml:space="preserve">и </w:t>
      </w:r>
      <w:hyperlink r:id="rId227" w:anchor="2884105" w:history="1">
        <w:r>
          <w:rPr>
            <w:rFonts w:eastAsia="Times New Roman"/>
            <w:color w:val="008080"/>
          </w:rPr>
          <w:t xml:space="preserve">308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отсутствия документов, подтверждающих заявленную таможенную стоимость вывозимого с таможенной территории товара, таможенная стоимость такого товара определяе</w:t>
      </w:r>
      <w:r>
        <w:rPr>
          <w:rFonts w:eastAsia="Times New Roman"/>
          <w:color w:val="000000"/>
        </w:rPr>
        <w:t>тся на основании сведений по идентичным или аналогичным товарам, имеющимся у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вывозе с таможенной территории, ранее ввезенных товаров в неизменном состоянии, таможенная стоимость определяется как сумма таможенной стоимости товара на </w:t>
      </w:r>
      <w:r>
        <w:rPr>
          <w:rFonts w:eastAsia="Times New Roman"/>
          <w:color w:val="000000"/>
        </w:rPr>
        <w:t>момент его ввоза и расходов, понесенных на таможенной территории, в том числе за таможенное оформление и уплату таможенных платежей (за вычетом платежей, подлежащих возврату в связи с реэкспортом товаров), за хранение товаров, за страхование, прочие расход</w:t>
      </w:r>
      <w:r>
        <w:rPr>
          <w:rFonts w:eastAsia="Times New Roman"/>
          <w:color w:val="000000"/>
        </w:rPr>
        <w:t>ы, понесенные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отсутствии данных, подтверждающих правильность определения заявленной декларантом или таможенным брокером таможенной стоимости вывозимого товара, либо при наличии оснований полагать, что представленные декларанто</w:t>
      </w:r>
      <w:r>
        <w:rPr>
          <w:rFonts w:eastAsia="Times New Roman"/>
          <w:color w:val="000000"/>
        </w:rPr>
        <w:t>м или таможенным брокером сведения не являются достоверными или достаточными, таможенный орган самостоятельно определяет таможенную стоимость. При этом таможенный орган по письменному заявлению декларанта или таможенного брокера обязан представить ему пись</w:t>
      </w:r>
      <w:r>
        <w:rPr>
          <w:rFonts w:eastAsia="Times New Roman"/>
          <w:color w:val="000000"/>
        </w:rPr>
        <w:t>менное разъяснение причин, по которым заявленная декларантом или таможенным брокером таможенная стоимость вывозимого товара не принята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орган может использовать имеющуюся в его распоряжении или предоставленную декларантом или </w:t>
      </w:r>
      <w:r>
        <w:rPr>
          <w:rFonts w:eastAsia="Times New Roman"/>
          <w:color w:val="000000"/>
        </w:rPr>
        <w:t xml:space="preserve">таможенным брокером информацию, указанную в </w:t>
      </w:r>
      <w:hyperlink r:id="rId228" w:anchor="2884261" w:history="1">
        <w:r>
          <w:rPr>
            <w:rFonts w:eastAsia="Times New Roman"/>
            <w:color w:val="008080"/>
          </w:rPr>
          <w:t xml:space="preserve">статьях 316 </w:t>
        </w:r>
      </w:hyperlink>
      <w:r>
        <w:rPr>
          <w:rFonts w:eastAsia="Times New Roman"/>
          <w:color w:val="000000"/>
        </w:rPr>
        <w:t xml:space="preserve">и </w:t>
      </w:r>
      <w:hyperlink r:id="rId229" w:anchor="2884274" w:history="1">
        <w:r>
          <w:rPr>
            <w:rFonts w:eastAsia="Times New Roman"/>
            <w:color w:val="008080"/>
          </w:rPr>
          <w:t xml:space="preserve">317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вывозимого с таможенной т</w:t>
      </w:r>
      <w:r>
        <w:rPr>
          <w:rFonts w:eastAsia="Times New Roman"/>
          <w:color w:val="000000"/>
        </w:rPr>
        <w:t>ерритории товара таможенному органу необходимо: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обеспечить максимально возможную сопоставимость условий продажи оцениваемых, идентичных и (или) аналогичных товаров, в том числе по следующим параметрам: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страна или географический регион, в который осущ</w:t>
      </w:r>
      <w:r>
        <w:rPr>
          <w:rFonts w:eastAsia="Times New Roman"/>
          <w:color w:val="000000"/>
        </w:rPr>
        <w:t xml:space="preserve">ествляется импорт;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б) количество вывозимых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коммерческие условия продажи, включая конъюнктуру рынка (преимущественно при экспорте сырьевых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учесть все затраты покупателя с точки зрения включения в таможенную стоимость расходов.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в контракте (договоре, соглашении) отсутствуют фиксированные цены и отражены лишь условия определения окончательной цены товара либо в соответствии с у</w:t>
      </w:r>
      <w:r>
        <w:rPr>
          <w:rFonts w:eastAsia="Times New Roman"/>
          <w:color w:val="000000"/>
        </w:rPr>
        <w:t>словием контракта (договора, соглашения) окончательная цена определяется покупателем по результатам его приемки по количеству и качеству, таможенная стоимость вывозимого товара определяется с учетом временной (условной) оценки.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 или таможенный бро</w:t>
      </w:r>
      <w:r>
        <w:rPr>
          <w:rFonts w:eastAsia="Times New Roman"/>
          <w:color w:val="000000"/>
        </w:rPr>
        <w:t xml:space="preserve">кер вправе представить имеющиеся у него документы, обеспечивающие объективность временной (условной) оценки таможенной стоимости.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базы для временной (условной) оценки таможенной стоимости вывозимого товара принимается: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предварительная цена, заф</w:t>
      </w:r>
      <w:r>
        <w:rPr>
          <w:rFonts w:eastAsia="Times New Roman"/>
          <w:color w:val="000000"/>
        </w:rPr>
        <w:t>иксированная в контракте (договоре, соглашении);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расчетная цена, определенная на дату отгрузки товара в соответствии с установленными в контракте (договоре, соглашении) условиями ее расчета.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невозможности проведения расчетов, указанных в </w:t>
      </w:r>
      <w:hyperlink r:id="rId230" w:anchor="2884251" w:history="1">
        <w:r>
          <w:rPr>
            <w:rFonts w:eastAsia="Times New Roman"/>
            <w:color w:val="008080"/>
          </w:rPr>
          <w:t xml:space="preserve">части десятой </w:t>
        </w:r>
      </w:hyperlink>
      <w:r>
        <w:rPr>
          <w:rFonts w:eastAsia="Times New Roman"/>
          <w:color w:val="000000"/>
        </w:rPr>
        <w:t>настоящей статьи, временная (условная) оценка таможенной стоимости вывозимого товара может быть произведена на основе соответствующей ценовой информации, имеющейся в распоряжении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о письменному заявлению декларанта или таможенного брокера таможенный орган исходя из условий рассматриваемой сделки и требований таможенного и валютного законодательства устанавливает срок представления им необходимых документов, подтверждающих и (или) ут</w:t>
      </w:r>
      <w:r>
        <w:rPr>
          <w:rFonts w:eastAsia="Times New Roman"/>
          <w:color w:val="000000"/>
        </w:rPr>
        <w:t>очняющих заявленную им таможенную стоимость. После представления в установленный срок декларантом или таможенным брокером всех документов, необходимых для подтверждения и (или) уточнения заявленной таможенной стоимости осуществляется ее корректировка.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w:t>
      </w:r>
      <w:r>
        <w:rPr>
          <w:rFonts w:eastAsia="Times New Roman"/>
          <w:color w:val="000000"/>
        </w:rPr>
        <w:t>женная стоимость не может быть определена на основе стоимости сделки с вывозимым товаром в случаях,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контракт (договор, соглашение) содержит ограничения и (или) условия, оказавшие влияние на стоимость сделки;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продажа и цена сделки зависят от соблюдени</w:t>
      </w:r>
      <w:r>
        <w:rPr>
          <w:rFonts w:eastAsia="Times New Roman"/>
          <w:color w:val="000000"/>
        </w:rPr>
        <w:t>я условий, влияние которых не может быть учтено;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участники сделки являются взаимозависимыми лицами и влияние этого фактора на стоимость сделки нельзя определить в стоимостном выражении;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данные, использованные декларантом или таможенным брокером при заявлен</w:t>
      </w:r>
      <w:r>
        <w:rPr>
          <w:rFonts w:eastAsia="Times New Roman"/>
          <w:color w:val="000000"/>
        </w:rPr>
        <w:t>ии таможенной стоимости, не подтверждены документально либо не являются достоверными.</w:t>
      </w:r>
    </w:p>
    <w:p w:rsidR="00000000" w:rsidRDefault="00CD3AFA">
      <w:pPr>
        <w:shd w:val="clear" w:color="auto" w:fill="FFFFFF"/>
        <w:spacing w:before="120" w:after="60"/>
        <w:ind w:firstLine="851"/>
        <w:jc w:val="both"/>
        <w:divId w:val="1577740999"/>
        <w:rPr>
          <w:rFonts w:eastAsia="Times New Roman"/>
          <w:b/>
          <w:bCs/>
          <w:color w:val="000080"/>
        </w:rPr>
      </w:pPr>
      <w:r>
        <w:rPr>
          <w:rStyle w:val="clauseprfx1"/>
          <w:rFonts w:eastAsia="Times New Roman"/>
          <w:b/>
          <w:bCs/>
          <w:color w:val="000080"/>
        </w:rPr>
        <w:t xml:space="preserve">Статья 316. </w:t>
      </w:r>
      <w:r>
        <w:rPr>
          <w:rStyle w:val="clausesuff1"/>
          <w:rFonts w:eastAsia="Times New Roman"/>
          <w:b/>
          <w:bCs/>
          <w:color w:val="000080"/>
        </w:rPr>
        <w:t>Расходы, включаемые в цену сделки вывозимого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вывозимого товара в цену сделки включаются следующие расходы, если он</w:t>
      </w:r>
      <w:r>
        <w:rPr>
          <w:rFonts w:eastAsia="Times New Roman"/>
          <w:color w:val="000000"/>
        </w:rPr>
        <w:t>и в нее не включены: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 расходы по доставке товара до места его вывоза с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транспортировки;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по погрузке, выгрузке, перегрузке и перевалке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страхования;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 расходы, понесенные продавцом: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комиссионные </w:t>
      </w:r>
      <w:r>
        <w:rPr>
          <w:rFonts w:eastAsia="Times New Roman"/>
          <w:color w:val="000000"/>
        </w:rPr>
        <w:t>и брокерские вознаграждения, за исключением комиссионных по закупке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контейнеров и (или) другой многооборотной тары, если в соответствии с Товарной номенклатурой внешнеэкономической деятельности Республики Узбекистан они рассматриваются ка</w:t>
      </w:r>
      <w:r>
        <w:rPr>
          <w:rFonts w:eastAsia="Times New Roman"/>
          <w:color w:val="000000"/>
        </w:rPr>
        <w:t>к единое целое с оцениваемым товаром;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упаковки, включая стоимость упаковочных материалов и работ по упаковке;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лицензионные и иные платежи за использование объектов интеллектуальной собственности, которые покупатель должен прямо или косвенно ос</w:t>
      </w:r>
      <w:r>
        <w:rPr>
          <w:rFonts w:eastAsia="Times New Roman"/>
          <w:color w:val="000000"/>
        </w:rPr>
        <w:t>уществить в качестве условия продажи оцениваемого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 часть прямого или косвенного дохода продавца от любых последующих перепродаж, передачи или использования оцениваемого товара вне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Указанные в </w:t>
      </w:r>
      <w:hyperlink r:id="rId231" w:anchor="2884262" w:history="1">
        <w:r>
          <w:rPr>
            <w:rFonts w:eastAsia="Times New Roman"/>
            <w:color w:val="008080"/>
          </w:rPr>
          <w:t xml:space="preserve">части первой </w:t>
        </w:r>
      </w:hyperlink>
      <w:r>
        <w:rPr>
          <w:rFonts w:eastAsia="Times New Roman"/>
          <w:color w:val="000000"/>
        </w:rPr>
        <w:t>настоящей статьи компоненты, включаемые в цену сделки, определяются на основании представленных уполномоченным лицом документов об оплате (счета-фактуры, платежные поручения, чеки) за соответствующие товары, работы и услуги (транспортировка, страхование, с</w:t>
      </w:r>
      <w:r>
        <w:rPr>
          <w:rFonts w:eastAsia="Times New Roman"/>
          <w:color w:val="000000"/>
        </w:rPr>
        <w:t>ертификация, брокерские услуги).</w:t>
      </w:r>
    </w:p>
    <w:p w:rsidR="00000000" w:rsidRDefault="00CD3AFA">
      <w:pPr>
        <w:shd w:val="clear" w:color="auto" w:fill="FFFFFF"/>
        <w:spacing w:before="120" w:after="60"/>
        <w:ind w:firstLine="851"/>
        <w:jc w:val="both"/>
        <w:divId w:val="2088259725"/>
        <w:rPr>
          <w:rFonts w:eastAsia="Times New Roman"/>
          <w:b/>
          <w:bCs/>
          <w:color w:val="000080"/>
        </w:rPr>
      </w:pPr>
      <w:r>
        <w:rPr>
          <w:rStyle w:val="clauseprfx1"/>
          <w:rFonts w:eastAsia="Times New Roman"/>
          <w:b/>
          <w:bCs/>
          <w:color w:val="000080"/>
        </w:rPr>
        <w:t xml:space="preserve">Статья 317. </w:t>
      </w:r>
      <w:r>
        <w:rPr>
          <w:rStyle w:val="clausesuff1"/>
          <w:rFonts w:eastAsia="Times New Roman"/>
          <w:b/>
          <w:bCs/>
          <w:color w:val="000080"/>
        </w:rPr>
        <w:t>Платежи и расходы, исключаемые из цены сделки вывозимого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определении таможенной стоимости вывозимого товара из цены сделки исключаются следующие платежи и расходы при условии, что они ранее были включены в цену сделки и могут быть подтверждены документально: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на строительство, возведение, сборку, монт</w:t>
      </w:r>
      <w:r>
        <w:rPr>
          <w:rFonts w:eastAsia="Times New Roman"/>
          <w:color w:val="000000"/>
        </w:rPr>
        <w:t xml:space="preserve">аж, наладку и обслуживание оборудования или оказание технического содействия, произведенные после вывоза с таможенной территории таких товаров, как промышленные установки, машины или оборудование;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расходы по доставке товара после его вывоза с таможенной т</w:t>
      </w:r>
      <w:r>
        <w:rPr>
          <w:rFonts w:eastAsia="Times New Roman"/>
          <w:color w:val="000000"/>
        </w:rPr>
        <w:t>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стоимость страхования доставки товара после его вывоза с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уплачиваемые продавцом в стране импорта.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отсутствии цены сделки таможенная стоимость вывозимого товара определяется исходя из представленной </w:t>
      </w:r>
      <w:r>
        <w:rPr>
          <w:rFonts w:eastAsia="Times New Roman"/>
          <w:color w:val="000000"/>
        </w:rPr>
        <w:t xml:space="preserve">декларантом или таможенным брокером документации продавца-экспортера о затратах, связанных с производством или приобретением, хранением и транспортировкой вывозимого товара. При этом также учитываются расходы, перечисленные в </w:t>
      </w:r>
      <w:hyperlink r:id="rId232" w:anchor="2884275" w:history="1">
        <w:r>
          <w:rPr>
            <w:rFonts w:eastAsia="Times New Roman"/>
            <w:color w:val="008080"/>
          </w:rPr>
          <w:t xml:space="preserve">части первой </w:t>
        </w:r>
      </w:hyperlink>
      <w:r>
        <w:rPr>
          <w:rFonts w:eastAsia="Times New Roman"/>
          <w:color w:val="000000"/>
        </w:rPr>
        <w:t>настоящей статьи.</w:t>
      </w:r>
    </w:p>
    <w:p w:rsidR="00000000" w:rsidRDefault="00CD3AFA">
      <w:pPr>
        <w:shd w:val="clear" w:color="auto" w:fill="FFFFFF"/>
        <w:spacing w:before="120" w:after="60"/>
        <w:ind w:firstLine="851"/>
        <w:jc w:val="both"/>
        <w:divId w:val="1491213625"/>
        <w:rPr>
          <w:rFonts w:eastAsia="Times New Roman"/>
          <w:b/>
          <w:bCs/>
          <w:color w:val="000080"/>
        </w:rPr>
      </w:pPr>
      <w:r>
        <w:rPr>
          <w:rStyle w:val="clauseprfx1"/>
          <w:rFonts w:eastAsia="Times New Roman"/>
          <w:b/>
          <w:bCs/>
          <w:color w:val="000080"/>
        </w:rPr>
        <w:t xml:space="preserve">Статья 318. </w:t>
      </w:r>
      <w:r>
        <w:rPr>
          <w:rStyle w:val="clausesuff1"/>
          <w:rFonts w:eastAsia="Times New Roman"/>
          <w:b/>
          <w:bCs/>
          <w:color w:val="000080"/>
        </w:rPr>
        <w:t>Заявление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товара заявляется декларантом или таможенным брокером таможенному органу при декларировании товара с заполнением декларации тамо</w:t>
      </w:r>
      <w:r>
        <w:rPr>
          <w:rFonts w:eastAsia="Times New Roman"/>
          <w:color w:val="000000"/>
        </w:rPr>
        <w:t>женной стоимости.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Декларация таможенной стоимости — документ, являющийся неотъемлемой частью грузовой таможенной декларации, содержащий сведения о таможенной стоимости товара и подаваемый декларантом или таможенным брокером таможенному органу одновременно </w:t>
      </w:r>
      <w:r>
        <w:rPr>
          <w:rFonts w:eastAsia="Times New Roman"/>
          <w:color w:val="000000"/>
        </w:rPr>
        <w:t xml:space="preserve">с грузовой таможенной декларацией.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Форма и порядок заполнения декларации таможенной стоимости устанавливаются Государственным таможенным комитетом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Заявляемая декларантом или таможенным брокером таможенная стоимость товара и предста</w:t>
      </w:r>
      <w:r>
        <w:rPr>
          <w:rFonts w:eastAsia="Times New Roman"/>
          <w:color w:val="000000"/>
        </w:rPr>
        <w:t xml:space="preserve">вляемые им сведения, относящиеся к ее определению, должны основываться на достоверной, количественно определяемой и документально подтвержденной информации.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Декларант или таможенный брокер имеет право заявить таможенную стоимость партии товара, скорректир</w:t>
      </w:r>
      <w:r>
        <w:rPr>
          <w:rFonts w:eastAsia="Times New Roman"/>
          <w:color w:val="000000"/>
        </w:rPr>
        <w:t>ованную на величину, соответствующую размерам утраты, недостачи, повреждения товара, которая была выявлена до момента заявления таможенной стоимости декларируемого товара. Факт утраты, недостачи, повреждения товара должен быть подтвержден заключением экспе</w:t>
      </w:r>
      <w:r>
        <w:rPr>
          <w:rFonts w:eastAsia="Times New Roman"/>
          <w:color w:val="000000"/>
        </w:rPr>
        <w:t>ртизы и актом таможенного досмотра.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таможенной стоимости заполняется на все товары, перемещаемые через таможенную границу, при заявлении тех таможенных режимов, которые предусматривают уплату таможенных платежей, за исключением случаев, предусмо</w:t>
      </w:r>
      <w:r>
        <w:rPr>
          <w:rFonts w:eastAsia="Times New Roman"/>
          <w:color w:val="000000"/>
        </w:rPr>
        <w:t xml:space="preserve">тренных </w:t>
      </w:r>
      <w:hyperlink r:id="rId233" w:anchor="2884288" w:history="1">
        <w:r>
          <w:rPr>
            <w:rFonts w:eastAsia="Times New Roman"/>
            <w:color w:val="008080"/>
          </w:rPr>
          <w:t xml:space="preserve">частью седьмой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Декларация таможенной стоимости не заполняется и таможенная стоимость заявляется в грузовой таможенной декларации,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стоимость ввозимой на тамож</w:t>
      </w:r>
      <w:r>
        <w:rPr>
          <w:rFonts w:eastAsia="Times New Roman"/>
          <w:color w:val="000000"/>
        </w:rPr>
        <w:t xml:space="preserve">енную территорию партии товаров не превышает суммы, эквивалентной одной тысяче долларов США, за исключением многоразовых поставок в рамках одного контракта (договора, соглашения), а также повторяющихся поставок одного и того же товара одним отправителем в </w:t>
      </w:r>
      <w:r>
        <w:rPr>
          <w:rFonts w:eastAsia="Times New Roman"/>
          <w:color w:val="000000"/>
        </w:rPr>
        <w:t>адрес одного и того же получателя по различным контрактам (договорам, соглашениям);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перемещаемые товары освобождены от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помещены под таможенные режимы таможенного транзита, временного хранения, таможенного склада, уничтоже</w:t>
      </w:r>
      <w:r>
        <w:rPr>
          <w:rFonts w:eastAsia="Times New Roman"/>
          <w:color w:val="000000"/>
        </w:rPr>
        <w:t>ния, отказа в пользу государства.</w:t>
      </w:r>
    </w:p>
    <w:p w:rsidR="00000000" w:rsidRDefault="00CD3AFA">
      <w:pPr>
        <w:shd w:val="clear" w:color="auto" w:fill="FFFFFF"/>
        <w:spacing w:before="120" w:after="60"/>
        <w:ind w:firstLine="851"/>
        <w:jc w:val="both"/>
        <w:divId w:val="538128268"/>
        <w:rPr>
          <w:rFonts w:eastAsia="Times New Roman"/>
          <w:b/>
          <w:bCs/>
          <w:color w:val="000080"/>
        </w:rPr>
      </w:pPr>
      <w:r>
        <w:rPr>
          <w:rStyle w:val="clauseprfx1"/>
          <w:rFonts w:eastAsia="Times New Roman"/>
          <w:b/>
          <w:bCs/>
          <w:color w:val="000080"/>
        </w:rPr>
        <w:t xml:space="preserve">Статья 319. </w:t>
      </w:r>
      <w:r>
        <w:rPr>
          <w:rStyle w:val="clausesuff1"/>
          <w:rFonts w:eastAsia="Times New Roman"/>
          <w:b/>
          <w:bCs/>
          <w:color w:val="000080"/>
        </w:rPr>
        <w:t xml:space="preserve">Контроль таможенной стоимости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определяет правильность выбора декларантом или таможенным брокером метода определения таможенной стоимости товара и исчисления заявленной таможенной стоимо</w:t>
      </w:r>
      <w:r>
        <w:rPr>
          <w:rFonts w:eastAsia="Times New Roman"/>
          <w:color w:val="000000"/>
        </w:rPr>
        <w:t>сти на основании: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декларации таможенной стоимости, документов и сведений, представленных декларантом или таможенным брокером;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имеющейся в его распоряжении информации, используемой при определении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проведении контроля таможен</w:t>
      </w:r>
      <w:r>
        <w:rPr>
          <w:rFonts w:eastAsia="Times New Roman"/>
          <w:color w:val="000000"/>
        </w:rPr>
        <w:t>ной стоимости товара таможенный орган проверяет последовательно правильность: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структуры и величины заявленной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выбора и применения метода определения заявленной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документального подтверждения сведений</w:t>
      </w:r>
      <w:r>
        <w:rPr>
          <w:rFonts w:eastAsia="Times New Roman"/>
          <w:color w:val="000000"/>
        </w:rPr>
        <w:t xml:space="preserve"> о заявленной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вправе не согласиться с выбором метода определения таможенной стоимости товара и предложить декларанту или таможенному брокеру определить таможенную стоимость с использованием другого метода опред</w:t>
      </w:r>
      <w:r>
        <w:rPr>
          <w:rFonts w:eastAsia="Times New Roman"/>
          <w:color w:val="000000"/>
        </w:rPr>
        <w:t>еления таможенной стоимости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отсутствия документов и сведений, подтверждающих правильность определения заявленной декларантом или таможенным брокером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непредставления декларантом или таможенным брокером необходимых дополнительных документов, запрошенных таможенным органом для определения таможенной стоимости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обнаружения признаков того, что представленные декларантом или таможенным брокером докум</w:t>
      </w:r>
      <w:r>
        <w:rPr>
          <w:rFonts w:eastAsia="Times New Roman"/>
          <w:color w:val="000000"/>
        </w:rPr>
        <w:t>енты и сведения не являются достоверными.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указанных в </w:t>
      </w:r>
      <w:hyperlink r:id="rId234" w:anchor="2884295" w:history="1">
        <w:r>
          <w:rPr>
            <w:rFonts w:eastAsia="Times New Roman"/>
            <w:color w:val="008080"/>
          </w:rPr>
          <w:t xml:space="preserve">части второй </w:t>
        </w:r>
      </w:hyperlink>
      <w:r>
        <w:rPr>
          <w:rFonts w:eastAsia="Times New Roman"/>
          <w:color w:val="000000"/>
        </w:rPr>
        <w:t xml:space="preserve">настоящей статьи, между таможенным органом и декларантом или таможенным брокером могут проводиться консультации по выбору </w:t>
      </w:r>
      <w:r>
        <w:rPr>
          <w:rFonts w:eastAsia="Times New Roman"/>
          <w:color w:val="000000"/>
        </w:rPr>
        <w:t>метода определения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декларант или таможенный брокер не согласен с таможенной стоимостью товара, определенной таможенным органом, он вправе запросить у таможенного органа разъяснение причин, по которым не принята заявленная </w:t>
      </w:r>
      <w:r>
        <w:rPr>
          <w:rFonts w:eastAsia="Times New Roman"/>
          <w:color w:val="000000"/>
        </w:rPr>
        <w:t xml:space="preserve">им таможенная стоимость, за исключением случая применения условной таможенной стоимости.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обязан по заявлению декларанта или таможенного брокера представить ему в письменной либо в электронной форме разъяснение причин, по которым заявленна</w:t>
      </w:r>
      <w:r>
        <w:rPr>
          <w:rFonts w:eastAsia="Times New Roman"/>
          <w:color w:val="000000"/>
        </w:rPr>
        <w:t>я декларантом или таможенным брокером таможенная стоимость товара не принята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определения таможенной стоимости товара и расчет суммы таможенной стоимости, определенные при оформлении грузовой таможенной декларации и принятые таможе</w:t>
      </w:r>
      <w:r>
        <w:rPr>
          <w:rFonts w:eastAsia="Times New Roman"/>
          <w:color w:val="000000"/>
        </w:rPr>
        <w:t xml:space="preserve">нным органом, могут быть пересмотрены только в случаях, предусмотренных </w:t>
      </w:r>
      <w:hyperlink r:id="rId235" w:anchor="2884303" w:history="1">
        <w:r>
          <w:rPr>
            <w:rFonts w:eastAsia="Times New Roman"/>
            <w:color w:val="008080"/>
          </w:rPr>
          <w:t xml:space="preserve">статьей 320 </w:t>
        </w:r>
      </w:hyperlink>
      <w:r>
        <w:rPr>
          <w:rFonts w:eastAsia="Times New Roman"/>
          <w:color w:val="000000"/>
        </w:rPr>
        <w:t>настоящего Кодекса, и при наличии документального подтверждения необходимости проведения корректировки таможенной ст</w:t>
      </w:r>
      <w:r>
        <w:rPr>
          <w:rFonts w:eastAsia="Times New Roman"/>
          <w:color w:val="000000"/>
        </w:rPr>
        <w:t>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Положения настоящей главы не ограничивают или ставят под сомнение права таможенных органов по удостоверению в достоверности или точности любого сведения, документа или декларации, представленных для подтверждения</w:t>
      </w:r>
      <w:r>
        <w:rPr>
          <w:rFonts w:eastAsia="Times New Roman"/>
          <w:color w:val="000000"/>
        </w:rPr>
        <w:t xml:space="preserve">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Особенности контроля таможенной стоимости товара, ввозимого на таможенную территорию, в том числе признаки недостоверного определения таможенной стоимости товара, основания для признания сведений о таможенной стоимости товара </w:t>
      </w:r>
      <w:r>
        <w:rPr>
          <w:rFonts w:eastAsia="Times New Roman"/>
          <w:color w:val="000000"/>
        </w:rPr>
        <w:t>недостоверными, определяются Кабинетом Министров Республики Узбекистан.</w:t>
      </w:r>
    </w:p>
    <w:p w:rsidR="00000000" w:rsidRDefault="00CD3AFA">
      <w:pPr>
        <w:shd w:val="clear" w:color="auto" w:fill="FFFFFF"/>
        <w:spacing w:before="120" w:after="60"/>
        <w:ind w:firstLine="851"/>
        <w:jc w:val="both"/>
        <w:divId w:val="453254571"/>
        <w:rPr>
          <w:rFonts w:eastAsia="Times New Roman"/>
          <w:b/>
          <w:bCs/>
          <w:color w:val="000080"/>
        </w:rPr>
      </w:pPr>
      <w:r>
        <w:rPr>
          <w:rStyle w:val="clauseprfx1"/>
          <w:rFonts w:eastAsia="Times New Roman"/>
          <w:b/>
          <w:bCs/>
          <w:color w:val="000080"/>
        </w:rPr>
        <w:t xml:space="preserve">Статья 320. </w:t>
      </w:r>
      <w:r>
        <w:rPr>
          <w:rStyle w:val="clausesuff1"/>
          <w:rFonts w:eastAsia="Times New Roman"/>
          <w:b/>
          <w:bCs/>
          <w:color w:val="000080"/>
        </w:rPr>
        <w:t>Корректировка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Корректировка таможенной стоимости товара и (или) таможенных платежей может производиться: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 время та</w:t>
      </w:r>
      <w:r>
        <w:rPr>
          <w:rFonts w:eastAsia="Times New Roman"/>
          <w:color w:val="000000"/>
        </w:rPr>
        <w:t>моженного оформления;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выпуска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таможенном оформлении корректировка таможенной стоимости товара и (или) таможенных платежей производится,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выявлено несоответствие заявленного декларантом или таможенным брокером метода определения и раз</w:t>
      </w:r>
      <w:r>
        <w:rPr>
          <w:rFonts w:eastAsia="Times New Roman"/>
          <w:color w:val="000000"/>
        </w:rPr>
        <w:t>мера таможенной стоимости товара предъявленным в их подтверждение документам;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декларации таможенной стоимости выявлены технические ошибки, повлиявшие на размер заявленной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выпуска товара корре</w:t>
      </w:r>
      <w:r>
        <w:rPr>
          <w:rFonts w:eastAsia="Times New Roman"/>
          <w:color w:val="000000"/>
        </w:rPr>
        <w:t>ктировка его таможенной стоимости и (или) таможенных платежей производится,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условно выпущенного товара его окончательная таможенная стоимость определяется на основании дополнительной информации декларанта или таможенного брокера либо декл</w:t>
      </w:r>
      <w:r>
        <w:rPr>
          <w:rFonts w:eastAsia="Times New Roman"/>
          <w:color w:val="000000"/>
        </w:rPr>
        <w:t xml:space="preserve">арант или таможенный брокер принимает таможенную стоимость, определенную таможенным органом, в соответствии со </w:t>
      </w:r>
      <w:hyperlink r:id="rId236" w:anchor="2884331" w:history="1">
        <w:r>
          <w:rPr>
            <w:rFonts w:eastAsia="Times New Roman"/>
            <w:color w:val="008080"/>
          </w:rPr>
          <w:t xml:space="preserve">статьей 321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выявлены технические ошибки, имевшие место при деклариров</w:t>
      </w:r>
      <w:r>
        <w:rPr>
          <w:rFonts w:eastAsia="Times New Roman"/>
          <w:color w:val="000000"/>
        </w:rPr>
        <w:t>ании товара, повлиявшие на размер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обнаружено недостоверное декларирование в ходе последующей проверки документов, повлиявшее на размер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w:t>
      </w:r>
      <w:r>
        <w:rPr>
          <w:rFonts w:eastAsia="Times New Roman"/>
          <w:color w:val="000000"/>
        </w:rPr>
        <w:t>о несоответствие заявленной таможенной стоимости действительной стоимости товара, имевшее место на дату принятия таможенной декларации, в связи с отклонениями ввезенного на таможенную территорию или вывезенного с этой территории товара по количеству и (или</w:t>
      </w:r>
      <w:r>
        <w:rPr>
          <w:rFonts w:eastAsia="Times New Roman"/>
          <w:color w:val="000000"/>
        </w:rPr>
        <w:t xml:space="preserve">) качеству от условий контракта (договора, соглашения). Документами, подтверждающими несоответствие товара, являются акт таможенного досмотра, а также согласованная сторонами контракта (договора, соглашения) претензия по количеству товара — по товарам, не </w:t>
      </w:r>
      <w:r>
        <w:rPr>
          <w:rFonts w:eastAsia="Times New Roman"/>
          <w:color w:val="000000"/>
        </w:rPr>
        <w:t>облагаемым таможенными платежами, или заключение экспертизы — по товарам, облагаемым таможенными платежами;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возникли иные основания, влекущие возврат или доплату сумм таможенных платежей, или повлиявшие на размер таможенной стоимости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корректир</w:t>
      </w:r>
      <w:r>
        <w:rPr>
          <w:rFonts w:eastAsia="Times New Roman"/>
          <w:color w:val="000000"/>
        </w:rPr>
        <w:t xml:space="preserve">овка таможенной стоимости товара и (или) таможенных платежей привела к появлению задолженности по уплате таможенных платежей, то на сумму этой задолженности начисляется пеня в порядке, предусмотренном </w:t>
      </w:r>
      <w:hyperlink r:id="rId237" w:anchor="2885425" w:history="1">
        <w:r>
          <w:rPr>
            <w:rFonts w:eastAsia="Times New Roman"/>
            <w:color w:val="008080"/>
          </w:rPr>
          <w:t xml:space="preserve">статьей 349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Корректировка таможенной стоимости товара и (или) таможенных платежей осуществляется только в отношении товара, таможенная стоимость и (или) таможенные платежи по которому корректируются.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Корректировка таможенной стоимости </w:t>
      </w:r>
      <w:r>
        <w:rPr>
          <w:rFonts w:eastAsia="Times New Roman"/>
          <w:color w:val="000000"/>
        </w:rPr>
        <w:t xml:space="preserve">товара и (или) таможенных платежей осуществляется в соответствии со </w:t>
      </w:r>
      <w:hyperlink r:id="rId238" w:anchor="2883239" w:history="1">
        <w:r>
          <w:rPr>
            <w:rFonts w:eastAsia="Times New Roman"/>
            <w:color w:val="008080"/>
          </w:rPr>
          <w:t>статьей 266</w:t>
        </w:r>
      </w:hyperlink>
      <w:r>
        <w:rPr>
          <w:rFonts w:eastAsia="Times New Roman"/>
          <w:color w:val="000000"/>
        </w:rPr>
        <w:t xml:space="preserve">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декларант или таможенный брокер не согласен с корректировкой таможенной стоимости товара и (или</w:t>
      </w:r>
      <w:r>
        <w:rPr>
          <w:rFonts w:eastAsia="Times New Roman"/>
          <w:color w:val="000000"/>
        </w:rPr>
        <w:t>) таможенных платежей таможенного органа, он вправе запросить у таможенного органа письменное разъяснение причин, по которым осуществляется корректировка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Направление декларантом или таможенным брокер</w:t>
      </w:r>
      <w:r>
        <w:rPr>
          <w:rFonts w:eastAsia="Times New Roman"/>
          <w:color w:val="000000"/>
        </w:rPr>
        <w:t>ом запроса таможенному органу не освобождает декларанта или таможенного брокера от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принятия документов к таможенному оформлению производимая таможенным органом корректировка таможенной стоимости товара и (или) таможенных п</w:t>
      </w:r>
      <w:r>
        <w:rPr>
          <w:rFonts w:eastAsia="Times New Roman"/>
          <w:color w:val="000000"/>
        </w:rPr>
        <w:t xml:space="preserve">латежей может быть обжалована декларантом или таможенным брокером в установленном порядке. </w:t>
      </w:r>
    </w:p>
    <w:p w:rsidR="00000000" w:rsidRDefault="00CD3AFA">
      <w:pPr>
        <w:shd w:val="clear" w:color="auto" w:fill="FFFFFF"/>
        <w:spacing w:before="120" w:after="60"/>
        <w:ind w:firstLine="851"/>
        <w:jc w:val="both"/>
        <w:divId w:val="1015690842"/>
        <w:rPr>
          <w:rFonts w:eastAsia="Times New Roman"/>
          <w:b/>
          <w:bCs/>
          <w:color w:val="000080"/>
        </w:rPr>
      </w:pPr>
      <w:r>
        <w:rPr>
          <w:rStyle w:val="clauseprfx1"/>
          <w:rFonts w:eastAsia="Times New Roman"/>
          <w:b/>
          <w:bCs/>
          <w:color w:val="000080"/>
        </w:rPr>
        <w:t xml:space="preserve">Статья 321. </w:t>
      </w:r>
      <w:r>
        <w:rPr>
          <w:rStyle w:val="clausesuff1"/>
          <w:rFonts w:eastAsia="Times New Roman"/>
          <w:b/>
          <w:bCs/>
          <w:color w:val="000080"/>
        </w:rPr>
        <w:t xml:space="preserve">Условный выпуск товара при невозможности определения его таможенной стоимости декларантом или таможенным брокером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Условный выпуск товара при невозможности определения его таможенной стоимости осуществляется таможенным органом по заявлению декларанта или т</w:t>
      </w:r>
      <w:r>
        <w:rPr>
          <w:rFonts w:eastAsia="Times New Roman"/>
          <w:color w:val="000000"/>
        </w:rPr>
        <w:t>аможенного брокера. При этом таможенный орган самостоятельно определяет условную таможенную стоимость товара в порядке, установленном настоящей главой.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Условный выпуск товара при невозможности определения его таможенной стоимости производится при условии у</w:t>
      </w:r>
      <w:r>
        <w:rPr>
          <w:rFonts w:eastAsia="Times New Roman"/>
          <w:color w:val="000000"/>
        </w:rPr>
        <w:t>платы или обеспечения уплаты декларантом или таможенным брокером суммы таможенных платежей, исчисленных в соответствии с определенной таможенным органом таможенной стоимостью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в письменной или в электронной форме в течение трех рабо</w:t>
      </w:r>
      <w:r>
        <w:rPr>
          <w:rFonts w:eastAsia="Times New Roman"/>
          <w:color w:val="000000"/>
        </w:rPr>
        <w:t>чих дней, следующих за днем поступления заявления, сообщает декларанту или таможенному брокеру о размерах условной таможенной стоимости товара и требуемого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действия обеспечения уплаты таможенных платежей составл</w:t>
      </w:r>
      <w:r>
        <w:rPr>
          <w:rFonts w:eastAsia="Times New Roman"/>
          <w:color w:val="000000"/>
        </w:rPr>
        <w:t xml:space="preserve">яет шестьдесят календарных дней со дня выпуска товара.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представления декларантом или таможенным брокером документов, подтверждающих таможенную стоимость товара, осуществляется перерасчет таможенной стоимости и соответствующих таможенных платежей с з</w:t>
      </w:r>
      <w:r>
        <w:rPr>
          <w:rFonts w:eastAsia="Times New Roman"/>
          <w:color w:val="000000"/>
        </w:rPr>
        <w:t>аполнением формы корректировки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непредставлении документов, подтверждающих таможенную стоимость товара, по истечении срока, установленного в соответствии с </w:t>
      </w:r>
      <w:hyperlink r:id="rId239" w:anchor="2884339" w:history="1">
        <w:r>
          <w:rPr>
            <w:rFonts w:eastAsia="Times New Roman"/>
            <w:color w:val="008080"/>
          </w:rPr>
          <w:t xml:space="preserve">частью четвертой </w:t>
        </w:r>
      </w:hyperlink>
      <w:r>
        <w:rPr>
          <w:rFonts w:eastAsia="Times New Roman"/>
          <w:color w:val="000000"/>
        </w:rPr>
        <w:t>настоящей статьи, сумма обеспечения уплаты таможенных платежей перечисляется в Государственный бюджет Республики Узбекистан. При этом корректировка таможенной стоимости товара и (или) таможенных платежей осуществляется в со</w:t>
      </w:r>
      <w:r>
        <w:rPr>
          <w:rFonts w:eastAsia="Times New Roman"/>
          <w:color w:val="000000"/>
        </w:rPr>
        <w:t xml:space="preserve">ответствии со </w:t>
      </w:r>
      <w:hyperlink r:id="rId240" w:anchor="2883239" w:history="1">
        <w:r>
          <w:rPr>
            <w:rFonts w:eastAsia="Times New Roman"/>
            <w:color w:val="008080"/>
          </w:rPr>
          <w:t>статьей 266</w:t>
        </w:r>
      </w:hyperlink>
      <w:r>
        <w:rPr>
          <w:rFonts w:eastAsia="Times New Roman"/>
          <w:color w:val="000000"/>
        </w:rPr>
        <w:t xml:space="preserve"> настоящего Кодекса, которая будет являться окончательным решением в отношении таможенной стоимости товара. </w:t>
      </w:r>
    </w:p>
    <w:p w:rsidR="00000000" w:rsidRDefault="00CD3AFA">
      <w:pPr>
        <w:shd w:val="clear" w:color="auto" w:fill="FFFFFF"/>
        <w:spacing w:before="120" w:after="60"/>
        <w:jc w:val="center"/>
        <w:divId w:val="557741349"/>
        <w:rPr>
          <w:rFonts w:eastAsia="Times New Roman"/>
          <w:b/>
          <w:bCs/>
          <w:color w:val="000080"/>
        </w:rPr>
      </w:pPr>
      <w:r>
        <w:rPr>
          <w:rFonts w:eastAsia="Times New Roman"/>
          <w:b/>
          <w:bCs/>
          <w:color w:val="000080"/>
        </w:rPr>
        <w:t>Глава 45. Исчисление и уплата таможенных платежей</w:t>
      </w:r>
    </w:p>
    <w:p w:rsidR="00000000" w:rsidRDefault="00CD3AFA">
      <w:pPr>
        <w:shd w:val="clear" w:color="auto" w:fill="FFFFFF"/>
        <w:spacing w:before="120" w:after="60"/>
        <w:ind w:firstLine="851"/>
        <w:jc w:val="both"/>
        <w:divId w:val="679746882"/>
        <w:rPr>
          <w:rFonts w:eastAsia="Times New Roman"/>
          <w:b/>
          <w:bCs/>
          <w:color w:val="000080"/>
        </w:rPr>
      </w:pPr>
      <w:r>
        <w:rPr>
          <w:rStyle w:val="clauseprfx1"/>
          <w:rFonts w:eastAsia="Times New Roman"/>
          <w:b/>
          <w:bCs/>
          <w:color w:val="000080"/>
        </w:rPr>
        <w:t xml:space="preserve">Статья 322. </w:t>
      </w:r>
      <w:r>
        <w:rPr>
          <w:rStyle w:val="clausesuff1"/>
          <w:rFonts w:eastAsia="Times New Roman"/>
          <w:b/>
          <w:bCs/>
          <w:color w:val="000080"/>
        </w:rPr>
        <w:t>Осно</w:t>
      </w:r>
      <w:r>
        <w:rPr>
          <w:rStyle w:val="clausesuff1"/>
          <w:rFonts w:eastAsia="Times New Roman"/>
          <w:b/>
          <w:bCs/>
          <w:color w:val="000080"/>
        </w:rPr>
        <w:t>ва для исчисления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Основой для исчисления таможенной пошлины, акцизного налога и соответствующих таможенных сборов, в зависимости от применяемых видов ставок, является таможенная стоимость товара и (или) его количество, за исключением сл</w:t>
      </w:r>
      <w:r>
        <w:rPr>
          <w:rFonts w:eastAsia="Times New Roman"/>
          <w:color w:val="000000"/>
        </w:rPr>
        <w:t>учаев, предусмотренных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Основой для исчисления налога на добавленную стоимость является таможенная стоимость товара, к которой добавляется сумма таможенной пошлины, подлежащая уплате, а по подакцизному товару также и сумма акцизного налог</w:t>
      </w:r>
      <w:r>
        <w:rPr>
          <w:rFonts w:eastAsia="Times New Roman"/>
          <w:color w:val="000000"/>
        </w:rPr>
        <w:t>а, подлежащая уплате.</w:t>
      </w:r>
    </w:p>
    <w:p w:rsidR="00000000" w:rsidRDefault="00CD3AFA">
      <w:pPr>
        <w:shd w:val="clear" w:color="auto" w:fill="FFFFFF"/>
        <w:spacing w:before="120" w:after="60"/>
        <w:ind w:firstLine="851"/>
        <w:jc w:val="both"/>
        <w:divId w:val="1890457387"/>
        <w:rPr>
          <w:rFonts w:eastAsia="Times New Roman"/>
          <w:b/>
          <w:bCs/>
          <w:color w:val="000080"/>
        </w:rPr>
      </w:pPr>
      <w:r>
        <w:rPr>
          <w:rStyle w:val="clauseprfx1"/>
          <w:rFonts w:eastAsia="Times New Roman"/>
          <w:b/>
          <w:bCs/>
          <w:color w:val="000080"/>
        </w:rPr>
        <w:t xml:space="preserve">Статья 323. </w:t>
      </w:r>
      <w:r>
        <w:rPr>
          <w:rStyle w:val="clausesuff1"/>
          <w:rFonts w:eastAsia="Times New Roman"/>
          <w:b/>
          <w:bCs/>
          <w:color w:val="000080"/>
        </w:rPr>
        <w:t>Порядок исчисления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исчисляются декларантом.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Исчисление таможенных платежей производится в национальной валюте Республики Узбекистан, за исключением случаев, предусмотренных в </w:t>
      </w:r>
      <w:hyperlink r:id="rId241" w:anchor="2877991" w:history="1">
        <w:r>
          <w:rPr>
            <w:rFonts w:eastAsia="Times New Roman"/>
            <w:color w:val="008080"/>
          </w:rPr>
          <w:t xml:space="preserve">статье 66 </w:t>
        </w:r>
      </w:hyperlink>
      <w:r>
        <w:rPr>
          <w:rFonts w:eastAsia="Times New Roman"/>
          <w:color w:val="000000"/>
        </w:rPr>
        <w:t>настоящего Кодекса и иных актах законодательства.</w:t>
      </w:r>
    </w:p>
    <w:p w:rsidR="00000000" w:rsidRDefault="00CD3AFA">
      <w:pPr>
        <w:shd w:val="clear" w:color="auto" w:fill="FFFFFF"/>
        <w:spacing w:before="120" w:after="60"/>
        <w:ind w:firstLine="851"/>
        <w:jc w:val="both"/>
        <w:divId w:val="1547257015"/>
        <w:rPr>
          <w:rFonts w:eastAsia="Times New Roman"/>
          <w:b/>
          <w:bCs/>
          <w:color w:val="000080"/>
        </w:rPr>
      </w:pPr>
      <w:r>
        <w:rPr>
          <w:rStyle w:val="clauseprfx1"/>
          <w:rFonts w:eastAsia="Times New Roman"/>
          <w:b/>
          <w:bCs/>
          <w:color w:val="000080"/>
        </w:rPr>
        <w:t xml:space="preserve">Статья 324. </w:t>
      </w:r>
      <w:r>
        <w:rPr>
          <w:rStyle w:val="clausesuff1"/>
          <w:rFonts w:eastAsia="Times New Roman"/>
          <w:b/>
          <w:bCs/>
          <w:color w:val="000080"/>
        </w:rPr>
        <w:t>Применение ставок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исчисления таможенных платежей применяются ставки, действующие: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 день принятия таможенной декларации таможенным органом, за исключением случаев, предусмотренных </w:t>
      </w:r>
      <w:hyperlink r:id="rId242" w:anchor="2880932" w:history="1">
        <w:r>
          <w:rPr>
            <w:rFonts w:eastAsia="Times New Roman"/>
            <w:color w:val="008080"/>
          </w:rPr>
          <w:t xml:space="preserve">статьями 172 </w:t>
        </w:r>
      </w:hyperlink>
      <w:r>
        <w:rPr>
          <w:rFonts w:eastAsia="Times New Roman"/>
          <w:color w:val="000000"/>
        </w:rPr>
        <w:t xml:space="preserve">и </w:t>
      </w:r>
      <w:hyperlink r:id="rId243" w:anchor="2884368" w:history="1">
        <w:r>
          <w:rPr>
            <w:rFonts w:eastAsia="Times New Roman"/>
            <w:color w:val="008080"/>
          </w:rPr>
          <w:t xml:space="preserve">325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день совершения таможенным органом действий либо процедур для таможенных платежей, уплата которых не связана с таможенным оформлением.</w:t>
      </w:r>
    </w:p>
    <w:p w:rsidR="00000000" w:rsidRDefault="00CD3AFA">
      <w:pPr>
        <w:shd w:val="clear" w:color="auto" w:fill="FFFFFF"/>
        <w:spacing w:before="120" w:after="60"/>
        <w:ind w:firstLine="851"/>
        <w:jc w:val="both"/>
        <w:divId w:val="1135490479"/>
        <w:rPr>
          <w:rFonts w:eastAsia="Times New Roman"/>
          <w:b/>
          <w:bCs/>
          <w:color w:val="000080"/>
        </w:rPr>
      </w:pPr>
      <w:r>
        <w:rPr>
          <w:rStyle w:val="clauseprfx1"/>
          <w:rFonts w:eastAsia="Times New Roman"/>
          <w:b/>
          <w:bCs/>
          <w:color w:val="000080"/>
        </w:rPr>
        <w:t xml:space="preserve">Статья 325. </w:t>
      </w:r>
      <w:r>
        <w:rPr>
          <w:rStyle w:val="clausesuff1"/>
          <w:rFonts w:eastAsia="Times New Roman"/>
          <w:b/>
          <w:bCs/>
          <w:color w:val="000080"/>
        </w:rPr>
        <w:t>Исчисление таможенных платежей при незаконно</w:t>
      </w:r>
      <w:r>
        <w:rPr>
          <w:rStyle w:val="clausesuff1"/>
          <w:rFonts w:eastAsia="Times New Roman"/>
          <w:b/>
          <w:bCs/>
          <w:color w:val="000080"/>
        </w:rPr>
        <w:t>м перемещении товаров через таможенную границу либо ином нарушении, установленных требований и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подлежащие уплате при незаконном перемещении товаров через таможенную границу либо ином нарушении, установленных настоящим Кодексом т</w:t>
      </w:r>
      <w:r>
        <w:rPr>
          <w:rFonts w:eastAsia="Times New Roman"/>
          <w:color w:val="000000"/>
        </w:rPr>
        <w:t>ребований и условий, исчисляются в отношении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ввезенных на таможенную территорию с нарушениями установленных требований и условий и в отношении которых не уплачены таможенные платежи, — исходя из ставок, действующих на день пересечения таможенной г</w:t>
      </w:r>
      <w:r>
        <w:rPr>
          <w:rFonts w:eastAsia="Times New Roman"/>
          <w:color w:val="000000"/>
        </w:rPr>
        <w:t>раницы, а если такой день установить невозможно — на день обнаружения таких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незаконно вывезенных, — исходя из ставок, действующих на день пересечения таможенной границы, а если такой день установить невозможно — на день обнаружения таких фактов;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еремещаемых в таможенном режиме транзита или хранящихся под таможенным контролем, которые были утрачены, не доставлены или выданы без согласования с таможенным органом, — исходя из ставок, действующих на день помещения товаров под соответствующий таможенны</w:t>
      </w:r>
      <w:r>
        <w:rPr>
          <w:rFonts w:eastAsia="Times New Roman"/>
          <w:color w:val="000000"/>
        </w:rPr>
        <w:t>й режим;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условно выпущенных и используемых в иных целях, чем те, в связи с которыми были предоставлены льготы по уплате таможенных платежей, — исходя из ставок, действующих на день принятия таможенной декларации таможенным органом.</w:t>
      </w:r>
    </w:p>
    <w:p w:rsidR="00000000" w:rsidRDefault="00CD3AFA">
      <w:pPr>
        <w:shd w:val="clear" w:color="auto" w:fill="FFFFFF"/>
        <w:spacing w:before="120" w:after="60"/>
        <w:ind w:firstLine="851"/>
        <w:jc w:val="both"/>
        <w:divId w:val="207113249"/>
        <w:rPr>
          <w:rFonts w:eastAsia="Times New Roman"/>
          <w:b/>
          <w:bCs/>
          <w:color w:val="000080"/>
        </w:rPr>
      </w:pPr>
      <w:r>
        <w:rPr>
          <w:rStyle w:val="clauseprfx1"/>
          <w:rFonts w:eastAsia="Times New Roman"/>
          <w:b/>
          <w:bCs/>
          <w:color w:val="000080"/>
        </w:rPr>
        <w:t xml:space="preserve">Статья 326. </w:t>
      </w:r>
      <w:r>
        <w:rPr>
          <w:rStyle w:val="clausesuff1"/>
          <w:rFonts w:eastAsia="Times New Roman"/>
          <w:b/>
          <w:bCs/>
          <w:color w:val="000080"/>
        </w:rPr>
        <w:t>Пересчет ино</w:t>
      </w:r>
      <w:r>
        <w:rPr>
          <w:rStyle w:val="clausesuff1"/>
          <w:rFonts w:eastAsia="Times New Roman"/>
          <w:b/>
          <w:bCs/>
          <w:color w:val="000080"/>
        </w:rPr>
        <w:t>странной валюты для исчисления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Пересчет иностранной валюты для исчисления таможенных платежей производится по официальному обменному курсу национальной валюты Республики Узбекистан, установленному Центральным банком Республики Узбекиста</w:t>
      </w:r>
      <w:r>
        <w:rPr>
          <w:rFonts w:eastAsia="Times New Roman"/>
          <w:color w:val="000000"/>
        </w:rPr>
        <w:t>н, действующему: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день принятия таможенной декларации — при таможенном оформлении;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день совершения таможенным органом действий либо процедур — для таможенных платежей, уплата которых не связана с таможенным оформлением.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Пересчет иностранной валюты для исчисления периодических таможенных платежей при помещении товаров под таможенный ре</w:t>
      </w:r>
      <w:r>
        <w:rPr>
          <w:rFonts w:eastAsia="Times New Roman"/>
          <w:color w:val="000000"/>
        </w:rPr>
        <w:t xml:space="preserve">жим временного ввоза и для исчисления таможенных платежей при перемещении товаров трубопроводным транспортом и по линиям электропередачи производится в соответствии со </w:t>
      </w:r>
      <w:hyperlink r:id="rId244" w:anchor="2877991" w:history="1">
        <w:r>
          <w:rPr>
            <w:rFonts w:eastAsia="Times New Roman"/>
            <w:color w:val="008080"/>
          </w:rPr>
          <w:t xml:space="preserve">статьями 66 </w:t>
        </w:r>
      </w:hyperlink>
      <w:r>
        <w:rPr>
          <w:rFonts w:eastAsia="Times New Roman"/>
          <w:color w:val="000000"/>
        </w:rPr>
        <w:t xml:space="preserve">и </w:t>
      </w:r>
      <w:hyperlink r:id="rId245" w:anchor="2880932" w:history="1">
        <w:r>
          <w:rPr>
            <w:rFonts w:eastAsia="Times New Roman"/>
            <w:color w:val="008080"/>
          </w:rPr>
          <w:t xml:space="preserve">172 </w:t>
        </w:r>
      </w:hyperlink>
      <w:r>
        <w:rPr>
          <w:rFonts w:eastAsia="Times New Roman"/>
          <w:color w:val="000000"/>
        </w:rPr>
        <w:t>настоящего Кодекса.</w:t>
      </w:r>
    </w:p>
    <w:p w:rsidR="00000000" w:rsidRDefault="00CD3AFA">
      <w:pPr>
        <w:shd w:val="clear" w:color="auto" w:fill="FFFFFF"/>
        <w:spacing w:before="120" w:after="60"/>
        <w:jc w:val="center"/>
        <w:divId w:val="951132853"/>
        <w:rPr>
          <w:rFonts w:eastAsia="Times New Roman"/>
          <w:b/>
          <w:bCs/>
          <w:color w:val="000080"/>
        </w:rPr>
      </w:pPr>
      <w:r>
        <w:rPr>
          <w:rFonts w:eastAsia="Times New Roman"/>
          <w:b/>
          <w:bCs/>
          <w:color w:val="000080"/>
        </w:rPr>
        <w:t xml:space="preserve">Глава 46. Сроки и порядок уплаты таможенных платежей </w:t>
      </w:r>
    </w:p>
    <w:p w:rsidR="00000000" w:rsidRDefault="00CD3AFA">
      <w:pPr>
        <w:shd w:val="clear" w:color="auto" w:fill="FFFFFF"/>
        <w:spacing w:before="120" w:after="60"/>
        <w:ind w:firstLine="851"/>
        <w:jc w:val="both"/>
        <w:divId w:val="309791929"/>
        <w:rPr>
          <w:rFonts w:eastAsia="Times New Roman"/>
          <w:b/>
          <w:bCs/>
          <w:color w:val="000080"/>
        </w:rPr>
      </w:pPr>
      <w:r>
        <w:rPr>
          <w:rStyle w:val="clauseprfx1"/>
          <w:rFonts w:eastAsia="Times New Roman"/>
          <w:b/>
          <w:bCs/>
          <w:color w:val="000080"/>
        </w:rPr>
        <w:t xml:space="preserve">Статья 327. </w:t>
      </w:r>
      <w:r>
        <w:rPr>
          <w:rStyle w:val="clausesuff1"/>
          <w:rFonts w:eastAsia="Times New Roman"/>
          <w:b/>
          <w:bCs/>
          <w:color w:val="000080"/>
        </w:rPr>
        <w:t>Сроки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уплачиваются до принятия или одновременно с принятием таможенной декларации,</w:t>
      </w:r>
      <w:r>
        <w:rPr>
          <w:rFonts w:eastAsia="Times New Roman"/>
          <w:color w:val="000000"/>
        </w:rPr>
        <w:t xml:space="preserve"> за исключением случаев, предусмотренных в </w:t>
      </w:r>
      <w:hyperlink r:id="rId246" w:anchor="2884392" w:history="1">
        <w:r>
          <w:rPr>
            <w:rFonts w:eastAsia="Times New Roman"/>
            <w:color w:val="008080"/>
          </w:rPr>
          <w:t xml:space="preserve">частях второй </w:t>
        </w:r>
      </w:hyperlink>
      <w:r>
        <w:rPr>
          <w:rFonts w:eastAsia="Times New Roman"/>
          <w:color w:val="000000"/>
        </w:rPr>
        <w:t xml:space="preserve">и </w:t>
      </w:r>
      <w:hyperlink r:id="rId247" w:anchor="2884401" w:history="1">
        <w:r>
          <w:rPr>
            <w:rFonts w:eastAsia="Times New Roman"/>
            <w:color w:val="008080"/>
          </w:rPr>
          <w:t xml:space="preserve">третьей </w:t>
        </w:r>
      </w:hyperlink>
      <w:r>
        <w:rPr>
          <w:rFonts w:eastAsia="Times New Roman"/>
          <w:color w:val="000000"/>
        </w:rPr>
        <w:t>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отношении отдельных категорий товаров срок уплаты таможен</w:t>
      </w:r>
      <w:r>
        <w:rPr>
          <w:rFonts w:eastAsia="Times New Roman"/>
          <w:color w:val="000000"/>
        </w:rPr>
        <w:t>ных платежей определяется для: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товаров, перемещаемых трубопроводным транспортом или по линиям электропередачи, — в соответствии со </w:t>
      </w:r>
      <w:hyperlink r:id="rId248" w:anchor="2880932" w:history="1">
        <w:r>
          <w:rPr>
            <w:rFonts w:eastAsia="Times New Roman"/>
            <w:color w:val="008080"/>
          </w:rPr>
          <w:t xml:space="preserve">статьей 172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условно выпущенных товаров при их исп</w:t>
      </w:r>
      <w:r>
        <w:rPr>
          <w:rFonts w:eastAsia="Times New Roman"/>
          <w:color w:val="000000"/>
        </w:rPr>
        <w:t xml:space="preserve">ользовании в иных целях, чем те, в связи с которыми были предоставлены таможенные льготы, — первый день несоблюдения ограничений по пользованию и распоряжению товарами;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незаконно перемещаемых товаров через таможенную границу — день пересечения таможенной </w:t>
      </w:r>
      <w:r>
        <w:rPr>
          <w:rFonts w:eastAsia="Times New Roman"/>
          <w:color w:val="000000"/>
        </w:rPr>
        <w:t>границы. Если такой день установить невозможно, сроком уплаты таможенных платежей считается день установления таможенными органами факта незаконного перемещения товаров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временно ввезенных на таможенную территорию товаров — в соотв</w:t>
      </w:r>
      <w:r>
        <w:rPr>
          <w:rFonts w:eastAsia="Times New Roman"/>
          <w:color w:val="000000"/>
        </w:rPr>
        <w:t xml:space="preserve">етствии со </w:t>
      </w:r>
      <w:hyperlink r:id="rId249" w:anchor="2877991" w:history="1">
        <w:r>
          <w:rPr>
            <w:rFonts w:eastAsia="Times New Roman"/>
            <w:color w:val="008080"/>
          </w:rPr>
          <w:t xml:space="preserve">статьей 66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предоставлении отсрочки или рассрочки уплаты таможенных платежей сроком уплаты таможенных платежей считается последний день уплаты, предоставленной отсроч</w:t>
      </w:r>
      <w:r>
        <w:rPr>
          <w:rFonts w:eastAsia="Times New Roman"/>
          <w:color w:val="000000"/>
        </w:rPr>
        <w:t>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сборы, уплата которых не связана с таможенным оформлением, уплачиваются до совершения таможенными органами соответствующих действий или процедур или в соответствии с порядком, установленным Кабинетом </w:t>
      </w:r>
      <w:r>
        <w:rPr>
          <w:rFonts w:eastAsia="Times New Roman"/>
          <w:color w:val="000000"/>
        </w:rPr>
        <w:t>Министров Республики Узбекистан, на таможенной территории.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нарушении сроков уплаты таможенных платежей производится начисление пени за несвоевременную уплату таможенных платежей в соответствии со </w:t>
      </w:r>
      <w:hyperlink r:id="rId250" w:anchor="2885425" w:history="1">
        <w:r>
          <w:rPr>
            <w:rFonts w:eastAsia="Times New Roman"/>
            <w:color w:val="008080"/>
          </w:rPr>
          <w:t xml:space="preserve">статьей 349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587227595"/>
        <w:rPr>
          <w:rFonts w:eastAsia="Times New Roman"/>
          <w:b/>
          <w:bCs/>
          <w:color w:val="000080"/>
        </w:rPr>
      </w:pPr>
      <w:r>
        <w:rPr>
          <w:rStyle w:val="clauseprfx1"/>
          <w:rFonts w:eastAsia="Times New Roman"/>
          <w:b/>
          <w:bCs/>
          <w:color w:val="000080"/>
        </w:rPr>
        <w:t xml:space="preserve">Статья 328. </w:t>
      </w:r>
      <w:r>
        <w:rPr>
          <w:rStyle w:val="clausesuff1"/>
          <w:rFonts w:eastAsia="Times New Roman"/>
          <w:b/>
          <w:bCs/>
          <w:color w:val="000080"/>
        </w:rPr>
        <w:t>Порядок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уплачиваются плательщиком на казначейские лицевые счета таможенных органов, открытые для этих целей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Учет уплаченных и взыс</w:t>
      </w:r>
      <w:r>
        <w:rPr>
          <w:rFonts w:eastAsia="Times New Roman"/>
          <w:color w:val="000000"/>
        </w:rPr>
        <w:t>канных таможенных платежей ведется в информационной системе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Средства, полученные от уплаты таможенных платежей, перечисляются таможенными органами в Государственный бюджет Республики Узбекистан в течение пяти рабочих дней со дня выпуска</w:t>
      </w:r>
      <w:r>
        <w:rPr>
          <w:rFonts w:eastAsia="Times New Roman"/>
          <w:color w:val="000000"/>
        </w:rPr>
        <w:t xml:space="preserve"> товаров или со дня совершения таможенным органом действий либо процедур для таможенных платежей, уплата которых не связана с таможенным оформлением, за исключением случая, предусмотренного </w:t>
      </w:r>
      <w:hyperlink r:id="rId251" w:anchor="5986908" w:history="1">
        <w:r>
          <w:rPr>
            <w:rFonts w:eastAsia="Times New Roman"/>
            <w:color w:val="008080"/>
          </w:rPr>
          <w:t>частью чет</w:t>
        </w:r>
        <w:r>
          <w:rPr>
            <w:rFonts w:eastAsia="Times New Roman"/>
            <w:color w:val="008080"/>
          </w:rPr>
          <w:t>вертой</w:t>
        </w:r>
      </w:hyperlink>
      <w:r>
        <w:rPr>
          <w:rFonts w:eastAsia="Times New Roman"/>
          <w:color w:val="000000"/>
        </w:rPr>
        <w:t xml:space="preserve">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декларировании товаров в соответствии со </w:t>
      </w:r>
      <w:hyperlink r:id="rId252" w:anchor="2883211" w:history="1">
        <w:r>
          <w:rPr>
            <w:rFonts w:eastAsia="Times New Roman"/>
            <w:color w:val="008080"/>
          </w:rPr>
          <w:t>статьями 262</w:t>
        </w:r>
      </w:hyperlink>
      <w:r>
        <w:rPr>
          <w:rFonts w:eastAsia="Times New Roman"/>
          <w:color w:val="000000"/>
        </w:rPr>
        <w:t xml:space="preserve">, </w:t>
      </w:r>
      <w:hyperlink r:id="rId253" w:anchor="2883262" w:history="1">
        <w:r>
          <w:rPr>
            <w:rFonts w:eastAsia="Times New Roman"/>
            <w:color w:val="008080"/>
          </w:rPr>
          <w:t xml:space="preserve">269 </w:t>
        </w:r>
      </w:hyperlink>
      <w:r>
        <w:rPr>
          <w:rFonts w:eastAsia="Times New Roman"/>
          <w:color w:val="000000"/>
        </w:rPr>
        <w:t xml:space="preserve">и </w:t>
      </w:r>
      <w:hyperlink r:id="rId254" w:anchor="2883269" w:history="1">
        <w:r>
          <w:rPr>
            <w:rFonts w:eastAsia="Times New Roman"/>
            <w:color w:val="008080"/>
          </w:rPr>
          <w:t>270</w:t>
        </w:r>
      </w:hyperlink>
      <w:r>
        <w:rPr>
          <w:rFonts w:eastAsia="Times New Roman"/>
          <w:color w:val="000000"/>
        </w:rPr>
        <w:t xml:space="preserve"> настоящего Кодекса уплаченные таможенные платежи перечисляются в Государственный бюджет Республики Узбекистан после завершения оформления надлежащим образом заполненной грузовой таможенной деклара</w:t>
      </w:r>
      <w:r>
        <w:rPr>
          <w:rFonts w:eastAsia="Times New Roman"/>
          <w:color w:val="000000"/>
        </w:rPr>
        <w:t>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платежи уплачиваются в национальной валюте, если иное не предусмотрено законодательством.</w:t>
      </w:r>
    </w:p>
    <w:p w:rsidR="00000000" w:rsidRDefault="00CD3AFA">
      <w:pPr>
        <w:shd w:val="clear" w:color="auto" w:fill="FFFFFF"/>
        <w:spacing w:before="120" w:after="60"/>
        <w:ind w:firstLine="851"/>
        <w:jc w:val="both"/>
        <w:divId w:val="1576741238"/>
        <w:rPr>
          <w:rFonts w:eastAsia="Times New Roman"/>
          <w:b/>
          <w:bCs/>
          <w:color w:val="000080"/>
        </w:rPr>
      </w:pPr>
      <w:r>
        <w:rPr>
          <w:rStyle w:val="clauseprfx1"/>
          <w:rFonts w:eastAsia="Times New Roman"/>
          <w:b/>
          <w:bCs/>
          <w:color w:val="000080"/>
        </w:rPr>
        <w:t xml:space="preserve">Статья 329. </w:t>
      </w:r>
      <w:r>
        <w:rPr>
          <w:rStyle w:val="clausesuff1"/>
          <w:rFonts w:eastAsia="Times New Roman"/>
          <w:b/>
          <w:bCs/>
          <w:color w:val="000080"/>
        </w:rPr>
        <w:t>Условия предоставления отсрочки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решению таможенного органа плательщику может предоставляться о</w:t>
      </w:r>
      <w:r>
        <w:rPr>
          <w:rFonts w:eastAsia="Times New Roman"/>
          <w:color w:val="000000"/>
        </w:rPr>
        <w:t>тсрочка или рассрочка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Отсрочкой уплаты таможенных платежей является продление срока уплаты таможенных платежей на дополнительный период.</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Рассрочкой уплаты таможенных платежей является продление срока уплаты таможенных платежей н</w:t>
      </w:r>
      <w:r>
        <w:rPr>
          <w:rFonts w:eastAsia="Times New Roman"/>
          <w:color w:val="000000"/>
        </w:rPr>
        <w:t>а дополнительный период, в течение которого сумма подлежащая уплате таможенных платежей будет уплачиваться частями.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Отсрочка или рассрочка уплаты таможенных платежей не может превышать шестидесяти календарных дней и быть менее четырнадцати календарных дней</w:t>
      </w:r>
      <w:r>
        <w:rPr>
          <w:rFonts w:eastAsia="Times New Roman"/>
          <w:color w:val="000000"/>
        </w:rPr>
        <w:t xml:space="preserve"> со дня принятия таможенной декларации, за исключением случаев, предусмотренных </w:t>
      </w:r>
      <w:hyperlink r:id="rId255" w:anchor="2884417" w:history="1">
        <w:r>
          <w:rPr>
            <w:rFonts w:eastAsia="Times New Roman"/>
            <w:color w:val="008080"/>
          </w:rPr>
          <w:t>частями пятой</w:t>
        </w:r>
      </w:hyperlink>
      <w:r>
        <w:rPr>
          <w:rFonts w:eastAsia="Times New Roman"/>
          <w:color w:val="000000"/>
        </w:rPr>
        <w:t xml:space="preserve"> и </w:t>
      </w:r>
      <w:hyperlink r:id="rId256" w:anchor="2884425" w:history="1">
        <w:r>
          <w:rPr>
            <w:rFonts w:eastAsia="Times New Roman"/>
            <w:color w:val="008080"/>
          </w:rPr>
          <w:t>одиннадцатой</w:t>
        </w:r>
      </w:hyperlink>
      <w:r>
        <w:rPr>
          <w:rFonts w:eastAsia="Times New Roman"/>
          <w:color w:val="000000"/>
        </w:rPr>
        <w:t xml:space="preserve">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Отсрочка или расс</w:t>
      </w:r>
      <w:r>
        <w:rPr>
          <w:rFonts w:eastAsia="Times New Roman"/>
          <w:color w:val="000000"/>
        </w:rPr>
        <w:t>рочка сроком на сто двадцать календарных дней со дня принятия таможенной декларации предоставляется: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уплате таможенных платежей предприятиям — производителям в отношении ввозимых на таможенную территорию товаров, используемых для производства продукции;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уплате таможенной пошлины — микрофирмам и малым предприятиям сферы материального производства и у</w:t>
      </w:r>
      <w:r>
        <w:rPr>
          <w:rFonts w:eastAsia="Times New Roman"/>
          <w:color w:val="000000"/>
        </w:rPr>
        <w:t>слуг, фермерским хозяйствам, а также дехканским хозяйствам с образованием юридического лица в отношении ввозимых для собственных нужд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Отсрочка или рассрочка уплаты таможенных платежей может предоставляться по одному или нескольким видам таможенных</w:t>
      </w:r>
      <w:r>
        <w:rPr>
          <w:rFonts w:eastAsia="Times New Roman"/>
          <w:color w:val="000000"/>
        </w:rPr>
        <w:t xml:space="preserve"> платежей, а также в отношении всей суммы, подлежащей уплате, либо ее части.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предоставлении отсрочки или рассрочки уплаты таможенных платежей принимается таможенным органом в срок, не более пяти рабочих дней со дня представления необходимых докум</w:t>
      </w:r>
      <w:r>
        <w:rPr>
          <w:rFonts w:eastAsia="Times New Roman"/>
          <w:color w:val="000000"/>
        </w:rPr>
        <w:t xml:space="preserve">ентов, предусмотренных </w:t>
      </w:r>
      <w:hyperlink r:id="rId257" w:anchor="2884426" w:history="1">
        <w:r>
          <w:rPr>
            <w:rFonts w:eastAsia="Times New Roman"/>
            <w:color w:val="008080"/>
          </w:rPr>
          <w:t xml:space="preserve">статьей 330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решении таможенного органа указывается срок, на который предоставляется отсрочка или рассрочка уплаты таможенных платежей, а в случае отказа в </w:t>
      </w:r>
      <w:r>
        <w:rPr>
          <w:rFonts w:eastAsia="Times New Roman"/>
          <w:color w:val="000000"/>
        </w:rPr>
        <w:t xml:space="preserve">ее предоставлении — причины отказа.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Отсрочка или рассрочка уплаты таможенных платежей предоставляется при условии обеспечения уплаты таможенных платежей в порядке, предусмотренном </w:t>
      </w:r>
      <w:hyperlink r:id="rId258" w:anchor="2884459" w:history="1">
        <w:r>
          <w:rPr>
            <w:rFonts w:eastAsia="Times New Roman"/>
            <w:color w:val="008080"/>
          </w:rPr>
          <w:t xml:space="preserve">главой 47 </w:t>
        </w:r>
      </w:hyperlink>
      <w:r>
        <w:rPr>
          <w:rFonts w:eastAsia="Times New Roman"/>
          <w:color w:val="000000"/>
        </w:rPr>
        <w:t>настоящег</w:t>
      </w:r>
      <w:r>
        <w:rPr>
          <w:rFonts w:eastAsia="Times New Roman"/>
          <w:color w:val="000000"/>
        </w:rPr>
        <w:t xml:space="preserve">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Право рассрочки уплаты таможенных платежей предоставляется участникам внешнеэкономической деятельности, занимающимся импортом товаров более трех лет, исправно (или своевременно) выполнявшим обязательства по таможенным платежам, но вследствие фи</w:t>
      </w:r>
      <w:r>
        <w:rPr>
          <w:rFonts w:eastAsia="Times New Roman"/>
          <w:color w:val="000000"/>
        </w:rPr>
        <w:t xml:space="preserve">нансового положения не имеющим возможности их уплаты в установленные сроки. При этом возможность уплаты таможенных платежей в рассрочку может быть предоставлена без применения обеспечения уплаты таможенных платежей сроком на шесть месяцев в размере суммы, </w:t>
      </w:r>
      <w:r>
        <w:rPr>
          <w:rFonts w:eastAsia="Times New Roman"/>
          <w:color w:val="000000"/>
        </w:rPr>
        <w:t>не превышающей пятидесяти процентов от суммы таможенных платежей, уплаченных за последние три года.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решению Президента Республики Узбекистан или Кабинета Министров Республики Узбекистан отсрочка или рассрочка уплаты таможенных платежей может предоставля</w:t>
      </w:r>
      <w:r>
        <w:rPr>
          <w:rFonts w:eastAsia="Times New Roman"/>
          <w:color w:val="000000"/>
        </w:rPr>
        <w:t>ться на более длительные сроки и без обеспечения уплаты таможенных платежей.</w:t>
      </w:r>
    </w:p>
    <w:p w:rsidR="00000000" w:rsidRDefault="00CD3AFA">
      <w:pPr>
        <w:shd w:val="clear" w:color="auto" w:fill="FFFFFF"/>
        <w:spacing w:before="120" w:after="60"/>
        <w:ind w:firstLine="851"/>
        <w:jc w:val="both"/>
        <w:divId w:val="759134368"/>
        <w:rPr>
          <w:rFonts w:eastAsia="Times New Roman"/>
          <w:b/>
          <w:bCs/>
          <w:color w:val="000080"/>
        </w:rPr>
      </w:pPr>
      <w:r>
        <w:rPr>
          <w:rStyle w:val="clauseprfx1"/>
          <w:rFonts w:eastAsia="Times New Roman"/>
          <w:b/>
          <w:bCs/>
          <w:color w:val="000080"/>
        </w:rPr>
        <w:t xml:space="preserve">Статья 330. </w:t>
      </w:r>
      <w:r>
        <w:rPr>
          <w:rStyle w:val="clausesuff1"/>
          <w:rFonts w:eastAsia="Times New Roman"/>
          <w:b/>
          <w:bCs/>
          <w:color w:val="000080"/>
        </w:rPr>
        <w:t>Документы, представляемые для получения отсрочки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получения отсрочки или рассрочки уплаты таможенных платежей плательщик пр</w:t>
      </w:r>
      <w:r>
        <w:rPr>
          <w:rFonts w:eastAsia="Times New Roman"/>
          <w:color w:val="000000"/>
        </w:rPr>
        <w:t xml:space="preserve">едставляет в таможенный орган: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заявление, содержащее письменное обязательство по уплате сумм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 подтверждающий обеспечение уплаты таможенных платежей в соответствии с </w:t>
      </w:r>
      <w:hyperlink r:id="rId259" w:anchor="2884459" w:history="1">
        <w:r>
          <w:rPr>
            <w:rFonts w:eastAsia="Times New Roman"/>
            <w:color w:val="008080"/>
          </w:rPr>
          <w:t>гла</w:t>
        </w:r>
        <w:r>
          <w:rPr>
            <w:rFonts w:eastAsia="Times New Roman"/>
            <w:color w:val="008080"/>
          </w:rPr>
          <w:t xml:space="preserve">вой 47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210341477"/>
        <w:rPr>
          <w:rFonts w:eastAsia="Times New Roman"/>
          <w:b/>
          <w:bCs/>
          <w:color w:val="000080"/>
        </w:rPr>
      </w:pPr>
      <w:r>
        <w:rPr>
          <w:rStyle w:val="clauseprfx1"/>
          <w:rFonts w:eastAsia="Times New Roman"/>
          <w:b/>
          <w:bCs/>
          <w:color w:val="000080"/>
        </w:rPr>
        <w:t xml:space="preserve">Статья 331. </w:t>
      </w:r>
      <w:r>
        <w:rPr>
          <w:rStyle w:val="clausesuff1"/>
          <w:rFonts w:eastAsia="Times New Roman"/>
          <w:b/>
          <w:bCs/>
          <w:color w:val="000080"/>
        </w:rPr>
        <w:t>Основание для отказа в предоставлении отсрочки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Основанием для отказа в предоставлении отсрочки или рассрочки уплаты таможенных платежей является: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 соблюдение требований </w:t>
      </w:r>
      <w:hyperlink r:id="rId260" w:anchor="2884426" w:history="1">
        <w:r>
          <w:rPr>
            <w:rFonts w:eastAsia="Times New Roman"/>
            <w:color w:val="008080"/>
          </w:rPr>
          <w:t xml:space="preserve">статьи 330 </w:t>
        </w:r>
      </w:hyperlink>
      <w:r>
        <w:rPr>
          <w:rFonts w:eastAsia="Times New Roman"/>
          <w:color w:val="000000"/>
        </w:rPr>
        <w:t xml:space="preserve">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наличие задолженности по уплате таможенных платежей на момент подачи заявления в таможенные органы;</w:t>
      </w:r>
    </w:p>
    <w:p w:rsidR="00000000" w:rsidRDefault="00CD3AFA">
      <w:pPr>
        <w:shd w:val="clear" w:color="auto" w:fill="FFFFFF"/>
        <w:spacing w:before="120" w:after="60"/>
        <w:ind w:firstLine="851"/>
        <w:jc w:val="both"/>
        <w:divId w:val="834687003"/>
        <w:rPr>
          <w:rFonts w:eastAsia="Times New Roman"/>
          <w:b/>
          <w:bCs/>
          <w:color w:val="000080"/>
        </w:rPr>
      </w:pPr>
      <w:r>
        <w:rPr>
          <w:rStyle w:val="clauseprfx1"/>
          <w:rFonts w:eastAsia="Times New Roman"/>
          <w:b/>
          <w:bCs/>
          <w:color w:val="000080"/>
        </w:rPr>
        <w:t xml:space="preserve">Статья 332. </w:t>
      </w:r>
      <w:r>
        <w:rPr>
          <w:rStyle w:val="clausesuff1"/>
          <w:rFonts w:eastAsia="Times New Roman"/>
          <w:b/>
          <w:bCs/>
          <w:color w:val="000080"/>
        </w:rPr>
        <w:t>Проценты за предоставление отсрочки или рассрочки уплаты тамо</w:t>
      </w:r>
      <w:r>
        <w:rPr>
          <w:rStyle w:val="clausesuff1"/>
          <w:rFonts w:eastAsia="Times New Roman"/>
          <w:b/>
          <w:bCs/>
          <w:color w:val="000080"/>
        </w:rPr>
        <w:t>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каждый день предоставленной отсрочки или рассрочки уплаты таможенных платежей взимаются проценты, исчисляемые от суммы подлежащей уплате таможенных платежей, в размере пятидесяти процентов от ставки рефинансирования, установленной Центра</w:t>
      </w:r>
      <w:r>
        <w:rPr>
          <w:rFonts w:eastAsia="Times New Roman"/>
          <w:color w:val="000000"/>
        </w:rPr>
        <w:t xml:space="preserve">льным банком Республики Узбекистан, с пересчетом на один день.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Проценты уплачиваются до уплаты или одновременно с уплатой суммы таможенных платежей, на которые предоставлялась отсрочка или рассрочка, но не позднее дня, следующего за днем истечения срока п</w:t>
      </w:r>
      <w:r>
        <w:rPr>
          <w:rFonts w:eastAsia="Times New Roman"/>
          <w:color w:val="000000"/>
        </w:rPr>
        <w:t>редоставленной отсрочки или рассрочки.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Проценты не начисляются и не уплачиваются при предоставлении отсрочки или рассрочки уплаты таможенных платежей уполномоченным экономическим операторам и в случаях, предусмотренных в </w:t>
      </w:r>
      <w:hyperlink r:id="rId261" w:anchor="5986916" w:history="1">
        <w:r>
          <w:rPr>
            <w:rFonts w:eastAsia="Times New Roman"/>
            <w:color w:val="008080"/>
          </w:rPr>
          <w:t>частях пятой</w:t>
        </w:r>
      </w:hyperlink>
      <w:r>
        <w:rPr>
          <w:rFonts w:eastAsia="Times New Roman"/>
          <w:color w:val="000000"/>
        </w:rPr>
        <w:t xml:space="preserve"> и </w:t>
      </w:r>
      <w:hyperlink r:id="rId262" w:anchor="2884425" w:history="1">
        <w:r>
          <w:rPr>
            <w:rFonts w:eastAsia="Times New Roman"/>
            <w:color w:val="008080"/>
          </w:rPr>
          <w:t>одиннадцатой</w:t>
        </w:r>
      </w:hyperlink>
      <w:r>
        <w:rPr>
          <w:rFonts w:eastAsia="Times New Roman"/>
          <w:color w:val="000000"/>
        </w:rPr>
        <w:t xml:space="preserve"> статьи 329 настоящего Кодекса, а также при оплате полной суммы таможенных платежей в первые четырнадцать календарных дней со дня предоставленной отсроч</w:t>
      </w:r>
      <w:r>
        <w:rPr>
          <w:rFonts w:eastAsia="Times New Roman"/>
          <w:color w:val="000000"/>
        </w:rPr>
        <w:t>ки или рассрочки.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Уплата, взыскание и возврат процентов за предоставление отсрочки или рассрочки по таможенным платежам осуществляются в порядке, предусмотренном настоящей главой, а также </w:t>
      </w:r>
      <w:hyperlink r:id="rId263" w:anchor="2885187" w:history="1">
        <w:r>
          <w:rPr>
            <w:rFonts w:eastAsia="Times New Roman"/>
            <w:color w:val="008080"/>
          </w:rPr>
          <w:t xml:space="preserve">главами 48 </w:t>
        </w:r>
      </w:hyperlink>
      <w:r>
        <w:rPr>
          <w:rFonts w:eastAsia="Times New Roman"/>
          <w:color w:val="000000"/>
        </w:rPr>
        <w:t>и</w:t>
      </w:r>
      <w:r>
        <w:rPr>
          <w:rFonts w:eastAsia="Times New Roman"/>
          <w:color w:val="000000"/>
        </w:rPr>
        <w:t xml:space="preserve"> </w:t>
      </w:r>
      <w:hyperlink r:id="rId264" w:anchor="2885450" w:history="1">
        <w:r>
          <w:rPr>
            <w:rFonts w:eastAsia="Times New Roman"/>
            <w:color w:val="008080"/>
          </w:rPr>
          <w:t xml:space="preserve">49 </w:t>
        </w:r>
      </w:hyperlink>
      <w:r>
        <w:rPr>
          <w:rFonts w:eastAsia="Times New Roman"/>
          <w:color w:val="000000"/>
        </w:rPr>
        <w:t xml:space="preserve">настоящего Кодекса. </w:t>
      </w:r>
    </w:p>
    <w:p w:rsidR="00000000" w:rsidRDefault="00CD3AFA">
      <w:pPr>
        <w:shd w:val="clear" w:color="auto" w:fill="FFFFFF"/>
        <w:spacing w:before="120" w:after="60"/>
        <w:ind w:firstLine="851"/>
        <w:jc w:val="both"/>
        <w:divId w:val="1024402882"/>
        <w:rPr>
          <w:rFonts w:eastAsia="Times New Roman"/>
          <w:b/>
          <w:bCs/>
          <w:color w:val="000080"/>
        </w:rPr>
      </w:pPr>
      <w:r>
        <w:rPr>
          <w:rStyle w:val="clauseprfx1"/>
          <w:rFonts w:eastAsia="Times New Roman"/>
          <w:b/>
          <w:bCs/>
          <w:color w:val="000080"/>
        </w:rPr>
        <w:t xml:space="preserve">Статья 333. </w:t>
      </w:r>
      <w:r>
        <w:rPr>
          <w:rStyle w:val="clausesuff1"/>
          <w:rFonts w:eastAsia="Times New Roman"/>
          <w:b/>
          <w:bCs/>
          <w:color w:val="000080"/>
        </w:rPr>
        <w:t>Сроки погашения сумм, предоставленных отсрочек или рассрочек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Погашение сумм, предоставленных отсрочек или рассрочек уплаты таможенных платежей, производится плательщиком при предоставлении: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отсрочки — не позднее окончания дня ис</w:t>
      </w:r>
      <w:r>
        <w:rPr>
          <w:rFonts w:eastAsia="Times New Roman"/>
          <w:color w:val="000000"/>
        </w:rPr>
        <w:t>течения срока отсрочки;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рассрочки — не позднее согласованных дней внесения сумм рассрочки по графику, утвержденному таможенным органом совместно с плательщиком.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несвоевременного погашения плательщиком суммы таможенных платежей, по которым предоста</w:t>
      </w:r>
      <w:r>
        <w:rPr>
          <w:rFonts w:eastAsia="Times New Roman"/>
          <w:color w:val="000000"/>
        </w:rPr>
        <w:t>влялась отсрочка или рассрочка по их уплате, таможенные органы принимают меры к взысканию всей суммы задолженности по уплате таможенных платежей за счет денежных средств, обеспеченных депозитом, залогом товаров, гарантией банка, страховым полисом или поруч</w:t>
      </w:r>
      <w:r>
        <w:rPr>
          <w:rFonts w:eastAsia="Times New Roman"/>
          <w:color w:val="000000"/>
        </w:rPr>
        <w:t xml:space="preserve">ительством в порядке, предусмотренном </w:t>
      </w:r>
      <w:hyperlink r:id="rId265" w:anchor="2884459" w:history="1">
        <w:r>
          <w:rPr>
            <w:rFonts w:eastAsia="Times New Roman"/>
            <w:color w:val="008080"/>
          </w:rPr>
          <w:t xml:space="preserve">главами 47 </w:t>
        </w:r>
      </w:hyperlink>
      <w:r>
        <w:rPr>
          <w:rFonts w:eastAsia="Times New Roman"/>
          <w:color w:val="000000"/>
        </w:rPr>
        <w:t xml:space="preserve">и </w:t>
      </w:r>
      <w:hyperlink r:id="rId266" w:anchor="2885187" w:history="1">
        <w:r>
          <w:rPr>
            <w:rFonts w:eastAsia="Times New Roman"/>
            <w:color w:val="008080"/>
          </w:rPr>
          <w:t xml:space="preserve">48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378288640"/>
        <w:rPr>
          <w:rFonts w:eastAsia="Times New Roman"/>
          <w:b/>
          <w:bCs/>
          <w:color w:val="000080"/>
        </w:rPr>
      </w:pPr>
      <w:r>
        <w:rPr>
          <w:rStyle w:val="clauseprfx1"/>
          <w:rFonts w:eastAsia="Times New Roman"/>
          <w:b/>
          <w:bCs/>
          <w:color w:val="000080"/>
        </w:rPr>
        <w:t xml:space="preserve">Статья 334. </w:t>
      </w:r>
      <w:r>
        <w:rPr>
          <w:rStyle w:val="clausesuff1"/>
          <w:rFonts w:eastAsia="Times New Roman"/>
          <w:b/>
          <w:bCs/>
          <w:color w:val="000080"/>
        </w:rPr>
        <w:t xml:space="preserve">Денежные средства для уплаты будущих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Плательщик может предварительно до принятия таможенной декларации перечислить денежные средства на казначейский лицевой счет таможенного органа для уплаты будущих таможенных платежей (далее — предварительные денежные средства).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Предварительные денежные сре</w:t>
      </w:r>
      <w:r>
        <w:rPr>
          <w:rFonts w:eastAsia="Times New Roman"/>
          <w:color w:val="000000"/>
        </w:rPr>
        <w:t>дства по распоряжению плательщика могут использоваться: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счет исполнения обязанностей по уплате пени, процентов;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погашения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w:t>
      </w:r>
      <w:r>
        <w:rPr>
          <w:rFonts w:eastAsia="Times New Roman"/>
          <w:color w:val="000000"/>
        </w:rPr>
        <w:t>ительные денежные средства не могут рассматриваться в качестве таможенных платежей до тех пор, пока плательщик не сделает распоряжение об этом таможенному органу. Распоряжением плательщика считается подача им таможенной декларации или заявления об использо</w:t>
      </w:r>
      <w:r>
        <w:rPr>
          <w:rFonts w:eastAsia="Times New Roman"/>
          <w:color w:val="000000"/>
        </w:rPr>
        <w:t>вании предварительных денежных средств в счет исполнения обязанностей по уплате пени, процентов, для обеспечения уплаты таможенных платежей либо для погашения задолженности по уплате таможенных платежей.</w:t>
      </w:r>
    </w:p>
    <w:p w:rsidR="00000000" w:rsidRDefault="00CD3AFA">
      <w:pPr>
        <w:shd w:val="clear" w:color="auto" w:fill="FFFFFF"/>
        <w:spacing w:before="120" w:after="60"/>
        <w:ind w:firstLine="851"/>
        <w:jc w:val="both"/>
        <w:divId w:val="583760256"/>
        <w:rPr>
          <w:rFonts w:eastAsia="Times New Roman"/>
          <w:b/>
          <w:bCs/>
          <w:color w:val="000080"/>
        </w:rPr>
      </w:pPr>
      <w:r>
        <w:rPr>
          <w:rStyle w:val="clauseprfx1"/>
          <w:rFonts w:eastAsia="Times New Roman"/>
          <w:b/>
          <w:bCs/>
          <w:color w:val="000080"/>
        </w:rPr>
        <w:t xml:space="preserve">Статья 335. </w:t>
      </w:r>
      <w:r>
        <w:rPr>
          <w:rStyle w:val="clausesuff1"/>
          <w:rFonts w:eastAsia="Times New Roman"/>
          <w:b/>
          <w:bCs/>
          <w:color w:val="000080"/>
        </w:rPr>
        <w:t>Порядок возврата предварительных денежны</w:t>
      </w:r>
      <w:r>
        <w:rPr>
          <w:rStyle w:val="clausesuff1"/>
          <w:rFonts w:eastAsia="Times New Roman"/>
          <w:b/>
          <w:bCs/>
          <w:color w:val="000080"/>
        </w:rPr>
        <w:t>х средств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Плательщик вправе потребовать возврат предварительных денежных средств в течение трех лет со дня, следующего за днем их последнего использования.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возврата предварительных денежных средств плательщик представляет в таможенный орган, на казначе</w:t>
      </w:r>
      <w:r>
        <w:rPr>
          <w:rFonts w:eastAsia="Times New Roman"/>
          <w:color w:val="000000"/>
        </w:rPr>
        <w:t>йский лицевой счет которого внесены указанные денежные средства, заявление о возврате предварительных денежных средств. Одновременно с заявлением плательщик представляет в таможенный орган акт сверки взаимных расчетов между плательщиком и таможенным органо</w:t>
      </w:r>
      <w:r>
        <w:rPr>
          <w:rFonts w:eastAsia="Times New Roman"/>
          <w:color w:val="000000"/>
        </w:rPr>
        <w:t>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в срок не более пятнадцати рабочих дней сверяет данные, указанные в акте сверки взаимных расчетов.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Таможенный орган осуществляет возврат предварительных денежных средств в течение трех рабочих дней со дня, следующего за днем подписания </w:t>
      </w:r>
      <w:r>
        <w:rPr>
          <w:rFonts w:eastAsia="Times New Roman"/>
          <w:color w:val="000000"/>
        </w:rPr>
        <w:t>должностным лицом таможенного органа и плательщиком акта сверки взаимных расчетов.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наличии у плательщика задолженности по уплате таможенных платежей, а также пени или процентов плательщику возвращается сумма предварительных денежных средств за вычетом </w:t>
      </w:r>
      <w:r>
        <w:rPr>
          <w:rFonts w:eastAsia="Times New Roman"/>
          <w:color w:val="000000"/>
        </w:rPr>
        <w:t xml:space="preserve">указанной задолженности с согласия плательщика.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если заявление о возврате предварительных денежных средств не подано в течение срока, указанного в </w:t>
      </w:r>
      <w:hyperlink r:id="rId267" w:anchor="2884453" w:history="1">
        <w:r>
          <w:rPr>
            <w:rFonts w:eastAsia="Times New Roman"/>
            <w:color w:val="008080"/>
          </w:rPr>
          <w:t xml:space="preserve">части первой </w:t>
        </w:r>
      </w:hyperlink>
      <w:r>
        <w:rPr>
          <w:rFonts w:eastAsia="Times New Roman"/>
          <w:color w:val="000000"/>
        </w:rPr>
        <w:t>настоящей статьи, данные денеж</w:t>
      </w:r>
      <w:r>
        <w:rPr>
          <w:rFonts w:eastAsia="Times New Roman"/>
          <w:color w:val="000000"/>
        </w:rPr>
        <w:t>ные средства перечисляются таможенным органом в Государственный бюджет Республики Узбекистан.</w:t>
      </w:r>
    </w:p>
    <w:p w:rsidR="00000000" w:rsidRDefault="00CD3AFA">
      <w:pPr>
        <w:shd w:val="clear" w:color="auto" w:fill="FFFFFF"/>
        <w:spacing w:before="120" w:after="60"/>
        <w:jc w:val="center"/>
        <w:divId w:val="1268274265"/>
        <w:rPr>
          <w:rFonts w:eastAsia="Times New Roman"/>
          <w:b/>
          <w:bCs/>
          <w:color w:val="000080"/>
        </w:rPr>
      </w:pPr>
      <w:r>
        <w:rPr>
          <w:rFonts w:eastAsia="Times New Roman"/>
          <w:b/>
          <w:bCs/>
          <w:color w:val="000080"/>
        </w:rPr>
        <w:t>Глава 47. Обеспечение уплаты таможенных платежей</w:t>
      </w:r>
    </w:p>
    <w:p w:rsidR="00000000" w:rsidRDefault="00CD3AFA">
      <w:pPr>
        <w:shd w:val="clear" w:color="auto" w:fill="FFFFFF"/>
        <w:spacing w:before="120" w:after="60"/>
        <w:ind w:firstLine="851"/>
        <w:jc w:val="both"/>
        <w:divId w:val="41952865"/>
        <w:rPr>
          <w:rFonts w:eastAsia="Times New Roman"/>
          <w:b/>
          <w:bCs/>
          <w:color w:val="000080"/>
        </w:rPr>
      </w:pPr>
      <w:r>
        <w:rPr>
          <w:rStyle w:val="clauseprfx1"/>
          <w:rFonts w:eastAsia="Times New Roman"/>
          <w:b/>
          <w:bCs/>
          <w:color w:val="000080"/>
        </w:rPr>
        <w:t xml:space="preserve">Статья 336. </w:t>
      </w:r>
      <w:r>
        <w:rPr>
          <w:rStyle w:val="clausesuff1"/>
          <w:rFonts w:eastAsia="Times New Roman"/>
          <w:b/>
          <w:bCs/>
          <w:color w:val="000080"/>
        </w:rPr>
        <w:t>Применение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Обеспечение уплаты таможенных платежей применяется </w:t>
      </w:r>
      <w:r>
        <w:rPr>
          <w:rFonts w:eastAsia="Times New Roman"/>
          <w:color w:val="000000"/>
        </w:rPr>
        <w:t xml:space="preserve">в случаях, установленных статьями </w:t>
      </w:r>
      <w:hyperlink r:id="rId268" w:anchor="2879192" w:history="1">
        <w:r>
          <w:rPr>
            <w:rFonts w:eastAsia="Times New Roman"/>
            <w:color w:val="008080"/>
          </w:rPr>
          <w:t>72</w:t>
        </w:r>
      </w:hyperlink>
      <w:r>
        <w:rPr>
          <w:rFonts w:eastAsia="Times New Roman"/>
          <w:color w:val="000000"/>
        </w:rPr>
        <w:t xml:space="preserve">, </w:t>
      </w:r>
      <w:hyperlink r:id="rId269" w:anchor="2879285" w:history="1">
        <w:r>
          <w:rPr>
            <w:rFonts w:eastAsia="Times New Roman"/>
            <w:color w:val="008080"/>
          </w:rPr>
          <w:t>87</w:t>
        </w:r>
      </w:hyperlink>
      <w:r>
        <w:rPr>
          <w:rFonts w:eastAsia="Times New Roman"/>
          <w:color w:val="000000"/>
        </w:rPr>
        <w:t xml:space="preserve">, </w:t>
      </w:r>
      <w:hyperlink r:id="rId270" w:anchor="2879314" w:history="1">
        <w:r>
          <w:rPr>
            <w:rFonts w:eastAsia="Times New Roman"/>
            <w:color w:val="008080"/>
          </w:rPr>
          <w:t>93</w:t>
        </w:r>
      </w:hyperlink>
      <w:r>
        <w:rPr>
          <w:rFonts w:eastAsia="Times New Roman"/>
          <w:color w:val="000000"/>
        </w:rPr>
        <w:t xml:space="preserve">, </w:t>
      </w:r>
      <w:hyperlink r:id="rId271" w:anchor="2879328" w:history="1">
        <w:r>
          <w:rPr>
            <w:rFonts w:eastAsia="Times New Roman"/>
            <w:color w:val="008080"/>
          </w:rPr>
          <w:t>95</w:t>
        </w:r>
      </w:hyperlink>
      <w:r>
        <w:rPr>
          <w:rFonts w:eastAsia="Times New Roman"/>
          <w:color w:val="000000"/>
        </w:rPr>
        <w:t xml:space="preserve">, </w:t>
      </w:r>
      <w:hyperlink r:id="rId272" w:anchor="2882368" w:history="1">
        <w:r>
          <w:rPr>
            <w:rFonts w:eastAsia="Times New Roman"/>
            <w:color w:val="008080"/>
          </w:rPr>
          <w:t>222</w:t>
        </w:r>
      </w:hyperlink>
      <w:r>
        <w:rPr>
          <w:rFonts w:eastAsia="Times New Roman"/>
          <w:color w:val="000000"/>
        </w:rPr>
        <w:t xml:space="preserve">, </w:t>
      </w:r>
      <w:hyperlink r:id="rId273" w:anchor="2882377" w:history="1">
        <w:r>
          <w:rPr>
            <w:rFonts w:eastAsia="Times New Roman"/>
            <w:color w:val="008080"/>
          </w:rPr>
          <w:t>223</w:t>
        </w:r>
      </w:hyperlink>
      <w:r>
        <w:rPr>
          <w:rFonts w:eastAsia="Times New Roman"/>
          <w:color w:val="000000"/>
        </w:rPr>
        <w:t xml:space="preserve">, </w:t>
      </w:r>
      <w:hyperlink r:id="rId274" w:anchor="2882973" w:history="1">
        <w:r>
          <w:rPr>
            <w:rFonts w:eastAsia="Times New Roman"/>
            <w:color w:val="008080"/>
          </w:rPr>
          <w:t>236</w:t>
        </w:r>
      </w:hyperlink>
      <w:r>
        <w:rPr>
          <w:rFonts w:eastAsia="Times New Roman"/>
          <w:color w:val="000000"/>
        </w:rPr>
        <w:t xml:space="preserve">, </w:t>
      </w:r>
      <w:hyperlink r:id="rId275" w:anchor="2883291" w:history="1">
        <w:r>
          <w:rPr>
            <w:rFonts w:eastAsia="Times New Roman"/>
            <w:color w:val="008080"/>
          </w:rPr>
          <w:t>272</w:t>
        </w:r>
      </w:hyperlink>
      <w:r>
        <w:rPr>
          <w:rFonts w:eastAsia="Times New Roman"/>
          <w:color w:val="000000"/>
        </w:rPr>
        <w:t xml:space="preserve">, </w:t>
      </w:r>
      <w:hyperlink r:id="rId276" w:anchor="2884331" w:history="1">
        <w:r>
          <w:rPr>
            <w:rFonts w:eastAsia="Times New Roman"/>
            <w:color w:val="008080"/>
          </w:rPr>
          <w:t xml:space="preserve">321 </w:t>
        </w:r>
      </w:hyperlink>
      <w:r>
        <w:rPr>
          <w:rFonts w:eastAsia="Times New Roman"/>
          <w:color w:val="000000"/>
        </w:rPr>
        <w:t xml:space="preserve">и </w:t>
      </w:r>
      <w:hyperlink r:id="rId277" w:anchor="2884413" w:history="1">
        <w:r>
          <w:rPr>
            <w:rFonts w:eastAsia="Times New Roman"/>
            <w:color w:val="008080"/>
          </w:rPr>
          <w:t xml:space="preserve">329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уплаты таможенных платежей должно быть представлено таможенным органам до выпуска товаров либо до начала осуществления действий, предусматривающих такое обеспечение.</w:t>
      </w:r>
    </w:p>
    <w:p w:rsidR="00000000" w:rsidRDefault="00CD3AFA">
      <w:pPr>
        <w:shd w:val="clear" w:color="auto" w:fill="FFFFFF"/>
        <w:spacing w:before="120" w:after="60"/>
        <w:ind w:firstLine="851"/>
        <w:jc w:val="both"/>
        <w:divId w:val="1774940089"/>
        <w:rPr>
          <w:rFonts w:eastAsia="Times New Roman"/>
          <w:b/>
          <w:bCs/>
          <w:color w:val="000080"/>
        </w:rPr>
      </w:pPr>
      <w:r>
        <w:rPr>
          <w:rStyle w:val="clauseprfx1"/>
          <w:rFonts w:eastAsia="Times New Roman"/>
          <w:b/>
          <w:bCs/>
          <w:color w:val="000080"/>
        </w:rPr>
        <w:t xml:space="preserve">Статья 337. </w:t>
      </w:r>
      <w:r>
        <w:rPr>
          <w:rStyle w:val="clausesuff1"/>
          <w:rFonts w:eastAsia="Times New Roman"/>
          <w:b/>
          <w:bCs/>
          <w:color w:val="000080"/>
        </w:rPr>
        <w:t>Размер обеспечения уплаты таможенных платежей в отношении товаров,</w:t>
      </w:r>
      <w:r>
        <w:rPr>
          <w:rStyle w:val="clausesuff1"/>
          <w:rFonts w:eastAsia="Times New Roman"/>
          <w:b/>
          <w:bCs/>
          <w:color w:val="000080"/>
        </w:rPr>
        <w:t xml:space="preserve"> находящихся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Размер обеспечения уплаты таможенных платежей должен соответствовать сумме таможенных платежей и процентов, которые подлежали бы уплате при заявлении таможенного режима выпуска для свободного обращения (импорт) в отнош</w:t>
      </w:r>
      <w:r>
        <w:rPr>
          <w:rFonts w:eastAsia="Times New Roman"/>
          <w:color w:val="000000"/>
        </w:rPr>
        <w:t>ении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перемещаемых по таможенной территории под таможенным контролем, предусмотренных в </w:t>
      </w:r>
      <w:hyperlink r:id="rId278" w:anchor="2882368" w:history="1">
        <w:r>
          <w:rPr>
            <w:rFonts w:eastAsia="Times New Roman"/>
            <w:color w:val="008080"/>
          </w:rPr>
          <w:t xml:space="preserve">статьях 222 </w:t>
        </w:r>
      </w:hyperlink>
      <w:r>
        <w:rPr>
          <w:rFonts w:eastAsia="Times New Roman"/>
          <w:color w:val="000000"/>
        </w:rPr>
        <w:t xml:space="preserve">и </w:t>
      </w:r>
      <w:hyperlink r:id="rId279" w:anchor="2882377" w:history="1">
        <w:r>
          <w:rPr>
            <w:rFonts w:eastAsia="Times New Roman"/>
            <w:color w:val="008080"/>
          </w:rPr>
          <w:t xml:space="preserve">223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хранен</w:t>
      </w:r>
      <w:r>
        <w:rPr>
          <w:rFonts w:eastAsia="Times New Roman"/>
          <w:color w:val="000000"/>
        </w:rPr>
        <w:t xml:space="preserve">ии в местах, не имеющих статуса таможенного склада;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выпускаемых с применением условной таможенной стоимости;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выпускаемых с применением отсрочки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выпускаемых до подачи грузовой таможенной декларации.</w:t>
      </w:r>
    </w:p>
    <w:p w:rsidR="00000000" w:rsidRDefault="00CD3AFA">
      <w:pPr>
        <w:shd w:val="clear" w:color="auto" w:fill="FFFFFF"/>
        <w:spacing w:before="120" w:after="60"/>
        <w:ind w:firstLine="851"/>
        <w:jc w:val="both"/>
        <w:divId w:val="698169581"/>
        <w:rPr>
          <w:rFonts w:eastAsia="Times New Roman"/>
          <w:b/>
          <w:bCs/>
          <w:color w:val="000080"/>
        </w:rPr>
      </w:pPr>
      <w:r>
        <w:rPr>
          <w:rStyle w:val="clauseprfx1"/>
          <w:rFonts w:eastAsia="Times New Roman"/>
          <w:b/>
          <w:bCs/>
          <w:color w:val="000080"/>
        </w:rPr>
        <w:t xml:space="preserve">Статья 338. </w:t>
      </w:r>
      <w:r>
        <w:rPr>
          <w:rStyle w:val="clausesuff1"/>
          <w:rFonts w:eastAsia="Times New Roman"/>
          <w:b/>
          <w:bCs/>
          <w:color w:val="000080"/>
        </w:rPr>
        <w:t>Раз</w:t>
      </w:r>
      <w:r>
        <w:rPr>
          <w:rStyle w:val="clausesuff1"/>
          <w:rFonts w:eastAsia="Times New Roman"/>
          <w:b/>
          <w:bCs/>
          <w:color w:val="000080"/>
        </w:rPr>
        <w:t>мер обеспечения уплаты таможенных платежей при осуществлении деятельности, контроль за которой возложен на таможенные органы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осуществления деятельности, контроль за которой возложен на таможенные органы, предоставляется обеспечение уплаты таможенных платежей в следующих размерах: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пятнадцать базовых расчетных величин за один квадратный метр площади, если в качестве таможенног</w:t>
      </w:r>
      <w:r>
        <w:rPr>
          <w:rFonts w:eastAsia="Times New Roman"/>
          <w:color w:val="000000"/>
        </w:rPr>
        <w:t>о склада или свободного склада заявляется открытая площадка, или три базовых расчетных величины за один кубический метр объема, если в качестве таможенного склада либо свободного склада заявляется помещение, но не менее чем на сумму шесть тысяч базовых рас</w:t>
      </w:r>
      <w:r>
        <w:rPr>
          <w:rFonts w:eastAsia="Times New Roman"/>
          <w:color w:val="000000"/>
        </w:rPr>
        <w:t>четных величин — для владельцев таможенного или свободного склада;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десять тысяч базовых расчетных величин — для владельцев магазинов беспошлинной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две тысячи базовых расчетных величин — для таможенного перевозчика. </w:t>
      </w:r>
    </w:p>
    <w:p w:rsidR="00000000" w:rsidRDefault="00CD3AFA">
      <w:pPr>
        <w:shd w:val="clear" w:color="auto" w:fill="FFFFFF"/>
        <w:spacing w:before="120" w:after="60"/>
        <w:ind w:firstLine="851"/>
        <w:jc w:val="both"/>
        <w:divId w:val="1899590207"/>
        <w:rPr>
          <w:rFonts w:eastAsia="Times New Roman"/>
          <w:b/>
          <w:bCs/>
          <w:color w:val="000080"/>
        </w:rPr>
      </w:pPr>
      <w:r>
        <w:rPr>
          <w:rStyle w:val="clauseprfx1"/>
          <w:rFonts w:eastAsia="Times New Roman"/>
          <w:b/>
          <w:bCs/>
          <w:color w:val="000080"/>
        </w:rPr>
        <w:t xml:space="preserve">Статья 339. </w:t>
      </w:r>
      <w:r>
        <w:rPr>
          <w:rStyle w:val="clausesuff1"/>
          <w:rFonts w:eastAsia="Times New Roman"/>
          <w:b/>
          <w:bCs/>
          <w:color w:val="000080"/>
        </w:rPr>
        <w:t>Способы обеспечения</w:t>
      </w:r>
      <w:r>
        <w:rPr>
          <w:rStyle w:val="clausesuff1"/>
          <w:rFonts w:eastAsia="Times New Roman"/>
          <w:b/>
          <w:bCs/>
          <w:color w:val="000080"/>
        </w:rPr>
        <w:t xml:space="preserve">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Обеспечение уплаты таможенных платежей осуществляется по выбору плательщика любым из следующих способов: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внесением денежных средств на казначейский лицевой счет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залогом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предоставлением гарантии банка</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страхованием обязательства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поручительством.</w:t>
      </w:r>
    </w:p>
    <w:p w:rsidR="00000000" w:rsidRDefault="00CD3AFA">
      <w:pPr>
        <w:shd w:val="clear" w:color="auto" w:fill="FFFFFF"/>
        <w:spacing w:before="120" w:after="60"/>
        <w:ind w:firstLine="851"/>
        <w:jc w:val="both"/>
        <w:divId w:val="131293134"/>
        <w:rPr>
          <w:rFonts w:eastAsia="Times New Roman"/>
          <w:b/>
          <w:bCs/>
          <w:color w:val="000080"/>
        </w:rPr>
      </w:pPr>
      <w:r>
        <w:rPr>
          <w:rStyle w:val="clauseprfx1"/>
          <w:rFonts w:eastAsia="Times New Roman"/>
          <w:b/>
          <w:bCs/>
          <w:color w:val="000080"/>
        </w:rPr>
        <w:t>Статья 339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Генеральное обеспечение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если одним и тем же лицом в определенный период времени совершается несколько таможенных операций, для обе</w:t>
      </w:r>
      <w:r>
        <w:rPr>
          <w:rFonts w:eastAsia="Times New Roman"/>
          <w:color w:val="000000"/>
        </w:rPr>
        <w:t xml:space="preserve">спечения уплаты таможенных платежей, возникающей при совершении всех таких таможенных операций, может быть предоставлено генеральное обеспечение уплаты таможенных платежей одним из способов, установленных </w:t>
      </w:r>
      <w:hyperlink r:id="rId280" w:anchor="2885100" w:history="1">
        <w:r>
          <w:rPr>
            <w:rFonts w:eastAsia="Times New Roman"/>
            <w:color w:val="008080"/>
          </w:rPr>
          <w:t>статьей 339</w:t>
        </w:r>
      </w:hyperlink>
      <w:r>
        <w:rPr>
          <w:rFonts w:eastAsia="Times New Roman"/>
          <w:color w:val="000000"/>
        </w:rPr>
        <w:t xml:space="preserve"> настоящего Кодекса, за исключением способов, указанных в </w:t>
      </w:r>
      <w:hyperlink r:id="rId281" w:anchor="2885103" w:history="1">
        <w:r>
          <w:rPr>
            <w:rFonts w:eastAsia="Times New Roman"/>
            <w:color w:val="008080"/>
          </w:rPr>
          <w:t>абзацах втором</w:t>
        </w:r>
      </w:hyperlink>
      <w:r>
        <w:rPr>
          <w:rFonts w:eastAsia="Times New Roman"/>
          <w:color w:val="000000"/>
        </w:rPr>
        <w:t xml:space="preserve"> и </w:t>
      </w:r>
      <w:hyperlink r:id="rId282" w:anchor="2885111" w:history="1">
        <w:r>
          <w:rPr>
            <w:rFonts w:eastAsia="Times New Roman"/>
            <w:color w:val="008080"/>
          </w:rPr>
          <w:t xml:space="preserve">шестом </w:t>
        </w:r>
      </w:hyperlink>
      <w:r>
        <w:rPr>
          <w:rFonts w:eastAsia="Times New Roman"/>
          <w:color w:val="000000"/>
        </w:rPr>
        <w:t>статьи 339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w:t>
      </w:r>
      <w:r>
        <w:rPr>
          <w:rFonts w:eastAsia="Times New Roman"/>
          <w:color w:val="000000"/>
        </w:rPr>
        <w:t>н принимает генеральное обеспечение уплаты таможенных платежей, если за счет такого обеспечения таможенные платежи могут быть взысканы этим таможенным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Генеральное обеспечение уплаты таможенных платежей предоставляется таможенному органу, производя</w:t>
      </w:r>
      <w:r>
        <w:rPr>
          <w:rFonts w:eastAsia="Times New Roman"/>
          <w:color w:val="000000"/>
        </w:rPr>
        <w:t>щему выпуск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Генеральное обеспечение уплаты таможенных платежей предоставляется плательщиком по одному или нескольким обязательствам по обеспечению уплаты таможенных платежей, возникающим в случаях, установленных статьями </w:t>
      </w:r>
      <w:hyperlink r:id="rId283" w:anchor="2884460" w:history="1">
        <w:r>
          <w:rPr>
            <w:rFonts w:eastAsia="Times New Roman"/>
            <w:color w:val="008080"/>
          </w:rPr>
          <w:t>336</w:t>
        </w:r>
      </w:hyperlink>
      <w:r>
        <w:rPr>
          <w:rFonts w:eastAsia="Times New Roman"/>
          <w:color w:val="000000"/>
        </w:rPr>
        <w:t xml:space="preserve">, </w:t>
      </w:r>
      <w:hyperlink r:id="rId284" w:anchor="2885078" w:history="1">
        <w:r>
          <w:rPr>
            <w:rFonts w:eastAsia="Times New Roman"/>
            <w:color w:val="008080"/>
          </w:rPr>
          <w:t xml:space="preserve">337 </w:t>
        </w:r>
      </w:hyperlink>
      <w:r>
        <w:rPr>
          <w:rFonts w:eastAsia="Times New Roman"/>
          <w:color w:val="000000"/>
        </w:rPr>
        <w:t xml:space="preserve">и </w:t>
      </w:r>
      <w:hyperlink r:id="rId285" w:anchor="2885090" w:history="1">
        <w:r>
          <w:rPr>
            <w:rFonts w:eastAsia="Times New Roman"/>
            <w:color w:val="008080"/>
          </w:rPr>
          <w:t xml:space="preserve">338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Генеральное обеспечение уплаты таможенных платежей принимается таможенными орга</w:t>
      </w:r>
      <w:r>
        <w:rPr>
          <w:rFonts w:eastAsia="Times New Roman"/>
          <w:color w:val="000000"/>
        </w:rPr>
        <w:t>нами на срок, определенный в заявлении плательщика. При этом срок действия генерального обеспечения уплаты таможенных платежей должен превышать сроки исполнения плательщиком обязательств по обеспечению уплаты таможенных платежей, возникающих в течение пери</w:t>
      </w:r>
      <w:r>
        <w:rPr>
          <w:rFonts w:eastAsia="Times New Roman"/>
          <w:color w:val="000000"/>
        </w:rPr>
        <w:t>ода, указанного в заявлении плательщика.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применения генерального обеспечения уплаты таможенных платежей устанавливается Таможенным комитетом при Министерстве экономики и финансов Республики Узбекистан.</w:t>
      </w:r>
    </w:p>
    <w:p w:rsidR="00000000" w:rsidRDefault="00CD3AFA">
      <w:pPr>
        <w:shd w:val="clear" w:color="auto" w:fill="FFFFFF"/>
        <w:spacing w:before="120" w:after="60"/>
        <w:ind w:firstLine="851"/>
        <w:jc w:val="both"/>
        <w:divId w:val="2134664240"/>
        <w:rPr>
          <w:rFonts w:eastAsia="Times New Roman"/>
          <w:b/>
          <w:bCs/>
          <w:color w:val="000080"/>
        </w:rPr>
      </w:pPr>
      <w:r>
        <w:rPr>
          <w:rStyle w:val="clauseprfx1"/>
          <w:rFonts w:eastAsia="Times New Roman"/>
          <w:b/>
          <w:bCs/>
          <w:color w:val="000080"/>
        </w:rPr>
        <w:t xml:space="preserve">Статья 340. </w:t>
      </w:r>
      <w:r>
        <w:rPr>
          <w:rStyle w:val="clausesuff1"/>
          <w:rFonts w:eastAsia="Times New Roman"/>
          <w:b/>
          <w:bCs/>
          <w:color w:val="000080"/>
        </w:rPr>
        <w:t>Внесение денежных средств на казна</w:t>
      </w:r>
      <w:r>
        <w:rPr>
          <w:rStyle w:val="clausesuff1"/>
          <w:rFonts w:eastAsia="Times New Roman"/>
          <w:b/>
          <w:bCs/>
          <w:color w:val="000080"/>
        </w:rPr>
        <w:t>чейский лицевой счет таможенного органа и условия их возврата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обеспечения уплаты таможенных платежей плательщиком на казначейский лицевой счет таможенного органа вносится сумма денежных средств в размере, установленной </w:t>
      </w:r>
      <w:hyperlink r:id="rId286" w:anchor="2885078" w:history="1">
        <w:r>
          <w:rPr>
            <w:rFonts w:eastAsia="Times New Roman"/>
            <w:color w:val="008080"/>
          </w:rPr>
          <w:t xml:space="preserve">статьями 337 </w:t>
        </w:r>
      </w:hyperlink>
      <w:r>
        <w:rPr>
          <w:rFonts w:eastAsia="Times New Roman"/>
          <w:color w:val="000000"/>
        </w:rPr>
        <w:t xml:space="preserve">и </w:t>
      </w:r>
      <w:hyperlink r:id="rId287" w:anchor="2885090" w:history="1">
        <w:r>
          <w:rPr>
            <w:rFonts w:eastAsia="Times New Roman"/>
            <w:color w:val="008080"/>
          </w:rPr>
          <w:t xml:space="preserve">338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Денежные средства на казначейский лицевой счет таможенного органа (далее — депозит) вносятся в национальной валюте Республики Узбекистан, а в случаях, предусмотренных законодательством, — в иностранной валюте.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время хранения проценты на сумму депозита н</w:t>
      </w:r>
      <w:r>
        <w:rPr>
          <w:rFonts w:eastAsia="Times New Roman"/>
          <w:color w:val="000000"/>
        </w:rPr>
        <w:t>е начисляются.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Возврат депозита производится таможенным органом по заявлению плательщика не позднее пяти рабочих дней со дня получения указанного заявления.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возврате депозита подается плательщиком в таможенный орган после исполнения обязательс</w:t>
      </w:r>
      <w:r>
        <w:rPr>
          <w:rFonts w:eastAsia="Times New Roman"/>
          <w:color w:val="000000"/>
        </w:rPr>
        <w:t>тва, но не позднее трех лет со дня, следующего за днем исполнения обязательства. Если заявление о возврате депозита не подано в установленный срок, сумма депозита перечисляется таможенным органом в Государственный бюджет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неисполн</w:t>
      </w:r>
      <w:r>
        <w:rPr>
          <w:rFonts w:eastAsia="Times New Roman"/>
          <w:color w:val="000000"/>
        </w:rPr>
        <w:t xml:space="preserve">ении плательщиком обязательства, обеспеченного депозитом, внесенные денежные средства зачитываются из суммы депозита в счет погашения задолженности по уплате таможенных платежей. </w:t>
      </w:r>
    </w:p>
    <w:p w:rsidR="00000000" w:rsidRDefault="00CD3AFA">
      <w:pPr>
        <w:shd w:val="clear" w:color="auto" w:fill="FFFFFF"/>
        <w:spacing w:before="120" w:after="60"/>
        <w:ind w:firstLine="851"/>
        <w:jc w:val="both"/>
        <w:divId w:val="931006984"/>
        <w:rPr>
          <w:rFonts w:eastAsia="Times New Roman"/>
          <w:b/>
          <w:bCs/>
          <w:color w:val="000080"/>
        </w:rPr>
      </w:pPr>
      <w:r>
        <w:rPr>
          <w:rStyle w:val="clauseprfx1"/>
          <w:rFonts w:eastAsia="Times New Roman"/>
          <w:b/>
          <w:bCs/>
          <w:color w:val="000080"/>
        </w:rPr>
        <w:t xml:space="preserve">Статья 341. </w:t>
      </w:r>
      <w:r>
        <w:rPr>
          <w:rStyle w:val="clausesuff1"/>
          <w:rFonts w:eastAsia="Times New Roman"/>
          <w:b/>
          <w:bCs/>
          <w:color w:val="000080"/>
        </w:rPr>
        <w:t>Возврат депозита, внесенного для обеспечения исполнения обязател</w:t>
      </w:r>
      <w:r>
        <w:rPr>
          <w:rStyle w:val="clausesuff1"/>
          <w:rFonts w:eastAsia="Times New Roman"/>
          <w:b/>
          <w:bCs/>
          <w:color w:val="000080"/>
        </w:rPr>
        <w:t>ьства при перевозке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возврате депозита, внесенного для обеспечения исполнения обязательства при перевозке товаров под таможенным контролем, подается в тот таможенный орган, на казначейский лицевой счет которого п</w:t>
      </w:r>
      <w:r>
        <w:rPr>
          <w:rFonts w:eastAsia="Times New Roman"/>
          <w:color w:val="000000"/>
        </w:rPr>
        <w:t xml:space="preserve">оступил депозит, либо в таможенный орган, в котором завершается перевозка товаров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течение двух рабочих дней после подтверждения таможенным органом, в котором завершается перевозка под таможенным контролем, исполнения обязательств по перевозке товаров, таможенный орган осуществляет возврат депозита, внесенного для обеспечения исполнени</w:t>
      </w:r>
      <w:r>
        <w:rPr>
          <w:rFonts w:eastAsia="Times New Roman"/>
          <w:color w:val="000000"/>
        </w:rPr>
        <w:t xml:space="preserve">я обязательства при перевозке товаров под таможенным контролем.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 депозита, внесенного для обеспечения исполнения обязательства при перевозке товаров под таможенным контролем, осуществляется таможенным органом в валюте платежа, в которой он был внес</w:t>
      </w:r>
      <w:r>
        <w:rPr>
          <w:rFonts w:eastAsia="Times New Roman"/>
          <w:color w:val="000000"/>
        </w:rPr>
        <w:t>ен.</w:t>
      </w:r>
    </w:p>
    <w:p w:rsidR="00000000" w:rsidRDefault="00CD3AFA">
      <w:pPr>
        <w:shd w:val="clear" w:color="auto" w:fill="FFFFFF"/>
        <w:spacing w:before="120" w:after="60"/>
        <w:ind w:firstLine="851"/>
        <w:jc w:val="both"/>
        <w:divId w:val="1335962387"/>
        <w:rPr>
          <w:rFonts w:eastAsia="Times New Roman"/>
          <w:b/>
          <w:bCs/>
          <w:color w:val="000080"/>
        </w:rPr>
      </w:pPr>
      <w:r>
        <w:rPr>
          <w:rStyle w:val="clauseprfx1"/>
          <w:rFonts w:eastAsia="Times New Roman"/>
          <w:b/>
          <w:bCs/>
          <w:color w:val="000080"/>
        </w:rPr>
        <w:t xml:space="preserve">Статья 342. </w:t>
      </w:r>
      <w:r>
        <w:rPr>
          <w:rStyle w:val="clausesuff1"/>
          <w:rFonts w:eastAsia="Times New Roman"/>
          <w:b/>
          <w:bCs/>
          <w:color w:val="000080"/>
        </w:rPr>
        <w:t>Применение залога товаров в качестве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обеспечения уплаты таможенных платежей может применяться залог товаров на основании договора о залоге.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Предметом залога могут быть любые товары, за исклю</w:t>
      </w:r>
      <w:r>
        <w:rPr>
          <w:rFonts w:eastAsia="Times New Roman"/>
          <w:color w:val="000000"/>
        </w:rPr>
        <w:t>чением: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электрической, тепловой и иных видов энергии;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предприятий, зданий, строений, сооружений, земельных участков, космических объектов;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уже заложенных для обеспечения иного обязательства;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запрещ</w:t>
      </w:r>
      <w:r>
        <w:rPr>
          <w:rFonts w:eastAsia="Times New Roman"/>
          <w:color w:val="000000"/>
        </w:rPr>
        <w:t>енных к ввозу на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скоропортящихся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животных;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находящихся за пределами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возможность реализации которых ограничена;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товаров, постоянный контроль за местонахождением и использованием которы</w:t>
      </w:r>
      <w:r>
        <w:rPr>
          <w:rFonts w:eastAsia="Times New Roman"/>
          <w:color w:val="000000"/>
        </w:rPr>
        <w:t>х таможенный орган не может обеспечить;</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продукции и отходов производства, свободная реализация которых запрещена в соответствии с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перемещаемые через таможенную границу и подлежащие сертификации или контролю другими государственны</w:t>
      </w:r>
      <w:r>
        <w:rPr>
          <w:rFonts w:eastAsia="Times New Roman"/>
          <w:color w:val="000000"/>
        </w:rPr>
        <w:t>ми органами, могут быть предметом залога только при наличии сертификатов, разрешений и иных документов, необходимых при выпуске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определения рыночной стоимости предмета залога осуществляется его оценка за счет залогодателя в соответствии с треб</w:t>
      </w:r>
      <w:r>
        <w:rPr>
          <w:rFonts w:eastAsia="Times New Roman"/>
          <w:color w:val="000000"/>
        </w:rPr>
        <w:t xml:space="preserve">ованиями законодательства об оценочной деятельности.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Рыночная стоимость предмета залога не может быть ниже размера обязательства по таможенным платежам, уплата которых обеспечивается предметом залога, включая пятнадцать процентов от рыночной стоимости тов</w:t>
      </w:r>
      <w:r>
        <w:rPr>
          <w:rFonts w:eastAsia="Times New Roman"/>
          <w:color w:val="000000"/>
        </w:rPr>
        <w:t>аров на покрытие необходимых расходов по его хранению и реализации.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Залог товаров не применяется в качестве обеспечения уплаты таможенных платежей в случаях, предусмотренных в </w:t>
      </w:r>
      <w:hyperlink r:id="rId288" w:anchor="2879314" w:history="1">
        <w:r>
          <w:rPr>
            <w:rFonts w:eastAsia="Times New Roman"/>
            <w:color w:val="008080"/>
          </w:rPr>
          <w:t xml:space="preserve">статьях 93 </w:t>
        </w:r>
      </w:hyperlink>
      <w:r>
        <w:rPr>
          <w:rFonts w:eastAsia="Times New Roman"/>
          <w:color w:val="000000"/>
        </w:rPr>
        <w:t xml:space="preserve">и </w:t>
      </w:r>
      <w:hyperlink r:id="rId289" w:anchor="2882973" w:history="1">
        <w:r>
          <w:rPr>
            <w:rFonts w:eastAsia="Times New Roman"/>
            <w:color w:val="008080"/>
          </w:rPr>
          <w:t xml:space="preserve">236 </w:t>
        </w:r>
      </w:hyperlink>
      <w:r>
        <w:rPr>
          <w:rFonts w:eastAsia="Times New Roman"/>
          <w:color w:val="000000"/>
        </w:rPr>
        <w:t>настоящего Кодекса, а также при лицензировании деятельности таможенного склада, магазина беспошлинной торговли и свободного склада.</w:t>
      </w:r>
    </w:p>
    <w:p w:rsidR="00000000" w:rsidRDefault="00CD3AFA">
      <w:pPr>
        <w:shd w:val="clear" w:color="auto" w:fill="FFFFFF"/>
        <w:spacing w:before="120" w:after="60"/>
        <w:ind w:firstLine="851"/>
        <w:jc w:val="both"/>
        <w:divId w:val="142043632"/>
        <w:rPr>
          <w:rFonts w:eastAsia="Times New Roman"/>
          <w:b/>
          <w:bCs/>
          <w:color w:val="000080"/>
        </w:rPr>
      </w:pPr>
      <w:r>
        <w:rPr>
          <w:rStyle w:val="clauseprfx1"/>
          <w:rFonts w:eastAsia="Times New Roman"/>
          <w:b/>
          <w:bCs/>
          <w:color w:val="000080"/>
        </w:rPr>
        <w:t xml:space="preserve">Статья 343. </w:t>
      </w:r>
      <w:r>
        <w:rPr>
          <w:rStyle w:val="clausesuff1"/>
          <w:rFonts w:eastAsia="Times New Roman"/>
          <w:b/>
          <w:bCs/>
          <w:color w:val="000080"/>
        </w:rPr>
        <w:t>Требования к залогу товаров в качестве обеспечения уплаты тамож</w:t>
      </w:r>
      <w:r>
        <w:rPr>
          <w:rStyle w:val="clausesuff1"/>
          <w:rFonts w:eastAsia="Times New Roman"/>
          <w:b/>
          <w:bCs/>
          <w:color w:val="000080"/>
        </w:rPr>
        <w:t xml:space="preserve">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Залог товаров оформляется договором о залоге между таможенным органом и залогодателем, которым может быть плательщик или иное лицо по договору поручительства.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Договор о залоге должен быть заключен в письменной форме и нотариально удостовере</w:t>
      </w:r>
      <w:r>
        <w:rPr>
          <w:rFonts w:eastAsia="Times New Roman"/>
          <w:color w:val="000000"/>
        </w:rPr>
        <w:t>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Залогодатель вправе распоряжаться предметом залога в соответствии с договором о залоге.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Договор о залоге заключается в порядке, установленном законодательством.</w:t>
      </w:r>
    </w:p>
    <w:p w:rsidR="00000000" w:rsidRDefault="00CD3AFA">
      <w:pPr>
        <w:shd w:val="clear" w:color="auto" w:fill="FFFFFF"/>
        <w:spacing w:before="120" w:after="60"/>
        <w:ind w:firstLine="851"/>
        <w:jc w:val="both"/>
        <w:divId w:val="1162164019"/>
        <w:rPr>
          <w:rFonts w:eastAsia="Times New Roman"/>
          <w:b/>
          <w:bCs/>
          <w:color w:val="000080"/>
        </w:rPr>
      </w:pPr>
      <w:r>
        <w:rPr>
          <w:rStyle w:val="clauseprfx1"/>
          <w:rFonts w:eastAsia="Times New Roman"/>
          <w:b/>
          <w:bCs/>
          <w:color w:val="000080"/>
        </w:rPr>
        <w:t xml:space="preserve">Статья 344. </w:t>
      </w:r>
      <w:r>
        <w:rPr>
          <w:rStyle w:val="clausesuff1"/>
          <w:rFonts w:eastAsia="Times New Roman"/>
          <w:b/>
          <w:bCs/>
          <w:color w:val="000080"/>
        </w:rPr>
        <w:t>Применение гарантии банка в качестве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w:t>
      </w:r>
      <w:r>
        <w:rPr>
          <w:rFonts w:eastAsia="Times New Roman"/>
          <w:color w:val="000000"/>
        </w:rPr>
        <w:t>ачестве обеспечения уплаты таможенных платежей может применяться гарантия банка, имеющего право на проведение банковских операций в Республике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Размер суммы обеспечения уплаты таможенных платежей, указанный в гарантии банка, не должен быть меньше суммы таможенных платежей и процентов, подлежащих уплате.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неисполнении плательщиком обязательства, обеспеченного гарантией банка, сумма таможенных п</w:t>
      </w:r>
      <w:r>
        <w:rPr>
          <w:rFonts w:eastAsia="Times New Roman"/>
          <w:color w:val="000000"/>
        </w:rPr>
        <w:t xml:space="preserve">латежей и проценты, подлежащие уплате, взыскиваются таможенным органом с банка, выдавшего гарантию, в бесспорном порядке в соответствии с законодательством. </w:t>
      </w:r>
    </w:p>
    <w:p w:rsidR="00000000" w:rsidRDefault="00CD3AFA">
      <w:pPr>
        <w:shd w:val="clear" w:color="auto" w:fill="FFFFFF"/>
        <w:spacing w:before="120" w:after="60"/>
        <w:ind w:firstLine="851"/>
        <w:jc w:val="both"/>
        <w:divId w:val="657459046"/>
        <w:rPr>
          <w:rFonts w:eastAsia="Times New Roman"/>
          <w:b/>
          <w:bCs/>
          <w:color w:val="000080"/>
        </w:rPr>
      </w:pPr>
      <w:r>
        <w:rPr>
          <w:rStyle w:val="clauseprfx1"/>
          <w:rFonts w:eastAsia="Times New Roman"/>
          <w:b/>
          <w:bCs/>
          <w:color w:val="000080"/>
        </w:rPr>
        <w:t xml:space="preserve">Статья 345. </w:t>
      </w:r>
      <w:r>
        <w:rPr>
          <w:rStyle w:val="clausesuff1"/>
          <w:rFonts w:eastAsia="Times New Roman"/>
          <w:b/>
          <w:bCs/>
          <w:color w:val="000080"/>
        </w:rPr>
        <w:t>Применение страхового обязательства в качестве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обеспечения уплаты таможенных платежей может применяться страховой полис, подтверждающий вступление в силу обязательств страховщика по договору страхования гражданской ответственности плательщика.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Размер суммы обеспечения уплаты таможенных плате</w:t>
      </w:r>
      <w:r>
        <w:rPr>
          <w:rFonts w:eastAsia="Times New Roman"/>
          <w:color w:val="000000"/>
        </w:rPr>
        <w:t xml:space="preserve">жей, подтверждаемый страховым полисом, не должен быть меньше суммы таможенных платежей и процентов, подлежащих уплате.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неисполнении плательщиком обязательства, обеспеченного страховым полисом, сумма таможенных платежей и проценты, подлежащие уплате, в</w:t>
      </w:r>
      <w:r>
        <w:rPr>
          <w:rFonts w:eastAsia="Times New Roman"/>
          <w:color w:val="000000"/>
        </w:rPr>
        <w:t>зыскиваются таможенным органом со страховщика, выдавшего страховой полис, в бесспорном порядке в соответствии с законодательством.</w:t>
      </w:r>
    </w:p>
    <w:p w:rsidR="00000000" w:rsidRDefault="00CD3AFA">
      <w:pPr>
        <w:shd w:val="clear" w:color="auto" w:fill="FFFFFF"/>
        <w:spacing w:before="120" w:after="60"/>
        <w:ind w:firstLine="851"/>
        <w:jc w:val="both"/>
        <w:divId w:val="1534416078"/>
        <w:rPr>
          <w:rFonts w:eastAsia="Times New Roman"/>
          <w:b/>
          <w:bCs/>
          <w:color w:val="000080"/>
        </w:rPr>
      </w:pPr>
      <w:r>
        <w:rPr>
          <w:rStyle w:val="clauseprfx1"/>
          <w:rFonts w:eastAsia="Times New Roman"/>
          <w:b/>
          <w:bCs/>
          <w:color w:val="000080"/>
        </w:rPr>
        <w:t xml:space="preserve">Статья 346. </w:t>
      </w:r>
      <w:r>
        <w:rPr>
          <w:rStyle w:val="clausesuff1"/>
          <w:rFonts w:eastAsia="Times New Roman"/>
          <w:b/>
          <w:bCs/>
          <w:color w:val="000080"/>
        </w:rPr>
        <w:t>Применение поручительства в качестве обеспечения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обеспечения уплаты таможен</w:t>
      </w:r>
      <w:r>
        <w:rPr>
          <w:rFonts w:eastAsia="Times New Roman"/>
          <w:color w:val="000000"/>
        </w:rPr>
        <w:t>ных платежей может применяться письменное обязательство поручителя о намерении обеспечить уплату таможенных платежей и процентов за лицо, ответственное за уплату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качестве поручителя может выступить любое юридическое или физическое ли</w:t>
      </w:r>
      <w:r>
        <w:rPr>
          <w:rFonts w:eastAsia="Times New Roman"/>
          <w:color w:val="000000"/>
        </w:rPr>
        <w:t>цо.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Поручитель осуществляет обеспечение уплаты таможенных платежей путем внесения сумм обеспечения на казначейский лицевой счет таможенного органа в соответствии со </w:t>
      </w:r>
      <w:hyperlink r:id="rId290" w:anchor="2885114" w:history="1">
        <w:r>
          <w:rPr>
            <w:rFonts w:eastAsia="Times New Roman"/>
            <w:color w:val="008080"/>
          </w:rPr>
          <w:t xml:space="preserve">статьей 340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 </w:t>
      </w:r>
      <w:r>
        <w:rPr>
          <w:rFonts w:eastAsia="Times New Roman"/>
          <w:color w:val="000000"/>
        </w:rPr>
        <w:t>неисполнение обязательства, обеспечиваемого поручительством, поручитель и плательщик несут перед таможенным органом солидарную ответственность.</w:t>
      </w:r>
    </w:p>
    <w:p w:rsidR="00000000" w:rsidRDefault="00CD3AFA">
      <w:pPr>
        <w:shd w:val="clear" w:color="auto" w:fill="FFFFFF"/>
        <w:spacing w:before="120" w:after="60"/>
        <w:jc w:val="center"/>
        <w:divId w:val="175850611"/>
        <w:rPr>
          <w:rFonts w:eastAsia="Times New Roman"/>
          <w:b/>
          <w:bCs/>
          <w:color w:val="000080"/>
        </w:rPr>
      </w:pPr>
      <w:r>
        <w:rPr>
          <w:rFonts w:eastAsia="Times New Roman"/>
          <w:b/>
          <w:bCs/>
          <w:color w:val="000080"/>
        </w:rPr>
        <w:t xml:space="preserve">Глава 48. Задолженность по уплате таможенных платежей </w:t>
      </w:r>
    </w:p>
    <w:p w:rsidR="00000000" w:rsidRDefault="00CD3AFA">
      <w:pPr>
        <w:shd w:val="clear" w:color="auto" w:fill="FFFFFF"/>
        <w:spacing w:before="120" w:after="60"/>
        <w:ind w:firstLine="851"/>
        <w:jc w:val="both"/>
        <w:divId w:val="273025503"/>
        <w:rPr>
          <w:rFonts w:eastAsia="Times New Roman"/>
          <w:b/>
          <w:bCs/>
          <w:color w:val="000080"/>
        </w:rPr>
      </w:pPr>
      <w:r>
        <w:rPr>
          <w:rStyle w:val="clauseprfx1"/>
          <w:rFonts w:eastAsia="Times New Roman"/>
          <w:b/>
          <w:bCs/>
          <w:color w:val="000080"/>
        </w:rPr>
        <w:t xml:space="preserve">Статья 347. </w:t>
      </w:r>
      <w:r>
        <w:rPr>
          <w:rStyle w:val="clausesuff1"/>
          <w:rFonts w:eastAsia="Times New Roman"/>
          <w:b/>
          <w:bCs/>
          <w:color w:val="000080"/>
        </w:rPr>
        <w:t>Образование задолженности по уплате таможенны</w:t>
      </w:r>
      <w:r>
        <w:rPr>
          <w:rStyle w:val="clausesuff1"/>
          <w:rFonts w:eastAsia="Times New Roman"/>
          <w:b/>
          <w:bCs/>
          <w:color w:val="000080"/>
        </w:rPr>
        <w:t>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Задолженностью по уплате таможенных платежей является сумма таможенных платежей, не уплаченная в сроки, установленные в </w:t>
      </w:r>
      <w:hyperlink r:id="rId291" w:anchor="2884388" w:history="1">
        <w:r>
          <w:rPr>
            <w:rFonts w:eastAsia="Times New Roman"/>
            <w:color w:val="008080"/>
          </w:rPr>
          <w:t xml:space="preserve">статье 327 </w:t>
        </w:r>
      </w:hyperlink>
      <w:r>
        <w:rPr>
          <w:rFonts w:eastAsia="Times New Roman"/>
          <w:color w:val="000000"/>
        </w:rPr>
        <w:t>настоящего Кодекса, а также проценты за предоставление отс</w:t>
      </w:r>
      <w:r>
        <w:rPr>
          <w:rFonts w:eastAsia="Times New Roman"/>
          <w:color w:val="000000"/>
        </w:rPr>
        <w:t>рочки или рассрочки по ее уплате.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Задолженность по уплате таможенных платежей образуется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неуплаты таможенных платежей по истечении срока отсрочки или рассрочки уплаты таможенных платежей. Днем образования задолженности считается день, следующий </w:t>
      </w:r>
      <w:r>
        <w:rPr>
          <w:rFonts w:eastAsia="Times New Roman"/>
          <w:color w:val="000000"/>
        </w:rPr>
        <w:t>за днем истечения срока отсрочки или рассрочки;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доначисления таможенных платежей в результате проведения таможенного контроля после выпуска товаров. Если плательщик не имеет возражений по доначислению таможенных платежей, днем образования задолженности счи</w:t>
      </w:r>
      <w:r>
        <w:rPr>
          <w:rFonts w:eastAsia="Times New Roman"/>
          <w:color w:val="000000"/>
        </w:rPr>
        <w:t>тается день выставления требования о погашении задолженности по уплате таможенных платежей, а в случае возражения плательщика — дата вступления в законную силу решения суда о взыскании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доначисления таможенных пл</w:t>
      </w:r>
      <w:r>
        <w:rPr>
          <w:rFonts w:eastAsia="Times New Roman"/>
          <w:color w:val="000000"/>
        </w:rPr>
        <w:t>атежей, произведенного по инициативе плательщика. Днем образования задолженности считается день корректировки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неуплаты таможенных платежей в сроки, установленные в </w:t>
      </w:r>
      <w:hyperlink r:id="rId292" w:anchor="2884390" w:history="1">
        <w:r>
          <w:rPr>
            <w:rFonts w:eastAsia="Times New Roman"/>
            <w:color w:val="008080"/>
          </w:rPr>
          <w:t xml:space="preserve">частях первой </w:t>
        </w:r>
      </w:hyperlink>
      <w:r>
        <w:rPr>
          <w:rFonts w:eastAsia="Times New Roman"/>
          <w:color w:val="000000"/>
        </w:rPr>
        <w:t xml:space="preserve">и </w:t>
      </w:r>
      <w:hyperlink r:id="rId293" w:anchor="2884392" w:history="1">
        <w:r>
          <w:rPr>
            <w:rFonts w:eastAsia="Times New Roman"/>
            <w:color w:val="008080"/>
          </w:rPr>
          <w:t xml:space="preserve">второй </w:t>
        </w:r>
      </w:hyperlink>
      <w:r>
        <w:rPr>
          <w:rFonts w:eastAsia="Times New Roman"/>
          <w:color w:val="000000"/>
        </w:rPr>
        <w:t>статьи 327 настоящего Кодекса. Днем образования задолженности считается день, следующий за днем истечения срока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Задолженность по</w:t>
      </w:r>
      <w:r>
        <w:rPr>
          <w:rFonts w:eastAsia="Times New Roman"/>
          <w:color w:val="000000"/>
        </w:rPr>
        <w:t xml:space="preserve"> уплате таможенных платежей не образуется, если она не превышает двадцати процентов от базовой расчетной величины.</w:t>
      </w:r>
    </w:p>
    <w:p w:rsidR="00000000" w:rsidRDefault="00CD3AFA">
      <w:pPr>
        <w:shd w:val="clear" w:color="auto" w:fill="FFFFFF"/>
        <w:spacing w:before="120" w:after="60"/>
        <w:ind w:firstLine="851"/>
        <w:jc w:val="both"/>
        <w:divId w:val="1306354777"/>
        <w:rPr>
          <w:rFonts w:eastAsia="Times New Roman"/>
          <w:b/>
          <w:bCs/>
          <w:color w:val="000080"/>
        </w:rPr>
      </w:pPr>
      <w:r>
        <w:rPr>
          <w:rStyle w:val="clauseprfx1"/>
          <w:rFonts w:eastAsia="Times New Roman"/>
          <w:b/>
          <w:bCs/>
          <w:color w:val="000080"/>
        </w:rPr>
        <w:t xml:space="preserve">Статья 348. </w:t>
      </w:r>
      <w:r>
        <w:rPr>
          <w:rStyle w:val="clausesuff1"/>
          <w:rFonts w:eastAsia="Times New Roman"/>
          <w:b/>
          <w:bCs/>
          <w:color w:val="000080"/>
        </w:rPr>
        <w:t>Требование о погашении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Требование о погашении задолженности по уплате таможенных плат</w:t>
      </w:r>
      <w:r>
        <w:rPr>
          <w:rFonts w:eastAsia="Times New Roman"/>
          <w:color w:val="000000"/>
        </w:rPr>
        <w:t>ежей выставляется таможенным органом в письменной форме плательщику до применения мер принудительного взыскания указанной задолженности.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требовании о погашении задолженности по уплате таможенных платежей должны быть указаны: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основания для его выставления</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сумма задолженности по уплате таможенных платежей на момент его выставления;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установленный для его исполнения;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предупреждение о взыскании задолженности по уплате таможенных платежей в судебном порядке в случае его неисполнения плательщиком.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Требование о погашении задолженности по уплате таможенных платежей должно быть направлено плательщику не позднее десяти рабочи</w:t>
      </w:r>
      <w:r>
        <w:rPr>
          <w:rFonts w:eastAsia="Times New Roman"/>
          <w:color w:val="000000"/>
        </w:rPr>
        <w:t>х дней со дня установления факта возникновения задолженности по уплате таможенных платежей любым способом, позволяющим подтвердить факт и дату получения плательщиком данного требования.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Срок исполнения требования о погашении задолженности по уплате таможен</w:t>
      </w:r>
      <w:r>
        <w:rPr>
          <w:rFonts w:eastAsia="Times New Roman"/>
          <w:color w:val="000000"/>
        </w:rPr>
        <w:t xml:space="preserve">ных платежей составляет десять рабочих дней со дня, следующего за днем его вручения или получения плательщиком.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непогашения плательщиком задолженности по уплате таможенных платежей в течение срока, указанного в </w:t>
      </w:r>
      <w:hyperlink r:id="rId294" w:anchor="2885423" w:history="1">
        <w:r>
          <w:rPr>
            <w:rFonts w:eastAsia="Times New Roman"/>
            <w:color w:val="008080"/>
          </w:rPr>
          <w:t xml:space="preserve">части четвертой </w:t>
        </w:r>
      </w:hyperlink>
      <w:r>
        <w:rPr>
          <w:rFonts w:eastAsia="Times New Roman"/>
          <w:color w:val="000000"/>
        </w:rPr>
        <w:t>настоящей статьи, таможенный орган вносит в залоговый реестр запись с указанием суммы задолженности по таможенным платежам, в размере которой будет обращено взыскание на имущество должника. Запись исключается из залогов</w:t>
      </w:r>
      <w:r>
        <w:rPr>
          <w:rFonts w:eastAsia="Times New Roman"/>
          <w:color w:val="000000"/>
        </w:rPr>
        <w:t>ого реестра после полного погашения задолженности по таможенным платежам или ее списания.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неуплаты таможенных платежей по истечении срока отсрочки или рассрочки их уплаты, таможенные органы производят взыскание задолженности по уплате таможенных п</w:t>
      </w:r>
      <w:r>
        <w:rPr>
          <w:rFonts w:eastAsia="Times New Roman"/>
          <w:color w:val="000000"/>
        </w:rPr>
        <w:t xml:space="preserve">латежей в бесспорном порядке без направления плательщику требования о погашении задолженности по уплате таможенных платежей. </w:t>
      </w:r>
    </w:p>
    <w:p w:rsidR="00000000" w:rsidRDefault="00CD3AFA">
      <w:pPr>
        <w:shd w:val="clear" w:color="auto" w:fill="FFFFFF"/>
        <w:spacing w:before="120" w:after="60"/>
        <w:ind w:firstLine="851"/>
        <w:jc w:val="both"/>
        <w:divId w:val="1533493981"/>
        <w:rPr>
          <w:rFonts w:eastAsia="Times New Roman"/>
          <w:b/>
          <w:bCs/>
          <w:color w:val="000080"/>
        </w:rPr>
      </w:pPr>
      <w:r>
        <w:rPr>
          <w:rStyle w:val="clauseprfx1"/>
          <w:rFonts w:eastAsia="Times New Roman"/>
          <w:b/>
          <w:bCs/>
          <w:color w:val="000080"/>
        </w:rPr>
        <w:t xml:space="preserve">Статья 349. </w:t>
      </w:r>
      <w:r>
        <w:rPr>
          <w:rStyle w:val="clausesuff1"/>
          <w:rFonts w:eastAsia="Times New Roman"/>
          <w:b/>
          <w:bCs/>
          <w:color w:val="000080"/>
        </w:rPr>
        <w:t>Пеня за несвоевременное погашение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 несвоевременное погашение задолженности по уплате таможенных платежей плательщиком уплачивается пеня. Пеня уплачивается помимо суммы задолженности по уплате таможенных платежей независимо от применения мер по ее взысканию, а также иных мер ответственнос</w:t>
      </w:r>
      <w:r>
        <w:rPr>
          <w:rFonts w:eastAsia="Times New Roman"/>
          <w:color w:val="000000"/>
        </w:rPr>
        <w:t>ти за нарушение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Обязанность плательщика по уплате пени возникает со дня образования задолженности по уплате таможенных платежей и прекращается в день фактического погашения задолженности по уплате таможенных платежей и пени.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роцентная ставка пени начисляется в размере, равном одной трехсотой действующей на этот момент ставки рефинансирования Центрального банка Республики Узбекистан от суммы задолженности по уплате таможенных платежей за каждый календарный день неисполнения обя</w:t>
      </w:r>
      <w:r>
        <w:rPr>
          <w:rFonts w:eastAsia="Times New Roman"/>
          <w:color w:val="000000"/>
        </w:rPr>
        <w:t>занности по ее уплате.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Общая сумма пени не может превышать размера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Уплата, взыскание и возврат пени осуществляются в порядке, предусмотренном </w:t>
      </w:r>
      <w:hyperlink r:id="rId295" w:anchor="2884386" w:history="1">
        <w:r>
          <w:rPr>
            <w:rFonts w:eastAsia="Times New Roman"/>
            <w:color w:val="008080"/>
          </w:rPr>
          <w:t>главами 46</w:t>
        </w:r>
      </w:hyperlink>
      <w:r>
        <w:rPr>
          <w:rFonts w:eastAsia="Times New Roman"/>
          <w:color w:val="000000"/>
        </w:rPr>
        <w:t xml:space="preserve">, </w:t>
      </w:r>
      <w:hyperlink r:id="rId296" w:anchor="2885187" w:history="1">
        <w:r>
          <w:rPr>
            <w:rFonts w:eastAsia="Times New Roman"/>
            <w:color w:val="008080"/>
          </w:rPr>
          <w:t xml:space="preserve">48 </w:t>
        </w:r>
      </w:hyperlink>
      <w:r>
        <w:rPr>
          <w:rFonts w:eastAsia="Times New Roman"/>
          <w:color w:val="000000"/>
        </w:rPr>
        <w:t xml:space="preserve">и </w:t>
      </w:r>
      <w:hyperlink r:id="rId297" w:anchor="2885450" w:history="1">
        <w:r>
          <w:rPr>
            <w:rFonts w:eastAsia="Times New Roman"/>
            <w:color w:val="008080"/>
          </w:rPr>
          <w:t xml:space="preserve">49 </w:t>
        </w:r>
      </w:hyperlink>
      <w:r>
        <w:rPr>
          <w:rFonts w:eastAsia="Times New Roman"/>
          <w:color w:val="000000"/>
        </w:rPr>
        <w:t>настоящего Кодекса, применительно к уплате и возврату таможенных платежей и взысканию задолженности по уплате таможенных платежей.</w:t>
      </w:r>
    </w:p>
    <w:p w:rsidR="00000000" w:rsidRDefault="00CD3AFA">
      <w:pPr>
        <w:shd w:val="clear" w:color="auto" w:fill="FFFFFF"/>
        <w:spacing w:before="120" w:after="60"/>
        <w:ind w:firstLine="851"/>
        <w:jc w:val="both"/>
        <w:divId w:val="742141728"/>
        <w:rPr>
          <w:rFonts w:eastAsia="Times New Roman"/>
          <w:b/>
          <w:bCs/>
          <w:color w:val="000080"/>
        </w:rPr>
      </w:pPr>
      <w:r>
        <w:rPr>
          <w:rStyle w:val="clauseprfx1"/>
          <w:rFonts w:eastAsia="Times New Roman"/>
          <w:b/>
          <w:bCs/>
          <w:color w:val="000080"/>
        </w:rPr>
        <w:t>Статья</w:t>
      </w:r>
      <w:r>
        <w:rPr>
          <w:rStyle w:val="clauseprfx1"/>
          <w:rFonts w:eastAsia="Times New Roman"/>
          <w:b/>
          <w:bCs/>
          <w:color w:val="000080"/>
        </w:rPr>
        <w:t xml:space="preserve"> 350. </w:t>
      </w:r>
      <w:r>
        <w:rPr>
          <w:rStyle w:val="clausesuff1"/>
          <w:rFonts w:eastAsia="Times New Roman"/>
          <w:b/>
          <w:bCs/>
          <w:color w:val="000080"/>
        </w:rPr>
        <w:t>Взыскание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Взыскание доначисленных таможенных платежей, по которым имеется возражение со стороны плательщика, производится на основании вступившего в законную силу решения суда о взыскании задолженности по у</w:t>
      </w:r>
      <w:r>
        <w:rPr>
          <w:rFonts w:eastAsia="Times New Roman"/>
          <w:color w:val="000000"/>
        </w:rPr>
        <w:t>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Взыскание задолженности по уплате таможенных платежей с физических лиц, за исключением индивидуальных предпринимателей, производится в судебном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Плательщик, направив уведомление в письменной или в электронной форме в тамо</w:t>
      </w:r>
      <w:r>
        <w:rPr>
          <w:rFonts w:eastAsia="Times New Roman"/>
          <w:color w:val="000000"/>
        </w:rPr>
        <w:t>женный орган, вправе осуществить погашение задолженности по уплате таможенных платежей равными долями в течение шести месяцев в случае: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доначисления таможенных платежей, если плательщик согласен с решением таможенного органа, — со дня получения требования </w:t>
      </w:r>
      <w:r>
        <w:rPr>
          <w:rFonts w:eastAsia="Times New Roman"/>
          <w:color w:val="000000"/>
        </w:rPr>
        <w:t>о погашении задолженности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доначисления таможенных платежей, произведенного по инициативе плательщика, — со дня оформления формы корректировки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Обращение взыскания на тов</w:t>
      </w:r>
      <w:r>
        <w:rPr>
          <w:rFonts w:eastAsia="Times New Roman"/>
          <w:color w:val="000000"/>
        </w:rPr>
        <w:t>ары, в отношении которых не уплачены таможенные платежи, в случаях, предусмотренных настоящим Кодексом, может производиться без направления требования об уплате таможенных платежей или до такого направления.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Погашение задолженности по уплате таможенных пла</w:t>
      </w:r>
      <w:r>
        <w:rPr>
          <w:rFonts w:eastAsia="Times New Roman"/>
          <w:color w:val="000000"/>
        </w:rPr>
        <w:t>тежей, а также пени может производиться плательщиком за счет предварительных денежных средств либо излишне уплаченных или взысканных таможенных платежей, находящихся на казначейских лицевых счетах таможенного органа.</w:t>
      </w:r>
    </w:p>
    <w:p w:rsidR="00000000" w:rsidRDefault="00CD3AFA">
      <w:pPr>
        <w:shd w:val="clear" w:color="auto" w:fill="FFFFFF"/>
        <w:spacing w:before="120" w:after="60"/>
        <w:ind w:firstLine="851"/>
        <w:jc w:val="both"/>
        <w:divId w:val="1745375212"/>
        <w:rPr>
          <w:rFonts w:eastAsia="Times New Roman"/>
          <w:b/>
          <w:bCs/>
          <w:color w:val="000080"/>
        </w:rPr>
      </w:pPr>
      <w:r>
        <w:rPr>
          <w:rStyle w:val="clauseprfx1"/>
          <w:rFonts w:eastAsia="Times New Roman"/>
          <w:b/>
          <w:bCs/>
          <w:color w:val="000080"/>
        </w:rPr>
        <w:t xml:space="preserve">Статья 351. </w:t>
      </w:r>
      <w:r>
        <w:rPr>
          <w:rStyle w:val="clausesuff1"/>
          <w:rFonts w:eastAsia="Times New Roman"/>
          <w:b/>
          <w:bCs/>
          <w:color w:val="000080"/>
        </w:rPr>
        <w:t xml:space="preserve">Взыскание задолженности по </w:t>
      </w:r>
      <w:r>
        <w:rPr>
          <w:rStyle w:val="clausesuff1"/>
          <w:rFonts w:eastAsia="Times New Roman"/>
          <w:b/>
          <w:bCs/>
          <w:color w:val="000080"/>
        </w:rPr>
        <w:t>уплате таможенных платежей за счет денежных средств, находящихся на банковских счетах плательщика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Взыскание задолженности по уплате таможенных платежей за счет денежных средств, находящихся на банковских счетах плательщика, осуществляется таможенным органо</w:t>
      </w:r>
      <w:r>
        <w:rPr>
          <w:rFonts w:eastAsia="Times New Roman"/>
          <w:color w:val="000000"/>
        </w:rPr>
        <w:t>м путем направления в банк инкассового поручения о взыскании денежных средств в бесспорном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Инкассовое поручение о перечислении суммы задолженности по уплате таможенных платежей выставляется таможенным органом не позднее пяти рабочих дней в случае </w:t>
      </w:r>
      <w:r>
        <w:rPr>
          <w:rFonts w:eastAsia="Times New Roman"/>
          <w:color w:val="000000"/>
        </w:rPr>
        <w:t>неуплаты: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таможенных платежей по истечении срока отсрочки или рассрочки уплаты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доначисленных таможенных платежей, по которым не имеется возражений со стороны плательщика, в сроки, предусмотренные </w:t>
      </w:r>
      <w:hyperlink r:id="rId298" w:anchor="2885435" w:history="1">
        <w:r>
          <w:rPr>
            <w:rFonts w:eastAsia="Times New Roman"/>
            <w:color w:val="008080"/>
          </w:rPr>
          <w:t xml:space="preserve">частью третьей </w:t>
        </w:r>
      </w:hyperlink>
      <w:r>
        <w:rPr>
          <w:rFonts w:eastAsia="Times New Roman"/>
          <w:color w:val="000000"/>
        </w:rPr>
        <w:t>статьи 350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начисленных таможенных платежей по товарам, утраченным либо использованным или переданным с нарушением требований условий нахождения товаров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периодических таможенных п</w:t>
      </w:r>
      <w:r>
        <w:rPr>
          <w:rFonts w:eastAsia="Times New Roman"/>
          <w:color w:val="000000"/>
        </w:rPr>
        <w:t xml:space="preserve">латежей в сроки, установленные </w:t>
      </w:r>
      <w:hyperlink r:id="rId299" w:anchor="2877991" w:history="1">
        <w:r>
          <w:rPr>
            <w:rFonts w:eastAsia="Times New Roman"/>
            <w:color w:val="008080"/>
          </w:rPr>
          <w:t xml:space="preserve">статьей 66 </w:t>
        </w:r>
      </w:hyperlink>
      <w:r>
        <w:rPr>
          <w:rFonts w:eastAsia="Times New Roman"/>
          <w:color w:val="000000"/>
        </w:rPr>
        <w:t xml:space="preserve">настоящего Кодекса.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Банк, осуществляющий обслуживание счетов плательщика, исполняет инкассовое поручение таможенного органа о взыскании таможенных платежей в</w:t>
      </w:r>
      <w:r>
        <w:rPr>
          <w:rFonts w:eastAsia="Times New Roman"/>
          <w:color w:val="000000"/>
        </w:rPr>
        <w:t xml:space="preserve"> порядке очередности, установленном законодательством.</w:t>
      </w:r>
    </w:p>
    <w:p w:rsidR="00000000" w:rsidRDefault="00CD3AFA">
      <w:pPr>
        <w:shd w:val="clear" w:color="auto" w:fill="FFFFFF"/>
        <w:spacing w:before="120" w:after="60"/>
        <w:ind w:firstLine="851"/>
        <w:jc w:val="both"/>
        <w:divId w:val="944264555"/>
        <w:rPr>
          <w:rFonts w:eastAsia="Times New Roman"/>
          <w:b/>
          <w:bCs/>
          <w:color w:val="000080"/>
        </w:rPr>
      </w:pPr>
      <w:r>
        <w:rPr>
          <w:rStyle w:val="clauseprfx1"/>
          <w:rFonts w:eastAsia="Times New Roman"/>
          <w:b/>
          <w:bCs/>
          <w:color w:val="000080"/>
        </w:rPr>
        <w:t xml:space="preserve">Статья 352. </w:t>
      </w:r>
      <w:r>
        <w:rPr>
          <w:rStyle w:val="clausesuff1"/>
          <w:rFonts w:eastAsia="Times New Roman"/>
          <w:b/>
          <w:bCs/>
          <w:color w:val="000080"/>
        </w:rPr>
        <w:t>Взыскание задолженности по уплате таможенных платежей за счет денежных средств, полученных от реализации имущества плательщика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Взыскание задолженности по уплате таможенных платежей за счет денежных средств, полученных от реализации имущества плательщика, п</w:t>
      </w:r>
      <w:r>
        <w:rPr>
          <w:rFonts w:eastAsia="Times New Roman"/>
          <w:color w:val="000000"/>
        </w:rPr>
        <w:t>рименяется в случае отсутствия денежных средств на его счетах более шести месяцев с момента выставления инкассового поручения таможенного органа.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Обращение взыскания на имущество в счет погашения задолженности по уплате таможенных платежей производится в с</w:t>
      </w:r>
      <w:r>
        <w:rPr>
          <w:rFonts w:eastAsia="Times New Roman"/>
          <w:color w:val="000000"/>
        </w:rPr>
        <w:t>удебном порядке на основании искового заявления таможенного органа, за исключением случая, когда обращение взыскания на имущество, переданное таможенному органу в качестве предмета залога, производится в зависимости от условий договора между таможенным орг</w:t>
      </w:r>
      <w:r>
        <w:rPr>
          <w:rFonts w:eastAsia="Times New Roman"/>
          <w:color w:val="000000"/>
        </w:rPr>
        <w:t>аном и залогодателем.</w:t>
      </w:r>
    </w:p>
    <w:p w:rsidR="00000000" w:rsidRDefault="00CD3AFA">
      <w:pPr>
        <w:shd w:val="clear" w:color="auto" w:fill="FFFFFF"/>
        <w:spacing w:before="120" w:after="60"/>
        <w:ind w:firstLine="851"/>
        <w:jc w:val="both"/>
        <w:divId w:val="2110660567"/>
        <w:rPr>
          <w:rFonts w:eastAsia="Times New Roman"/>
          <w:b/>
          <w:bCs/>
          <w:color w:val="000080"/>
        </w:rPr>
      </w:pPr>
      <w:r>
        <w:rPr>
          <w:rStyle w:val="clauseprfx1"/>
          <w:rFonts w:eastAsia="Times New Roman"/>
          <w:b/>
          <w:bCs/>
          <w:color w:val="000080"/>
        </w:rPr>
        <w:t>Статья 352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Признание задолженности по уплате таможенных платежей безнадежной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Задолженность по уплате таможенных платежей, которая не может быть погашена вследствие прекращения обязательства по решению суда либо вследствие неплатежес</w:t>
      </w:r>
      <w:r>
        <w:rPr>
          <w:rFonts w:eastAsia="Times New Roman"/>
          <w:color w:val="000000"/>
        </w:rPr>
        <w:t>пособности, ликвидации или смерти должника, считается безнадежной задолженностью.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решению таможенных органов задолженность по уплате таможенных платежей признается безнадежной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ликвидации юридического лица — в части его задолженно</w:t>
      </w:r>
      <w:r>
        <w:rPr>
          <w:rFonts w:eastAsia="Times New Roman"/>
          <w:color w:val="000000"/>
        </w:rPr>
        <w:t>сти по уплате таможенных платежей, не погашенной по причине недостаточности имущества юридического лица и (или) невозможности ее погашения учредителями (участниками) этого юридического лица в пределах и порядке, установленных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признани</w:t>
      </w:r>
      <w:r>
        <w:rPr>
          <w:rFonts w:eastAsia="Times New Roman"/>
          <w:color w:val="000000"/>
        </w:rPr>
        <w:t>я банкротом индивидуального предпринимателя — в части задолженности по уплате таможенных платежей, не погашенной по причине недостаточности имущества должника;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смерти физического лица или объявления физического лица умершим либо признания физического ли</w:t>
      </w:r>
      <w:r>
        <w:rPr>
          <w:rFonts w:eastAsia="Times New Roman"/>
          <w:color w:val="000000"/>
        </w:rPr>
        <w:t>ца банкротом — в части его задолженности по уплате таможенных платежей, не погашенной по причине недостаточности его имущества, в том числе в случае перехода наследства в собственность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снятия с учета в налоговом органе иностранного юридичес</w:t>
      </w:r>
      <w:r>
        <w:rPr>
          <w:rFonts w:eastAsia="Times New Roman"/>
          <w:color w:val="000000"/>
        </w:rPr>
        <w:t>кого лица — в части его задолженности по уплате таможенных платежей, не погашенной по причине недостаточности имущества постоянного учреждения и невозможности ее погашения со стороны юридического лица — нерезидента Республики Узбекистан в пределах и порядк</w:t>
      </w:r>
      <w:r>
        <w:rPr>
          <w:rFonts w:eastAsia="Times New Roman"/>
          <w:color w:val="000000"/>
        </w:rPr>
        <w:t>е, установленных законодательством. Указанная задолженность, признанная безнадежной к взысканию, подлежит восстановлению при повторной постановке на учет этого иностранного юридического лица в налоговом органе.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списания задолженности по уплате тамо</w:t>
      </w:r>
      <w:r>
        <w:rPr>
          <w:rFonts w:eastAsia="Times New Roman"/>
          <w:color w:val="000000"/>
        </w:rPr>
        <w:t>женных платежей, признанной безнадежной, и перечень документов, подтверждающих обстоятельства, предусмотренные частью второй настоящей статьи, утверждаются Государственным таможенным комитетом Республики Узбекистан.</w:t>
      </w:r>
    </w:p>
    <w:p w:rsidR="00000000" w:rsidRDefault="00CD3AFA">
      <w:pPr>
        <w:shd w:val="clear" w:color="auto" w:fill="FFFFFF"/>
        <w:spacing w:before="120" w:after="60"/>
        <w:jc w:val="center"/>
        <w:divId w:val="457920662"/>
        <w:rPr>
          <w:rFonts w:eastAsia="Times New Roman"/>
          <w:b/>
          <w:bCs/>
          <w:color w:val="000080"/>
        </w:rPr>
      </w:pPr>
      <w:r>
        <w:rPr>
          <w:rFonts w:eastAsia="Times New Roman"/>
          <w:b/>
          <w:bCs/>
          <w:color w:val="000080"/>
        </w:rPr>
        <w:t>Глава 49. Возврат сумм таможенных платеж</w:t>
      </w:r>
      <w:r>
        <w:rPr>
          <w:rFonts w:eastAsia="Times New Roman"/>
          <w:b/>
          <w:bCs/>
          <w:color w:val="000080"/>
        </w:rPr>
        <w:t xml:space="preserve">ей </w:t>
      </w:r>
    </w:p>
    <w:p w:rsidR="00000000" w:rsidRDefault="00CD3AFA">
      <w:pPr>
        <w:shd w:val="clear" w:color="auto" w:fill="FFFFFF"/>
        <w:spacing w:before="120" w:after="60"/>
        <w:ind w:firstLine="851"/>
        <w:jc w:val="both"/>
        <w:divId w:val="675838568"/>
        <w:rPr>
          <w:rFonts w:eastAsia="Times New Roman"/>
          <w:b/>
          <w:bCs/>
          <w:color w:val="000080"/>
        </w:rPr>
      </w:pPr>
      <w:r>
        <w:rPr>
          <w:rStyle w:val="clauseprfx1"/>
          <w:rFonts w:eastAsia="Times New Roman"/>
          <w:b/>
          <w:bCs/>
          <w:color w:val="000080"/>
        </w:rPr>
        <w:t xml:space="preserve">Статья 353. </w:t>
      </w:r>
      <w:r>
        <w:rPr>
          <w:rStyle w:val="clausesuff1"/>
          <w:rFonts w:eastAsia="Times New Roman"/>
          <w:b/>
          <w:bCs/>
          <w:color w:val="000080"/>
        </w:rPr>
        <w:t>Возврат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Излишне уплаченными или взысканными суммами таможенных платежей являются уплаченные или взысканные в качестве таможенных платежей суммы денежных средств, размер которых прев</w:t>
      </w:r>
      <w:r>
        <w:rPr>
          <w:rFonts w:eastAsia="Times New Roman"/>
          <w:color w:val="000000"/>
        </w:rPr>
        <w:t>ышает сумму, подлежащую уплате в соответствии с 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Суммы излишне уплаченных или взысканных таможенных платежей подлежат возврату либо зачету в счет предварительных денежных средств в течение трех лет с момента уплаты или взыскани</w:t>
      </w:r>
      <w:r>
        <w:rPr>
          <w:rFonts w:eastAsia="Times New Roman"/>
          <w:color w:val="000000"/>
        </w:rPr>
        <w:t xml:space="preserve">я таких платежей, за исключением случаев, указанных в </w:t>
      </w:r>
      <w:hyperlink r:id="rId300" w:anchor="2885454" w:history="1">
        <w:r>
          <w:rPr>
            <w:rFonts w:eastAsia="Times New Roman"/>
            <w:color w:val="008080"/>
          </w:rPr>
          <w:t xml:space="preserve">частях третьей </w:t>
        </w:r>
      </w:hyperlink>
      <w:r>
        <w:rPr>
          <w:rFonts w:eastAsia="Times New Roman"/>
          <w:color w:val="000000"/>
        </w:rPr>
        <w:t xml:space="preserve">и </w:t>
      </w:r>
      <w:hyperlink r:id="rId301" w:anchor="2885455" w:history="1">
        <w:r>
          <w:rPr>
            <w:rFonts w:eastAsia="Times New Roman"/>
            <w:color w:val="008080"/>
          </w:rPr>
          <w:t xml:space="preserve">четвертой </w:t>
        </w:r>
      </w:hyperlink>
      <w:r>
        <w:rPr>
          <w:rFonts w:eastAsia="Times New Roman"/>
          <w:color w:val="000000"/>
        </w:rPr>
        <w:t xml:space="preserve">настоящей статьи.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применения (восстановления) режима </w:t>
      </w:r>
      <w:r>
        <w:rPr>
          <w:rFonts w:eastAsia="Times New Roman"/>
          <w:color w:val="000000"/>
        </w:rPr>
        <w:t>наибольшего благоприятствования или режима свободной торговли суммы излишне уплаченных или взысканных таможенных платежей подлежат возврату либо зачету в счет предварительных денежных средств в течение одного года с момента уплаты или взыскания этих платеж</w:t>
      </w:r>
      <w:r>
        <w:rPr>
          <w:rFonts w:eastAsia="Times New Roman"/>
          <w:color w:val="000000"/>
        </w:rPr>
        <w:t>ей, при условии представления таможенному органу надлежащим образом оформленного сертификата о происхождении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Сумма излишне уплаченных или взысканных таможенных платежей, возврат которой должен осуществляться в соответствии с таможенными режимами ре</w:t>
      </w:r>
      <w:r>
        <w:rPr>
          <w:rFonts w:eastAsia="Times New Roman"/>
          <w:color w:val="000000"/>
        </w:rPr>
        <w:t xml:space="preserve">экспорта и реимпорта, подлежит возврату в сроки, установленные </w:t>
      </w:r>
      <w:hyperlink r:id="rId302" w:anchor="2877301" w:history="1">
        <w:r>
          <w:rPr>
            <w:rFonts w:eastAsia="Times New Roman"/>
            <w:color w:val="008080"/>
          </w:rPr>
          <w:t xml:space="preserve">статьями 35 </w:t>
        </w:r>
      </w:hyperlink>
      <w:r>
        <w:rPr>
          <w:rFonts w:eastAsia="Times New Roman"/>
          <w:color w:val="000000"/>
        </w:rPr>
        <w:t xml:space="preserve">и </w:t>
      </w:r>
      <w:hyperlink r:id="rId303" w:anchor="2877538" w:history="1">
        <w:r>
          <w:rPr>
            <w:rFonts w:eastAsia="Times New Roman"/>
            <w:color w:val="008080"/>
          </w:rPr>
          <w:t xml:space="preserve">59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Моментом уплаты или взыскания сумм излишне у</w:t>
      </w:r>
      <w:r>
        <w:rPr>
          <w:rFonts w:eastAsia="Times New Roman"/>
          <w:color w:val="000000"/>
        </w:rPr>
        <w:t>плаченных или взысканных таможенных платежей является дата помещения товаров под таможенный режим, предусматривающий уплату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 сумм излишне уплаченных или взысканных таможенных платежей осуществляется в случае: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подачи плательщиком</w:t>
      </w:r>
      <w:r>
        <w:rPr>
          <w:rFonts w:eastAsia="Times New Roman"/>
          <w:color w:val="000000"/>
        </w:rPr>
        <w:t xml:space="preserve"> заявления о возврате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обнаружения факта излишней уплаты или излишнего взыскания сумм таможенных платежей.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Сумма излишне уплаченных или взысканных таможенных платежей не подлежит возврату таможенн</w:t>
      </w:r>
      <w:r>
        <w:rPr>
          <w:rFonts w:eastAsia="Times New Roman"/>
          <w:color w:val="000000"/>
        </w:rPr>
        <w:t>ыми органами в случаях, если: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заявление о ее возврате подано после истечения соответствующих сроков, установленных </w:t>
      </w:r>
      <w:hyperlink r:id="rId304" w:anchor="2885453" w:history="1">
        <w:r>
          <w:rPr>
            <w:rFonts w:eastAsia="Times New Roman"/>
            <w:color w:val="008080"/>
          </w:rPr>
          <w:t>частями второй — четвертой</w:t>
        </w:r>
      </w:hyperlink>
      <w:r>
        <w:rPr>
          <w:rFonts w:eastAsia="Times New Roman"/>
          <w:color w:val="000000"/>
        </w:rPr>
        <w:t xml:space="preserve"> настоящей статьи;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ее размер не превышает двадцати процентов от базовой расчетной величины.</w:t>
      </w:r>
    </w:p>
    <w:p w:rsidR="00000000" w:rsidRDefault="00CD3AFA">
      <w:pPr>
        <w:shd w:val="clear" w:color="auto" w:fill="FFFFFF"/>
        <w:spacing w:before="120" w:after="60"/>
        <w:ind w:firstLine="851"/>
        <w:jc w:val="both"/>
        <w:divId w:val="592125499"/>
        <w:rPr>
          <w:rFonts w:eastAsia="Times New Roman"/>
          <w:b/>
          <w:bCs/>
          <w:color w:val="000080"/>
        </w:rPr>
      </w:pPr>
      <w:r>
        <w:rPr>
          <w:rStyle w:val="clauseprfx1"/>
          <w:rFonts w:eastAsia="Times New Roman"/>
          <w:b/>
          <w:bCs/>
          <w:color w:val="000080"/>
        </w:rPr>
        <w:t xml:space="preserve">Статья 354. </w:t>
      </w:r>
      <w:r>
        <w:rPr>
          <w:rStyle w:val="clausesuff1"/>
          <w:rFonts w:eastAsia="Times New Roman"/>
          <w:b/>
          <w:bCs/>
          <w:color w:val="000080"/>
        </w:rPr>
        <w:t>Условия возврата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Суммы излишне уплаченных или взысканных таможенных платежей, в том числе переведенных в Государ</w:t>
      </w:r>
      <w:r>
        <w:rPr>
          <w:rFonts w:eastAsia="Times New Roman"/>
          <w:color w:val="000000"/>
        </w:rPr>
        <w:t>ственный бюджет Республики Узбекистан, зачисляются в счет предварительных денежных средств или возвращаются таможенным органом плательщику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пересчета сумм таможенных платежей в связи с корректировкой таможенной стоимости товара и (или)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условиями таможенного режима предусмотрен возврат, ранее уплаченных сумм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произошло обложение товара таможенн</w:t>
      </w:r>
      <w:r>
        <w:rPr>
          <w:rFonts w:eastAsia="Times New Roman"/>
          <w:color w:val="000000"/>
        </w:rPr>
        <w:t>ыми платежами в нарушение установленного порядка их исчисления;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изменения ставок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восстановления по отношению к ввезенному на таможенную территорию товару льготы по уплате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товары, в отношении которых произведен</w:t>
      </w:r>
      <w:r>
        <w:rPr>
          <w:rFonts w:eastAsia="Times New Roman"/>
          <w:color w:val="000000"/>
        </w:rPr>
        <w:t>а уплата таможенных платежей, подлежат уничтожению под таможенным контролем;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возврата части уплаченных сумм таможенных сборов за хранение при выдаче товаров в связи с ликвидацией таможенного склада, владельцем которого является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выявления </w:t>
      </w:r>
      <w:r>
        <w:rPr>
          <w:rFonts w:eastAsia="Times New Roman"/>
          <w:color w:val="000000"/>
        </w:rPr>
        <w:t>технических ошибок при начислении таможенных платежей, приведших к излишней уплате.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Суммы излишне уплаченных или взысканных таможенных платежей могут быть возвращены и в иных случаях в соответствии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 сумм излишне уплаченных или взы</w:t>
      </w:r>
      <w:r>
        <w:rPr>
          <w:rFonts w:eastAsia="Times New Roman"/>
          <w:color w:val="000000"/>
        </w:rPr>
        <w:t>сканных по ошибке таможенного органа таможенных платежей производится в приоритетном порядке.</w:t>
      </w:r>
    </w:p>
    <w:p w:rsidR="00000000" w:rsidRDefault="00CD3AFA">
      <w:pPr>
        <w:shd w:val="clear" w:color="auto" w:fill="FFFFFF"/>
        <w:spacing w:before="120" w:after="60"/>
        <w:ind w:firstLine="851"/>
        <w:jc w:val="both"/>
        <w:divId w:val="1111362318"/>
        <w:rPr>
          <w:rFonts w:eastAsia="Times New Roman"/>
          <w:b/>
          <w:bCs/>
          <w:color w:val="000080"/>
        </w:rPr>
      </w:pPr>
      <w:r>
        <w:rPr>
          <w:rStyle w:val="clauseprfx1"/>
          <w:rFonts w:eastAsia="Times New Roman"/>
          <w:b/>
          <w:bCs/>
          <w:color w:val="000080"/>
        </w:rPr>
        <w:t xml:space="preserve">Статья 355. </w:t>
      </w:r>
      <w:r>
        <w:rPr>
          <w:rStyle w:val="clausesuff1"/>
          <w:rFonts w:eastAsia="Times New Roman"/>
          <w:b/>
          <w:bCs/>
          <w:color w:val="000080"/>
        </w:rPr>
        <w:t>Заявление о возврате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возврате сумм излишне уплаченных или взысканных таможенных</w:t>
      </w:r>
      <w:r>
        <w:rPr>
          <w:rFonts w:eastAsia="Times New Roman"/>
          <w:color w:val="000000"/>
        </w:rPr>
        <w:t xml:space="preserve"> платежей подается в таможенный орган, на казначейский лицевой счет которого были внесены излишне уплаченные или взысканные таможенные платежи. Вместе с заявлением плательщик представляет в таможенный орган документы, подтверждающие обстоятельства, влекущи</w:t>
      </w:r>
      <w:r>
        <w:rPr>
          <w:rFonts w:eastAsia="Times New Roman"/>
          <w:color w:val="000000"/>
        </w:rPr>
        <w:t>е за собой право на возврат сумм излишне уплаченных или взысканных таможенных платежей.</w:t>
      </w:r>
    </w:p>
    <w:p w:rsidR="00000000" w:rsidRDefault="00CD3AFA">
      <w:pPr>
        <w:shd w:val="clear" w:color="auto" w:fill="FFFFFF"/>
        <w:spacing w:before="120" w:after="60"/>
        <w:ind w:firstLine="851"/>
        <w:jc w:val="both"/>
        <w:divId w:val="278074264"/>
        <w:rPr>
          <w:rFonts w:eastAsia="Times New Roman"/>
          <w:b/>
          <w:bCs/>
          <w:color w:val="000080"/>
        </w:rPr>
      </w:pPr>
      <w:r>
        <w:rPr>
          <w:rStyle w:val="clauseprfx1"/>
          <w:rFonts w:eastAsia="Times New Roman"/>
          <w:b/>
          <w:bCs/>
          <w:color w:val="000080"/>
        </w:rPr>
        <w:t xml:space="preserve">Статья 356. </w:t>
      </w:r>
      <w:r>
        <w:rPr>
          <w:rStyle w:val="clausesuff1"/>
          <w:rFonts w:eastAsia="Times New Roman"/>
          <w:b/>
          <w:bCs/>
          <w:color w:val="000080"/>
        </w:rPr>
        <w:t>Решение таможенного органа о возврате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принимает решение по заявлению плательщика</w:t>
      </w:r>
      <w:r>
        <w:rPr>
          <w:rFonts w:eastAsia="Times New Roman"/>
          <w:color w:val="000000"/>
        </w:rPr>
        <w:t xml:space="preserve"> о возврате сумм излишне уплаченных или взысканных таможенных платежей в течение десяти рабочих дней со дня, следующего за днем поступления заявления и представления необходимых документов.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необходимости осуществления таможенным органом дополнительной </w:t>
      </w:r>
      <w:r>
        <w:rPr>
          <w:rFonts w:eastAsia="Times New Roman"/>
          <w:color w:val="000000"/>
        </w:rPr>
        <w:t xml:space="preserve">проверки сведений, указанных в заявлении плательщика о возврате сумм излишне уплаченных или взысканных таможенных платежей и представленных документах, рассмотрение заявления продлевается на срок, не превышающий десяти рабочих дней.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принятии решения о</w:t>
      </w:r>
      <w:r>
        <w:rPr>
          <w:rFonts w:eastAsia="Times New Roman"/>
          <w:color w:val="000000"/>
        </w:rPr>
        <w:t xml:space="preserve"> возврате сумм излишне уплаченных или взысканных таможенных платежей таможенный орган в письменной форме уведомляет заявителя. После письменного уведомления заявитель совместно с таможенным органом составляет акт сверки взаимных расчетов.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приняти</w:t>
      </w:r>
      <w:r>
        <w:rPr>
          <w:rFonts w:eastAsia="Times New Roman"/>
          <w:color w:val="000000"/>
        </w:rPr>
        <w:t>я таможенным органом решения об отказе возврата сумм излишне уплаченных или взысканных таможенных платежей, таможенный орган в письменной форме уведомляет заявителя о принятом решении с указанием мотивированных причин для отказа.</w:t>
      </w:r>
    </w:p>
    <w:p w:rsidR="00000000" w:rsidRDefault="00CD3AFA">
      <w:pPr>
        <w:shd w:val="clear" w:color="auto" w:fill="FFFFFF"/>
        <w:spacing w:before="120" w:after="60"/>
        <w:ind w:firstLine="851"/>
        <w:jc w:val="both"/>
        <w:divId w:val="1295722621"/>
        <w:rPr>
          <w:rFonts w:eastAsia="Times New Roman"/>
          <w:b/>
          <w:bCs/>
          <w:color w:val="000080"/>
        </w:rPr>
      </w:pPr>
      <w:r>
        <w:rPr>
          <w:rStyle w:val="clauseprfx1"/>
          <w:rFonts w:eastAsia="Times New Roman"/>
          <w:b/>
          <w:bCs/>
          <w:color w:val="000080"/>
        </w:rPr>
        <w:t xml:space="preserve">Статья 357. </w:t>
      </w:r>
      <w:r>
        <w:rPr>
          <w:rStyle w:val="clausesuff1"/>
          <w:rFonts w:eastAsia="Times New Roman"/>
          <w:b/>
          <w:bCs/>
          <w:color w:val="000080"/>
        </w:rPr>
        <w:t>Процедура возв</w:t>
      </w:r>
      <w:r>
        <w:rPr>
          <w:rStyle w:val="clausesuff1"/>
          <w:rFonts w:eastAsia="Times New Roman"/>
          <w:b/>
          <w:bCs/>
          <w:color w:val="000080"/>
        </w:rPr>
        <w:t>рата сумм излишне уплаченных или взысканных таможенных платежей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 сумм излишне уплаченных или взысканных таможенных платежей осуществляется путем корректировки таможенной стоимости и (или) таможенных платежей, ранее начисленных при таможенном оформле</w:t>
      </w:r>
      <w:r>
        <w:rPr>
          <w:rFonts w:eastAsia="Times New Roman"/>
          <w:color w:val="000000"/>
        </w:rPr>
        <w:t xml:space="preserve">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Возврат сумм излишне уплаченных или взысканных таможенных платежей осуществляется: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 счет плательщика, указанный в заявлении;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на казначейский лицевой счет таможенного органа в случаях, предусмотренных </w:t>
      </w:r>
      <w:hyperlink r:id="rId305" w:anchor="2885491" w:history="1">
        <w:r>
          <w:rPr>
            <w:rFonts w:eastAsia="Times New Roman"/>
            <w:color w:val="008080"/>
          </w:rPr>
          <w:t xml:space="preserve">частью третьей </w:t>
        </w:r>
      </w:hyperlink>
      <w:r>
        <w:rPr>
          <w:rFonts w:eastAsia="Times New Roman"/>
          <w:color w:val="000000"/>
        </w:rPr>
        <w:t xml:space="preserve">настоящей статьи;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валюте платежа;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счет предварительных денежных средств;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для обеспечения уплаты таможенных платежей по другому обязательству перед таможенными органами.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наличии у плательщика задолженности по уплате тамож</w:t>
      </w:r>
      <w:r>
        <w:rPr>
          <w:rFonts w:eastAsia="Times New Roman"/>
          <w:color w:val="000000"/>
        </w:rPr>
        <w:t>енных платежей, а также пени или процентов, таможенный орган с согласия плательщика производит ее погашение за счет сумм излишне уплаченных или взысканных таможенных платежей. При этом плательщику возвращается сумма излишне уплаченных или взысканных таможе</w:t>
      </w:r>
      <w:r>
        <w:rPr>
          <w:rFonts w:eastAsia="Times New Roman"/>
          <w:color w:val="000000"/>
        </w:rPr>
        <w:t>нных платежей за вычетом задолженности по уплате таможенных платежей, пени либо процентов в размере указанной задолженности.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возврате сумм излишне уплаченных или взысканных таможенных платежей проценты с них не выплачиваются, и сумма возвращаемого плат</w:t>
      </w:r>
      <w:r>
        <w:rPr>
          <w:rFonts w:eastAsia="Times New Roman"/>
          <w:color w:val="000000"/>
        </w:rPr>
        <w:t>ежа не индексируется.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Возврат сумм излишне уплаченных или взысканных таможенных платежей осуществляется с казначейского лицевого счета таможенного органа по видам таможенных платежей из средств других плательщиков, товары которых оформлены в таможенном отношении, и подлежащих п</w:t>
      </w:r>
      <w:r>
        <w:rPr>
          <w:rFonts w:eastAsia="Times New Roman"/>
          <w:color w:val="000000"/>
        </w:rPr>
        <w:t>ереводу в Государственный бюджет Республики Узбекистан.</w:t>
      </w:r>
    </w:p>
    <w:p w:rsidR="00000000" w:rsidRDefault="00CD3AFA">
      <w:pPr>
        <w:shd w:val="clear" w:color="auto" w:fill="FFFFFF"/>
        <w:spacing w:before="120" w:after="60"/>
        <w:jc w:val="center"/>
        <w:divId w:val="1477916295"/>
        <w:rPr>
          <w:rFonts w:eastAsia="Times New Roman"/>
          <w:b/>
          <w:bCs/>
          <w:color w:val="000080"/>
        </w:rPr>
      </w:pPr>
      <w:r>
        <w:rPr>
          <w:rFonts w:eastAsia="Times New Roman"/>
          <w:b/>
          <w:bCs/>
          <w:color w:val="000080"/>
        </w:rPr>
        <w:t>Глава 50. Определение страны происхождения товаров</w:t>
      </w:r>
    </w:p>
    <w:p w:rsidR="00000000" w:rsidRDefault="00CD3AFA">
      <w:pPr>
        <w:shd w:val="clear" w:color="auto" w:fill="FFFFFF"/>
        <w:spacing w:before="120" w:after="60"/>
        <w:ind w:firstLine="851"/>
        <w:jc w:val="both"/>
        <w:divId w:val="42368945"/>
        <w:rPr>
          <w:rFonts w:eastAsia="Times New Roman"/>
          <w:b/>
          <w:bCs/>
          <w:color w:val="000080"/>
        </w:rPr>
      </w:pPr>
      <w:r>
        <w:rPr>
          <w:rStyle w:val="clauseprfx1"/>
          <w:rFonts w:eastAsia="Times New Roman"/>
          <w:b/>
          <w:bCs/>
          <w:color w:val="000080"/>
        </w:rPr>
        <w:t xml:space="preserve">Статья 358. </w:t>
      </w:r>
      <w:r>
        <w:rPr>
          <w:rStyle w:val="clausesuff1"/>
          <w:rFonts w:eastAsia="Times New Roman"/>
          <w:b/>
          <w:bCs/>
          <w:color w:val="000080"/>
        </w:rPr>
        <w:t>Страна происхождения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Страной происхождения товара считается страна, в которой товар был полностью произведен или подвергнут достат</w:t>
      </w:r>
      <w:r>
        <w:rPr>
          <w:rFonts w:eastAsia="Times New Roman"/>
          <w:color w:val="000000"/>
        </w:rPr>
        <w:t>очной переработке в соответствии с требованиями, установленными настоящей главой. Страной происхождения товара может считаться группа стран, таможенные союзы стран, регион или часть страны, если имеется необходимость их выделения для целей определения прои</w:t>
      </w:r>
      <w:r>
        <w:rPr>
          <w:rFonts w:eastAsia="Times New Roman"/>
          <w:color w:val="000000"/>
        </w:rPr>
        <w:t>схождения товара.</w:t>
      </w:r>
    </w:p>
    <w:p w:rsidR="00000000" w:rsidRDefault="00CD3AFA">
      <w:pPr>
        <w:shd w:val="clear" w:color="auto" w:fill="FFFFFF"/>
        <w:spacing w:before="120" w:after="60"/>
        <w:ind w:firstLine="851"/>
        <w:jc w:val="both"/>
        <w:divId w:val="1419015812"/>
        <w:rPr>
          <w:rFonts w:eastAsia="Times New Roman"/>
          <w:b/>
          <w:bCs/>
          <w:color w:val="000080"/>
        </w:rPr>
      </w:pPr>
      <w:r>
        <w:rPr>
          <w:rStyle w:val="clauseprfx1"/>
          <w:rFonts w:eastAsia="Times New Roman"/>
          <w:b/>
          <w:bCs/>
          <w:color w:val="000080"/>
        </w:rPr>
        <w:t xml:space="preserve">Статья 359. </w:t>
      </w:r>
      <w:r>
        <w:rPr>
          <w:rStyle w:val="clausesuff1"/>
          <w:rFonts w:eastAsia="Times New Roman"/>
          <w:b/>
          <w:bCs/>
          <w:color w:val="000080"/>
        </w:rPr>
        <w:t>Товары, полностью произведенные в данной стране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Товарами, полностью произведенными в данной стране, считаются: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полезные ископаемые, добытые на ее территории, в ее территориальных водах, на ее континентальном шельфе или в мо</w:t>
      </w:r>
      <w:r>
        <w:rPr>
          <w:rFonts w:eastAsia="Times New Roman"/>
          <w:color w:val="000000"/>
        </w:rPr>
        <w:t xml:space="preserve">рских недрах, если страна имеет исключительные права на разработку этих недр;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2) растительная продукция, выращенная или собранная на ее территории;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3) живые животные, родившиеся и выращенные в данной стране;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продукция, полученная в этой стране из выр</w:t>
      </w:r>
      <w:r>
        <w:rPr>
          <w:rFonts w:eastAsia="Times New Roman"/>
          <w:color w:val="000000"/>
        </w:rPr>
        <w:t xml:space="preserve">ащенных в ней растительной продукции и животных;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5) произведенная в ней продукция охотничьего, рыболовного и морского промыслов;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6) продукция морского промысла, добытая и (или) произведенная в мировом океане судами данной страны либо судами, арендованным</w:t>
      </w:r>
      <w:r>
        <w:rPr>
          <w:rFonts w:eastAsia="Times New Roman"/>
          <w:color w:val="000000"/>
        </w:rPr>
        <w:t xml:space="preserve">и (зафрахтованными) ею;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7) вторичное сырье и отходы, являющиеся результатом производственных и иных операций, осуществляемых в данной стране;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8) продукция высоких технологий, полученная в открытом космосе на космических судах, принадлежащих данной стране</w:t>
      </w:r>
      <w:r>
        <w:rPr>
          <w:rFonts w:eastAsia="Times New Roman"/>
          <w:color w:val="000000"/>
        </w:rPr>
        <w:t xml:space="preserve"> либо арендуемых ею;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9) товары, произведенные в данной стране исключительно из продукции, указанной в настоящей статье. </w:t>
      </w:r>
    </w:p>
    <w:p w:rsidR="00000000" w:rsidRDefault="00CD3AFA">
      <w:pPr>
        <w:shd w:val="clear" w:color="auto" w:fill="FFFFFF"/>
        <w:spacing w:before="120" w:after="60"/>
        <w:ind w:firstLine="851"/>
        <w:jc w:val="both"/>
        <w:divId w:val="1359158626"/>
        <w:rPr>
          <w:rFonts w:eastAsia="Times New Roman"/>
          <w:b/>
          <w:bCs/>
          <w:color w:val="000080"/>
        </w:rPr>
      </w:pPr>
      <w:r>
        <w:rPr>
          <w:rStyle w:val="clauseprfx1"/>
          <w:rFonts w:eastAsia="Times New Roman"/>
          <w:b/>
          <w:bCs/>
          <w:color w:val="000080"/>
        </w:rPr>
        <w:t xml:space="preserve">Статья 360. </w:t>
      </w:r>
      <w:r>
        <w:rPr>
          <w:rStyle w:val="clausesuff1"/>
          <w:rFonts w:eastAsia="Times New Roman"/>
          <w:b/>
          <w:bCs/>
          <w:color w:val="000080"/>
        </w:rPr>
        <w:t>Критерии достаточной переработки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в производстве товара участвуют две и более страны, происхождение товара опре</w:t>
      </w:r>
      <w:r>
        <w:rPr>
          <w:rFonts w:eastAsia="Times New Roman"/>
          <w:color w:val="000000"/>
        </w:rPr>
        <w:t>деляется в соответствии с критериями достаточной переработки.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определения страны происхождения товара используется один из следующих критериев достаточной переработки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товарной позиции по Товарной номенклатуре внешнеэкономической деяте</w:t>
      </w:r>
      <w:r>
        <w:rPr>
          <w:rFonts w:eastAsia="Times New Roman"/>
          <w:color w:val="000000"/>
        </w:rPr>
        <w:t>льности Республики Узбекистан на уровне любого из первых четырех знаков, которое произошло в результате осуществления в данной стране операций по переработке или изготовлению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правило адвалорной доли — изменение стоимости товара, когда процентная до</w:t>
      </w:r>
      <w:r>
        <w:rPr>
          <w:rFonts w:eastAsia="Times New Roman"/>
          <w:color w:val="000000"/>
        </w:rPr>
        <w:t>ля использованных материалов и (или) добавленной стоимости достигает фиксированной доли в цене конечной продукции.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отвечают критериям достаточной переработки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операции по обеспечению сохранности товаров во время хранения или транспортировки;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опе</w:t>
      </w:r>
      <w:r>
        <w:rPr>
          <w:rFonts w:eastAsia="Times New Roman"/>
          <w:color w:val="000000"/>
        </w:rPr>
        <w:t>рации по подготовке товаров к продаже и транспортировке (дробление на партии, формирование отправок, сортировка, переупаковка и другие);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простые сборочные операции;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смешивание товаров (компонентов) без придания полученной продукции характеристик, существен</w:t>
      </w:r>
      <w:r>
        <w:rPr>
          <w:rFonts w:eastAsia="Times New Roman"/>
          <w:color w:val="000000"/>
        </w:rPr>
        <w:t>но отличающих ее от исходных составляющих;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комбинация двух или большего числа операций, указанных в </w:t>
      </w:r>
      <w:hyperlink r:id="rId306" w:anchor="2885530" w:history="1">
        <w:r>
          <w:rPr>
            <w:rFonts w:eastAsia="Times New Roman"/>
            <w:color w:val="008080"/>
          </w:rPr>
          <w:t xml:space="preserve">абзацах втором — пятом </w:t>
        </w:r>
      </w:hyperlink>
      <w:r>
        <w:rPr>
          <w:rFonts w:eastAsia="Times New Roman"/>
          <w:color w:val="000000"/>
        </w:rPr>
        <w:t>настоящей части;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убой скота.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Особенности применения критериев достаточной переработки товара, указанных в </w:t>
      </w:r>
      <w:hyperlink r:id="rId307" w:anchor="2885517" w:history="1">
        <w:r>
          <w:rPr>
            <w:rFonts w:eastAsia="Times New Roman"/>
            <w:color w:val="008080"/>
          </w:rPr>
          <w:t xml:space="preserve">части второй </w:t>
        </w:r>
      </w:hyperlink>
      <w:r>
        <w:rPr>
          <w:rFonts w:eastAsia="Times New Roman"/>
          <w:color w:val="000000"/>
        </w:rPr>
        <w:t>настоящей статьи, устанавливаются законодательством.</w:t>
      </w:r>
    </w:p>
    <w:p w:rsidR="00000000" w:rsidRDefault="00CD3AFA">
      <w:pPr>
        <w:shd w:val="clear" w:color="auto" w:fill="FFFFFF"/>
        <w:spacing w:before="120" w:after="60"/>
        <w:ind w:firstLine="851"/>
        <w:jc w:val="both"/>
        <w:divId w:val="1126118732"/>
        <w:rPr>
          <w:rFonts w:eastAsia="Times New Roman"/>
          <w:b/>
          <w:bCs/>
          <w:color w:val="000080"/>
        </w:rPr>
      </w:pPr>
      <w:r>
        <w:rPr>
          <w:rStyle w:val="clauseprfx1"/>
          <w:rFonts w:eastAsia="Times New Roman"/>
          <w:b/>
          <w:bCs/>
          <w:color w:val="000080"/>
        </w:rPr>
        <w:t xml:space="preserve">Статья 361. </w:t>
      </w:r>
      <w:r>
        <w:rPr>
          <w:rStyle w:val="clausesuff1"/>
          <w:rFonts w:eastAsia="Times New Roman"/>
          <w:b/>
          <w:bCs/>
          <w:color w:val="000080"/>
        </w:rPr>
        <w:t xml:space="preserve">Определение страны происхождения товаров при </w:t>
      </w:r>
      <w:r>
        <w:rPr>
          <w:rStyle w:val="clausesuff1"/>
          <w:rFonts w:eastAsia="Times New Roman"/>
          <w:b/>
          <w:bCs/>
          <w:color w:val="000080"/>
        </w:rPr>
        <w:t>их поставке партиями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Товары в разобранном или несобранном виде, поставляемые несколькими партиями, когда по производственным или транспортным условиям невозможна их отгрузка одной партией, а также в случаях, если партия товара разбита на несколько партий в</w:t>
      </w:r>
      <w:r>
        <w:rPr>
          <w:rFonts w:eastAsia="Times New Roman"/>
          <w:color w:val="000000"/>
        </w:rPr>
        <w:t xml:space="preserve"> результате ошибки, должны рассматриваться по желанию декларанта как единый товар при определении страны происхождения. Условием применения этого правила является: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предварительное письменное уведомление таможенного органа о разбивке разобранного или несобр</w:t>
      </w:r>
      <w:r>
        <w:rPr>
          <w:rFonts w:eastAsia="Times New Roman"/>
          <w:color w:val="000000"/>
        </w:rPr>
        <w:t xml:space="preserve">анного товара на несколько партий с указанием причин такой разбивки, подробной спецификацией каждой партии с указанием кодов товаров по Товарной номенклатуре внешнеэкономической деятельности Республики Узбекистан, стоимости и страны происхождения товаров, </w:t>
      </w:r>
      <w:r>
        <w:rPr>
          <w:rFonts w:eastAsia="Times New Roman"/>
          <w:color w:val="000000"/>
        </w:rPr>
        <w:t>входящих в каждую партию;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документальное подтверждение ошибочности разбивки товара на несколько партий;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поставка всех партий товаров из одной страны одним поставщиком;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ввоз всех партий товаров через один и тот же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поставка всех партий тов</w:t>
      </w:r>
      <w:r>
        <w:rPr>
          <w:rFonts w:eastAsia="Times New Roman"/>
          <w:color w:val="000000"/>
        </w:rPr>
        <w:t>аров в срок, не превышающий сроки, указанные в контракте (договоре, соглашении).</w:t>
      </w:r>
    </w:p>
    <w:p w:rsidR="00000000" w:rsidRDefault="00CD3AFA">
      <w:pPr>
        <w:shd w:val="clear" w:color="auto" w:fill="FFFFFF"/>
        <w:spacing w:before="120" w:after="60"/>
        <w:ind w:firstLine="851"/>
        <w:jc w:val="both"/>
        <w:divId w:val="939987323"/>
        <w:rPr>
          <w:rFonts w:eastAsia="Times New Roman"/>
          <w:b/>
          <w:bCs/>
          <w:color w:val="000080"/>
        </w:rPr>
      </w:pPr>
      <w:r>
        <w:rPr>
          <w:rStyle w:val="clauseprfx1"/>
          <w:rFonts w:eastAsia="Times New Roman"/>
          <w:b/>
          <w:bCs/>
          <w:color w:val="000080"/>
        </w:rPr>
        <w:t xml:space="preserve">Статья 362. </w:t>
      </w:r>
      <w:r>
        <w:rPr>
          <w:rStyle w:val="clausesuff1"/>
          <w:rFonts w:eastAsia="Times New Roman"/>
          <w:b/>
          <w:bCs/>
          <w:color w:val="000080"/>
        </w:rPr>
        <w:t>Особенности при определении страны происхождения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определении страны происхождения товара не учитывается происхождение, используемых для их производства </w:t>
      </w:r>
      <w:r>
        <w:rPr>
          <w:rFonts w:eastAsia="Times New Roman"/>
          <w:color w:val="000000"/>
        </w:rPr>
        <w:t>или переработки энергии, машин, оборудования и инструментов.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Принадлежности, запасные части и инструменты, предназначенные для использования в машинах, оборудовании, аппаратах или транспортных средствах, считаются происходящими из той же страны, что и маши</w:t>
      </w:r>
      <w:r>
        <w:rPr>
          <w:rFonts w:eastAsia="Times New Roman"/>
          <w:color w:val="000000"/>
        </w:rPr>
        <w:t>ны, оборудование, аппараты или транспортные средства при условии, что данные принадлежности, запасные части и инструменты ввозятся и продаются в комплекте с указанными машинами, оборудованием, аппаратами или транспортными средствами в комплектации и в коли</w:t>
      </w:r>
      <w:r>
        <w:rPr>
          <w:rFonts w:eastAsia="Times New Roman"/>
          <w:color w:val="000000"/>
        </w:rPr>
        <w:t xml:space="preserve">честве, указанном в сопроводительном техническом паспорте, техническом формуляре и других технических документах.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Особенности определения страны происхождения товара, ввозимого на таможенную территорию из третьих стран, а также ввозимого с территорий своб</w:t>
      </w:r>
      <w:r>
        <w:rPr>
          <w:rFonts w:eastAsia="Times New Roman"/>
          <w:color w:val="000000"/>
        </w:rPr>
        <w:t xml:space="preserve">одных таможенных зон и свободных складов, расположенных на территории Республики Узбекистан, устанавливаются законодательством.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Упаковка, в которой товар ввозится на таможенную территорию, считается происходящей из той же страны, что и сам товар, за исклю</w:t>
      </w:r>
      <w:r>
        <w:rPr>
          <w:rFonts w:eastAsia="Times New Roman"/>
          <w:color w:val="000000"/>
        </w:rPr>
        <w:t xml:space="preserve">чением случаев, когда упаковка подлежит декларированию отдельно от товара. В этих случаях страна происхождения упаковки определяется отдельно от страны происхождения товара. </w:t>
      </w:r>
    </w:p>
    <w:p w:rsidR="00000000" w:rsidRDefault="00CD3AFA">
      <w:pPr>
        <w:shd w:val="clear" w:color="auto" w:fill="FFFFFF"/>
        <w:spacing w:before="120" w:after="60"/>
        <w:ind w:firstLine="851"/>
        <w:jc w:val="both"/>
        <w:divId w:val="453672415"/>
        <w:rPr>
          <w:rFonts w:eastAsia="Times New Roman"/>
          <w:b/>
          <w:bCs/>
          <w:color w:val="000080"/>
        </w:rPr>
      </w:pPr>
      <w:r>
        <w:rPr>
          <w:rStyle w:val="clauseprfx1"/>
          <w:rFonts w:eastAsia="Times New Roman"/>
          <w:b/>
          <w:bCs/>
          <w:color w:val="000080"/>
        </w:rPr>
        <w:t xml:space="preserve">Статья 363. </w:t>
      </w:r>
      <w:r>
        <w:rPr>
          <w:rStyle w:val="clausesuff1"/>
          <w:rFonts w:eastAsia="Times New Roman"/>
          <w:b/>
          <w:bCs/>
          <w:color w:val="000080"/>
        </w:rPr>
        <w:t>Сертификат о происхождении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Происхождение товара из данной стра</w:t>
      </w:r>
      <w:r>
        <w:rPr>
          <w:rFonts w:eastAsia="Times New Roman"/>
          <w:color w:val="000000"/>
        </w:rPr>
        <w:t>ны подтверждается сертификатом о происхождении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Сертификатом о происхождении товара является документ, в том числе в электронной форме, подтверждающий происхождение товара из данной страны, выданный уполномоченным органом в соответствии с порядком и</w:t>
      </w:r>
      <w:r>
        <w:rPr>
          <w:rFonts w:eastAsia="Times New Roman"/>
          <w:color w:val="000000"/>
        </w:rPr>
        <w:t xml:space="preserve"> формой, установленными страной экспорта или реэкспорта.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вывозе товаров с таможенной территории сертификат о происхождении товара выдается уполномоченным на это органом в соответствии с законодательством, если указанный сертификат необходим по условия</w:t>
      </w:r>
      <w:r>
        <w:rPr>
          <w:rFonts w:eastAsia="Times New Roman"/>
          <w:color w:val="000000"/>
        </w:rPr>
        <w:t>м контракта (договора, соглашения), по национальным правилам страны ввоза товара или наличие указанного сертификата предусмотрено международными договорами Республики Узбекистан, а также по требованию экспортера.</w:t>
      </w:r>
    </w:p>
    <w:p w:rsidR="00000000" w:rsidRDefault="00CD3AFA">
      <w:pPr>
        <w:shd w:val="clear" w:color="auto" w:fill="FFFFFF"/>
        <w:spacing w:before="120" w:after="60"/>
        <w:ind w:firstLine="851"/>
        <w:jc w:val="both"/>
        <w:divId w:val="125391953"/>
        <w:rPr>
          <w:rFonts w:eastAsia="Times New Roman"/>
          <w:b/>
          <w:bCs/>
          <w:color w:val="000080"/>
        </w:rPr>
      </w:pPr>
      <w:r>
        <w:rPr>
          <w:rStyle w:val="clauseprfx1"/>
          <w:rFonts w:eastAsia="Times New Roman"/>
          <w:b/>
          <w:bCs/>
          <w:color w:val="000080"/>
        </w:rPr>
        <w:t xml:space="preserve">Статья 364. </w:t>
      </w:r>
      <w:r>
        <w:rPr>
          <w:rStyle w:val="clausesuff1"/>
          <w:rFonts w:eastAsia="Times New Roman"/>
          <w:b/>
          <w:bCs/>
          <w:color w:val="000080"/>
        </w:rPr>
        <w:t>Представление сертификата о про</w:t>
      </w:r>
      <w:r>
        <w:rPr>
          <w:rStyle w:val="clausesuff1"/>
          <w:rFonts w:eastAsia="Times New Roman"/>
          <w:b/>
          <w:bCs/>
          <w:color w:val="000080"/>
        </w:rPr>
        <w:t>исхождении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Сертификат о происхождении товара представляется одновременно с таможенной декларацией и другими документами, необходимыми для таможенного оформления. При утрате сертификата принимается дубликат, официально заверенный выдавшим его органом</w:t>
      </w:r>
      <w:r>
        <w:rPr>
          <w:rFonts w:eastAsia="Times New Roman"/>
          <w:color w:val="000000"/>
        </w:rPr>
        <w:t>.</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ввозе товара на таможенную территорию сертификат о происхождении товара представляется в обязательном порядке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товары, происходящие из стран, которым Республика Узбекистан предоставляет тарифные преференции;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товары, ввоз кот</w:t>
      </w:r>
      <w:r>
        <w:rPr>
          <w:rFonts w:eastAsia="Times New Roman"/>
          <w:color w:val="000000"/>
        </w:rPr>
        <w:t>орых из данной страны регулируется количественными ограничениями (квотами) или иными мерами регулирования внешнеэкономической деятельности;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когда в представляемых для таможенного оформления документах сведения о происхождении товаров отсутствуют либо у там</w:t>
      </w:r>
      <w:r>
        <w:rPr>
          <w:rFonts w:eastAsia="Times New Roman"/>
          <w:color w:val="000000"/>
        </w:rPr>
        <w:t>оженного органа имеются основания, что декларируются недостоверные сведения о происхождении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это предусмотрено законодательством и международными договорами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случаях возникновения сомнений относительно безупречности сер</w:t>
      </w:r>
      <w:r>
        <w:rPr>
          <w:rFonts w:eastAsia="Times New Roman"/>
          <w:color w:val="000000"/>
        </w:rPr>
        <w:t>тификата о происхождении товара или содержащихся в нем сведений, включая сведения о стране происхождения товара, таможенный орган может обратиться к органам, выдавшим сертификат, или к компетентным организациям страны, указанной в качестве страны происхожд</w:t>
      </w:r>
      <w:r>
        <w:rPr>
          <w:rFonts w:eastAsia="Times New Roman"/>
          <w:color w:val="000000"/>
        </w:rPr>
        <w:t>ения товара, с просьбой сообщить дополнительные или уточняющие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 не считается происходящим из данной страны до тех пор, пока не будут представлены в случаях, установленных в </w:t>
      </w:r>
      <w:hyperlink r:id="rId308" w:anchor="2885594" w:history="1">
        <w:r>
          <w:rPr>
            <w:rFonts w:eastAsia="Times New Roman"/>
            <w:color w:val="008080"/>
          </w:rPr>
          <w:t>частях второ</w:t>
        </w:r>
        <w:r>
          <w:rPr>
            <w:rFonts w:eastAsia="Times New Roman"/>
            <w:color w:val="008080"/>
          </w:rPr>
          <w:t xml:space="preserve">й </w:t>
        </w:r>
      </w:hyperlink>
      <w:r>
        <w:rPr>
          <w:rFonts w:eastAsia="Times New Roman"/>
          <w:color w:val="000000"/>
        </w:rPr>
        <w:t xml:space="preserve">и </w:t>
      </w:r>
      <w:hyperlink r:id="rId309" w:anchor="2885603" w:history="1">
        <w:r>
          <w:rPr>
            <w:rFonts w:eastAsia="Times New Roman"/>
            <w:color w:val="008080"/>
          </w:rPr>
          <w:t xml:space="preserve">третьей </w:t>
        </w:r>
      </w:hyperlink>
      <w:r>
        <w:rPr>
          <w:rFonts w:eastAsia="Times New Roman"/>
          <w:color w:val="000000"/>
        </w:rPr>
        <w:t>настоящей статьи, надлежащим образом оформленный сертификат о происхождении товара или запрошенные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Условием принятия таможенными органами сертификата о происхождении товара, происходящего из государств, образующих зону свободной торговли с Республикой Узбекистан или с которыми Республикой Узбекистан установлен режим свободной торговли, является наличие </w:t>
      </w:r>
      <w:r>
        <w:rPr>
          <w:rFonts w:eastAsia="Times New Roman"/>
          <w:color w:val="000000"/>
        </w:rPr>
        <w:t>в таможенных органах образцов бланков сертификата о происхождении товара, оттисков печатей органов и подписей лиц, уполномоченных заверять и выдавать сертификат о происхождении товара.</w:t>
      </w:r>
    </w:p>
    <w:p w:rsidR="00000000" w:rsidRDefault="00CD3AFA">
      <w:pPr>
        <w:shd w:val="clear" w:color="auto" w:fill="FFFFFF"/>
        <w:spacing w:before="120" w:after="60"/>
        <w:ind w:firstLine="851"/>
        <w:jc w:val="both"/>
        <w:divId w:val="915361487"/>
        <w:rPr>
          <w:rFonts w:eastAsia="Times New Roman"/>
          <w:b/>
          <w:bCs/>
          <w:color w:val="000080"/>
        </w:rPr>
      </w:pPr>
      <w:r>
        <w:rPr>
          <w:rStyle w:val="clauseprfx1"/>
          <w:rFonts w:eastAsia="Times New Roman"/>
          <w:b/>
          <w:bCs/>
          <w:color w:val="000080"/>
        </w:rPr>
        <w:t xml:space="preserve">Статья 365. </w:t>
      </w:r>
      <w:r>
        <w:rPr>
          <w:rStyle w:val="clausesuff1"/>
          <w:rFonts w:eastAsia="Times New Roman"/>
          <w:b/>
          <w:bCs/>
          <w:color w:val="000080"/>
        </w:rPr>
        <w:t xml:space="preserve">Отказ в ввозе на таможенную территорию товара на основании </w:t>
      </w:r>
      <w:r>
        <w:rPr>
          <w:rStyle w:val="clausesuff1"/>
          <w:rFonts w:eastAsia="Times New Roman"/>
          <w:b/>
          <w:bCs/>
          <w:color w:val="000080"/>
        </w:rPr>
        <w:t>его происхождения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может отказать в ввозе товара на таможенную территорию при наличии оснований, что он происходит из страны, товары которой не подлежат к ввозу на таможенную территорию в соответствии с законодательством и международными договорами Республик</w:t>
      </w:r>
      <w:r>
        <w:rPr>
          <w:rFonts w:eastAsia="Times New Roman"/>
          <w:color w:val="000000"/>
        </w:rPr>
        <w:t>и Узбекистан.</w:t>
      </w:r>
    </w:p>
    <w:p w:rsidR="00000000" w:rsidRDefault="00CD3AFA">
      <w:pPr>
        <w:shd w:val="clear" w:color="auto" w:fill="FFFFFF"/>
        <w:spacing w:before="120" w:after="60"/>
        <w:ind w:firstLine="851"/>
        <w:jc w:val="both"/>
        <w:divId w:val="1957174931"/>
        <w:rPr>
          <w:rFonts w:eastAsia="Times New Roman"/>
          <w:b/>
          <w:bCs/>
          <w:color w:val="000080"/>
        </w:rPr>
      </w:pPr>
      <w:r>
        <w:rPr>
          <w:rStyle w:val="clauseprfx1"/>
          <w:rFonts w:eastAsia="Times New Roman"/>
          <w:b/>
          <w:bCs/>
          <w:color w:val="000080"/>
        </w:rPr>
        <w:t xml:space="preserve">Статья 366. </w:t>
      </w:r>
      <w:r>
        <w:rPr>
          <w:rStyle w:val="clausesuff1"/>
          <w:rFonts w:eastAsia="Times New Roman"/>
          <w:b/>
          <w:bCs/>
          <w:color w:val="000080"/>
        </w:rPr>
        <w:t xml:space="preserve">Выпуск товара при отсутствии сертификата о происхождении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Непредставление сертификата о происхождении товара не является основанием для отказа в выпуске товара.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отсутствии сертификата о происхождении товара либо возникновении </w:t>
      </w:r>
      <w:r>
        <w:rPr>
          <w:rFonts w:eastAsia="Times New Roman"/>
          <w:color w:val="000000"/>
        </w:rPr>
        <w:t xml:space="preserve">сомнений в достоверности данного сертификата и (или) указанных в нем сведений, за исключением случая, предусмотренного </w:t>
      </w:r>
      <w:hyperlink r:id="rId310" w:anchor="2885609" w:history="1">
        <w:r>
          <w:rPr>
            <w:rFonts w:eastAsia="Times New Roman"/>
            <w:color w:val="008080"/>
          </w:rPr>
          <w:t xml:space="preserve">статьей 365 </w:t>
        </w:r>
      </w:hyperlink>
      <w:r>
        <w:rPr>
          <w:rFonts w:eastAsia="Times New Roman"/>
          <w:color w:val="000000"/>
        </w:rPr>
        <w:t xml:space="preserve">настоящего Кодекса, к товару применяется удвоенная ставка таможенной </w:t>
      </w:r>
      <w:r>
        <w:rPr>
          <w:rFonts w:eastAsia="Times New Roman"/>
          <w:color w:val="000000"/>
        </w:rPr>
        <w:t>пошлины.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товарам может применяться или восстанавливаться режим наибольшего благоприятствования или режим свободной торговли при условии предоставления в таможенный орган надлежаще оформленного сертификата о происхождении не позднее чем через год с даты п</w:t>
      </w:r>
      <w:r>
        <w:rPr>
          <w:rFonts w:eastAsia="Times New Roman"/>
          <w:color w:val="000000"/>
        </w:rPr>
        <w:t xml:space="preserve">омещения товаров под таможенный режим, предусматривающий уплату таможенных платежей. В этом случае возврат, уплаченных сумм таможенных платежей, осуществляется в соответствии с </w:t>
      </w:r>
      <w:hyperlink r:id="rId311" w:anchor="2885450" w:history="1">
        <w:r>
          <w:rPr>
            <w:rFonts w:eastAsia="Times New Roman"/>
            <w:color w:val="008080"/>
          </w:rPr>
          <w:t xml:space="preserve">главой 49 </w:t>
        </w:r>
      </w:hyperlink>
      <w:r>
        <w:rPr>
          <w:rFonts w:eastAsia="Times New Roman"/>
          <w:color w:val="000000"/>
        </w:rPr>
        <w:t>настоящего Ко</w:t>
      </w:r>
      <w:r>
        <w:rPr>
          <w:rFonts w:eastAsia="Times New Roman"/>
          <w:color w:val="000000"/>
        </w:rPr>
        <w:t>декса.</w:t>
      </w:r>
    </w:p>
    <w:p w:rsidR="00000000" w:rsidRDefault="00CD3AFA">
      <w:pPr>
        <w:shd w:val="clear" w:color="auto" w:fill="FFFFFF"/>
        <w:spacing w:before="120" w:after="60"/>
        <w:jc w:val="center"/>
        <w:divId w:val="1917473136"/>
        <w:rPr>
          <w:rFonts w:eastAsia="Times New Roman"/>
          <w:b/>
          <w:bCs/>
          <w:color w:val="000080"/>
        </w:rPr>
      </w:pPr>
      <w:r>
        <w:rPr>
          <w:rFonts w:eastAsia="Times New Roman"/>
          <w:b/>
          <w:bCs/>
          <w:color w:val="000080"/>
        </w:rPr>
        <w:t>Глава 51. Товарная номенклатура внешнеэкономической деятельности Республики Узбекистан</w:t>
      </w:r>
    </w:p>
    <w:p w:rsidR="00000000" w:rsidRDefault="00CD3AFA">
      <w:pPr>
        <w:shd w:val="clear" w:color="auto" w:fill="FFFFFF"/>
        <w:spacing w:before="120" w:after="60"/>
        <w:ind w:firstLine="851"/>
        <w:jc w:val="both"/>
        <w:divId w:val="1356536410"/>
        <w:rPr>
          <w:rFonts w:eastAsia="Times New Roman"/>
          <w:b/>
          <w:bCs/>
          <w:color w:val="000080"/>
        </w:rPr>
      </w:pPr>
      <w:r>
        <w:rPr>
          <w:rStyle w:val="clauseprfx1"/>
          <w:rFonts w:eastAsia="Times New Roman"/>
          <w:b/>
          <w:bCs/>
          <w:color w:val="000080"/>
        </w:rPr>
        <w:t xml:space="preserve">Статья 367. </w:t>
      </w:r>
      <w:r>
        <w:rPr>
          <w:rStyle w:val="clausesuff1"/>
          <w:rFonts w:eastAsia="Times New Roman"/>
          <w:b/>
          <w:bCs/>
          <w:color w:val="000080"/>
        </w:rPr>
        <w:t xml:space="preserve">Основные положения Товарной номенклатуры внешнеэкономической деятельности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Товарной номенклатурой внешнеэкономической деятельнос</w:t>
      </w:r>
      <w:r>
        <w:rPr>
          <w:rFonts w:eastAsia="Times New Roman"/>
          <w:color w:val="000000"/>
        </w:rPr>
        <w:t>ти Республики Узбекистан является систематизированный перечень товаров, используемый в целях государственного регулирования внешнеэкономической деятельности и включающий цифровые кодовые обозначения товара, его наименование, единицы измерений и примечания.</w:t>
      </w:r>
      <w:r>
        <w:rPr>
          <w:rFonts w:eastAsia="Times New Roman"/>
          <w:color w:val="000000"/>
        </w:rPr>
        <w:t xml:space="preserve">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Товарная номенклатура внешнеэкономической деятельности Республики Узбекистан основывается на Гармонизированной системе описания и кодирования товаров Всемирной таможенной организации.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Товарная номенклатура внешнеэкономической деятельности Республики Узб</w:t>
      </w:r>
      <w:r>
        <w:rPr>
          <w:rFonts w:eastAsia="Times New Roman"/>
          <w:color w:val="000000"/>
        </w:rPr>
        <w:t xml:space="preserve">екистан вводится в установленном порядке.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Товарная номенклатура внешнеэкономической деятельности Республики Узбекистан применяется для осуществления мер тарифного и нетарифного регулирования внешнеторговой и иных видов внешнеэкономической деятельности, ве</w:t>
      </w:r>
      <w:r>
        <w:rPr>
          <w:rFonts w:eastAsia="Times New Roman"/>
          <w:color w:val="000000"/>
        </w:rPr>
        <w:t>дения таможенной статистики внешней торговли Республики Узбекистан.</w:t>
      </w:r>
    </w:p>
    <w:p w:rsidR="00000000" w:rsidRDefault="00CD3AFA">
      <w:pPr>
        <w:shd w:val="clear" w:color="auto" w:fill="FFFFFF"/>
        <w:spacing w:before="120" w:after="60"/>
        <w:ind w:firstLine="851"/>
        <w:jc w:val="both"/>
        <w:divId w:val="1985889328"/>
        <w:rPr>
          <w:rFonts w:eastAsia="Times New Roman"/>
          <w:b/>
          <w:bCs/>
          <w:color w:val="000080"/>
        </w:rPr>
      </w:pPr>
      <w:r>
        <w:rPr>
          <w:rStyle w:val="clauseprfx1"/>
          <w:rFonts w:eastAsia="Times New Roman"/>
          <w:b/>
          <w:bCs/>
          <w:color w:val="000080"/>
        </w:rPr>
        <w:t xml:space="preserve">Статья 368. </w:t>
      </w:r>
      <w:r>
        <w:rPr>
          <w:rStyle w:val="clausesuff1"/>
          <w:rFonts w:eastAsia="Times New Roman"/>
          <w:b/>
          <w:bCs/>
          <w:color w:val="000080"/>
        </w:rPr>
        <w:t>Ведение Товарной номенклатуры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Ведение Товарной номенклатуры внешнеэкономической деятельности Республики Узбекистан включа</w:t>
      </w:r>
      <w:r>
        <w:rPr>
          <w:rFonts w:eastAsia="Times New Roman"/>
          <w:color w:val="000000"/>
        </w:rPr>
        <w:t>ет в себя: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1) разработку и поддержание эталонного экземпляра Товарной номенклатуры внешнеэкономической деятельности Республики Узбекистан и пояснений к ней;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обеспечение публикации Товарной номенклатуры внешнеэкономической деятельности Республики Узбеки</w:t>
      </w:r>
      <w:r>
        <w:rPr>
          <w:rFonts w:eastAsia="Times New Roman"/>
          <w:color w:val="000000"/>
        </w:rPr>
        <w:t xml:space="preserve">стан, пояснений к Товарной номенклатуре внешнеэкономической деятельности Республики Узбекистан и классификационного решения по ее толкованию; </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слежение за изменениями и дополнениями международной основы Товарной номенклатуры внешнеэкономической деятельн</w:t>
      </w:r>
      <w:r>
        <w:rPr>
          <w:rFonts w:eastAsia="Times New Roman"/>
          <w:color w:val="000000"/>
        </w:rPr>
        <w:t xml:space="preserve">ости Республики Узбекистан, международными пояснениями и решениями по толкованию этой основы;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подготовку предложений о разработке, внесении изменений и дополнений в Товарную номенклатуру внешнеэкономической деятельности Республики Узбекистан, в том чис</w:t>
      </w:r>
      <w:r>
        <w:rPr>
          <w:rFonts w:eastAsia="Times New Roman"/>
          <w:color w:val="000000"/>
        </w:rPr>
        <w:t xml:space="preserve">ле в соответствии с ее международной основой;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5) детализацию кодов товаров на уровне подсубпозиций;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6) разработку, утверждение и опубликование обязательных для исполнения решений по классификации отдельных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Ведение Товарной номенклатуры внешнеэк</w:t>
      </w:r>
      <w:r>
        <w:rPr>
          <w:rFonts w:eastAsia="Times New Roman"/>
          <w:color w:val="000000"/>
        </w:rPr>
        <w:t>ономической деятельности Республики Узбекистан осуществляется Министерством инвестиций и внешней торговли Республики Узбекистан совместно с Государственным таможенным комитетом Республики Узбекистан.</w:t>
      </w:r>
    </w:p>
    <w:p w:rsidR="00000000" w:rsidRDefault="00CD3AFA">
      <w:pPr>
        <w:shd w:val="clear" w:color="auto" w:fill="FFFFFF"/>
        <w:spacing w:before="120" w:after="60"/>
        <w:ind w:firstLine="851"/>
        <w:jc w:val="both"/>
        <w:divId w:val="1924993147"/>
        <w:rPr>
          <w:rFonts w:eastAsia="Times New Roman"/>
          <w:b/>
          <w:bCs/>
          <w:color w:val="000080"/>
        </w:rPr>
      </w:pPr>
      <w:r>
        <w:rPr>
          <w:rStyle w:val="clauseprfx1"/>
          <w:rFonts w:eastAsia="Times New Roman"/>
          <w:b/>
          <w:bCs/>
          <w:color w:val="000080"/>
        </w:rPr>
        <w:t xml:space="preserve">Статья 369. </w:t>
      </w:r>
      <w:r>
        <w:rPr>
          <w:rStyle w:val="clausesuff1"/>
          <w:rFonts w:eastAsia="Times New Roman"/>
          <w:b/>
          <w:bCs/>
          <w:color w:val="000080"/>
        </w:rPr>
        <w:t>Классификация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Классификация товаров </w:t>
      </w:r>
      <w:r>
        <w:rPr>
          <w:rFonts w:eastAsia="Times New Roman"/>
          <w:color w:val="000000"/>
        </w:rPr>
        <w:t>осуществляется в соответствии с:</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основными правилами интерпретации Товарной номенклатуры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примечаниями к подсубпозициям на любом уровне классификации.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 классификации товаров в качестве дополнительного материала, позволяющего конкретизировать код товара по его характеристикам, применяются пояснения к Гармонизированной системе описания и кодирования товаров Всемирной таможенной организации, Товарной ном</w:t>
      </w:r>
      <w:r>
        <w:rPr>
          <w:rFonts w:eastAsia="Times New Roman"/>
          <w:color w:val="000000"/>
        </w:rPr>
        <w:t xml:space="preserve">енклатуре внешнеэкономической деятельности Содружества Независимых Государств и Товарной номенклатуре внешнеэкономической деятельности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обеспечения единообразного толкования Товарной номенклатуры внешнеэкономической деятельно</w:t>
      </w:r>
      <w:r>
        <w:rPr>
          <w:rFonts w:eastAsia="Times New Roman"/>
          <w:color w:val="000000"/>
        </w:rPr>
        <w:t>сти Республики Узбекистан таможенный орган публикует решение по классификации отдельных видов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выявления неправильной классификации товаров при таможенном оформлении, таможенный орган самостоятельно осуществляет классификацию товаров и при</w:t>
      </w:r>
      <w:r>
        <w:rPr>
          <w:rFonts w:eastAsia="Times New Roman"/>
          <w:color w:val="000000"/>
        </w:rPr>
        <w:t xml:space="preserve">нимает решение по их классификации.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Решения таможенных органов по классификации товаров для таможенных целей являются обязательными.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Решения таможенных органов, действия (бездействие) их должностных лиц могут быть обжалованы в установленном порядке.</w:t>
      </w:r>
    </w:p>
    <w:p w:rsidR="00000000" w:rsidRDefault="00CD3AFA">
      <w:pPr>
        <w:shd w:val="clear" w:color="auto" w:fill="FFFFFF"/>
        <w:spacing w:before="120" w:after="60"/>
        <w:jc w:val="center"/>
        <w:divId w:val="1545554110"/>
        <w:rPr>
          <w:rFonts w:eastAsia="Times New Roman"/>
          <w:b/>
          <w:bCs/>
          <w:color w:val="000080"/>
        </w:rPr>
      </w:pPr>
      <w:r>
        <w:rPr>
          <w:rFonts w:eastAsia="Times New Roman"/>
          <w:b/>
          <w:bCs/>
          <w:color w:val="000080"/>
        </w:rPr>
        <w:t>Глава</w:t>
      </w:r>
      <w:r>
        <w:rPr>
          <w:rFonts w:eastAsia="Times New Roman"/>
          <w:b/>
          <w:bCs/>
          <w:color w:val="000080"/>
        </w:rPr>
        <w:t xml:space="preserve"> 52. Предварительные решения</w:t>
      </w:r>
    </w:p>
    <w:p w:rsidR="00000000" w:rsidRDefault="00CD3AFA">
      <w:pPr>
        <w:shd w:val="clear" w:color="auto" w:fill="FFFFFF"/>
        <w:spacing w:before="120" w:after="60"/>
        <w:ind w:firstLine="851"/>
        <w:jc w:val="both"/>
        <w:divId w:val="847405521"/>
        <w:rPr>
          <w:rFonts w:eastAsia="Times New Roman"/>
          <w:b/>
          <w:bCs/>
          <w:color w:val="000080"/>
        </w:rPr>
      </w:pPr>
      <w:r>
        <w:rPr>
          <w:rStyle w:val="clauseprfx1"/>
          <w:rFonts w:eastAsia="Times New Roman"/>
          <w:b/>
          <w:bCs/>
          <w:color w:val="000080"/>
        </w:rPr>
        <w:t xml:space="preserve">Статья 370. </w:t>
      </w:r>
      <w:r>
        <w:rPr>
          <w:rStyle w:val="clausesuff1"/>
          <w:rFonts w:eastAsia="Times New Roman"/>
          <w:b/>
          <w:bCs/>
          <w:color w:val="000080"/>
        </w:rPr>
        <w:t>Принятие предварительного решения по классификации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могут принять предварительное решение относительно классификации товаров в соответствии с Товарной номенклатурой внешнеэкономической деяте</w:t>
      </w:r>
      <w:r>
        <w:rPr>
          <w:rFonts w:eastAsia="Times New Roman"/>
          <w:color w:val="000000"/>
        </w:rPr>
        <w:t>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имеют право принимать предварительное решение по определению страны происхождения товаров и размера таможенных пошлин, подлежащих уплате за товары,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Предварительное</w:t>
      </w:r>
      <w:r>
        <w:rPr>
          <w:rFonts w:eastAsia="Times New Roman"/>
          <w:color w:val="000000"/>
        </w:rPr>
        <w:t xml:space="preserve"> решение является обязательным для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Форма предварительного решения устанавливается Таможенным комитетом при Министерстве экономики и финансов Республики Узбекистан.</w:t>
      </w:r>
    </w:p>
    <w:p w:rsidR="00000000" w:rsidRDefault="00CD3AFA">
      <w:pPr>
        <w:shd w:val="clear" w:color="auto" w:fill="FFFFFF"/>
        <w:spacing w:before="120" w:after="60"/>
        <w:ind w:firstLine="851"/>
        <w:jc w:val="both"/>
        <w:divId w:val="586115261"/>
        <w:rPr>
          <w:rFonts w:eastAsia="Times New Roman"/>
          <w:b/>
          <w:bCs/>
          <w:color w:val="000080"/>
        </w:rPr>
      </w:pPr>
      <w:r>
        <w:rPr>
          <w:rStyle w:val="clauseprfx1"/>
          <w:rFonts w:eastAsia="Times New Roman"/>
          <w:b/>
          <w:bCs/>
          <w:color w:val="000080"/>
        </w:rPr>
        <w:t xml:space="preserve">Статья 371. </w:t>
      </w:r>
      <w:r>
        <w:rPr>
          <w:rStyle w:val="clausesuff1"/>
          <w:rFonts w:eastAsia="Times New Roman"/>
          <w:b/>
          <w:bCs/>
          <w:color w:val="000080"/>
        </w:rPr>
        <w:t xml:space="preserve">Запрос о принятии предварительного решения по классификации </w:t>
      </w:r>
      <w:r>
        <w:rPr>
          <w:rStyle w:val="clausesuff1"/>
          <w:rFonts w:eastAsia="Times New Roman"/>
          <w:b/>
          <w:bCs/>
          <w:color w:val="000080"/>
        </w:rPr>
        <w:t>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Запрос о принятии предварительного решения по классификации товаров (далее — запрос) должен содержать полное коммерческое наименование, фирменное наименование, основные технические, коммерческие характеристики товаров и иную информацию, позволяющую</w:t>
      </w:r>
      <w:r>
        <w:rPr>
          <w:rFonts w:eastAsia="Times New Roman"/>
          <w:color w:val="000000"/>
        </w:rPr>
        <w:t xml:space="preserve"> однозначно классифицировать товары. При необходимости представляются фотографии, рисунки, чертежи, паспорта изделий и другие сведения и документы для принятия этого предварительного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Запрос, поступающий от юридического лица, должен быть подписан р</w:t>
      </w:r>
      <w:r>
        <w:rPr>
          <w:rFonts w:eastAsia="Times New Roman"/>
          <w:color w:val="000000"/>
        </w:rPr>
        <w:t>уководителем организации с указанием фамилии, имени, отчества и должности и содержать данные о месте нахождения организации.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Запрос, поступающий от физического лица, должен быть подписан указанным лицом и содержать данные о его месте жительства.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Запрос рас</w:t>
      </w:r>
      <w:r>
        <w:rPr>
          <w:rFonts w:eastAsia="Times New Roman"/>
          <w:color w:val="000000"/>
        </w:rPr>
        <w:t>сматривается в течение двадцати дней со дня поступления запроса в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представления заявителем сведений, документов и материалов не в полном объеме для принятия предварительного решения по классификации товаров, таможенный орган увед</w:t>
      </w:r>
      <w:r>
        <w:rPr>
          <w:rFonts w:eastAsia="Times New Roman"/>
          <w:color w:val="000000"/>
        </w:rPr>
        <w:t>омляет заявителя о необходимости предоставления дополнительных сведений, документов и материалов в течение двадцати календарных дней со дня подачи в таможенный орган заявления о принятии предварительного решения. При этом обязательно указывается, какие кон</w:t>
      </w:r>
      <w:r>
        <w:rPr>
          <w:rFonts w:eastAsia="Times New Roman"/>
          <w:color w:val="000000"/>
        </w:rPr>
        <w:t xml:space="preserve">кретно дополнительные сведения, документы и материалы необходимо предоставить.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Дополнительные сведения, документы и материалы должны быть представлены в течение шестидесяти календарных дней со дня уведомления заявителя. Если сведения, документы и материал</w:t>
      </w:r>
      <w:r>
        <w:rPr>
          <w:rFonts w:eastAsia="Times New Roman"/>
          <w:color w:val="000000"/>
        </w:rPr>
        <w:t xml:space="preserve">ы не предоставлены в установленный срок, заявление о принятии предварительного решения по классификации товаров остается без рассмотрения.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случаях возникновения спорных ситуаций по определению кода товара по Товарной номенклатуре внешнеэкономической дея</w:t>
      </w:r>
      <w:r>
        <w:rPr>
          <w:rFonts w:eastAsia="Times New Roman"/>
          <w:color w:val="000000"/>
        </w:rPr>
        <w:t xml:space="preserve">тельности Республики Узбекистан и при затруднении их разрешения, таможенный орган может направить пробы или образцы товаров и соответствующие документы во Всемирную таможенную организацию для проведения соответствующих исследований или испытаний. При этом </w:t>
      </w:r>
      <w:r>
        <w:rPr>
          <w:rFonts w:eastAsia="Times New Roman"/>
          <w:color w:val="000000"/>
        </w:rPr>
        <w:t xml:space="preserve">предварительное решение по классификации товаров принимается таможенным органом после получения ответа таможенным органом на запрос.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обязан уведомить заявителя о принятии предварительного решения по классификации товаров в течение трех ра</w:t>
      </w:r>
      <w:r>
        <w:rPr>
          <w:rFonts w:eastAsia="Times New Roman"/>
          <w:color w:val="000000"/>
        </w:rPr>
        <w:t>бочих дней после принятия соответствующего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Отклонение запроса не препятствует повторному обращению заявителя о принятии предварительного решения при условии устранения причин, послуживших основанием для отклонения запроса.</w:t>
      </w:r>
    </w:p>
    <w:p w:rsidR="00000000" w:rsidRDefault="00CD3AFA">
      <w:pPr>
        <w:shd w:val="clear" w:color="auto" w:fill="FFFFFF"/>
        <w:spacing w:before="120" w:after="60"/>
        <w:ind w:firstLine="851"/>
        <w:jc w:val="both"/>
        <w:divId w:val="1231772784"/>
        <w:rPr>
          <w:rFonts w:eastAsia="Times New Roman"/>
          <w:b/>
          <w:bCs/>
          <w:color w:val="000080"/>
        </w:rPr>
      </w:pPr>
      <w:r>
        <w:rPr>
          <w:rStyle w:val="clauseprfx1"/>
          <w:rFonts w:eastAsia="Times New Roman"/>
          <w:b/>
          <w:bCs/>
          <w:color w:val="000080"/>
        </w:rPr>
        <w:t xml:space="preserve">Статья 372. </w:t>
      </w:r>
      <w:r>
        <w:rPr>
          <w:rStyle w:val="clausesuff1"/>
          <w:rFonts w:eastAsia="Times New Roman"/>
          <w:b/>
          <w:bCs/>
          <w:color w:val="000080"/>
        </w:rPr>
        <w:t>Срок действи</w:t>
      </w:r>
      <w:r>
        <w:rPr>
          <w:rStyle w:val="clausesuff1"/>
          <w:rFonts w:eastAsia="Times New Roman"/>
          <w:b/>
          <w:bCs/>
          <w:color w:val="000080"/>
        </w:rPr>
        <w:t>я предварительного решения по классификации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Предварительное решение по классификации товаров действует со дня его принятия в течение одного года, если оно не изменено, не отозвано или не аннулировано. По окончании указанного срока предварительное р</w:t>
      </w:r>
      <w:r>
        <w:rPr>
          <w:rFonts w:eastAsia="Times New Roman"/>
          <w:color w:val="000000"/>
        </w:rPr>
        <w:t>ешение утрачивает силу, что не препятствует обращению заинтересованного лица с запросом о выдаче нового предварительного решения.</w:t>
      </w:r>
    </w:p>
    <w:p w:rsidR="00000000" w:rsidRDefault="00CD3AFA">
      <w:pPr>
        <w:shd w:val="clear" w:color="auto" w:fill="FFFFFF"/>
        <w:spacing w:before="120" w:after="60"/>
        <w:ind w:firstLine="851"/>
        <w:jc w:val="both"/>
        <w:divId w:val="1272591533"/>
        <w:rPr>
          <w:rFonts w:eastAsia="Times New Roman"/>
          <w:b/>
          <w:bCs/>
          <w:color w:val="000080"/>
        </w:rPr>
      </w:pPr>
      <w:r>
        <w:rPr>
          <w:rStyle w:val="clauseprfx1"/>
          <w:rFonts w:eastAsia="Times New Roman"/>
          <w:b/>
          <w:bCs/>
          <w:color w:val="000080"/>
        </w:rPr>
        <w:t xml:space="preserve">Статья 373. </w:t>
      </w:r>
      <w:r>
        <w:rPr>
          <w:rStyle w:val="clausesuff1"/>
          <w:rFonts w:eastAsia="Times New Roman"/>
          <w:b/>
          <w:bCs/>
          <w:color w:val="000080"/>
        </w:rPr>
        <w:t>Изменение, отзыв или аннулирование предварительного решения по классификации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могут приня</w:t>
      </w:r>
      <w:r>
        <w:rPr>
          <w:rFonts w:eastAsia="Times New Roman"/>
          <w:color w:val="000000"/>
        </w:rPr>
        <w:t>ть решение об изменении, отзыве или аннулировании предварительного решения по классификации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предварительного решения по классификации товаров производится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Товарной номенклатуры внешнеэкономической деятельности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обнаружение недостатков и выявление ошибок, допущенных при принятии предварительного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Изменение предварительного решения по классификации товаров вступает в сил</w:t>
      </w:r>
      <w:r>
        <w:rPr>
          <w:rFonts w:eastAsia="Times New Roman"/>
          <w:color w:val="000000"/>
        </w:rPr>
        <w:t xml:space="preserve">у в срок, указанный в этом решении.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Предварительное решение по классификации товаров отзывается в случае несоблюдения его условий.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об отзыве предварительного решения по классификации товаров должно быть принято не позднее трех рабочих дней после о</w:t>
      </w:r>
      <w:r>
        <w:rPr>
          <w:rFonts w:eastAsia="Times New Roman"/>
          <w:color w:val="000000"/>
        </w:rPr>
        <w:t>публикования изменения предварительного решения по классификации товаров и вступает в силу одновременно.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Аннулирование предварительного решения по классификации товаров производится, если такое решение было принято на основе неполной или недостоверной инфо</w:t>
      </w:r>
      <w:r>
        <w:rPr>
          <w:rFonts w:eastAsia="Times New Roman"/>
          <w:color w:val="000000"/>
        </w:rPr>
        <w:t>рмации, представленной заявителем.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об аннулировании предварительного решения по классификации товаров вступает в силу со дня принятия предварительного решения.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об изменении, отзыве или аннулировании предварительного решения по классификации</w:t>
      </w:r>
      <w:r>
        <w:rPr>
          <w:rFonts w:eastAsia="Times New Roman"/>
          <w:color w:val="000000"/>
        </w:rPr>
        <w:t xml:space="preserve"> товаров не позднее рабочего дня, следующего за днем его вынесения, в письменной форме направляется лицу, которому было выдано предварительное решение.</w:t>
      </w:r>
    </w:p>
    <w:p w:rsidR="00000000" w:rsidRDefault="00CD3AFA">
      <w:pPr>
        <w:shd w:val="clear" w:color="auto" w:fill="FFFFFF"/>
        <w:spacing w:before="120" w:after="60"/>
        <w:ind w:firstLine="851"/>
        <w:jc w:val="both"/>
        <w:divId w:val="1709990459"/>
        <w:rPr>
          <w:rFonts w:eastAsia="Times New Roman"/>
          <w:b/>
          <w:bCs/>
          <w:color w:val="000080"/>
        </w:rPr>
      </w:pPr>
      <w:r>
        <w:rPr>
          <w:rStyle w:val="clauseprfx1"/>
          <w:rFonts w:eastAsia="Times New Roman"/>
          <w:b/>
          <w:bCs/>
          <w:color w:val="000080"/>
        </w:rPr>
        <w:t xml:space="preserve">Статья 374. </w:t>
      </w:r>
      <w:r>
        <w:rPr>
          <w:rStyle w:val="clausesuff1"/>
          <w:rFonts w:eastAsia="Times New Roman"/>
          <w:b/>
          <w:bCs/>
          <w:color w:val="000080"/>
        </w:rPr>
        <w:t>Гласность предварительных решений. Ведение Реестра выданных предварительных решений по класс</w:t>
      </w:r>
      <w:r>
        <w:rPr>
          <w:rStyle w:val="clausesuff1"/>
          <w:rFonts w:eastAsia="Times New Roman"/>
          <w:b/>
          <w:bCs/>
          <w:color w:val="000080"/>
        </w:rPr>
        <w:t xml:space="preserve">ификации товаров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Предварительные решения по классификации товаров являются открытой информацией и должны предоставляться всем юридическим и физическим лицам по их письменным запросам без каких-либо ограничений, за исключением информации, являющейся коммер</w:t>
      </w:r>
      <w:r>
        <w:rPr>
          <w:rFonts w:eastAsia="Times New Roman"/>
          <w:color w:val="000000"/>
        </w:rPr>
        <w:t>ческой или иной охраняемой законом тайной.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ведет Реестр выданных предварительных решений по классификации товаров и обеспечивает его периодическую публикацию.</w:t>
      </w:r>
    </w:p>
    <w:p w:rsidR="00000000" w:rsidRDefault="00CD3AFA">
      <w:pPr>
        <w:shd w:val="clear" w:color="auto" w:fill="FFFFFF"/>
        <w:spacing w:before="120" w:after="60"/>
        <w:jc w:val="center"/>
        <w:divId w:val="593124167"/>
        <w:rPr>
          <w:rFonts w:eastAsia="Times New Roman"/>
          <w:b/>
          <w:bCs/>
          <w:color w:val="000080"/>
        </w:rPr>
      </w:pPr>
      <w:r>
        <w:rPr>
          <w:rFonts w:eastAsia="Times New Roman"/>
          <w:b/>
          <w:bCs/>
          <w:color w:val="000080"/>
        </w:rPr>
        <w:t>Раздел IX. Таможенная статистика. Информ</w:t>
      </w:r>
      <w:r>
        <w:rPr>
          <w:rFonts w:eastAsia="Times New Roman"/>
          <w:b/>
          <w:bCs/>
          <w:color w:val="000080"/>
        </w:rPr>
        <w:t>ационно-коммуникационные технологии в таможенном деле. Защита прав на объекты интеллектуальной собственности</w:t>
      </w:r>
    </w:p>
    <w:p w:rsidR="00000000" w:rsidRDefault="00CD3AFA">
      <w:pPr>
        <w:shd w:val="clear" w:color="auto" w:fill="FFFFFF"/>
        <w:spacing w:before="120" w:after="60"/>
        <w:jc w:val="center"/>
        <w:divId w:val="1674340239"/>
        <w:rPr>
          <w:rFonts w:eastAsia="Times New Roman"/>
          <w:b/>
          <w:bCs/>
          <w:color w:val="000080"/>
        </w:rPr>
      </w:pPr>
      <w:r>
        <w:rPr>
          <w:rFonts w:eastAsia="Times New Roman"/>
          <w:b/>
          <w:bCs/>
          <w:color w:val="000080"/>
        </w:rPr>
        <w:t>Глава 53. Ведение таможенной статистики таможенными органами</w:t>
      </w:r>
    </w:p>
    <w:p w:rsidR="00000000" w:rsidRDefault="00CD3AFA">
      <w:pPr>
        <w:shd w:val="clear" w:color="auto" w:fill="FFFFFF"/>
        <w:spacing w:before="120" w:after="60"/>
        <w:ind w:firstLine="851"/>
        <w:jc w:val="both"/>
        <w:divId w:val="272832423"/>
        <w:rPr>
          <w:rFonts w:eastAsia="Times New Roman"/>
          <w:b/>
          <w:bCs/>
          <w:color w:val="000080"/>
        </w:rPr>
      </w:pPr>
      <w:r>
        <w:rPr>
          <w:rStyle w:val="clauseprfx1"/>
          <w:rFonts w:eastAsia="Times New Roman"/>
          <w:b/>
          <w:bCs/>
          <w:color w:val="000080"/>
        </w:rPr>
        <w:t xml:space="preserve">Статья 375. </w:t>
      </w:r>
      <w:r>
        <w:rPr>
          <w:rStyle w:val="clausesuff1"/>
          <w:rFonts w:eastAsia="Times New Roman"/>
          <w:b/>
          <w:bCs/>
          <w:color w:val="000080"/>
        </w:rPr>
        <w:t>Таможенная статистика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ведут и формируют таможенную стати</w:t>
      </w:r>
      <w:r>
        <w:rPr>
          <w:rFonts w:eastAsia="Times New Roman"/>
          <w:color w:val="000000"/>
        </w:rPr>
        <w:t>стику в соответствии с методологией и порядком, устанавливаемыми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Данные таможенной статистики используются таможенными органами для таможенных целей и выполнения иных задач, возложенных на таможен</w:t>
      </w:r>
      <w:r>
        <w:rPr>
          <w:rFonts w:eastAsia="Times New Roman"/>
          <w:color w:val="000000"/>
        </w:rPr>
        <w:t>ные органы.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ведения таможенной статистики используются документы и сведения, представляемые лицами в таможенные органы в соответствии с настоящим Кодексом и иными актами законодательства, а также документы и сведения, имеющиеся в распоряжении таможенны</w:t>
      </w:r>
      <w:r>
        <w:rPr>
          <w:rFonts w:eastAsia="Times New Roman"/>
          <w:color w:val="000000"/>
        </w:rPr>
        <w:t>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обязаны не разглашать данные таможенной статистики, содержащие государственную, коммерческую, банковскую или иную охраняемую законом тайну, за исключением случаев, предусмотренных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статистика подраз</w:t>
      </w:r>
      <w:r>
        <w:rPr>
          <w:rFonts w:eastAsia="Times New Roman"/>
          <w:color w:val="000000"/>
        </w:rPr>
        <w:t>деляется на таможенную статистику внешней торговли и специальную таможенную статистику.</w:t>
      </w:r>
    </w:p>
    <w:p w:rsidR="00000000" w:rsidRDefault="00CD3AFA">
      <w:pPr>
        <w:shd w:val="clear" w:color="auto" w:fill="FFFFFF"/>
        <w:spacing w:before="120" w:after="60"/>
        <w:ind w:firstLine="851"/>
        <w:jc w:val="both"/>
        <w:divId w:val="1767577848"/>
        <w:rPr>
          <w:rFonts w:eastAsia="Times New Roman"/>
          <w:b/>
          <w:bCs/>
          <w:color w:val="000080"/>
        </w:rPr>
      </w:pPr>
      <w:r>
        <w:rPr>
          <w:rStyle w:val="clauseprfx1"/>
          <w:rFonts w:eastAsia="Times New Roman"/>
          <w:b/>
          <w:bCs/>
          <w:color w:val="000080"/>
        </w:rPr>
        <w:t xml:space="preserve">Статья 376. </w:t>
      </w:r>
      <w:r>
        <w:rPr>
          <w:rStyle w:val="clausesuff1"/>
          <w:rFonts w:eastAsia="Times New Roman"/>
          <w:b/>
          <w:bCs/>
          <w:color w:val="000080"/>
        </w:rPr>
        <w:t>Таможенная статистика внешней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Таможенная статистика внешней торговли представляет собой совокупность систематизированных сведений по внешнеторговом</w:t>
      </w:r>
      <w:r>
        <w:rPr>
          <w:rFonts w:eastAsia="Times New Roman"/>
          <w:color w:val="000000"/>
        </w:rPr>
        <w:t>у товарообороту Республики Узбекистан в его количественном и стоимостном выражении.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Основными задачами таможенной статистики внешней торговли является обеспечение государственных органов информацией о состоянии внешнеторгового товарооборота Республики Узбе</w:t>
      </w:r>
      <w:r>
        <w:rPr>
          <w:rFonts w:eastAsia="Times New Roman"/>
          <w:color w:val="000000"/>
        </w:rPr>
        <w:t>кистан, контроля за поступлением в Государственный бюджет Республики Узбекистан таможенных платежей, валютного контроля и выполнения иных задач, возложенных на таможенные органы Республики Узбекистан.</w:t>
      </w:r>
    </w:p>
    <w:p w:rsidR="00000000" w:rsidRDefault="00CD3AFA">
      <w:pPr>
        <w:shd w:val="clear" w:color="auto" w:fill="FFFFFF"/>
        <w:spacing w:before="120" w:after="60"/>
        <w:ind w:firstLine="851"/>
        <w:jc w:val="both"/>
        <w:divId w:val="1905485930"/>
        <w:rPr>
          <w:rFonts w:eastAsia="Times New Roman"/>
          <w:b/>
          <w:bCs/>
          <w:color w:val="000080"/>
        </w:rPr>
      </w:pPr>
      <w:r>
        <w:rPr>
          <w:rStyle w:val="clauseprfx1"/>
          <w:rFonts w:eastAsia="Times New Roman"/>
          <w:b/>
          <w:bCs/>
          <w:color w:val="000080"/>
        </w:rPr>
        <w:t xml:space="preserve">Статья 377. </w:t>
      </w:r>
      <w:r>
        <w:rPr>
          <w:rStyle w:val="clausesuff1"/>
          <w:rFonts w:eastAsia="Times New Roman"/>
          <w:b/>
          <w:bCs/>
          <w:color w:val="000080"/>
        </w:rPr>
        <w:t>Специальная таможенная статистика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Специальн</w:t>
      </w:r>
      <w:r>
        <w:rPr>
          <w:rFonts w:eastAsia="Times New Roman"/>
          <w:color w:val="000000"/>
        </w:rPr>
        <w:t>ая таможенная статистика представляет собой совокупность систематизированных сведений по различным направлениям деятельности таможенных органов, не связанных с ведением таможенной статистики внешней торговли.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Специальная таможенная статистика ведется для и</w:t>
      </w:r>
      <w:r>
        <w:rPr>
          <w:rFonts w:eastAsia="Times New Roman"/>
          <w:color w:val="000000"/>
        </w:rPr>
        <w:t xml:space="preserve">зучения, организации управления и определения основных направлений по совершенствованию деятельности таможенных органов. </w:t>
      </w:r>
    </w:p>
    <w:p w:rsidR="00000000" w:rsidRDefault="00CD3AFA">
      <w:pPr>
        <w:shd w:val="clear" w:color="auto" w:fill="FFFFFF"/>
        <w:spacing w:before="120" w:after="60"/>
        <w:jc w:val="center"/>
        <w:divId w:val="1133643627"/>
        <w:rPr>
          <w:rFonts w:eastAsia="Times New Roman"/>
          <w:b/>
          <w:bCs/>
          <w:color w:val="000080"/>
        </w:rPr>
      </w:pPr>
      <w:r>
        <w:rPr>
          <w:rFonts w:eastAsia="Times New Roman"/>
          <w:b/>
          <w:bCs/>
          <w:color w:val="000080"/>
        </w:rPr>
        <w:t xml:space="preserve">Глава 54. Информационно-коммуникационные технологии в таможенном деле </w:t>
      </w:r>
    </w:p>
    <w:p w:rsidR="00000000" w:rsidRDefault="00CD3AFA">
      <w:pPr>
        <w:shd w:val="clear" w:color="auto" w:fill="FFFFFF"/>
        <w:spacing w:before="120" w:after="60"/>
        <w:ind w:firstLine="851"/>
        <w:jc w:val="both"/>
        <w:divId w:val="652148946"/>
        <w:rPr>
          <w:rFonts w:eastAsia="Times New Roman"/>
          <w:b/>
          <w:bCs/>
          <w:color w:val="000080"/>
        </w:rPr>
      </w:pPr>
      <w:r>
        <w:rPr>
          <w:rStyle w:val="clauseprfx1"/>
          <w:rFonts w:eastAsia="Times New Roman"/>
          <w:b/>
          <w:bCs/>
          <w:color w:val="000080"/>
        </w:rPr>
        <w:t xml:space="preserve">Статья 378. </w:t>
      </w:r>
      <w:r>
        <w:rPr>
          <w:rStyle w:val="clausesuff1"/>
          <w:rFonts w:eastAsia="Times New Roman"/>
          <w:b/>
          <w:bCs/>
          <w:color w:val="000080"/>
        </w:rPr>
        <w:t>Использование информационно-коммуникационных технологий в таможенном деле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Таможенное дело, как правило, осуществляется на основе информационно-коммуникационных технологий.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Юридические или физические лица, в том числе иностранные, в таможенном деле могут ис</w:t>
      </w:r>
      <w:r>
        <w:rPr>
          <w:rFonts w:eastAsia="Times New Roman"/>
          <w:color w:val="000000"/>
        </w:rPr>
        <w:t>пользовать информационные системы таможенных органов, взаимодействующих с информационными системами других государственных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Использование информационно-коммуникационных технологий в таможенном деле осуществляется с соблюдением требований информацио</w:t>
      </w:r>
      <w:r>
        <w:rPr>
          <w:rFonts w:eastAsia="Times New Roman"/>
          <w:color w:val="000000"/>
        </w:rPr>
        <w:t>нной безопасности.</w:t>
      </w:r>
    </w:p>
    <w:p w:rsidR="00000000" w:rsidRDefault="00CD3AFA">
      <w:pPr>
        <w:shd w:val="clear" w:color="auto" w:fill="FFFFFF"/>
        <w:spacing w:before="120" w:after="60"/>
        <w:ind w:firstLine="851"/>
        <w:jc w:val="both"/>
        <w:divId w:val="83496133"/>
        <w:rPr>
          <w:rFonts w:eastAsia="Times New Roman"/>
          <w:b/>
          <w:bCs/>
          <w:color w:val="000080"/>
        </w:rPr>
      </w:pPr>
      <w:r>
        <w:rPr>
          <w:rStyle w:val="clauseprfx1"/>
          <w:rFonts w:eastAsia="Times New Roman"/>
          <w:b/>
          <w:bCs/>
          <w:color w:val="000080"/>
        </w:rPr>
        <w:t xml:space="preserve">Статья 379. </w:t>
      </w:r>
      <w:r>
        <w:rPr>
          <w:rStyle w:val="clausesuff1"/>
          <w:rFonts w:eastAsia="Times New Roman"/>
          <w:b/>
          <w:bCs/>
          <w:color w:val="000080"/>
        </w:rPr>
        <w:t>Информационные ресурсы, используемые в таможенном деле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Информационными ресурсами, используемыми в таможенном деле, являются организованная совокупность документированной информации, включающая в себя базы данных, создаваемые,</w:t>
      </w:r>
      <w:r>
        <w:rPr>
          <w:rFonts w:eastAsia="Times New Roman"/>
          <w:color w:val="000000"/>
        </w:rPr>
        <w:t xml:space="preserve"> обрабатываемые и накапливаемые в информационных системах таможенных органов.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Информационные ресурсы, находящиеся в ведении таможенных органов, являются открытыми и общедоступными, за исключением случаев, когда доступ к содержащейся в них информации огран</w:t>
      </w:r>
      <w:r>
        <w:rPr>
          <w:rFonts w:eastAsia="Times New Roman"/>
          <w:color w:val="000000"/>
        </w:rPr>
        <w:t>ичен в соответствии с законодательством.</w:t>
      </w:r>
    </w:p>
    <w:p w:rsidR="00000000" w:rsidRDefault="00CD3AFA">
      <w:pPr>
        <w:shd w:val="clear" w:color="auto" w:fill="FFFFFF"/>
        <w:spacing w:before="120" w:after="60"/>
        <w:jc w:val="center"/>
        <w:divId w:val="1632050832"/>
        <w:rPr>
          <w:rFonts w:eastAsia="Times New Roman"/>
          <w:b/>
          <w:bCs/>
          <w:color w:val="000080"/>
        </w:rPr>
      </w:pPr>
      <w:r>
        <w:rPr>
          <w:rFonts w:eastAsia="Times New Roman"/>
          <w:b/>
          <w:bCs/>
          <w:color w:val="000080"/>
        </w:rPr>
        <w:t>Глава 55. Информирование и консультирование</w:t>
      </w:r>
    </w:p>
    <w:p w:rsidR="00000000" w:rsidRDefault="00CD3AFA">
      <w:pPr>
        <w:shd w:val="clear" w:color="auto" w:fill="FFFFFF"/>
        <w:spacing w:before="120" w:after="60"/>
        <w:ind w:firstLine="851"/>
        <w:jc w:val="both"/>
        <w:divId w:val="149180852"/>
        <w:rPr>
          <w:rFonts w:eastAsia="Times New Roman"/>
          <w:b/>
          <w:bCs/>
          <w:color w:val="000080"/>
        </w:rPr>
      </w:pPr>
      <w:r>
        <w:rPr>
          <w:rStyle w:val="clauseprfx1"/>
          <w:rFonts w:eastAsia="Times New Roman"/>
          <w:b/>
          <w:bCs/>
          <w:color w:val="000080"/>
        </w:rPr>
        <w:t xml:space="preserve">Статья 380. </w:t>
      </w:r>
      <w:r>
        <w:rPr>
          <w:rStyle w:val="clausesuff1"/>
          <w:rFonts w:eastAsia="Times New Roman"/>
          <w:b/>
          <w:bCs/>
          <w:color w:val="000080"/>
        </w:rPr>
        <w:t>Информирование о таможенном законодательстве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обеспечивают беспрепятственный доступ лицам к информации о таможенном законодательстве, размещен</w:t>
      </w:r>
      <w:r>
        <w:rPr>
          <w:rFonts w:eastAsia="Times New Roman"/>
          <w:color w:val="000000"/>
        </w:rPr>
        <w:t xml:space="preserve">ной на их официальных веб-сайтах во всемирной информационной сети Интернет.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Информирование о таможенном законодательстве может осуществляться и иным способом.</w:t>
      </w:r>
    </w:p>
    <w:p w:rsidR="00000000" w:rsidRDefault="00CD3AFA">
      <w:pPr>
        <w:shd w:val="clear" w:color="auto" w:fill="FFFFFF"/>
        <w:spacing w:before="120" w:after="60"/>
        <w:ind w:firstLine="851"/>
        <w:jc w:val="both"/>
        <w:divId w:val="171647607"/>
        <w:rPr>
          <w:rFonts w:eastAsia="Times New Roman"/>
          <w:b/>
          <w:bCs/>
          <w:color w:val="000080"/>
        </w:rPr>
      </w:pPr>
      <w:r>
        <w:rPr>
          <w:rStyle w:val="clauseprfx1"/>
          <w:rFonts w:eastAsia="Times New Roman"/>
          <w:b/>
          <w:bCs/>
          <w:color w:val="000080"/>
        </w:rPr>
        <w:t xml:space="preserve">Статья 381. </w:t>
      </w:r>
      <w:r>
        <w:rPr>
          <w:rStyle w:val="clausesuff1"/>
          <w:rFonts w:eastAsia="Times New Roman"/>
          <w:b/>
          <w:bCs/>
          <w:color w:val="000080"/>
        </w:rPr>
        <w:t>Консультирование по вопросам, входящим в компетенцию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Должностные лица таможенных органов консультируют заинтересованных лиц по вопросам таможенного дела и иным вопросам, входящим в компетенцию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Консультирование должностными лицами таможенных органов осуществляется по месту расположения и в</w:t>
      </w:r>
      <w:r>
        <w:rPr>
          <w:rFonts w:eastAsia="Times New Roman"/>
          <w:color w:val="000000"/>
        </w:rPr>
        <w:t xml:space="preserve"> период времени работы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Консультирование таможенными органами осуществляется в устной, электронной либо письменной форме бесплатно.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Информация, предоставленная заинтересованным лицам при проведении консультации, не является основанием дл</w:t>
      </w:r>
      <w:r>
        <w:rPr>
          <w:rFonts w:eastAsia="Times New Roman"/>
          <w:color w:val="000000"/>
        </w:rPr>
        <w:t>я принятия решения или совершения действия таможенными органами при осуществлении таможенных операций в отношении товаров и транспортных средств.</w:t>
      </w:r>
    </w:p>
    <w:p w:rsidR="00000000" w:rsidRDefault="00CD3AFA">
      <w:pPr>
        <w:shd w:val="clear" w:color="auto" w:fill="FFFFFF"/>
        <w:spacing w:before="120" w:after="60"/>
        <w:jc w:val="center"/>
        <w:divId w:val="840395706"/>
        <w:rPr>
          <w:rFonts w:eastAsia="Times New Roman"/>
          <w:b/>
          <w:bCs/>
          <w:color w:val="000080"/>
        </w:rPr>
      </w:pPr>
      <w:r>
        <w:rPr>
          <w:rFonts w:eastAsia="Times New Roman"/>
          <w:b/>
          <w:bCs/>
          <w:color w:val="000080"/>
        </w:rPr>
        <w:t>Глава 56. Защита прав на объекты интеллектуальной собственности</w:t>
      </w:r>
    </w:p>
    <w:p w:rsidR="00000000" w:rsidRDefault="00CD3AFA">
      <w:pPr>
        <w:shd w:val="clear" w:color="auto" w:fill="FFFFFF"/>
        <w:spacing w:before="120" w:after="60"/>
        <w:ind w:firstLine="851"/>
        <w:jc w:val="both"/>
        <w:divId w:val="1486124956"/>
        <w:rPr>
          <w:rFonts w:eastAsia="Times New Roman"/>
          <w:b/>
          <w:bCs/>
          <w:color w:val="000080"/>
        </w:rPr>
      </w:pPr>
      <w:r>
        <w:rPr>
          <w:rStyle w:val="clauseprfx1"/>
          <w:rFonts w:eastAsia="Times New Roman"/>
          <w:b/>
          <w:bCs/>
          <w:color w:val="000080"/>
        </w:rPr>
        <w:t xml:space="preserve">Статья 382. </w:t>
      </w:r>
      <w:r>
        <w:rPr>
          <w:rStyle w:val="clausesuff1"/>
          <w:rFonts w:eastAsia="Times New Roman"/>
          <w:b/>
          <w:bCs/>
          <w:color w:val="000080"/>
        </w:rPr>
        <w:t>Меры по защите прав на объекты инт</w:t>
      </w:r>
      <w:r>
        <w:rPr>
          <w:rStyle w:val="clausesuff1"/>
          <w:rFonts w:eastAsia="Times New Roman"/>
          <w:b/>
          <w:bCs/>
          <w:color w:val="000080"/>
        </w:rPr>
        <w:t>еллектуальной собственности, принимаемые таможенными органами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в пределах своей компетенции принимают меры по защите прав на объекты интеллектуальной собственности.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обеспечения защиты прав на объекты интеллектуальной собственности, вв</w:t>
      </w:r>
      <w:r>
        <w:rPr>
          <w:rFonts w:eastAsia="Times New Roman"/>
          <w:color w:val="000000"/>
        </w:rPr>
        <w:t>озимые на таможенную территорию и вывозимые с этой территории, а также находящиеся под таможенным контролем, таможенные органы могут: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приостановить выпуск товаров, содержащих признаки нарушения прав на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отменить решен</w:t>
      </w:r>
      <w:r>
        <w:rPr>
          <w:rFonts w:eastAsia="Times New Roman"/>
          <w:color w:val="000000"/>
        </w:rPr>
        <w:t>ие о приостановлении выпуска товаров, содержащих объекты интеллектуальной собственности.</w:t>
      </w:r>
    </w:p>
    <w:p w:rsidR="00000000" w:rsidRDefault="00CD3AFA">
      <w:pPr>
        <w:shd w:val="clear" w:color="auto" w:fill="FFFFFF"/>
        <w:spacing w:before="120" w:after="60"/>
        <w:ind w:firstLine="851"/>
        <w:jc w:val="both"/>
        <w:divId w:val="1151944414"/>
        <w:rPr>
          <w:rFonts w:eastAsia="Times New Roman"/>
          <w:b/>
          <w:bCs/>
          <w:color w:val="000080"/>
        </w:rPr>
      </w:pPr>
      <w:r>
        <w:rPr>
          <w:rStyle w:val="clauseprfx1"/>
          <w:rFonts w:eastAsia="Times New Roman"/>
          <w:b/>
          <w:bCs/>
          <w:color w:val="000080"/>
        </w:rPr>
        <w:t>Статья 382</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Действия таможенных органов по защите прав на объекты интеллектуальной собственности, включенные в Таможенный реестр объектов интеллектуальной собственнос</w:t>
      </w:r>
      <w:r>
        <w:rPr>
          <w:rStyle w:val="clausesuff1"/>
          <w:rFonts w:eastAsia="Times New Roman"/>
          <w:b/>
          <w:bCs/>
          <w:color w:val="000080"/>
        </w:rPr>
        <w:t>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в ходе таможенного контроля и оформления ввозимых или вывозимых товаров при выявлении признаков нарушения прав на объекты интеллектуальной собственности, включенные в Таможенный реестр 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уведомляю</w:t>
      </w:r>
      <w:r>
        <w:rPr>
          <w:rFonts w:eastAsia="Times New Roman"/>
          <w:color w:val="000000"/>
        </w:rPr>
        <w:t>т правообладателя об этом в течение одного рабочего дня;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поступления заявления от правообладателя в течение одного рабочего дня с даты уведомления — принимают меры по защите их прав в соответствии со </w:t>
      </w:r>
      <w:hyperlink r:id="rId312" w:anchor="2886079" w:history="1">
        <w:r>
          <w:rPr>
            <w:rFonts w:eastAsia="Times New Roman"/>
            <w:color w:val="008080"/>
          </w:rPr>
          <w:t>статьей 382</w:t>
        </w:r>
      </w:hyperlink>
      <w:r>
        <w:rPr>
          <w:rFonts w:eastAsia="Times New Roman"/>
          <w:color w:val="000000"/>
        </w:rPr>
        <w:t xml:space="preserve">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не поступления в таможенные органы заявления от правообладателей — осуществляют выпуск товара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Признаки нарушения прав на объекты интеллектуальной собственности, включенные в Таможенный реестр объектов интеллект</w:t>
      </w:r>
      <w:r>
        <w:rPr>
          <w:rFonts w:eastAsia="Times New Roman"/>
          <w:color w:val="000000"/>
        </w:rPr>
        <w:t>уальной собственности, выявляются по результатам работы системы управления рисками при таможенном оформлении товаров с применением форм таможенного контроля.</w:t>
      </w:r>
    </w:p>
    <w:p w:rsidR="00000000" w:rsidRDefault="00CD3AFA">
      <w:pPr>
        <w:shd w:val="clear" w:color="auto" w:fill="FFFFFF"/>
        <w:spacing w:before="120" w:after="60"/>
        <w:ind w:firstLine="851"/>
        <w:jc w:val="both"/>
        <w:divId w:val="1141728004"/>
        <w:rPr>
          <w:rFonts w:eastAsia="Times New Roman"/>
          <w:b/>
          <w:bCs/>
          <w:color w:val="000080"/>
        </w:rPr>
      </w:pPr>
      <w:r>
        <w:rPr>
          <w:rStyle w:val="clauseprfx1"/>
          <w:rFonts w:eastAsia="Times New Roman"/>
          <w:b/>
          <w:bCs/>
          <w:color w:val="000080"/>
        </w:rPr>
        <w:t>Статья 382</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Дополнительные права таможенных органов при проведении таможенного контроля товаров, </w:t>
      </w:r>
      <w:r>
        <w:rPr>
          <w:rStyle w:val="clausesuff1"/>
          <w:rFonts w:eastAsia="Times New Roman"/>
          <w:b/>
          <w:bCs/>
          <w:color w:val="000080"/>
        </w:rPr>
        <w:t>содержащих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обнаружении товаров с признаками нарушения прав на объекты интеллектуальной собственности в порядке, предусмотренном настоящей статьей, таможенные органы вправе приостановить выпуск товаров, содержащих </w:t>
      </w:r>
      <w:r>
        <w:rPr>
          <w:rFonts w:eastAsia="Times New Roman"/>
          <w:color w:val="000000"/>
        </w:rPr>
        <w:t>объекты интеллектуальной собственности, не включенные в Таможенный реестр объектов интеллектуальной собственности, без заявления правообладателя о принятии мер по охране прав на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соответствии с настоящей статьей при</w:t>
      </w:r>
      <w:r>
        <w:rPr>
          <w:rFonts w:eastAsia="Times New Roman"/>
          <w:color w:val="000000"/>
        </w:rPr>
        <w:t>остановление и прекращение выпуска товаров осуществляются на основании указания руководителя таможенного органа или лица, его замещающего.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при осуществлении дополнительных прав используют сведения о регистрации охраняемых товарных знаков </w:t>
      </w:r>
      <w:r>
        <w:rPr>
          <w:rFonts w:eastAsia="Times New Roman"/>
          <w:color w:val="000000"/>
        </w:rPr>
        <w:t>в Республике Узбекистан из государственного реестра уполномоченного государственного органа в области защиты прав на объекты интеллектуальной собственности в Республике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приостановления выпуска товаров в соответствии с </w:t>
      </w:r>
      <w:hyperlink r:id="rId313" w:anchor="6823313" w:history="1">
        <w:r>
          <w:rPr>
            <w:rFonts w:eastAsia="Times New Roman"/>
            <w:color w:val="008080"/>
          </w:rPr>
          <w:t>частью первой</w:t>
        </w:r>
      </w:hyperlink>
      <w:r>
        <w:rPr>
          <w:rFonts w:eastAsia="Times New Roman"/>
          <w:color w:val="000000"/>
        </w:rPr>
        <w:t xml:space="preserve"> настоящей статьи, при обнаружении таможенными органами товаров с признаками нарушения прав на объекты интеллектуальной собственности, принимаются все необходимые меры по уведомлению правообладателя или е</w:t>
      </w:r>
      <w:r>
        <w:rPr>
          <w:rFonts w:eastAsia="Times New Roman"/>
          <w:color w:val="000000"/>
        </w:rPr>
        <w:t>го уполномоченного представителя и декларанта.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защиты прав на объекты интеллектуальной собственности таможенные органы направляют запрос в уполномоченный государственный орган в области защиты прав на объекты интеллектуальной собственности в Респуб</w:t>
      </w:r>
      <w:r>
        <w:rPr>
          <w:rFonts w:eastAsia="Times New Roman"/>
          <w:color w:val="000000"/>
        </w:rPr>
        <w:t>лике Узбекистан для уточнения сведений о правообладателе товарного знака (имя, адрес, телефон, почтовый адрес).</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запросе указывается информация о товарах, на которые распространяются меры защиты.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Таможенные органы и уполномоченный государственный орган в </w:t>
      </w:r>
      <w:r>
        <w:rPr>
          <w:rFonts w:eastAsia="Times New Roman"/>
          <w:color w:val="000000"/>
        </w:rPr>
        <w:t>области защиты прав на объекты интеллектуальной собственности в Республике Узбекистан принимают все необходимые меры для установления адреса и уведомления правообладателя или его уполномоченного представителя в течение двадцати четырех часов.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нево</w:t>
      </w:r>
      <w:r>
        <w:rPr>
          <w:rFonts w:eastAsia="Times New Roman"/>
          <w:color w:val="000000"/>
        </w:rPr>
        <w:t>зможности получения таможенными органами сведений о правообладателе или его уполномоченном представителе в течение двадцати четырех часов приостановление выпуска товаров отменяется и выпуск товаров осуществляется в соответствии с настоящим Кодексом.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w:t>
      </w:r>
      <w:r>
        <w:rPr>
          <w:rFonts w:eastAsia="Times New Roman"/>
          <w:color w:val="000000"/>
        </w:rPr>
        <w:t>ае определения сведений о правообладателе объекта интеллектуальной собственности в Республике Узбекистан или его уполномоченном представителе ему направляется сообщение, а также выпуск товаров приостанавливается на три рабочих дня.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осущес</w:t>
      </w:r>
      <w:r>
        <w:rPr>
          <w:rFonts w:eastAsia="Times New Roman"/>
          <w:color w:val="000000"/>
        </w:rPr>
        <w:t>твляют выпуск товаров в соответствии с настоящим Кодексом, если в течение данного срока правообладатель или уполномоченный представитель таможенному органу: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 представит заявление о продлении срока приостановления выпуска товаров до десяти рабочих дней;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w:t>
      </w:r>
      <w:r>
        <w:rPr>
          <w:rFonts w:eastAsia="Times New Roman"/>
          <w:color w:val="000000"/>
        </w:rPr>
        <w:t>редставит заявление об отмене приостановления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Если в срок, указанный в </w:t>
      </w:r>
      <w:hyperlink r:id="rId314" w:anchor="6823321" w:history="1">
        <w:r>
          <w:rPr>
            <w:rFonts w:eastAsia="Times New Roman"/>
            <w:color w:val="008080"/>
          </w:rPr>
          <w:t>части восьмой</w:t>
        </w:r>
      </w:hyperlink>
      <w:r>
        <w:rPr>
          <w:rFonts w:eastAsia="Times New Roman"/>
          <w:color w:val="000000"/>
        </w:rPr>
        <w:t xml:space="preserve"> настоящей статьи, в таможенные органы поступило заявление правообладателя или его уполномоченного </w:t>
      </w:r>
      <w:r>
        <w:rPr>
          <w:rFonts w:eastAsia="Times New Roman"/>
          <w:color w:val="000000"/>
        </w:rPr>
        <w:t xml:space="preserve">представителя о продлении срока приостановления выпуска товаров, их выпуск приостанавливается до десяти рабочих дней с даты первоначального приостановления. При этом правообладатель или его уполномоченный представитель в течение десяти рабочих дней должен </w:t>
      </w:r>
      <w:r>
        <w:rPr>
          <w:rFonts w:eastAsia="Times New Roman"/>
          <w:color w:val="000000"/>
        </w:rPr>
        <w:t>представить в таможенный орган следующее: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определение суда о назначении рассмотрения дела в суде по делу о нарушении прав на объект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в случае принятия судом решения об отсутствии состояния нарушения прав на объект интел</w:t>
      </w:r>
      <w:r>
        <w:rPr>
          <w:rFonts w:eastAsia="Times New Roman"/>
          <w:color w:val="000000"/>
        </w:rPr>
        <w:t>лектуальной собственности в отношении товара — обязательство по возмещению имущественного вреда, причиненного декларанту и иным лицам, а также расходов, понесенных таможенными органами. При этом в обязательстве о возмещении имущественного вреда указываются</w:t>
      </w:r>
      <w:r>
        <w:rPr>
          <w:rFonts w:eastAsia="Times New Roman"/>
          <w:color w:val="000000"/>
        </w:rPr>
        <w:t xml:space="preserve"> сведения о перечислении денежных средств на лицевой казначейский счет соответствующего таможенного органа в размере стократной суммы базовой расчетной величины по каждому объекту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документы и сведения, необходимые для вкл</w:t>
      </w:r>
      <w:r>
        <w:rPr>
          <w:rFonts w:eastAsia="Times New Roman"/>
          <w:color w:val="000000"/>
        </w:rPr>
        <w:t xml:space="preserve">ючения объектов интеллектуальной собственности в Таможенный реестр объектов интеллектуальной собственности в порядке, установленном </w:t>
      </w:r>
      <w:hyperlink r:id="rId315" w:anchor="2886094" w:history="1">
        <w:r>
          <w:rPr>
            <w:rFonts w:eastAsia="Times New Roman"/>
            <w:color w:val="008080"/>
          </w:rPr>
          <w:t>статьей 385</w:t>
        </w:r>
      </w:hyperlink>
      <w:r>
        <w:rPr>
          <w:rFonts w:eastAsia="Times New Roman"/>
          <w:color w:val="000000"/>
        </w:rPr>
        <w:t xml:space="preserve">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представления правообладате</w:t>
      </w:r>
      <w:r>
        <w:rPr>
          <w:rFonts w:eastAsia="Times New Roman"/>
          <w:color w:val="000000"/>
        </w:rPr>
        <w:t>лем или его уполномоченным представителем в таможенные органы решения суда о назначении рассмотрения в суде дела о нарушении прав на объект интеллектуальной собственности в течение десяти рабочих дней со дня первоначального приостановления вывоза товаров д</w:t>
      </w:r>
      <w:r>
        <w:rPr>
          <w:rFonts w:eastAsia="Times New Roman"/>
          <w:color w:val="000000"/>
        </w:rPr>
        <w:t>анный срок может быть продлен по ходатайству правообладателя или его уполномоченного представителя, но не более чем на десять рабочих дней, за исключением иных сроков, указанных в решении суда.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невыполнения правообладателем или его уполномоченным </w:t>
      </w:r>
      <w:r>
        <w:rPr>
          <w:rFonts w:eastAsia="Times New Roman"/>
          <w:color w:val="000000"/>
        </w:rPr>
        <w:t>представителем требований, установленных настоящей статьей, со дня первоначального приостановления выпуска товара приостановление выпуска товаров отменяется и их выпуск восстанавливается в соответствии с настоящим Кодексом. При этом расходы декларанта и та</w:t>
      </w:r>
      <w:r>
        <w:rPr>
          <w:rFonts w:eastAsia="Times New Roman"/>
          <w:color w:val="000000"/>
        </w:rPr>
        <w:t>моженных органов по приостановлению выпуска товаров на десять рабочих дней возмещает правообладатель или его уполномоченный представитель.</w:t>
      </w:r>
    </w:p>
    <w:p w:rsidR="00000000" w:rsidRDefault="00CD3AFA">
      <w:pPr>
        <w:shd w:val="clear" w:color="auto" w:fill="FFFFFF"/>
        <w:spacing w:before="120" w:after="60"/>
        <w:ind w:firstLine="851"/>
        <w:jc w:val="both"/>
        <w:divId w:val="698093523"/>
        <w:rPr>
          <w:rFonts w:eastAsia="Times New Roman"/>
          <w:b/>
          <w:bCs/>
          <w:color w:val="000080"/>
        </w:rPr>
      </w:pPr>
      <w:r>
        <w:rPr>
          <w:rStyle w:val="clauseprfx1"/>
          <w:rFonts w:eastAsia="Times New Roman"/>
          <w:b/>
          <w:bCs/>
          <w:color w:val="000080"/>
        </w:rPr>
        <w:t xml:space="preserve">Статья 383. </w:t>
      </w:r>
      <w:r>
        <w:rPr>
          <w:rStyle w:val="clausesuff1"/>
          <w:rFonts w:eastAsia="Times New Roman"/>
          <w:b/>
          <w:bCs/>
          <w:color w:val="000080"/>
        </w:rPr>
        <w:t>Товары, в отношении которых таможенными органами не применяются меры по защите прав на объекты интеллекту</w:t>
      </w:r>
      <w:r>
        <w:rPr>
          <w:rStyle w:val="clausesuff1"/>
          <w:rFonts w:eastAsia="Times New Roman"/>
          <w:b/>
          <w:bCs/>
          <w:color w:val="000080"/>
        </w:rPr>
        <w:t>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Меры по защите прав на объекты интеллектуальной собственности не применяются таможенными органами в отношении товаров, перемещаемых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физическими лицами для некоммерческих целей, в том числе пересылаемых в их</w:t>
      </w:r>
      <w:r>
        <w:rPr>
          <w:rFonts w:eastAsia="Times New Roman"/>
          <w:color w:val="000000"/>
        </w:rPr>
        <w:t xml:space="preserve"> адрес в международных почтовых и курьерских отправлениях;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2) в соответствии с таможенным режимом таможенного транзита; </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дипломатическими представительствами, консульскими учреждениями, иными официальными представительствами иностранных государств, меж</w:t>
      </w:r>
      <w:r>
        <w:rPr>
          <w:rFonts w:eastAsia="Times New Roman"/>
          <w:color w:val="000000"/>
        </w:rPr>
        <w:t xml:space="preserve">дународными организациями, персоналом этих представительств, учреждений и организаций для официального и личного пользования;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4) в качестве гуманитарной помощи и технического содействия. </w:t>
      </w:r>
    </w:p>
    <w:p w:rsidR="00000000" w:rsidRDefault="00CD3AFA">
      <w:pPr>
        <w:shd w:val="clear" w:color="auto" w:fill="FFFFFF"/>
        <w:spacing w:before="120" w:after="60"/>
        <w:ind w:firstLine="851"/>
        <w:jc w:val="both"/>
        <w:divId w:val="734819951"/>
        <w:rPr>
          <w:rFonts w:eastAsia="Times New Roman"/>
          <w:b/>
          <w:bCs/>
          <w:color w:val="000080"/>
        </w:rPr>
      </w:pPr>
      <w:r>
        <w:rPr>
          <w:rStyle w:val="clauseprfx1"/>
          <w:rFonts w:eastAsia="Times New Roman"/>
          <w:b/>
          <w:bCs/>
          <w:color w:val="000080"/>
        </w:rPr>
        <w:t xml:space="preserve">Статья 384. </w:t>
      </w:r>
      <w:r>
        <w:rPr>
          <w:rStyle w:val="clausesuff1"/>
          <w:rFonts w:eastAsia="Times New Roman"/>
          <w:b/>
          <w:bCs/>
          <w:color w:val="000080"/>
        </w:rPr>
        <w:t>Обладатель исключительных прав на объект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Обладателем исключительных прав на объект интеллектуальной собственности (правообладателем) является лицо, обладающее исключительным правом на объект интеллектуальной собственности либ</w:t>
      </w:r>
      <w:r>
        <w:rPr>
          <w:rFonts w:eastAsia="Times New Roman"/>
          <w:color w:val="000000"/>
        </w:rPr>
        <w:t>о его уполномоченный представитель.</w:t>
      </w:r>
    </w:p>
    <w:p w:rsidR="00000000" w:rsidRDefault="00CD3AFA">
      <w:pPr>
        <w:shd w:val="clear" w:color="auto" w:fill="FFFFFF"/>
        <w:spacing w:before="120" w:after="60"/>
        <w:ind w:firstLine="851"/>
        <w:jc w:val="both"/>
        <w:divId w:val="630982362"/>
        <w:rPr>
          <w:rFonts w:eastAsia="Times New Roman"/>
          <w:b/>
          <w:bCs/>
          <w:color w:val="000080"/>
        </w:rPr>
      </w:pPr>
      <w:r>
        <w:rPr>
          <w:rStyle w:val="clauseprfx1"/>
          <w:rFonts w:eastAsia="Times New Roman"/>
          <w:b/>
          <w:bCs/>
          <w:color w:val="000080"/>
        </w:rPr>
        <w:t xml:space="preserve">Статья 385. </w:t>
      </w:r>
      <w:r>
        <w:rPr>
          <w:rStyle w:val="clausesuff1"/>
          <w:rFonts w:eastAsia="Times New Roman"/>
          <w:b/>
          <w:bCs/>
          <w:color w:val="000080"/>
        </w:rPr>
        <w:t>Заявление для включения в Таможенный реестр 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включении в Таможенный реестр объектов интеллектуальной собственности подается правообладателем или его уполномо</w:t>
      </w:r>
      <w:r>
        <w:rPr>
          <w:rFonts w:eastAsia="Times New Roman"/>
          <w:color w:val="000000"/>
        </w:rPr>
        <w:t>ченным представителем в таможенный орган в электронной форме посредством информационной системы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включении в Таможенный реестр объектов интеллектуальной собственности должно содержать следующие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правообладателе или</w:t>
      </w:r>
      <w:r>
        <w:rPr>
          <w:rFonts w:eastAsia="Times New Roman"/>
          <w:color w:val="000000"/>
        </w:rPr>
        <w:t xml:space="preserve"> его уполномоченном представителе с указанием названия, реквизитов, а также адреса электронной почты, при наличии;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объекта интеллектуальной собственности, о защите которого правообладатель или его уполномоченный представитель обращается;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сроке д</w:t>
      </w:r>
      <w:r>
        <w:rPr>
          <w:rFonts w:eastAsia="Times New Roman"/>
          <w:color w:val="000000"/>
        </w:rPr>
        <w:t>ействия прав на объект интеллектуальной собственности, выданных уполномоченным органом;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коде Товарной номенклатуры внешнеэкономической деятельности Республики Узбекистан и наименовании товара, содержащего объект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производ</w:t>
      </w:r>
      <w:r>
        <w:rPr>
          <w:rFonts w:eastAsia="Times New Roman"/>
          <w:color w:val="000000"/>
        </w:rPr>
        <w:t>ителе объекта интеллектуальной собственности (наименование, адрес, номер телефона, почтовый адрес);</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документах, подтверждающих полномочия правообладателя или его уполномоченного представителя;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сроке, на который объект интеллектуальной собственности вно</w:t>
      </w:r>
      <w:r>
        <w:rPr>
          <w:rFonts w:eastAsia="Times New Roman"/>
          <w:color w:val="000000"/>
        </w:rPr>
        <w:t>сится в Таможенный реестр объектов интеллектуальной собственности, но на срок не более трех лет со дня внесения объекта интеллектуальной собственности в данный реестр;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товаров (фотографии, рисунки, чертежи, паспорта изделий и другие сведения), сод</w:t>
      </w:r>
      <w:r>
        <w:rPr>
          <w:rFonts w:eastAsia="Times New Roman"/>
          <w:color w:val="000000"/>
        </w:rPr>
        <w:t>ержащих объекты интеллектуальной собственности, для защиты которых подается заявление.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Если заявление о включении в Таможенный реестр объектов интеллектуальной собственности подается представителем, к указанному заявлению прилагается также документ, подтве</w:t>
      </w:r>
      <w:r>
        <w:rPr>
          <w:rFonts w:eastAsia="Times New Roman"/>
          <w:color w:val="000000"/>
        </w:rPr>
        <w:t>рждающий полномочия представителя.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К заявлению о включении в Таможенный реестр объектов интеллектуальной собственности должны быть приложены копии, имеющихся документов, подтверждающих наличие и принадлежность прав на объект интеллектуальной собственности </w:t>
      </w:r>
      <w:r>
        <w:rPr>
          <w:rFonts w:eastAsia="Times New Roman"/>
          <w:color w:val="000000"/>
        </w:rPr>
        <w:t>(патент, свидетельство, лицензионный договор или иные документы), заверенные правообладателем.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После включения в Таможенный реестр объектов интеллектуальной собственности для обеспечения защиты прав на объекты интеллектуальной собственности правообладатель</w:t>
      </w:r>
      <w:r>
        <w:rPr>
          <w:rFonts w:eastAsia="Times New Roman"/>
          <w:color w:val="000000"/>
        </w:rPr>
        <w:t xml:space="preserve"> или его уполномоченный представитель может обратиться за защитой прав на объекты интеллектуальной собственности в таможенные органы для принятия мер по приостановлению выпуска товаров, находящихся под таможенным контролем.</w:t>
      </w:r>
    </w:p>
    <w:p w:rsidR="00000000" w:rsidRDefault="00CD3AFA">
      <w:pPr>
        <w:shd w:val="clear" w:color="auto" w:fill="FFFFFF"/>
        <w:spacing w:before="120" w:after="60"/>
        <w:ind w:firstLine="851"/>
        <w:jc w:val="both"/>
        <w:divId w:val="1438402342"/>
        <w:rPr>
          <w:rFonts w:eastAsia="Times New Roman"/>
          <w:b/>
          <w:bCs/>
          <w:color w:val="000080"/>
        </w:rPr>
      </w:pPr>
      <w:r>
        <w:rPr>
          <w:rStyle w:val="clauseprfx1"/>
          <w:rFonts w:eastAsia="Times New Roman"/>
          <w:b/>
          <w:bCs/>
          <w:color w:val="000080"/>
        </w:rPr>
        <w:t xml:space="preserve">Статья 386. </w:t>
      </w:r>
      <w:r>
        <w:rPr>
          <w:rStyle w:val="clausesuff1"/>
          <w:rFonts w:eastAsia="Times New Roman"/>
          <w:b/>
          <w:bCs/>
          <w:color w:val="000080"/>
        </w:rPr>
        <w:t>Рассмотрение заявлен</w:t>
      </w:r>
      <w:r>
        <w:rPr>
          <w:rStyle w:val="clausesuff1"/>
          <w:rFonts w:eastAsia="Times New Roman"/>
          <w:b/>
          <w:bCs/>
          <w:color w:val="000080"/>
        </w:rPr>
        <w:t xml:space="preserve">ия для включения в Таможенный реестр объектов интеллектуальной собственности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Государственный таможенный комитет Республики Узбекистан рассматривает заявление для включения в Таможенный реестр объектов интеллектуальной собственности в срок, не превышающий </w:t>
      </w:r>
      <w:r>
        <w:rPr>
          <w:rFonts w:eastAsia="Times New Roman"/>
          <w:color w:val="000000"/>
        </w:rPr>
        <w:t>десяти дней со дня его поступления, и принимает решение о включении или об отказе во включении в данный реестр.</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проверки достоверности представленных правообладателем или его уполномоченным представителем сведений Государственный таможенный комитет</w:t>
      </w:r>
      <w:r>
        <w:rPr>
          <w:rFonts w:eastAsia="Times New Roman"/>
          <w:color w:val="000000"/>
        </w:rPr>
        <w:t xml:space="preserve"> Республики Узбекистан вправе запрашивать у уполномоченных органов дополнительную информацию и документы, подтверждающие заявленные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таможенный комитет Республики Узбекистан направляет уведомление правообладателю или его уполномоче</w:t>
      </w:r>
      <w:r>
        <w:rPr>
          <w:rFonts w:eastAsia="Times New Roman"/>
          <w:color w:val="000000"/>
        </w:rPr>
        <w:t>нному представителю о включении или об отказе во включении в Таможенный реестр объектов интеллектуальной собственности с обоснованием причин отказа.</w:t>
      </w:r>
    </w:p>
    <w:p w:rsidR="00000000" w:rsidRDefault="00CD3AFA">
      <w:pPr>
        <w:shd w:val="clear" w:color="auto" w:fill="FFFFFF"/>
        <w:spacing w:before="120" w:after="60"/>
        <w:ind w:firstLine="851"/>
        <w:jc w:val="both"/>
        <w:divId w:val="143817277"/>
        <w:rPr>
          <w:rFonts w:eastAsia="Times New Roman"/>
          <w:b/>
          <w:bCs/>
          <w:color w:val="000080"/>
        </w:rPr>
      </w:pPr>
      <w:r>
        <w:rPr>
          <w:rStyle w:val="clauseprfx1"/>
          <w:rFonts w:eastAsia="Times New Roman"/>
          <w:b/>
          <w:bCs/>
          <w:color w:val="000080"/>
        </w:rPr>
        <w:t xml:space="preserve">Статья 387. </w:t>
      </w:r>
      <w:r>
        <w:rPr>
          <w:rStyle w:val="clausesuff1"/>
          <w:rFonts w:eastAsia="Times New Roman"/>
          <w:b/>
          <w:bCs/>
          <w:color w:val="000080"/>
        </w:rPr>
        <w:t>Ведение Таможенного реестра 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Объекты интеллектуальной со</w:t>
      </w:r>
      <w:r>
        <w:rPr>
          <w:rFonts w:eastAsia="Times New Roman"/>
          <w:color w:val="000000"/>
        </w:rPr>
        <w:t xml:space="preserve">бственности, в отношении которых принято решение о применении мер по защите прав на объекты интеллектуальной собственности, вносятся Государственным таможенным комитетом Республики Узбекистан в Таможенный реестр объектов интеллектуальной собственности.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w:t>
      </w:r>
      <w:r>
        <w:rPr>
          <w:rFonts w:eastAsia="Times New Roman"/>
          <w:color w:val="000000"/>
        </w:rPr>
        <w:t xml:space="preserve">сударственный таможенный комитет Республики Узбекистан ведет и периодически публикует Таможенный реестр объектов интеллектуальной собственности с его дальнейшим постоянным обновлением на своем официальном веб-сайте.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Объекты интеллектуальной собственности </w:t>
      </w:r>
      <w:r>
        <w:rPr>
          <w:rFonts w:eastAsia="Times New Roman"/>
          <w:color w:val="000000"/>
        </w:rPr>
        <w:t>подлежат исключению из Таможенного реестра объектов интеллектуальной собственности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обращению правообладателя или его уполномоченного представителя об исключении;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выявления таможенным органом недостоверных сведений в документах, указ</w:t>
      </w:r>
      <w:r>
        <w:rPr>
          <w:rFonts w:eastAsia="Times New Roman"/>
          <w:color w:val="000000"/>
        </w:rPr>
        <w:t xml:space="preserve">анных в </w:t>
      </w:r>
      <w:hyperlink r:id="rId316" w:anchor="2886094" w:history="1">
        <w:r>
          <w:rPr>
            <w:rFonts w:eastAsia="Times New Roman"/>
            <w:color w:val="008080"/>
          </w:rPr>
          <w:t xml:space="preserve">статье 385 </w:t>
        </w:r>
      </w:hyperlink>
      <w:r>
        <w:rPr>
          <w:rFonts w:eastAsia="Times New Roman"/>
          <w:color w:val="000000"/>
        </w:rPr>
        <w:t>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прекращения правовой охраны объекта интеллектуальной собственности в установленном порядке;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истечении трех лет со дня включения объекта интеллектуальной собственности в Таможенный реестр объектов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основании решения Апелляционного совета Министерства юстиции Республики Узбекистан или суда.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Государственный тамож</w:t>
      </w:r>
      <w:r>
        <w:rPr>
          <w:rFonts w:eastAsia="Times New Roman"/>
          <w:color w:val="000000"/>
        </w:rPr>
        <w:t>енный комитет Республики Узбекистан в течение трех рабочих дней в письменной форме уведомляет правообладателя или его уполномоченного представителя об исключении объектов интеллектуальной собственности из Таможенного реестра объектов интеллектуальной собст</w:t>
      </w:r>
      <w:r>
        <w:rPr>
          <w:rFonts w:eastAsia="Times New Roman"/>
          <w:color w:val="000000"/>
        </w:rPr>
        <w:t>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Порядок ведения и форма Таможенного реестра объектов интеллектуальной собственности устанавливаются Государственным таможенным комитетом Республики Узбекистан.</w:t>
      </w:r>
    </w:p>
    <w:p w:rsidR="00000000" w:rsidRDefault="00CD3AFA">
      <w:pPr>
        <w:shd w:val="clear" w:color="auto" w:fill="FFFFFF"/>
        <w:spacing w:before="120" w:after="60"/>
        <w:ind w:firstLine="851"/>
        <w:jc w:val="both"/>
        <w:divId w:val="810639643"/>
        <w:rPr>
          <w:rFonts w:eastAsia="Times New Roman"/>
          <w:b/>
          <w:bCs/>
          <w:color w:val="000080"/>
        </w:rPr>
      </w:pPr>
      <w:r>
        <w:rPr>
          <w:rStyle w:val="clauseprfx1"/>
          <w:rFonts w:eastAsia="Times New Roman"/>
          <w:b/>
          <w:bCs/>
          <w:color w:val="000080"/>
        </w:rPr>
        <w:t xml:space="preserve">Статья 388. </w:t>
      </w:r>
      <w:r>
        <w:rPr>
          <w:rStyle w:val="clausesuff1"/>
          <w:rFonts w:eastAsia="Times New Roman"/>
          <w:b/>
          <w:bCs/>
          <w:color w:val="000080"/>
        </w:rPr>
        <w:t>Заявление о принятии мер по защите прав на объекты интеллектуальной собств</w:t>
      </w:r>
      <w:r>
        <w:rPr>
          <w:rStyle w:val="clausesuff1"/>
          <w:rFonts w:eastAsia="Times New Roman"/>
          <w:b/>
          <w:bCs/>
          <w:color w:val="000080"/>
        </w:rPr>
        <w:t>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принятии мер по защите прав на объекты интеллектуальной собственности подается в таможенные органы правообладателем либо его уполномоченным представителем.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Заявление о принятии мер по защите прав на объекты интеллектуальной собственност</w:t>
      </w:r>
      <w:r>
        <w:rPr>
          <w:rFonts w:eastAsia="Times New Roman"/>
          <w:color w:val="000000"/>
        </w:rPr>
        <w:t>и должно содержать следующие сведения: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товаров, содержащих объекты интеллектуальной собственности, для защиты которых подается заявление;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описание товаров, которые по мнению правообладателя нарушают его права на объект интеллектуальной собственнос</w:t>
      </w:r>
      <w:r>
        <w:rPr>
          <w:rFonts w:eastAsia="Times New Roman"/>
          <w:color w:val="000000"/>
        </w:rPr>
        <w:t>ти, достаточно подробное для того, чтобы таможенные органы могли выявить такие товары — в случае если правообладатель или его уполномоченный представитель владеет такими сведениями;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любую иную информацию, способствующую выявлению предполагаемого правонаруш</w:t>
      </w:r>
      <w:r>
        <w:rPr>
          <w:rFonts w:eastAsia="Times New Roman"/>
          <w:color w:val="000000"/>
        </w:rPr>
        <w:t>ения (сведения об экспортере, импортере или грузополучателе).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 заявлению о принятии мер по защите прав на объекты интеллектуальной собственности прилагается обязательство правообладателя или его уполномоченного представителя в письменной форме о возмещени</w:t>
      </w:r>
      <w:r>
        <w:rPr>
          <w:rFonts w:eastAsia="Times New Roman"/>
          <w:color w:val="000000"/>
        </w:rPr>
        <w:t>и имущественного ущерба, который может быть причинен декларанту в связи с приостановлением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обязательстве о возмещении имущественного ущерба указывается сведения о переводе на казначейский лицевой счет соответствующего таможенного органа </w:t>
      </w:r>
      <w:r>
        <w:rPr>
          <w:rFonts w:eastAsia="Times New Roman"/>
          <w:color w:val="000000"/>
        </w:rPr>
        <w:t>средства в размере ста базовых расчетных величин за каждый объект интеллектуальной собственности.</w:t>
      </w:r>
    </w:p>
    <w:p w:rsidR="00000000" w:rsidRDefault="00CD3AFA">
      <w:pPr>
        <w:shd w:val="clear" w:color="auto" w:fill="FFFFFF"/>
        <w:spacing w:before="120" w:after="60"/>
        <w:ind w:firstLine="851"/>
        <w:jc w:val="both"/>
        <w:divId w:val="1906913246"/>
        <w:rPr>
          <w:rFonts w:eastAsia="Times New Roman"/>
          <w:b/>
          <w:bCs/>
          <w:color w:val="000080"/>
        </w:rPr>
      </w:pPr>
      <w:r>
        <w:rPr>
          <w:rStyle w:val="clauseprfx1"/>
          <w:rFonts w:eastAsia="Times New Roman"/>
          <w:b/>
          <w:bCs/>
          <w:color w:val="000080"/>
        </w:rPr>
        <w:t xml:space="preserve">Статья 389. </w:t>
      </w:r>
      <w:r>
        <w:rPr>
          <w:rStyle w:val="clausesuff1"/>
          <w:rFonts w:eastAsia="Times New Roman"/>
          <w:b/>
          <w:bCs/>
          <w:color w:val="000080"/>
        </w:rPr>
        <w:t xml:space="preserve">Рассмотрение заявления о принятии мер по защите прав на объекты интеллектуальной собственности </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рассматривает заявление о принятии мер по защите прав на объекты интеллектуальной собственности и в течение трех рабочих дней принимает решение о приостановлении выпуска товаров или об отказе с указанием мотивированных причин, о чем уведом</w:t>
      </w:r>
      <w:r>
        <w:rPr>
          <w:rFonts w:eastAsia="Times New Roman"/>
          <w:color w:val="000000"/>
        </w:rPr>
        <w:t>ляет правообладателя или его уполномоченного представителя.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об отказе в принятии мер по защите прав на объекты интеллектуальной собственности в соответствии с настоящей главой принимается в случае представления правообладателем или его уполномоченн</w:t>
      </w:r>
      <w:r>
        <w:rPr>
          <w:rFonts w:eastAsia="Times New Roman"/>
          <w:color w:val="000000"/>
        </w:rPr>
        <w:t xml:space="preserve">ым представителем недостоверных сведений, а также несоблюдения требований, установленных </w:t>
      </w:r>
      <w:hyperlink r:id="rId317" w:anchor="2886133" w:history="1">
        <w:r>
          <w:rPr>
            <w:rFonts w:eastAsia="Times New Roman"/>
            <w:color w:val="008080"/>
          </w:rPr>
          <w:t xml:space="preserve">статьей 388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884292608"/>
        <w:rPr>
          <w:rFonts w:eastAsia="Times New Roman"/>
          <w:b/>
          <w:bCs/>
          <w:color w:val="000080"/>
        </w:rPr>
      </w:pPr>
      <w:r>
        <w:rPr>
          <w:rStyle w:val="clauseprfx1"/>
          <w:rFonts w:eastAsia="Times New Roman"/>
          <w:b/>
          <w:bCs/>
          <w:color w:val="000080"/>
        </w:rPr>
        <w:t xml:space="preserve">Статья 390. </w:t>
      </w:r>
      <w:r>
        <w:rPr>
          <w:rStyle w:val="clausesuff1"/>
          <w:rFonts w:eastAsia="Times New Roman"/>
          <w:b/>
          <w:bCs/>
          <w:color w:val="000080"/>
        </w:rPr>
        <w:t>Приостановление выпуска товаров, содержащих признаки нарушения прав</w:t>
      </w:r>
      <w:r>
        <w:rPr>
          <w:rStyle w:val="clausesuff1"/>
          <w:rFonts w:eastAsia="Times New Roman"/>
          <w:b/>
          <w:bCs/>
          <w:color w:val="000080"/>
        </w:rPr>
        <w:t xml:space="preserve"> на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Приостановление выпуска товаров, содержащих признаки нарушения прав на объекты интеллектуальной собственности, применяется таможенными органами при соблюдении условий, предусмотренных в </w:t>
      </w:r>
      <w:hyperlink r:id="rId318" w:anchor="2886094" w:history="1">
        <w:r>
          <w:rPr>
            <w:rFonts w:eastAsia="Times New Roman"/>
            <w:color w:val="008080"/>
          </w:rPr>
          <w:t xml:space="preserve">статьях 385 </w:t>
        </w:r>
      </w:hyperlink>
      <w:r>
        <w:rPr>
          <w:rFonts w:eastAsia="Times New Roman"/>
          <w:color w:val="000000"/>
        </w:rPr>
        <w:t xml:space="preserve">и </w:t>
      </w:r>
      <w:hyperlink r:id="rId319" w:anchor="2886133" w:history="1">
        <w:r>
          <w:rPr>
            <w:rFonts w:eastAsia="Times New Roman"/>
            <w:color w:val="008080"/>
          </w:rPr>
          <w:t xml:space="preserve">388 </w:t>
        </w:r>
      </w:hyperlink>
      <w:r>
        <w:rPr>
          <w:rFonts w:eastAsia="Times New Roman"/>
          <w:color w:val="000000"/>
        </w:rPr>
        <w:t>настоящего Кодекса. Приостановление выпуска товаров, содержащих признаки нарушения прав на объекты интеллектуальной собственности, производится в целях о</w:t>
      </w:r>
      <w:r>
        <w:rPr>
          <w:rFonts w:eastAsia="Times New Roman"/>
          <w:color w:val="000000"/>
        </w:rPr>
        <w:t>бращения правообладателя или его уполномоченного представителя в судебные органы и предоставления таможенным органам определения суда о назначении дела к судебному разбирательству.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незамедлительно уведомляет декларанта и правообладателя ил</w:t>
      </w:r>
      <w:r>
        <w:rPr>
          <w:rFonts w:eastAsia="Times New Roman"/>
          <w:color w:val="000000"/>
        </w:rPr>
        <w:t>и его уполномоченного представителя о причинах и сроках приостановления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Правообладатель или его уполномоченный представитель в установленном порядке несет ответственность за ущерб, причиненный декларанту в результате приостановления выпуск</w:t>
      </w:r>
      <w:r>
        <w:rPr>
          <w:rFonts w:eastAsia="Times New Roman"/>
          <w:color w:val="000000"/>
        </w:rPr>
        <w:t>а товаров, если суд не вынесет решение о нарушении прав на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приостановления выпуска товаров, содержащих признаки нарушения прав на объекты интеллектуальной собственности, до десяти рабочих дней тридцать проце</w:t>
      </w:r>
      <w:r>
        <w:rPr>
          <w:rFonts w:eastAsia="Times New Roman"/>
          <w:color w:val="000000"/>
        </w:rPr>
        <w:t>нтов денежных средств, внесенных на казначейский лицевой счет таможенного органа, переводятся в специальный фонд Таможенного комитета при Министерстве экономики и финансов Республики Узбекистан.</w:t>
      </w:r>
    </w:p>
    <w:p w:rsidR="00000000" w:rsidRDefault="00CD3AFA">
      <w:pPr>
        <w:shd w:val="clear" w:color="auto" w:fill="FFFFFF"/>
        <w:spacing w:before="120" w:after="60"/>
        <w:ind w:firstLine="851"/>
        <w:jc w:val="both"/>
        <w:divId w:val="1007830236"/>
        <w:rPr>
          <w:rFonts w:eastAsia="Times New Roman"/>
          <w:b/>
          <w:bCs/>
          <w:color w:val="000080"/>
        </w:rPr>
      </w:pPr>
      <w:r>
        <w:rPr>
          <w:rStyle w:val="clauseprfx1"/>
          <w:rFonts w:eastAsia="Times New Roman"/>
          <w:b/>
          <w:bCs/>
          <w:color w:val="000080"/>
        </w:rPr>
        <w:t xml:space="preserve">Статья 391. </w:t>
      </w:r>
      <w:r>
        <w:rPr>
          <w:rStyle w:val="clausesuff1"/>
          <w:rFonts w:eastAsia="Times New Roman"/>
          <w:b/>
          <w:bCs/>
          <w:color w:val="000080"/>
        </w:rPr>
        <w:t>Отбор проб и образцов товаров, содержащих объекты</w:t>
      </w:r>
      <w:r>
        <w:rPr>
          <w:rStyle w:val="clausesuff1"/>
          <w:rFonts w:eastAsia="Times New Roman"/>
          <w:b/>
          <w:bCs/>
          <w:color w:val="000080"/>
        </w:rPr>
        <w:t xml:space="preserve">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Правообладатель, его уполномоченный представитель или декларант могут отбирать под таможенным контролем пробы и образцы товаров, содержащих объекты интеллектуальной собственности, в отношении которых принято решение о приост</w:t>
      </w:r>
      <w:r>
        <w:rPr>
          <w:rFonts w:eastAsia="Times New Roman"/>
          <w:color w:val="000000"/>
        </w:rPr>
        <w:t>ановлении выпуска, проводить их исследования, а также осматривать, фотографировать или иным образом фиксировать такие товары.</w:t>
      </w:r>
    </w:p>
    <w:p w:rsidR="00000000" w:rsidRDefault="00CD3AFA">
      <w:pPr>
        <w:shd w:val="clear" w:color="auto" w:fill="FFFFFF"/>
        <w:spacing w:before="120" w:after="60"/>
        <w:ind w:firstLine="851"/>
        <w:jc w:val="both"/>
        <w:divId w:val="1286275731"/>
        <w:rPr>
          <w:rFonts w:eastAsia="Times New Roman"/>
          <w:b/>
          <w:bCs/>
          <w:color w:val="000080"/>
        </w:rPr>
      </w:pPr>
      <w:r>
        <w:rPr>
          <w:rStyle w:val="clauseprfx1"/>
          <w:rFonts w:eastAsia="Times New Roman"/>
          <w:b/>
          <w:bCs/>
          <w:color w:val="000080"/>
        </w:rPr>
        <w:t xml:space="preserve">Статья 392. </w:t>
      </w:r>
      <w:r>
        <w:rPr>
          <w:rStyle w:val="clausesuff1"/>
          <w:rFonts w:eastAsia="Times New Roman"/>
          <w:b/>
          <w:bCs/>
          <w:color w:val="000080"/>
        </w:rPr>
        <w:t>Срок приостановления выпуска товаров, содержащих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заявлению правообладателя и</w:t>
      </w:r>
      <w:r>
        <w:rPr>
          <w:rFonts w:eastAsia="Times New Roman"/>
          <w:color w:val="000000"/>
        </w:rPr>
        <w:t>ли его уполномоченного представителя таможенные органы осуществляют приостановление выпуска товаров, содержащих объекты интеллектуальной собственности, на срок не более десяти рабочих дней со дня принятия решения о приостановлении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запро</w:t>
      </w:r>
      <w:r>
        <w:rPr>
          <w:rFonts w:eastAsia="Times New Roman"/>
          <w:color w:val="000000"/>
        </w:rPr>
        <w:t xml:space="preserve">су правообладателя или его уполномоченного представителя срок, указанный в </w:t>
      </w:r>
      <w:hyperlink r:id="rId320" w:anchor="2886151" w:history="1">
        <w:r>
          <w:rPr>
            <w:rFonts w:eastAsia="Times New Roman"/>
            <w:color w:val="008080"/>
          </w:rPr>
          <w:t xml:space="preserve">части первой </w:t>
        </w:r>
      </w:hyperlink>
      <w:r>
        <w:rPr>
          <w:rFonts w:eastAsia="Times New Roman"/>
          <w:color w:val="000000"/>
        </w:rPr>
        <w:t>настоящей статьи, может быть продлен, но не более чем на десять рабочих дней, если правообладатель или его уполн</w:t>
      </w:r>
      <w:r>
        <w:rPr>
          <w:rFonts w:eastAsia="Times New Roman"/>
          <w:color w:val="000000"/>
        </w:rPr>
        <w:t>омоченный представитель предоставил таможенным органам определение суда о назначении дела к судебному разбирательству.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случае предоставления правообладателем или его уполномоченным представителем в срок, установленный </w:t>
      </w:r>
      <w:hyperlink r:id="rId321" w:anchor="2886152" w:history="1">
        <w:r>
          <w:rPr>
            <w:rFonts w:eastAsia="Times New Roman"/>
            <w:color w:val="008080"/>
          </w:rPr>
          <w:t xml:space="preserve">частью второй </w:t>
        </w:r>
      </w:hyperlink>
      <w:r>
        <w:rPr>
          <w:rFonts w:eastAsia="Times New Roman"/>
          <w:color w:val="000000"/>
        </w:rPr>
        <w:t>настоящей статьи, определения (решения) суда об изъятии товаров, наложении ареста либо применении других мер обеспечения иска, приостановление выпуска товаров осуществляется в соответствии с определением (решением) суда.</w:t>
      </w:r>
    </w:p>
    <w:p w:rsidR="00000000" w:rsidRDefault="00CD3AFA">
      <w:pPr>
        <w:shd w:val="clear" w:color="auto" w:fill="FFFFFF"/>
        <w:spacing w:before="120" w:after="60"/>
        <w:ind w:firstLine="851"/>
        <w:jc w:val="both"/>
        <w:divId w:val="1492453340"/>
        <w:rPr>
          <w:rFonts w:eastAsia="Times New Roman"/>
          <w:b/>
          <w:bCs/>
          <w:color w:val="000080"/>
        </w:rPr>
      </w:pPr>
      <w:r>
        <w:rPr>
          <w:rStyle w:val="clauseprfx1"/>
          <w:rFonts w:eastAsia="Times New Roman"/>
          <w:b/>
          <w:bCs/>
          <w:color w:val="000080"/>
        </w:rPr>
        <w:t>С</w:t>
      </w:r>
      <w:r>
        <w:rPr>
          <w:rStyle w:val="clauseprfx1"/>
          <w:rFonts w:eastAsia="Times New Roman"/>
          <w:b/>
          <w:bCs/>
          <w:color w:val="000080"/>
        </w:rPr>
        <w:t xml:space="preserve">татья 393. </w:t>
      </w:r>
      <w:r>
        <w:rPr>
          <w:rStyle w:val="clausesuff1"/>
          <w:rFonts w:eastAsia="Times New Roman"/>
          <w:b/>
          <w:bCs/>
          <w:color w:val="000080"/>
        </w:rPr>
        <w:t>Отмена решения о приостановлении выпуска товаров, содержащих объекты интеллектуальной собственности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 приостановлении выпуска товаров, содержащих объекты интеллектуальной собственности, отменяется в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истечения срока его действия;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поступления в таможенный орган заявления от правообладателя или его уполномоченного представителя об отмене ре</w:t>
      </w:r>
      <w:r>
        <w:rPr>
          <w:rFonts w:eastAsia="Times New Roman"/>
          <w:color w:val="000000"/>
        </w:rPr>
        <w:t>шения о приостановлении выпуска товаров;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исключения объекта интеллектуальной собственности из Таможенного реестра объектов интеллектуальной собственности в соответствии с </w:t>
      </w:r>
      <w:hyperlink r:id="rId322" w:anchor="2886125" w:history="1">
        <w:r>
          <w:rPr>
            <w:rFonts w:eastAsia="Times New Roman"/>
            <w:color w:val="008080"/>
          </w:rPr>
          <w:t xml:space="preserve">частью третьей </w:t>
        </w:r>
      </w:hyperlink>
      <w:r>
        <w:rPr>
          <w:rFonts w:eastAsia="Times New Roman"/>
          <w:color w:val="000000"/>
        </w:rPr>
        <w:t>статьи 387 нас</w:t>
      </w:r>
      <w:r>
        <w:rPr>
          <w:rFonts w:eastAsia="Times New Roman"/>
          <w:color w:val="000000"/>
        </w:rPr>
        <w:t>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непредставления правообладателем или его уполномоченным представителем в срок, установленный </w:t>
      </w:r>
      <w:hyperlink r:id="rId323" w:anchor="2886152" w:history="1">
        <w:r>
          <w:rPr>
            <w:rFonts w:eastAsia="Times New Roman"/>
            <w:color w:val="008080"/>
          </w:rPr>
          <w:t xml:space="preserve">частью второй </w:t>
        </w:r>
      </w:hyperlink>
      <w:r>
        <w:rPr>
          <w:rFonts w:eastAsia="Times New Roman"/>
          <w:color w:val="000000"/>
        </w:rPr>
        <w:t>статьи 392 настоящего Кодекса, определения (решения) суда об изъятии товаров</w:t>
      </w:r>
      <w:r>
        <w:rPr>
          <w:rFonts w:eastAsia="Times New Roman"/>
          <w:color w:val="000000"/>
        </w:rPr>
        <w:t>, наложении ареста на них либо применении других мер обеспечения иска.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отмены решения о приостановлении выпуска товаров, выпуск товаров возобновляется в соответствии с настоящим Кодексом.</w:t>
      </w:r>
    </w:p>
    <w:p w:rsidR="00000000" w:rsidRDefault="00CD3AFA">
      <w:pPr>
        <w:shd w:val="clear" w:color="auto" w:fill="FFFFFF"/>
        <w:spacing w:before="120" w:after="60"/>
        <w:jc w:val="center"/>
        <w:divId w:val="2069841729"/>
        <w:rPr>
          <w:rFonts w:eastAsia="Times New Roman"/>
          <w:b/>
          <w:bCs/>
          <w:color w:val="000080"/>
        </w:rPr>
      </w:pPr>
      <w:r>
        <w:rPr>
          <w:rFonts w:eastAsia="Times New Roman"/>
          <w:b/>
          <w:bCs/>
          <w:color w:val="000080"/>
        </w:rPr>
        <w:t>Раздел X. Таможенные льготы отдельным категориям иностранны</w:t>
      </w:r>
      <w:r>
        <w:rPr>
          <w:rFonts w:eastAsia="Times New Roman"/>
          <w:b/>
          <w:bCs/>
          <w:color w:val="000080"/>
        </w:rPr>
        <w:t>х лиц</w:t>
      </w:r>
    </w:p>
    <w:p w:rsidR="00000000" w:rsidRDefault="00CD3AFA">
      <w:pPr>
        <w:shd w:val="clear" w:color="auto" w:fill="FFFFFF"/>
        <w:spacing w:before="120" w:after="60"/>
        <w:jc w:val="center"/>
        <w:divId w:val="883980158"/>
        <w:rPr>
          <w:rFonts w:eastAsia="Times New Roman"/>
          <w:b/>
          <w:bCs/>
          <w:color w:val="000080"/>
        </w:rPr>
      </w:pPr>
      <w:r>
        <w:rPr>
          <w:rFonts w:eastAsia="Times New Roman"/>
          <w:b/>
          <w:bCs/>
          <w:color w:val="000080"/>
        </w:rPr>
        <w:t>Глава 57. Таможенные льготы представительствам иностранных государств и их работникам</w:t>
      </w:r>
    </w:p>
    <w:p w:rsidR="00000000" w:rsidRDefault="00CD3AFA">
      <w:pPr>
        <w:shd w:val="clear" w:color="auto" w:fill="FFFFFF"/>
        <w:spacing w:before="120" w:after="60"/>
        <w:ind w:firstLine="851"/>
        <w:jc w:val="both"/>
        <w:divId w:val="1015577734"/>
        <w:rPr>
          <w:rFonts w:eastAsia="Times New Roman"/>
          <w:b/>
          <w:bCs/>
          <w:color w:val="000080"/>
        </w:rPr>
      </w:pPr>
      <w:r>
        <w:rPr>
          <w:rStyle w:val="clauseprfx1"/>
          <w:rFonts w:eastAsia="Times New Roman"/>
          <w:b/>
          <w:bCs/>
          <w:color w:val="000080"/>
        </w:rPr>
        <w:t xml:space="preserve">Статья 394. </w:t>
      </w:r>
      <w:r>
        <w:rPr>
          <w:rStyle w:val="clausesuff1"/>
          <w:rFonts w:eastAsia="Times New Roman"/>
          <w:b/>
          <w:bCs/>
          <w:color w:val="000080"/>
        </w:rPr>
        <w:t>Таможенные льготы для дипломатических представительств иностранных государств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Дипломатические представительства иностранных государств на территории Рес</w:t>
      </w:r>
      <w:r>
        <w:rPr>
          <w:rFonts w:eastAsia="Times New Roman"/>
          <w:color w:val="000000"/>
        </w:rPr>
        <w:t>публики Узбекистан при соблюдении, установленного порядка перемещения через таможенную границу, могут ввозить на таможенную территорию и вывозить с этой территории, предназначенные для официального пользования представительств и учреждений товары с освобож</w:t>
      </w:r>
      <w:r>
        <w:rPr>
          <w:rFonts w:eastAsia="Times New Roman"/>
          <w:color w:val="000000"/>
        </w:rPr>
        <w:t>дением от уплаты таможенных платежей, за исключением таможенных сборов за хранение, таможенное оформление товаров вне определенных мест или вне установленного времени работы таможенных органов.</w:t>
      </w:r>
    </w:p>
    <w:p w:rsidR="00000000" w:rsidRDefault="00CD3AFA">
      <w:pPr>
        <w:shd w:val="clear" w:color="auto" w:fill="FFFFFF"/>
        <w:spacing w:before="120" w:after="60"/>
        <w:ind w:firstLine="851"/>
        <w:jc w:val="both"/>
        <w:divId w:val="1450127340"/>
        <w:rPr>
          <w:rFonts w:eastAsia="Times New Roman"/>
          <w:b/>
          <w:bCs/>
          <w:color w:val="000080"/>
        </w:rPr>
      </w:pPr>
      <w:r>
        <w:rPr>
          <w:rStyle w:val="clauseprfx1"/>
          <w:rFonts w:eastAsia="Times New Roman"/>
          <w:b/>
          <w:bCs/>
          <w:color w:val="000080"/>
        </w:rPr>
        <w:t xml:space="preserve">Статья 395. </w:t>
      </w:r>
      <w:r>
        <w:rPr>
          <w:rStyle w:val="clausesuff1"/>
          <w:rFonts w:eastAsia="Times New Roman"/>
          <w:b/>
          <w:bCs/>
          <w:color w:val="000080"/>
        </w:rPr>
        <w:t>Таможенные льготы для дипломатического агента дипл</w:t>
      </w:r>
      <w:r>
        <w:rPr>
          <w:rStyle w:val="clausesuff1"/>
          <w:rFonts w:eastAsia="Times New Roman"/>
          <w:b/>
          <w:bCs/>
          <w:color w:val="000080"/>
        </w:rPr>
        <w:t>оматического представительства иностранного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Дипломатические агенты дипломатического представительства (глава и члены дипломатического персонала), а также проживающие вместе с ними и не являющиеся гражданами Республики Узбекистан члены их семей </w:t>
      </w:r>
      <w:r>
        <w:rPr>
          <w:rFonts w:eastAsia="Times New Roman"/>
          <w:color w:val="000000"/>
        </w:rPr>
        <w:t xml:space="preserve">могут ввозить на таможенную территорию товары, предназначенные для их личного пользования, включая товары для первоначального обзаведения, и вывозить из таможенной территории товары, предназначенные для их личного пользования, с соблюдением установленного </w:t>
      </w:r>
      <w:r>
        <w:rPr>
          <w:rFonts w:eastAsia="Times New Roman"/>
          <w:color w:val="000000"/>
        </w:rPr>
        <w:t>порядка перемещения товаров через таможенную границу и освобождением от уплаты таможенных платежей, за исключением таможенных сборов за хранение, таможенное оформление товаров вне определенных для этого мест или вне установленного времени работы таможенных</w:t>
      </w:r>
      <w:r>
        <w:rPr>
          <w:rFonts w:eastAsia="Times New Roman"/>
          <w:color w:val="000000"/>
        </w:rPr>
        <w:t xml:space="preserve">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Личный багаж лиц, указанных в </w:t>
      </w:r>
      <w:hyperlink r:id="rId324" w:anchor="2886368" w:history="1">
        <w:r>
          <w:rPr>
            <w:rFonts w:eastAsia="Times New Roman"/>
            <w:color w:val="008080"/>
          </w:rPr>
          <w:t xml:space="preserve">части первой </w:t>
        </w:r>
      </w:hyperlink>
      <w:r>
        <w:rPr>
          <w:rFonts w:eastAsia="Times New Roman"/>
          <w:color w:val="000000"/>
        </w:rPr>
        <w:t>настоящей статьи, не освобождается от таможенного досмотра при наличии достаточных оснований предполагать, что он содержит товары, не предназначенн</w:t>
      </w:r>
      <w:r>
        <w:rPr>
          <w:rFonts w:eastAsia="Times New Roman"/>
          <w:color w:val="000000"/>
        </w:rPr>
        <w:t>ые для личного пользования, либо товары, ввоз которых на таможенную территорию или вывоз с этой территории запрещен законодательством или международными договорами Республики Узбекистан либо регулируется карантинными и иными специальными правилами. Таможен</w:t>
      </w:r>
      <w:r>
        <w:rPr>
          <w:rFonts w:eastAsia="Times New Roman"/>
          <w:color w:val="000000"/>
        </w:rPr>
        <w:t>ный досмотр проводится в присутствии дипломатического агента или его уполномоченного представителя.</w:t>
      </w:r>
    </w:p>
    <w:p w:rsidR="00000000" w:rsidRDefault="00CD3AFA">
      <w:pPr>
        <w:shd w:val="clear" w:color="auto" w:fill="FFFFFF"/>
        <w:spacing w:before="120" w:after="60"/>
        <w:ind w:firstLine="851"/>
        <w:jc w:val="both"/>
        <w:divId w:val="17392842"/>
        <w:rPr>
          <w:rFonts w:eastAsia="Times New Roman"/>
          <w:b/>
          <w:bCs/>
          <w:color w:val="000080"/>
        </w:rPr>
      </w:pPr>
      <w:r>
        <w:rPr>
          <w:rStyle w:val="clauseprfx1"/>
          <w:rFonts w:eastAsia="Times New Roman"/>
          <w:b/>
          <w:bCs/>
          <w:color w:val="000080"/>
        </w:rPr>
        <w:t xml:space="preserve">Статья 396. </w:t>
      </w:r>
      <w:r>
        <w:rPr>
          <w:rStyle w:val="clausesuff1"/>
          <w:rFonts w:eastAsia="Times New Roman"/>
          <w:b/>
          <w:bCs/>
          <w:color w:val="000080"/>
        </w:rPr>
        <w:t>Таможенные льготы для административно-технического персонала дипломатического представительства иностранного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Административно-техниче</w:t>
      </w:r>
      <w:r>
        <w:rPr>
          <w:rFonts w:eastAsia="Times New Roman"/>
          <w:color w:val="000000"/>
        </w:rPr>
        <w:t>ский персонал дипломатического представительства иностранного государства и члены их семей, проживающие вместе с ним, если они не являются гражданами Республики Узбекистан или не проживают в Республике Узбекистан постоянно, могут ввозить на таможенную терр</w:t>
      </w:r>
      <w:r>
        <w:rPr>
          <w:rFonts w:eastAsia="Times New Roman"/>
          <w:color w:val="000000"/>
        </w:rPr>
        <w:t>иторию товары, предназначенные для первоначального обзаведения, с освобождением от уплаты таможенных платежей, за исключением таможенных сборов за хранение, таможенное оформление товаров вне определенных для этого мест или вне установленного времени работы</w:t>
      </w:r>
      <w:r>
        <w:rPr>
          <w:rFonts w:eastAsia="Times New Roman"/>
          <w:color w:val="000000"/>
        </w:rPr>
        <w:t xml:space="preserve"> таможенных органов.</w:t>
      </w:r>
    </w:p>
    <w:p w:rsidR="00000000" w:rsidRDefault="00CD3AFA">
      <w:pPr>
        <w:shd w:val="clear" w:color="auto" w:fill="FFFFFF"/>
        <w:spacing w:before="120" w:after="60"/>
        <w:ind w:firstLine="851"/>
        <w:jc w:val="both"/>
        <w:divId w:val="751661045"/>
        <w:rPr>
          <w:rFonts w:eastAsia="Times New Roman"/>
          <w:b/>
          <w:bCs/>
          <w:color w:val="000080"/>
        </w:rPr>
      </w:pPr>
      <w:r>
        <w:rPr>
          <w:rStyle w:val="clauseprfx1"/>
          <w:rFonts w:eastAsia="Times New Roman"/>
          <w:b/>
          <w:bCs/>
          <w:color w:val="000080"/>
        </w:rPr>
        <w:t xml:space="preserve">Статья 397. </w:t>
      </w:r>
      <w:r>
        <w:rPr>
          <w:rStyle w:val="clausesuff1"/>
          <w:rFonts w:eastAsia="Times New Roman"/>
          <w:b/>
          <w:bCs/>
          <w:color w:val="000080"/>
        </w:rPr>
        <w:t>Распространение таможенных льгот, предоставляемых дипломатическим агентам, на административно-технический и обслуживающий персонал дипломатического представительства иностранного государства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На административно-технический и</w:t>
      </w:r>
      <w:r>
        <w:rPr>
          <w:rFonts w:eastAsia="Times New Roman"/>
          <w:color w:val="000000"/>
        </w:rPr>
        <w:t xml:space="preserve"> обслуживающий персонал дипломатического представительства иностранного государства, а также на членов их семей, не являющихся гражданами Республики Узбекистан и не проживающих в Республике Узбекистан постоянно, на основе специального соглашения с каждым и</w:t>
      </w:r>
      <w:r>
        <w:rPr>
          <w:rFonts w:eastAsia="Times New Roman"/>
          <w:color w:val="000000"/>
        </w:rPr>
        <w:t xml:space="preserve">ностранным государством и исходя из принципа взаимности в отношениях с ним могут быть распространены таможенные льготы, предоставляемые дипломатическим агентам в соответствии со </w:t>
      </w:r>
      <w:hyperlink r:id="rId325" w:anchor="2886366" w:history="1">
        <w:r>
          <w:rPr>
            <w:rFonts w:eastAsia="Times New Roman"/>
            <w:color w:val="008080"/>
          </w:rPr>
          <w:t xml:space="preserve">статьей 395 </w:t>
        </w:r>
      </w:hyperlink>
      <w:r>
        <w:rPr>
          <w:rFonts w:eastAsia="Times New Roman"/>
          <w:color w:val="000000"/>
        </w:rPr>
        <w:t>настоящего Кодекса.</w:t>
      </w:r>
    </w:p>
    <w:p w:rsidR="00000000" w:rsidRDefault="00CD3AFA">
      <w:pPr>
        <w:shd w:val="clear" w:color="auto" w:fill="FFFFFF"/>
        <w:spacing w:before="120" w:after="60"/>
        <w:ind w:firstLine="851"/>
        <w:jc w:val="both"/>
        <w:divId w:val="1051660329"/>
        <w:rPr>
          <w:rFonts w:eastAsia="Times New Roman"/>
          <w:b/>
          <w:bCs/>
          <w:color w:val="000080"/>
        </w:rPr>
      </w:pPr>
      <w:r>
        <w:rPr>
          <w:rStyle w:val="clauseprfx1"/>
          <w:rFonts w:eastAsia="Times New Roman"/>
          <w:b/>
          <w:bCs/>
          <w:color w:val="000080"/>
        </w:rPr>
        <w:t xml:space="preserve">Статья 398. </w:t>
      </w:r>
      <w:r>
        <w:rPr>
          <w:rStyle w:val="clausesuff1"/>
          <w:rFonts w:eastAsia="Times New Roman"/>
          <w:b/>
          <w:bCs/>
          <w:color w:val="000080"/>
        </w:rPr>
        <w:t>Таможенные льготы для консульских учреждений иностранных государств и членов их персонала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Консульским учреждениям и консульским должностным лицам консульских учреждений иностранного государства, а также членам их семей предо</w:t>
      </w:r>
      <w:r>
        <w:rPr>
          <w:rFonts w:eastAsia="Times New Roman"/>
          <w:color w:val="000000"/>
        </w:rPr>
        <w:t>ставляются таможенные льготы, предусмотренные настоящей главой для дипломатических представительств и дипломатических агентов дипломатического представительства иностранного государства. На остальных работников консульского учреждения иностранного государс</w:t>
      </w:r>
      <w:r>
        <w:rPr>
          <w:rFonts w:eastAsia="Times New Roman"/>
          <w:color w:val="000000"/>
        </w:rPr>
        <w:t>тва (консульских служащих, работников обслуживающего персонала), а также на членов их семей, не проживающих в Республике Узбекистан постоянно, могут быть распространены таможенные льготы, предоставляемые настоящей главой членам соответствующего персонала д</w:t>
      </w:r>
      <w:r>
        <w:rPr>
          <w:rFonts w:eastAsia="Times New Roman"/>
          <w:color w:val="000000"/>
        </w:rPr>
        <w:t>ипломатического представительства иностранного государства (членам административно-технического персонала и членам обслуживающего персонала), на основе специального соглашения с каждым иностранным государством и исходя из принципа взаимности во взаимоотнош</w:t>
      </w:r>
      <w:r>
        <w:rPr>
          <w:rFonts w:eastAsia="Times New Roman"/>
          <w:color w:val="000000"/>
        </w:rPr>
        <w:t>ениях с этим государством.</w:t>
      </w:r>
    </w:p>
    <w:p w:rsidR="00000000" w:rsidRDefault="00CD3AFA">
      <w:pPr>
        <w:shd w:val="clear" w:color="auto" w:fill="FFFFFF"/>
        <w:spacing w:before="120" w:after="60"/>
        <w:ind w:firstLine="851"/>
        <w:jc w:val="both"/>
        <w:divId w:val="234897849"/>
        <w:rPr>
          <w:rFonts w:eastAsia="Times New Roman"/>
          <w:b/>
          <w:bCs/>
          <w:color w:val="000080"/>
        </w:rPr>
      </w:pPr>
      <w:r>
        <w:rPr>
          <w:rStyle w:val="clauseprfx1"/>
          <w:rFonts w:eastAsia="Times New Roman"/>
          <w:b/>
          <w:bCs/>
          <w:color w:val="000080"/>
        </w:rPr>
        <w:t xml:space="preserve">Статья 399. </w:t>
      </w:r>
      <w:r>
        <w:rPr>
          <w:rStyle w:val="clausesuff1"/>
          <w:rFonts w:eastAsia="Times New Roman"/>
          <w:b/>
          <w:bCs/>
          <w:color w:val="000080"/>
        </w:rPr>
        <w:t>Перемещение дипломатической почты и консульской вализы иностранных государств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Места, составляющие дипломатическую почту и консульскую вализу, должны иметь видимые внешние знаки, указывающие на</w:t>
      </w:r>
      <w:r>
        <w:rPr>
          <w:rFonts w:eastAsia="Times New Roman"/>
          <w:color w:val="000000"/>
        </w:rPr>
        <w:t xml:space="preserve"> характер этих мест.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Дипломатическая почта и консульская вализа иностранных государств, перемещаемые через таможенную границу, не подлежат ни вскрытию, ни задержанию. При наличии серьезных оснований предполагать, что в консульской вализе содержатся предмет</w:t>
      </w:r>
      <w:r>
        <w:rPr>
          <w:rFonts w:eastAsia="Times New Roman"/>
          <w:color w:val="000000"/>
        </w:rPr>
        <w:t xml:space="preserve">ы, не указанные в </w:t>
      </w:r>
      <w:hyperlink r:id="rId326" w:anchor="2886387" w:history="1">
        <w:r>
          <w:rPr>
            <w:rFonts w:eastAsia="Times New Roman"/>
            <w:color w:val="008080"/>
          </w:rPr>
          <w:t xml:space="preserve">части третьей </w:t>
        </w:r>
      </w:hyperlink>
      <w:r>
        <w:rPr>
          <w:rFonts w:eastAsia="Times New Roman"/>
          <w:color w:val="000000"/>
        </w:rPr>
        <w:t>настоящей статьи, таможенный орган вправе потребовать, чтобы консульская вализа была вскрыта уполномоченными лицами, представляемого иностранного государства, в присутс</w:t>
      </w:r>
      <w:r>
        <w:rPr>
          <w:rFonts w:eastAsia="Times New Roman"/>
          <w:color w:val="000000"/>
        </w:rPr>
        <w:t>твии должностных лиц таможенного органа. В случае отказа от вскрытия консульская вализа возвращается в место отправления.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Дипломатическая почта должна содержать только дипломатические документы и товары, предназначенные для официального пользования, а конс</w:t>
      </w:r>
      <w:r>
        <w:rPr>
          <w:rFonts w:eastAsia="Times New Roman"/>
          <w:color w:val="000000"/>
        </w:rPr>
        <w:t>ульская вализа — только официальную корреспонденцию и документы или товары, предназначенные исключительно для официального пользования.</w:t>
      </w:r>
    </w:p>
    <w:p w:rsidR="00000000" w:rsidRDefault="00CD3AFA">
      <w:pPr>
        <w:shd w:val="clear" w:color="auto" w:fill="FFFFFF"/>
        <w:spacing w:before="120" w:after="60"/>
        <w:jc w:val="center"/>
        <w:divId w:val="1599869552"/>
        <w:rPr>
          <w:rFonts w:eastAsia="Times New Roman"/>
          <w:b/>
          <w:bCs/>
          <w:color w:val="000080"/>
        </w:rPr>
      </w:pPr>
      <w:r>
        <w:rPr>
          <w:rFonts w:eastAsia="Times New Roman"/>
          <w:b/>
          <w:bCs/>
          <w:color w:val="000080"/>
        </w:rPr>
        <w:t>Глава 58. Таможенные льготы иным иностранным лицам</w:t>
      </w:r>
    </w:p>
    <w:p w:rsidR="00000000" w:rsidRDefault="00CD3AFA">
      <w:pPr>
        <w:shd w:val="clear" w:color="auto" w:fill="FFFFFF"/>
        <w:spacing w:before="120" w:after="60"/>
        <w:ind w:firstLine="851"/>
        <w:jc w:val="both"/>
        <w:divId w:val="1883129494"/>
        <w:rPr>
          <w:rFonts w:eastAsia="Times New Roman"/>
          <w:b/>
          <w:bCs/>
          <w:color w:val="000080"/>
        </w:rPr>
      </w:pPr>
      <w:r>
        <w:rPr>
          <w:rStyle w:val="clauseprfx1"/>
          <w:rFonts w:eastAsia="Times New Roman"/>
          <w:b/>
          <w:bCs/>
          <w:color w:val="000080"/>
        </w:rPr>
        <w:t xml:space="preserve">Статья 400. </w:t>
      </w:r>
      <w:r>
        <w:rPr>
          <w:rStyle w:val="clausesuff1"/>
          <w:rFonts w:eastAsia="Times New Roman"/>
          <w:b/>
          <w:bCs/>
          <w:color w:val="000080"/>
        </w:rPr>
        <w:t>Таможенные льготы для дипломатических и консульских курье</w:t>
      </w:r>
      <w:r>
        <w:rPr>
          <w:rStyle w:val="clausesuff1"/>
          <w:rFonts w:eastAsia="Times New Roman"/>
          <w:b/>
          <w:bCs/>
          <w:color w:val="000080"/>
        </w:rPr>
        <w:t>ров иностранных государств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Дипломатические и консульские курьеры иностранных государств могут ввозить на таможенную территорию и вывозить с этой территории товары, предназначенные для их личного пользования, с освобождением на основе взаимной договоренност</w:t>
      </w:r>
      <w:r>
        <w:rPr>
          <w:rFonts w:eastAsia="Times New Roman"/>
          <w:color w:val="000000"/>
        </w:rPr>
        <w:t>и от таможенного досмотра, таможенных платежей, за исключением таможенных сборов за хранение, таможенное оформление товаров вне определенных для этого мест или вне установленного времени работы таможенных органов.</w:t>
      </w:r>
    </w:p>
    <w:p w:rsidR="00000000" w:rsidRDefault="00CD3AFA">
      <w:pPr>
        <w:shd w:val="clear" w:color="auto" w:fill="FFFFFF"/>
        <w:spacing w:before="120" w:after="60"/>
        <w:ind w:firstLine="851"/>
        <w:jc w:val="both"/>
        <w:divId w:val="1994337227"/>
        <w:rPr>
          <w:rFonts w:eastAsia="Times New Roman"/>
          <w:b/>
          <w:bCs/>
          <w:color w:val="000080"/>
        </w:rPr>
      </w:pPr>
      <w:r>
        <w:rPr>
          <w:rStyle w:val="clauseprfx1"/>
          <w:rFonts w:eastAsia="Times New Roman"/>
          <w:b/>
          <w:bCs/>
          <w:color w:val="000080"/>
        </w:rPr>
        <w:t xml:space="preserve">Статья 401. </w:t>
      </w:r>
      <w:r>
        <w:rPr>
          <w:rStyle w:val="clausesuff1"/>
          <w:rFonts w:eastAsia="Times New Roman"/>
          <w:b/>
          <w:bCs/>
          <w:color w:val="000080"/>
        </w:rPr>
        <w:t>Таможенные льготы для представителей и членов делегаций иностранных государств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Представителям иностранных государств, членам парламентских и правительственных делегаций, а также на основе взаимной договоренности членам делегаций иностранных государств, при</w:t>
      </w:r>
      <w:r>
        <w:rPr>
          <w:rFonts w:eastAsia="Times New Roman"/>
          <w:color w:val="000000"/>
        </w:rPr>
        <w:t>езжающим в Республику Узбекистан для участия в межгосударственных переговорах, международных конференциях и совещаниях или с другими официальными поручениями, предоставляются таможенные льготы, предусмотренные настоящим разделом для дипломатических агентов</w:t>
      </w:r>
      <w:r>
        <w:rPr>
          <w:rFonts w:eastAsia="Times New Roman"/>
          <w:color w:val="000000"/>
        </w:rPr>
        <w:t xml:space="preserve"> дипломатического представительства иностранного государства. Такие же льготы предоставляются членам семей, сопровождающим указанных лиц.</w:t>
      </w:r>
    </w:p>
    <w:p w:rsidR="00000000" w:rsidRDefault="00CD3AFA">
      <w:pPr>
        <w:shd w:val="clear" w:color="auto" w:fill="FFFFFF"/>
        <w:spacing w:before="120" w:after="60"/>
        <w:ind w:firstLine="851"/>
        <w:jc w:val="both"/>
        <w:divId w:val="482545884"/>
        <w:rPr>
          <w:rFonts w:eastAsia="Times New Roman"/>
          <w:b/>
          <w:bCs/>
          <w:color w:val="000080"/>
        </w:rPr>
      </w:pPr>
      <w:r>
        <w:rPr>
          <w:rStyle w:val="clauseprfx1"/>
          <w:rFonts w:eastAsia="Times New Roman"/>
          <w:b/>
          <w:bCs/>
          <w:color w:val="000080"/>
        </w:rPr>
        <w:t xml:space="preserve">Статья 402. </w:t>
      </w:r>
      <w:r>
        <w:rPr>
          <w:rStyle w:val="clausesuff1"/>
          <w:rFonts w:eastAsia="Times New Roman"/>
          <w:b/>
          <w:bCs/>
          <w:color w:val="000080"/>
        </w:rPr>
        <w:t>Таможенные льготы для дипломатических агентов, консульских должностных лиц, представителей иностранных гос</w:t>
      </w:r>
      <w:r>
        <w:rPr>
          <w:rStyle w:val="clausesuff1"/>
          <w:rFonts w:eastAsia="Times New Roman"/>
          <w:b/>
          <w:bCs/>
          <w:color w:val="000080"/>
        </w:rPr>
        <w:t>ударств и членов делегаций, следующих транзитом через таможенную территорию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Дипломатическим агентам и консульским должностным лицам иностранного государства, членам их семей, а также лицам, указанным в </w:t>
      </w:r>
      <w:hyperlink r:id="rId327" w:anchor="2886393" w:history="1">
        <w:r>
          <w:rPr>
            <w:rFonts w:eastAsia="Times New Roman"/>
            <w:color w:val="008080"/>
          </w:rPr>
          <w:t xml:space="preserve">статье 401 </w:t>
        </w:r>
      </w:hyperlink>
      <w:r>
        <w:rPr>
          <w:rFonts w:eastAsia="Times New Roman"/>
          <w:color w:val="000000"/>
        </w:rPr>
        <w:t>настоящего Кодекса, следующим транзитом через таможенную территорию, предоставляются таможенные льготы, предусмотренные для дипломатических агентов дипломатических представительств иностранных государств.</w:t>
      </w:r>
    </w:p>
    <w:p w:rsidR="00000000" w:rsidRDefault="00CD3AFA">
      <w:pPr>
        <w:shd w:val="clear" w:color="auto" w:fill="FFFFFF"/>
        <w:spacing w:before="120" w:after="60"/>
        <w:ind w:firstLine="851"/>
        <w:jc w:val="both"/>
        <w:divId w:val="1709720922"/>
        <w:rPr>
          <w:rFonts w:eastAsia="Times New Roman"/>
          <w:b/>
          <w:bCs/>
          <w:color w:val="000080"/>
        </w:rPr>
      </w:pPr>
      <w:r>
        <w:rPr>
          <w:rStyle w:val="clauseprfx1"/>
          <w:rFonts w:eastAsia="Times New Roman"/>
          <w:b/>
          <w:bCs/>
          <w:color w:val="000080"/>
        </w:rPr>
        <w:t xml:space="preserve">Статья 403. </w:t>
      </w:r>
      <w:r>
        <w:rPr>
          <w:rStyle w:val="clausesuff1"/>
          <w:rFonts w:eastAsia="Times New Roman"/>
          <w:b/>
          <w:bCs/>
          <w:color w:val="000080"/>
        </w:rPr>
        <w:t>Таможенные льготы для межд</w:t>
      </w:r>
      <w:r>
        <w:rPr>
          <w:rStyle w:val="clausesuff1"/>
          <w:rFonts w:eastAsia="Times New Roman"/>
          <w:b/>
          <w:bCs/>
          <w:color w:val="000080"/>
        </w:rPr>
        <w:t>ународных межправительственных и неправительственных организаций, представительств иностранных государств при них, а также для их персонала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льготы для международных межправительственных и неправительственных организаций, представительств иностра</w:t>
      </w:r>
      <w:r>
        <w:rPr>
          <w:rFonts w:eastAsia="Times New Roman"/>
          <w:color w:val="000000"/>
        </w:rPr>
        <w:t>нных государств при них, а также для персонала этих организаций и представительств и членов их семей определяются международными договорами Республики Узбекистан.</w:t>
      </w:r>
    </w:p>
    <w:p w:rsidR="00000000" w:rsidRDefault="00CD3AFA">
      <w:pPr>
        <w:shd w:val="clear" w:color="auto" w:fill="FFFFFF"/>
        <w:spacing w:before="120" w:after="60"/>
        <w:jc w:val="center"/>
        <w:divId w:val="525944487"/>
        <w:rPr>
          <w:rFonts w:eastAsia="Times New Roman"/>
          <w:b/>
          <w:bCs/>
          <w:color w:val="000080"/>
        </w:rPr>
      </w:pPr>
      <w:r>
        <w:rPr>
          <w:rFonts w:eastAsia="Times New Roman"/>
          <w:b/>
          <w:bCs/>
          <w:color w:val="000080"/>
        </w:rPr>
        <w:t>Глава 59. Таможенные льготы дипломатическим представительствам и консульским учреждениям Респ</w:t>
      </w:r>
      <w:r>
        <w:rPr>
          <w:rFonts w:eastAsia="Times New Roman"/>
          <w:b/>
          <w:bCs/>
          <w:color w:val="000080"/>
        </w:rPr>
        <w:t>ублики Узбекистан в иностранных государствах и их работникам</w:t>
      </w:r>
    </w:p>
    <w:p w:rsidR="00000000" w:rsidRDefault="00CD3AFA">
      <w:pPr>
        <w:shd w:val="clear" w:color="auto" w:fill="FFFFFF"/>
        <w:spacing w:before="120" w:after="60"/>
        <w:ind w:firstLine="851"/>
        <w:jc w:val="both"/>
        <w:divId w:val="286661523"/>
        <w:rPr>
          <w:rFonts w:eastAsia="Times New Roman"/>
          <w:b/>
          <w:bCs/>
          <w:color w:val="000080"/>
        </w:rPr>
      </w:pPr>
      <w:r>
        <w:rPr>
          <w:rStyle w:val="clauseprfx1"/>
          <w:rFonts w:eastAsia="Times New Roman"/>
          <w:b/>
          <w:bCs/>
          <w:color w:val="000080"/>
        </w:rPr>
        <w:t xml:space="preserve">Статья 404. </w:t>
      </w:r>
      <w:r>
        <w:rPr>
          <w:rStyle w:val="clausesuff1"/>
          <w:rFonts w:eastAsia="Times New Roman"/>
          <w:b/>
          <w:bCs/>
          <w:color w:val="000080"/>
        </w:rPr>
        <w:t>Таможенные льготы дипломатическим представительствам и консульским учреждениям Республики Узбекистан в иностранных государствах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Дипломатические представительства и консульские учрежде</w:t>
      </w:r>
      <w:r>
        <w:rPr>
          <w:rFonts w:eastAsia="Times New Roman"/>
          <w:color w:val="000000"/>
        </w:rPr>
        <w:t>ния Республики Узбекистан в иностранных государствах с соблюдением установленного порядка перемещения через таможенную границу ввозят в Республику Узбекистан и вывозят из Республики Узбекистан предназначенные для официального пользования представительств и</w:t>
      </w:r>
      <w:r>
        <w:rPr>
          <w:rFonts w:eastAsia="Times New Roman"/>
          <w:color w:val="000000"/>
        </w:rPr>
        <w:t xml:space="preserve"> учреждений товары (за исключением автотранспортных средств) с освобождением от уплаты таможенных платежей, за исключением таможенных сборов за хранение, таможенное оформление товаров вне определенных мест или вне установленного времени работы таможенных о</w:t>
      </w:r>
      <w:r>
        <w:rPr>
          <w:rFonts w:eastAsia="Times New Roman"/>
          <w:color w:val="000000"/>
        </w:rPr>
        <w:t>рганов.</w:t>
      </w:r>
    </w:p>
    <w:p w:rsidR="00000000" w:rsidRDefault="00CD3AFA">
      <w:pPr>
        <w:shd w:val="clear" w:color="auto" w:fill="FFFFFF"/>
        <w:spacing w:before="120" w:after="60"/>
        <w:ind w:firstLine="851"/>
        <w:jc w:val="both"/>
        <w:divId w:val="1533834864"/>
        <w:rPr>
          <w:rFonts w:eastAsia="Times New Roman"/>
          <w:b/>
          <w:bCs/>
          <w:color w:val="000080"/>
        </w:rPr>
      </w:pPr>
      <w:r>
        <w:rPr>
          <w:rStyle w:val="clauseprfx1"/>
          <w:rFonts w:eastAsia="Times New Roman"/>
          <w:b/>
          <w:bCs/>
          <w:color w:val="000080"/>
        </w:rPr>
        <w:t xml:space="preserve">Статья 405. </w:t>
      </w:r>
      <w:r>
        <w:rPr>
          <w:rStyle w:val="clausesuff1"/>
          <w:rFonts w:eastAsia="Times New Roman"/>
          <w:b/>
          <w:bCs/>
          <w:color w:val="000080"/>
        </w:rPr>
        <w:t xml:space="preserve">Таможенные льготы дипломатическим агентам дипломатического представительства и консульским должностным лицам консульских учреждений Республики Узбекистан в иностранных государствах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Дипломатические агенты дипломатического представительс</w:t>
      </w:r>
      <w:r>
        <w:rPr>
          <w:rFonts w:eastAsia="Times New Roman"/>
          <w:color w:val="000000"/>
        </w:rPr>
        <w:t>тва и консульские должностные лица консульских учреждений Республики Узбекистан в иностранных государствах (глава и члены дипломатического персонала), а также проживающие вместе с ними члены их семей вывозят с соблюдением установленного порядка перемещения</w:t>
      </w:r>
      <w:r>
        <w:rPr>
          <w:rFonts w:eastAsia="Times New Roman"/>
          <w:color w:val="000000"/>
        </w:rPr>
        <w:t xml:space="preserve"> товаров через таможенную границу товары, предназначенные для их личного пользования, включая товары для первоначального обзаведения, и ввозят по завершении служебной командировки в Республику Узбекистан товары (за исключением автотранспортных средств), пр</w:t>
      </w:r>
      <w:r>
        <w:rPr>
          <w:rFonts w:eastAsia="Times New Roman"/>
          <w:color w:val="000000"/>
        </w:rPr>
        <w:t>едназначенные для их личного пользования, с освобождением от уплаты таможенных платежей, кроме таможенных сборов за хранение, таможенное оформление товаров вне определенных для этого мест или вне установленного времени работы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Личный баг</w:t>
      </w:r>
      <w:r>
        <w:rPr>
          <w:rFonts w:eastAsia="Times New Roman"/>
          <w:color w:val="000000"/>
        </w:rPr>
        <w:t xml:space="preserve">аж лиц, указанных в </w:t>
      </w:r>
      <w:hyperlink r:id="rId328" w:anchor="2886407" w:history="1">
        <w:r>
          <w:rPr>
            <w:rFonts w:eastAsia="Times New Roman"/>
            <w:color w:val="008080"/>
          </w:rPr>
          <w:t xml:space="preserve">части первой </w:t>
        </w:r>
      </w:hyperlink>
      <w:r>
        <w:rPr>
          <w:rFonts w:eastAsia="Times New Roman"/>
          <w:color w:val="000000"/>
        </w:rPr>
        <w:t>настоящей статьи, может быть подвергнут таможенному досмотру при наличии достаточных оснований предполагать, что он содержит товары, не предназначенные для личного пол</w:t>
      </w:r>
      <w:r>
        <w:rPr>
          <w:rFonts w:eastAsia="Times New Roman"/>
          <w:color w:val="000000"/>
        </w:rPr>
        <w:t>ьзования, либо товары, ввоз которых на таможенную территорию или вывоз с этой территории запрещен законодательством, либо регулируется карантинными и иными специальными правилами.</w:t>
      </w:r>
    </w:p>
    <w:p w:rsidR="00000000" w:rsidRDefault="00CD3AFA">
      <w:pPr>
        <w:shd w:val="clear" w:color="auto" w:fill="FFFFFF"/>
        <w:spacing w:before="120" w:after="60"/>
        <w:ind w:firstLine="851"/>
        <w:jc w:val="both"/>
        <w:divId w:val="1691568486"/>
        <w:rPr>
          <w:rFonts w:eastAsia="Times New Roman"/>
          <w:b/>
          <w:bCs/>
          <w:color w:val="000080"/>
        </w:rPr>
      </w:pPr>
      <w:r>
        <w:rPr>
          <w:rStyle w:val="clauseprfx1"/>
          <w:rFonts w:eastAsia="Times New Roman"/>
          <w:b/>
          <w:bCs/>
          <w:color w:val="000080"/>
        </w:rPr>
        <w:t xml:space="preserve">Статья 406. </w:t>
      </w:r>
      <w:r>
        <w:rPr>
          <w:rStyle w:val="clausesuff1"/>
          <w:rFonts w:eastAsia="Times New Roman"/>
          <w:b/>
          <w:bCs/>
          <w:color w:val="000080"/>
        </w:rPr>
        <w:t>Таможенные льготы для административно-технического персонала дип</w:t>
      </w:r>
      <w:r>
        <w:rPr>
          <w:rStyle w:val="clausesuff1"/>
          <w:rFonts w:eastAsia="Times New Roman"/>
          <w:b/>
          <w:bCs/>
          <w:color w:val="000080"/>
        </w:rPr>
        <w:t>ломатического представительства и консульского учреждения Республики Узбекистан в иностранных государствах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Административно-технический персонал дипломатического представительства и консульского учреждения Республики Узбекистан в иностранных государствах и </w:t>
      </w:r>
      <w:r>
        <w:rPr>
          <w:rFonts w:eastAsia="Times New Roman"/>
          <w:color w:val="000000"/>
        </w:rPr>
        <w:t xml:space="preserve">члены их семей, проживающие вместе с ними, с соблюдением установленного порядка перемещения товаров через таможенную границу вывозят товары, предназначенные для их личного пользования, включая товары для первоначального обзаведения, и ввозят по завершении </w:t>
      </w:r>
      <w:r>
        <w:rPr>
          <w:rFonts w:eastAsia="Times New Roman"/>
          <w:color w:val="000000"/>
        </w:rPr>
        <w:t xml:space="preserve">служебной командировки в Республику Узбекистан товары (за исключением автотранспортных средств), предназначенные для их личного пользования, с освобождением от уплаты таможенных платежей, за исключением таможенных сборов за хранение, таможенное оформление </w:t>
      </w:r>
      <w:r>
        <w:rPr>
          <w:rFonts w:eastAsia="Times New Roman"/>
          <w:color w:val="000000"/>
        </w:rPr>
        <w:t xml:space="preserve">товаров вне определенных для этого мест или вне установленного времени работы таможенных органов. </w:t>
      </w:r>
    </w:p>
    <w:p w:rsidR="00000000" w:rsidRDefault="00CD3AFA">
      <w:pPr>
        <w:shd w:val="clear" w:color="auto" w:fill="FFFFFF"/>
        <w:spacing w:before="120" w:after="60"/>
        <w:jc w:val="center"/>
        <w:divId w:val="1626546567"/>
        <w:rPr>
          <w:rFonts w:eastAsia="Times New Roman"/>
          <w:b/>
          <w:bCs/>
          <w:color w:val="000080"/>
        </w:rPr>
      </w:pPr>
      <w:r>
        <w:rPr>
          <w:rFonts w:eastAsia="Times New Roman"/>
          <w:b/>
          <w:bCs/>
          <w:color w:val="000080"/>
        </w:rPr>
        <w:t xml:space="preserve">Раздел XI. Контролируемые поставки </w:t>
      </w:r>
    </w:p>
    <w:p w:rsidR="00000000" w:rsidRDefault="00CD3AFA">
      <w:pPr>
        <w:shd w:val="clear" w:color="auto" w:fill="FFFFFF"/>
        <w:spacing w:before="120" w:after="60"/>
        <w:ind w:firstLine="851"/>
        <w:jc w:val="both"/>
        <w:divId w:val="1173760910"/>
        <w:rPr>
          <w:rFonts w:eastAsia="Times New Roman"/>
          <w:b/>
          <w:bCs/>
          <w:color w:val="000080"/>
        </w:rPr>
      </w:pPr>
      <w:r>
        <w:rPr>
          <w:rStyle w:val="clauseprfx1"/>
          <w:rFonts w:eastAsia="Times New Roman"/>
          <w:b/>
          <w:bCs/>
          <w:color w:val="000080"/>
        </w:rPr>
        <w:t xml:space="preserve">Статья 407. </w:t>
      </w:r>
      <w:r>
        <w:rPr>
          <w:rStyle w:val="clausesuff1"/>
          <w:rFonts w:eastAsia="Times New Roman"/>
          <w:b/>
          <w:bCs/>
          <w:color w:val="000080"/>
        </w:rPr>
        <w:t>Контролируемые поставки наркотических средств, их аналогов, психотропных веществ, прекурсоров и других предме</w:t>
      </w:r>
      <w:r>
        <w:rPr>
          <w:rStyle w:val="clausesuff1"/>
          <w:rFonts w:eastAsia="Times New Roman"/>
          <w:b/>
          <w:bCs/>
          <w:color w:val="000080"/>
        </w:rPr>
        <w:t>тов, перемещаемых через таможенную границу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Контролируемой поставкой наркотических средств, их аналогов, психотропных веществ, прекурсоров и других предметов, перемещаемых через таможенную границу, является оперативно-розыскное мероприятие, при котором с ве</w:t>
      </w:r>
      <w:r>
        <w:rPr>
          <w:rFonts w:eastAsia="Times New Roman"/>
          <w:color w:val="000000"/>
        </w:rPr>
        <w:t>дома и под контролем органов, осуществляющих оперативно-розыскную деятельность, допускается ввоз на таможенную территорию, вывоз с этой территории либо перемещение по ней ввезенных предметов.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целях пресечения международного незаконного оборота наркотичес</w:t>
      </w:r>
      <w:r>
        <w:rPr>
          <w:rFonts w:eastAsia="Times New Roman"/>
          <w:color w:val="000000"/>
        </w:rPr>
        <w:t>ких средств, их аналогов, психотропных веществ и прекурсоров, а также выявления лиц, участвующих в таком обороте, органы, осуществляющие оперативно-розыскную деятельность, в каждом отдельном случае на основании договоренностей с компетентными органами инос</w:t>
      </w:r>
      <w:r>
        <w:rPr>
          <w:rFonts w:eastAsia="Times New Roman"/>
          <w:color w:val="000000"/>
        </w:rPr>
        <w:t>транных государств или на основе международных договоров Республики Узбекистан используют метод контролируемой поставки, то есть допускают под своим контролем ввоз, вывоз или транзит через таможенную территорию наркотических средств, их аналогов, психотроп</w:t>
      </w:r>
      <w:r>
        <w:rPr>
          <w:rFonts w:eastAsia="Times New Roman"/>
          <w:color w:val="000000"/>
        </w:rPr>
        <w:t>ных веществ и прекурсоров, а также других предметов, включенных в незаконный оборот.</w:t>
      </w:r>
    </w:p>
    <w:p w:rsidR="00000000" w:rsidRDefault="00CD3AFA">
      <w:pPr>
        <w:shd w:val="clear" w:color="auto" w:fill="FFFFFF"/>
        <w:ind w:firstLine="851"/>
        <w:jc w:val="both"/>
        <w:divId w:val="1012875384"/>
        <w:rPr>
          <w:rFonts w:eastAsia="Times New Roman"/>
          <w:color w:val="000000"/>
        </w:rPr>
      </w:pPr>
      <w:r>
        <w:rPr>
          <w:rFonts w:eastAsia="Times New Roman"/>
          <w:color w:val="000000"/>
        </w:rPr>
        <w:t>Метод контролируемой поставки используется также и в отношении других предметов, являющихся орудием или средством совершения преступления, либо предметов, добытых преступн</w:t>
      </w:r>
      <w:r>
        <w:rPr>
          <w:rFonts w:eastAsia="Times New Roman"/>
          <w:color w:val="000000"/>
        </w:rPr>
        <w:t>ым путем, либо предметов, противоправные деяния с которыми являются контрабандой.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об использовании метода контролируемой поставки в каждом отдельном случае принимается органом, осуществляющим оперативно-розыскную деятельность, в порядке, установлен</w:t>
      </w:r>
      <w:r>
        <w:rPr>
          <w:rFonts w:eastAsia="Times New Roman"/>
          <w:color w:val="000000"/>
        </w:rPr>
        <w:t>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Органы, осуществляющие оперативно-розыскную деятельность, проводят контролируемую поставку товаров по согласованию с таможенными органами.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принятия решения о проведении контролируемой поставки перемещаемых через таможенную г</w:t>
      </w:r>
      <w:r>
        <w:rPr>
          <w:rFonts w:eastAsia="Times New Roman"/>
          <w:color w:val="000000"/>
        </w:rPr>
        <w:t>раницу наркотических средств, их аналогов, психотропных веществ, прекурсоров и других предметов уголовное дело в Республике Узбекистан не возбуждается.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Руководитель органа, осуществляющего контролируемую поставку, о принятом решении незамедлительно уведомл</w:t>
      </w:r>
      <w:r>
        <w:rPr>
          <w:rFonts w:eastAsia="Times New Roman"/>
          <w:color w:val="000000"/>
        </w:rPr>
        <w:t>яет Генерального прокурора Республики Узбекистан.</w:t>
      </w:r>
    </w:p>
    <w:p w:rsidR="00000000" w:rsidRDefault="00CD3AFA">
      <w:pPr>
        <w:shd w:val="clear" w:color="auto" w:fill="FFFFFF"/>
        <w:spacing w:before="120" w:after="60"/>
        <w:ind w:firstLine="851"/>
        <w:jc w:val="both"/>
        <w:divId w:val="1851992670"/>
        <w:rPr>
          <w:rFonts w:eastAsia="Times New Roman"/>
          <w:b/>
          <w:bCs/>
          <w:color w:val="000080"/>
        </w:rPr>
      </w:pPr>
      <w:r>
        <w:rPr>
          <w:rStyle w:val="clauseprfx1"/>
          <w:rFonts w:eastAsia="Times New Roman"/>
          <w:b/>
          <w:bCs/>
          <w:color w:val="000080"/>
        </w:rPr>
        <w:t xml:space="preserve">Статья 408. </w:t>
      </w:r>
      <w:r>
        <w:rPr>
          <w:rStyle w:val="clausesuff1"/>
          <w:rFonts w:eastAsia="Times New Roman"/>
          <w:b/>
          <w:bCs/>
          <w:color w:val="000080"/>
        </w:rPr>
        <w:t>Изъятие или замена наркотических средств, их аналогов, психотропных веществ, прекурсоров и других предметов, перемещаемых через таможенную границу, при осуществлении контролируемой поставки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При </w:t>
      </w:r>
      <w:r>
        <w:rPr>
          <w:rFonts w:eastAsia="Times New Roman"/>
          <w:color w:val="000000"/>
        </w:rPr>
        <w:t>осуществлении контролируемой поставки перемещаемых через таможенную границу наркотических средств, их аналогов, психотропных веществ, прекурсоров и других предметов, свободная реализация которых запрещена либо оборот которых допускается по лицензии или раз</w:t>
      </w:r>
      <w:r>
        <w:rPr>
          <w:rFonts w:eastAsia="Times New Roman"/>
          <w:color w:val="000000"/>
        </w:rPr>
        <w:t xml:space="preserve">решению в соответствии с законодательством, эти товары могут быть полностью или частично изъяты или заменены в порядке, устанавливаемом Кабинетом Министров Республики Узбекистан.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Предметы, представляющие повышенную опасность для здоровья людей, окружающей</w:t>
      </w:r>
      <w:r>
        <w:rPr>
          <w:rFonts w:eastAsia="Times New Roman"/>
          <w:color w:val="000000"/>
        </w:rPr>
        <w:t xml:space="preserve"> среды либо служащие основой для изготовления оружия массового уничтожения, подлежат замене в порядке, устанавливаемом Кабинетом Министров Республики Узбекистан.</w:t>
      </w:r>
    </w:p>
    <w:p w:rsidR="00000000" w:rsidRDefault="00CD3AFA">
      <w:pPr>
        <w:shd w:val="clear" w:color="auto" w:fill="FFFFFF"/>
        <w:spacing w:before="120" w:after="60"/>
        <w:ind w:firstLine="851"/>
        <w:jc w:val="both"/>
        <w:divId w:val="1715540034"/>
        <w:rPr>
          <w:rFonts w:eastAsia="Times New Roman"/>
          <w:b/>
          <w:bCs/>
          <w:color w:val="000080"/>
        </w:rPr>
      </w:pPr>
      <w:r>
        <w:rPr>
          <w:rStyle w:val="clauseprfx1"/>
          <w:rFonts w:eastAsia="Times New Roman"/>
          <w:b/>
          <w:bCs/>
          <w:color w:val="000080"/>
        </w:rPr>
        <w:t xml:space="preserve">Статья 409. </w:t>
      </w:r>
      <w:r>
        <w:rPr>
          <w:rStyle w:val="clausesuff1"/>
          <w:rFonts w:eastAsia="Times New Roman"/>
          <w:b/>
          <w:bCs/>
          <w:color w:val="000080"/>
        </w:rPr>
        <w:t>Распоряжение денежными средствами и иным имуществом, конфискованными при использовании метода контролируемой поставки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Денежные средства, конфискованные судами Республики Узбекистан и иностранных государств по делам о преступлениях, при раскрытии и пресечен</w:t>
      </w:r>
      <w:r>
        <w:rPr>
          <w:rFonts w:eastAsia="Times New Roman"/>
          <w:color w:val="000000"/>
        </w:rPr>
        <w:t xml:space="preserve">ии которых использовался метод контролируемой поставки, а также вырученные от реализации конфискованного при этом имущества, распределяются между государствами, таможенные и иные компетентные органы которых участвовали в использовании указанного метода, в </w:t>
      </w:r>
      <w:r>
        <w:rPr>
          <w:rFonts w:eastAsia="Times New Roman"/>
          <w:color w:val="000000"/>
        </w:rPr>
        <w:t>соответствии с договоренностью между Государственным таможенным комитетом Республики Узбекистан и компетентными органами иностранных государств.</w:t>
      </w:r>
    </w:p>
    <w:p w:rsidR="00000000" w:rsidRDefault="00CD3AFA">
      <w:pPr>
        <w:shd w:val="clear" w:color="auto" w:fill="FFFFFF"/>
        <w:spacing w:before="120" w:after="60"/>
        <w:jc w:val="center"/>
        <w:divId w:val="1126317860"/>
        <w:rPr>
          <w:rFonts w:eastAsia="Times New Roman"/>
          <w:b/>
          <w:bCs/>
          <w:color w:val="000080"/>
        </w:rPr>
      </w:pPr>
      <w:r>
        <w:rPr>
          <w:rFonts w:eastAsia="Times New Roman"/>
          <w:b/>
          <w:bCs/>
          <w:color w:val="000080"/>
        </w:rPr>
        <w:t>Раздел XI</w:t>
      </w:r>
      <w:r>
        <w:rPr>
          <w:rFonts w:eastAsia="Times New Roman"/>
          <w:b/>
          <w:bCs/>
          <w:color w:val="000080"/>
          <w:vertAlign w:val="superscript"/>
        </w:rPr>
        <w:t>1</w:t>
      </w:r>
      <w:r>
        <w:rPr>
          <w:rFonts w:eastAsia="Times New Roman"/>
          <w:b/>
          <w:bCs/>
          <w:color w:val="000080"/>
        </w:rPr>
        <w:t>. Обжалование решений таможенных органов и действий (бездействия) их должностных лиц</w:t>
      </w:r>
    </w:p>
    <w:p w:rsidR="00000000" w:rsidRDefault="00CD3AFA">
      <w:pPr>
        <w:shd w:val="clear" w:color="auto" w:fill="FFFFFF"/>
        <w:spacing w:before="120" w:after="60"/>
        <w:ind w:firstLine="851"/>
        <w:jc w:val="both"/>
        <w:divId w:val="1435202678"/>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1</w:t>
      </w:r>
      <w:r>
        <w:rPr>
          <w:rStyle w:val="clauseprfx1"/>
          <w:rFonts w:eastAsia="Times New Roman"/>
          <w:b/>
          <w:bCs/>
          <w:color w:val="000080"/>
        </w:rPr>
        <w:t xml:space="preserve">. </w:t>
      </w:r>
      <w:r>
        <w:rPr>
          <w:rStyle w:val="clausesuff1"/>
          <w:rFonts w:eastAsia="Times New Roman"/>
          <w:b/>
          <w:bCs/>
          <w:color w:val="000080"/>
        </w:rPr>
        <w:t>Право на обжалование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Уполномоченные лица вправе обжаловать решения таможенных органов и действия (бездействие) их должностных лиц в порядке, установленном настоящим Кодексом и иными актами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Решением таможенного органа ненормативного характ</w:t>
      </w:r>
      <w:r>
        <w:rPr>
          <w:rFonts w:eastAsia="Times New Roman"/>
          <w:color w:val="000000"/>
        </w:rPr>
        <w:t>ера признается документ, составленный в соответствии с таможенным законодательством или иными актами законодательства, содержащий предписание таможенных органов на совершение определенных юридически значимых действий, адресованный одному или нескольким физ</w:t>
      </w:r>
      <w:r>
        <w:rPr>
          <w:rFonts w:eastAsia="Times New Roman"/>
          <w:color w:val="000000"/>
        </w:rPr>
        <w:t>ическим или юридическим лицам.</w:t>
      </w:r>
    </w:p>
    <w:p w:rsidR="00000000" w:rsidRDefault="00CD3AFA">
      <w:pPr>
        <w:shd w:val="clear" w:color="auto" w:fill="FFFFFF"/>
        <w:spacing w:before="120" w:after="60"/>
        <w:ind w:firstLine="851"/>
        <w:jc w:val="both"/>
        <w:divId w:val="24059043"/>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2</w:t>
      </w:r>
      <w:r>
        <w:rPr>
          <w:rStyle w:val="clauseprfx1"/>
          <w:rFonts w:eastAsia="Times New Roman"/>
          <w:b/>
          <w:bCs/>
          <w:color w:val="000080"/>
        </w:rPr>
        <w:t xml:space="preserve">. </w:t>
      </w:r>
      <w:r>
        <w:rPr>
          <w:rStyle w:val="clausesuff1"/>
          <w:rFonts w:eastAsia="Times New Roman"/>
          <w:b/>
          <w:bCs/>
          <w:color w:val="000080"/>
        </w:rPr>
        <w:t xml:space="preserve">Порядок и сроки подачи жалобы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Обжалование решений таможенных органов и действий (бездействия) их должностных лиц в вышестоящий таможенный орган производится в порядке, установленном таможенным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Жалоба в вышестоящий таможенный орган на решения таможенных органов, принятые по результатам проверок и таможенного аудита, может быть подана в течение месяца со дня, когда лицо узнало или должно было узнать о нарушении своих прав.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пропуска по ув</w:t>
      </w:r>
      <w:r>
        <w:rPr>
          <w:rFonts w:eastAsia="Times New Roman"/>
          <w:color w:val="000000"/>
        </w:rPr>
        <w:t xml:space="preserve">ажительной причине срока, определенного </w:t>
      </w:r>
      <w:hyperlink r:id="rId329" w:anchor="5987240" w:history="1">
        <w:r>
          <w:rPr>
            <w:rFonts w:eastAsia="Times New Roman"/>
            <w:color w:val="008080"/>
          </w:rPr>
          <w:t>частью второй</w:t>
        </w:r>
      </w:hyperlink>
      <w:r>
        <w:rPr>
          <w:rFonts w:eastAsia="Times New Roman"/>
          <w:color w:val="000000"/>
        </w:rPr>
        <w:t xml:space="preserve"> настоящей статьи, этот срок по ходатайству лица, подающего жалобу, может быть восстановлен вышестоящим таможенным органом.</w:t>
      </w:r>
    </w:p>
    <w:p w:rsidR="00000000" w:rsidRDefault="00CD3AFA">
      <w:pPr>
        <w:shd w:val="clear" w:color="auto" w:fill="FFFFFF"/>
        <w:spacing w:before="120" w:after="60"/>
        <w:ind w:firstLine="851"/>
        <w:jc w:val="both"/>
        <w:divId w:val="676613789"/>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3</w:t>
      </w:r>
      <w:r>
        <w:rPr>
          <w:rStyle w:val="clauseprfx1"/>
          <w:rFonts w:eastAsia="Times New Roman"/>
          <w:b/>
          <w:bCs/>
          <w:color w:val="000080"/>
        </w:rPr>
        <w:t xml:space="preserve">. </w:t>
      </w:r>
      <w:r>
        <w:rPr>
          <w:rStyle w:val="clausesuff1"/>
          <w:rFonts w:eastAsia="Times New Roman"/>
          <w:b/>
          <w:bCs/>
          <w:color w:val="000080"/>
        </w:rPr>
        <w:t>Форма и со</w:t>
      </w:r>
      <w:r>
        <w:rPr>
          <w:rStyle w:val="clausesuff1"/>
          <w:rFonts w:eastAsia="Times New Roman"/>
          <w:b/>
          <w:bCs/>
          <w:color w:val="000080"/>
        </w:rPr>
        <w:t>держание жалобы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Жалоба и прилагаемые к ней документы могут быть направлены в письменном или электронном виде.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жалобе указываются:</w:t>
      </w:r>
    </w:p>
    <w:p w:rsidR="00000000" w:rsidRDefault="00CD3AFA">
      <w:pPr>
        <w:shd w:val="clear" w:color="auto" w:fill="FFFFFF"/>
        <w:ind w:firstLine="851"/>
        <w:jc w:val="both"/>
        <w:divId w:val="1012875384"/>
        <w:rPr>
          <w:rFonts w:eastAsia="Times New Roman"/>
          <w:color w:val="000000"/>
        </w:rPr>
      </w:pPr>
      <w:r>
        <w:rPr>
          <w:rFonts w:eastAsia="Times New Roman"/>
          <w:color w:val="000000"/>
        </w:rPr>
        <w:t>1) наименование таможенного органа, в который подается жалоба;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2) фамилия, имя, отчество и место жительства физического лиц</w:t>
      </w:r>
      <w:r>
        <w:rPr>
          <w:rFonts w:eastAsia="Times New Roman"/>
          <w:color w:val="000000"/>
        </w:rPr>
        <w:t>а (его представителя) или наименование и адрес юридического лица, подающего жалобу;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3) обстоятельства, обосновывающие содержащиеся в жалобе претензии;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4) список приложенных документов (при наличии);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5) требования лица, подающего жалобу;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6) дата подачи жало</w:t>
      </w:r>
      <w:r>
        <w:rPr>
          <w:rFonts w:eastAsia="Times New Roman"/>
          <w:color w:val="000000"/>
        </w:rPr>
        <w:t>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жалобе могут быть указаны номера телефонов, адреса электронной почты и иные сведения, необходимые для своевременного рассмотрения жалобы.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Жалоба подписывается подавшим ее лицом или его представителем.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случае подачи жалобы уполномоченным представите</w:t>
      </w:r>
      <w:r>
        <w:rPr>
          <w:rFonts w:eastAsia="Times New Roman"/>
          <w:color w:val="000000"/>
        </w:rPr>
        <w:t>лем лица, к жалобе прилагаются документы, подтверждающие полномочия этого представителя.</w:t>
      </w:r>
    </w:p>
    <w:p w:rsidR="00000000" w:rsidRDefault="00CD3AFA">
      <w:pPr>
        <w:shd w:val="clear" w:color="auto" w:fill="FFFFFF"/>
        <w:spacing w:before="120" w:after="60"/>
        <w:ind w:firstLine="851"/>
        <w:jc w:val="both"/>
        <w:divId w:val="1839344178"/>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4</w:t>
      </w:r>
      <w:r>
        <w:rPr>
          <w:rStyle w:val="clauseprfx1"/>
          <w:rFonts w:eastAsia="Times New Roman"/>
          <w:b/>
          <w:bCs/>
          <w:color w:val="000080"/>
        </w:rPr>
        <w:t xml:space="preserve">. </w:t>
      </w:r>
      <w:r>
        <w:rPr>
          <w:rStyle w:val="clausesuff1"/>
          <w:rFonts w:eastAsia="Times New Roman"/>
          <w:b/>
          <w:bCs/>
          <w:color w:val="000080"/>
        </w:rPr>
        <w:t>Отказ в рассмотрении жалобы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отказывает в рассмотрении жалобы в следующих случаях:</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жалоба подана после истечения срока ее подачи, установл</w:t>
      </w:r>
      <w:r>
        <w:rPr>
          <w:rFonts w:eastAsia="Times New Roman"/>
          <w:color w:val="000000"/>
        </w:rPr>
        <w:t>енного настоящим Кодексом, и не содержит ходатайства о его восстановлении;</w:t>
      </w:r>
    </w:p>
    <w:p w:rsidR="00000000" w:rsidRDefault="00CD3AFA">
      <w:pPr>
        <w:shd w:val="clear" w:color="auto" w:fill="FFFFFF"/>
        <w:ind w:firstLine="851"/>
        <w:jc w:val="both"/>
        <w:divId w:val="1012875384"/>
        <w:rPr>
          <w:rFonts w:eastAsia="Times New Roman"/>
          <w:color w:val="000000"/>
        </w:rPr>
      </w:pPr>
      <w:r>
        <w:rPr>
          <w:rFonts w:eastAsia="Times New Roman"/>
          <w:color w:val="000000"/>
        </w:rPr>
        <w:t>несоответствия жалобы требованиям, установленным статьей 4093 настоящего Кодекса;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до принятия решения по жалобе от подавшего ее лица поступило заявление об отзыве жалобы полностью или частично;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жалоба подана не уполномоченным на то лицом;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ранее подана жалоба по тем же основаниям; </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жалоба подана в рамках возбужденного уголовного дела или</w:t>
      </w:r>
      <w:r>
        <w:rPr>
          <w:rFonts w:eastAsia="Times New Roman"/>
          <w:color w:val="000000"/>
        </w:rPr>
        <w:t xml:space="preserve"> в суд.</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рассматривающий жалобу, принимает решение об оставлении ее без рассмотрения полностью или частично в течение пяти дней со дня получения жалобы или заявления об ее отзыве полностью или частично.</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 принятом решении в течение трех дн</w:t>
      </w:r>
      <w:r>
        <w:rPr>
          <w:rFonts w:eastAsia="Times New Roman"/>
          <w:color w:val="000000"/>
        </w:rPr>
        <w:t>ей со дня его принятия сообщается в письменной форме лицу, подавшему жалобу.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 случаях, предусмотренных </w:t>
      </w:r>
      <w:hyperlink r:id="rId330" w:anchor="5987355" w:history="1">
        <w:r>
          <w:rPr>
            <w:rFonts w:eastAsia="Times New Roman"/>
            <w:color w:val="008080"/>
          </w:rPr>
          <w:t>абзацами вторым</w:t>
        </w:r>
      </w:hyperlink>
      <w:r>
        <w:rPr>
          <w:rFonts w:eastAsia="Times New Roman"/>
          <w:color w:val="000000"/>
        </w:rPr>
        <w:t xml:space="preserve"> и </w:t>
      </w:r>
      <w:hyperlink r:id="rId331" w:anchor="5987357" w:history="1">
        <w:r>
          <w:rPr>
            <w:rFonts w:eastAsia="Times New Roman"/>
            <w:color w:val="008080"/>
          </w:rPr>
          <w:t>третьим</w:t>
        </w:r>
      </w:hyperlink>
      <w:r>
        <w:rPr>
          <w:rFonts w:eastAsia="Times New Roman"/>
          <w:color w:val="000000"/>
        </w:rPr>
        <w:t xml:space="preserve"> части первой н</w:t>
      </w:r>
      <w:r>
        <w:rPr>
          <w:rFonts w:eastAsia="Times New Roman"/>
          <w:color w:val="000000"/>
        </w:rPr>
        <w:t xml:space="preserve">астоящей статьи, отказ таможенного органа в рассмотрении жалобы не исключает право лица в пределах срока, установленного </w:t>
      </w:r>
      <w:hyperlink r:id="rId332" w:anchor="5987235" w:history="1">
        <w:r>
          <w:rPr>
            <w:rFonts w:eastAsia="Times New Roman"/>
            <w:color w:val="008080"/>
          </w:rPr>
          <w:t>статьей 409</w:t>
        </w:r>
        <w:r>
          <w:rPr>
            <w:rFonts w:eastAsia="Times New Roman"/>
            <w:color w:val="008080"/>
            <w:vertAlign w:val="superscript"/>
          </w:rPr>
          <w:t>2</w:t>
        </w:r>
      </w:hyperlink>
      <w:r>
        <w:rPr>
          <w:rFonts w:eastAsia="Times New Roman"/>
          <w:color w:val="000000"/>
        </w:rPr>
        <w:t xml:space="preserve"> настоящего Кодекса, повторно подать жалобу или обратиться в суд.</w:t>
      </w:r>
    </w:p>
    <w:p w:rsidR="00000000" w:rsidRDefault="00CD3AFA">
      <w:pPr>
        <w:shd w:val="clear" w:color="auto" w:fill="FFFFFF"/>
        <w:spacing w:before="120" w:after="60"/>
        <w:ind w:firstLine="851"/>
        <w:jc w:val="both"/>
        <w:divId w:val="1167355985"/>
        <w:rPr>
          <w:rFonts w:eastAsia="Times New Roman"/>
          <w:b/>
          <w:bCs/>
          <w:color w:val="000080"/>
        </w:rPr>
      </w:pPr>
      <w:r>
        <w:rPr>
          <w:rStyle w:val="clauseprfx1"/>
          <w:rFonts w:eastAsia="Times New Roman"/>
          <w:b/>
          <w:bCs/>
          <w:color w:val="000080"/>
        </w:rPr>
        <w:t>С</w:t>
      </w:r>
      <w:r>
        <w:rPr>
          <w:rStyle w:val="clauseprfx1"/>
          <w:rFonts w:eastAsia="Times New Roman"/>
          <w:b/>
          <w:bCs/>
          <w:color w:val="000080"/>
        </w:rPr>
        <w:t>татья 409</w:t>
      </w:r>
      <w:r>
        <w:rPr>
          <w:rStyle w:val="clauseprfx1"/>
          <w:rFonts w:eastAsia="Times New Roman"/>
          <w:b/>
          <w:bCs/>
          <w:color w:val="000080"/>
          <w:vertAlign w:val="superscript"/>
        </w:rPr>
        <w:t>5</w:t>
      </w:r>
      <w:r>
        <w:rPr>
          <w:rStyle w:val="clauseprfx1"/>
          <w:rFonts w:eastAsia="Times New Roman"/>
          <w:b/>
          <w:bCs/>
          <w:color w:val="000080"/>
        </w:rPr>
        <w:t xml:space="preserve">. </w:t>
      </w:r>
      <w:r>
        <w:rPr>
          <w:rStyle w:val="clausesuff1"/>
          <w:rFonts w:eastAsia="Times New Roman"/>
          <w:b/>
          <w:bCs/>
          <w:color w:val="000080"/>
        </w:rPr>
        <w:t>Порядок рассмотрения жалобы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ходе рассмотрения жалобы подавшее ее лицо до принятия по ней решения вправе представить дополнительные документы, подтверждающие его доводы.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Таможенный орган, рассматривающий жалобу, по своей инициативе или по хода</w:t>
      </w:r>
      <w:r>
        <w:rPr>
          <w:rFonts w:eastAsia="Times New Roman"/>
          <w:color w:val="000000"/>
        </w:rPr>
        <w:t>тайству обращающегося лица может организовать ее заслушивание.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результатам рассмотрения жалобы таможенным органом выносится мотивированное решение в течение пятнадцати календарных дней со дня ее регистрации, а в случае необходимости проведения дополните</w:t>
      </w:r>
      <w:r>
        <w:rPr>
          <w:rFonts w:eastAsia="Times New Roman"/>
          <w:color w:val="000000"/>
        </w:rPr>
        <w:t>льного изучения и (или) проверки, запроса дополнительных документов — в срок до одного месяца.</w:t>
      </w:r>
    </w:p>
    <w:p w:rsidR="00000000" w:rsidRDefault="00CD3AFA">
      <w:pPr>
        <w:shd w:val="clear" w:color="auto" w:fill="FFFFFF"/>
        <w:spacing w:before="120" w:after="60"/>
        <w:ind w:firstLine="851"/>
        <w:jc w:val="both"/>
        <w:divId w:val="2103525497"/>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6</w:t>
      </w:r>
      <w:r>
        <w:rPr>
          <w:rStyle w:val="clauseprfx1"/>
          <w:rFonts w:eastAsia="Times New Roman"/>
          <w:b/>
          <w:bCs/>
          <w:color w:val="000080"/>
        </w:rPr>
        <w:t xml:space="preserve">. </w:t>
      </w:r>
      <w:r>
        <w:rPr>
          <w:rStyle w:val="clausesuff1"/>
          <w:rFonts w:eastAsia="Times New Roman"/>
          <w:b/>
          <w:bCs/>
          <w:color w:val="000080"/>
        </w:rPr>
        <w:t>Вынесение решения по результатам рассмотрения жалобы</w:t>
      </w:r>
    </w:p>
    <w:p w:rsidR="00000000" w:rsidRDefault="00CD3AFA">
      <w:pPr>
        <w:shd w:val="clear" w:color="auto" w:fill="FFFFFF"/>
        <w:ind w:firstLine="851"/>
        <w:jc w:val="both"/>
        <w:divId w:val="1012875384"/>
        <w:rPr>
          <w:rFonts w:eastAsia="Times New Roman"/>
          <w:color w:val="000000"/>
        </w:rPr>
      </w:pPr>
      <w:r>
        <w:rPr>
          <w:rFonts w:eastAsia="Times New Roman"/>
          <w:color w:val="000000"/>
        </w:rPr>
        <w:t>Для рассмотрения жалоб таможенный орган создает апелляционную комиссию.</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Состав и порядок рассмо</w:t>
      </w:r>
      <w:r>
        <w:rPr>
          <w:rFonts w:eastAsia="Times New Roman"/>
          <w:color w:val="000000"/>
        </w:rPr>
        <w:t>трения жалобы апелляционной комиссией утверждается Государственным таможенным комитетом Республики Узбекистан.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 итогам рассмотрения жалобы апелляционная комиссия принимает одно из следующих решений:</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оставляет жалобу без удовлетворения; </w:t>
      </w:r>
    </w:p>
    <w:p w:rsidR="00000000" w:rsidRDefault="00CD3AFA">
      <w:pPr>
        <w:shd w:val="clear" w:color="auto" w:fill="FFFFFF"/>
        <w:ind w:firstLine="851"/>
        <w:jc w:val="both"/>
        <w:divId w:val="1012875384"/>
        <w:rPr>
          <w:rFonts w:eastAsia="Times New Roman"/>
          <w:color w:val="000000"/>
        </w:rPr>
      </w:pPr>
      <w:r>
        <w:rPr>
          <w:rFonts w:eastAsia="Times New Roman"/>
          <w:color w:val="000000"/>
        </w:rPr>
        <w:t xml:space="preserve">вносит изменения </w:t>
      </w:r>
      <w:r>
        <w:rPr>
          <w:rFonts w:eastAsia="Times New Roman"/>
          <w:color w:val="000000"/>
        </w:rPr>
        <w:t>в обжалуемое решение;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отменяет решение и, при необходимости, принимает новое решение;</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признает действия (бездействие) должностных лиц таможенных органов незаконными и выносит решение по существу.</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апелляционной комиссии в течение трех дней в письмен</w:t>
      </w:r>
      <w:r>
        <w:rPr>
          <w:rFonts w:eastAsia="Times New Roman"/>
          <w:color w:val="000000"/>
        </w:rPr>
        <w:t>ной форме направляется или вручается лицу, подавшему жалобу, а копия направляется в соответствующий таможенный орган.</w:t>
      </w:r>
    </w:p>
    <w:p w:rsidR="00000000" w:rsidRDefault="00CD3AFA">
      <w:pPr>
        <w:shd w:val="clear" w:color="auto" w:fill="FFFFFF"/>
        <w:ind w:firstLine="851"/>
        <w:jc w:val="both"/>
        <w:divId w:val="1012875384"/>
        <w:rPr>
          <w:rFonts w:eastAsia="Times New Roman"/>
          <w:color w:val="000000"/>
        </w:rPr>
      </w:pPr>
      <w:r>
        <w:rPr>
          <w:rFonts w:eastAsia="Times New Roman"/>
          <w:color w:val="000000"/>
        </w:rPr>
        <w:t>Решение апелляционной комиссии, вынесенное на основании и в порядке, установленными настоящим Кодексом, обязательно для исполнения таможен</w:t>
      </w:r>
      <w:r>
        <w:rPr>
          <w:rFonts w:eastAsia="Times New Roman"/>
          <w:color w:val="000000"/>
        </w:rPr>
        <w:t>ными органами.</w:t>
      </w:r>
    </w:p>
    <w:p w:rsidR="00000000" w:rsidRDefault="00CD3AFA">
      <w:pPr>
        <w:shd w:val="clear" w:color="auto" w:fill="FFFFFF"/>
        <w:spacing w:before="120" w:after="60"/>
        <w:ind w:firstLine="851"/>
        <w:jc w:val="both"/>
        <w:divId w:val="2025285144"/>
        <w:rPr>
          <w:rFonts w:eastAsia="Times New Roman"/>
          <w:b/>
          <w:bCs/>
          <w:color w:val="000080"/>
        </w:rPr>
      </w:pPr>
      <w:r>
        <w:rPr>
          <w:rStyle w:val="clauseprfx1"/>
          <w:rFonts w:eastAsia="Times New Roman"/>
          <w:b/>
          <w:bCs/>
          <w:color w:val="000080"/>
        </w:rPr>
        <w:t>Статья 409</w:t>
      </w:r>
      <w:r>
        <w:rPr>
          <w:rStyle w:val="clauseprfx1"/>
          <w:rFonts w:eastAsia="Times New Roman"/>
          <w:b/>
          <w:bCs/>
          <w:color w:val="000080"/>
          <w:vertAlign w:val="superscript"/>
        </w:rPr>
        <w:t>7</w:t>
      </w:r>
      <w:r>
        <w:rPr>
          <w:rStyle w:val="clauseprfx1"/>
          <w:rFonts w:eastAsia="Times New Roman"/>
          <w:b/>
          <w:bCs/>
          <w:color w:val="000080"/>
        </w:rPr>
        <w:t xml:space="preserve">. </w:t>
      </w:r>
      <w:r>
        <w:rPr>
          <w:rStyle w:val="clausesuff1"/>
          <w:rFonts w:eastAsia="Times New Roman"/>
          <w:b/>
          <w:bCs/>
          <w:color w:val="000080"/>
        </w:rPr>
        <w:t>Последствия подачи жалобы в таможенный орган или суд</w:t>
      </w:r>
    </w:p>
    <w:p w:rsidR="00000000" w:rsidRDefault="00CD3AFA">
      <w:pPr>
        <w:shd w:val="clear" w:color="auto" w:fill="FFFFFF"/>
        <w:ind w:firstLine="851"/>
        <w:jc w:val="both"/>
        <w:divId w:val="1012875384"/>
        <w:rPr>
          <w:rFonts w:eastAsia="Times New Roman"/>
          <w:color w:val="000000"/>
        </w:rPr>
      </w:pPr>
      <w:r>
        <w:rPr>
          <w:rFonts w:eastAsia="Times New Roman"/>
          <w:color w:val="000000"/>
        </w:rPr>
        <w:t>Жалобы на решения таможенных органов, действия (бездействие) их должностных лиц, поданные в суд, рассматриваются и разрешаются в порядке, установленном законодательством.</w:t>
      </w:r>
    </w:p>
    <w:p w:rsidR="00000000" w:rsidRDefault="00CD3AFA">
      <w:pPr>
        <w:shd w:val="clear" w:color="auto" w:fill="FFFFFF"/>
        <w:ind w:firstLine="851"/>
        <w:jc w:val="both"/>
        <w:divId w:val="1012875384"/>
        <w:rPr>
          <w:rFonts w:eastAsia="Times New Roman"/>
          <w:color w:val="000000"/>
        </w:rPr>
      </w:pPr>
      <w:r>
        <w:rPr>
          <w:rFonts w:eastAsia="Times New Roman"/>
          <w:color w:val="000000"/>
        </w:rPr>
        <w:t>В сл</w:t>
      </w:r>
      <w:r>
        <w:rPr>
          <w:rFonts w:eastAsia="Times New Roman"/>
          <w:color w:val="000000"/>
        </w:rPr>
        <w:t>учае подачи жалобы в суд исполнение решения таможенного органа в обжалуемой части приостанавливается со дня принятия судом заявления к производству и до вступления в законную силу решения суда.</w:t>
      </w:r>
    </w:p>
    <w:p w:rsidR="00000000" w:rsidRDefault="00CD3AFA">
      <w:pPr>
        <w:shd w:val="clear" w:color="auto" w:fill="FFFFFF"/>
        <w:spacing w:before="120" w:after="60"/>
        <w:jc w:val="center"/>
        <w:divId w:val="1461877353"/>
        <w:rPr>
          <w:rFonts w:eastAsia="Times New Roman"/>
          <w:b/>
          <w:bCs/>
          <w:color w:val="000080"/>
        </w:rPr>
      </w:pPr>
      <w:r>
        <w:rPr>
          <w:rFonts w:eastAsia="Times New Roman"/>
          <w:b/>
          <w:bCs/>
          <w:color w:val="000080"/>
        </w:rPr>
        <w:t>Раздел XII. Заключительные положения</w:t>
      </w:r>
    </w:p>
    <w:p w:rsidR="00000000" w:rsidRDefault="00CD3AFA">
      <w:pPr>
        <w:shd w:val="clear" w:color="auto" w:fill="FFFFFF"/>
        <w:spacing w:before="120" w:after="60"/>
        <w:ind w:firstLine="851"/>
        <w:jc w:val="both"/>
        <w:divId w:val="796992790"/>
        <w:rPr>
          <w:rFonts w:eastAsia="Times New Roman"/>
          <w:b/>
          <w:bCs/>
          <w:color w:val="000080"/>
        </w:rPr>
      </w:pPr>
      <w:r>
        <w:rPr>
          <w:rStyle w:val="clauseprfx1"/>
          <w:rFonts w:eastAsia="Times New Roman"/>
          <w:b/>
          <w:bCs/>
          <w:color w:val="000080"/>
        </w:rPr>
        <w:t xml:space="preserve">Статья 410. </w:t>
      </w:r>
      <w:r>
        <w:rPr>
          <w:rStyle w:val="clausesuff1"/>
          <w:rFonts w:eastAsia="Times New Roman"/>
          <w:b/>
          <w:bCs/>
          <w:color w:val="000080"/>
        </w:rPr>
        <w:t>Флаг и опозна</w:t>
      </w:r>
      <w:r>
        <w:rPr>
          <w:rStyle w:val="clausesuff1"/>
          <w:rFonts w:eastAsia="Times New Roman"/>
          <w:b/>
          <w:bCs/>
          <w:color w:val="000080"/>
        </w:rPr>
        <w:t>вательный знак таможенных органов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Таможенные органы и находящиеся в их распоряжении речные суда имеют флаг. Автотранспортные средства и воздушные суда таможенных органов имеют опознавательный знак.</w:t>
      </w:r>
    </w:p>
    <w:p w:rsidR="00000000" w:rsidRDefault="00CD3AFA">
      <w:pPr>
        <w:shd w:val="clear" w:color="auto" w:fill="FFFFFF"/>
        <w:ind w:firstLine="851"/>
        <w:jc w:val="both"/>
        <w:divId w:val="1012875384"/>
        <w:rPr>
          <w:rFonts w:eastAsia="Times New Roman"/>
          <w:color w:val="000000"/>
        </w:rPr>
      </w:pPr>
      <w:r>
        <w:rPr>
          <w:rFonts w:eastAsia="Times New Roman"/>
          <w:color w:val="000000"/>
        </w:rPr>
        <w:t>Положение о флаге и опознавательном знаке утверждается Кабинетом Министров Республики Узбеки</w:t>
      </w:r>
      <w:r>
        <w:rPr>
          <w:rFonts w:eastAsia="Times New Roman"/>
          <w:color w:val="000000"/>
        </w:rPr>
        <w:t>стан.</w:t>
      </w:r>
    </w:p>
    <w:p w:rsidR="00000000" w:rsidRDefault="00CD3AFA">
      <w:pPr>
        <w:shd w:val="clear" w:color="auto" w:fill="FFFFFF"/>
        <w:spacing w:before="120" w:after="60"/>
        <w:ind w:firstLine="851"/>
        <w:jc w:val="both"/>
        <w:divId w:val="1054503472"/>
        <w:rPr>
          <w:rFonts w:eastAsia="Times New Roman"/>
          <w:b/>
          <w:bCs/>
          <w:color w:val="000080"/>
        </w:rPr>
      </w:pPr>
      <w:r>
        <w:rPr>
          <w:rStyle w:val="clauseprfx1"/>
          <w:rFonts w:eastAsia="Times New Roman"/>
          <w:b/>
          <w:bCs/>
          <w:color w:val="000080"/>
        </w:rPr>
        <w:t xml:space="preserve">Статья 411. </w:t>
      </w:r>
      <w:r>
        <w:rPr>
          <w:rStyle w:val="clausesuff1"/>
          <w:rFonts w:eastAsia="Times New Roman"/>
          <w:b/>
          <w:bCs/>
          <w:color w:val="000080"/>
        </w:rPr>
        <w:t>Разрешение споров</w:t>
      </w:r>
    </w:p>
    <w:p w:rsidR="00000000" w:rsidRDefault="00CD3AFA">
      <w:pPr>
        <w:shd w:val="clear" w:color="auto" w:fill="FFFFFF"/>
        <w:ind w:firstLine="851"/>
        <w:jc w:val="both"/>
        <w:divId w:val="1012875384"/>
        <w:rPr>
          <w:rFonts w:eastAsia="Times New Roman"/>
          <w:color w:val="000000"/>
        </w:rPr>
      </w:pPr>
      <w:r>
        <w:rPr>
          <w:rFonts w:eastAsia="Times New Roman"/>
          <w:color w:val="000000"/>
        </w:rPr>
        <w:t>Споры в области таможенного дела разрешаются в порядке, установленном законодательством.</w:t>
      </w:r>
    </w:p>
    <w:p w:rsidR="00000000" w:rsidRDefault="00CD3AFA">
      <w:pPr>
        <w:shd w:val="clear" w:color="auto" w:fill="FFFFFF"/>
        <w:spacing w:before="120" w:after="60"/>
        <w:ind w:firstLine="851"/>
        <w:jc w:val="both"/>
        <w:divId w:val="1380469949"/>
        <w:rPr>
          <w:rFonts w:eastAsia="Times New Roman"/>
          <w:b/>
          <w:bCs/>
          <w:color w:val="000080"/>
        </w:rPr>
      </w:pPr>
      <w:r>
        <w:rPr>
          <w:rStyle w:val="clauseprfx1"/>
          <w:rFonts w:eastAsia="Times New Roman"/>
          <w:b/>
          <w:bCs/>
          <w:color w:val="000080"/>
        </w:rPr>
        <w:t xml:space="preserve">Статья 412. </w:t>
      </w:r>
      <w:r>
        <w:rPr>
          <w:rStyle w:val="clausesuff1"/>
          <w:rFonts w:eastAsia="Times New Roman"/>
          <w:b/>
          <w:bCs/>
          <w:color w:val="000080"/>
        </w:rPr>
        <w:t>Ответственность за нарушение таможенного законодательства</w:t>
      </w:r>
    </w:p>
    <w:p w:rsidR="00000000" w:rsidRDefault="00CD3AFA">
      <w:pPr>
        <w:shd w:val="clear" w:color="auto" w:fill="FFFFFF"/>
        <w:ind w:firstLine="851"/>
        <w:jc w:val="both"/>
        <w:divId w:val="1012875384"/>
        <w:rPr>
          <w:rFonts w:eastAsia="Times New Roman"/>
          <w:color w:val="000000"/>
        </w:rPr>
      </w:pPr>
      <w:r>
        <w:rPr>
          <w:rFonts w:eastAsia="Times New Roman"/>
          <w:color w:val="000000"/>
        </w:rPr>
        <w:t>Лица, виновные в нарушении таможенного законодательства, несут ответственность в установленном порядке.</w:t>
      </w:r>
    </w:p>
    <w:p w:rsidR="00000000" w:rsidRDefault="00CD3AFA">
      <w:pPr>
        <w:shd w:val="clear" w:color="auto" w:fill="FFFFFF"/>
        <w:divId w:val="1012875384"/>
        <w:rPr>
          <w:rFonts w:eastAsia="Times New Roman"/>
        </w:rPr>
      </w:pPr>
    </w:p>
    <w:p w:rsidR="00000000" w:rsidRDefault="00CD3AFA">
      <w:pPr>
        <w:shd w:val="clear" w:color="auto" w:fill="FFFFFF"/>
        <w:spacing w:after="240"/>
        <w:jc w:val="center"/>
        <w:divId w:val="454523734"/>
        <w:rPr>
          <w:rFonts w:eastAsia="Times New Roman"/>
          <w:i/>
          <w:iCs/>
          <w:color w:val="800000"/>
          <w:sz w:val="22"/>
          <w:szCs w:val="22"/>
        </w:rPr>
      </w:pPr>
      <w:r>
        <w:rPr>
          <w:rFonts w:eastAsia="Times New Roman"/>
          <w:i/>
          <w:iCs/>
          <w:color w:val="800000"/>
          <w:sz w:val="22"/>
          <w:szCs w:val="22"/>
        </w:rPr>
        <w:t>(Собрание законодательства Республики Узбекистан, 2016 г., № 3(I), ст. 31; 2017 г., № 37, ст. 978; Национальная база данных законодательства, 19.04.20</w:t>
      </w:r>
      <w:r>
        <w:rPr>
          <w:rFonts w:eastAsia="Times New Roman"/>
          <w:i/>
          <w:iCs/>
          <w:color w:val="800000"/>
          <w:sz w:val="22"/>
          <w:szCs w:val="22"/>
        </w:rPr>
        <w:t xml:space="preserve">18 г., № 03/18/476/1087, 27.07.2018 г., № 03/18/488/1579, 04.10.2018 г., № 03/18/494/1992; 16.01.2019 г., № 03/19/516/2484, 24.05.2019 г., № 03/19/542/3177; Ведомости палат Олий Мажлиса Республики Узбекистан, 2019 г., № 2, ст. 47; Национальная база данных </w:t>
      </w:r>
      <w:r>
        <w:rPr>
          <w:rFonts w:eastAsia="Times New Roman"/>
          <w:i/>
          <w:iCs/>
          <w:color w:val="800000"/>
          <w:sz w:val="22"/>
          <w:szCs w:val="22"/>
        </w:rPr>
        <w:t>законодательства, 05.09.2019 г., № 03/19/564/3690, 23.10.2019 г., № 03/19/572/3943, 04.12.2019 г., № 03/19/586/4106; 05.10.2020 г., № 03/20/640/1348; 15.10.2021 г., № 03/21/722/0960; 02.02.2022 г., № 03/22/748/0086; 27.07.2022 г., № 03/22/785/0679; 31.12.2</w:t>
      </w:r>
      <w:r>
        <w:rPr>
          <w:rFonts w:eastAsia="Times New Roman"/>
          <w:i/>
          <w:iCs/>
          <w:color w:val="800000"/>
          <w:sz w:val="22"/>
          <w:szCs w:val="22"/>
        </w:rPr>
        <w:t>022 г., № 03/22/812/1145; 28.12.2023 г., № 03/23/890/0981; 29.12.2023 г., № 03/23/891/0989; 16.01.2024 г., № 03/24/896/0037; 22.02.2024 г., № 03/24/911/0142; 27.02.2024 г., № 03/24/913/0158; 10.10.2024 г., № 03/24/974/0804; 06.11.2024 г., № 03/24/992/0895)</w:t>
      </w:r>
    </w:p>
    <w:sectPr w:rsidR="00000000">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3AFA"/>
    <w:rsid w:val="00CD3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BD955D0-1647-4318-954D-3AE2BC04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customStyle="1" w:styleId="clauseprfx1">
    <w:name w:val="clauseprfx1"/>
    <w:basedOn w:val="DefaultParagraphFont"/>
    <w:rPr>
      <w:vanish w:val="0"/>
      <w:webHidden w:val="0"/>
      <w:specVanish w:val="0"/>
    </w:rPr>
  </w:style>
  <w:style w:type="character" w:customStyle="1" w:styleId="clausesuff1">
    <w:name w:val="clausesuff1"/>
    <w:basedOn w:val="DefaultParagraphFont"/>
    <w:rPr>
      <w:vanish w:val="0"/>
      <w:webHidden w:val="0"/>
      <w:specVanish w:val="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875384">
      <w:marLeft w:val="0"/>
      <w:marRight w:val="0"/>
      <w:marTop w:val="100"/>
      <w:marBottom w:val="100"/>
      <w:divBdr>
        <w:top w:val="none" w:sz="0" w:space="0" w:color="auto"/>
        <w:left w:val="none" w:sz="0" w:space="0" w:color="auto"/>
        <w:bottom w:val="none" w:sz="0" w:space="0" w:color="auto"/>
        <w:right w:val="none" w:sz="0" w:space="0" w:color="auto"/>
      </w:divBdr>
      <w:divsChild>
        <w:div w:id="404766254">
          <w:marLeft w:val="0"/>
          <w:marRight w:val="0"/>
          <w:marTop w:val="240"/>
          <w:marBottom w:val="120"/>
          <w:divBdr>
            <w:top w:val="none" w:sz="0" w:space="0" w:color="auto"/>
            <w:left w:val="none" w:sz="0" w:space="0" w:color="auto"/>
            <w:bottom w:val="none" w:sz="0" w:space="0" w:color="auto"/>
            <w:right w:val="none" w:sz="0" w:space="0" w:color="auto"/>
          </w:divBdr>
        </w:div>
        <w:div w:id="2129472964">
          <w:marLeft w:val="0"/>
          <w:marRight w:val="0"/>
          <w:marTop w:val="120"/>
          <w:marBottom w:val="60"/>
          <w:divBdr>
            <w:top w:val="none" w:sz="0" w:space="0" w:color="auto"/>
            <w:left w:val="none" w:sz="0" w:space="0" w:color="auto"/>
            <w:bottom w:val="none" w:sz="0" w:space="0" w:color="auto"/>
            <w:right w:val="none" w:sz="0" w:space="0" w:color="auto"/>
          </w:divBdr>
        </w:div>
        <w:div w:id="1453089613">
          <w:marLeft w:val="0"/>
          <w:marRight w:val="0"/>
          <w:marTop w:val="120"/>
          <w:marBottom w:val="60"/>
          <w:divBdr>
            <w:top w:val="none" w:sz="0" w:space="0" w:color="auto"/>
            <w:left w:val="none" w:sz="0" w:space="0" w:color="auto"/>
            <w:bottom w:val="none" w:sz="0" w:space="0" w:color="auto"/>
            <w:right w:val="none" w:sz="0" w:space="0" w:color="auto"/>
          </w:divBdr>
        </w:div>
        <w:div w:id="542402218">
          <w:marLeft w:val="0"/>
          <w:marRight w:val="0"/>
          <w:marTop w:val="120"/>
          <w:marBottom w:val="60"/>
          <w:divBdr>
            <w:top w:val="none" w:sz="0" w:space="0" w:color="auto"/>
            <w:left w:val="none" w:sz="0" w:space="0" w:color="auto"/>
            <w:bottom w:val="none" w:sz="0" w:space="0" w:color="auto"/>
            <w:right w:val="none" w:sz="0" w:space="0" w:color="auto"/>
          </w:divBdr>
        </w:div>
        <w:div w:id="820006026">
          <w:marLeft w:val="0"/>
          <w:marRight w:val="0"/>
          <w:marTop w:val="120"/>
          <w:marBottom w:val="60"/>
          <w:divBdr>
            <w:top w:val="none" w:sz="0" w:space="0" w:color="auto"/>
            <w:left w:val="none" w:sz="0" w:space="0" w:color="auto"/>
            <w:bottom w:val="none" w:sz="0" w:space="0" w:color="auto"/>
            <w:right w:val="none" w:sz="0" w:space="0" w:color="auto"/>
          </w:divBdr>
        </w:div>
        <w:div w:id="1465272898">
          <w:marLeft w:val="0"/>
          <w:marRight w:val="0"/>
          <w:marTop w:val="120"/>
          <w:marBottom w:val="60"/>
          <w:divBdr>
            <w:top w:val="none" w:sz="0" w:space="0" w:color="auto"/>
            <w:left w:val="none" w:sz="0" w:space="0" w:color="auto"/>
            <w:bottom w:val="none" w:sz="0" w:space="0" w:color="auto"/>
            <w:right w:val="none" w:sz="0" w:space="0" w:color="auto"/>
          </w:divBdr>
        </w:div>
        <w:div w:id="1829400808">
          <w:marLeft w:val="0"/>
          <w:marRight w:val="0"/>
          <w:marTop w:val="120"/>
          <w:marBottom w:val="60"/>
          <w:divBdr>
            <w:top w:val="none" w:sz="0" w:space="0" w:color="auto"/>
            <w:left w:val="none" w:sz="0" w:space="0" w:color="auto"/>
            <w:bottom w:val="none" w:sz="0" w:space="0" w:color="auto"/>
            <w:right w:val="none" w:sz="0" w:space="0" w:color="auto"/>
          </w:divBdr>
        </w:div>
        <w:div w:id="529301162">
          <w:marLeft w:val="0"/>
          <w:marRight w:val="0"/>
          <w:marTop w:val="120"/>
          <w:marBottom w:val="60"/>
          <w:divBdr>
            <w:top w:val="none" w:sz="0" w:space="0" w:color="auto"/>
            <w:left w:val="none" w:sz="0" w:space="0" w:color="auto"/>
            <w:bottom w:val="none" w:sz="0" w:space="0" w:color="auto"/>
            <w:right w:val="none" w:sz="0" w:space="0" w:color="auto"/>
          </w:divBdr>
        </w:div>
        <w:div w:id="2043435698">
          <w:marLeft w:val="0"/>
          <w:marRight w:val="0"/>
          <w:marTop w:val="120"/>
          <w:marBottom w:val="60"/>
          <w:divBdr>
            <w:top w:val="none" w:sz="0" w:space="0" w:color="auto"/>
            <w:left w:val="none" w:sz="0" w:space="0" w:color="auto"/>
            <w:bottom w:val="none" w:sz="0" w:space="0" w:color="auto"/>
            <w:right w:val="none" w:sz="0" w:space="0" w:color="auto"/>
          </w:divBdr>
        </w:div>
        <w:div w:id="135294498">
          <w:marLeft w:val="0"/>
          <w:marRight w:val="0"/>
          <w:marTop w:val="120"/>
          <w:marBottom w:val="60"/>
          <w:divBdr>
            <w:top w:val="none" w:sz="0" w:space="0" w:color="auto"/>
            <w:left w:val="none" w:sz="0" w:space="0" w:color="auto"/>
            <w:bottom w:val="none" w:sz="0" w:space="0" w:color="auto"/>
            <w:right w:val="none" w:sz="0" w:space="0" w:color="auto"/>
          </w:divBdr>
        </w:div>
        <w:div w:id="1206143579">
          <w:marLeft w:val="0"/>
          <w:marRight w:val="0"/>
          <w:marTop w:val="120"/>
          <w:marBottom w:val="60"/>
          <w:divBdr>
            <w:top w:val="none" w:sz="0" w:space="0" w:color="auto"/>
            <w:left w:val="none" w:sz="0" w:space="0" w:color="auto"/>
            <w:bottom w:val="none" w:sz="0" w:space="0" w:color="auto"/>
            <w:right w:val="none" w:sz="0" w:space="0" w:color="auto"/>
          </w:divBdr>
        </w:div>
        <w:div w:id="785660109">
          <w:marLeft w:val="0"/>
          <w:marRight w:val="0"/>
          <w:marTop w:val="120"/>
          <w:marBottom w:val="60"/>
          <w:divBdr>
            <w:top w:val="none" w:sz="0" w:space="0" w:color="auto"/>
            <w:left w:val="none" w:sz="0" w:space="0" w:color="auto"/>
            <w:bottom w:val="none" w:sz="0" w:space="0" w:color="auto"/>
            <w:right w:val="none" w:sz="0" w:space="0" w:color="auto"/>
          </w:divBdr>
        </w:div>
        <w:div w:id="971331470">
          <w:marLeft w:val="0"/>
          <w:marRight w:val="0"/>
          <w:marTop w:val="120"/>
          <w:marBottom w:val="60"/>
          <w:divBdr>
            <w:top w:val="none" w:sz="0" w:space="0" w:color="auto"/>
            <w:left w:val="none" w:sz="0" w:space="0" w:color="auto"/>
            <w:bottom w:val="none" w:sz="0" w:space="0" w:color="auto"/>
            <w:right w:val="none" w:sz="0" w:space="0" w:color="auto"/>
          </w:divBdr>
        </w:div>
        <w:div w:id="2016106809">
          <w:marLeft w:val="0"/>
          <w:marRight w:val="0"/>
          <w:marTop w:val="120"/>
          <w:marBottom w:val="60"/>
          <w:divBdr>
            <w:top w:val="none" w:sz="0" w:space="0" w:color="auto"/>
            <w:left w:val="none" w:sz="0" w:space="0" w:color="auto"/>
            <w:bottom w:val="none" w:sz="0" w:space="0" w:color="auto"/>
            <w:right w:val="none" w:sz="0" w:space="0" w:color="auto"/>
          </w:divBdr>
        </w:div>
        <w:div w:id="2070417538">
          <w:marLeft w:val="0"/>
          <w:marRight w:val="0"/>
          <w:marTop w:val="120"/>
          <w:marBottom w:val="60"/>
          <w:divBdr>
            <w:top w:val="none" w:sz="0" w:space="0" w:color="auto"/>
            <w:left w:val="none" w:sz="0" w:space="0" w:color="auto"/>
            <w:bottom w:val="none" w:sz="0" w:space="0" w:color="auto"/>
            <w:right w:val="none" w:sz="0" w:space="0" w:color="auto"/>
          </w:divBdr>
        </w:div>
        <w:div w:id="1656454884">
          <w:marLeft w:val="0"/>
          <w:marRight w:val="0"/>
          <w:marTop w:val="120"/>
          <w:marBottom w:val="60"/>
          <w:divBdr>
            <w:top w:val="none" w:sz="0" w:space="0" w:color="auto"/>
            <w:left w:val="none" w:sz="0" w:space="0" w:color="auto"/>
            <w:bottom w:val="none" w:sz="0" w:space="0" w:color="auto"/>
            <w:right w:val="none" w:sz="0" w:space="0" w:color="auto"/>
          </w:divBdr>
        </w:div>
        <w:div w:id="367531710">
          <w:marLeft w:val="0"/>
          <w:marRight w:val="0"/>
          <w:marTop w:val="120"/>
          <w:marBottom w:val="60"/>
          <w:divBdr>
            <w:top w:val="none" w:sz="0" w:space="0" w:color="auto"/>
            <w:left w:val="none" w:sz="0" w:space="0" w:color="auto"/>
            <w:bottom w:val="none" w:sz="0" w:space="0" w:color="auto"/>
            <w:right w:val="none" w:sz="0" w:space="0" w:color="auto"/>
          </w:divBdr>
        </w:div>
        <w:div w:id="1951860875">
          <w:marLeft w:val="0"/>
          <w:marRight w:val="0"/>
          <w:marTop w:val="120"/>
          <w:marBottom w:val="60"/>
          <w:divBdr>
            <w:top w:val="none" w:sz="0" w:space="0" w:color="auto"/>
            <w:left w:val="none" w:sz="0" w:space="0" w:color="auto"/>
            <w:bottom w:val="none" w:sz="0" w:space="0" w:color="auto"/>
            <w:right w:val="none" w:sz="0" w:space="0" w:color="auto"/>
          </w:divBdr>
        </w:div>
        <w:div w:id="1076197928">
          <w:marLeft w:val="0"/>
          <w:marRight w:val="0"/>
          <w:marTop w:val="120"/>
          <w:marBottom w:val="60"/>
          <w:divBdr>
            <w:top w:val="none" w:sz="0" w:space="0" w:color="auto"/>
            <w:left w:val="none" w:sz="0" w:space="0" w:color="auto"/>
            <w:bottom w:val="none" w:sz="0" w:space="0" w:color="auto"/>
            <w:right w:val="none" w:sz="0" w:space="0" w:color="auto"/>
          </w:divBdr>
        </w:div>
        <w:div w:id="1911768025">
          <w:marLeft w:val="0"/>
          <w:marRight w:val="0"/>
          <w:marTop w:val="120"/>
          <w:marBottom w:val="60"/>
          <w:divBdr>
            <w:top w:val="none" w:sz="0" w:space="0" w:color="auto"/>
            <w:left w:val="none" w:sz="0" w:space="0" w:color="auto"/>
            <w:bottom w:val="none" w:sz="0" w:space="0" w:color="auto"/>
            <w:right w:val="none" w:sz="0" w:space="0" w:color="auto"/>
          </w:divBdr>
        </w:div>
        <w:div w:id="1841853158">
          <w:marLeft w:val="0"/>
          <w:marRight w:val="0"/>
          <w:marTop w:val="120"/>
          <w:marBottom w:val="60"/>
          <w:divBdr>
            <w:top w:val="none" w:sz="0" w:space="0" w:color="auto"/>
            <w:left w:val="none" w:sz="0" w:space="0" w:color="auto"/>
            <w:bottom w:val="none" w:sz="0" w:space="0" w:color="auto"/>
            <w:right w:val="none" w:sz="0" w:space="0" w:color="auto"/>
          </w:divBdr>
        </w:div>
        <w:div w:id="441144216">
          <w:marLeft w:val="0"/>
          <w:marRight w:val="0"/>
          <w:marTop w:val="120"/>
          <w:marBottom w:val="60"/>
          <w:divBdr>
            <w:top w:val="none" w:sz="0" w:space="0" w:color="auto"/>
            <w:left w:val="none" w:sz="0" w:space="0" w:color="auto"/>
            <w:bottom w:val="none" w:sz="0" w:space="0" w:color="auto"/>
            <w:right w:val="none" w:sz="0" w:space="0" w:color="auto"/>
          </w:divBdr>
        </w:div>
        <w:div w:id="239485538">
          <w:marLeft w:val="0"/>
          <w:marRight w:val="0"/>
          <w:marTop w:val="120"/>
          <w:marBottom w:val="60"/>
          <w:divBdr>
            <w:top w:val="none" w:sz="0" w:space="0" w:color="auto"/>
            <w:left w:val="none" w:sz="0" w:space="0" w:color="auto"/>
            <w:bottom w:val="none" w:sz="0" w:space="0" w:color="auto"/>
            <w:right w:val="none" w:sz="0" w:space="0" w:color="auto"/>
          </w:divBdr>
        </w:div>
        <w:div w:id="1372145344">
          <w:marLeft w:val="0"/>
          <w:marRight w:val="0"/>
          <w:marTop w:val="120"/>
          <w:marBottom w:val="60"/>
          <w:divBdr>
            <w:top w:val="none" w:sz="0" w:space="0" w:color="auto"/>
            <w:left w:val="none" w:sz="0" w:space="0" w:color="auto"/>
            <w:bottom w:val="none" w:sz="0" w:space="0" w:color="auto"/>
            <w:right w:val="none" w:sz="0" w:space="0" w:color="auto"/>
          </w:divBdr>
        </w:div>
        <w:div w:id="1171675244">
          <w:marLeft w:val="0"/>
          <w:marRight w:val="0"/>
          <w:marTop w:val="120"/>
          <w:marBottom w:val="60"/>
          <w:divBdr>
            <w:top w:val="none" w:sz="0" w:space="0" w:color="auto"/>
            <w:left w:val="none" w:sz="0" w:space="0" w:color="auto"/>
            <w:bottom w:val="none" w:sz="0" w:space="0" w:color="auto"/>
            <w:right w:val="none" w:sz="0" w:space="0" w:color="auto"/>
          </w:divBdr>
        </w:div>
        <w:div w:id="918371459">
          <w:marLeft w:val="0"/>
          <w:marRight w:val="0"/>
          <w:marTop w:val="120"/>
          <w:marBottom w:val="60"/>
          <w:divBdr>
            <w:top w:val="none" w:sz="0" w:space="0" w:color="auto"/>
            <w:left w:val="none" w:sz="0" w:space="0" w:color="auto"/>
            <w:bottom w:val="none" w:sz="0" w:space="0" w:color="auto"/>
            <w:right w:val="none" w:sz="0" w:space="0" w:color="auto"/>
          </w:divBdr>
        </w:div>
        <w:div w:id="360201832">
          <w:marLeft w:val="0"/>
          <w:marRight w:val="0"/>
          <w:marTop w:val="120"/>
          <w:marBottom w:val="60"/>
          <w:divBdr>
            <w:top w:val="none" w:sz="0" w:space="0" w:color="auto"/>
            <w:left w:val="none" w:sz="0" w:space="0" w:color="auto"/>
            <w:bottom w:val="none" w:sz="0" w:space="0" w:color="auto"/>
            <w:right w:val="none" w:sz="0" w:space="0" w:color="auto"/>
          </w:divBdr>
        </w:div>
        <w:div w:id="768700170">
          <w:marLeft w:val="0"/>
          <w:marRight w:val="0"/>
          <w:marTop w:val="120"/>
          <w:marBottom w:val="60"/>
          <w:divBdr>
            <w:top w:val="none" w:sz="0" w:space="0" w:color="auto"/>
            <w:left w:val="none" w:sz="0" w:space="0" w:color="auto"/>
            <w:bottom w:val="none" w:sz="0" w:space="0" w:color="auto"/>
            <w:right w:val="none" w:sz="0" w:space="0" w:color="auto"/>
          </w:divBdr>
        </w:div>
        <w:div w:id="167402923">
          <w:marLeft w:val="0"/>
          <w:marRight w:val="0"/>
          <w:marTop w:val="120"/>
          <w:marBottom w:val="60"/>
          <w:divBdr>
            <w:top w:val="none" w:sz="0" w:space="0" w:color="auto"/>
            <w:left w:val="none" w:sz="0" w:space="0" w:color="auto"/>
            <w:bottom w:val="none" w:sz="0" w:space="0" w:color="auto"/>
            <w:right w:val="none" w:sz="0" w:space="0" w:color="auto"/>
          </w:divBdr>
        </w:div>
        <w:div w:id="101264825">
          <w:marLeft w:val="0"/>
          <w:marRight w:val="0"/>
          <w:marTop w:val="120"/>
          <w:marBottom w:val="60"/>
          <w:divBdr>
            <w:top w:val="none" w:sz="0" w:space="0" w:color="auto"/>
            <w:left w:val="none" w:sz="0" w:space="0" w:color="auto"/>
            <w:bottom w:val="none" w:sz="0" w:space="0" w:color="auto"/>
            <w:right w:val="none" w:sz="0" w:space="0" w:color="auto"/>
          </w:divBdr>
        </w:div>
        <w:div w:id="389312001">
          <w:marLeft w:val="0"/>
          <w:marRight w:val="0"/>
          <w:marTop w:val="120"/>
          <w:marBottom w:val="60"/>
          <w:divBdr>
            <w:top w:val="none" w:sz="0" w:space="0" w:color="auto"/>
            <w:left w:val="none" w:sz="0" w:space="0" w:color="auto"/>
            <w:bottom w:val="none" w:sz="0" w:space="0" w:color="auto"/>
            <w:right w:val="none" w:sz="0" w:space="0" w:color="auto"/>
          </w:divBdr>
        </w:div>
        <w:div w:id="884607694">
          <w:marLeft w:val="0"/>
          <w:marRight w:val="0"/>
          <w:marTop w:val="120"/>
          <w:marBottom w:val="60"/>
          <w:divBdr>
            <w:top w:val="none" w:sz="0" w:space="0" w:color="auto"/>
            <w:left w:val="none" w:sz="0" w:space="0" w:color="auto"/>
            <w:bottom w:val="none" w:sz="0" w:space="0" w:color="auto"/>
            <w:right w:val="none" w:sz="0" w:space="0" w:color="auto"/>
          </w:divBdr>
        </w:div>
        <w:div w:id="2123257509">
          <w:marLeft w:val="0"/>
          <w:marRight w:val="0"/>
          <w:marTop w:val="120"/>
          <w:marBottom w:val="60"/>
          <w:divBdr>
            <w:top w:val="none" w:sz="0" w:space="0" w:color="auto"/>
            <w:left w:val="none" w:sz="0" w:space="0" w:color="auto"/>
            <w:bottom w:val="none" w:sz="0" w:space="0" w:color="auto"/>
            <w:right w:val="none" w:sz="0" w:space="0" w:color="auto"/>
          </w:divBdr>
        </w:div>
        <w:div w:id="747725464">
          <w:marLeft w:val="0"/>
          <w:marRight w:val="0"/>
          <w:marTop w:val="120"/>
          <w:marBottom w:val="60"/>
          <w:divBdr>
            <w:top w:val="none" w:sz="0" w:space="0" w:color="auto"/>
            <w:left w:val="none" w:sz="0" w:space="0" w:color="auto"/>
            <w:bottom w:val="none" w:sz="0" w:space="0" w:color="auto"/>
            <w:right w:val="none" w:sz="0" w:space="0" w:color="auto"/>
          </w:divBdr>
        </w:div>
        <w:div w:id="2092968674">
          <w:marLeft w:val="0"/>
          <w:marRight w:val="0"/>
          <w:marTop w:val="120"/>
          <w:marBottom w:val="60"/>
          <w:divBdr>
            <w:top w:val="none" w:sz="0" w:space="0" w:color="auto"/>
            <w:left w:val="none" w:sz="0" w:space="0" w:color="auto"/>
            <w:bottom w:val="none" w:sz="0" w:space="0" w:color="auto"/>
            <w:right w:val="none" w:sz="0" w:space="0" w:color="auto"/>
          </w:divBdr>
        </w:div>
        <w:div w:id="684984191">
          <w:marLeft w:val="0"/>
          <w:marRight w:val="0"/>
          <w:marTop w:val="120"/>
          <w:marBottom w:val="60"/>
          <w:divBdr>
            <w:top w:val="none" w:sz="0" w:space="0" w:color="auto"/>
            <w:left w:val="none" w:sz="0" w:space="0" w:color="auto"/>
            <w:bottom w:val="none" w:sz="0" w:space="0" w:color="auto"/>
            <w:right w:val="none" w:sz="0" w:space="0" w:color="auto"/>
          </w:divBdr>
        </w:div>
        <w:div w:id="351997936">
          <w:marLeft w:val="0"/>
          <w:marRight w:val="0"/>
          <w:marTop w:val="120"/>
          <w:marBottom w:val="60"/>
          <w:divBdr>
            <w:top w:val="none" w:sz="0" w:space="0" w:color="auto"/>
            <w:left w:val="none" w:sz="0" w:space="0" w:color="auto"/>
            <w:bottom w:val="none" w:sz="0" w:space="0" w:color="auto"/>
            <w:right w:val="none" w:sz="0" w:space="0" w:color="auto"/>
          </w:divBdr>
        </w:div>
        <w:div w:id="2122146876">
          <w:marLeft w:val="0"/>
          <w:marRight w:val="0"/>
          <w:marTop w:val="120"/>
          <w:marBottom w:val="60"/>
          <w:divBdr>
            <w:top w:val="none" w:sz="0" w:space="0" w:color="auto"/>
            <w:left w:val="none" w:sz="0" w:space="0" w:color="auto"/>
            <w:bottom w:val="none" w:sz="0" w:space="0" w:color="auto"/>
            <w:right w:val="none" w:sz="0" w:space="0" w:color="auto"/>
          </w:divBdr>
        </w:div>
        <w:div w:id="1764103922">
          <w:marLeft w:val="0"/>
          <w:marRight w:val="0"/>
          <w:marTop w:val="120"/>
          <w:marBottom w:val="60"/>
          <w:divBdr>
            <w:top w:val="none" w:sz="0" w:space="0" w:color="auto"/>
            <w:left w:val="none" w:sz="0" w:space="0" w:color="auto"/>
            <w:bottom w:val="none" w:sz="0" w:space="0" w:color="auto"/>
            <w:right w:val="none" w:sz="0" w:space="0" w:color="auto"/>
          </w:divBdr>
        </w:div>
        <w:div w:id="1535001738">
          <w:marLeft w:val="0"/>
          <w:marRight w:val="0"/>
          <w:marTop w:val="120"/>
          <w:marBottom w:val="60"/>
          <w:divBdr>
            <w:top w:val="none" w:sz="0" w:space="0" w:color="auto"/>
            <w:left w:val="none" w:sz="0" w:space="0" w:color="auto"/>
            <w:bottom w:val="none" w:sz="0" w:space="0" w:color="auto"/>
            <w:right w:val="none" w:sz="0" w:space="0" w:color="auto"/>
          </w:divBdr>
        </w:div>
        <w:div w:id="2107536456">
          <w:marLeft w:val="0"/>
          <w:marRight w:val="0"/>
          <w:marTop w:val="120"/>
          <w:marBottom w:val="60"/>
          <w:divBdr>
            <w:top w:val="none" w:sz="0" w:space="0" w:color="auto"/>
            <w:left w:val="none" w:sz="0" w:space="0" w:color="auto"/>
            <w:bottom w:val="none" w:sz="0" w:space="0" w:color="auto"/>
            <w:right w:val="none" w:sz="0" w:space="0" w:color="auto"/>
          </w:divBdr>
        </w:div>
        <w:div w:id="167713896">
          <w:marLeft w:val="0"/>
          <w:marRight w:val="0"/>
          <w:marTop w:val="120"/>
          <w:marBottom w:val="60"/>
          <w:divBdr>
            <w:top w:val="none" w:sz="0" w:space="0" w:color="auto"/>
            <w:left w:val="none" w:sz="0" w:space="0" w:color="auto"/>
            <w:bottom w:val="none" w:sz="0" w:space="0" w:color="auto"/>
            <w:right w:val="none" w:sz="0" w:space="0" w:color="auto"/>
          </w:divBdr>
        </w:div>
        <w:div w:id="1689214571">
          <w:marLeft w:val="0"/>
          <w:marRight w:val="0"/>
          <w:marTop w:val="120"/>
          <w:marBottom w:val="60"/>
          <w:divBdr>
            <w:top w:val="none" w:sz="0" w:space="0" w:color="auto"/>
            <w:left w:val="none" w:sz="0" w:space="0" w:color="auto"/>
            <w:bottom w:val="none" w:sz="0" w:space="0" w:color="auto"/>
            <w:right w:val="none" w:sz="0" w:space="0" w:color="auto"/>
          </w:divBdr>
        </w:div>
        <w:div w:id="1605074814">
          <w:marLeft w:val="0"/>
          <w:marRight w:val="0"/>
          <w:marTop w:val="120"/>
          <w:marBottom w:val="60"/>
          <w:divBdr>
            <w:top w:val="none" w:sz="0" w:space="0" w:color="auto"/>
            <w:left w:val="none" w:sz="0" w:space="0" w:color="auto"/>
            <w:bottom w:val="none" w:sz="0" w:space="0" w:color="auto"/>
            <w:right w:val="none" w:sz="0" w:space="0" w:color="auto"/>
          </w:divBdr>
        </w:div>
        <w:div w:id="812604969">
          <w:marLeft w:val="0"/>
          <w:marRight w:val="0"/>
          <w:marTop w:val="120"/>
          <w:marBottom w:val="60"/>
          <w:divBdr>
            <w:top w:val="none" w:sz="0" w:space="0" w:color="auto"/>
            <w:left w:val="none" w:sz="0" w:space="0" w:color="auto"/>
            <w:bottom w:val="none" w:sz="0" w:space="0" w:color="auto"/>
            <w:right w:val="none" w:sz="0" w:space="0" w:color="auto"/>
          </w:divBdr>
        </w:div>
        <w:div w:id="2103796788">
          <w:marLeft w:val="0"/>
          <w:marRight w:val="0"/>
          <w:marTop w:val="120"/>
          <w:marBottom w:val="60"/>
          <w:divBdr>
            <w:top w:val="none" w:sz="0" w:space="0" w:color="auto"/>
            <w:left w:val="none" w:sz="0" w:space="0" w:color="auto"/>
            <w:bottom w:val="none" w:sz="0" w:space="0" w:color="auto"/>
            <w:right w:val="none" w:sz="0" w:space="0" w:color="auto"/>
          </w:divBdr>
        </w:div>
        <w:div w:id="1179810058">
          <w:marLeft w:val="0"/>
          <w:marRight w:val="0"/>
          <w:marTop w:val="120"/>
          <w:marBottom w:val="60"/>
          <w:divBdr>
            <w:top w:val="none" w:sz="0" w:space="0" w:color="auto"/>
            <w:left w:val="none" w:sz="0" w:space="0" w:color="auto"/>
            <w:bottom w:val="none" w:sz="0" w:space="0" w:color="auto"/>
            <w:right w:val="none" w:sz="0" w:space="0" w:color="auto"/>
          </w:divBdr>
        </w:div>
        <w:div w:id="562377606">
          <w:marLeft w:val="0"/>
          <w:marRight w:val="0"/>
          <w:marTop w:val="120"/>
          <w:marBottom w:val="60"/>
          <w:divBdr>
            <w:top w:val="none" w:sz="0" w:space="0" w:color="auto"/>
            <w:left w:val="none" w:sz="0" w:space="0" w:color="auto"/>
            <w:bottom w:val="none" w:sz="0" w:space="0" w:color="auto"/>
            <w:right w:val="none" w:sz="0" w:space="0" w:color="auto"/>
          </w:divBdr>
        </w:div>
        <w:div w:id="716708840">
          <w:marLeft w:val="0"/>
          <w:marRight w:val="0"/>
          <w:marTop w:val="120"/>
          <w:marBottom w:val="60"/>
          <w:divBdr>
            <w:top w:val="none" w:sz="0" w:space="0" w:color="auto"/>
            <w:left w:val="none" w:sz="0" w:space="0" w:color="auto"/>
            <w:bottom w:val="none" w:sz="0" w:space="0" w:color="auto"/>
            <w:right w:val="none" w:sz="0" w:space="0" w:color="auto"/>
          </w:divBdr>
        </w:div>
        <w:div w:id="901715924">
          <w:marLeft w:val="0"/>
          <w:marRight w:val="0"/>
          <w:marTop w:val="120"/>
          <w:marBottom w:val="60"/>
          <w:divBdr>
            <w:top w:val="none" w:sz="0" w:space="0" w:color="auto"/>
            <w:left w:val="none" w:sz="0" w:space="0" w:color="auto"/>
            <w:bottom w:val="none" w:sz="0" w:space="0" w:color="auto"/>
            <w:right w:val="none" w:sz="0" w:space="0" w:color="auto"/>
          </w:divBdr>
        </w:div>
        <w:div w:id="522129462">
          <w:marLeft w:val="0"/>
          <w:marRight w:val="0"/>
          <w:marTop w:val="120"/>
          <w:marBottom w:val="60"/>
          <w:divBdr>
            <w:top w:val="none" w:sz="0" w:space="0" w:color="auto"/>
            <w:left w:val="none" w:sz="0" w:space="0" w:color="auto"/>
            <w:bottom w:val="none" w:sz="0" w:space="0" w:color="auto"/>
            <w:right w:val="none" w:sz="0" w:space="0" w:color="auto"/>
          </w:divBdr>
        </w:div>
        <w:div w:id="1824153941">
          <w:marLeft w:val="0"/>
          <w:marRight w:val="0"/>
          <w:marTop w:val="120"/>
          <w:marBottom w:val="60"/>
          <w:divBdr>
            <w:top w:val="none" w:sz="0" w:space="0" w:color="auto"/>
            <w:left w:val="none" w:sz="0" w:space="0" w:color="auto"/>
            <w:bottom w:val="none" w:sz="0" w:space="0" w:color="auto"/>
            <w:right w:val="none" w:sz="0" w:space="0" w:color="auto"/>
          </w:divBdr>
        </w:div>
        <w:div w:id="339478397">
          <w:marLeft w:val="0"/>
          <w:marRight w:val="0"/>
          <w:marTop w:val="120"/>
          <w:marBottom w:val="60"/>
          <w:divBdr>
            <w:top w:val="none" w:sz="0" w:space="0" w:color="auto"/>
            <w:left w:val="none" w:sz="0" w:space="0" w:color="auto"/>
            <w:bottom w:val="none" w:sz="0" w:space="0" w:color="auto"/>
            <w:right w:val="none" w:sz="0" w:space="0" w:color="auto"/>
          </w:divBdr>
        </w:div>
        <w:div w:id="1584607963">
          <w:marLeft w:val="0"/>
          <w:marRight w:val="0"/>
          <w:marTop w:val="120"/>
          <w:marBottom w:val="60"/>
          <w:divBdr>
            <w:top w:val="none" w:sz="0" w:space="0" w:color="auto"/>
            <w:left w:val="none" w:sz="0" w:space="0" w:color="auto"/>
            <w:bottom w:val="none" w:sz="0" w:space="0" w:color="auto"/>
            <w:right w:val="none" w:sz="0" w:space="0" w:color="auto"/>
          </w:divBdr>
        </w:div>
        <w:div w:id="169874561">
          <w:marLeft w:val="0"/>
          <w:marRight w:val="0"/>
          <w:marTop w:val="120"/>
          <w:marBottom w:val="60"/>
          <w:divBdr>
            <w:top w:val="none" w:sz="0" w:space="0" w:color="auto"/>
            <w:left w:val="none" w:sz="0" w:space="0" w:color="auto"/>
            <w:bottom w:val="none" w:sz="0" w:space="0" w:color="auto"/>
            <w:right w:val="none" w:sz="0" w:space="0" w:color="auto"/>
          </w:divBdr>
        </w:div>
        <w:div w:id="781994789">
          <w:marLeft w:val="0"/>
          <w:marRight w:val="0"/>
          <w:marTop w:val="120"/>
          <w:marBottom w:val="60"/>
          <w:divBdr>
            <w:top w:val="none" w:sz="0" w:space="0" w:color="auto"/>
            <w:left w:val="none" w:sz="0" w:space="0" w:color="auto"/>
            <w:bottom w:val="none" w:sz="0" w:space="0" w:color="auto"/>
            <w:right w:val="none" w:sz="0" w:space="0" w:color="auto"/>
          </w:divBdr>
        </w:div>
        <w:div w:id="1458645750">
          <w:marLeft w:val="0"/>
          <w:marRight w:val="0"/>
          <w:marTop w:val="120"/>
          <w:marBottom w:val="60"/>
          <w:divBdr>
            <w:top w:val="none" w:sz="0" w:space="0" w:color="auto"/>
            <w:left w:val="none" w:sz="0" w:space="0" w:color="auto"/>
            <w:bottom w:val="none" w:sz="0" w:space="0" w:color="auto"/>
            <w:right w:val="none" w:sz="0" w:space="0" w:color="auto"/>
          </w:divBdr>
        </w:div>
        <w:div w:id="716049228">
          <w:marLeft w:val="0"/>
          <w:marRight w:val="0"/>
          <w:marTop w:val="120"/>
          <w:marBottom w:val="60"/>
          <w:divBdr>
            <w:top w:val="none" w:sz="0" w:space="0" w:color="auto"/>
            <w:left w:val="none" w:sz="0" w:space="0" w:color="auto"/>
            <w:bottom w:val="none" w:sz="0" w:space="0" w:color="auto"/>
            <w:right w:val="none" w:sz="0" w:space="0" w:color="auto"/>
          </w:divBdr>
        </w:div>
        <w:div w:id="1581594186">
          <w:marLeft w:val="0"/>
          <w:marRight w:val="0"/>
          <w:marTop w:val="120"/>
          <w:marBottom w:val="60"/>
          <w:divBdr>
            <w:top w:val="none" w:sz="0" w:space="0" w:color="auto"/>
            <w:left w:val="none" w:sz="0" w:space="0" w:color="auto"/>
            <w:bottom w:val="none" w:sz="0" w:space="0" w:color="auto"/>
            <w:right w:val="none" w:sz="0" w:space="0" w:color="auto"/>
          </w:divBdr>
        </w:div>
        <w:div w:id="1246919843">
          <w:marLeft w:val="0"/>
          <w:marRight w:val="0"/>
          <w:marTop w:val="120"/>
          <w:marBottom w:val="60"/>
          <w:divBdr>
            <w:top w:val="none" w:sz="0" w:space="0" w:color="auto"/>
            <w:left w:val="none" w:sz="0" w:space="0" w:color="auto"/>
            <w:bottom w:val="none" w:sz="0" w:space="0" w:color="auto"/>
            <w:right w:val="none" w:sz="0" w:space="0" w:color="auto"/>
          </w:divBdr>
        </w:div>
        <w:div w:id="789011509">
          <w:marLeft w:val="0"/>
          <w:marRight w:val="0"/>
          <w:marTop w:val="120"/>
          <w:marBottom w:val="60"/>
          <w:divBdr>
            <w:top w:val="none" w:sz="0" w:space="0" w:color="auto"/>
            <w:left w:val="none" w:sz="0" w:space="0" w:color="auto"/>
            <w:bottom w:val="none" w:sz="0" w:space="0" w:color="auto"/>
            <w:right w:val="none" w:sz="0" w:space="0" w:color="auto"/>
          </w:divBdr>
        </w:div>
        <w:div w:id="68427113">
          <w:marLeft w:val="0"/>
          <w:marRight w:val="0"/>
          <w:marTop w:val="120"/>
          <w:marBottom w:val="60"/>
          <w:divBdr>
            <w:top w:val="none" w:sz="0" w:space="0" w:color="auto"/>
            <w:left w:val="none" w:sz="0" w:space="0" w:color="auto"/>
            <w:bottom w:val="none" w:sz="0" w:space="0" w:color="auto"/>
            <w:right w:val="none" w:sz="0" w:space="0" w:color="auto"/>
          </w:divBdr>
        </w:div>
        <w:div w:id="1555265478">
          <w:marLeft w:val="0"/>
          <w:marRight w:val="0"/>
          <w:marTop w:val="120"/>
          <w:marBottom w:val="60"/>
          <w:divBdr>
            <w:top w:val="none" w:sz="0" w:space="0" w:color="auto"/>
            <w:left w:val="none" w:sz="0" w:space="0" w:color="auto"/>
            <w:bottom w:val="none" w:sz="0" w:space="0" w:color="auto"/>
            <w:right w:val="none" w:sz="0" w:space="0" w:color="auto"/>
          </w:divBdr>
        </w:div>
        <w:div w:id="623735105">
          <w:marLeft w:val="0"/>
          <w:marRight w:val="0"/>
          <w:marTop w:val="120"/>
          <w:marBottom w:val="60"/>
          <w:divBdr>
            <w:top w:val="none" w:sz="0" w:space="0" w:color="auto"/>
            <w:left w:val="none" w:sz="0" w:space="0" w:color="auto"/>
            <w:bottom w:val="none" w:sz="0" w:space="0" w:color="auto"/>
            <w:right w:val="none" w:sz="0" w:space="0" w:color="auto"/>
          </w:divBdr>
        </w:div>
        <w:div w:id="1880969309">
          <w:marLeft w:val="0"/>
          <w:marRight w:val="0"/>
          <w:marTop w:val="120"/>
          <w:marBottom w:val="60"/>
          <w:divBdr>
            <w:top w:val="none" w:sz="0" w:space="0" w:color="auto"/>
            <w:left w:val="none" w:sz="0" w:space="0" w:color="auto"/>
            <w:bottom w:val="none" w:sz="0" w:space="0" w:color="auto"/>
            <w:right w:val="none" w:sz="0" w:space="0" w:color="auto"/>
          </w:divBdr>
        </w:div>
        <w:div w:id="248396015">
          <w:marLeft w:val="0"/>
          <w:marRight w:val="0"/>
          <w:marTop w:val="120"/>
          <w:marBottom w:val="60"/>
          <w:divBdr>
            <w:top w:val="none" w:sz="0" w:space="0" w:color="auto"/>
            <w:left w:val="none" w:sz="0" w:space="0" w:color="auto"/>
            <w:bottom w:val="none" w:sz="0" w:space="0" w:color="auto"/>
            <w:right w:val="none" w:sz="0" w:space="0" w:color="auto"/>
          </w:divBdr>
        </w:div>
        <w:div w:id="1352149052">
          <w:marLeft w:val="0"/>
          <w:marRight w:val="0"/>
          <w:marTop w:val="120"/>
          <w:marBottom w:val="60"/>
          <w:divBdr>
            <w:top w:val="none" w:sz="0" w:space="0" w:color="auto"/>
            <w:left w:val="none" w:sz="0" w:space="0" w:color="auto"/>
            <w:bottom w:val="none" w:sz="0" w:space="0" w:color="auto"/>
            <w:right w:val="none" w:sz="0" w:space="0" w:color="auto"/>
          </w:divBdr>
        </w:div>
        <w:div w:id="289941453">
          <w:marLeft w:val="0"/>
          <w:marRight w:val="0"/>
          <w:marTop w:val="120"/>
          <w:marBottom w:val="60"/>
          <w:divBdr>
            <w:top w:val="none" w:sz="0" w:space="0" w:color="auto"/>
            <w:left w:val="none" w:sz="0" w:space="0" w:color="auto"/>
            <w:bottom w:val="none" w:sz="0" w:space="0" w:color="auto"/>
            <w:right w:val="none" w:sz="0" w:space="0" w:color="auto"/>
          </w:divBdr>
        </w:div>
        <w:div w:id="1950623066">
          <w:marLeft w:val="0"/>
          <w:marRight w:val="0"/>
          <w:marTop w:val="120"/>
          <w:marBottom w:val="60"/>
          <w:divBdr>
            <w:top w:val="none" w:sz="0" w:space="0" w:color="auto"/>
            <w:left w:val="none" w:sz="0" w:space="0" w:color="auto"/>
            <w:bottom w:val="none" w:sz="0" w:space="0" w:color="auto"/>
            <w:right w:val="none" w:sz="0" w:space="0" w:color="auto"/>
          </w:divBdr>
        </w:div>
        <w:div w:id="1917786553">
          <w:marLeft w:val="0"/>
          <w:marRight w:val="0"/>
          <w:marTop w:val="120"/>
          <w:marBottom w:val="60"/>
          <w:divBdr>
            <w:top w:val="none" w:sz="0" w:space="0" w:color="auto"/>
            <w:left w:val="none" w:sz="0" w:space="0" w:color="auto"/>
            <w:bottom w:val="none" w:sz="0" w:space="0" w:color="auto"/>
            <w:right w:val="none" w:sz="0" w:space="0" w:color="auto"/>
          </w:divBdr>
        </w:div>
        <w:div w:id="1406680749">
          <w:marLeft w:val="0"/>
          <w:marRight w:val="0"/>
          <w:marTop w:val="120"/>
          <w:marBottom w:val="60"/>
          <w:divBdr>
            <w:top w:val="none" w:sz="0" w:space="0" w:color="auto"/>
            <w:left w:val="none" w:sz="0" w:space="0" w:color="auto"/>
            <w:bottom w:val="none" w:sz="0" w:space="0" w:color="auto"/>
            <w:right w:val="none" w:sz="0" w:space="0" w:color="auto"/>
          </w:divBdr>
        </w:div>
        <w:div w:id="337730442">
          <w:marLeft w:val="0"/>
          <w:marRight w:val="0"/>
          <w:marTop w:val="120"/>
          <w:marBottom w:val="60"/>
          <w:divBdr>
            <w:top w:val="none" w:sz="0" w:space="0" w:color="auto"/>
            <w:left w:val="none" w:sz="0" w:space="0" w:color="auto"/>
            <w:bottom w:val="none" w:sz="0" w:space="0" w:color="auto"/>
            <w:right w:val="none" w:sz="0" w:space="0" w:color="auto"/>
          </w:divBdr>
        </w:div>
        <w:div w:id="1433017690">
          <w:marLeft w:val="0"/>
          <w:marRight w:val="0"/>
          <w:marTop w:val="120"/>
          <w:marBottom w:val="60"/>
          <w:divBdr>
            <w:top w:val="none" w:sz="0" w:space="0" w:color="auto"/>
            <w:left w:val="none" w:sz="0" w:space="0" w:color="auto"/>
            <w:bottom w:val="none" w:sz="0" w:space="0" w:color="auto"/>
            <w:right w:val="none" w:sz="0" w:space="0" w:color="auto"/>
          </w:divBdr>
        </w:div>
        <w:div w:id="561252071">
          <w:marLeft w:val="0"/>
          <w:marRight w:val="0"/>
          <w:marTop w:val="120"/>
          <w:marBottom w:val="60"/>
          <w:divBdr>
            <w:top w:val="none" w:sz="0" w:space="0" w:color="auto"/>
            <w:left w:val="none" w:sz="0" w:space="0" w:color="auto"/>
            <w:bottom w:val="none" w:sz="0" w:space="0" w:color="auto"/>
            <w:right w:val="none" w:sz="0" w:space="0" w:color="auto"/>
          </w:divBdr>
        </w:div>
        <w:div w:id="1654022468">
          <w:marLeft w:val="0"/>
          <w:marRight w:val="0"/>
          <w:marTop w:val="120"/>
          <w:marBottom w:val="60"/>
          <w:divBdr>
            <w:top w:val="none" w:sz="0" w:space="0" w:color="auto"/>
            <w:left w:val="none" w:sz="0" w:space="0" w:color="auto"/>
            <w:bottom w:val="none" w:sz="0" w:space="0" w:color="auto"/>
            <w:right w:val="none" w:sz="0" w:space="0" w:color="auto"/>
          </w:divBdr>
        </w:div>
        <w:div w:id="109932478">
          <w:marLeft w:val="0"/>
          <w:marRight w:val="0"/>
          <w:marTop w:val="120"/>
          <w:marBottom w:val="60"/>
          <w:divBdr>
            <w:top w:val="none" w:sz="0" w:space="0" w:color="auto"/>
            <w:left w:val="none" w:sz="0" w:space="0" w:color="auto"/>
            <w:bottom w:val="none" w:sz="0" w:space="0" w:color="auto"/>
            <w:right w:val="none" w:sz="0" w:space="0" w:color="auto"/>
          </w:divBdr>
        </w:div>
        <w:div w:id="2101293617">
          <w:marLeft w:val="0"/>
          <w:marRight w:val="0"/>
          <w:marTop w:val="120"/>
          <w:marBottom w:val="60"/>
          <w:divBdr>
            <w:top w:val="none" w:sz="0" w:space="0" w:color="auto"/>
            <w:left w:val="none" w:sz="0" w:space="0" w:color="auto"/>
            <w:bottom w:val="none" w:sz="0" w:space="0" w:color="auto"/>
            <w:right w:val="none" w:sz="0" w:space="0" w:color="auto"/>
          </w:divBdr>
        </w:div>
        <w:div w:id="231702009">
          <w:marLeft w:val="0"/>
          <w:marRight w:val="0"/>
          <w:marTop w:val="120"/>
          <w:marBottom w:val="60"/>
          <w:divBdr>
            <w:top w:val="none" w:sz="0" w:space="0" w:color="auto"/>
            <w:left w:val="none" w:sz="0" w:space="0" w:color="auto"/>
            <w:bottom w:val="none" w:sz="0" w:space="0" w:color="auto"/>
            <w:right w:val="none" w:sz="0" w:space="0" w:color="auto"/>
          </w:divBdr>
        </w:div>
        <w:div w:id="1590653949">
          <w:marLeft w:val="0"/>
          <w:marRight w:val="0"/>
          <w:marTop w:val="120"/>
          <w:marBottom w:val="60"/>
          <w:divBdr>
            <w:top w:val="none" w:sz="0" w:space="0" w:color="auto"/>
            <w:left w:val="none" w:sz="0" w:space="0" w:color="auto"/>
            <w:bottom w:val="none" w:sz="0" w:space="0" w:color="auto"/>
            <w:right w:val="none" w:sz="0" w:space="0" w:color="auto"/>
          </w:divBdr>
        </w:div>
        <w:div w:id="1503276298">
          <w:marLeft w:val="0"/>
          <w:marRight w:val="0"/>
          <w:marTop w:val="120"/>
          <w:marBottom w:val="60"/>
          <w:divBdr>
            <w:top w:val="none" w:sz="0" w:space="0" w:color="auto"/>
            <w:left w:val="none" w:sz="0" w:space="0" w:color="auto"/>
            <w:bottom w:val="none" w:sz="0" w:space="0" w:color="auto"/>
            <w:right w:val="none" w:sz="0" w:space="0" w:color="auto"/>
          </w:divBdr>
        </w:div>
        <w:div w:id="1918705803">
          <w:marLeft w:val="0"/>
          <w:marRight w:val="0"/>
          <w:marTop w:val="120"/>
          <w:marBottom w:val="60"/>
          <w:divBdr>
            <w:top w:val="none" w:sz="0" w:space="0" w:color="auto"/>
            <w:left w:val="none" w:sz="0" w:space="0" w:color="auto"/>
            <w:bottom w:val="none" w:sz="0" w:space="0" w:color="auto"/>
            <w:right w:val="none" w:sz="0" w:space="0" w:color="auto"/>
          </w:divBdr>
        </w:div>
        <w:div w:id="362438773">
          <w:marLeft w:val="0"/>
          <w:marRight w:val="0"/>
          <w:marTop w:val="120"/>
          <w:marBottom w:val="60"/>
          <w:divBdr>
            <w:top w:val="none" w:sz="0" w:space="0" w:color="auto"/>
            <w:left w:val="none" w:sz="0" w:space="0" w:color="auto"/>
            <w:bottom w:val="none" w:sz="0" w:space="0" w:color="auto"/>
            <w:right w:val="none" w:sz="0" w:space="0" w:color="auto"/>
          </w:divBdr>
        </w:div>
        <w:div w:id="271674390">
          <w:marLeft w:val="0"/>
          <w:marRight w:val="0"/>
          <w:marTop w:val="120"/>
          <w:marBottom w:val="60"/>
          <w:divBdr>
            <w:top w:val="none" w:sz="0" w:space="0" w:color="auto"/>
            <w:left w:val="none" w:sz="0" w:space="0" w:color="auto"/>
            <w:bottom w:val="none" w:sz="0" w:space="0" w:color="auto"/>
            <w:right w:val="none" w:sz="0" w:space="0" w:color="auto"/>
          </w:divBdr>
        </w:div>
        <w:div w:id="1014456873">
          <w:marLeft w:val="0"/>
          <w:marRight w:val="0"/>
          <w:marTop w:val="120"/>
          <w:marBottom w:val="60"/>
          <w:divBdr>
            <w:top w:val="none" w:sz="0" w:space="0" w:color="auto"/>
            <w:left w:val="none" w:sz="0" w:space="0" w:color="auto"/>
            <w:bottom w:val="none" w:sz="0" w:space="0" w:color="auto"/>
            <w:right w:val="none" w:sz="0" w:space="0" w:color="auto"/>
          </w:divBdr>
        </w:div>
        <w:div w:id="1754400354">
          <w:marLeft w:val="0"/>
          <w:marRight w:val="0"/>
          <w:marTop w:val="120"/>
          <w:marBottom w:val="60"/>
          <w:divBdr>
            <w:top w:val="none" w:sz="0" w:space="0" w:color="auto"/>
            <w:left w:val="none" w:sz="0" w:space="0" w:color="auto"/>
            <w:bottom w:val="none" w:sz="0" w:space="0" w:color="auto"/>
            <w:right w:val="none" w:sz="0" w:space="0" w:color="auto"/>
          </w:divBdr>
        </w:div>
        <w:div w:id="1946187490">
          <w:marLeft w:val="0"/>
          <w:marRight w:val="0"/>
          <w:marTop w:val="120"/>
          <w:marBottom w:val="60"/>
          <w:divBdr>
            <w:top w:val="none" w:sz="0" w:space="0" w:color="auto"/>
            <w:left w:val="none" w:sz="0" w:space="0" w:color="auto"/>
            <w:bottom w:val="none" w:sz="0" w:space="0" w:color="auto"/>
            <w:right w:val="none" w:sz="0" w:space="0" w:color="auto"/>
          </w:divBdr>
        </w:div>
        <w:div w:id="2032491530">
          <w:marLeft w:val="0"/>
          <w:marRight w:val="0"/>
          <w:marTop w:val="120"/>
          <w:marBottom w:val="60"/>
          <w:divBdr>
            <w:top w:val="none" w:sz="0" w:space="0" w:color="auto"/>
            <w:left w:val="none" w:sz="0" w:space="0" w:color="auto"/>
            <w:bottom w:val="none" w:sz="0" w:space="0" w:color="auto"/>
            <w:right w:val="none" w:sz="0" w:space="0" w:color="auto"/>
          </w:divBdr>
        </w:div>
        <w:div w:id="14237125">
          <w:marLeft w:val="0"/>
          <w:marRight w:val="0"/>
          <w:marTop w:val="120"/>
          <w:marBottom w:val="60"/>
          <w:divBdr>
            <w:top w:val="none" w:sz="0" w:space="0" w:color="auto"/>
            <w:left w:val="none" w:sz="0" w:space="0" w:color="auto"/>
            <w:bottom w:val="none" w:sz="0" w:space="0" w:color="auto"/>
            <w:right w:val="none" w:sz="0" w:space="0" w:color="auto"/>
          </w:divBdr>
        </w:div>
        <w:div w:id="1013188982">
          <w:marLeft w:val="0"/>
          <w:marRight w:val="0"/>
          <w:marTop w:val="120"/>
          <w:marBottom w:val="60"/>
          <w:divBdr>
            <w:top w:val="none" w:sz="0" w:space="0" w:color="auto"/>
            <w:left w:val="none" w:sz="0" w:space="0" w:color="auto"/>
            <w:bottom w:val="none" w:sz="0" w:space="0" w:color="auto"/>
            <w:right w:val="none" w:sz="0" w:space="0" w:color="auto"/>
          </w:divBdr>
        </w:div>
        <w:div w:id="34353970">
          <w:marLeft w:val="0"/>
          <w:marRight w:val="0"/>
          <w:marTop w:val="120"/>
          <w:marBottom w:val="60"/>
          <w:divBdr>
            <w:top w:val="none" w:sz="0" w:space="0" w:color="auto"/>
            <w:left w:val="none" w:sz="0" w:space="0" w:color="auto"/>
            <w:bottom w:val="none" w:sz="0" w:space="0" w:color="auto"/>
            <w:right w:val="none" w:sz="0" w:space="0" w:color="auto"/>
          </w:divBdr>
        </w:div>
        <w:div w:id="278071769">
          <w:marLeft w:val="0"/>
          <w:marRight w:val="0"/>
          <w:marTop w:val="120"/>
          <w:marBottom w:val="60"/>
          <w:divBdr>
            <w:top w:val="none" w:sz="0" w:space="0" w:color="auto"/>
            <w:left w:val="none" w:sz="0" w:space="0" w:color="auto"/>
            <w:bottom w:val="none" w:sz="0" w:space="0" w:color="auto"/>
            <w:right w:val="none" w:sz="0" w:space="0" w:color="auto"/>
          </w:divBdr>
        </w:div>
        <w:div w:id="1634865214">
          <w:marLeft w:val="0"/>
          <w:marRight w:val="0"/>
          <w:marTop w:val="120"/>
          <w:marBottom w:val="60"/>
          <w:divBdr>
            <w:top w:val="none" w:sz="0" w:space="0" w:color="auto"/>
            <w:left w:val="none" w:sz="0" w:space="0" w:color="auto"/>
            <w:bottom w:val="none" w:sz="0" w:space="0" w:color="auto"/>
            <w:right w:val="none" w:sz="0" w:space="0" w:color="auto"/>
          </w:divBdr>
        </w:div>
        <w:div w:id="367336371">
          <w:marLeft w:val="0"/>
          <w:marRight w:val="0"/>
          <w:marTop w:val="120"/>
          <w:marBottom w:val="60"/>
          <w:divBdr>
            <w:top w:val="none" w:sz="0" w:space="0" w:color="auto"/>
            <w:left w:val="none" w:sz="0" w:space="0" w:color="auto"/>
            <w:bottom w:val="none" w:sz="0" w:space="0" w:color="auto"/>
            <w:right w:val="none" w:sz="0" w:space="0" w:color="auto"/>
          </w:divBdr>
        </w:div>
        <w:div w:id="885989158">
          <w:marLeft w:val="0"/>
          <w:marRight w:val="0"/>
          <w:marTop w:val="120"/>
          <w:marBottom w:val="60"/>
          <w:divBdr>
            <w:top w:val="none" w:sz="0" w:space="0" w:color="auto"/>
            <w:left w:val="none" w:sz="0" w:space="0" w:color="auto"/>
            <w:bottom w:val="none" w:sz="0" w:space="0" w:color="auto"/>
            <w:right w:val="none" w:sz="0" w:space="0" w:color="auto"/>
          </w:divBdr>
        </w:div>
        <w:div w:id="320546388">
          <w:marLeft w:val="0"/>
          <w:marRight w:val="0"/>
          <w:marTop w:val="120"/>
          <w:marBottom w:val="60"/>
          <w:divBdr>
            <w:top w:val="none" w:sz="0" w:space="0" w:color="auto"/>
            <w:left w:val="none" w:sz="0" w:space="0" w:color="auto"/>
            <w:bottom w:val="none" w:sz="0" w:space="0" w:color="auto"/>
            <w:right w:val="none" w:sz="0" w:space="0" w:color="auto"/>
          </w:divBdr>
        </w:div>
        <w:div w:id="2129809498">
          <w:marLeft w:val="0"/>
          <w:marRight w:val="0"/>
          <w:marTop w:val="120"/>
          <w:marBottom w:val="60"/>
          <w:divBdr>
            <w:top w:val="none" w:sz="0" w:space="0" w:color="auto"/>
            <w:left w:val="none" w:sz="0" w:space="0" w:color="auto"/>
            <w:bottom w:val="none" w:sz="0" w:space="0" w:color="auto"/>
            <w:right w:val="none" w:sz="0" w:space="0" w:color="auto"/>
          </w:divBdr>
        </w:div>
        <w:div w:id="888229144">
          <w:marLeft w:val="0"/>
          <w:marRight w:val="0"/>
          <w:marTop w:val="120"/>
          <w:marBottom w:val="60"/>
          <w:divBdr>
            <w:top w:val="none" w:sz="0" w:space="0" w:color="auto"/>
            <w:left w:val="none" w:sz="0" w:space="0" w:color="auto"/>
            <w:bottom w:val="none" w:sz="0" w:space="0" w:color="auto"/>
            <w:right w:val="none" w:sz="0" w:space="0" w:color="auto"/>
          </w:divBdr>
        </w:div>
        <w:div w:id="763303683">
          <w:marLeft w:val="0"/>
          <w:marRight w:val="0"/>
          <w:marTop w:val="120"/>
          <w:marBottom w:val="60"/>
          <w:divBdr>
            <w:top w:val="none" w:sz="0" w:space="0" w:color="auto"/>
            <w:left w:val="none" w:sz="0" w:space="0" w:color="auto"/>
            <w:bottom w:val="none" w:sz="0" w:space="0" w:color="auto"/>
            <w:right w:val="none" w:sz="0" w:space="0" w:color="auto"/>
          </w:divBdr>
        </w:div>
        <w:div w:id="1841697924">
          <w:marLeft w:val="0"/>
          <w:marRight w:val="0"/>
          <w:marTop w:val="120"/>
          <w:marBottom w:val="60"/>
          <w:divBdr>
            <w:top w:val="none" w:sz="0" w:space="0" w:color="auto"/>
            <w:left w:val="none" w:sz="0" w:space="0" w:color="auto"/>
            <w:bottom w:val="none" w:sz="0" w:space="0" w:color="auto"/>
            <w:right w:val="none" w:sz="0" w:space="0" w:color="auto"/>
          </w:divBdr>
        </w:div>
        <w:div w:id="473446244">
          <w:marLeft w:val="0"/>
          <w:marRight w:val="0"/>
          <w:marTop w:val="120"/>
          <w:marBottom w:val="60"/>
          <w:divBdr>
            <w:top w:val="none" w:sz="0" w:space="0" w:color="auto"/>
            <w:left w:val="none" w:sz="0" w:space="0" w:color="auto"/>
            <w:bottom w:val="none" w:sz="0" w:space="0" w:color="auto"/>
            <w:right w:val="none" w:sz="0" w:space="0" w:color="auto"/>
          </w:divBdr>
        </w:div>
        <w:div w:id="16350791">
          <w:marLeft w:val="0"/>
          <w:marRight w:val="0"/>
          <w:marTop w:val="120"/>
          <w:marBottom w:val="60"/>
          <w:divBdr>
            <w:top w:val="none" w:sz="0" w:space="0" w:color="auto"/>
            <w:left w:val="none" w:sz="0" w:space="0" w:color="auto"/>
            <w:bottom w:val="none" w:sz="0" w:space="0" w:color="auto"/>
            <w:right w:val="none" w:sz="0" w:space="0" w:color="auto"/>
          </w:divBdr>
        </w:div>
        <w:div w:id="437485039">
          <w:marLeft w:val="0"/>
          <w:marRight w:val="0"/>
          <w:marTop w:val="120"/>
          <w:marBottom w:val="60"/>
          <w:divBdr>
            <w:top w:val="none" w:sz="0" w:space="0" w:color="auto"/>
            <w:left w:val="none" w:sz="0" w:space="0" w:color="auto"/>
            <w:bottom w:val="none" w:sz="0" w:space="0" w:color="auto"/>
            <w:right w:val="none" w:sz="0" w:space="0" w:color="auto"/>
          </w:divBdr>
        </w:div>
        <w:div w:id="1613628655">
          <w:marLeft w:val="0"/>
          <w:marRight w:val="0"/>
          <w:marTop w:val="120"/>
          <w:marBottom w:val="60"/>
          <w:divBdr>
            <w:top w:val="none" w:sz="0" w:space="0" w:color="auto"/>
            <w:left w:val="none" w:sz="0" w:space="0" w:color="auto"/>
            <w:bottom w:val="none" w:sz="0" w:space="0" w:color="auto"/>
            <w:right w:val="none" w:sz="0" w:space="0" w:color="auto"/>
          </w:divBdr>
        </w:div>
        <w:div w:id="1148397714">
          <w:marLeft w:val="0"/>
          <w:marRight w:val="0"/>
          <w:marTop w:val="120"/>
          <w:marBottom w:val="60"/>
          <w:divBdr>
            <w:top w:val="none" w:sz="0" w:space="0" w:color="auto"/>
            <w:left w:val="none" w:sz="0" w:space="0" w:color="auto"/>
            <w:bottom w:val="none" w:sz="0" w:space="0" w:color="auto"/>
            <w:right w:val="none" w:sz="0" w:space="0" w:color="auto"/>
          </w:divBdr>
        </w:div>
        <w:div w:id="1966890752">
          <w:marLeft w:val="0"/>
          <w:marRight w:val="0"/>
          <w:marTop w:val="120"/>
          <w:marBottom w:val="60"/>
          <w:divBdr>
            <w:top w:val="none" w:sz="0" w:space="0" w:color="auto"/>
            <w:left w:val="none" w:sz="0" w:space="0" w:color="auto"/>
            <w:bottom w:val="none" w:sz="0" w:space="0" w:color="auto"/>
            <w:right w:val="none" w:sz="0" w:space="0" w:color="auto"/>
          </w:divBdr>
        </w:div>
        <w:div w:id="720905065">
          <w:marLeft w:val="0"/>
          <w:marRight w:val="0"/>
          <w:marTop w:val="120"/>
          <w:marBottom w:val="60"/>
          <w:divBdr>
            <w:top w:val="none" w:sz="0" w:space="0" w:color="auto"/>
            <w:left w:val="none" w:sz="0" w:space="0" w:color="auto"/>
            <w:bottom w:val="none" w:sz="0" w:space="0" w:color="auto"/>
            <w:right w:val="none" w:sz="0" w:space="0" w:color="auto"/>
          </w:divBdr>
        </w:div>
        <w:div w:id="221868326">
          <w:marLeft w:val="0"/>
          <w:marRight w:val="0"/>
          <w:marTop w:val="120"/>
          <w:marBottom w:val="60"/>
          <w:divBdr>
            <w:top w:val="none" w:sz="0" w:space="0" w:color="auto"/>
            <w:left w:val="none" w:sz="0" w:space="0" w:color="auto"/>
            <w:bottom w:val="none" w:sz="0" w:space="0" w:color="auto"/>
            <w:right w:val="none" w:sz="0" w:space="0" w:color="auto"/>
          </w:divBdr>
        </w:div>
        <w:div w:id="2027630356">
          <w:marLeft w:val="0"/>
          <w:marRight w:val="0"/>
          <w:marTop w:val="120"/>
          <w:marBottom w:val="60"/>
          <w:divBdr>
            <w:top w:val="none" w:sz="0" w:space="0" w:color="auto"/>
            <w:left w:val="none" w:sz="0" w:space="0" w:color="auto"/>
            <w:bottom w:val="none" w:sz="0" w:space="0" w:color="auto"/>
            <w:right w:val="none" w:sz="0" w:space="0" w:color="auto"/>
          </w:divBdr>
        </w:div>
        <w:div w:id="891307031">
          <w:marLeft w:val="0"/>
          <w:marRight w:val="0"/>
          <w:marTop w:val="120"/>
          <w:marBottom w:val="60"/>
          <w:divBdr>
            <w:top w:val="none" w:sz="0" w:space="0" w:color="auto"/>
            <w:left w:val="none" w:sz="0" w:space="0" w:color="auto"/>
            <w:bottom w:val="none" w:sz="0" w:space="0" w:color="auto"/>
            <w:right w:val="none" w:sz="0" w:space="0" w:color="auto"/>
          </w:divBdr>
        </w:div>
        <w:div w:id="1142236100">
          <w:marLeft w:val="0"/>
          <w:marRight w:val="0"/>
          <w:marTop w:val="120"/>
          <w:marBottom w:val="60"/>
          <w:divBdr>
            <w:top w:val="none" w:sz="0" w:space="0" w:color="auto"/>
            <w:left w:val="none" w:sz="0" w:space="0" w:color="auto"/>
            <w:bottom w:val="none" w:sz="0" w:space="0" w:color="auto"/>
            <w:right w:val="none" w:sz="0" w:space="0" w:color="auto"/>
          </w:divBdr>
        </w:div>
        <w:div w:id="786197846">
          <w:marLeft w:val="0"/>
          <w:marRight w:val="0"/>
          <w:marTop w:val="120"/>
          <w:marBottom w:val="60"/>
          <w:divBdr>
            <w:top w:val="none" w:sz="0" w:space="0" w:color="auto"/>
            <w:left w:val="none" w:sz="0" w:space="0" w:color="auto"/>
            <w:bottom w:val="none" w:sz="0" w:space="0" w:color="auto"/>
            <w:right w:val="none" w:sz="0" w:space="0" w:color="auto"/>
          </w:divBdr>
        </w:div>
        <w:div w:id="720248102">
          <w:marLeft w:val="0"/>
          <w:marRight w:val="0"/>
          <w:marTop w:val="120"/>
          <w:marBottom w:val="60"/>
          <w:divBdr>
            <w:top w:val="none" w:sz="0" w:space="0" w:color="auto"/>
            <w:left w:val="none" w:sz="0" w:space="0" w:color="auto"/>
            <w:bottom w:val="none" w:sz="0" w:space="0" w:color="auto"/>
            <w:right w:val="none" w:sz="0" w:space="0" w:color="auto"/>
          </w:divBdr>
        </w:div>
        <w:div w:id="997154007">
          <w:marLeft w:val="0"/>
          <w:marRight w:val="0"/>
          <w:marTop w:val="120"/>
          <w:marBottom w:val="60"/>
          <w:divBdr>
            <w:top w:val="none" w:sz="0" w:space="0" w:color="auto"/>
            <w:left w:val="none" w:sz="0" w:space="0" w:color="auto"/>
            <w:bottom w:val="none" w:sz="0" w:space="0" w:color="auto"/>
            <w:right w:val="none" w:sz="0" w:space="0" w:color="auto"/>
          </w:divBdr>
        </w:div>
        <w:div w:id="1342508685">
          <w:marLeft w:val="0"/>
          <w:marRight w:val="0"/>
          <w:marTop w:val="120"/>
          <w:marBottom w:val="60"/>
          <w:divBdr>
            <w:top w:val="none" w:sz="0" w:space="0" w:color="auto"/>
            <w:left w:val="none" w:sz="0" w:space="0" w:color="auto"/>
            <w:bottom w:val="none" w:sz="0" w:space="0" w:color="auto"/>
            <w:right w:val="none" w:sz="0" w:space="0" w:color="auto"/>
          </w:divBdr>
        </w:div>
        <w:div w:id="1387141611">
          <w:marLeft w:val="0"/>
          <w:marRight w:val="0"/>
          <w:marTop w:val="120"/>
          <w:marBottom w:val="60"/>
          <w:divBdr>
            <w:top w:val="none" w:sz="0" w:space="0" w:color="auto"/>
            <w:left w:val="none" w:sz="0" w:space="0" w:color="auto"/>
            <w:bottom w:val="none" w:sz="0" w:space="0" w:color="auto"/>
            <w:right w:val="none" w:sz="0" w:space="0" w:color="auto"/>
          </w:divBdr>
        </w:div>
        <w:div w:id="1394085535">
          <w:marLeft w:val="0"/>
          <w:marRight w:val="0"/>
          <w:marTop w:val="120"/>
          <w:marBottom w:val="60"/>
          <w:divBdr>
            <w:top w:val="none" w:sz="0" w:space="0" w:color="auto"/>
            <w:left w:val="none" w:sz="0" w:space="0" w:color="auto"/>
            <w:bottom w:val="none" w:sz="0" w:space="0" w:color="auto"/>
            <w:right w:val="none" w:sz="0" w:space="0" w:color="auto"/>
          </w:divBdr>
        </w:div>
        <w:div w:id="70856191">
          <w:marLeft w:val="0"/>
          <w:marRight w:val="0"/>
          <w:marTop w:val="120"/>
          <w:marBottom w:val="60"/>
          <w:divBdr>
            <w:top w:val="none" w:sz="0" w:space="0" w:color="auto"/>
            <w:left w:val="none" w:sz="0" w:space="0" w:color="auto"/>
            <w:bottom w:val="none" w:sz="0" w:space="0" w:color="auto"/>
            <w:right w:val="none" w:sz="0" w:space="0" w:color="auto"/>
          </w:divBdr>
        </w:div>
        <w:div w:id="524759444">
          <w:marLeft w:val="0"/>
          <w:marRight w:val="0"/>
          <w:marTop w:val="120"/>
          <w:marBottom w:val="60"/>
          <w:divBdr>
            <w:top w:val="none" w:sz="0" w:space="0" w:color="auto"/>
            <w:left w:val="none" w:sz="0" w:space="0" w:color="auto"/>
            <w:bottom w:val="none" w:sz="0" w:space="0" w:color="auto"/>
            <w:right w:val="none" w:sz="0" w:space="0" w:color="auto"/>
          </w:divBdr>
        </w:div>
        <w:div w:id="509222157">
          <w:marLeft w:val="0"/>
          <w:marRight w:val="0"/>
          <w:marTop w:val="120"/>
          <w:marBottom w:val="60"/>
          <w:divBdr>
            <w:top w:val="none" w:sz="0" w:space="0" w:color="auto"/>
            <w:left w:val="none" w:sz="0" w:space="0" w:color="auto"/>
            <w:bottom w:val="none" w:sz="0" w:space="0" w:color="auto"/>
            <w:right w:val="none" w:sz="0" w:space="0" w:color="auto"/>
          </w:divBdr>
        </w:div>
        <w:div w:id="240262166">
          <w:marLeft w:val="0"/>
          <w:marRight w:val="0"/>
          <w:marTop w:val="120"/>
          <w:marBottom w:val="60"/>
          <w:divBdr>
            <w:top w:val="none" w:sz="0" w:space="0" w:color="auto"/>
            <w:left w:val="none" w:sz="0" w:space="0" w:color="auto"/>
            <w:bottom w:val="none" w:sz="0" w:space="0" w:color="auto"/>
            <w:right w:val="none" w:sz="0" w:space="0" w:color="auto"/>
          </w:divBdr>
        </w:div>
        <w:div w:id="188183942">
          <w:marLeft w:val="0"/>
          <w:marRight w:val="0"/>
          <w:marTop w:val="120"/>
          <w:marBottom w:val="60"/>
          <w:divBdr>
            <w:top w:val="none" w:sz="0" w:space="0" w:color="auto"/>
            <w:left w:val="none" w:sz="0" w:space="0" w:color="auto"/>
            <w:bottom w:val="none" w:sz="0" w:space="0" w:color="auto"/>
            <w:right w:val="none" w:sz="0" w:space="0" w:color="auto"/>
          </w:divBdr>
        </w:div>
        <w:div w:id="1175071438">
          <w:marLeft w:val="0"/>
          <w:marRight w:val="0"/>
          <w:marTop w:val="120"/>
          <w:marBottom w:val="60"/>
          <w:divBdr>
            <w:top w:val="none" w:sz="0" w:space="0" w:color="auto"/>
            <w:left w:val="none" w:sz="0" w:space="0" w:color="auto"/>
            <w:bottom w:val="none" w:sz="0" w:space="0" w:color="auto"/>
            <w:right w:val="none" w:sz="0" w:space="0" w:color="auto"/>
          </w:divBdr>
        </w:div>
        <w:div w:id="939608103">
          <w:marLeft w:val="0"/>
          <w:marRight w:val="0"/>
          <w:marTop w:val="120"/>
          <w:marBottom w:val="60"/>
          <w:divBdr>
            <w:top w:val="none" w:sz="0" w:space="0" w:color="auto"/>
            <w:left w:val="none" w:sz="0" w:space="0" w:color="auto"/>
            <w:bottom w:val="none" w:sz="0" w:space="0" w:color="auto"/>
            <w:right w:val="none" w:sz="0" w:space="0" w:color="auto"/>
          </w:divBdr>
        </w:div>
        <w:div w:id="311519256">
          <w:marLeft w:val="0"/>
          <w:marRight w:val="0"/>
          <w:marTop w:val="120"/>
          <w:marBottom w:val="60"/>
          <w:divBdr>
            <w:top w:val="none" w:sz="0" w:space="0" w:color="auto"/>
            <w:left w:val="none" w:sz="0" w:space="0" w:color="auto"/>
            <w:bottom w:val="none" w:sz="0" w:space="0" w:color="auto"/>
            <w:right w:val="none" w:sz="0" w:space="0" w:color="auto"/>
          </w:divBdr>
        </w:div>
        <w:div w:id="373700260">
          <w:marLeft w:val="0"/>
          <w:marRight w:val="0"/>
          <w:marTop w:val="120"/>
          <w:marBottom w:val="60"/>
          <w:divBdr>
            <w:top w:val="none" w:sz="0" w:space="0" w:color="auto"/>
            <w:left w:val="none" w:sz="0" w:space="0" w:color="auto"/>
            <w:bottom w:val="none" w:sz="0" w:space="0" w:color="auto"/>
            <w:right w:val="none" w:sz="0" w:space="0" w:color="auto"/>
          </w:divBdr>
        </w:div>
        <w:div w:id="1551185693">
          <w:marLeft w:val="0"/>
          <w:marRight w:val="0"/>
          <w:marTop w:val="120"/>
          <w:marBottom w:val="60"/>
          <w:divBdr>
            <w:top w:val="none" w:sz="0" w:space="0" w:color="auto"/>
            <w:left w:val="none" w:sz="0" w:space="0" w:color="auto"/>
            <w:bottom w:val="none" w:sz="0" w:space="0" w:color="auto"/>
            <w:right w:val="none" w:sz="0" w:space="0" w:color="auto"/>
          </w:divBdr>
        </w:div>
        <w:div w:id="1839228869">
          <w:marLeft w:val="0"/>
          <w:marRight w:val="0"/>
          <w:marTop w:val="120"/>
          <w:marBottom w:val="60"/>
          <w:divBdr>
            <w:top w:val="none" w:sz="0" w:space="0" w:color="auto"/>
            <w:left w:val="none" w:sz="0" w:space="0" w:color="auto"/>
            <w:bottom w:val="none" w:sz="0" w:space="0" w:color="auto"/>
            <w:right w:val="none" w:sz="0" w:space="0" w:color="auto"/>
          </w:divBdr>
        </w:div>
        <w:div w:id="350304312">
          <w:marLeft w:val="0"/>
          <w:marRight w:val="0"/>
          <w:marTop w:val="120"/>
          <w:marBottom w:val="60"/>
          <w:divBdr>
            <w:top w:val="none" w:sz="0" w:space="0" w:color="auto"/>
            <w:left w:val="none" w:sz="0" w:space="0" w:color="auto"/>
            <w:bottom w:val="none" w:sz="0" w:space="0" w:color="auto"/>
            <w:right w:val="none" w:sz="0" w:space="0" w:color="auto"/>
          </w:divBdr>
        </w:div>
        <w:div w:id="1481580196">
          <w:marLeft w:val="0"/>
          <w:marRight w:val="0"/>
          <w:marTop w:val="120"/>
          <w:marBottom w:val="60"/>
          <w:divBdr>
            <w:top w:val="none" w:sz="0" w:space="0" w:color="auto"/>
            <w:left w:val="none" w:sz="0" w:space="0" w:color="auto"/>
            <w:bottom w:val="none" w:sz="0" w:space="0" w:color="auto"/>
            <w:right w:val="none" w:sz="0" w:space="0" w:color="auto"/>
          </w:divBdr>
        </w:div>
        <w:div w:id="2075467478">
          <w:marLeft w:val="0"/>
          <w:marRight w:val="0"/>
          <w:marTop w:val="120"/>
          <w:marBottom w:val="60"/>
          <w:divBdr>
            <w:top w:val="none" w:sz="0" w:space="0" w:color="auto"/>
            <w:left w:val="none" w:sz="0" w:space="0" w:color="auto"/>
            <w:bottom w:val="none" w:sz="0" w:space="0" w:color="auto"/>
            <w:right w:val="none" w:sz="0" w:space="0" w:color="auto"/>
          </w:divBdr>
        </w:div>
        <w:div w:id="204022430">
          <w:marLeft w:val="0"/>
          <w:marRight w:val="0"/>
          <w:marTop w:val="120"/>
          <w:marBottom w:val="60"/>
          <w:divBdr>
            <w:top w:val="none" w:sz="0" w:space="0" w:color="auto"/>
            <w:left w:val="none" w:sz="0" w:space="0" w:color="auto"/>
            <w:bottom w:val="none" w:sz="0" w:space="0" w:color="auto"/>
            <w:right w:val="none" w:sz="0" w:space="0" w:color="auto"/>
          </w:divBdr>
        </w:div>
        <w:div w:id="290134234">
          <w:marLeft w:val="0"/>
          <w:marRight w:val="0"/>
          <w:marTop w:val="120"/>
          <w:marBottom w:val="60"/>
          <w:divBdr>
            <w:top w:val="none" w:sz="0" w:space="0" w:color="auto"/>
            <w:left w:val="none" w:sz="0" w:space="0" w:color="auto"/>
            <w:bottom w:val="none" w:sz="0" w:space="0" w:color="auto"/>
            <w:right w:val="none" w:sz="0" w:space="0" w:color="auto"/>
          </w:divBdr>
        </w:div>
        <w:div w:id="1831360008">
          <w:marLeft w:val="0"/>
          <w:marRight w:val="0"/>
          <w:marTop w:val="120"/>
          <w:marBottom w:val="60"/>
          <w:divBdr>
            <w:top w:val="none" w:sz="0" w:space="0" w:color="auto"/>
            <w:left w:val="none" w:sz="0" w:space="0" w:color="auto"/>
            <w:bottom w:val="none" w:sz="0" w:space="0" w:color="auto"/>
            <w:right w:val="none" w:sz="0" w:space="0" w:color="auto"/>
          </w:divBdr>
        </w:div>
        <w:div w:id="359860051">
          <w:marLeft w:val="0"/>
          <w:marRight w:val="0"/>
          <w:marTop w:val="120"/>
          <w:marBottom w:val="60"/>
          <w:divBdr>
            <w:top w:val="none" w:sz="0" w:space="0" w:color="auto"/>
            <w:left w:val="none" w:sz="0" w:space="0" w:color="auto"/>
            <w:bottom w:val="none" w:sz="0" w:space="0" w:color="auto"/>
            <w:right w:val="none" w:sz="0" w:space="0" w:color="auto"/>
          </w:divBdr>
        </w:div>
        <w:div w:id="2035417276">
          <w:marLeft w:val="0"/>
          <w:marRight w:val="0"/>
          <w:marTop w:val="120"/>
          <w:marBottom w:val="60"/>
          <w:divBdr>
            <w:top w:val="none" w:sz="0" w:space="0" w:color="auto"/>
            <w:left w:val="none" w:sz="0" w:space="0" w:color="auto"/>
            <w:bottom w:val="none" w:sz="0" w:space="0" w:color="auto"/>
            <w:right w:val="none" w:sz="0" w:space="0" w:color="auto"/>
          </w:divBdr>
        </w:div>
        <w:div w:id="632180703">
          <w:marLeft w:val="0"/>
          <w:marRight w:val="0"/>
          <w:marTop w:val="120"/>
          <w:marBottom w:val="60"/>
          <w:divBdr>
            <w:top w:val="none" w:sz="0" w:space="0" w:color="auto"/>
            <w:left w:val="none" w:sz="0" w:space="0" w:color="auto"/>
            <w:bottom w:val="none" w:sz="0" w:space="0" w:color="auto"/>
            <w:right w:val="none" w:sz="0" w:space="0" w:color="auto"/>
          </w:divBdr>
        </w:div>
        <w:div w:id="815420376">
          <w:marLeft w:val="0"/>
          <w:marRight w:val="0"/>
          <w:marTop w:val="120"/>
          <w:marBottom w:val="60"/>
          <w:divBdr>
            <w:top w:val="none" w:sz="0" w:space="0" w:color="auto"/>
            <w:left w:val="none" w:sz="0" w:space="0" w:color="auto"/>
            <w:bottom w:val="none" w:sz="0" w:space="0" w:color="auto"/>
            <w:right w:val="none" w:sz="0" w:space="0" w:color="auto"/>
          </w:divBdr>
        </w:div>
        <w:div w:id="419257608">
          <w:marLeft w:val="0"/>
          <w:marRight w:val="0"/>
          <w:marTop w:val="120"/>
          <w:marBottom w:val="60"/>
          <w:divBdr>
            <w:top w:val="none" w:sz="0" w:space="0" w:color="auto"/>
            <w:left w:val="none" w:sz="0" w:space="0" w:color="auto"/>
            <w:bottom w:val="none" w:sz="0" w:space="0" w:color="auto"/>
            <w:right w:val="none" w:sz="0" w:space="0" w:color="auto"/>
          </w:divBdr>
        </w:div>
        <w:div w:id="313686113">
          <w:marLeft w:val="0"/>
          <w:marRight w:val="0"/>
          <w:marTop w:val="120"/>
          <w:marBottom w:val="60"/>
          <w:divBdr>
            <w:top w:val="none" w:sz="0" w:space="0" w:color="auto"/>
            <w:left w:val="none" w:sz="0" w:space="0" w:color="auto"/>
            <w:bottom w:val="none" w:sz="0" w:space="0" w:color="auto"/>
            <w:right w:val="none" w:sz="0" w:space="0" w:color="auto"/>
          </w:divBdr>
        </w:div>
        <w:div w:id="1451777329">
          <w:marLeft w:val="0"/>
          <w:marRight w:val="0"/>
          <w:marTop w:val="120"/>
          <w:marBottom w:val="60"/>
          <w:divBdr>
            <w:top w:val="none" w:sz="0" w:space="0" w:color="auto"/>
            <w:left w:val="none" w:sz="0" w:space="0" w:color="auto"/>
            <w:bottom w:val="none" w:sz="0" w:space="0" w:color="auto"/>
            <w:right w:val="none" w:sz="0" w:space="0" w:color="auto"/>
          </w:divBdr>
        </w:div>
        <w:div w:id="1206068444">
          <w:marLeft w:val="0"/>
          <w:marRight w:val="0"/>
          <w:marTop w:val="120"/>
          <w:marBottom w:val="60"/>
          <w:divBdr>
            <w:top w:val="none" w:sz="0" w:space="0" w:color="auto"/>
            <w:left w:val="none" w:sz="0" w:space="0" w:color="auto"/>
            <w:bottom w:val="none" w:sz="0" w:space="0" w:color="auto"/>
            <w:right w:val="none" w:sz="0" w:space="0" w:color="auto"/>
          </w:divBdr>
        </w:div>
        <w:div w:id="538863662">
          <w:marLeft w:val="0"/>
          <w:marRight w:val="0"/>
          <w:marTop w:val="120"/>
          <w:marBottom w:val="60"/>
          <w:divBdr>
            <w:top w:val="none" w:sz="0" w:space="0" w:color="auto"/>
            <w:left w:val="none" w:sz="0" w:space="0" w:color="auto"/>
            <w:bottom w:val="none" w:sz="0" w:space="0" w:color="auto"/>
            <w:right w:val="none" w:sz="0" w:space="0" w:color="auto"/>
          </w:divBdr>
        </w:div>
        <w:div w:id="1223056743">
          <w:marLeft w:val="0"/>
          <w:marRight w:val="0"/>
          <w:marTop w:val="120"/>
          <w:marBottom w:val="60"/>
          <w:divBdr>
            <w:top w:val="none" w:sz="0" w:space="0" w:color="auto"/>
            <w:left w:val="none" w:sz="0" w:space="0" w:color="auto"/>
            <w:bottom w:val="none" w:sz="0" w:space="0" w:color="auto"/>
            <w:right w:val="none" w:sz="0" w:space="0" w:color="auto"/>
          </w:divBdr>
        </w:div>
        <w:div w:id="1340961531">
          <w:marLeft w:val="0"/>
          <w:marRight w:val="0"/>
          <w:marTop w:val="120"/>
          <w:marBottom w:val="60"/>
          <w:divBdr>
            <w:top w:val="none" w:sz="0" w:space="0" w:color="auto"/>
            <w:left w:val="none" w:sz="0" w:space="0" w:color="auto"/>
            <w:bottom w:val="none" w:sz="0" w:space="0" w:color="auto"/>
            <w:right w:val="none" w:sz="0" w:space="0" w:color="auto"/>
          </w:divBdr>
        </w:div>
        <w:div w:id="888686346">
          <w:marLeft w:val="0"/>
          <w:marRight w:val="0"/>
          <w:marTop w:val="120"/>
          <w:marBottom w:val="60"/>
          <w:divBdr>
            <w:top w:val="none" w:sz="0" w:space="0" w:color="auto"/>
            <w:left w:val="none" w:sz="0" w:space="0" w:color="auto"/>
            <w:bottom w:val="none" w:sz="0" w:space="0" w:color="auto"/>
            <w:right w:val="none" w:sz="0" w:space="0" w:color="auto"/>
          </w:divBdr>
        </w:div>
        <w:div w:id="1718773304">
          <w:marLeft w:val="0"/>
          <w:marRight w:val="0"/>
          <w:marTop w:val="120"/>
          <w:marBottom w:val="60"/>
          <w:divBdr>
            <w:top w:val="none" w:sz="0" w:space="0" w:color="auto"/>
            <w:left w:val="none" w:sz="0" w:space="0" w:color="auto"/>
            <w:bottom w:val="none" w:sz="0" w:space="0" w:color="auto"/>
            <w:right w:val="none" w:sz="0" w:space="0" w:color="auto"/>
          </w:divBdr>
        </w:div>
        <w:div w:id="469401020">
          <w:marLeft w:val="0"/>
          <w:marRight w:val="0"/>
          <w:marTop w:val="120"/>
          <w:marBottom w:val="60"/>
          <w:divBdr>
            <w:top w:val="none" w:sz="0" w:space="0" w:color="auto"/>
            <w:left w:val="none" w:sz="0" w:space="0" w:color="auto"/>
            <w:bottom w:val="none" w:sz="0" w:space="0" w:color="auto"/>
            <w:right w:val="none" w:sz="0" w:space="0" w:color="auto"/>
          </w:divBdr>
        </w:div>
        <w:div w:id="842477343">
          <w:marLeft w:val="0"/>
          <w:marRight w:val="0"/>
          <w:marTop w:val="120"/>
          <w:marBottom w:val="60"/>
          <w:divBdr>
            <w:top w:val="none" w:sz="0" w:space="0" w:color="auto"/>
            <w:left w:val="none" w:sz="0" w:space="0" w:color="auto"/>
            <w:bottom w:val="none" w:sz="0" w:space="0" w:color="auto"/>
            <w:right w:val="none" w:sz="0" w:space="0" w:color="auto"/>
          </w:divBdr>
        </w:div>
        <w:div w:id="1545098701">
          <w:marLeft w:val="0"/>
          <w:marRight w:val="0"/>
          <w:marTop w:val="120"/>
          <w:marBottom w:val="60"/>
          <w:divBdr>
            <w:top w:val="none" w:sz="0" w:space="0" w:color="auto"/>
            <w:left w:val="none" w:sz="0" w:space="0" w:color="auto"/>
            <w:bottom w:val="none" w:sz="0" w:space="0" w:color="auto"/>
            <w:right w:val="none" w:sz="0" w:space="0" w:color="auto"/>
          </w:divBdr>
        </w:div>
        <w:div w:id="1054550398">
          <w:marLeft w:val="0"/>
          <w:marRight w:val="0"/>
          <w:marTop w:val="120"/>
          <w:marBottom w:val="60"/>
          <w:divBdr>
            <w:top w:val="none" w:sz="0" w:space="0" w:color="auto"/>
            <w:left w:val="none" w:sz="0" w:space="0" w:color="auto"/>
            <w:bottom w:val="none" w:sz="0" w:space="0" w:color="auto"/>
            <w:right w:val="none" w:sz="0" w:space="0" w:color="auto"/>
          </w:divBdr>
        </w:div>
        <w:div w:id="1487429230">
          <w:marLeft w:val="0"/>
          <w:marRight w:val="0"/>
          <w:marTop w:val="120"/>
          <w:marBottom w:val="60"/>
          <w:divBdr>
            <w:top w:val="none" w:sz="0" w:space="0" w:color="auto"/>
            <w:left w:val="none" w:sz="0" w:space="0" w:color="auto"/>
            <w:bottom w:val="none" w:sz="0" w:space="0" w:color="auto"/>
            <w:right w:val="none" w:sz="0" w:space="0" w:color="auto"/>
          </w:divBdr>
        </w:div>
        <w:div w:id="884289837">
          <w:marLeft w:val="0"/>
          <w:marRight w:val="0"/>
          <w:marTop w:val="120"/>
          <w:marBottom w:val="60"/>
          <w:divBdr>
            <w:top w:val="none" w:sz="0" w:space="0" w:color="auto"/>
            <w:left w:val="none" w:sz="0" w:space="0" w:color="auto"/>
            <w:bottom w:val="none" w:sz="0" w:space="0" w:color="auto"/>
            <w:right w:val="none" w:sz="0" w:space="0" w:color="auto"/>
          </w:divBdr>
        </w:div>
        <w:div w:id="404450867">
          <w:marLeft w:val="0"/>
          <w:marRight w:val="0"/>
          <w:marTop w:val="120"/>
          <w:marBottom w:val="60"/>
          <w:divBdr>
            <w:top w:val="none" w:sz="0" w:space="0" w:color="auto"/>
            <w:left w:val="none" w:sz="0" w:space="0" w:color="auto"/>
            <w:bottom w:val="none" w:sz="0" w:space="0" w:color="auto"/>
            <w:right w:val="none" w:sz="0" w:space="0" w:color="auto"/>
          </w:divBdr>
        </w:div>
        <w:div w:id="1197814292">
          <w:marLeft w:val="0"/>
          <w:marRight w:val="0"/>
          <w:marTop w:val="120"/>
          <w:marBottom w:val="60"/>
          <w:divBdr>
            <w:top w:val="none" w:sz="0" w:space="0" w:color="auto"/>
            <w:left w:val="none" w:sz="0" w:space="0" w:color="auto"/>
            <w:bottom w:val="none" w:sz="0" w:space="0" w:color="auto"/>
            <w:right w:val="none" w:sz="0" w:space="0" w:color="auto"/>
          </w:divBdr>
        </w:div>
        <w:div w:id="1380015188">
          <w:marLeft w:val="0"/>
          <w:marRight w:val="0"/>
          <w:marTop w:val="120"/>
          <w:marBottom w:val="60"/>
          <w:divBdr>
            <w:top w:val="none" w:sz="0" w:space="0" w:color="auto"/>
            <w:left w:val="none" w:sz="0" w:space="0" w:color="auto"/>
            <w:bottom w:val="none" w:sz="0" w:space="0" w:color="auto"/>
            <w:right w:val="none" w:sz="0" w:space="0" w:color="auto"/>
          </w:divBdr>
        </w:div>
        <w:div w:id="684092016">
          <w:marLeft w:val="0"/>
          <w:marRight w:val="0"/>
          <w:marTop w:val="120"/>
          <w:marBottom w:val="60"/>
          <w:divBdr>
            <w:top w:val="none" w:sz="0" w:space="0" w:color="auto"/>
            <w:left w:val="none" w:sz="0" w:space="0" w:color="auto"/>
            <w:bottom w:val="none" w:sz="0" w:space="0" w:color="auto"/>
            <w:right w:val="none" w:sz="0" w:space="0" w:color="auto"/>
          </w:divBdr>
        </w:div>
        <w:div w:id="1624460304">
          <w:marLeft w:val="0"/>
          <w:marRight w:val="0"/>
          <w:marTop w:val="120"/>
          <w:marBottom w:val="60"/>
          <w:divBdr>
            <w:top w:val="none" w:sz="0" w:space="0" w:color="auto"/>
            <w:left w:val="none" w:sz="0" w:space="0" w:color="auto"/>
            <w:bottom w:val="none" w:sz="0" w:space="0" w:color="auto"/>
            <w:right w:val="none" w:sz="0" w:space="0" w:color="auto"/>
          </w:divBdr>
        </w:div>
        <w:div w:id="338970008">
          <w:marLeft w:val="0"/>
          <w:marRight w:val="0"/>
          <w:marTop w:val="120"/>
          <w:marBottom w:val="60"/>
          <w:divBdr>
            <w:top w:val="none" w:sz="0" w:space="0" w:color="auto"/>
            <w:left w:val="none" w:sz="0" w:space="0" w:color="auto"/>
            <w:bottom w:val="none" w:sz="0" w:space="0" w:color="auto"/>
            <w:right w:val="none" w:sz="0" w:space="0" w:color="auto"/>
          </w:divBdr>
        </w:div>
        <w:div w:id="1789279691">
          <w:marLeft w:val="0"/>
          <w:marRight w:val="0"/>
          <w:marTop w:val="120"/>
          <w:marBottom w:val="60"/>
          <w:divBdr>
            <w:top w:val="none" w:sz="0" w:space="0" w:color="auto"/>
            <w:left w:val="none" w:sz="0" w:space="0" w:color="auto"/>
            <w:bottom w:val="none" w:sz="0" w:space="0" w:color="auto"/>
            <w:right w:val="none" w:sz="0" w:space="0" w:color="auto"/>
          </w:divBdr>
        </w:div>
        <w:div w:id="551161149">
          <w:marLeft w:val="0"/>
          <w:marRight w:val="0"/>
          <w:marTop w:val="120"/>
          <w:marBottom w:val="60"/>
          <w:divBdr>
            <w:top w:val="none" w:sz="0" w:space="0" w:color="auto"/>
            <w:left w:val="none" w:sz="0" w:space="0" w:color="auto"/>
            <w:bottom w:val="none" w:sz="0" w:space="0" w:color="auto"/>
            <w:right w:val="none" w:sz="0" w:space="0" w:color="auto"/>
          </w:divBdr>
        </w:div>
        <w:div w:id="1947035658">
          <w:marLeft w:val="0"/>
          <w:marRight w:val="0"/>
          <w:marTop w:val="120"/>
          <w:marBottom w:val="60"/>
          <w:divBdr>
            <w:top w:val="none" w:sz="0" w:space="0" w:color="auto"/>
            <w:left w:val="none" w:sz="0" w:space="0" w:color="auto"/>
            <w:bottom w:val="none" w:sz="0" w:space="0" w:color="auto"/>
            <w:right w:val="none" w:sz="0" w:space="0" w:color="auto"/>
          </w:divBdr>
        </w:div>
        <w:div w:id="1965383998">
          <w:marLeft w:val="0"/>
          <w:marRight w:val="0"/>
          <w:marTop w:val="120"/>
          <w:marBottom w:val="60"/>
          <w:divBdr>
            <w:top w:val="none" w:sz="0" w:space="0" w:color="auto"/>
            <w:left w:val="none" w:sz="0" w:space="0" w:color="auto"/>
            <w:bottom w:val="none" w:sz="0" w:space="0" w:color="auto"/>
            <w:right w:val="none" w:sz="0" w:space="0" w:color="auto"/>
          </w:divBdr>
        </w:div>
        <w:div w:id="1037463192">
          <w:marLeft w:val="0"/>
          <w:marRight w:val="0"/>
          <w:marTop w:val="120"/>
          <w:marBottom w:val="60"/>
          <w:divBdr>
            <w:top w:val="none" w:sz="0" w:space="0" w:color="auto"/>
            <w:left w:val="none" w:sz="0" w:space="0" w:color="auto"/>
            <w:bottom w:val="none" w:sz="0" w:space="0" w:color="auto"/>
            <w:right w:val="none" w:sz="0" w:space="0" w:color="auto"/>
          </w:divBdr>
        </w:div>
        <w:div w:id="1658336954">
          <w:marLeft w:val="0"/>
          <w:marRight w:val="0"/>
          <w:marTop w:val="120"/>
          <w:marBottom w:val="60"/>
          <w:divBdr>
            <w:top w:val="none" w:sz="0" w:space="0" w:color="auto"/>
            <w:left w:val="none" w:sz="0" w:space="0" w:color="auto"/>
            <w:bottom w:val="none" w:sz="0" w:space="0" w:color="auto"/>
            <w:right w:val="none" w:sz="0" w:space="0" w:color="auto"/>
          </w:divBdr>
        </w:div>
        <w:div w:id="419376675">
          <w:marLeft w:val="0"/>
          <w:marRight w:val="0"/>
          <w:marTop w:val="120"/>
          <w:marBottom w:val="60"/>
          <w:divBdr>
            <w:top w:val="none" w:sz="0" w:space="0" w:color="auto"/>
            <w:left w:val="none" w:sz="0" w:space="0" w:color="auto"/>
            <w:bottom w:val="none" w:sz="0" w:space="0" w:color="auto"/>
            <w:right w:val="none" w:sz="0" w:space="0" w:color="auto"/>
          </w:divBdr>
        </w:div>
        <w:div w:id="40831143">
          <w:marLeft w:val="0"/>
          <w:marRight w:val="0"/>
          <w:marTop w:val="120"/>
          <w:marBottom w:val="60"/>
          <w:divBdr>
            <w:top w:val="none" w:sz="0" w:space="0" w:color="auto"/>
            <w:left w:val="none" w:sz="0" w:space="0" w:color="auto"/>
            <w:bottom w:val="none" w:sz="0" w:space="0" w:color="auto"/>
            <w:right w:val="none" w:sz="0" w:space="0" w:color="auto"/>
          </w:divBdr>
        </w:div>
        <w:div w:id="23136118">
          <w:marLeft w:val="0"/>
          <w:marRight w:val="0"/>
          <w:marTop w:val="120"/>
          <w:marBottom w:val="60"/>
          <w:divBdr>
            <w:top w:val="none" w:sz="0" w:space="0" w:color="auto"/>
            <w:left w:val="none" w:sz="0" w:space="0" w:color="auto"/>
            <w:bottom w:val="none" w:sz="0" w:space="0" w:color="auto"/>
            <w:right w:val="none" w:sz="0" w:space="0" w:color="auto"/>
          </w:divBdr>
        </w:div>
        <w:div w:id="974217246">
          <w:marLeft w:val="0"/>
          <w:marRight w:val="0"/>
          <w:marTop w:val="120"/>
          <w:marBottom w:val="60"/>
          <w:divBdr>
            <w:top w:val="none" w:sz="0" w:space="0" w:color="auto"/>
            <w:left w:val="none" w:sz="0" w:space="0" w:color="auto"/>
            <w:bottom w:val="none" w:sz="0" w:space="0" w:color="auto"/>
            <w:right w:val="none" w:sz="0" w:space="0" w:color="auto"/>
          </w:divBdr>
        </w:div>
        <w:div w:id="366953924">
          <w:marLeft w:val="0"/>
          <w:marRight w:val="0"/>
          <w:marTop w:val="120"/>
          <w:marBottom w:val="60"/>
          <w:divBdr>
            <w:top w:val="none" w:sz="0" w:space="0" w:color="auto"/>
            <w:left w:val="none" w:sz="0" w:space="0" w:color="auto"/>
            <w:bottom w:val="none" w:sz="0" w:space="0" w:color="auto"/>
            <w:right w:val="none" w:sz="0" w:space="0" w:color="auto"/>
          </w:divBdr>
        </w:div>
        <w:div w:id="151455012">
          <w:marLeft w:val="0"/>
          <w:marRight w:val="0"/>
          <w:marTop w:val="120"/>
          <w:marBottom w:val="60"/>
          <w:divBdr>
            <w:top w:val="none" w:sz="0" w:space="0" w:color="auto"/>
            <w:left w:val="none" w:sz="0" w:space="0" w:color="auto"/>
            <w:bottom w:val="none" w:sz="0" w:space="0" w:color="auto"/>
            <w:right w:val="none" w:sz="0" w:space="0" w:color="auto"/>
          </w:divBdr>
        </w:div>
        <w:div w:id="846792483">
          <w:marLeft w:val="0"/>
          <w:marRight w:val="0"/>
          <w:marTop w:val="120"/>
          <w:marBottom w:val="60"/>
          <w:divBdr>
            <w:top w:val="none" w:sz="0" w:space="0" w:color="auto"/>
            <w:left w:val="none" w:sz="0" w:space="0" w:color="auto"/>
            <w:bottom w:val="none" w:sz="0" w:space="0" w:color="auto"/>
            <w:right w:val="none" w:sz="0" w:space="0" w:color="auto"/>
          </w:divBdr>
        </w:div>
        <w:div w:id="1306739192">
          <w:marLeft w:val="0"/>
          <w:marRight w:val="0"/>
          <w:marTop w:val="120"/>
          <w:marBottom w:val="60"/>
          <w:divBdr>
            <w:top w:val="none" w:sz="0" w:space="0" w:color="auto"/>
            <w:left w:val="none" w:sz="0" w:space="0" w:color="auto"/>
            <w:bottom w:val="none" w:sz="0" w:space="0" w:color="auto"/>
            <w:right w:val="none" w:sz="0" w:space="0" w:color="auto"/>
          </w:divBdr>
        </w:div>
        <w:div w:id="1825047638">
          <w:marLeft w:val="0"/>
          <w:marRight w:val="0"/>
          <w:marTop w:val="120"/>
          <w:marBottom w:val="60"/>
          <w:divBdr>
            <w:top w:val="none" w:sz="0" w:space="0" w:color="auto"/>
            <w:left w:val="none" w:sz="0" w:space="0" w:color="auto"/>
            <w:bottom w:val="none" w:sz="0" w:space="0" w:color="auto"/>
            <w:right w:val="none" w:sz="0" w:space="0" w:color="auto"/>
          </w:divBdr>
        </w:div>
        <w:div w:id="1585918584">
          <w:marLeft w:val="0"/>
          <w:marRight w:val="0"/>
          <w:marTop w:val="120"/>
          <w:marBottom w:val="60"/>
          <w:divBdr>
            <w:top w:val="none" w:sz="0" w:space="0" w:color="auto"/>
            <w:left w:val="none" w:sz="0" w:space="0" w:color="auto"/>
            <w:bottom w:val="none" w:sz="0" w:space="0" w:color="auto"/>
            <w:right w:val="none" w:sz="0" w:space="0" w:color="auto"/>
          </w:divBdr>
        </w:div>
        <w:div w:id="732391948">
          <w:marLeft w:val="0"/>
          <w:marRight w:val="0"/>
          <w:marTop w:val="120"/>
          <w:marBottom w:val="60"/>
          <w:divBdr>
            <w:top w:val="none" w:sz="0" w:space="0" w:color="auto"/>
            <w:left w:val="none" w:sz="0" w:space="0" w:color="auto"/>
            <w:bottom w:val="none" w:sz="0" w:space="0" w:color="auto"/>
            <w:right w:val="none" w:sz="0" w:space="0" w:color="auto"/>
          </w:divBdr>
        </w:div>
        <w:div w:id="105122164">
          <w:marLeft w:val="0"/>
          <w:marRight w:val="0"/>
          <w:marTop w:val="120"/>
          <w:marBottom w:val="60"/>
          <w:divBdr>
            <w:top w:val="none" w:sz="0" w:space="0" w:color="auto"/>
            <w:left w:val="none" w:sz="0" w:space="0" w:color="auto"/>
            <w:bottom w:val="none" w:sz="0" w:space="0" w:color="auto"/>
            <w:right w:val="none" w:sz="0" w:space="0" w:color="auto"/>
          </w:divBdr>
        </w:div>
        <w:div w:id="614410963">
          <w:marLeft w:val="0"/>
          <w:marRight w:val="0"/>
          <w:marTop w:val="120"/>
          <w:marBottom w:val="60"/>
          <w:divBdr>
            <w:top w:val="none" w:sz="0" w:space="0" w:color="auto"/>
            <w:left w:val="none" w:sz="0" w:space="0" w:color="auto"/>
            <w:bottom w:val="none" w:sz="0" w:space="0" w:color="auto"/>
            <w:right w:val="none" w:sz="0" w:space="0" w:color="auto"/>
          </w:divBdr>
        </w:div>
        <w:div w:id="1816144450">
          <w:marLeft w:val="0"/>
          <w:marRight w:val="0"/>
          <w:marTop w:val="120"/>
          <w:marBottom w:val="60"/>
          <w:divBdr>
            <w:top w:val="none" w:sz="0" w:space="0" w:color="auto"/>
            <w:left w:val="none" w:sz="0" w:space="0" w:color="auto"/>
            <w:bottom w:val="none" w:sz="0" w:space="0" w:color="auto"/>
            <w:right w:val="none" w:sz="0" w:space="0" w:color="auto"/>
          </w:divBdr>
        </w:div>
        <w:div w:id="899679273">
          <w:marLeft w:val="0"/>
          <w:marRight w:val="0"/>
          <w:marTop w:val="120"/>
          <w:marBottom w:val="60"/>
          <w:divBdr>
            <w:top w:val="none" w:sz="0" w:space="0" w:color="auto"/>
            <w:left w:val="none" w:sz="0" w:space="0" w:color="auto"/>
            <w:bottom w:val="none" w:sz="0" w:space="0" w:color="auto"/>
            <w:right w:val="none" w:sz="0" w:space="0" w:color="auto"/>
          </w:divBdr>
        </w:div>
        <w:div w:id="372312616">
          <w:marLeft w:val="0"/>
          <w:marRight w:val="0"/>
          <w:marTop w:val="120"/>
          <w:marBottom w:val="60"/>
          <w:divBdr>
            <w:top w:val="none" w:sz="0" w:space="0" w:color="auto"/>
            <w:left w:val="none" w:sz="0" w:space="0" w:color="auto"/>
            <w:bottom w:val="none" w:sz="0" w:space="0" w:color="auto"/>
            <w:right w:val="none" w:sz="0" w:space="0" w:color="auto"/>
          </w:divBdr>
        </w:div>
        <w:div w:id="761922000">
          <w:marLeft w:val="0"/>
          <w:marRight w:val="0"/>
          <w:marTop w:val="120"/>
          <w:marBottom w:val="60"/>
          <w:divBdr>
            <w:top w:val="none" w:sz="0" w:space="0" w:color="auto"/>
            <w:left w:val="none" w:sz="0" w:space="0" w:color="auto"/>
            <w:bottom w:val="none" w:sz="0" w:space="0" w:color="auto"/>
            <w:right w:val="none" w:sz="0" w:space="0" w:color="auto"/>
          </w:divBdr>
        </w:div>
        <w:div w:id="502162306">
          <w:marLeft w:val="0"/>
          <w:marRight w:val="0"/>
          <w:marTop w:val="120"/>
          <w:marBottom w:val="60"/>
          <w:divBdr>
            <w:top w:val="none" w:sz="0" w:space="0" w:color="auto"/>
            <w:left w:val="none" w:sz="0" w:space="0" w:color="auto"/>
            <w:bottom w:val="none" w:sz="0" w:space="0" w:color="auto"/>
            <w:right w:val="none" w:sz="0" w:space="0" w:color="auto"/>
          </w:divBdr>
        </w:div>
        <w:div w:id="699859592">
          <w:marLeft w:val="0"/>
          <w:marRight w:val="0"/>
          <w:marTop w:val="120"/>
          <w:marBottom w:val="60"/>
          <w:divBdr>
            <w:top w:val="none" w:sz="0" w:space="0" w:color="auto"/>
            <w:left w:val="none" w:sz="0" w:space="0" w:color="auto"/>
            <w:bottom w:val="none" w:sz="0" w:space="0" w:color="auto"/>
            <w:right w:val="none" w:sz="0" w:space="0" w:color="auto"/>
          </w:divBdr>
        </w:div>
        <w:div w:id="593247904">
          <w:marLeft w:val="0"/>
          <w:marRight w:val="0"/>
          <w:marTop w:val="120"/>
          <w:marBottom w:val="60"/>
          <w:divBdr>
            <w:top w:val="none" w:sz="0" w:space="0" w:color="auto"/>
            <w:left w:val="none" w:sz="0" w:space="0" w:color="auto"/>
            <w:bottom w:val="none" w:sz="0" w:space="0" w:color="auto"/>
            <w:right w:val="none" w:sz="0" w:space="0" w:color="auto"/>
          </w:divBdr>
        </w:div>
        <w:div w:id="647324138">
          <w:marLeft w:val="0"/>
          <w:marRight w:val="0"/>
          <w:marTop w:val="120"/>
          <w:marBottom w:val="60"/>
          <w:divBdr>
            <w:top w:val="none" w:sz="0" w:space="0" w:color="auto"/>
            <w:left w:val="none" w:sz="0" w:space="0" w:color="auto"/>
            <w:bottom w:val="none" w:sz="0" w:space="0" w:color="auto"/>
            <w:right w:val="none" w:sz="0" w:space="0" w:color="auto"/>
          </w:divBdr>
        </w:div>
        <w:div w:id="1958027305">
          <w:marLeft w:val="0"/>
          <w:marRight w:val="0"/>
          <w:marTop w:val="120"/>
          <w:marBottom w:val="60"/>
          <w:divBdr>
            <w:top w:val="none" w:sz="0" w:space="0" w:color="auto"/>
            <w:left w:val="none" w:sz="0" w:space="0" w:color="auto"/>
            <w:bottom w:val="none" w:sz="0" w:space="0" w:color="auto"/>
            <w:right w:val="none" w:sz="0" w:space="0" w:color="auto"/>
          </w:divBdr>
        </w:div>
        <w:div w:id="1451627884">
          <w:marLeft w:val="0"/>
          <w:marRight w:val="0"/>
          <w:marTop w:val="120"/>
          <w:marBottom w:val="60"/>
          <w:divBdr>
            <w:top w:val="none" w:sz="0" w:space="0" w:color="auto"/>
            <w:left w:val="none" w:sz="0" w:space="0" w:color="auto"/>
            <w:bottom w:val="none" w:sz="0" w:space="0" w:color="auto"/>
            <w:right w:val="none" w:sz="0" w:space="0" w:color="auto"/>
          </w:divBdr>
        </w:div>
        <w:div w:id="1431699793">
          <w:marLeft w:val="0"/>
          <w:marRight w:val="0"/>
          <w:marTop w:val="120"/>
          <w:marBottom w:val="60"/>
          <w:divBdr>
            <w:top w:val="none" w:sz="0" w:space="0" w:color="auto"/>
            <w:left w:val="none" w:sz="0" w:space="0" w:color="auto"/>
            <w:bottom w:val="none" w:sz="0" w:space="0" w:color="auto"/>
            <w:right w:val="none" w:sz="0" w:space="0" w:color="auto"/>
          </w:divBdr>
        </w:div>
        <w:div w:id="267780589">
          <w:marLeft w:val="0"/>
          <w:marRight w:val="0"/>
          <w:marTop w:val="120"/>
          <w:marBottom w:val="60"/>
          <w:divBdr>
            <w:top w:val="none" w:sz="0" w:space="0" w:color="auto"/>
            <w:left w:val="none" w:sz="0" w:space="0" w:color="auto"/>
            <w:bottom w:val="none" w:sz="0" w:space="0" w:color="auto"/>
            <w:right w:val="none" w:sz="0" w:space="0" w:color="auto"/>
          </w:divBdr>
        </w:div>
        <w:div w:id="1976253664">
          <w:marLeft w:val="0"/>
          <w:marRight w:val="0"/>
          <w:marTop w:val="120"/>
          <w:marBottom w:val="60"/>
          <w:divBdr>
            <w:top w:val="none" w:sz="0" w:space="0" w:color="auto"/>
            <w:left w:val="none" w:sz="0" w:space="0" w:color="auto"/>
            <w:bottom w:val="none" w:sz="0" w:space="0" w:color="auto"/>
            <w:right w:val="none" w:sz="0" w:space="0" w:color="auto"/>
          </w:divBdr>
        </w:div>
        <w:div w:id="1686860286">
          <w:marLeft w:val="0"/>
          <w:marRight w:val="0"/>
          <w:marTop w:val="120"/>
          <w:marBottom w:val="60"/>
          <w:divBdr>
            <w:top w:val="none" w:sz="0" w:space="0" w:color="auto"/>
            <w:left w:val="none" w:sz="0" w:space="0" w:color="auto"/>
            <w:bottom w:val="none" w:sz="0" w:space="0" w:color="auto"/>
            <w:right w:val="none" w:sz="0" w:space="0" w:color="auto"/>
          </w:divBdr>
        </w:div>
        <w:div w:id="1002471353">
          <w:marLeft w:val="0"/>
          <w:marRight w:val="0"/>
          <w:marTop w:val="120"/>
          <w:marBottom w:val="60"/>
          <w:divBdr>
            <w:top w:val="none" w:sz="0" w:space="0" w:color="auto"/>
            <w:left w:val="none" w:sz="0" w:space="0" w:color="auto"/>
            <w:bottom w:val="none" w:sz="0" w:space="0" w:color="auto"/>
            <w:right w:val="none" w:sz="0" w:space="0" w:color="auto"/>
          </w:divBdr>
        </w:div>
        <w:div w:id="341930879">
          <w:marLeft w:val="0"/>
          <w:marRight w:val="0"/>
          <w:marTop w:val="120"/>
          <w:marBottom w:val="60"/>
          <w:divBdr>
            <w:top w:val="none" w:sz="0" w:space="0" w:color="auto"/>
            <w:left w:val="none" w:sz="0" w:space="0" w:color="auto"/>
            <w:bottom w:val="none" w:sz="0" w:space="0" w:color="auto"/>
            <w:right w:val="none" w:sz="0" w:space="0" w:color="auto"/>
          </w:divBdr>
        </w:div>
        <w:div w:id="1742360926">
          <w:marLeft w:val="0"/>
          <w:marRight w:val="0"/>
          <w:marTop w:val="120"/>
          <w:marBottom w:val="60"/>
          <w:divBdr>
            <w:top w:val="none" w:sz="0" w:space="0" w:color="auto"/>
            <w:left w:val="none" w:sz="0" w:space="0" w:color="auto"/>
            <w:bottom w:val="none" w:sz="0" w:space="0" w:color="auto"/>
            <w:right w:val="none" w:sz="0" w:space="0" w:color="auto"/>
          </w:divBdr>
        </w:div>
        <w:div w:id="467087347">
          <w:marLeft w:val="0"/>
          <w:marRight w:val="0"/>
          <w:marTop w:val="120"/>
          <w:marBottom w:val="60"/>
          <w:divBdr>
            <w:top w:val="none" w:sz="0" w:space="0" w:color="auto"/>
            <w:left w:val="none" w:sz="0" w:space="0" w:color="auto"/>
            <w:bottom w:val="none" w:sz="0" w:space="0" w:color="auto"/>
            <w:right w:val="none" w:sz="0" w:space="0" w:color="auto"/>
          </w:divBdr>
        </w:div>
        <w:div w:id="162598383">
          <w:marLeft w:val="0"/>
          <w:marRight w:val="0"/>
          <w:marTop w:val="120"/>
          <w:marBottom w:val="60"/>
          <w:divBdr>
            <w:top w:val="none" w:sz="0" w:space="0" w:color="auto"/>
            <w:left w:val="none" w:sz="0" w:space="0" w:color="auto"/>
            <w:bottom w:val="none" w:sz="0" w:space="0" w:color="auto"/>
            <w:right w:val="none" w:sz="0" w:space="0" w:color="auto"/>
          </w:divBdr>
        </w:div>
        <w:div w:id="626012836">
          <w:marLeft w:val="0"/>
          <w:marRight w:val="0"/>
          <w:marTop w:val="120"/>
          <w:marBottom w:val="60"/>
          <w:divBdr>
            <w:top w:val="none" w:sz="0" w:space="0" w:color="auto"/>
            <w:left w:val="none" w:sz="0" w:space="0" w:color="auto"/>
            <w:bottom w:val="none" w:sz="0" w:space="0" w:color="auto"/>
            <w:right w:val="none" w:sz="0" w:space="0" w:color="auto"/>
          </w:divBdr>
        </w:div>
        <w:div w:id="1524246152">
          <w:marLeft w:val="0"/>
          <w:marRight w:val="0"/>
          <w:marTop w:val="120"/>
          <w:marBottom w:val="60"/>
          <w:divBdr>
            <w:top w:val="none" w:sz="0" w:space="0" w:color="auto"/>
            <w:left w:val="none" w:sz="0" w:space="0" w:color="auto"/>
            <w:bottom w:val="none" w:sz="0" w:space="0" w:color="auto"/>
            <w:right w:val="none" w:sz="0" w:space="0" w:color="auto"/>
          </w:divBdr>
        </w:div>
        <w:div w:id="1129516284">
          <w:marLeft w:val="0"/>
          <w:marRight w:val="0"/>
          <w:marTop w:val="120"/>
          <w:marBottom w:val="60"/>
          <w:divBdr>
            <w:top w:val="none" w:sz="0" w:space="0" w:color="auto"/>
            <w:left w:val="none" w:sz="0" w:space="0" w:color="auto"/>
            <w:bottom w:val="none" w:sz="0" w:space="0" w:color="auto"/>
            <w:right w:val="none" w:sz="0" w:space="0" w:color="auto"/>
          </w:divBdr>
        </w:div>
        <w:div w:id="648825037">
          <w:marLeft w:val="0"/>
          <w:marRight w:val="0"/>
          <w:marTop w:val="120"/>
          <w:marBottom w:val="60"/>
          <w:divBdr>
            <w:top w:val="none" w:sz="0" w:space="0" w:color="auto"/>
            <w:left w:val="none" w:sz="0" w:space="0" w:color="auto"/>
            <w:bottom w:val="none" w:sz="0" w:space="0" w:color="auto"/>
            <w:right w:val="none" w:sz="0" w:space="0" w:color="auto"/>
          </w:divBdr>
        </w:div>
        <w:div w:id="1849175533">
          <w:marLeft w:val="0"/>
          <w:marRight w:val="0"/>
          <w:marTop w:val="120"/>
          <w:marBottom w:val="60"/>
          <w:divBdr>
            <w:top w:val="none" w:sz="0" w:space="0" w:color="auto"/>
            <w:left w:val="none" w:sz="0" w:space="0" w:color="auto"/>
            <w:bottom w:val="none" w:sz="0" w:space="0" w:color="auto"/>
            <w:right w:val="none" w:sz="0" w:space="0" w:color="auto"/>
          </w:divBdr>
        </w:div>
        <w:div w:id="1651792318">
          <w:marLeft w:val="0"/>
          <w:marRight w:val="0"/>
          <w:marTop w:val="120"/>
          <w:marBottom w:val="60"/>
          <w:divBdr>
            <w:top w:val="none" w:sz="0" w:space="0" w:color="auto"/>
            <w:left w:val="none" w:sz="0" w:space="0" w:color="auto"/>
            <w:bottom w:val="none" w:sz="0" w:space="0" w:color="auto"/>
            <w:right w:val="none" w:sz="0" w:space="0" w:color="auto"/>
          </w:divBdr>
        </w:div>
        <w:div w:id="1792824145">
          <w:marLeft w:val="0"/>
          <w:marRight w:val="0"/>
          <w:marTop w:val="120"/>
          <w:marBottom w:val="60"/>
          <w:divBdr>
            <w:top w:val="none" w:sz="0" w:space="0" w:color="auto"/>
            <w:left w:val="none" w:sz="0" w:space="0" w:color="auto"/>
            <w:bottom w:val="none" w:sz="0" w:space="0" w:color="auto"/>
            <w:right w:val="none" w:sz="0" w:space="0" w:color="auto"/>
          </w:divBdr>
        </w:div>
        <w:div w:id="1720548435">
          <w:marLeft w:val="0"/>
          <w:marRight w:val="0"/>
          <w:marTop w:val="120"/>
          <w:marBottom w:val="60"/>
          <w:divBdr>
            <w:top w:val="none" w:sz="0" w:space="0" w:color="auto"/>
            <w:left w:val="none" w:sz="0" w:space="0" w:color="auto"/>
            <w:bottom w:val="none" w:sz="0" w:space="0" w:color="auto"/>
            <w:right w:val="none" w:sz="0" w:space="0" w:color="auto"/>
          </w:divBdr>
        </w:div>
        <w:div w:id="525876174">
          <w:marLeft w:val="0"/>
          <w:marRight w:val="0"/>
          <w:marTop w:val="120"/>
          <w:marBottom w:val="60"/>
          <w:divBdr>
            <w:top w:val="none" w:sz="0" w:space="0" w:color="auto"/>
            <w:left w:val="none" w:sz="0" w:space="0" w:color="auto"/>
            <w:bottom w:val="none" w:sz="0" w:space="0" w:color="auto"/>
            <w:right w:val="none" w:sz="0" w:space="0" w:color="auto"/>
          </w:divBdr>
        </w:div>
        <w:div w:id="1649628621">
          <w:marLeft w:val="0"/>
          <w:marRight w:val="0"/>
          <w:marTop w:val="120"/>
          <w:marBottom w:val="60"/>
          <w:divBdr>
            <w:top w:val="none" w:sz="0" w:space="0" w:color="auto"/>
            <w:left w:val="none" w:sz="0" w:space="0" w:color="auto"/>
            <w:bottom w:val="none" w:sz="0" w:space="0" w:color="auto"/>
            <w:right w:val="none" w:sz="0" w:space="0" w:color="auto"/>
          </w:divBdr>
        </w:div>
        <w:div w:id="1185902642">
          <w:marLeft w:val="0"/>
          <w:marRight w:val="0"/>
          <w:marTop w:val="120"/>
          <w:marBottom w:val="60"/>
          <w:divBdr>
            <w:top w:val="none" w:sz="0" w:space="0" w:color="auto"/>
            <w:left w:val="none" w:sz="0" w:space="0" w:color="auto"/>
            <w:bottom w:val="none" w:sz="0" w:space="0" w:color="auto"/>
            <w:right w:val="none" w:sz="0" w:space="0" w:color="auto"/>
          </w:divBdr>
        </w:div>
        <w:div w:id="1572813855">
          <w:marLeft w:val="0"/>
          <w:marRight w:val="0"/>
          <w:marTop w:val="120"/>
          <w:marBottom w:val="60"/>
          <w:divBdr>
            <w:top w:val="none" w:sz="0" w:space="0" w:color="auto"/>
            <w:left w:val="none" w:sz="0" w:space="0" w:color="auto"/>
            <w:bottom w:val="none" w:sz="0" w:space="0" w:color="auto"/>
            <w:right w:val="none" w:sz="0" w:space="0" w:color="auto"/>
          </w:divBdr>
        </w:div>
        <w:div w:id="274945187">
          <w:marLeft w:val="0"/>
          <w:marRight w:val="0"/>
          <w:marTop w:val="120"/>
          <w:marBottom w:val="60"/>
          <w:divBdr>
            <w:top w:val="none" w:sz="0" w:space="0" w:color="auto"/>
            <w:left w:val="none" w:sz="0" w:space="0" w:color="auto"/>
            <w:bottom w:val="none" w:sz="0" w:space="0" w:color="auto"/>
            <w:right w:val="none" w:sz="0" w:space="0" w:color="auto"/>
          </w:divBdr>
        </w:div>
        <w:div w:id="297148205">
          <w:marLeft w:val="0"/>
          <w:marRight w:val="0"/>
          <w:marTop w:val="120"/>
          <w:marBottom w:val="60"/>
          <w:divBdr>
            <w:top w:val="none" w:sz="0" w:space="0" w:color="auto"/>
            <w:left w:val="none" w:sz="0" w:space="0" w:color="auto"/>
            <w:bottom w:val="none" w:sz="0" w:space="0" w:color="auto"/>
            <w:right w:val="none" w:sz="0" w:space="0" w:color="auto"/>
          </w:divBdr>
        </w:div>
        <w:div w:id="595599261">
          <w:marLeft w:val="0"/>
          <w:marRight w:val="0"/>
          <w:marTop w:val="120"/>
          <w:marBottom w:val="60"/>
          <w:divBdr>
            <w:top w:val="none" w:sz="0" w:space="0" w:color="auto"/>
            <w:left w:val="none" w:sz="0" w:space="0" w:color="auto"/>
            <w:bottom w:val="none" w:sz="0" w:space="0" w:color="auto"/>
            <w:right w:val="none" w:sz="0" w:space="0" w:color="auto"/>
          </w:divBdr>
        </w:div>
        <w:div w:id="1361852606">
          <w:marLeft w:val="0"/>
          <w:marRight w:val="0"/>
          <w:marTop w:val="120"/>
          <w:marBottom w:val="60"/>
          <w:divBdr>
            <w:top w:val="none" w:sz="0" w:space="0" w:color="auto"/>
            <w:left w:val="none" w:sz="0" w:space="0" w:color="auto"/>
            <w:bottom w:val="none" w:sz="0" w:space="0" w:color="auto"/>
            <w:right w:val="none" w:sz="0" w:space="0" w:color="auto"/>
          </w:divBdr>
        </w:div>
        <w:div w:id="1491604217">
          <w:marLeft w:val="0"/>
          <w:marRight w:val="0"/>
          <w:marTop w:val="120"/>
          <w:marBottom w:val="60"/>
          <w:divBdr>
            <w:top w:val="none" w:sz="0" w:space="0" w:color="auto"/>
            <w:left w:val="none" w:sz="0" w:space="0" w:color="auto"/>
            <w:bottom w:val="none" w:sz="0" w:space="0" w:color="auto"/>
            <w:right w:val="none" w:sz="0" w:space="0" w:color="auto"/>
          </w:divBdr>
        </w:div>
        <w:div w:id="1980114414">
          <w:marLeft w:val="0"/>
          <w:marRight w:val="0"/>
          <w:marTop w:val="120"/>
          <w:marBottom w:val="60"/>
          <w:divBdr>
            <w:top w:val="none" w:sz="0" w:space="0" w:color="auto"/>
            <w:left w:val="none" w:sz="0" w:space="0" w:color="auto"/>
            <w:bottom w:val="none" w:sz="0" w:space="0" w:color="auto"/>
            <w:right w:val="none" w:sz="0" w:space="0" w:color="auto"/>
          </w:divBdr>
        </w:div>
        <w:div w:id="898832347">
          <w:marLeft w:val="0"/>
          <w:marRight w:val="0"/>
          <w:marTop w:val="120"/>
          <w:marBottom w:val="60"/>
          <w:divBdr>
            <w:top w:val="none" w:sz="0" w:space="0" w:color="auto"/>
            <w:left w:val="none" w:sz="0" w:space="0" w:color="auto"/>
            <w:bottom w:val="none" w:sz="0" w:space="0" w:color="auto"/>
            <w:right w:val="none" w:sz="0" w:space="0" w:color="auto"/>
          </w:divBdr>
        </w:div>
        <w:div w:id="875850711">
          <w:marLeft w:val="0"/>
          <w:marRight w:val="0"/>
          <w:marTop w:val="120"/>
          <w:marBottom w:val="60"/>
          <w:divBdr>
            <w:top w:val="none" w:sz="0" w:space="0" w:color="auto"/>
            <w:left w:val="none" w:sz="0" w:space="0" w:color="auto"/>
            <w:bottom w:val="none" w:sz="0" w:space="0" w:color="auto"/>
            <w:right w:val="none" w:sz="0" w:space="0" w:color="auto"/>
          </w:divBdr>
        </w:div>
        <w:div w:id="1216309682">
          <w:marLeft w:val="0"/>
          <w:marRight w:val="0"/>
          <w:marTop w:val="120"/>
          <w:marBottom w:val="60"/>
          <w:divBdr>
            <w:top w:val="none" w:sz="0" w:space="0" w:color="auto"/>
            <w:left w:val="none" w:sz="0" w:space="0" w:color="auto"/>
            <w:bottom w:val="none" w:sz="0" w:space="0" w:color="auto"/>
            <w:right w:val="none" w:sz="0" w:space="0" w:color="auto"/>
          </w:divBdr>
        </w:div>
        <w:div w:id="174149648">
          <w:marLeft w:val="0"/>
          <w:marRight w:val="0"/>
          <w:marTop w:val="120"/>
          <w:marBottom w:val="60"/>
          <w:divBdr>
            <w:top w:val="none" w:sz="0" w:space="0" w:color="auto"/>
            <w:left w:val="none" w:sz="0" w:space="0" w:color="auto"/>
            <w:bottom w:val="none" w:sz="0" w:space="0" w:color="auto"/>
            <w:right w:val="none" w:sz="0" w:space="0" w:color="auto"/>
          </w:divBdr>
        </w:div>
        <w:div w:id="662394739">
          <w:marLeft w:val="0"/>
          <w:marRight w:val="0"/>
          <w:marTop w:val="120"/>
          <w:marBottom w:val="60"/>
          <w:divBdr>
            <w:top w:val="none" w:sz="0" w:space="0" w:color="auto"/>
            <w:left w:val="none" w:sz="0" w:space="0" w:color="auto"/>
            <w:bottom w:val="none" w:sz="0" w:space="0" w:color="auto"/>
            <w:right w:val="none" w:sz="0" w:space="0" w:color="auto"/>
          </w:divBdr>
        </w:div>
        <w:div w:id="1853761107">
          <w:marLeft w:val="0"/>
          <w:marRight w:val="0"/>
          <w:marTop w:val="120"/>
          <w:marBottom w:val="60"/>
          <w:divBdr>
            <w:top w:val="none" w:sz="0" w:space="0" w:color="auto"/>
            <w:left w:val="none" w:sz="0" w:space="0" w:color="auto"/>
            <w:bottom w:val="none" w:sz="0" w:space="0" w:color="auto"/>
            <w:right w:val="none" w:sz="0" w:space="0" w:color="auto"/>
          </w:divBdr>
        </w:div>
        <w:div w:id="1123814405">
          <w:marLeft w:val="0"/>
          <w:marRight w:val="0"/>
          <w:marTop w:val="120"/>
          <w:marBottom w:val="60"/>
          <w:divBdr>
            <w:top w:val="none" w:sz="0" w:space="0" w:color="auto"/>
            <w:left w:val="none" w:sz="0" w:space="0" w:color="auto"/>
            <w:bottom w:val="none" w:sz="0" w:space="0" w:color="auto"/>
            <w:right w:val="none" w:sz="0" w:space="0" w:color="auto"/>
          </w:divBdr>
        </w:div>
        <w:div w:id="605621752">
          <w:marLeft w:val="0"/>
          <w:marRight w:val="0"/>
          <w:marTop w:val="120"/>
          <w:marBottom w:val="60"/>
          <w:divBdr>
            <w:top w:val="none" w:sz="0" w:space="0" w:color="auto"/>
            <w:left w:val="none" w:sz="0" w:space="0" w:color="auto"/>
            <w:bottom w:val="none" w:sz="0" w:space="0" w:color="auto"/>
            <w:right w:val="none" w:sz="0" w:space="0" w:color="auto"/>
          </w:divBdr>
        </w:div>
        <w:div w:id="25494054">
          <w:marLeft w:val="0"/>
          <w:marRight w:val="0"/>
          <w:marTop w:val="120"/>
          <w:marBottom w:val="60"/>
          <w:divBdr>
            <w:top w:val="none" w:sz="0" w:space="0" w:color="auto"/>
            <w:left w:val="none" w:sz="0" w:space="0" w:color="auto"/>
            <w:bottom w:val="none" w:sz="0" w:space="0" w:color="auto"/>
            <w:right w:val="none" w:sz="0" w:space="0" w:color="auto"/>
          </w:divBdr>
        </w:div>
        <w:div w:id="1846091054">
          <w:marLeft w:val="0"/>
          <w:marRight w:val="0"/>
          <w:marTop w:val="120"/>
          <w:marBottom w:val="60"/>
          <w:divBdr>
            <w:top w:val="none" w:sz="0" w:space="0" w:color="auto"/>
            <w:left w:val="none" w:sz="0" w:space="0" w:color="auto"/>
            <w:bottom w:val="none" w:sz="0" w:space="0" w:color="auto"/>
            <w:right w:val="none" w:sz="0" w:space="0" w:color="auto"/>
          </w:divBdr>
        </w:div>
        <w:div w:id="1872181868">
          <w:marLeft w:val="0"/>
          <w:marRight w:val="0"/>
          <w:marTop w:val="120"/>
          <w:marBottom w:val="60"/>
          <w:divBdr>
            <w:top w:val="none" w:sz="0" w:space="0" w:color="auto"/>
            <w:left w:val="none" w:sz="0" w:space="0" w:color="auto"/>
            <w:bottom w:val="none" w:sz="0" w:space="0" w:color="auto"/>
            <w:right w:val="none" w:sz="0" w:space="0" w:color="auto"/>
          </w:divBdr>
        </w:div>
        <w:div w:id="1206483362">
          <w:marLeft w:val="0"/>
          <w:marRight w:val="0"/>
          <w:marTop w:val="120"/>
          <w:marBottom w:val="60"/>
          <w:divBdr>
            <w:top w:val="none" w:sz="0" w:space="0" w:color="auto"/>
            <w:left w:val="none" w:sz="0" w:space="0" w:color="auto"/>
            <w:bottom w:val="none" w:sz="0" w:space="0" w:color="auto"/>
            <w:right w:val="none" w:sz="0" w:space="0" w:color="auto"/>
          </w:divBdr>
        </w:div>
        <w:div w:id="1819960782">
          <w:marLeft w:val="0"/>
          <w:marRight w:val="0"/>
          <w:marTop w:val="120"/>
          <w:marBottom w:val="60"/>
          <w:divBdr>
            <w:top w:val="none" w:sz="0" w:space="0" w:color="auto"/>
            <w:left w:val="none" w:sz="0" w:space="0" w:color="auto"/>
            <w:bottom w:val="none" w:sz="0" w:space="0" w:color="auto"/>
            <w:right w:val="none" w:sz="0" w:space="0" w:color="auto"/>
          </w:divBdr>
        </w:div>
        <w:div w:id="1055540939">
          <w:marLeft w:val="0"/>
          <w:marRight w:val="0"/>
          <w:marTop w:val="120"/>
          <w:marBottom w:val="60"/>
          <w:divBdr>
            <w:top w:val="none" w:sz="0" w:space="0" w:color="auto"/>
            <w:left w:val="none" w:sz="0" w:space="0" w:color="auto"/>
            <w:bottom w:val="none" w:sz="0" w:space="0" w:color="auto"/>
            <w:right w:val="none" w:sz="0" w:space="0" w:color="auto"/>
          </w:divBdr>
        </w:div>
        <w:div w:id="2121610527">
          <w:marLeft w:val="0"/>
          <w:marRight w:val="0"/>
          <w:marTop w:val="120"/>
          <w:marBottom w:val="60"/>
          <w:divBdr>
            <w:top w:val="none" w:sz="0" w:space="0" w:color="auto"/>
            <w:left w:val="none" w:sz="0" w:space="0" w:color="auto"/>
            <w:bottom w:val="none" w:sz="0" w:space="0" w:color="auto"/>
            <w:right w:val="none" w:sz="0" w:space="0" w:color="auto"/>
          </w:divBdr>
        </w:div>
        <w:div w:id="232204971">
          <w:marLeft w:val="0"/>
          <w:marRight w:val="0"/>
          <w:marTop w:val="120"/>
          <w:marBottom w:val="60"/>
          <w:divBdr>
            <w:top w:val="none" w:sz="0" w:space="0" w:color="auto"/>
            <w:left w:val="none" w:sz="0" w:space="0" w:color="auto"/>
            <w:bottom w:val="none" w:sz="0" w:space="0" w:color="auto"/>
            <w:right w:val="none" w:sz="0" w:space="0" w:color="auto"/>
          </w:divBdr>
        </w:div>
        <w:div w:id="2082676901">
          <w:marLeft w:val="0"/>
          <w:marRight w:val="0"/>
          <w:marTop w:val="120"/>
          <w:marBottom w:val="60"/>
          <w:divBdr>
            <w:top w:val="none" w:sz="0" w:space="0" w:color="auto"/>
            <w:left w:val="none" w:sz="0" w:space="0" w:color="auto"/>
            <w:bottom w:val="none" w:sz="0" w:space="0" w:color="auto"/>
            <w:right w:val="none" w:sz="0" w:space="0" w:color="auto"/>
          </w:divBdr>
        </w:div>
        <w:div w:id="2028755209">
          <w:marLeft w:val="0"/>
          <w:marRight w:val="0"/>
          <w:marTop w:val="120"/>
          <w:marBottom w:val="60"/>
          <w:divBdr>
            <w:top w:val="none" w:sz="0" w:space="0" w:color="auto"/>
            <w:left w:val="none" w:sz="0" w:space="0" w:color="auto"/>
            <w:bottom w:val="none" w:sz="0" w:space="0" w:color="auto"/>
            <w:right w:val="none" w:sz="0" w:space="0" w:color="auto"/>
          </w:divBdr>
        </w:div>
        <w:div w:id="1558929133">
          <w:marLeft w:val="0"/>
          <w:marRight w:val="0"/>
          <w:marTop w:val="120"/>
          <w:marBottom w:val="60"/>
          <w:divBdr>
            <w:top w:val="none" w:sz="0" w:space="0" w:color="auto"/>
            <w:left w:val="none" w:sz="0" w:space="0" w:color="auto"/>
            <w:bottom w:val="none" w:sz="0" w:space="0" w:color="auto"/>
            <w:right w:val="none" w:sz="0" w:space="0" w:color="auto"/>
          </w:divBdr>
        </w:div>
        <w:div w:id="1051995755">
          <w:marLeft w:val="0"/>
          <w:marRight w:val="0"/>
          <w:marTop w:val="120"/>
          <w:marBottom w:val="60"/>
          <w:divBdr>
            <w:top w:val="none" w:sz="0" w:space="0" w:color="auto"/>
            <w:left w:val="none" w:sz="0" w:space="0" w:color="auto"/>
            <w:bottom w:val="none" w:sz="0" w:space="0" w:color="auto"/>
            <w:right w:val="none" w:sz="0" w:space="0" w:color="auto"/>
          </w:divBdr>
        </w:div>
        <w:div w:id="1737899823">
          <w:marLeft w:val="0"/>
          <w:marRight w:val="0"/>
          <w:marTop w:val="120"/>
          <w:marBottom w:val="60"/>
          <w:divBdr>
            <w:top w:val="none" w:sz="0" w:space="0" w:color="auto"/>
            <w:left w:val="none" w:sz="0" w:space="0" w:color="auto"/>
            <w:bottom w:val="none" w:sz="0" w:space="0" w:color="auto"/>
            <w:right w:val="none" w:sz="0" w:space="0" w:color="auto"/>
          </w:divBdr>
        </w:div>
        <w:div w:id="620446">
          <w:marLeft w:val="0"/>
          <w:marRight w:val="0"/>
          <w:marTop w:val="120"/>
          <w:marBottom w:val="60"/>
          <w:divBdr>
            <w:top w:val="none" w:sz="0" w:space="0" w:color="auto"/>
            <w:left w:val="none" w:sz="0" w:space="0" w:color="auto"/>
            <w:bottom w:val="none" w:sz="0" w:space="0" w:color="auto"/>
            <w:right w:val="none" w:sz="0" w:space="0" w:color="auto"/>
          </w:divBdr>
        </w:div>
        <w:div w:id="125856319">
          <w:marLeft w:val="0"/>
          <w:marRight w:val="0"/>
          <w:marTop w:val="120"/>
          <w:marBottom w:val="60"/>
          <w:divBdr>
            <w:top w:val="none" w:sz="0" w:space="0" w:color="auto"/>
            <w:left w:val="none" w:sz="0" w:space="0" w:color="auto"/>
            <w:bottom w:val="none" w:sz="0" w:space="0" w:color="auto"/>
            <w:right w:val="none" w:sz="0" w:space="0" w:color="auto"/>
          </w:divBdr>
        </w:div>
        <w:div w:id="126510673">
          <w:marLeft w:val="0"/>
          <w:marRight w:val="0"/>
          <w:marTop w:val="120"/>
          <w:marBottom w:val="60"/>
          <w:divBdr>
            <w:top w:val="none" w:sz="0" w:space="0" w:color="auto"/>
            <w:left w:val="none" w:sz="0" w:space="0" w:color="auto"/>
            <w:bottom w:val="none" w:sz="0" w:space="0" w:color="auto"/>
            <w:right w:val="none" w:sz="0" w:space="0" w:color="auto"/>
          </w:divBdr>
        </w:div>
        <w:div w:id="1509757182">
          <w:marLeft w:val="0"/>
          <w:marRight w:val="0"/>
          <w:marTop w:val="120"/>
          <w:marBottom w:val="60"/>
          <w:divBdr>
            <w:top w:val="none" w:sz="0" w:space="0" w:color="auto"/>
            <w:left w:val="none" w:sz="0" w:space="0" w:color="auto"/>
            <w:bottom w:val="none" w:sz="0" w:space="0" w:color="auto"/>
            <w:right w:val="none" w:sz="0" w:space="0" w:color="auto"/>
          </w:divBdr>
        </w:div>
        <w:div w:id="2097365634">
          <w:marLeft w:val="0"/>
          <w:marRight w:val="0"/>
          <w:marTop w:val="120"/>
          <w:marBottom w:val="60"/>
          <w:divBdr>
            <w:top w:val="none" w:sz="0" w:space="0" w:color="auto"/>
            <w:left w:val="none" w:sz="0" w:space="0" w:color="auto"/>
            <w:bottom w:val="none" w:sz="0" w:space="0" w:color="auto"/>
            <w:right w:val="none" w:sz="0" w:space="0" w:color="auto"/>
          </w:divBdr>
        </w:div>
        <w:div w:id="573660736">
          <w:marLeft w:val="0"/>
          <w:marRight w:val="0"/>
          <w:marTop w:val="120"/>
          <w:marBottom w:val="60"/>
          <w:divBdr>
            <w:top w:val="none" w:sz="0" w:space="0" w:color="auto"/>
            <w:left w:val="none" w:sz="0" w:space="0" w:color="auto"/>
            <w:bottom w:val="none" w:sz="0" w:space="0" w:color="auto"/>
            <w:right w:val="none" w:sz="0" w:space="0" w:color="auto"/>
          </w:divBdr>
        </w:div>
        <w:div w:id="1427074403">
          <w:marLeft w:val="0"/>
          <w:marRight w:val="0"/>
          <w:marTop w:val="120"/>
          <w:marBottom w:val="60"/>
          <w:divBdr>
            <w:top w:val="none" w:sz="0" w:space="0" w:color="auto"/>
            <w:left w:val="none" w:sz="0" w:space="0" w:color="auto"/>
            <w:bottom w:val="none" w:sz="0" w:space="0" w:color="auto"/>
            <w:right w:val="none" w:sz="0" w:space="0" w:color="auto"/>
          </w:divBdr>
        </w:div>
        <w:div w:id="293216831">
          <w:marLeft w:val="0"/>
          <w:marRight w:val="0"/>
          <w:marTop w:val="120"/>
          <w:marBottom w:val="60"/>
          <w:divBdr>
            <w:top w:val="none" w:sz="0" w:space="0" w:color="auto"/>
            <w:left w:val="none" w:sz="0" w:space="0" w:color="auto"/>
            <w:bottom w:val="none" w:sz="0" w:space="0" w:color="auto"/>
            <w:right w:val="none" w:sz="0" w:space="0" w:color="auto"/>
          </w:divBdr>
        </w:div>
        <w:div w:id="1811752098">
          <w:marLeft w:val="0"/>
          <w:marRight w:val="0"/>
          <w:marTop w:val="120"/>
          <w:marBottom w:val="60"/>
          <w:divBdr>
            <w:top w:val="none" w:sz="0" w:space="0" w:color="auto"/>
            <w:left w:val="none" w:sz="0" w:space="0" w:color="auto"/>
            <w:bottom w:val="none" w:sz="0" w:space="0" w:color="auto"/>
            <w:right w:val="none" w:sz="0" w:space="0" w:color="auto"/>
          </w:divBdr>
        </w:div>
        <w:div w:id="2146240637">
          <w:marLeft w:val="0"/>
          <w:marRight w:val="0"/>
          <w:marTop w:val="120"/>
          <w:marBottom w:val="60"/>
          <w:divBdr>
            <w:top w:val="none" w:sz="0" w:space="0" w:color="auto"/>
            <w:left w:val="none" w:sz="0" w:space="0" w:color="auto"/>
            <w:bottom w:val="none" w:sz="0" w:space="0" w:color="auto"/>
            <w:right w:val="none" w:sz="0" w:space="0" w:color="auto"/>
          </w:divBdr>
        </w:div>
        <w:div w:id="593712733">
          <w:marLeft w:val="0"/>
          <w:marRight w:val="0"/>
          <w:marTop w:val="120"/>
          <w:marBottom w:val="60"/>
          <w:divBdr>
            <w:top w:val="none" w:sz="0" w:space="0" w:color="auto"/>
            <w:left w:val="none" w:sz="0" w:space="0" w:color="auto"/>
            <w:bottom w:val="none" w:sz="0" w:space="0" w:color="auto"/>
            <w:right w:val="none" w:sz="0" w:space="0" w:color="auto"/>
          </w:divBdr>
        </w:div>
        <w:div w:id="1158379369">
          <w:marLeft w:val="0"/>
          <w:marRight w:val="0"/>
          <w:marTop w:val="120"/>
          <w:marBottom w:val="60"/>
          <w:divBdr>
            <w:top w:val="none" w:sz="0" w:space="0" w:color="auto"/>
            <w:left w:val="none" w:sz="0" w:space="0" w:color="auto"/>
            <w:bottom w:val="none" w:sz="0" w:space="0" w:color="auto"/>
            <w:right w:val="none" w:sz="0" w:space="0" w:color="auto"/>
          </w:divBdr>
        </w:div>
        <w:div w:id="384573985">
          <w:marLeft w:val="0"/>
          <w:marRight w:val="0"/>
          <w:marTop w:val="120"/>
          <w:marBottom w:val="60"/>
          <w:divBdr>
            <w:top w:val="none" w:sz="0" w:space="0" w:color="auto"/>
            <w:left w:val="none" w:sz="0" w:space="0" w:color="auto"/>
            <w:bottom w:val="none" w:sz="0" w:space="0" w:color="auto"/>
            <w:right w:val="none" w:sz="0" w:space="0" w:color="auto"/>
          </w:divBdr>
        </w:div>
        <w:div w:id="1863007891">
          <w:marLeft w:val="0"/>
          <w:marRight w:val="0"/>
          <w:marTop w:val="120"/>
          <w:marBottom w:val="60"/>
          <w:divBdr>
            <w:top w:val="none" w:sz="0" w:space="0" w:color="auto"/>
            <w:left w:val="none" w:sz="0" w:space="0" w:color="auto"/>
            <w:bottom w:val="none" w:sz="0" w:space="0" w:color="auto"/>
            <w:right w:val="none" w:sz="0" w:space="0" w:color="auto"/>
          </w:divBdr>
        </w:div>
        <w:div w:id="846091345">
          <w:marLeft w:val="0"/>
          <w:marRight w:val="0"/>
          <w:marTop w:val="120"/>
          <w:marBottom w:val="60"/>
          <w:divBdr>
            <w:top w:val="none" w:sz="0" w:space="0" w:color="auto"/>
            <w:left w:val="none" w:sz="0" w:space="0" w:color="auto"/>
            <w:bottom w:val="none" w:sz="0" w:space="0" w:color="auto"/>
            <w:right w:val="none" w:sz="0" w:space="0" w:color="auto"/>
          </w:divBdr>
        </w:div>
        <w:div w:id="1309751937">
          <w:marLeft w:val="0"/>
          <w:marRight w:val="0"/>
          <w:marTop w:val="120"/>
          <w:marBottom w:val="60"/>
          <w:divBdr>
            <w:top w:val="none" w:sz="0" w:space="0" w:color="auto"/>
            <w:left w:val="none" w:sz="0" w:space="0" w:color="auto"/>
            <w:bottom w:val="none" w:sz="0" w:space="0" w:color="auto"/>
            <w:right w:val="none" w:sz="0" w:space="0" w:color="auto"/>
          </w:divBdr>
        </w:div>
        <w:div w:id="243105539">
          <w:marLeft w:val="0"/>
          <w:marRight w:val="0"/>
          <w:marTop w:val="120"/>
          <w:marBottom w:val="60"/>
          <w:divBdr>
            <w:top w:val="none" w:sz="0" w:space="0" w:color="auto"/>
            <w:left w:val="none" w:sz="0" w:space="0" w:color="auto"/>
            <w:bottom w:val="none" w:sz="0" w:space="0" w:color="auto"/>
            <w:right w:val="none" w:sz="0" w:space="0" w:color="auto"/>
          </w:divBdr>
        </w:div>
        <w:div w:id="856190446">
          <w:marLeft w:val="0"/>
          <w:marRight w:val="0"/>
          <w:marTop w:val="120"/>
          <w:marBottom w:val="60"/>
          <w:divBdr>
            <w:top w:val="none" w:sz="0" w:space="0" w:color="auto"/>
            <w:left w:val="none" w:sz="0" w:space="0" w:color="auto"/>
            <w:bottom w:val="none" w:sz="0" w:space="0" w:color="auto"/>
            <w:right w:val="none" w:sz="0" w:space="0" w:color="auto"/>
          </w:divBdr>
        </w:div>
        <w:div w:id="1654992347">
          <w:marLeft w:val="0"/>
          <w:marRight w:val="0"/>
          <w:marTop w:val="120"/>
          <w:marBottom w:val="60"/>
          <w:divBdr>
            <w:top w:val="none" w:sz="0" w:space="0" w:color="auto"/>
            <w:left w:val="none" w:sz="0" w:space="0" w:color="auto"/>
            <w:bottom w:val="none" w:sz="0" w:space="0" w:color="auto"/>
            <w:right w:val="none" w:sz="0" w:space="0" w:color="auto"/>
          </w:divBdr>
        </w:div>
        <w:div w:id="1043745783">
          <w:marLeft w:val="0"/>
          <w:marRight w:val="0"/>
          <w:marTop w:val="120"/>
          <w:marBottom w:val="60"/>
          <w:divBdr>
            <w:top w:val="none" w:sz="0" w:space="0" w:color="auto"/>
            <w:left w:val="none" w:sz="0" w:space="0" w:color="auto"/>
            <w:bottom w:val="none" w:sz="0" w:space="0" w:color="auto"/>
            <w:right w:val="none" w:sz="0" w:space="0" w:color="auto"/>
          </w:divBdr>
        </w:div>
        <w:div w:id="1833833534">
          <w:marLeft w:val="0"/>
          <w:marRight w:val="0"/>
          <w:marTop w:val="120"/>
          <w:marBottom w:val="60"/>
          <w:divBdr>
            <w:top w:val="none" w:sz="0" w:space="0" w:color="auto"/>
            <w:left w:val="none" w:sz="0" w:space="0" w:color="auto"/>
            <w:bottom w:val="none" w:sz="0" w:space="0" w:color="auto"/>
            <w:right w:val="none" w:sz="0" w:space="0" w:color="auto"/>
          </w:divBdr>
        </w:div>
        <w:div w:id="523398144">
          <w:marLeft w:val="0"/>
          <w:marRight w:val="0"/>
          <w:marTop w:val="120"/>
          <w:marBottom w:val="60"/>
          <w:divBdr>
            <w:top w:val="none" w:sz="0" w:space="0" w:color="auto"/>
            <w:left w:val="none" w:sz="0" w:space="0" w:color="auto"/>
            <w:bottom w:val="none" w:sz="0" w:space="0" w:color="auto"/>
            <w:right w:val="none" w:sz="0" w:space="0" w:color="auto"/>
          </w:divBdr>
        </w:div>
        <w:div w:id="1378234916">
          <w:marLeft w:val="0"/>
          <w:marRight w:val="0"/>
          <w:marTop w:val="120"/>
          <w:marBottom w:val="60"/>
          <w:divBdr>
            <w:top w:val="none" w:sz="0" w:space="0" w:color="auto"/>
            <w:left w:val="none" w:sz="0" w:space="0" w:color="auto"/>
            <w:bottom w:val="none" w:sz="0" w:space="0" w:color="auto"/>
            <w:right w:val="none" w:sz="0" w:space="0" w:color="auto"/>
          </w:divBdr>
        </w:div>
        <w:div w:id="873889369">
          <w:marLeft w:val="0"/>
          <w:marRight w:val="0"/>
          <w:marTop w:val="120"/>
          <w:marBottom w:val="60"/>
          <w:divBdr>
            <w:top w:val="none" w:sz="0" w:space="0" w:color="auto"/>
            <w:left w:val="none" w:sz="0" w:space="0" w:color="auto"/>
            <w:bottom w:val="none" w:sz="0" w:space="0" w:color="auto"/>
            <w:right w:val="none" w:sz="0" w:space="0" w:color="auto"/>
          </w:divBdr>
        </w:div>
        <w:div w:id="1326517516">
          <w:marLeft w:val="0"/>
          <w:marRight w:val="0"/>
          <w:marTop w:val="120"/>
          <w:marBottom w:val="60"/>
          <w:divBdr>
            <w:top w:val="none" w:sz="0" w:space="0" w:color="auto"/>
            <w:left w:val="none" w:sz="0" w:space="0" w:color="auto"/>
            <w:bottom w:val="none" w:sz="0" w:space="0" w:color="auto"/>
            <w:right w:val="none" w:sz="0" w:space="0" w:color="auto"/>
          </w:divBdr>
        </w:div>
        <w:div w:id="56244027">
          <w:marLeft w:val="0"/>
          <w:marRight w:val="0"/>
          <w:marTop w:val="120"/>
          <w:marBottom w:val="60"/>
          <w:divBdr>
            <w:top w:val="none" w:sz="0" w:space="0" w:color="auto"/>
            <w:left w:val="none" w:sz="0" w:space="0" w:color="auto"/>
            <w:bottom w:val="none" w:sz="0" w:space="0" w:color="auto"/>
            <w:right w:val="none" w:sz="0" w:space="0" w:color="auto"/>
          </w:divBdr>
        </w:div>
        <w:div w:id="1859536604">
          <w:marLeft w:val="0"/>
          <w:marRight w:val="0"/>
          <w:marTop w:val="120"/>
          <w:marBottom w:val="60"/>
          <w:divBdr>
            <w:top w:val="none" w:sz="0" w:space="0" w:color="auto"/>
            <w:left w:val="none" w:sz="0" w:space="0" w:color="auto"/>
            <w:bottom w:val="none" w:sz="0" w:space="0" w:color="auto"/>
            <w:right w:val="none" w:sz="0" w:space="0" w:color="auto"/>
          </w:divBdr>
        </w:div>
        <w:div w:id="1951930351">
          <w:marLeft w:val="0"/>
          <w:marRight w:val="0"/>
          <w:marTop w:val="120"/>
          <w:marBottom w:val="60"/>
          <w:divBdr>
            <w:top w:val="none" w:sz="0" w:space="0" w:color="auto"/>
            <w:left w:val="none" w:sz="0" w:space="0" w:color="auto"/>
            <w:bottom w:val="none" w:sz="0" w:space="0" w:color="auto"/>
            <w:right w:val="none" w:sz="0" w:space="0" w:color="auto"/>
          </w:divBdr>
        </w:div>
        <w:div w:id="812599090">
          <w:marLeft w:val="0"/>
          <w:marRight w:val="0"/>
          <w:marTop w:val="120"/>
          <w:marBottom w:val="60"/>
          <w:divBdr>
            <w:top w:val="none" w:sz="0" w:space="0" w:color="auto"/>
            <w:left w:val="none" w:sz="0" w:space="0" w:color="auto"/>
            <w:bottom w:val="none" w:sz="0" w:space="0" w:color="auto"/>
            <w:right w:val="none" w:sz="0" w:space="0" w:color="auto"/>
          </w:divBdr>
        </w:div>
        <w:div w:id="1870675741">
          <w:marLeft w:val="0"/>
          <w:marRight w:val="0"/>
          <w:marTop w:val="120"/>
          <w:marBottom w:val="60"/>
          <w:divBdr>
            <w:top w:val="none" w:sz="0" w:space="0" w:color="auto"/>
            <w:left w:val="none" w:sz="0" w:space="0" w:color="auto"/>
            <w:bottom w:val="none" w:sz="0" w:space="0" w:color="auto"/>
            <w:right w:val="none" w:sz="0" w:space="0" w:color="auto"/>
          </w:divBdr>
        </w:div>
        <w:div w:id="1714772656">
          <w:marLeft w:val="0"/>
          <w:marRight w:val="0"/>
          <w:marTop w:val="120"/>
          <w:marBottom w:val="60"/>
          <w:divBdr>
            <w:top w:val="none" w:sz="0" w:space="0" w:color="auto"/>
            <w:left w:val="none" w:sz="0" w:space="0" w:color="auto"/>
            <w:bottom w:val="none" w:sz="0" w:space="0" w:color="auto"/>
            <w:right w:val="none" w:sz="0" w:space="0" w:color="auto"/>
          </w:divBdr>
        </w:div>
        <w:div w:id="729618924">
          <w:marLeft w:val="0"/>
          <w:marRight w:val="0"/>
          <w:marTop w:val="120"/>
          <w:marBottom w:val="60"/>
          <w:divBdr>
            <w:top w:val="none" w:sz="0" w:space="0" w:color="auto"/>
            <w:left w:val="none" w:sz="0" w:space="0" w:color="auto"/>
            <w:bottom w:val="none" w:sz="0" w:space="0" w:color="auto"/>
            <w:right w:val="none" w:sz="0" w:space="0" w:color="auto"/>
          </w:divBdr>
        </w:div>
        <w:div w:id="234248524">
          <w:marLeft w:val="0"/>
          <w:marRight w:val="0"/>
          <w:marTop w:val="120"/>
          <w:marBottom w:val="60"/>
          <w:divBdr>
            <w:top w:val="none" w:sz="0" w:space="0" w:color="auto"/>
            <w:left w:val="none" w:sz="0" w:space="0" w:color="auto"/>
            <w:bottom w:val="none" w:sz="0" w:space="0" w:color="auto"/>
            <w:right w:val="none" w:sz="0" w:space="0" w:color="auto"/>
          </w:divBdr>
        </w:div>
        <w:div w:id="1499346911">
          <w:marLeft w:val="0"/>
          <w:marRight w:val="0"/>
          <w:marTop w:val="120"/>
          <w:marBottom w:val="60"/>
          <w:divBdr>
            <w:top w:val="none" w:sz="0" w:space="0" w:color="auto"/>
            <w:left w:val="none" w:sz="0" w:space="0" w:color="auto"/>
            <w:bottom w:val="none" w:sz="0" w:space="0" w:color="auto"/>
            <w:right w:val="none" w:sz="0" w:space="0" w:color="auto"/>
          </w:divBdr>
        </w:div>
        <w:div w:id="1810629926">
          <w:marLeft w:val="0"/>
          <w:marRight w:val="0"/>
          <w:marTop w:val="120"/>
          <w:marBottom w:val="60"/>
          <w:divBdr>
            <w:top w:val="none" w:sz="0" w:space="0" w:color="auto"/>
            <w:left w:val="none" w:sz="0" w:space="0" w:color="auto"/>
            <w:bottom w:val="none" w:sz="0" w:space="0" w:color="auto"/>
            <w:right w:val="none" w:sz="0" w:space="0" w:color="auto"/>
          </w:divBdr>
        </w:div>
        <w:div w:id="2106875933">
          <w:marLeft w:val="0"/>
          <w:marRight w:val="0"/>
          <w:marTop w:val="120"/>
          <w:marBottom w:val="60"/>
          <w:divBdr>
            <w:top w:val="none" w:sz="0" w:space="0" w:color="auto"/>
            <w:left w:val="none" w:sz="0" w:space="0" w:color="auto"/>
            <w:bottom w:val="none" w:sz="0" w:space="0" w:color="auto"/>
            <w:right w:val="none" w:sz="0" w:space="0" w:color="auto"/>
          </w:divBdr>
        </w:div>
        <w:div w:id="1678533074">
          <w:marLeft w:val="0"/>
          <w:marRight w:val="0"/>
          <w:marTop w:val="120"/>
          <w:marBottom w:val="60"/>
          <w:divBdr>
            <w:top w:val="none" w:sz="0" w:space="0" w:color="auto"/>
            <w:left w:val="none" w:sz="0" w:space="0" w:color="auto"/>
            <w:bottom w:val="none" w:sz="0" w:space="0" w:color="auto"/>
            <w:right w:val="none" w:sz="0" w:space="0" w:color="auto"/>
          </w:divBdr>
        </w:div>
        <w:div w:id="1373919118">
          <w:marLeft w:val="0"/>
          <w:marRight w:val="0"/>
          <w:marTop w:val="120"/>
          <w:marBottom w:val="60"/>
          <w:divBdr>
            <w:top w:val="none" w:sz="0" w:space="0" w:color="auto"/>
            <w:left w:val="none" w:sz="0" w:space="0" w:color="auto"/>
            <w:bottom w:val="none" w:sz="0" w:space="0" w:color="auto"/>
            <w:right w:val="none" w:sz="0" w:space="0" w:color="auto"/>
          </w:divBdr>
        </w:div>
        <w:div w:id="2103061534">
          <w:marLeft w:val="0"/>
          <w:marRight w:val="0"/>
          <w:marTop w:val="120"/>
          <w:marBottom w:val="60"/>
          <w:divBdr>
            <w:top w:val="none" w:sz="0" w:space="0" w:color="auto"/>
            <w:left w:val="none" w:sz="0" w:space="0" w:color="auto"/>
            <w:bottom w:val="none" w:sz="0" w:space="0" w:color="auto"/>
            <w:right w:val="none" w:sz="0" w:space="0" w:color="auto"/>
          </w:divBdr>
        </w:div>
        <w:div w:id="148979365">
          <w:marLeft w:val="0"/>
          <w:marRight w:val="0"/>
          <w:marTop w:val="120"/>
          <w:marBottom w:val="60"/>
          <w:divBdr>
            <w:top w:val="none" w:sz="0" w:space="0" w:color="auto"/>
            <w:left w:val="none" w:sz="0" w:space="0" w:color="auto"/>
            <w:bottom w:val="none" w:sz="0" w:space="0" w:color="auto"/>
            <w:right w:val="none" w:sz="0" w:space="0" w:color="auto"/>
          </w:divBdr>
        </w:div>
        <w:div w:id="1603606410">
          <w:marLeft w:val="0"/>
          <w:marRight w:val="0"/>
          <w:marTop w:val="120"/>
          <w:marBottom w:val="60"/>
          <w:divBdr>
            <w:top w:val="none" w:sz="0" w:space="0" w:color="auto"/>
            <w:left w:val="none" w:sz="0" w:space="0" w:color="auto"/>
            <w:bottom w:val="none" w:sz="0" w:space="0" w:color="auto"/>
            <w:right w:val="none" w:sz="0" w:space="0" w:color="auto"/>
          </w:divBdr>
        </w:div>
        <w:div w:id="695543922">
          <w:marLeft w:val="0"/>
          <w:marRight w:val="0"/>
          <w:marTop w:val="120"/>
          <w:marBottom w:val="60"/>
          <w:divBdr>
            <w:top w:val="none" w:sz="0" w:space="0" w:color="auto"/>
            <w:left w:val="none" w:sz="0" w:space="0" w:color="auto"/>
            <w:bottom w:val="none" w:sz="0" w:space="0" w:color="auto"/>
            <w:right w:val="none" w:sz="0" w:space="0" w:color="auto"/>
          </w:divBdr>
        </w:div>
        <w:div w:id="1001588222">
          <w:marLeft w:val="0"/>
          <w:marRight w:val="0"/>
          <w:marTop w:val="120"/>
          <w:marBottom w:val="60"/>
          <w:divBdr>
            <w:top w:val="none" w:sz="0" w:space="0" w:color="auto"/>
            <w:left w:val="none" w:sz="0" w:space="0" w:color="auto"/>
            <w:bottom w:val="none" w:sz="0" w:space="0" w:color="auto"/>
            <w:right w:val="none" w:sz="0" w:space="0" w:color="auto"/>
          </w:divBdr>
        </w:div>
        <w:div w:id="1698383871">
          <w:marLeft w:val="0"/>
          <w:marRight w:val="0"/>
          <w:marTop w:val="120"/>
          <w:marBottom w:val="60"/>
          <w:divBdr>
            <w:top w:val="none" w:sz="0" w:space="0" w:color="auto"/>
            <w:left w:val="none" w:sz="0" w:space="0" w:color="auto"/>
            <w:bottom w:val="none" w:sz="0" w:space="0" w:color="auto"/>
            <w:right w:val="none" w:sz="0" w:space="0" w:color="auto"/>
          </w:divBdr>
        </w:div>
        <w:div w:id="838081363">
          <w:marLeft w:val="0"/>
          <w:marRight w:val="0"/>
          <w:marTop w:val="120"/>
          <w:marBottom w:val="60"/>
          <w:divBdr>
            <w:top w:val="none" w:sz="0" w:space="0" w:color="auto"/>
            <w:left w:val="none" w:sz="0" w:space="0" w:color="auto"/>
            <w:bottom w:val="none" w:sz="0" w:space="0" w:color="auto"/>
            <w:right w:val="none" w:sz="0" w:space="0" w:color="auto"/>
          </w:divBdr>
        </w:div>
        <w:div w:id="1504466599">
          <w:marLeft w:val="0"/>
          <w:marRight w:val="0"/>
          <w:marTop w:val="120"/>
          <w:marBottom w:val="60"/>
          <w:divBdr>
            <w:top w:val="none" w:sz="0" w:space="0" w:color="auto"/>
            <w:left w:val="none" w:sz="0" w:space="0" w:color="auto"/>
            <w:bottom w:val="none" w:sz="0" w:space="0" w:color="auto"/>
            <w:right w:val="none" w:sz="0" w:space="0" w:color="auto"/>
          </w:divBdr>
        </w:div>
        <w:div w:id="1543593519">
          <w:marLeft w:val="0"/>
          <w:marRight w:val="0"/>
          <w:marTop w:val="120"/>
          <w:marBottom w:val="60"/>
          <w:divBdr>
            <w:top w:val="none" w:sz="0" w:space="0" w:color="auto"/>
            <w:left w:val="none" w:sz="0" w:space="0" w:color="auto"/>
            <w:bottom w:val="none" w:sz="0" w:space="0" w:color="auto"/>
            <w:right w:val="none" w:sz="0" w:space="0" w:color="auto"/>
          </w:divBdr>
        </w:div>
        <w:div w:id="1656951066">
          <w:marLeft w:val="0"/>
          <w:marRight w:val="0"/>
          <w:marTop w:val="120"/>
          <w:marBottom w:val="60"/>
          <w:divBdr>
            <w:top w:val="none" w:sz="0" w:space="0" w:color="auto"/>
            <w:left w:val="none" w:sz="0" w:space="0" w:color="auto"/>
            <w:bottom w:val="none" w:sz="0" w:space="0" w:color="auto"/>
            <w:right w:val="none" w:sz="0" w:space="0" w:color="auto"/>
          </w:divBdr>
        </w:div>
        <w:div w:id="368069931">
          <w:marLeft w:val="0"/>
          <w:marRight w:val="0"/>
          <w:marTop w:val="120"/>
          <w:marBottom w:val="60"/>
          <w:divBdr>
            <w:top w:val="none" w:sz="0" w:space="0" w:color="auto"/>
            <w:left w:val="none" w:sz="0" w:space="0" w:color="auto"/>
            <w:bottom w:val="none" w:sz="0" w:space="0" w:color="auto"/>
            <w:right w:val="none" w:sz="0" w:space="0" w:color="auto"/>
          </w:divBdr>
        </w:div>
        <w:div w:id="207113871">
          <w:marLeft w:val="0"/>
          <w:marRight w:val="0"/>
          <w:marTop w:val="120"/>
          <w:marBottom w:val="60"/>
          <w:divBdr>
            <w:top w:val="none" w:sz="0" w:space="0" w:color="auto"/>
            <w:left w:val="none" w:sz="0" w:space="0" w:color="auto"/>
            <w:bottom w:val="none" w:sz="0" w:space="0" w:color="auto"/>
            <w:right w:val="none" w:sz="0" w:space="0" w:color="auto"/>
          </w:divBdr>
        </w:div>
        <w:div w:id="1486969317">
          <w:marLeft w:val="0"/>
          <w:marRight w:val="0"/>
          <w:marTop w:val="120"/>
          <w:marBottom w:val="60"/>
          <w:divBdr>
            <w:top w:val="none" w:sz="0" w:space="0" w:color="auto"/>
            <w:left w:val="none" w:sz="0" w:space="0" w:color="auto"/>
            <w:bottom w:val="none" w:sz="0" w:space="0" w:color="auto"/>
            <w:right w:val="none" w:sz="0" w:space="0" w:color="auto"/>
          </w:divBdr>
        </w:div>
        <w:div w:id="924415875">
          <w:marLeft w:val="0"/>
          <w:marRight w:val="0"/>
          <w:marTop w:val="120"/>
          <w:marBottom w:val="60"/>
          <w:divBdr>
            <w:top w:val="none" w:sz="0" w:space="0" w:color="auto"/>
            <w:left w:val="none" w:sz="0" w:space="0" w:color="auto"/>
            <w:bottom w:val="none" w:sz="0" w:space="0" w:color="auto"/>
            <w:right w:val="none" w:sz="0" w:space="0" w:color="auto"/>
          </w:divBdr>
        </w:div>
        <w:div w:id="1991710514">
          <w:marLeft w:val="0"/>
          <w:marRight w:val="0"/>
          <w:marTop w:val="120"/>
          <w:marBottom w:val="60"/>
          <w:divBdr>
            <w:top w:val="none" w:sz="0" w:space="0" w:color="auto"/>
            <w:left w:val="none" w:sz="0" w:space="0" w:color="auto"/>
            <w:bottom w:val="none" w:sz="0" w:space="0" w:color="auto"/>
            <w:right w:val="none" w:sz="0" w:space="0" w:color="auto"/>
          </w:divBdr>
        </w:div>
        <w:div w:id="1749962893">
          <w:marLeft w:val="0"/>
          <w:marRight w:val="0"/>
          <w:marTop w:val="120"/>
          <w:marBottom w:val="60"/>
          <w:divBdr>
            <w:top w:val="none" w:sz="0" w:space="0" w:color="auto"/>
            <w:left w:val="none" w:sz="0" w:space="0" w:color="auto"/>
            <w:bottom w:val="none" w:sz="0" w:space="0" w:color="auto"/>
            <w:right w:val="none" w:sz="0" w:space="0" w:color="auto"/>
          </w:divBdr>
        </w:div>
        <w:div w:id="1067730984">
          <w:marLeft w:val="0"/>
          <w:marRight w:val="0"/>
          <w:marTop w:val="120"/>
          <w:marBottom w:val="60"/>
          <w:divBdr>
            <w:top w:val="none" w:sz="0" w:space="0" w:color="auto"/>
            <w:left w:val="none" w:sz="0" w:space="0" w:color="auto"/>
            <w:bottom w:val="none" w:sz="0" w:space="0" w:color="auto"/>
            <w:right w:val="none" w:sz="0" w:space="0" w:color="auto"/>
          </w:divBdr>
        </w:div>
        <w:div w:id="1118569132">
          <w:marLeft w:val="0"/>
          <w:marRight w:val="0"/>
          <w:marTop w:val="120"/>
          <w:marBottom w:val="60"/>
          <w:divBdr>
            <w:top w:val="none" w:sz="0" w:space="0" w:color="auto"/>
            <w:left w:val="none" w:sz="0" w:space="0" w:color="auto"/>
            <w:bottom w:val="none" w:sz="0" w:space="0" w:color="auto"/>
            <w:right w:val="none" w:sz="0" w:space="0" w:color="auto"/>
          </w:divBdr>
        </w:div>
        <w:div w:id="1997613670">
          <w:marLeft w:val="0"/>
          <w:marRight w:val="0"/>
          <w:marTop w:val="120"/>
          <w:marBottom w:val="60"/>
          <w:divBdr>
            <w:top w:val="none" w:sz="0" w:space="0" w:color="auto"/>
            <w:left w:val="none" w:sz="0" w:space="0" w:color="auto"/>
            <w:bottom w:val="none" w:sz="0" w:space="0" w:color="auto"/>
            <w:right w:val="none" w:sz="0" w:space="0" w:color="auto"/>
          </w:divBdr>
        </w:div>
        <w:div w:id="483590838">
          <w:marLeft w:val="0"/>
          <w:marRight w:val="0"/>
          <w:marTop w:val="120"/>
          <w:marBottom w:val="60"/>
          <w:divBdr>
            <w:top w:val="none" w:sz="0" w:space="0" w:color="auto"/>
            <w:left w:val="none" w:sz="0" w:space="0" w:color="auto"/>
            <w:bottom w:val="none" w:sz="0" w:space="0" w:color="auto"/>
            <w:right w:val="none" w:sz="0" w:space="0" w:color="auto"/>
          </w:divBdr>
        </w:div>
        <w:div w:id="1974288354">
          <w:marLeft w:val="0"/>
          <w:marRight w:val="0"/>
          <w:marTop w:val="120"/>
          <w:marBottom w:val="60"/>
          <w:divBdr>
            <w:top w:val="none" w:sz="0" w:space="0" w:color="auto"/>
            <w:left w:val="none" w:sz="0" w:space="0" w:color="auto"/>
            <w:bottom w:val="none" w:sz="0" w:space="0" w:color="auto"/>
            <w:right w:val="none" w:sz="0" w:space="0" w:color="auto"/>
          </w:divBdr>
        </w:div>
        <w:div w:id="1380087204">
          <w:marLeft w:val="0"/>
          <w:marRight w:val="0"/>
          <w:marTop w:val="120"/>
          <w:marBottom w:val="60"/>
          <w:divBdr>
            <w:top w:val="none" w:sz="0" w:space="0" w:color="auto"/>
            <w:left w:val="none" w:sz="0" w:space="0" w:color="auto"/>
            <w:bottom w:val="none" w:sz="0" w:space="0" w:color="auto"/>
            <w:right w:val="none" w:sz="0" w:space="0" w:color="auto"/>
          </w:divBdr>
        </w:div>
        <w:div w:id="993293949">
          <w:marLeft w:val="0"/>
          <w:marRight w:val="0"/>
          <w:marTop w:val="120"/>
          <w:marBottom w:val="60"/>
          <w:divBdr>
            <w:top w:val="none" w:sz="0" w:space="0" w:color="auto"/>
            <w:left w:val="none" w:sz="0" w:space="0" w:color="auto"/>
            <w:bottom w:val="none" w:sz="0" w:space="0" w:color="auto"/>
            <w:right w:val="none" w:sz="0" w:space="0" w:color="auto"/>
          </w:divBdr>
        </w:div>
        <w:div w:id="1188832493">
          <w:marLeft w:val="0"/>
          <w:marRight w:val="0"/>
          <w:marTop w:val="120"/>
          <w:marBottom w:val="60"/>
          <w:divBdr>
            <w:top w:val="none" w:sz="0" w:space="0" w:color="auto"/>
            <w:left w:val="none" w:sz="0" w:space="0" w:color="auto"/>
            <w:bottom w:val="none" w:sz="0" w:space="0" w:color="auto"/>
            <w:right w:val="none" w:sz="0" w:space="0" w:color="auto"/>
          </w:divBdr>
        </w:div>
        <w:div w:id="975836302">
          <w:marLeft w:val="0"/>
          <w:marRight w:val="0"/>
          <w:marTop w:val="120"/>
          <w:marBottom w:val="60"/>
          <w:divBdr>
            <w:top w:val="none" w:sz="0" w:space="0" w:color="auto"/>
            <w:left w:val="none" w:sz="0" w:space="0" w:color="auto"/>
            <w:bottom w:val="none" w:sz="0" w:space="0" w:color="auto"/>
            <w:right w:val="none" w:sz="0" w:space="0" w:color="auto"/>
          </w:divBdr>
        </w:div>
        <w:div w:id="377557267">
          <w:marLeft w:val="0"/>
          <w:marRight w:val="0"/>
          <w:marTop w:val="120"/>
          <w:marBottom w:val="60"/>
          <w:divBdr>
            <w:top w:val="none" w:sz="0" w:space="0" w:color="auto"/>
            <w:left w:val="none" w:sz="0" w:space="0" w:color="auto"/>
            <w:bottom w:val="none" w:sz="0" w:space="0" w:color="auto"/>
            <w:right w:val="none" w:sz="0" w:space="0" w:color="auto"/>
          </w:divBdr>
        </w:div>
        <w:div w:id="80950571">
          <w:marLeft w:val="0"/>
          <w:marRight w:val="0"/>
          <w:marTop w:val="120"/>
          <w:marBottom w:val="60"/>
          <w:divBdr>
            <w:top w:val="none" w:sz="0" w:space="0" w:color="auto"/>
            <w:left w:val="none" w:sz="0" w:space="0" w:color="auto"/>
            <w:bottom w:val="none" w:sz="0" w:space="0" w:color="auto"/>
            <w:right w:val="none" w:sz="0" w:space="0" w:color="auto"/>
          </w:divBdr>
        </w:div>
        <w:div w:id="1170682312">
          <w:marLeft w:val="0"/>
          <w:marRight w:val="0"/>
          <w:marTop w:val="120"/>
          <w:marBottom w:val="60"/>
          <w:divBdr>
            <w:top w:val="none" w:sz="0" w:space="0" w:color="auto"/>
            <w:left w:val="none" w:sz="0" w:space="0" w:color="auto"/>
            <w:bottom w:val="none" w:sz="0" w:space="0" w:color="auto"/>
            <w:right w:val="none" w:sz="0" w:space="0" w:color="auto"/>
          </w:divBdr>
        </w:div>
        <w:div w:id="1564638274">
          <w:marLeft w:val="0"/>
          <w:marRight w:val="0"/>
          <w:marTop w:val="120"/>
          <w:marBottom w:val="60"/>
          <w:divBdr>
            <w:top w:val="none" w:sz="0" w:space="0" w:color="auto"/>
            <w:left w:val="none" w:sz="0" w:space="0" w:color="auto"/>
            <w:bottom w:val="none" w:sz="0" w:space="0" w:color="auto"/>
            <w:right w:val="none" w:sz="0" w:space="0" w:color="auto"/>
          </w:divBdr>
        </w:div>
        <w:div w:id="469326298">
          <w:marLeft w:val="0"/>
          <w:marRight w:val="0"/>
          <w:marTop w:val="120"/>
          <w:marBottom w:val="60"/>
          <w:divBdr>
            <w:top w:val="none" w:sz="0" w:space="0" w:color="auto"/>
            <w:left w:val="none" w:sz="0" w:space="0" w:color="auto"/>
            <w:bottom w:val="none" w:sz="0" w:space="0" w:color="auto"/>
            <w:right w:val="none" w:sz="0" w:space="0" w:color="auto"/>
          </w:divBdr>
        </w:div>
        <w:div w:id="270478387">
          <w:marLeft w:val="0"/>
          <w:marRight w:val="0"/>
          <w:marTop w:val="120"/>
          <w:marBottom w:val="60"/>
          <w:divBdr>
            <w:top w:val="none" w:sz="0" w:space="0" w:color="auto"/>
            <w:left w:val="none" w:sz="0" w:space="0" w:color="auto"/>
            <w:bottom w:val="none" w:sz="0" w:space="0" w:color="auto"/>
            <w:right w:val="none" w:sz="0" w:space="0" w:color="auto"/>
          </w:divBdr>
        </w:div>
        <w:div w:id="753629752">
          <w:marLeft w:val="0"/>
          <w:marRight w:val="0"/>
          <w:marTop w:val="120"/>
          <w:marBottom w:val="60"/>
          <w:divBdr>
            <w:top w:val="none" w:sz="0" w:space="0" w:color="auto"/>
            <w:left w:val="none" w:sz="0" w:space="0" w:color="auto"/>
            <w:bottom w:val="none" w:sz="0" w:space="0" w:color="auto"/>
            <w:right w:val="none" w:sz="0" w:space="0" w:color="auto"/>
          </w:divBdr>
        </w:div>
        <w:div w:id="1801723892">
          <w:marLeft w:val="0"/>
          <w:marRight w:val="0"/>
          <w:marTop w:val="120"/>
          <w:marBottom w:val="60"/>
          <w:divBdr>
            <w:top w:val="none" w:sz="0" w:space="0" w:color="auto"/>
            <w:left w:val="none" w:sz="0" w:space="0" w:color="auto"/>
            <w:bottom w:val="none" w:sz="0" w:space="0" w:color="auto"/>
            <w:right w:val="none" w:sz="0" w:space="0" w:color="auto"/>
          </w:divBdr>
        </w:div>
        <w:div w:id="1451122340">
          <w:marLeft w:val="0"/>
          <w:marRight w:val="0"/>
          <w:marTop w:val="120"/>
          <w:marBottom w:val="60"/>
          <w:divBdr>
            <w:top w:val="none" w:sz="0" w:space="0" w:color="auto"/>
            <w:left w:val="none" w:sz="0" w:space="0" w:color="auto"/>
            <w:bottom w:val="none" w:sz="0" w:space="0" w:color="auto"/>
            <w:right w:val="none" w:sz="0" w:space="0" w:color="auto"/>
          </w:divBdr>
        </w:div>
        <w:div w:id="1447116172">
          <w:marLeft w:val="0"/>
          <w:marRight w:val="0"/>
          <w:marTop w:val="120"/>
          <w:marBottom w:val="60"/>
          <w:divBdr>
            <w:top w:val="none" w:sz="0" w:space="0" w:color="auto"/>
            <w:left w:val="none" w:sz="0" w:space="0" w:color="auto"/>
            <w:bottom w:val="none" w:sz="0" w:space="0" w:color="auto"/>
            <w:right w:val="none" w:sz="0" w:space="0" w:color="auto"/>
          </w:divBdr>
        </w:div>
        <w:div w:id="1119447902">
          <w:marLeft w:val="0"/>
          <w:marRight w:val="0"/>
          <w:marTop w:val="120"/>
          <w:marBottom w:val="60"/>
          <w:divBdr>
            <w:top w:val="none" w:sz="0" w:space="0" w:color="auto"/>
            <w:left w:val="none" w:sz="0" w:space="0" w:color="auto"/>
            <w:bottom w:val="none" w:sz="0" w:space="0" w:color="auto"/>
            <w:right w:val="none" w:sz="0" w:space="0" w:color="auto"/>
          </w:divBdr>
        </w:div>
        <w:div w:id="742680746">
          <w:marLeft w:val="0"/>
          <w:marRight w:val="0"/>
          <w:marTop w:val="120"/>
          <w:marBottom w:val="60"/>
          <w:divBdr>
            <w:top w:val="none" w:sz="0" w:space="0" w:color="auto"/>
            <w:left w:val="none" w:sz="0" w:space="0" w:color="auto"/>
            <w:bottom w:val="none" w:sz="0" w:space="0" w:color="auto"/>
            <w:right w:val="none" w:sz="0" w:space="0" w:color="auto"/>
          </w:divBdr>
        </w:div>
        <w:div w:id="1947077184">
          <w:marLeft w:val="0"/>
          <w:marRight w:val="0"/>
          <w:marTop w:val="120"/>
          <w:marBottom w:val="60"/>
          <w:divBdr>
            <w:top w:val="none" w:sz="0" w:space="0" w:color="auto"/>
            <w:left w:val="none" w:sz="0" w:space="0" w:color="auto"/>
            <w:bottom w:val="none" w:sz="0" w:space="0" w:color="auto"/>
            <w:right w:val="none" w:sz="0" w:space="0" w:color="auto"/>
          </w:divBdr>
        </w:div>
        <w:div w:id="1308167899">
          <w:marLeft w:val="0"/>
          <w:marRight w:val="0"/>
          <w:marTop w:val="120"/>
          <w:marBottom w:val="60"/>
          <w:divBdr>
            <w:top w:val="none" w:sz="0" w:space="0" w:color="auto"/>
            <w:left w:val="none" w:sz="0" w:space="0" w:color="auto"/>
            <w:bottom w:val="none" w:sz="0" w:space="0" w:color="auto"/>
            <w:right w:val="none" w:sz="0" w:space="0" w:color="auto"/>
          </w:divBdr>
        </w:div>
        <w:div w:id="1753623882">
          <w:marLeft w:val="0"/>
          <w:marRight w:val="0"/>
          <w:marTop w:val="120"/>
          <w:marBottom w:val="60"/>
          <w:divBdr>
            <w:top w:val="none" w:sz="0" w:space="0" w:color="auto"/>
            <w:left w:val="none" w:sz="0" w:space="0" w:color="auto"/>
            <w:bottom w:val="none" w:sz="0" w:space="0" w:color="auto"/>
            <w:right w:val="none" w:sz="0" w:space="0" w:color="auto"/>
          </w:divBdr>
        </w:div>
        <w:div w:id="2105572897">
          <w:marLeft w:val="0"/>
          <w:marRight w:val="0"/>
          <w:marTop w:val="120"/>
          <w:marBottom w:val="60"/>
          <w:divBdr>
            <w:top w:val="none" w:sz="0" w:space="0" w:color="auto"/>
            <w:left w:val="none" w:sz="0" w:space="0" w:color="auto"/>
            <w:bottom w:val="none" w:sz="0" w:space="0" w:color="auto"/>
            <w:right w:val="none" w:sz="0" w:space="0" w:color="auto"/>
          </w:divBdr>
        </w:div>
        <w:div w:id="1979022754">
          <w:marLeft w:val="0"/>
          <w:marRight w:val="0"/>
          <w:marTop w:val="120"/>
          <w:marBottom w:val="60"/>
          <w:divBdr>
            <w:top w:val="none" w:sz="0" w:space="0" w:color="auto"/>
            <w:left w:val="none" w:sz="0" w:space="0" w:color="auto"/>
            <w:bottom w:val="none" w:sz="0" w:space="0" w:color="auto"/>
            <w:right w:val="none" w:sz="0" w:space="0" w:color="auto"/>
          </w:divBdr>
        </w:div>
        <w:div w:id="1594705114">
          <w:marLeft w:val="0"/>
          <w:marRight w:val="0"/>
          <w:marTop w:val="120"/>
          <w:marBottom w:val="60"/>
          <w:divBdr>
            <w:top w:val="none" w:sz="0" w:space="0" w:color="auto"/>
            <w:left w:val="none" w:sz="0" w:space="0" w:color="auto"/>
            <w:bottom w:val="none" w:sz="0" w:space="0" w:color="auto"/>
            <w:right w:val="none" w:sz="0" w:space="0" w:color="auto"/>
          </w:divBdr>
        </w:div>
        <w:div w:id="2106416794">
          <w:marLeft w:val="0"/>
          <w:marRight w:val="0"/>
          <w:marTop w:val="120"/>
          <w:marBottom w:val="60"/>
          <w:divBdr>
            <w:top w:val="none" w:sz="0" w:space="0" w:color="auto"/>
            <w:left w:val="none" w:sz="0" w:space="0" w:color="auto"/>
            <w:bottom w:val="none" w:sz="0" w:space="0" w:color="auto"/>
            <w:right w:val="none" w:sz="0" w:space="0" w:color="auto"/>
          </w:divBdr>
        </w:div>
        <w:div w:id="1726248067">
          <w:marLeft w:val="0"/>
          <w:marRight w:val="0"/>
          <w:marTop w:val="120"/>
          <w:marBottom w:val="60"/>
          <w:divBdr>
            <w:top w:val="none" w:sz="0" w:space="0" w:color="auto"/>
            <w:left w:val="none" w:sz="0" w:space="0" w:color="auto"/>
            <w:bottom w:val="none" w:sz="0" w:space="0" w:color="auto"/>
            <w:right w:val="none" w:sz="0" w:space="0" w:color="auto"/>
          </w:divBdr>
        </w:div>
        <w:div w:id="2013948692">
          <w:marLeft w:val="0"/>
          <w:marRight w:val="0"/>
          <w:marTop w:val="120"/>
          <w:marBottom w:val="60"/>
          <w:divBdr>
            <w:top w:val="none" w:sz="0" w:space="0" w:color="auto"/>
            <w:left w:val="none" w:sz="0" w:space="0" w:color="auto"/>
            <w:bottom w:val="none" w:sz="0" w:space="0" w:color="auto"/>
            <w:right w:val="none" w:sz="0" w:space="0" w:color="auto"/>
          </w:divBdr>
        </w:div>
        <w:div w:id="122115326">
          <w:marLeft w:val="0"/>
          <w:marRight w:val="0"/>
          <w:marTop w:val="120"/>
          <w:marBottom w:val="60"/>
          <w:divBdr>
            <w:top w:val="none" w:sz="0" w:space="0" w:color="auto"/>
            <w:left w:val="none" w:sz="0" w:space="0" w:color="auto"/>
            <w:bottom w:val="none" w:sz="0" w:space="0" w:color="auto"/>
            <w:right w:val="none" w:sz="0" w:space="0" w:color="auto"/>
          </w:divBdr>
        </w:div>
        <w:div w:id="1054088375">
          <w:marLeft w:val="0"/>
          <w:marRight w:val="0"/>
          <w:marTop w:val="120"/>
          <w:marBottom w:val="60"/>
          <w:divBdr>
            <w:top w:val="none" w:sz="0" w:space="0" w:color="auto"/>
            <w:left w:val="none" w:sz="0" w:space="0" w:color="auto"/>
            <w:bottom w:val="none" w:sz="0" w:space="0" w:color="auto"/>
            <w:right w:val="none" w:sz="0" w:space="0" w:color="auto"/>
          </w:divBdr>
        </w:div>
        <w:div w:id="738283937">
          <w:marLeft w:val="0"/>
          <w:marRight w:val="0"/>
          <w:marTop w:val="120"/>
          <w:marBottom w:val="60"/>
          <w:divBdr>
            <w:top w:val="none" w:sz="0" w:space="0" w:color="auto"/>
            <w:left w:val="none" w:sz="0" w:space="0" w:color="auto"/>
            <w:bottom w:val="none" w:sz="0" w:space="0" w:color="auto"/>
            <w:right w:val="none" w:sz="0" w:space="0" w:color="auto"/>
          </w:divBdr>
        </w:div>
        <w:div w:id="1047796289">
          <w:marLeft w:val="0"/>
          <w:marRight w:val="0"/>
          <w:marTop w:val="120"/>
          <w:marBottom w:val="60"/>
          <w:divBdr>
            <w:top w:val="none" w:sz="0" w:space="0" w:color="auto"/>
            <w:left w:val="none" w:sz="0" w:space="0" w:color="auto"/>
            <w:bottom w:val="none" w:sz="0" w:space="0" w:color="auto"/>
            <w:right w:val="none" w:sz="0" w:space="0" w:color="auto"/>
          </w:divBdr>
        </w:div>
        <w:div w:id="844980759">
          <w:marLeft w:val="0"/>
          <w:marRight w:val="0"/>
          <w:marTop w:val="120"/>
          <w:marBottom w:val="60"/>
          <w:divBdr>
            <w:top w:val="none" w:sz="0" w:space="0" w:color="auto"/>
            <w:left w:val="none" w:sz="0" w:space="0" w:color="auto"/>
            <w:bottom w:val="none" w:sz="0" w:space="0" w:color="auto"/>
            <w:right w:val="none" w:sz="0" w:space="0" w:color="auto"/>
          </w:divBdr>
        </w:div>
        <w:div w:id="898397798">
          <w:marLeft w:val="0"/>
          <w:marRight w:val="0"/>
          <w:marTop w:val="120"/>
          <w:marBottom w:val="60"/>
          <w:divBdr>
            <w:top w:val="none" w:sz="0" w:space="0" w:color="auto"/>
            <w:left w:val="none" w:sz="0" w:space="0" w:color="auto"/>
            <w:bottom w:val="none" w:sz="0" w:space="0" w:color="auto"/>
            <w:right w:val="none" w:sz="0" w:space="0" w:color="auto"/>
          </w:divBdr>
        </w:div>
        <w:div w:id="1249388581">
          <w:marLeft w:val="0"/>
          <w:marRight w:val="0"/>
          <w:marTop w:val="120"/>
          <w:marBottom w:val="60"/>
          <w:divBdr>
            <w:top w:val="none" w:sz="0" w:space="0" w:color="auto"/>
            <w:left w:val="none" w:sz="0" w:space="0" w:color="auto"/>
            <w:bottom w:val="none" w:sz="0" w:space="0" w:color="auto"/>
            <w:right w:val="none" w:sz="0" w:space="0" w:color="auto"/>
          </w:divBdr>
        </w:div>
        <w:div w:id="776675891">
          <w:marLeft w:val="0"/>
          <w:marRight w:val="0"/>
          <w:marTop w:val="120"/>
          <w:marBottom w:val="60"/>
          <w:divBdr>
            <w:top w:val="none" w:sz="0" w:space="0" w:color="auto"/>
            <w:left w:val="none" w:sz="0" w:space="0" w:color="auto"/>
            <w:bottom w:val="none" w:sz="0" w:space="0" w:color="auto"/>
            <w:right w:val="none" w:sz="0" w:space="0" w:color="auto"/>
          </w:divBdr>
        </w:div>
        <w:div w:id="22559608">
          <w:marLeft w:val="0"/>
          <w:marRight w:val="0"/>
          <w:marTop w:val="120"/>
          <w:marBottom w:val="60"/>
          <w:divBdr>
            <w:top w:val="none" w:sz="0" w:space="0" w:color="auto"/>
            <w:left w:val="none" w:sz="0" w:space="0" w:color="auto"/>
            <w:bottom w:val="none" w:sz="0" w:space="0" w:color="auto"/>
            <w:right w:val="none" w:sz="0" w:space="0" w:color="auto"/>
          </w:divBdr>
        </w:div>
        <w:div w:id="215514652">
          <w:marLeft w:val="0"/>
          <w:marRight w:val="0"/>
          <w:marTop w:val="120"/>
          <w:marBottom w:val="60"/>
          <w:divBdr>
            <w:top w:val="none" w:sz="0" w:space="0" w:color="auto"/>
            <w:left w:val="none" w:sz="0" w:space="0" w:color="auto"/>
            <w:bottom w:val="none" w:sz="0" w:space="0" w:color="auto"/>
            <w:right w:val="none" w:sz="0" w:space="0" w:color="auto"/>
          </w:divBdr>
        </w:div>
        <w:div w:id="931938880">
          <w:marLeft w:val="0"/>
          <w:marRight w:val="0"/>
          <w:marTop w:val="120"/>
          <w:marBottom w:val="60"/>
          <w:divBdr>
            <w:top w:val="none" w:sz="0" w:space="0" w:color="auto"/>
            <w:left w:val="none" w:sz="0" w:space="0" w:color="auto"/>
            <w:bottom w:val="none" w:sz="0" w:space="0" w:color="auto"/>
            <w:right w:val="none" w:sz="0" w:space="0" w:color="auto"/>
          </w:divBdr>
        </w:div>
        <w:div w:id="494077333">
          <w:marLeft w:val="0"/>
          <w:marRight w:val="0"/>
          <w:marTop w:val="120"/>
          <w:marBottom w:val="60"/>
          <w:divBdr>
            <w:top w:val="none" w:sz="0" w:space="0" w:color="auto"/>
            <w:left w:val="none" w:sz="0" w:space="0" w:color="auto"/>
            <w:bottom w:val="none" w:sz="0" w:space="0" w:color="auto"/>
            <w:right w:val="none" w:sz="0" w:space="0" w:color="auto"/>
          </w:divBdr>
        </w:div>
        <w:div w:id="770054471">
          <w:marLeft w:val="0"/>
          <w:marRight w:val="0"/>
          <w:marTop w:val="120"/>
          <w:marBottom w:val="60"/>
          <w:divBdr>
            <w:top w:val="none" w:sz="0" w:space="0" w:color="auto"/>
            <w:left w:val="none" w:sz="0" w:space="0" w:color="auto"/>
            <w:bottom w:val="none" w:sz="0" w:space="0" w:color="auto"/>
            <w:right w:val="none" w:sz="0" w:space="0" w:color="auto"/>
          </w:divBdr>
        </w:div>
        <w:div w:id="982656899">
          <w:marLeft w:val="0"/>
          <w:marRight w:val="0"/>
          <w:marTop w:val="120"/>
          <w:marBottom w:val="60"/>
          <w:divBdr>
            <w:top w:val="none" w:sz="0" w:space="0" w:color="auto"/>
            <w:left w:val="none" w:sz="0" w:space="0" w:color="auto"/>
            <w:bottom w:val="none" w:sz="0" w:space="0" w:color="auto"/>
            <w:right w:val="none" w:sz="0" w:space="0" w:color="auto"/>
          </w:divBdr>
        </w:div>
        <w:div w:id="1438721811">
          <w:marLeft w:val="0"/>
          <w:marRight w:val="0"/>
          <w:marTop w:val="120"/>
          <w:marBottom w:val="60"/>
          <w:divBdr>
            <w:top w:val="none" w:sz="0" w:space="0" w:color="auto"/>
            <w:left w:val="none" w:sz="0" w:space="0" w:color="auto"/>
            <w:bottom w:val="none" w:sz="0" w:space="0" w:color="auto"/>
            <w:right w:val="none" w:sz="0" w:space="0" w:color="auto"/>
          </w:divBdr>
        </w:div>
        <w:div w:id="351999344">
          <w:marLeft w:val="0"/>
          <w:marRight w:val="0"/>
          <w:marTop w:val="120"/>
          <w:marBottom w:val="60"/>
          <w:divBdr>
            <w:top w:val="none" w:sz="0" w:space="0" w:color="auto"/>
            <w:left w:val="none" w:sz="0" w:space="0" w:color="auto"/>
            <w:bottom w:val="none" w:sz="0" w:space="0" w:color="auto"/>
            <w:right w:val="none" w:sz="0" w:space="0" w:color="auto"/>
          </w:divBdr>
        </w:div>
        <w:div w:id="1789349989">
          <w:marLeft w:val="0"/>
          <w:marRight w:val="0"/>
          <w:marTop w:val="120"/>
          <w:marBottom w:val="60"/>
          <w:divBdr>
            <w:top w:val="none" w:sz="0" w:space="0" w:color="auto"/>
            <w:left w:val="none" w:sz="0" w:space="0" w:color="auto"/>
            <w:bottom w:val="none" w:sz="0" w:space="0" w:color="auto"/>
            <w:right w:val="none" w:sz="0" w:space="0" w:color="auto"/>
          </w:divBdr>
        </w:div>
        <w:div w:id="1255743483">
          <w:marLeft w:val="0"/>
          <w:marRight w:val="0"/>
          <w:marTop w:val="120"/>
          <w:marBottom w:val="60"/>
          <w:divBdr>
            <w:top w:val="none" w:sz="0" w:space="0" w:color="auto"/>
            <w:left w:val="none" w:sz="0" w:space="0" w:color="auto"/>
            <w:bottom w:val="none" w:sz="0" w:space="0" w:color="auto"/>
            <w:right w:val="none" w:sz="0" w:space="0" w:color="auto"/>
          </w:divBdr>
        </w:div>
        <w:div w:id="2129428017">
          <w:marLeft w:val="0"/>
          <w:marRight w:val="0"/>
          <w:marTop w:val="120"/>
          <w:marBottom w:val="60"/>
          <w:divBdr>
            <w:top w:val="none" w:sz="0" w:space="0" w:color="auto"/>
            <w:left w:val="none" w:sz="0" w:space="0" w:color="auto"/>
            <w:bottom w:val="none" w:sz="0" w:space="0" w:color="auto"/>
            <w:right w:val="none" w:sz="0" w:space="0" w:color="auto"/>
          </w:divBdr>
        </w:div>
        <w:div w:id="983121473">
          <w:marLeft w:val="0"/>
          <w:marRight w:val="0"/>
          <w:marTop w:val="120"/>
          <w:marBottom w:val="60"/>
          <w:divBdr>
            <w:top w:val="none" w:sz="0" w:space="0" w:color="auto"/>
            <w:left w:val="none" w:sz="0" w:space="0" w:color="auto"/>
            <w:bottom w:val="none" w:sz="0" w:space="0" w:color="auto"/>
            <w:right w:val="none" w:sz="0" w:space="0" w:color="auto"/>
          </w:divBdr>
        </w:div>
        <w:div w:id="1421221158">
          <w:marLeft w:val="0"/>
          <w:marRight w:val="0"/>
          <w:marTop w:val="120"/>
          <w:marBottom w:val="60"/>
          <w:divBdr>
            <w:top w:val="none" w:sz="0" w:space="0" w:color="auto"/>
            <w:left w:val="none" w:sz="0" w:space="0" w:color="auto"/>
            <w:bottom w:val="none" w:sz="0" w:space="0" w:color="auto"/>
            <w:right w:val="none" w:sz="0" w:space="0" w:color="auto"/>
          </w:divBdr>
        </w:div>
        <w:div w:id="993338486">
          <w:marLeft w:val="0"/>
          <w:marRight w:val="0"/>
          <w:marTop w:val="120"/>
          <w:marBottom w:val="60"/>
          <w:divBdr>
            <w:top w:val="none" w:sz="0" w:space="0" w:color="auto"/>
            <w:left w:val="none" w:sz="0" w:space="0" w:color="auto"/>
            <w:bottom w:val="none" w:sz="0" w:space="0" w:color="auto"/>
            <w:right w:val="none" w:sz="0" w:space="0" w:color="auto"/>
          </w:divBdr>
        </w:div>
        <w:div w:id="1335112278">
          <w:marLeft w:val="0"/>
          <w:marRight w:val="0"/>
          <w:marTop w:val="120"/>
          <w:marBottom w:val="60"/>
          <w:divBdr>
            <w:top w:val="none" w:sz="0" w:space="0" w:color="auto"/>
            <w:left w:val="none" w:sz="0" w:space="0" w:color="auto"/>
            <w:bottom w:val="none" w:sz="0" w:space="0" w:color="auto"/>
            <w:right w:val="none" w:sz="0" w:space="0" w:color="auto"/>
          </w:divBdr>
        </w:div>
        <w:div w:id="781414397">
          <w:marLeft w:val="0"/>
          <w:marRight w:val="0"/>
          <w:marTop w:val="120"/>
          <w:marBottom w:val="60"/>
          <w:divBdr>
            <w:top w:val="none" w:sz="0" w:space="0" w:color="auto"/>
            <w:left w:val="none" w:sz="0" w:space="0" w:color="auto"/>
            <w:bottom w:val="none" w:sz="0" w:space="0" w:color="auto"/>
            <w:right w:val="none" w:sz="0" w:space="0" w:color="auto"/>
          </w:divBdr>
        </w:div>
        <w:div w:id="1976645318">
          <w:marLeft w:val="0"/>
          <w:marRight w:val="0"/>
          <w:marTop w:val="120"/>
          <w:marBottom w:val="60"/>
          <w:divBdr>
            <w:top w:val="none" w:sz="0" w:space="0" w:color="auto"/>
            <w:left w:val="none" w:sz="0" w:space="0" w:color="auto"/>
            <w:bottom w:val="none" w:sz="0" w:space="0" w:color="auto"/>
            <w:right w:val="none" w:sz="0" w:space="0" w:color="auto"/>
          </w:divBdr>
        </w:div>
        <w:div w:id="1649363080">
          <w:marLeft w:val="0"/>
          <w:marRight w:val="0"/>
          <w:marTop w:val="120"/>
          <w:marBottom w:val="60"/>
          <w:divBdr>
            <w:top w:val="none" w:sz="0" w:space="0" w:color="auto"/>
            <w:left w:val="none" w:sz="0" w:space="0" w:color="auto"/>
            <w:bottom w:val="none" w:sz="0" w:space="0" w:color="auto"/>
            <w:right w:val="none" w:sz="0" w:space="0" w:color="auto"/>
          </w:divBdr>
        </w:div>
        <w:div w:id="907035555">
          <w:marLeft w:val="0"/>
          <w:marRight w:val="0"/>
          <w:marTop w:val="120"/>
          <w:marBottom w:val="60"/>
          <w:divBdr>
            <w:top w:val="none" w:sz="0" w:space="0" w:color="auto"/>
            <w:left w:val="none" w:sz="0" w:space="0" w:color="auto"/>
            <w:bottom w:val="none" w:sz="0" w:space="0" w:color="auto"/>
            <w:right w:val="none" w:sz="0" w:space="0" w:color="auto"/>
          </w:divBdr>
        </w:div>
        <w:div w:id="1371417181">
          <w:marLeft w:val="0"/>
          <w:marRight w:val="0"/>
          <w:marTop w:val="120"/>
          <w:marBottom w:val="60"/>
          <w:divBdr>
            <w:top w:val="none" w:sz="0" w:space="0" w:color="auto"/>
            <w:left w:val="none" w:sz="0" w:space="0" w:color="auto"/>
            <w:bottom w:val="none" w:sz="0" w:space="0" w:color="auto"/>
            <w:right w:val="none" w:sz="0" w:space="0" w:color="auto"/>
          </w:divBdr>
        </w:div>
        <w:div w:id="1064521646">
          <w:marLeft w:val="0"/>
          <w:marRight w:val="0"/>
          <w:marTop w:val="120"/>
          <w:marBottom w:val="60"/>
          <w:divBdr>
            <w:top w:val="none" w:sz="0" w:space="0" w:color="auto"/>
            <w:left w:val="none" w:sz="0" w:space="0" w:color="auto"/>
            <w:bottom w:val="none" w:sz="0" w:space="0" w:color="auto"/>
            <w:right w:val="none" w:sz="0" w:space="0" w:color="auto"/>
          </w:divBdr>
        </w:div>
        <w:div w:id="1545292921">
          <w:marLeft w:val="0"/>
          <w:marRight w:val="0"/>
          <w:marTop w:val="120"/>
          <w:marBottom w:val="60"/>
          <w:divBdr>
            <w:top w:val="none" w:sz="0" w:space="0" w:color="auto"/>
            <w:left w:val="none" w:sz="0" w:space="0" w:color="auto"/>
            <w:bottom w:val="none" w:sz="0" w:space="0" w:color="auto"/>
            <w:right w:val="none" w:sz="0" w:space="0" w:color="auto"/>
          </w:divBdr>
        </w:div>
        <w:div w:id="1708599504">
          <w:marLeft w:val="0"/>
          <w:marRight w:val="0"/>
          <w:marTop w:val="120"/>
          <w:marBottom w:val="60"/>
          <w:divBdr>
            <w:top w:val="none" w:sz="0" w:space="0" w:color="auto"/>
            <w:left w:val="none" w:sz="0" w:space="0" w:color="auto"/>
            <w:bottom w:val="none" w:sz="0" w:space="0" w:color="auto"/>
            <w:right w:val="none" w:sz="0" w:space="0" w:color="auto"/>
          </w:divBdr>
        </w:div>
        <w:div w:id="1202471429">
          <w:marLeft w:val="0"/>
          <w:marRight w:val="0"/>
          <w:marTop w:val="120"/>
          <w:marBottom w:val="60"/>
          <w:divBdr>
            <w:top w:val="none" w:sz="0" w:space="0" w:color="auto"/>
            <w:left w:val="none" w:sz="0" w:space="0" w:color="auto"/>
            <w:bottom w:val="none" w:sz="0" w:space="0" w:color="auto"/>
            <w:right w:val="none" w:sz="0" w:space="0" w:color="auto"/>
          </w:divBdr>
        </w:div>
        <w:div w:id="1578172672">
          <w:marLeft w:val="0"/>
          <w:marRight w:val="0"/>
          <w:marTop w:val="120"/>
          <w:marBottom w:val="60"/>
          <w:divBdr>
            <w:top w:val="none" w:sz="0" w:space="0" w:color="auto"/>
            <w:left w:val="none" w:sz="0" w:space="0" w:color="auto"/>
            <w:bottom w:val="none" w:sz="0" w:space="0" w:color="auto"/>
            <w:right w:val="none" w:sz="0" w:space="0" w:color="auto"/>
          </w:divBdr>
        </w:div>
        <w:div w:id="1894732829">
          <w:marLeft w:val="0"/>
          <w:marRight w:val="0"/>
          <w:marTop w:val="120"/>
          <w:marBottom w:val="60"/>
          <w:divBdr>
            <w:top w:val="none" w:sz="0" w:space="0" w:color="auto"/>
            <w:left w:val="none" w:sz="0" w:space="0" w:color="auto"/>
            <w:bottom w:val="none" w:sz="0" w:space="0" w:color="auto"/>
            <w:right w:val="none" w:sz="0" w:space="0" w:color="auto"/>
          </w:divBdr>
        </w:div>
        <w:div w:id="1907257532">
          <w:marLeft w:val="0"/>
          <w:marRight w:val="0"/>
          <w:marTop w:val="120"/>
          <w:marBottom w:val="60"/>
          <w:divBdr>
            <w:top w:val="none" w:sz="0" w:space="0" w:color="auto"/>
            <w:left w:val="none" w:sz="0" w:space="0" w:color="auto"/>
            <w:bottom w:val="none" w:sz="0" w:space="0" w:color="auto"/>
            <w:right w:val="none" w:sz="0" w:space="0" w:color="auto"/>
          </w:divBdr>
        </w:div>
        <w:div w:id="119961989">
          <w:marLeft w:val="0"/>
          <w:marRight w:val="0"/>
          <w:marTop w:val="120"/>
          <w:marBottom w:val="60"/>
          <w:divBdr>
            <w:top w:val="none" w:sz="0" w:space="0" w:color="auto"/>
            <w:left w:val="none" w:sz="0" w:space="0" w:color="auto"/>
            <w:bottom w:val="none" w:sz="0" w:space="0" w:color="auto"/>
            <w:right w:val="none" w:sz="0" w:space="0" w:color="auto"/>
          </w:divBdr>
        </w:div>
        <w:div w:id="260573903">
          <w:marLeft w:val="0"/>
          <w:marRight w:val="0"/>
          <w:marTop w:val="120"/>
          <w:marBottom w:val="60"/>
          <w:divBdr>
            <w:top w:val="none" w:sz="0" w:space="0" w:color="auto"/>
            <w:left w:val="none" w:sz="0" w:space="0" w:color="auto"/>
            <w:bottom w:val="none" w:sz="0" w:space="0" w:color="auto"/>
            <w:right w:val="none" w:sz="0" w:space="0" w:color="auto"/>
          </w:divBdr>
        </w:div>
        <w:div w:id="779689105">
          <w:marLeft w:val="0"/>
          <w:marRight w:val="0"/>
          <w:marTop w:val="120"/>
          <w:marBottom w:val="60"/>
          <w:divBdr>
            <w:top w:val="none" w:sz="0" w:space="0" w:color="auto"/>
            <w:left w:val="none" w:sz="0" w:space="0" w:color="auto"/>
            <w:bottom w:val="none" w:sz="0" w:space="0" w:color="auto"/>
            <w:right w:val="none" w:sz="0" w:space="0" w:color="auto"/>
          </w:divBdr>
        </w:div>
        <w:div w:id="81994033">
          <w:marLeft w:val="0"/>
          <w:marRight w:val="0"/>
          <w:marTop w:val="120"/>
          <w:marBottom w:val="60"/>
          <w:divBdr>
            <w:top w:val="none" w:sz="0" w:space="0" w:color="auto"/>
            <w:left w:val="none" w:sz="0" w:space="0" w:color="auto"/>
            <w:bottom w:val="none" w:sz="0" w:space="0" w:color="auto"/>
            <w:right w:val="none" w:sz="0" w:space="0" w:color="auto"/>
          </w:divBdr>
        </w:div>
        <w:div w:id="1903787273">
          <w:marLeft w:val="0"/>
          <w:marRight w:val="0"/>
          <w:marTop w:val="120"/>
          <w:marBottom w:val="60"/>
          <w:divBdr>
            <w:top w:val="none" w:sz="0" w:space="0" w:color="auto"/>
            <w:left w:val="none" w:sz="0" w:space="0" w:color="auto"/>
            <w:bottom w:val="none" w:sz="0" w:space="0" w:color="auto"/>
            <w:right w:val="none" w:sz="0" w:space="0" w:color="auto"/>
          </w:divBdr>
        </w:div>
        <w:div w:id="1664771695">
          <w:marLeft w:val="0"/>
          <w:marRight w:val="0"/>
          <w:marTop w:val="120"/>
          <w:marBottom w:val="60"/>
          <w:divBdr>
            <w:top w:val="none" w:sz="0" w:space="0" w:color="auto"/>
            <w:left w:val="none" w:sz="0" w:space="0" w:color="auto"/>
            <w:bottom w:val="none" w:sz="0" w:space="0" w:color="auto"/>
            <w:right w:val="none" w:sz="0" w:space="0" w:color="auto"/>
          </w:divBdr>
        </w:div>
        <w:div w:id="1309281606">
          <w:marLeft w:val="0"/>
          <w:marRight w:val="0"/>
          <w:marTop w:val="120"/>
          <w:marBottom w:val="60"/>
          <w:divBdr>
            <w:top w:val="none" w:sz="0" w:space="0" w:color="auto"/>
            <w:left w:val="none" w:sz="0" w:space="0" w:color="auto"/>
            <w:bottom w:val="none" w:sz="0" w:space="0" w:color="auto"/>
            <w:right w:val="none" w:sz="0" w:space="0" w:color="auto"/>
          </w:divBdr>
        </w:div>
        <w:div w:id="1413814708">
          <w:marLeft w:val="0"/>
          <w:marRight w:val="0"/>
          <w:marTop w:val="120"/>
          <w:marBottom w:val="60"/>
          <w:divBdr>
            <w:top w:val="none" w:sz="0" w:space="0" w:color="auto"/>
            <w:left w:val="none" w:sz="0" w:space="0" w:color="auto"/>
            <w:bottom w:val="none" w:sz="0" w:space="0" w:color="auto"/>
            <w:right w:val="none" w:sz="0" w:space="0" w:color="auto"/>
          </w:divBdr>
        </w:div>
        <w:div w:id="229465954">
          <w:marLeft w:val="0"/>
          <w:marRight w:val="0"/>
          <w:marTop w:val="120"/>
          <w:marBottom w:val="60"/>
          <w:divBdr>
            <w:top w:val="none" w:sz="0" w:space="0" w:color="auto"/>
            <w:left w:val="none" w:sz="0" w:space="0" w:color="auto"/>
            <w:bottom w:val="none" w:sz="0" w:space="0" w:color="auto"/>
            <w:right w:val="none" w:sz="0" w:space="0" w:color="auto"/>
          </w:divBdr>
        </w:div>
        <w:div w:id="1296989293">
          <w:marLeft w:val="0"/>
          <w:marRight w:val="0"/>
          <w:marTop w:val="120"/>
          <w:marBottom w:val="60"/>
          <w:divBdr>
            <w:top w:val="none" w:sz="0" w:space="0" w:color="auto"/>
            <w:left w:val="none" w:sz="0" w:space="0" w:color="auto"/>
            <w:bottom w:val="none" w:sz="0" w:space="0" w:color="auto"/>
            <w:right w:val="none" w:sz="0" w:space="0" w:color="auto"/>
          </w:divBdr>
        </w:div>
        <w:div w:id="478032995">
          <w:marLeft w:val="0"/>
          <w:marRight w:val="0"/>
          <w:marTop w:val="120"/>
          <w:marBottom w:val="60"/>
          <w:divBdr>
            <w:top w:val="none" w:sz="0" w:space="0" w:color="auto"/>
            <w:left w:val="none" w:sz="0" w:space="0" w:color="auto"/>
            <w:bottom w:val="none" w:sz="0" w:space="0" w:color="auto"/>
            <w:right w:val="none" w:sz="0" w:space="0" w:color="auto"/>
          </w:divBdr>
        </w:div>
        <w:div w:id="1203520215">
          <w:marLeft w:val="0"/>
          <w:marRight w:val="0"/>
          <w:marTop w:val="120"/>
          <w:marBottom w:val="60"/>
          <w:divBdr>
            <w:top w:val="none" w:sz="0" w:space="0" w:color="auto"/>
            <w:left w:val="none" w:sz="0" w:space="0" w:color="auto"/>
            <w:bottom w:val="none" w:sz="0" w:space="0" w:color="auto"/>
            <w:right w:val="none" w:sz="0" w:space="0" w:color="auto"/>
          </w:divBdr>
        </w:div>
        <w:div w:id="1577740999">
          <w:marLeft w:val="0"/>
          <w:marRight w:val="0"/>
          <w:marTop w:val="120"/>
          <w:marBottom w:val="60"/>
          <w:divBdr>
            <w:top w:val="none" w:sz="0" w:space="0" w:color="auto"/>
            <w:left w:val="none" w:sz="0" w:space="0" w:color="auto"/>
            <w:bottom w:val="none" w:sz="0" w:space="0" w:color="auto"/>
            <w:right w:val="none" w:sz="0" w:space="0" w:color="auto"/>
          </w:divBdr>
        </w:div>
        <w:div w:id="2088259725">
          <w:marLeft w:val="0"/>
          <w:marRight w:val="0"/>
          <w:marTop w:val="120"/>
          <w:marBottom w:val="60"/>
          <w:divBdr>
            <w:top w:val="none" w:sz="0" w:space="0" w:color="auto"/>
            <w:left w:val="none" w:sz="0" w:space="0" w:color="auto"/>
            <w:bottom w:val="none" w:sz="0" w:space="0" w:color="auto"/>
            <w:right w:val="none" w:sz="0" w:space="0" w:color="auto"/>
          </w:divBdr>
        </w:div>
        <w:div w:id="1491213625">
          <w:marLeft w:val="0"/>
          <w:marRight w:val="0"/>
          <w:marTop w:val="120"/>
          <w:marBottom w:val="60"/>
          <w:divBdr>
            <w:top w:val="none" w:sz="0" w:space="0" w:color="auto"/>
            <w:left w:val="none" w:sz="0" w:space="0" w:color="auto"/>
            <w:bottom w:val="none" w:sz="0" w:space="0" w:color="auto"/>
            <w:right w:val="none" w:sz="0" w:space="0" w:color="auto"/>
          </w:divBdr>
        </w:div>
        <w:div w:id="538128268">
          <w:marLeft w:val="0"/>
          <w:marRight w:val="0"/>
          <w:marTop w:val="120"/>
          <w:marBottom w:val="60"/>
          <w:divBdr>
            <w:top w:val="none" w:sz="0" w:space="0" w:color="auto"/>
            <w:left w:val="none" w:sz="0" w:space="0" w:color="auto"/>
            <w:bottom w:val="none" w:sz="0" w:space="0" w:color="auto"/>
            <w:right w:val="none" w:sz="0" w:space="0" w:color="auto"/>
          </w:divBdr>
        </w:div>
        <w:div w:id="453254571">
          <w:marLeft w:val="0"/>
          <w:marRight w:val="0"/>
          <w:marTop w:val="120"/>
          <w:marBottom w:val="60"/>
          <w:divBdr>
            <w:top w:val="none" w:sz="0" w:space="0" w:color="auto"/>
            <w:left w:val="none" w:sz="0" w:space="0" w:color="auto"/>
            <w:bottom w:val="none" w:sz="0" w:space="0" w:color="auto"/>
            <w:right w:val="none" w:sz="0" w:space="0" w:color="auto"/>
          </w:divBdr>
        </w:div>
        <w:div w:id="1015690842">
          <w:marLeft w:val="0"/>
          <w:marRight w:val="0"/>
          <w:marTop w:val="120"/>
          <w:marBottom w:val="60"/>
          <w:divBdr>
            <w:top w:val="none" w:sz="0" w:space="0" w:color="auto"/>
            <w:left w:val="none" w:sz="0" w:space="0" w:color="auto"/>
            <w:bottom w:val="none" w:sz="0" w:space="0" w:color="auto"/>
            <w:right w:val="none" w:sz="0" w:space="0" w:color="auto"/>
          </w:divBdr>
        </w:div>
        <w:div w:id="557741349">
          <w:marLeft w:val="0"/>
          <w:marRight w:val="0"/>
          <w:marTop w:val="120"/>
          <w:marBottom w:val="60"/>
          <w:divBdr>
            <w:top w:val="none" w:sz="0" w:space="0" w:color="auto"/>
            <w:left w:val="none" w:sz="0" w:space="0" w:color="auto"/>
            <w:bottom w:val="none" w:sz="0" w:space="0" w:color="auto"/>
            <w:right w:val="none" w:sz="0" w:space="0" w:color="auto"/>
          </w:divBdr>
        </w:div>
        <w:div w:id="679746882">
          <w:marLeft w:val="0"/>
          <w:marRight w:val="0"/>
          <w:marTop w:val="120"/>
          <w:marBottom w:val="60"/>
          <w:divBdr>
            <w:top w:val="none" w:sz="0" w:space="0" w:color="auto"/>
            <w:left w:val="none" w:sz="0" w:space="0" w:color="auto"/>
            <w:bottom w:val="none" w:sz="0" w:space="0" w:color="auto"/>
            <w:right w:val="none" w:sz="0" w:space="0" w:color="auto"/>
          </w:divBdr>
        </w:div>
        <w:div w:id="1890457387">
          <w:marLeft w:val="0"/>
          <w:marRight w:val="0"/>
          <w:marTop w:val="120"/>
          <w:marBottom w:val="60"/>
          <w:divBdr>
            <w:top w:val="none" w:sz="0" w:space="0" w:color="auto"/>
            <w:left w:val="none" w:sz="0" w:space="0" w:color="auto"/>
            <w:bottom w:val="none" w:sz="0" w:space="0" w:color="auto"/>
            <w:right w:val="none" w:sz="0" w:space="0" w:color="auto"/>
          </w:divBdr>
        </w:div>
        <w:div w:id="1547257015">
          <w:marLeft w:val="0"/>
          <w:marRight w:val="0"/>
          <w:marTop w:val="120"/>
          <w:marBottom w:val="60"/>
          <w:divBdr>
            <w:top w:val="none" w:sz="0" w:space="0" w:color="auto"/>
            <w:left w:val="none" w:sz="0" w:space="0" w:color="auto"/>
            <w:bottom w:val="none" w:sz="0" w:space="0" w:color="auto"/>
            <w:right w:val="none" w:sz="0" w:space="0" w:color="auto"/>
          </w:divBdr>
        </w:div>
        <w:div w:id="1135490479">
          <w:marLeft w:val="0"/>
          <w:marRight w:val="0"/>
          <w:marTop w:val="120"/>
          <w:marBottom w:val="60"/>
          <w:divBdr>
            <w:top w:val="none" w:sz="0" w:space="0" w:color="auto"/>
            <w:left w:val="none" w:sz="0" w:space="0" w:color="auto"/>
            <w:bottom w:val="none" w:sz="0" w:space="0" w:color="auto"/>
            <w:right w:val="none" w:sz="0" w:space="0" w:color="auto"/>
          </w:divBdr>
        </w:div>
        <w:div w:id="207113249">
          <w:marLeft w:val="0"/>
          <w:marRight w:val="0"/>
          <w:marTop w:val="120"/>
          <w:marBottom w:val="60"/>
          <w:divBdr>
            <w:top w:val="none" w:sz="0" w:space="0" w:color="auto"/>
            <w:left w:val="none" w:sz="0" w:space="0" w:color="auto"/>
            <w:bottom w:val="none" w:sz="0" w:space="0" w:color="auto"/>
            <w:right w:val="none" w:sz="0" w:space="0" w:color="auto"/>
          </w:divBdr>
        </w:div>
        <w:div w:id="951132853">
          <w:marLeft w:val="0"/>
          <w:marRight w:val="0"/>
          <w:marTop w:val="120"/>
          <w:marBottom w:val="60"/>
          <w:divBdr>
            <w:top w:val="none" w:sz="0" w:space="0" w:color="auto"/>
            <w:left w:val="none" w:sz="0" w:space="0" w:color="auto"/>
            <w:bottom w:val="none" w:sz="0" w:space="0" w:color="auto"/>
            <w:right w:val="none" w:sz="0" w:space="0" w:color="auto"/>
          </w:divBdr>
        </w:div>
        <w:div w:id="309791929">
          <w:marLeft w:val="0"/>
          <w:marRight w:val="0"/>
          <w:marTop w:val="120"/>
          <w:marBottom w:val="60"/>
          <w:divBdr>
            <w:top w:val="none" w:sz="0" w:space="0" w:color="auto"/>
            <w:left w:val="none" w:sz="0" w:space="0" w:color="auto"/>
            <w:bottom w:val="none" w:sz="0" w:space="0" w:color="auto"/>
            <w:right w:val="none" w:sz="0" w:space="0" w:color="auto"/>
          </w:divBdr>
        </w:div>
        <w:div w:id="587227595">
          <w:marLeft w:val="0"/>
          <w:marRight w:val="0"/>
          <w:marTop w:val="120"/>
          <w:marBottom w:val="60"/>
          <w:divBdr>
            <w:top w:val="none" w:sz="0" w:space="0" w:color="auto"/>
            <w:left w:val="none" w:sz="0" w:space="0" w:color="auto"/>
            <w:bottom w:val="none" w:sz="0" w:space="0" w:color="auto"/>
            <w:right w:val="none" w:sz="0" w:space="0" w:color="auto"/>
          </w:divBdr>
        </w:div>
        <w:div w:id="1576741238">
          <w:marLeft w:val="0"/>
          <w:marRight w:val="0"/>
          <w:marTop w:val="120"/>
          <w:marBottom w:val="60"/>
          <w:divBdr>
            <w:top w:val="none" w:sz="0" w:space="0" w:color="auto"/>
            <w:left w:val="none" w:sz="0" w:space="0" w:color="auto"/>
            <w:bottom w:val="none" w:sz="0" w:space="0" w:color="auto"/>
            <w:right w:val="none" w:sz="0" w:space="0" w:color="auto"/>
          </w:divBdr>
        </w:div>
        <w:div w:id="759134368">
          <w:marLeft w:val="0"/>
          <w:marRight w:val="0"/>
          <w:marTop w:val="120"/>
          <w:marBottom w:val="60"/>
          <w:divBdr>
            <w:top w:val="none" w:sz="0" w:space="0" w:color="auto"/>
            <w:left w:val="none" w:sz="0" w:space="0" w:color="auto"/>
            <w:bottom w:val="none" w:sz="0" w:space="0" w:color="auto"/>
            <w:right w:val="none" w:sz="0" w:space="0" w:color="auto"/>
          </w:divBdr>
        </w:div>
        <w:div w:id="1210341477">
          <w:marLeft w:val="0"/>
          <w:marRight w:val="0"/>
          <w:marTop w:val="120"/>
          <w:marBottom w:val="60"/>
          <w:divBdr>
            <w:top w:val="none" w:sz="0" w:space="0" w:color="auto"/>
            <w:left w:val="none" w:sz="0" w:space="0" w:color="auto"/>
            <w:bottom w:val="none" w:sz="0" w:space="0" w:color="auto"/>
            <w:right w:val="none" w:sz="0" w:space="0" w:color="auto"/>
          </w:divBdr>
        </w:div>
        <w:div w:id="834687003">
          <w:marLeft w:val="0"/>
          <w:marRight w:val="0"/>
          <w:marTop w:val="120"/>
          <w:marBottom w:val="60"/>
          <w:divBdr>
            <w:top w:val="none" w:sz="0" w:space="0" w:color="auto"/>
            <w:left w:val="none" w:sz="0" w:space="0" w:color="auto"/>
            <w:bottom w:val="none" w:sz="0" w:space="0" w:color="auto"/>
            <w:right w:val="none" w:sz="0" w:space="0" w:color="auto"/>
          </w:divBdr>
        </w:div>
        <w:div w:id="1024402882">
          <w:marLeft w:val="0"/>
          <w:marRight w:val="0"/>
          <w:marTop w:val="120"/>
          <w:marBottom w:val="60"/>
          <w:divBdr>
            <w:top w:val="none" w:sz="0" w:space="0" w:color="auto"/>
            <w:left w:val="none" w:sz="0" w:space="0" w:color="auto"/>
            <w:bottom w:val="none" w:sz="0" w:space="0" w:color="auto"/>
            <w:right w:val="none" w:sz="0" w:space="0" w:color="auto"/>
          </w:divBdr>
        </w:div>
        <w:div w:id="378288640">
          <w:marLeft w:val="0"/>
          <w:marRight w:val="0"/>
          <w:marTop w:val="120"/>
          <w:marBottom w:val="60"/>
          <w:divBdr>
            <w:top w:val="none" w:sz="0" w:space="0" w:color="auto"/>
            <w:left w:val="none" w:sz="0" w:space="0" w:color="auto"/>
            <w:bottom w:val="none" w:sz="0" w:space="0" w:color="auto"/>
            <w:right w:val="none" w:sz="0" w:space="0" w:color="auto"/>
          </w:divBdr>
        </w:div>
        <w:div w:id="583760256">
          <w:marLeft w:val="0"/>
          <w:marRight w:val="0"/>
          <w:marTop w:val="120"/>
          <w:marBottom w:val="60"/>
          <w:divBdr>
            <w:top w:val="none" w:sz="0" w:space="0" w:color="auto"/>
            <w:left w:val="none" w:sz="0" w:space="0" w:color="auto"/>
            <w:bottom w:val="none" w:sz="0" w:space="0" w:color="auto"/>
            <w:right w:val="none" w:sz="0" w:space="0" w:color="auto"/>
          </w:divBdr>
        </w:div>
        <w:div w:id="1268274265">
          <w:marLeft w:val="0"/>
          <w:marRight w:val="0"/>
          <w:marTop w:val="120"/>
          <w:marBottom w:val="60"/>
          <w:divBdr>
            <w:top w:val="none" w:sz="0" w:space="0" w:color="auto"/>
            <w:left w:val="none" w:sz="0" w:space="0" w:color="auto"/>
            <w:bottom w:val="none" w:sz="0" w:space="0" w:color="auto"/>
            <w:right w:val="none" w:sz="0" w:space="0" w:color="auto"/>
          </w:divBdr>
        </w:div>
        <w:div w:id="41952865">
          <w:marLeft w:val="0"/>
          <w:marRight w:val="0"/>
          <w:marTop w:val="120"/>
          <w:marBottom w:val="60"/>
          <w:divBdr>
            <w:top w:val="none" w:sz="0" w:space="0" w:color="auto"/>
            <w:left w:val="none" w:sz="0" w:space="0" w:color="auto"/>
            <w:bottom w:val="none" w:sz="0" w:space="0" w:color="auto"/>
            <w:right w:val="none" w:sz="0" w:space="0" w:color="auto"/>
          </w:divBdr>
        </w:div>
        <w:div w:id="1774940089">
          <w:marLeft w:val="0"/>
          <w:marRight w:val="0"/>
          <w:marTop w:val="120"/>
          <w:marBottom w:val="60"/>
          <w:divBdr>
            <w:top w:val="none" w:sz="0" w:space="0" w:color="auto"/>
            <w:left w:val="none" w:sz="0" w:space="0" w:color="auto"/>
            <w:bottom w:val="none" w:sz="0" w:space="0" w:color="auto"/>
            <w:right w:val="none" w:sz="0" w:space="0" w:color="auto"/>
          </w:divBdr>
        </w:div>
        <w:div w:id="698169581">
          <w:marLeft w:val="0"/>
          <w:marRight w:val="0"/>
          <w:marTop w:val="120"/>
          <w:marBottom w:val="60"/>
          <w:divBdr>
            <w:top w:val="none" w:sz="0" w:space="0" w:color="auto"/>
            <w:left w:val="none" w:sz="0" w:space="0" w:color="auto"/>
            <w:bottom w:val="none" w:sz="0" w:space="0" w:color="auto"/>
            <w:right w:val="none" w:sz="0" w:space="0" w:color="auto"/>
          </w:divBdr>
        </w:div>
        <w:div w:id="1899590207">
          <w:marLeft w:val="0"/>
          <w:marRight w:val="0"/>
          <w:marTop w:val="120"/>
          <w:marBottom w:val="60"/>
          <w:divBdr>
            <w:top w:val="none" w:sz="0" w:space="0" w:color="auto"/>
            <w:left w:val="none" w:sz="0" w:space="0" w:color="auto"/>
            <w:bottom w:val="none" w:sz="0" w:space="0" w:color="auto"/>
            <w:right w:val="none" w:sz="0" w:space="0" w:color="auto"/>
          </w:divBdr>
        </w:div>
        <w:div w:id="131293134">
          <w:marLeft w:val="0"/>
          <w:marRight w:val="0"/>
          <w:marTop w:val="120"/>
          <w:marBottom w:val="60"/>
          <w:divBdr>
            <w:top w:val="none" w:sz="0" w:space="0" w:color="auto"/>
            <w:left w:val="none" w:sz="0" w:space="0" w:color="auto"/>
            <w:bottom w:val="none" w:sz="0" w:space="0" w:color="auto"/>
            <w:right w:val="none" w:sz="0" w:space="0" w:color="auto"/>
          </w:divBdr>
        </w:div>
        <w:div w:id="2134664240">
          <w:marLeft w:val="0"/>
          <w:marRight w:val="0"/>
          <w:marTop w:val="120"/>
          <w:marBottom w:val="60"/>
          <w:divBdr>
            <w:top w:val="none" w:sz="0" w:space="0" w:color="auto"/>
            <w:left w:val="none" w:sz="0" w:space="0" w:color="auto"/>
            <w:bottom w:val="none" w:sz="0" w:space="0" w:color="auto"/>
            <w:right w:val="none" w:sz="0" w:space="0" w:color="auto"/>
          </w:divBdr>
        </w:div>
        <w:div w:id="931006984">
          <w:marLeft w:val="0"/>
          <w:marRight w:val="0"/>
          <w:marTop w:val="120"/>
          <w:marBottom w:val="60"/>
          <w:divBdr>
            <w:top w:val="none" w:sz="0" w:space="0" w:color="auto"/>
            <w:left w:val="none" w:sz="0" w:space="0" w:color="auto"/>
            <w:bottom w:val="none" w:sz="0" w:space="0" w:color="auto"/>
            <w:right w:val="none" w:sz="0" w:space="0" w:color="auto"/>
          </w:divBdr>
        </w:div>
        <w:div w:id="1335962387">
          <w:marLeft w:val="0"/>
          <w:marRight w:val="0"/>
          <w:marTop w:val="120"/>
          <w:marBottom w:val="60"/>
          <w:divBdr>
            <w:top w:val="none" w:sz="0" w:space="0" w:color="auto"/>
            <w:left w:val="none" w:sz="0" w:space="0" w:color="auto"/>
            <w:bottom w:val="none" w:sz="0" w:space="0" w:color="auto"/>
            <w:right w:val="none" w:sz="0" w:space="0" w:color="auto"/>
          </w:divBdr>
        </w:div>
        <w:div w:id="142043632">
          <w:marLeft w:val="0"/>
          <w:marRight w:val="0"/>
          <w:marTop w:val="120"/>
          <w:marBottom w:val="60"/>
          <w:divBdr>
            <w:top w:val="none" w:sz="0" w:space="0" w:color="auto"/>
            <w:left w:val="none" w:sz="0" w:space="0" w:color="auto"/>
            <w:bottom w:val="none" w:sz="0" w:space="0" w:color="auto"/>
            <w:right w:val="none" w:sz="0" w:space="0" w:color="auto"/>
          </w:divBdr>
        </w:div>
        <w:div w:id="1162164019">
          <w:marLeft w:val="0"/>
          <w:marRight w:val="0"/>
          <w:marTop w:val="120"/>
          <w:marBottom w:val="60"/>
          <w:divBdr>
            <w:top w:val="none" w:sz="0" w:space="0" w:color="auto"/>
            <w:left w:val="none" w:sz="0" w:space="0" w:color="auto"/>
            <w:bottom w:val="none" w:sz="0" w:space="0" w:color="auto"/>
            <w:right w:val="none" w:sz="0" w:space="0" w:color="auto"/>
          </w:divBdr>
        </w:div>
        <w:div w:id="657459046">
          <w:marLeft w:val="0"/>
          <w:marRight w:val="0"/>
          <w:marTop w:val="120"/>
          <w:marBottom w:val="60"/>
          <w:divBdr>
            <w:top w:val="none" w:sz="0" w:space="0" w:color="auto"/>
            <w:left w:val="none" w:sz="0" w:space="0" w:color="auto"/>
            <w:bottom w:val="none" w:sz="0" w:space="0" w:color="auto"/>
            <w:right w:val="none" w:sz="0" w:space="0" w:color="auto"/>
          </w:divBdr>
        </w:div>
        <w:div w:id="1534416078">
          <w:marLeft w:val="0"/>
          <w:marRight w:val="0"/>
          <w:marTop w:val="120"/>
          <w:marBottom w:val="60"/>
          <w:divBdr>
            <w:top w:val="none" w:sz="0" w:space="0" w:color="auto"/>
            <w:left w:val="none" w:sz="0" w:space="0" w:color="auto"/>
            <w:bottom w:val="none" w:sz="0" w:space="0" w:color="auto"/>
            <w:right w:val="none" w:sz="0" w:space="0" w:color="auto"/>
          </w:divBdr>
        </w:div>
        <w:div w:id="175850611">
          <w:marLeft w:val="0"/>
          <w:marRight w:val="0"/>
          <w:marTop w:val="120"/>
          <w:marBottom w:val="60"/>
          <w:divBdr>
            <w:top w:val="none" w:sz="0" w:space="0" w:color="auto"/>
            <w:left w:val="none" w:sz="0" w:space="0" w:color="auto"/>
            <w:bottom w:val="none" w:sz="0" w:space="0" w:color="auto"/>
            <w:right w:val="none" w:sz="0" w:space="0" w:color="auto"/>
          </w:divBdr>
        </w:div>
        <w:div w:id="273025503">
          <w:marLeft w:val="0"/>
          <w:marRight w:val="0"/>
          <w:marTop w:val="120"/>
          <w:marBottom w:val="60"/>
          <w:divBdr>
            <w:top w:val="none" w:sz="0" w:space="0" w:color="auto"/>
            <w:left w:val="none" w:sz="0" w:space="0" w:color="auto"/>
            <w:bottom w:val="none" w:sz="0" w:space="0" w:color="auto"/>
            <w:right w:val="none" w:sz="0" w:space="0" w:color="auto"/>
          </w:divBdr>
        </w:div>
        <w:div w:id="1306354777">
          <w:marLeft w:val="0"/>
          <w:marRight w:val="0"/>
          <w:marTop w:val="120"/>
          <w:marBottom w:val="60"/>
          <w:divBdr>
            <w:top w:val="none" w:sz="0" w:space="0" w:color="auto"/>
            <w:left w:val="none" w:sz="0" w:space="0" w:color="auto"/>
            <w:bottom w:val="none" w:sz="0" w:space="0" w:color="auto"/>
            <w:right w:val="none" w:sz="0" w:space="0" w:color="auto"/>
          </w:divBdr>
        </w:div>
        <w:div w:id="1533493981">
          <w:marLeft w:val="0"/>
          <w:marRight w:val="0"/>
          <w:marTop w:val="120"/>
          <w:marBottom w:val="60"/>
          <w:divBdr>
            <w:top w:val="none" w:sz="0" w:space="0" w:color="auto"/>
            <w:left w:val="none" w:sz="0" w:space="0" w:color="auto"/>
            <w:bottom w:val="none" w:sz="0" w:space="0" w:color="auto"/>
            <w:right w:val="none" w:sz="0" w:space="0" w:color="auto"/>
          </w:divBdr>
        </w:div>
        <w:div w:id="742141728">
          <w:marLeft w:val="0"/>
          <w:marRight w:val="0"/>
          <w:marTop w:val="120"/>
          <w:marBottom w:val="60"/>
          <w:divBdr>
            <w:top w:val="none" w:sz="0" w:space="0" w:color="auto"/>
            <w:left w:val="none" w:sz="0" w:space="0" w:color="auto"/>
            <w:bottom w:val="none" w:sz="0" w:space="0" w:color="auto"/>
            <w:right w:val="none" w:sz="0" w:space="0" w:color="auto"/>
          </w:divBdr>
        </w:div>
        <w:div w:id="1745375212">
          <w:marLeft w:val="0"/>
          <w:marRight w:val="0"/>
          <w:marTop w:val="120"/>
          <w:marBottom w:val="60"/>
          <w:divBdr>
            <w:top w:val="none" w:sz="0" w:space="0" w:color="auto"/>
            <w:left w:val="none" w:sz="0" w:space="0" w:color="auto"/>
            <w:bottom w:val="none" w:sz="0" w:space="0" w:color="auto"/>
            <w:right w:val="none" w:sz="0" w:space="0" w:color="auto"/>
          </w:divBdr>
        </w:div>
        <w:div w:id="944264555">
          <w:marLeft w:val="0"/>
          <w:marRight w:val="0"/>
          <w:marTop w:val="120"/>
          <w:marBottom w:val="60"/>
          <w:divBdr>
            <w:top w:val="none" w:sz="0" w:space="0" w:color="auto"/>
            <w:left w:val="none" w:sz="0" w:space="0" w:color="auto"/>
            <w:bottom w:val="none" w:sz="0" w:space="0" w:color="auto"/>
            <w:right w:val="none" w:sz="0" w:space="0" w:color="auto"/>
          </w:divBdr>
        </w:div>
        <w:div w:id="2110660567">
          <w:marLeft w:val="0"/>
          <w:marRight w:val="0"/>
          <w:marTop w:val="120"/>
          <w:marBottom w:val="60"/>
          <w:divBdr>
            <w:top w:val="none" w:sz="0" w:space="0" w:color="auto"/>
            <w:left w:val="none" w:sz="0" w:space="0" w:color="auto"/>
            <w:bottom w:val="none" w:sz="0" w:space="0" w:color="auto"/>
            <w:right w:val="none" w:sz="0" w:space="0" w:color="auto"/>
          </w:divBdr>
        </w:div>
        <w:div w:id="457920662">
          <w:marLeft w:val="0"/>
          <w:marRight w:val="0"/>
          <w:marTop w:val="120"/>
          <w:marBottom w:val="60"/>
          <w:divBdr>
            <w:top w:val="none" w:sz="0" w:space="0" w:color="auto"/>
            <w:left w:val="none" w:sz="0" w:space="0" w:color="auto"/>
            <w:bottom w:val="none" w:sz="0" w:space="0" w:color="auto"/>
            <w:right w:val="none" w:sz="0" w:space="0" w:color="auto"/>
          </w:divBdr>
        </w:div>
        <w:div w:id="675838568">
          <w:marLeft w:val="0"/>
          <w:marRight w:val="0"/>
          <w:marTop w:val="120"/>
          <w:marBottom w:val="60"/>
          <w:divBdr>
            <w:top w:val="none" w:sz="0" w:space="0" w:color="auto"/>
            <w:left w:val="none" w:sz="0" w:space="0" w:color="auto"/>
            <w:bottom w:val="none" w:sz="0" w:space="0" w:color="auto"/>
            <w:right w:val="none" w:sz="0" w:space="0" w:color="auto"/>
          </w:divBdr>
        </w:div>
        <w:div w:id="592125499">
          <w:marLeft w:val="0"/>
          <w:marRight w:val="0"/>
          <w:marTop w:val="120"/>
          <w:marBottom w:val="60"/>
          <w:divBdr>
            <w:top w:val="none" w:sz="0" w:space="0" w:color="auto"/>
            <w:left w:val="none" w:sz="0" w:space="0" w:color="auto"/>
            <w:bottom w:val="none" w:sz="0" w:space="0" w:color="auto"/>
            <w:right w:val="none" w:sz="0" w:space="0" w:color="auto"/>
          </w:divBdr>
        </w:div>
        <w:div w:id="1111362318">
          <w:marLeft w:val="0"/>
          <w:marRight w:val="0"/>
          <w:marTop w:val="120"/>
          <w:marBottom w:val="60"/>
          <w:divBdr>
            <w:top w:val="none" w:sz="0" w:space="0" w:color="auto"/>
            <w:left w:val="none" w:sz="0" w:space="0" w:color="auto"/>
            <w:bottom w:val="none" w:sz="0" w:space="0" w:color="auto"/>
            <w:right w:val="none" w:sz="0" w:space="0" w:color="auto"/>
          </w:divBdr>
        </w:div>
        <w:div w:id="278074264">
          <w:marLeft w:val="0"/>
          <w:marRight w:val="0"/>
          <w:marTop w:val="120"/>
          <w:marBottom w:val="60"/>
          <w:divBdr>
            <w:top w:val="none" w:sz="0" w:space="0" w:color="auto"/>
            <w:left w:val="none" w:sz="0" w:space="0" w:color="auto"/>
            <w:bottom w:val="none" w:sz="0" w:space="0" w:color="auto"/>
            <w:right w:val="none" w:sz="0" w:space="0" w:color="auto"/>
          </w:divBdr>
        </w:div>
        <w:div w:id="1295722621">
          <w:marLeft w:val="0"/>
          <w:marRight w:val="0"/>
          <w:marTop w:val="120"/>
          <w:marBottom w:val="60"/>
          <w:divBdr>
            <w:top w:val="none" w:sz="0" w:space="0" w:color="auto"/>
            <w:left w:val="none" w:sz="0" w:space="0" w:color="auto"/>
            <w:bottom w:val="none" w:sz="0" w:space="0" w:color="auto"/>
            <w:right w:val="none" w:sz="0" w:space="0" w:color="auto"/>
          </w:divBdr>
        </w:div>
        <w:div w:id="1477916295">
          <w:marLeft w:val="0"/>
          <w:marRight w:val="0"/>
          <w:marTop w:val="120"/>
          <w:marBottom w:val="60"/>
          <w:divBdr>
            <w:top w:val="none" w:sz="0" w:space="0" w:color="auto"/>
            <w:left w:val="none" w:sz="0" w:space="0" w:color="auto"/>
            <w:bottom w:val="none" w:sz="0" w:space="0" w:color="auto"/>
            <w:right w:val="none" w:sz="0" w:space="0" w:color="auto"/>
          </w:divBdr>
        </w:div>
        <w:div w:id="42368945">
          <w:marLeft w:val="0"/>
          <w:marRight w:val="0"/>
          <w:marTop w:val="120"/>
          <w:marBottom w:val="60"/>
          <w:divBdr>
            <w:top w:val="none" w:sz="0" w:space="0" w:color="auto"/>
            <w:left w:val="none" w:sz="0" w:space="0" w:color="auto"/>
            <w:bottom w:val="none" w:sz="0" w:space="0" w:color="auto"/>
            <w:right w:val="none" w:sz="0" w:space="0" w:color="auto"/>
          </w:divBdr>
        </w:div>
        <w:div w:id="1419015812">
          <w:marLeft w:val="0"/>
          <w:marRight w:val="0"/>
          <w:marTop w:val="120"/>
          <w:marBottom w:val="60"/>
          <w:divBdr>
            <w:top w:val="none" w:sz="0" w:space="0" w:color="auto"/>
            <w:left w:val="none" w:sz="0" w:space="0" w:color="auto"/>
            <w:bottom w:val="none" w:sz="0" w:space="0" w:color="auto"/>
            <w:right w:val="none" w:sz="0" w:space="0" w:color="auto"/>
          </w:divBdr>
        </w:div>
        <w:div w:id="1359158626">
          <w:marLeft w:val="0"/>
          <w:marRight w:val="0"/>
          <w:marTop w:val="120"/>
          <w:marBottom w:val="60"/>
          <w:divBdr>
            <w:top w:val="none" w:sz="0" w:space="0" w:color="auto"/>
            <w:left w:val="none" w:sz="0" w:space="0" w:color="auto"/>
            <w:bottom w:val="none" w:sz="0" w:space="0" w:color="auto"/>
            <w:right w:val="none" w:sz="0" w:space="0" w:color="auto"/>
          </w:divBdr>
        </w:div>
        <w:div w:id="1126118732">
          <w:marLeft w:val="0"/>
          <w:marRight w:val="0"/>
          <w:marTop w:val="120"/>
          <w:marBottom w:val="60"/>
          <w:divBdr>
            <w:top w:val="none" w:sz="0" w:space="0" w:color="auto"/>
            <w:left w:val="none" w:sz="0" w:space="0" w:color="auto"/>
            <w:bottom w:val="none" w:sz="0" w:space="0" w:color="auto"/>
            <w:right w:val="none" w:sz="0" w:space="0" w:color="auto"/>
          </w:divBdr>
        </w:div>
        <w:div w:id="939987323">
          <w:marLeft w:val="0"/>
          <w:marRight w:val="0"/>
          <w:marTop w:val="120"/>
          <w:marBottom w:val="60"/>
          <w:divBdr>
            <w:top w:val="none" w:sz="0" w:space="0" w:color="auto"/>
            <w:left w:val="none" w:sz="0" w:space="0" w:color="auto"/>
            <w:bottom w:val="none" w:sz="0" w:space="0" w:color="auto"/>
            <w:right w:val="none" w:sz="0" w:space="0" w:color="auto"/>
          </w:divBdr>
        </w:div>
        <w:div w:id="453672415">
          <w:marLeft w:val="0"/>
          <w:marRight w:val="0"/>
          <w:marTop w:val="120"/>
          <w:marBottom w:val="60"/>
          <w:divBdr>
            <w:top w:val="none" w:sz="0" w:space="0" w:color="auto"/>
            <w:left w:val="none" w:sz="0" w:space="0" w:color="auto"/>
            <w:bottom w:val="none" w:sz="0" w:space="0" w:color="auto"/>
            <w:right w:val="none" w:sz="0" w:space="0" w:color="auto"/>
          </w:divBdr>
        </w:div>
        <w:div w:id="125391953">
          <w:marLeft w:val="0"/>
          <w:marRight w:val="0"/>
          <w:marTop w:val="120"/>
          <w:marBottom w:val="60"/>
          <w:divBdr>
            <w:top w:val="none" w:sz="0" w:space="0" w:color="auto"/>
            <w:left w:val="none" w:sz="0" w:space="0" w:color="auto"/>
            <w:bottom w:val="none" w:sz="0" w:space="0" w:color="auto"/>
            <w:right w:val="none" w:sz="0" w:space="0" w:color="auto"/>
          </w:divBdr>
        </w:div>
        <w:div w:id="915361487">
          <w:marLeft w:val="0"/>
          <w:marRight w:val="0"/>
          <w:marTop w:val="120"/>
          <w:marBottom w:val="60"/>
          <w:divBdr>
            <w:top w:val="none" w:sz="0" w:space="0" w:color="auto"/>
            <w:left w:val="none" w:sz="0" w:space="0" w:color="auto"/>
            <w:bottom w:val="none" w:sz="0" w:space="0" w:color="auto"/>
            <w:right w:val="none" w:sz="0" w:space="0" w:color="auto"/>
          </w:divBdr>
        </w:div>
        <w:div w:id="1957174931">
          <w:marLeft w:val="0"/>
          <w:marRight w:val="0"/>
          <w:marTop w:val="120"/>
          <w:marBottom w:val="60"/>
          <w:divBdr>
            <w:top w:val="none" w:sz="0" w:space="0" w:color="auto"/>
            <w:left w:val="none" w:sz="0" w:space="0" w:color="auto"/>
            <w:bottom w:val="none" w:sz="0" w:space="0" w:color="auto"/>
            <w:right w:val="none" w:sz="0" w:space="0" w:color="auto"/>
          </w:divBdr>
        </w:div>
        <w:div w:id="1917473136">
          <w:marLeft w:val="0"/>
          <w:marRight w:val="0"/>
          <w:marTop w:val="120"/>
          <w:marBottom w:val="60"/>
          <w:divBdr>
            <w:top w:val="none" w:sz="0" w:space="0" w:color="auto"/>
            <w:left w:val="none" w:sz="0" w:space="0" w:color="auto"/>
            <w:bottom w:val="none" w:sz="0" w:space="0" w:color="auto"/>
            <w:right w:val="none" w:sz="0" w:space="0" w:color="auto"/>
          </w:divBdr>
        </w:div>
        <w:div w:id="1356536410">
          <w:marLeft w:val="0"/>
          <w:marRight w:val="0"/>
          <w:marTop w:val="120"/>
          <w:marBottom w:val="60"/>
          <w:divBdr>
            <w:top w:val="none" w:sz="0" w:space="0" w:color="auto"/>
            <w:left w:val="none" w:sz="0" w:space="0" w:color="auto"/>
            <w:bottom w:val="none" w:sz="0" w:space="0" w:color="auto"/>
            <w:right w:val="none" w:sz="0" w:space="0" w:color="auto"/>
          </w:divBdr>
        </w:div>
        <w:div w:id="1985889328">
          <w:marLeft w:val="0"/>
          <w:marRight w:val="0"/>
          <w:marTop w:val="120"/>
          <w:marBottom w:val="60"/>
          <w:divBdr>
            <w:top w:val="none" w:sz="0" w:space="0" w:color="auto"/>
            <w:left w:val="none" w:sz="0" w:space="0" w:color="auto"/>
            <w:bottom w:val="none" w:sz="0" w:space="0" w:color="auto"/>
            <w:right w:val="none" w:sz="0" w:space="0" w:color="auto"/>
          </w:divBdr>
        </w:div>
        <w:div w:id="1924993147">
          <w:marLeft w:val="0"/>
          <w:marRight w:val="0"/>
          <w:marTop w:val="120"/>
          <w:marBottom w:val="60"/>
          <w:divBdr>
            <w:top w:val="none" w:sz="0" w:space="0" w:color="auto"/>
            <w:left w:val="none" w:sz="0" w:space="0" w:color="auto"/>
            <w:bottom w:val="none" w:sz="0" w:space="0" w:color="auto"/>
            <w:right w:val="none" w:sz="0" w:space="0" w:color="auto"/>
          </w:divBdr>
        </w:div>
        <w:div w:id="1545554110">
          <w:marLeft w:val="0"/>
          <w:marRight w:val="0"/>
          <w:marTop w:val="120"/>
          <w:marBottom w:val="60"/>
          <w:divBdr>
            <w:top w:val="none" w:sz="0" w:space="0" w:color="auto"/>
            <w:left w:val="none" w:sz="0" w:space="0" w:color="auto"/>
            <w:bottom w:val="none" w:sz="0" w:space="0" w:color="auto"/>
            <w:right w:val="none" w:sz="0" w:space="0" w:color="auto"/>
          </w:divBdr>
        </w:div>
        <w:div w:id="847405521">
          <w:marLeft w:val="0"/>
          <w:marRight w:val="0"/>
          <w:marTop w:val="120"/>
          <w:marBottom w:val="60"/>
          <w:divBdr>
            <w:top w:val="none" w:sz="0" w:space="0" w:color="auto"/>
            <w:left w:val="none" w:sz="0" w:space="0" w:color="auto"/>
            <w:bottom w:val="none" w:sz="0" w:space="0" w:color="auto"/>
            <w:right w:val="none" w:sz="0" w:space="0" w:color="auto"/>
          </w:divBdr>
        </w:div>
        <w:div w:id="586115261">
          <w:marLeft w:val="0"/>
          <w:marRight w:val="0"/>
          <w:marTop w:val="120"/>
          <w:marBottom w:val="60"/>
          <w:divBdr>
            <w:top w:val="none" w:sz="0" w:space="0" w:color="auto"/>
            <w:left w:val="none" w:sz="0" w:space="0" w:color="auto"/>
            <w:bottom w:val="none" w:sz="0" w:space="0" w:color="auto"/>
            <w:right w:val="none" w:sz="0" w:space="0" w:color="auto"/>
          </w:divBdr>
        </w:div>
        <w:div w:id="1231772784">
          <w:marLeft w:val="0"/>
          <w:marRight w:val="0"/>
          <w:marTop w:val="120"/>
          <w:marBottom w:val="60"/>
          <w:divBdr>
            <w:top w:val="none" w:sz="0" w:space="0" w:color="auto"/>
            <w:left w:val="none" w:sz="0" w:space="0" w:color="auto"/>
            <w:bottom w:val="none" w:sz="0" w:space="0" w:color="auto"/>
            <w:right w:val="none" w:sz="0" w:space="0" w:color="auto"/>
          </w:divBdr>
        </w:div>
        <w:div w:id="1272591533">
          <w:marLeft w:val="0"/>
          <w:marRight w:val="0"/>
          <w:marTop w:val="120"/>
          <w:marBottom w:val="60"/>
          <w:divBdr>
            <w:top w:val="none" w:sz="0" w:space="0" w:color="auto"/>
            <w:left w:val="none" w:sz="0" w:space="0" w:color="auto"/>
            <w:bottom w:val="none" w:sz="0" w:space="0" w:color="auto"/>
            <w:right w:val="none" w:sz="0" w:space="0" w:color="auto"/>
          </w:divBdr>
        </w:div>
        <w:div w:id="1709990459">
          <w:marLeft w:val="0"/>
          <w:marRight w:val="0"/>
          <w:marTop w:val="120"/>
          <w:marBottom w:val="60"/>
          <w:divBdr>
            <w:top w:val="none" w:sz="0" w:space="0" w:color="auto"/>
            <w:left w:val="none" w:sz="0" w:space="0" w:color="auto"/>
            <w:bottom w:val="none" w:sz="0" w:space="0" w:color="auto"/>
            <w:right w:val="none" w:sz="0" w:space="0" w:color="auto"/>
          </w:divBdr>
        </w:div>
        <w:div w:id="593124167">
          <w:marLeft w:val="0"/>
          <w:marRight w:val="0"/>
          <w:marTop w:val="120"/>
          <w:marBottom w:val="60"/>
          <w:divBdr>
            <w:top w:val="none" w:sz="0" w:space="0" w:color="auto"/>
            <w:left w:val="none" w:sz="0" w:space="0" w:color="auto"/>
            <w:bottom w:val="none" w:sz="0" w:space="0" w:color="auto"/>
            <w:right w:val="none" w:sz="0" w:space="0" w:color="auto"/>
          </w:divBdr>
        </w:div>
        <w:div w:id="1674340239">
          <w:marLeft w:val="0"/>
          <w:marRight w:val="0"/>
          <w:marTop w:val="120"/>
          <w:marBottom w:val="60"/>
          <w:divBdr>
            <w:top w:val="none" w:sz="0" w:space="0" w:color="auto"/>
            <w:left w:val="none" w:sz="0" w:space="0" w:color="auto"/>
            <w:bottom w:val="none" w:sz="0" w:space="0" w:color="auto"/>
            <w:right w:val="none" w:sz="0" w:space="0" w:color="auto"/>
          </w:divBdr>
        </w:div>
        <w:div w:id="272832423">
          <w:marLeft w:val="0"/>
          <w:marRight w:val="0"/>
          <w:marTop w:val="120"/>
          <w:marBottom w:val="60"/>
          <w:divBdr>
            <w:top w:val="none" w:sz="0" w:space="0" w:color="auto"/>
            <w:left w:val="none" w:sz="0" w:space="0" w:color="auto"/>
            <w:bottom w:val="none" w:sz="0" w:space="0" w:color="auto"/>
            <w:right w:val="none" w:sz="0" w:space="0" w:color="auto"/>
          </w:divBdr>
        </w:div>
        <w:div w:id="1767577848">
          <w:marLeft w:val="0"/>
          <w:marRight w:val="0"/>
          <w:marTop w:val="120"/>
          <w:marBottom w:val="60"/>
          <w:divBdr>
            <w:top w:val="none" w:sz="0" w:space="0" w:color="auto"/>
            <w:left w:val="none" w:sz="0" w:space="0" w:color="auto"/>
            <w:bottom w:val="none" w:sz="0" w:space="0" w:color="auto"/>
            <w:right w:val="none" w:sz="0" w:space="0" w:color="auto"/>
          </w:divBdr>
        </w:div>
        <w:div w:id="1905485930">
          <w:marLeft w:val="0"/>
          <w:marRight w:val="0"/>
          <w:marTop w:val="120"/>
          <w:marBottom w:val="60"/>
          <w:divBdr>
            <w:top w:val="none" w:sz="0" w:space="0" w:color="auto"/>
            <w:left w:val="none" w:sz="0" w:space="0" w:color="auto"/>
            <w:bottom w:val="none" w:sz="0" w:space="0" w:color="auto"/>
            <w:right w:val="none" w:sz="0" w:space="0" w:color="auto"/>
          </w:divBdr>
        </w:div>
        <w:div w:id="1133643627">
          <w:marLeft w:val="0"/>
          <w:marRight w:val="0"/>
          <w:marTop w:val="120"/>
          <w:marBottom w:val="60"/>
          <w:divBdr>
            <w:top w:val="none" w:sz="0" w:space="0" w:color="auto"/>
            <w:left w:val="none" w:sz="0" w:space="0" w:color="auto"/>
            <w:bottom w:val="none" w:sz="0" w:space="0" w:color="auto"/>
            <w:right w:val="none" w:sz="0" w:space="0" w:color="auto"/>
          </w:divBdr>
        </w:div>
        <w:div w:id="652148946">
          <w:marLeft w:val="0"/>
          <w:marRight w:val="0"/>
          <w:marTop w:val="120"/>
          <w:marBottom w:val="60"/>
          <w:divBdr>
            <w:top w:val="none" w:sz="0" w:space="0" w:color="auto"/>
            <w:left w:val="none" w:sz="0" w:space="0" w:color="auto"/>
            <w:bottom w:val="none" w:sz="0" w:space="0" w:color="auto"/>
            <w:right w:val="none" w:sz="0" w:space="0" w:color="auto"/>
          </w:divBdr>
        </w:div>
        <w:div w:id="83496133">
          <w:marLeft w:val="0"/>
          <w:marRight w:val="0"/>
          <w:marTop w:val="120"/>
          <w:marBottom w:val="60"/>
          <w:divBdr>
            <w:top w:val="none" w:sz="0" w:space="0" w:color="auto"/>
            <w:left w:val="none" w:sz="0" w:space="0" w:color="auto"/>
            <w:bottom w:val="none" w:sz="0" w:space="0" w:color="auto"/>
            <w:right w:val="none" w:sz="0" w:space="0" w:color="auto"/>
          </w:divBdr>
        </w:div>
        <w:div w:id="1632050832">
          <w:marLeft w:val="0"/>
          <w:marRight w:val="0"/>
          <w:marTop w:val="120"/>
          <w:marBottom w:val="60"/>
          <w:divBdr>
            <w:top w:val="none" w:sz="0" w:space="0" w:color="auto"/>
            <w:left w:val="none" w:sz="0" w:space="0" w:color="auto"/>
            <w:bottom w:val="none" w:sz="0" w:space="0" w:color="auto"/>
            <w:right w:val="none" w:sz="0" w:space="0" w:color="auto"/>
          </w:divBdr>
        </w:div>
        <w:div w:id="149180852">
          <w:marLeft w:val="0"/>
          <w:marRight w:val="0"/>
          <w:marTop w:val="120"/>
          <w:marBottom w:val="60"/>
          <w:divBdr>
            <w:top w:val="none" w:sz="0" w:space="0" w:color="auto"/>
            <w:left w:val="none" w:sz="0" w:space="0" w:color="auto"/>
            <w:bottom w:val="none" w:sz="0" w:space="0" w:color="auto"/>
            <w:right w:val="none" w:sz="0" w:space="0" w:color="auto"/>
          </w:divBdr>
        </w:div>
        <w:div w:id="171647607">
          <w:marLeft w:val="0"/>
          <w:marRight w:val="0"/>
          <w:marTop w:val="120"/>
          <w:marBottom w:val="60"/>
          <w:divBdr>
            <w:top w:val="none" w:sz="0" w:space="0" w:color="auto"/>
            <w:left w:val="none" w:sz="0" w:space="0" w:color="auto"/>
            <w:bottom w:val="none" w:sz="0" w:space="0" w:color="auto"/>
            <w:right w:val="none" w:sz="0" w:space="0" w:color="auto"/>
          </w:divBdr>
        </w:div>
        <w:div w:id="840395706">
          <w:marLeft w:val="0"/>
          <w:marRight w:val="0"/>
          <w:marTop w:val="120"/>
          <w:marBottom w:val="60"/>
          <w:divBdr>
            <w:top w:val="none" w:sz="0" w:space="0" w:color="auto"/>
            <w:left w:val="none" w:sz="0" w:space="0" w:color="auto"/>
            <w:bottom w:val="none" w:sz="0" w:space="0" w:color="auto"/>
            <w:right w:val="none" w:sz="0" w:space="0" w:color="auto"/>
          </w:divBdr>
        </w:div>
        <w:div w:id="1486124956">
          <w:marLeft w:val="0"/>
          <w:marRight w:val="0"/>
          <w:marTop w:val="120"/>
          <w:marBottom w:val="60"/>
          <w:divBdr>
            <w:top w:val="none" w:sz="0" w:space="0" w:color="auto"/>
            <w:left w:val="none" w:sz="0" w:space="0" w:color="auto"/>
            <w:bottom w:val="none" w:sz="0" w:space="0" w:color="auto"/>
            <w:right w:val="none" w:sz="0" w:space="0" w:color="auto"/>
          </w:divBdr>
        </w:div>
        <w:div w:id="1151944414">
          <w:marLeft w:val="0"/>
          <w:marRight w:val="0"/>
          <w:marTop w:val="120"/>
          <w:marBottom w:val="60"/>
          <w:divBdr>
            <w:top w:val="none" w:sz="0" w:space="0" w:color="auto"/>
            <w:left w:val="none" w:sz="0" w:space="0" w:color="auto"/>
            <w:bottom w:val="none" w:sz="0" w:space="0" w:color="auto"/>
            <w:right w:val="none" w:sz="0" w:space="0" w:color="auto"/>
          </w:divBdr>
        </w:div>
        <w:div w:id="1141728004">
          <w:marLeft w:val="0"/>
          <w:marRight w:val="0"/>
          <w:marTop w:val="120"/>
          <w:marBottom w:val="60"/>
          <w:divBdr>
            <w:top w:val="none" w:sz="0" w:space="0" w:color="auto"/>
            <w:left w:val="none" w:sz="0" w:space="0" w:color="auto"/>
            <w:bottom w:val="none" w:sz="0" w:space="0" w:color="auto"/>
            <w:right w:val="none" w:sz="0" w:space="0" w:color="auto"/>
          </w:divBdr>
        </w:div>
        <w:div w:id="698093523">
          <w:marLeft w:val="0"/>
          <w:marRight w:val="0"/>
          <w:marTop w:val="120"/>
          <w:marBottom w:val="60"/>
          <w:divBdr>
            <w:top w:val="none" w:sz="0" w:space="0" w:color="auto"/>
            <w:left w:val="none" w:sz="0" w:space="0" w:color="auto"/>
            <w:bottom w:val="none" w:sz="0" w:space="0" w:color="auto"/>
            <w:right w:val="none" w:sz="0" w:space="0" w:color="auto"/>
          </w:divBdr>
        </w:div>
        <w:div w:id="734819951">
          <w:marLeft w:val="0"/>
          <w:marRight w:val="0"/>
          <w:marTop w:val="120"/>
          <w:marBottom w:val="60"/>
          <w:divBdr>
            <w:top w:val="none" w:sz="0" w:space="0" w:color="auto"/>
            <w:left w:val="none" w:sz="0" w:space="0" w:color="auto"/>
            <w:bottom w:val="none" w:sz="0" w:space="0" w:color="auto"/>
            <w:right w:val="none" w:sz="0" w:space="0" w:color="auto"/>
          </w:divBdr>
        </w:div>
        <w:div w:id="630982362">
          <w:marLeft w:val="0"/>
          <w:marRight w:val="0"/>
          <w:marTop w:val="120"/>
          <w:marBottom w:val="60"/>
          <w:divBdr>
            <w:top w:val="none" w:sz="0" w:space="0" w:color="auto"/>
            <w:left w:val="none" w:sz="0" w:space="0" w:color="auto"/>
            <w:bottom w:val="none" w:sz="0" w:space="0" w:color="auto"/>
            <w:right w:val="none" w:sz="0" w:space="0" w:color="auto"/>
          </w:divBdr>
        </w:div>
        <w:div w:id="1438402342">
          <w:marLeft w:val="0"/>
          <w:marRight w:val="0"/>
          <w:marTop w:val="120"/>
          <w:marBottom w:val="60"/>
          <w:divBdr>
            <w:top w:val="none" w:sz="0" w:space="0" w:color="auto"/>
            <w:left w:val="none" w:sz="0" w:space="0" w:color="auto"/>
            <w:bottom w:val="none" w:sz="0" w:space="0" w:color="auto"/>
            <w:right w:val="none" w:sz="0" w:space="0" w:color="auto"/>
          </w:divBdr>
        </w:div>
        <w:div w:id="143817277">
          <w:marLeft w:val="0"/>
          <w:marRight w:val="0"/>
          <w:marTop w:val="120"/>
          <w:marBottom w:val="60"/>
          <w:divBdr>
            <w:top w:val="none" w:sz="0" w:space="0" w:color="auto"/>
            <w:left w:val="none" w:sz="0" w:space="0" w:color="auto"/>
            <w:bottom w:val="none" w:sz="0" w:space="0" w:color="auto"/>
            <w:right w:val="none" w:sz="0" w:space="0" w:color="auto"/>
          </w:divBdr>
        </w:div>
        <w:div w:id="810639643">
          <w:marLeft w:val="0"/>
          <w:marRight w:val="0"/>
          <w:marTop w:val="120"/>
          <w:marBottom w:val="60"/>
          <w:divBdr>
            <w:top w:val="none" w:sz="0" w:space="0" w:color="auto"/>
            <w:left w:val="none" w:sz="0" w:space="0" w:color="auto"/>
            <w:bottom w:val="none" w:sz="0" w:space="0" w:color="auto"/>
            <w:right w:val="none" w:sz="0" w:space="0" w:color="auto"/>
          </w:divBdr>
        </w:div>
        <w:div w:id="1906913246">
          <w:marLeft w:val="0"/>
          <w:marRight w:val="0"/>
          <w:marTop w:val="120"/>
          <w:marBottom w:val="60"/>
          <w:divBdr>
            <w:top w:val="none" w:sz="0" w:space="0" w:color="auto"/>
            <w:left w:val="none" w:sz="0" w:space="0" w:color="auto"/>
            <w:bottom w:val="none" w:sz="0" w:space="0" w:color="auto"/>
            <w:right w:val="none" w:sz="0" w:space="0" w:color="auto"/>
          </w:divBdr>
        </w:div>
        <w:div w:id="1884292608">
          <w:marLeft w:val="0"/>
          <w:marRight w:val="0"/>
          <w:marTop w:val="120"/>
          <w:marBottom w:val="60"/>
          <w:divBdr>
            <w:top w:val="none" w:sz="0" w:space="0" w:color="auto"/>
            <w:left w:val="none" w:sz="0" w:space="0" w:color="auto"/>
            <w:bottom w:val="none" w:sz="0" w:space="0" w:color="auto"/>
            <w:right w:val="none" w:sz="0" w:space="0" w:color="auto"/>
          </w:divBdr>
        </w:div>
        <w:div w:id="1007830236">
          <w:marLeft w:val="0"/>
          <w:marRight w:val="0"/>
          <w:marTop w:val="120"/>
          <w:marBottom w:val="60"/>
          <w:divBdr>
            <w:top w:val="none" w:sz="0" w:space="0" w:color="auto"/>
            <w:left w:val="none" w:sz="0" w:space="0" w:color="auto"/>
            <w:bottom w:val="none" w:sz="0" w:space="0" w:color="auto"/>
            <w:right w:val="none" w:sz="0" w:space="0" w:color="auto"/>
          </w:divBdr>
        </w:div>
        <w:div w:id="1286275731">
          <w:marLeft w:val="0"/>
          <w:marRight w:val="0"/>
          <w:marTop w:val="120"/>
          <w:marBottom w:val="60"/>
          <w:divBdr>
            <w:top w:val="none" w:sz="0" w:space="0" w:color="auto"/>
            <w:left w:val="none" w:sz="0" w:space="0" w:color="auto"/>
            <w:bottom w:val="none" w:sz="0" w:space="0" w:color="auto"/>
            <w:right w:val="none" w:sz="0" w:space="0" w:color="auto"/>
          </w:divBdr>
        </w:div>
        <w:div w:id="1492453340">
          <w:marLeft w:val="0"/>
          <w:marRight w:val="0"/>
          <w:marTop w:val="120"/>
          <w:marBottom w:val="60"/>
          <w:divBdr>
            <w:top w:val="none" w:sz="0" w:space="0" w:color="auto"/>
            <w:left w:val="none" w:sz="0" w:space="0" w:color="auto"/>
            <w:bottom w:val="none" w:sz="0" w:space="0" w:color="auto"/>
            <w:right w:val="none" w:sz="0" w:space="0" w:color="auto"/>
          </w:divBdr>
        </w:div>
        <w:div w:id="2069841729">
          <w:marLeft w:val="0"/>
          <w:marRight w:val="0"/>
          <w:marTop w:val="120"/>
          <w:marBottom w:val="60"/>
          <w:divBdr>
            <w:top w:val="none" w:sz="0" w:space="0" w:color="auto"/>
            <w:left w:val="none" w:sz="0" w:space="0" w:color="auto"/>
            <w:bottom w:val="none" w:sz="0" w:space="0" w:color="auto"/>
            <w:right w:val="none" w:sz="0" w:space="0" w:color="auto"/>
          </w:divBdr>
        </w:div>
        <w:div w:id="883980158">
          <w:marLeft w:val="0"/>
          <w:marRight w:val="0"/>
          <w:marTop w:val="120"/>
          <w:marBottom w:val="60"/>
          <w:divBdr>
            <w:top w:val="none" w:sz="0" w:space="0" w:color="auto"/>
            <w:left w:val="none" w:sz="0" w:space="0" w:color="auto"/>
            <w:bottom w:val="none" w:sz="0" w:space="0" w:color="auto"/>
            <w:right w:val="none" w:sz="0" w:space="0" w:color="auto"/>
          </w:divBdr>
        </w:div>
        <w:div w:id="1015577734">
          <w:marLeft w:val="0"/>
          <w:marRight w:val="0"/>
          <w:marTop w:val="120"/>
          <w:marBottom w:val="60"/>
          <w:divBdr>
            <w:top w:val="none" w:sz="0" w:space="0" w:color="auto"/>
            <w:left w:val="none" w:sz="0" w:space="0" w:color="auto"/>
            <w:bottom w:val="none" w:sz="0" w:space="0" w:color="auto"/>
            <w:right w:val="none" w:sz="0" w:space="0" w:color="auto"/>
          </w:divBdr>
        </w:div>
        <w:div w:id="1450127340">
          <w:marLeft w:val="0"/>
          <w:marRight w:val="0"/>
          <w:marTop w:val="120"/>
          <w:marBottom w:val="60"/>
          <w:divBdr>
            <w:top w:val="none" w:sz="0" w:space="0" w:color="auto"/>
            <w:left w:val="none" w:sz="0" w:space="0" w:color="auto"/>
            <w:bottom w:val="none" w:sz="0" w:space="0" w:color="auto"/>
            <w:right w:val="none" w:sz="0" w:space="0" w:color="auto"/>
          </w:divBdr>
        </w:div>
        <w:div w:id="17392842">
          <w:marLeft w:val="0"/>
          <w:marRight w:val="0"/>
          <w:marTop w:val="120"/>
          <w:marBottom w:val="60"/>
          <w:divBdr>
            <w:top w:val="none" w:sz="0" w:space="0" w:color="auto"/>
            <w:left w:val="none" w:sz="0" w:space="0" w:color="auto"/>
            <w:bottom w:val="none" w:sz="0" w:space="0" w:color="auto"/>
            <w:right w:val="none" w:sz="0" w:space="0" w:color="auto"/>
          </w:divBdr>
        </w:div>
        <w:div w:id="751661045">
          <w:marLeft w:val="0"/>
          <w:marRight w:val="0"/>
          <w:marTop w:val="120"/>
          <w:marBottom w:val="60"/>
          <w:divBdr>
            <w:top w:val="none" w:sz="0" w:space="0" w:color="auto"/>
            <w:left w:val="none" w:sz="0" w:space="0" w:color="auto"/>
            <w:bottom w:val="none" w:sz="0" w:space="0" w:color="auto"/>
            <w:right w:val="none" w:sz="0" w:space="0" w:color="auto"/>
          </w:divBdr>
        </w:div>
        <w:div w:id="1051660329">
          <w:marLeft w:val="0"/>
          <w:marRight w:val="0"/>
          <w:marTop w:val="120"/>
          <w:marBottom w:val="60"/>
          <w:divBdr>
            <w:top w:val="none" w:sz="0" w:space="0" w:color="auto"/>
            <w:left w:val="none" w:sz="0" w:space="0" w:color="auto"/>
            <w:bottom w:val="none" w:sz="0" w:space="0" w:color="auto"/>
            <w:right w:val="none" w:sz="0" w:space="0" w:color="auto"/>
          </w:divBdr>
        </w:div>
        <w:div w:id="234897849">
          <w:marLeft w:val="0"/>
          <w:marRight w:val="0"/>
          <w:marTop w:val="120"/>
          <w:marBottom w:val="60"/>
          <w:divBdr>
            <w:top w:val="none" w:sz="0" w:space="0" w:color="auto"/>
            <w:left w:val="none" w:sz="0" w:space="0" w:color="auto"/>
            <w:bottom w:val="none" w:sz="0" w:space="0" w:color="auto"/>
            <w:right w:val="none" w:sz="0" w:space="0" w:color="auto"/>
          </w:divBdr>
        </w:div>
        <w:div w:id="1599869552">
          <w:marLeft w:val="0"/>
          <w:marRight w:val="0"/>
          <w:marTop w:val="120"/>
          <w:marBottom w:val="60"/>
          <w:divBdr>
            <w:top w:val="none" w:sz="0" w:space="0" w:color="auto"/>
            <w:left w:val="none" w:sz="0" w:space="0" w:color="auto"/>
            <w:bottom w:val="none" w:sz="0" w:space="0" w:color="auto"/>
            <w:right w:val="none" w:sz="0" w:space="0" w:color="auto"/>
          </w:divBdr>
        </w:div>
        <w:div w:id="1883129494">
          <w:marLeft w:val="0"/>
          <w:marRight w:val="0"/>
          <w:marTop w:val="120"/>
          <w:marBottom w:val="60"/>
          <w:divBdr>
            <w:top w:val="none" w:sz="0" w:space="0" w:color="auto"/>
            <w:left w:val="none" w:sz="0" w:space="0" w:color="auto"/>
            <w:bottom w:val="none" w:sz="0" w:space="0" w:color="auto"/>
            <w:right w:val="none" w:sz="0" w:space="0" w:color="auto"/>
          </w:divBdr>
        </w:div>
        <w:div w:id="1994337227">
          <w:marLeft w:val="0"/>
          <w:marRight w:val="0"/>
          <w:marTop w:val="120"/>
          <w:marBottom w:val="60"/>
          <w:divBdr>
            <w:top w:val="none" w:sz="0" w:space="0" w:color="auto"/>
            <w:left w:val="none" w:sz="0" w:space="0" w:color="auto"/>
            <w:bottom w:val="none" w:sz="0" w:space="0" w:color="auto"/>
            <w:right w:val="none" w:sz="0" w:space="0" w:color="auto"/>
          </w:divBdr>
        </w:div>
        <w:div w:id="482545884">
          <w:marLeft w:val="0"/>
          <w:marRight w:val="0"/>
          <w:marTop w:val="120"/>
          <w:marBottom w:val="60"/>
          <w:divBdr>
            <w:top w:val="none" w:sz="0" w:space="0" w:color="auto"/>
            <w:left w:val="none" w:sz="0" w:space="0" w:color="auto"/>
            <w:bottom w:val="none" w:sz="0" w:space="0" w:color="auto"/>
            <w:right w:val="none" w:sz="0" w:space="0" w:color="auto"/>
          </w:divBdr>
        </w:div>
        <w:div w:id="1709720922">
          <w:marLeft w:val="0"/>
          <w:marRight w:val="0"/>
          <w:marTop w:val="120"/>
          <w:marBottom w:val="60"/>
          <w:divBdr>
            <w:top w:val="none" w:sz="0" w:space="0" w:color="auto"/>
            <w:left w:val="none" w:sz="0" w:space="0" w:color="auto"/>
            <w:bottom w:val="none" w:sz="0" w:space="0" w:color="auto"/>
            <w:right w:val="none" w:sz="0" w:space="0" w:color="auto"/>
          </w:divBdr>
        </w:div>
        <w:div w:id="525944487">
          <w:marLeft w:val="0"/>
          <w:marRight w:val="0"/>
          <w:marTop w:val="120"/>
          <w:marBottom w:val="60"/>
          <w:divBdr>
            <w:top w:val="none" w:sz="0" w:space="0" w:color="auto"/>
            <w:left w:val="none" w:sz="0" w:space="0" w:color="auto"/>
            <w:bottom w:val="none" w:sz="0" w:space="0" w:color="auto"/>
            <w:right w:val="none" w:sz="0" w:space="0" w:color="auto"/>
          </w:divBdr>
        </w:div>
        <w:div w:id="286661523">
          <w:marLeft w:val="0"/>
          <w:marRight w:val="0"/>
          <w:marTop w:val="120"/>
          <w:marBottom w:val="60"/>
          <w:divBdr>
            <w:top w:val="none" w:sz="0" w:space="0" w:color="auto"/>
            <w:left w:val="none" w:sz="0" w:space="0" w:color="auto"/>
            <w:bottom w:val="none" w:sz="0" w:space="0" w:color="auto"/>
            <w:right w:val="none" w:sz="0" w:space="0" w:color="auto"/>
          </w:divBdr>
        </w:div>
        <w:div w:id="1533834864">
          <w:marLeft w:val="0"/>
          <w:marRight w:val="0"/>
          <w:marTop w:val="120"/>
          <w:marBottom w:val="60"/>
          <w:divBdr>
            <w:top w:val="none" w:sz="0" w:space="0" w:color="auto"/>
            <w:left w:val="none" w:sz="0" w:space="0" w:color="auto"/>
            <w:bottom w:val="none" w:sz="0" w:space="0" w:color="auto"/>
            <w:right w:val="none" w:sz="0" w:space="0" w:color="auto"/>
          </w:divBdr>
        </w:div>
        <w:div w:id="1691568486">
          <w:marLeft w:val="0"/>
          <w:marRight w:val="0"/>
          <w:marTop w:val="120"/>
          <w:marBottom w:val="60"/>
          <w:divBdr>
            <w:top w:val="none" w:sz="0" w:space="0" w:color="auto"/>
            <w:left w:val="none" w:sz="0" w:space="0" w:color="auto"/>
            <w:bottom w:val="none" w:sz="0" w:space="0" w:color="auto"/>
            <w:right w:val="none" w:sz="0" w:space="0" w:color="auto"/>
          </w:divBdr>
        </w:div>
        <w:div w:id="1626546567">
          <w:marLeft w:val="0"/>
          <w:marRight w:val="0"/>
          <w:marTop w:val="120"/>
          <w:marBottom w:val="60"/>
          <w:divBdr>
            <w:top w:val="none" w:sz="0" w:space="0" w:color="auto"/>
            <w:left w:val="none" w:sz="0" w:space="0" w:color="auto"/>
            <w:bottom w:val="none" w:sz="0" w:space="0" w:color="auto"/>
            <w:right w:val="none" w:sz="0" w:space="0" w:color="auto"/>
          </w:divBdr>
        </w:div>
        <w:div w:id="1173760910">
          <w:marLeft w:val="0"/>
          <w:marRight w:val="0"/>
          <w:marTop w:val="120"/>
          <w:marBottom w:val="60"/>
          <w:divBdr>
            <w:top w:val="none" w:sz="0" w:space="0" w:color="auto"/>
            <w:left w:val="none" w:sz="0" w:space="0" w:color="auto"/>
            <w:bottom w:val="none" w:sz="0" w:space="0" w:color="auto"/>
            <w:right w:val="none" w:sz="0" w:space="0" w:color="auto"/>
          </w:divBdr>
        </w:div>
        <w:div w:id="1851992670">
          <w:marLeft w:val="0"/>
          <w:marRight w:val="0"/>
          <w:marTop w:val="120"/>
          <w:marBottom w:val="60"/>
          <w:divBdr>
            <w:top w:val="none" w:sz="0" w:space="0" w:color="auto"/>
            <w:left w:val="none" w:sz="0" w:space="0" w:color="auto"/>
            <w:bottom w:val="none" w:sz="0" w:space="0" w:color="auto"/>
            <w:right w:val="none" w:sz="0" w:space="0" w:color="auto"/>
          </w:divBdr>
        </w:div>
        <w:div w:id="1715540034">
          <w:marLeft w:val="0"/>
          <w:marRight w:val="0"/>
          <w:marTop w:val="120"/>
          <w:marBottom w:val="60"/>
          <w:divBdr>
            <w:top w:val="none" w:sz="0" w:space="0" w:color="auto"/>
            <w:left w:val="none" w:sz="0" w:space="0" w:color="auto"/>
            <w:bottom w:val="none" w:sz="0" w:space="0" w:color="auto"/>
            <w:right w:val="none" w:sz="0" w:space="0" w:color="auto"/>
          </w:divBdr>
        </w:div>
        <w:div w:id="1126317860">
          <w:marLeft w:val="0"/>
          <w:marRight w:val="0"/>
          <w:marTop w:val="120"/>
          <w:marBottom w:val="60"/>
          <w:divBdr>
            <w:top w:val="none" w:sz="0" w:space="0" w:color="auto"/>
            <w:left w:val="none" w:sz="0" w:space="0" w:color="auto"/>
            <w:bottom w:val="none" w:sz="0" w:space="0" w:color="auto"/>
            <w:right w:val="none" w:sz="0" w:space="0" w:color="auto"/>
          </w:divBdr>
        </w:div>
        <w:div w:id="1435202678">
          <w:marLeft w:val="0"/>
          <w:marRight w:val="0"/>
          <w:marTop w:val="120"/>
          <w:marBottom w:val="60"/>
          <w:divBdr>
            <w:top w:val="none" w:sz="0" w:space="0" w:color="auto"/>
            <w:left w:val="none" w:sz="0" w:space="0" w:color="auto"/>
            <w:bottom w:val="none" w:sz="0" w:space="0" w:color="auto"/>
            <w:right w:val="none" w:sz="0" w:space="0" w:color="auto"/>
          </w:divBdr>
        </w:div>
        <w:div w:id="24059043">
          <w:marLeft w:val="0"/>
          <w:marRight w:val="0"/>
          <w:marTop w:val="120"/>
          <w:marBottom w:val="60"/>
          <w:divBdr>
            <w:top w:val="none" w:sz="0" w:space="0" w:color="auto"/>
            <w:left w:val="none" w:sz="0" w:space="0" w:color="auto"/>
            <w:bottom w:val="none" w:sz="0" w:space="0" w:color="auto"/>
            <w:right w:val="none" w:sz="0" w:space="0" w:color="auto"/>
          </w:divBdr>
        </w:div>
        <w:div w:id="676613789">
          <w:marLeft w:val="0"/>
          <w:marRight w:val="0"/>
          <w:marTop w:val="120"/>
          <w:marBottom w:val="60"/>
          <w:divBdr>
            <w:top w:val="none" w:sz="0" w:space="0" w:color="auto"/>
            <w:left w:val="none" w:sz="0" w:space="0" w:color="auto"/>
            <w:bottom w:val="none" w:sz="0" w:space="0" w:color="auto"/>
            <w:right w:val="none" w:sz="0" w:space="0" w:color="auto"/>
          </w:divBdr>
        </w:div>
        <w:div w:id="1839344178">
          <w:marLeft w:val="0"/>
          <w:marRight w:val="0"/>
          <w:marTop w:val="120"/>
          <w:marBottom w:val="60"/>
          <w:divBdr>
            <w:top w:val="none" w:sz="0" w:space="0" w:color="auto"/>
            <w:left w:val="none" w:sz="0" w:space="0" w:color="auto"/>
            <w:bottom w:val="none" w:sz="0" w:space="0" w:color="auto"/>
            <w:right w:val="none" w:sz="0" w:space="0" w:color="auto"/>
          </w:divBdr>
        </w:div>
        <w:div w:id="1167355985">
          <w:marLeft w:val="0"/>
          <w:marRight w:val="0"/>
          <w:marTop w:val="120"/>
          <w:marBottom w:val="60"/>
          <w:divBdr>
            <w:top w:val="none" w:sz="0" w:space="0" w:color="auto"/>
            <w:left w:val="none" w:sz="0" w:space="0" w:color="auto"/>
            <w:bottom w:val="none" w:sz="0" w:space="0" w:color="auto"/>
            <w:right w:val="none" w:sz="0" w:space="0" w:color="auto"/>
          </w:divBdr>
        </w:div>
        <w:div w:id="2103525497">
          <w:marLeft w:val="0"/>
          <w:marRight w:val="0"/>
          <w:marTop w:val="120"/>
          <w:marBottom w:val="60"/>
          <w:divBdr>
            <w:top w:val="none" w:sz="0" w:space="0" w:color="auto"/>
            <w:left w:val="none" w:sz="0" w:space="0" w:color="auto"/>
            <w:bottom w:val="none" w:sz="0" w:space="0" w:color="auto"/>
            <w:right w:val="none" w:sz="0" w:space="0" w:color="auto"/>
          </w:divBdr>
        </w:div>
        <w:div w:id="2025285144">
          <w:marLeft w:val="0"/>
          <w:marRight w:val="0"/>
          <w:marTop w:val="120"/>
          <w:marBottom w:val="60"/>
          <w:divBdr>
            <w:top w:val="none" w:sz="0" w:space="0" w:color="auto"/>
            <w:left w:val="none" w:sz="0" w:space="0" w:color="auto"/>
            <w:bottom w:val="none" w:sz="0" w:space="0" w:color="auto"/>
            <w:right w:val="none" w:sz="0" w:space="0" w:color="auto"/>
          </w:divBdr>
        </w:div>
        <w:div w:id="1461877353">
          <w:marLeft w:val="0"/>
          <w:marRight w:val="0"/>
          <w:marTop w:val="120"/>
          <w:marBottom w:val="60"/>
          <w:divBdr>
            <w:top w:val="none" w:sz="0" w:space="0" w:color="auto"/>
            <w:left w:val="none" w:sz="0" w:space="0" w:color="auto"/>
            <w:bottom w:val="none" w:sz="0" w:space="0" w:color="auto"/>
            <w:right w:val="none" w:sz="0" w:space="0" w:color="auto"/>
          </w:divBdr>
        </w:div>
        <w:div w:id="796992790">
          <w:marLeft w:val="0"/>
          <w:marRight w:val="0"/>
          <w:marTop w:val="120"/>
          <w:marBottom w:val="60"/>
          <w:divBdr>
            <w:top w:val="none" w:sz="0" w:space="0" w:color="auto"/>
            <w:left w:val="none" w:sz="0" w:space="0" w:color="auto"/>
            <w:bottom w:val="none" w:sz="0" w:space="0" w:color="auto"/>
            <w:right w:val="none" w:sz="0" w:space="0" w:color="auto"/>
          </w:divBdr>
        </w:div>
        <w:div w:id="1054503472">
          <w:marLeft w:val="0"/>
          <w:marRight w:val="0"/>
          <w:marTop w:val="120"/>
          <w:marBottom w:val="60"/>
          <w:divBdr>
            <w:top w:val="none" w:sz="0" w:space="0" w:color="auto"/>
            <w:left w:val="none" w:sz="0" w:space="0" w:color="auto"/>
            <w:bottom w:val="none" w:sz="0" w:space="0" w:color="auto"/>
            <w:right w:val="none" w:sz="0" w:space="0" w:color="auto"/>
          </w:divBdr>
        </w:div>
        <w:div w:id="1380469949">
          <w:marLeft w:val="0"/>
          <w:marRight w:val="0"/>
          <w:marTop w:val="120"/>
          <w:marBottom w:val="60"/>
          <w:divBdr>
            <w:top w:val="none" w:sz="0" w:space="0" w:color="auto"/>
            <w:left w:val="none" w:sz="0" w:space="0" w:color="auto"/>
            <w:bottom w:val="none" w:sz="0" w:space="0" w:color="auto"/>
            <w:right w:val="none" w:sz="0" w:space="0" w:color="auto"/>
          </w:divBdr>
        </w:div>
        <w:div w:id="454523734">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docs/2876352" TargetMode="External"/><Relationship Id="rId299" Type="http://schemas.openxmlformats.org/officeDocument/2006/relationships/hyperlink" Target="http://lex.uz/docs/2876352" TargetMode="External"/><Relationship Id="rId21" Type="http://schemas.openxmlformats.org/officeDocument/2006/relationships/hyperlink" Target="http://lex.uz/docs/2876352" TargetMode="External"/><Relationship Id="rId63" Type="http://schemas.openxmlformats.org/officeDocument/2006/relationships/hyperlink" Target="http://lex.uz/docs/2876352" TargetMode="External"/><Relationship Id="rId159" Type="http://schemas.openxmlformats.org/officeDocument/2006/relationships/hyperlink" Target="http://lex.uz/docs/2876352" TargetMode="External"/><Relationship Id="rId324" Type="http://schemas.openxmlformats.org/officeDocument/2006/relationships/hyperlink" Target="http://lex.uz/docs/2876352" TargetMode="External"/><Relationship Id="rId170" Type="http://schemas.openxmlformats.org/officeDocument/2006/relationships/hyperlink" Target="http://lex.uz/docs/2876352" TargetMode="External"/><Relationship Id="rId226" Type="http://schemas.openxmlformats.org/officeDocument/2006/relationships/hyperlink" Target="http://lex.uz/docs/2876352" TargetMode="External"/><Relationship Id="rId268" Type="http://schemas.openxmlformats.org/officeDocument/2006/relationships/hyperlink" Target="http://lex.uz/docs/2876352" TargetMode="External"/><Relationship Id="rId32" Type="http://schemas.openxmlformats.org/officeDocument/2006/relationships/hyperlink" Target="http://lex.uz/docs/2876352" TargetMode="External"/><Relationship Id="rId74" Type="http://schemas.openxmlformats.org/officeDocument/2006/relationships/hyperlink" Target="http://lex.uz/docs/2876352" TargetMode="External"/><Relationship Id="rId128" Type="http://schemas.openxmlformats.org/officeDocument/2006/relationships/hyperlink" Target="http://lex.uz/docs/2876352" TargetMode="External"/><Relationship Id="rId5" Type="http://schemas.openxmlformats.org/officeDocument/2006/relationships/hyperlink" Target="http://lex.uz/docs/2876352" TargetMode="External"/><Relationship Id="rId181" Type="http://schemas.openxmlformats.org/officeDocument/2006/relationships/hyperlink" Target="http://lex.uz/docs/2876352" TargetMode="External"/><Relationship Id="rId237" Type="http://schemas.openxmlformats.org/officeDocument/2006/relationships/hyperlink" Target="http://lex.uz/docs/2876352" TargetMode="External"/><Relationship Id="rId279" Type="http://schemas.openxmlformats.org/officeDocument/2006/relationships/hyperlink" Target="http://lex.uz/docs/2876352" TargetMode="External"/><Relationship Id="rId43" Type="http://schemas.openxmlformats.org/officeDocument/2006/relationships/hyperlink" Target="http://lex.uz/docs/2876352" TargetMode="External"/><Relationship Id="rId139" Type="http://schemas.openxmlformats.org/officeDocument/2006/relationships/hyperlink" Target="http://lex.uz/docs/2876352" TargetMode="External"/><Relationship Id="rId290" Type="http://schemas.openxmlformats.org/officeDocument/2006/relationships/hyperlink" Target="http://lex.uz/docs/2876352" TargetMode="External"/><Relationship Id="rId304" Type="http://schemas.openxmlformats.org/officeDocument/2006/relationships/hyperlink" Target="http://lex.uz/docs/2876352" TargetMode="External"/><Relationship Id="rId85" Type="http://schemas.openxmlformats.org/officeDocument/2006/relationships/hyperlink" Target="http://lex.uz/docs/2876352" TargetMode="External"/><Relationship Id="rId150" Type="http://schemas.openxmlformats.org/officeDocument/2006/relationships/hyperlink" Target="http://lex.uz/docs/2876352" TargetMode="External"/><Relationship Id="rId192" Type="http://schemas.openxmlformats.org/officeDocument/2006/relationships/hyperlink" Target="http://lex.uz/docs/2876352" TargetMode="External"/><Relationship Id="rId206" Type="http://schemas.openxmlformats.org/officeDocument/2006/relationships/hyperlink" Target="http://lex.uz/docs/2876352" TargetMode="External"/><Relationship Id="rId248" Type="http://schemas.openxmlformats.org/officeDocument/2006/relationships/hyperlink" Target="http://lex.uz/docs/2876352" TargetMode="External"/><Relationship Id="rId12" Type="http://schemas.openxmlformats.org/officeDocument/2006/relationships/hyperlink" Target="http://lex.uz/docs/2747605" TargetMode="External"/><Relationship Id="rId108" Type="http://schemas.openxmlformats.org/officeDocument/2006/relationships/hyperlink" Target="http://lex.uz/docs/2876352" TargetMode="External"/><Relationship Id="rId315" Type="http://schemas.openxmlformats.org/officeDocument/2006/relationships/hyperlink" Target="http://lex.uz/docs/2876352" TargetMode="External"/><Relationship Id="rId54" Type="http://schemas.openxmlformats.org/officeDocument/2006/relationships/hyperlink" Target="http://lex.uz/docs/2876352" TargetMode="External"/><Relationship Id="rId96" Type="http://schemas.openxmlformats.org/officeDocument/2006/relationships/hyperlink" Target="http://lex.uz/docs/2876352" TargetMode="External"/><Relationship Id="rId161" Type="http://schemas.openxmlformats.org/officeDocument/2006/relationships/hyperlink" Target="http://lex.uz/docs/2876352" TargetMode="External"/><Relationship Id="rId217" Type="http://schemas.openxmlformats.org/officeDocument/2006/relationships/hyperlink" Target="http://lex.uz/docs/2876352" TargetMode="External"/><Relationship Id="rId259" Type="http://schemas.openxmlformats.org/officeDocument/2006/relationships/hyperlink" Target="http://lex.uz/docs/2876352" TargetMode="External"/><Relationship Id="rId23" Type="http://schemas.openxmlformats.org/officeDocument/2006/relationships/hyperlink" Target="http://lex.uz/docs/2876352" TargetMode="External"/><Relationship Id="rId119" Type="http://schemas.openxmlformats.org/officeDocument/2006/relationships/hyperlink" Target="http://lex.uz/docs/2876352" TargetMode="External"/><Relationship Id="rId270" Type="http://schemas.openxmlformats.org/officeDocument/2006/relationships/hyperlink" Target="http://lex.uz/docs/2876352" TargetMode="External"/><Relationship Id="rId326" Type="http://schemas.openxmlformats.org/officeDocument/2006/relationships/hyperlink" Target="http://lex.uz/docs/2876352" TargetMode="External"/><Relationship Id="rId65" Type="http://schemas.openxmlformats.org/officeDocument/2006/relationships/hyperlink" Target="http://lex.uz/docs/2876352" TargetMode="External"/><Relationship Id="rId130" Type="http://schemas.openxmlformats.org/officeDocument/2006/relationships/hyperlink" Target="http://lex.uz/docs/2876352" TargetMode="External"/><Relationship Id="rId172" Type="http://schemas.openxmlformats.org/officeDocument/2006/relationships/hyperlink" Target="http://lex.uz/docs/2876352" TargetMode="External"/><Relationship Id="rId228" Type="http://schemas.openxmlformats.org/officeDocument/2006/relationships/hyperlink" Target="http://lex.uz/docs/2876352" TargetMode="External"/><Relationship Id="rId281" Type="http://schemas.openxmlformats.org/officeDocument/2006/relationships/hyperlink" Target="http://lex.uz/docs/2876352" TargetMode="External"/><Relationship Id="rId34" Type="http://schemas.openxmlformats.org/officeDocument/2006/relationships/hyperlink" Target="http://lex.uz/docs/2876352" TargetMode="External"/><Relationship Id="rId76" Type="http://schemas.openxmlformats.org/officeDocument/2006/relationships/hyperlink" Target="http://lex.uz/docs/2876352" TargetMode="External"/><Relationship Id="rId141" Type="http://schemas.openxmlformats.org/officeDocument/2006/relationships/hyperlink" Target="http://lex.uz/docs/2747605" TargetMode="External"/><Relationship Id="rId7" Type="http://schemas.openxmlformats.org/officeDocument/2006/relationships/hyperlink" Target="http://lex.uz/docs/2876352" TargetMode="External"/><Relationship Id="rId183" Type="http://schemas.openxmlformats.org/officeDocument/2006/relationships/hyperlink" Target="http://lex.uz/docs/2876352" TargetMode="External"/><Relationship Id="rId239" Type="http://schemas.openxmlformats.org/officeDocument/2006/relationships/hyperlink" Target="http://lex.uz/docs/2876352" TargetMode="External"/><Relationship Id="rId250" Type="http://schemas.openxmlformats.org/officeDocument/2006/relationships/hyperlink" Target="http://lex.uz/docs/2876352" TargetMode="External"/><Relationship Id="rId292" Type="http://schemas.openxmlformats.org/officeDocument/2006/relationships/hyperlink" Target="http://lex.uz/docs/2876352" TargetMode="External"/><Relationship Id="rId306" Type="http://schemas.openxmlformats.org/officeDocument/2006/relationships/hyperlink" Target="http://lex.uz/docs/2876352" TargetMode="External"/><Relationship Id="rId24" Type="http://schemas.openxmlformats.org/officeDocument/2006/relationships/hyperlink" Target="http://lex.uz/docs/2876352" TargetMode="External"/><Relationship Id="rId45" Type="http://schemas.openxmlformats.org/officeDocument/2006/relationships/hyperlink" Target="http://lex.uz/docs/2876352" TargetMode="External"/><Relationship Id="rId66" Type="http://schemas.openxmlformats.org/officeDocument/2006/relationships/hyperlink" Target="http://lex.uz/docs/2876352" TargetMode="External"/><Relationship Id="rId87" Type="http://schemas.openxmlformats.org/officeDocument/2006/relationships/hyperlink" Target="http://lex.uz/docs/2876352" TargetMode="External"/><Relationship Id="rId110" Type="http://schemas.openxmlformats.org/officeDocument/2006/relationships/hyperlink" Target="http://lex.uz/docs/2876352" TargetMode="External"/><Relationship Id="rId131" Type="http://schemas.openxmlformats.org/officeDocument/2006/relationships/hyperlink" Target="http://lex.uz/docs/2876352" TargetMode="External"/><Relationship Id="rId327" Type="http://schemas.openxmlformats.org/officeDocument/2006/relationships/hyperlink" Target="http://lex.uz/docs/2876352" TargetMode="External"/><Relationship Id="rId152" Type="http://schemas.openxmlformats.org/officeDocument/2006/relationships/hyperlink" Target="http://lex.uz/docs/2876352" TargetMode="External"/><Relationship Id="rId173" Type="http://schemas.openxmlformats.org/officeDocument/2006/relationships/hyperlink" Target="http://lex.uz/docs/2876352" TargetMode="External"/><Relationship Id="rId194" Type="http://schemas.openxmlformats.org/officeDocument/2006/relationships/hyperlink" Target="http://lex.uz/docs/2876352" TargetMode="External"/><Relationship Id="rId208" Type="http://schemas.openxmlformats.org/officeDocument/2006/relationships/hyperlink" Target="http://lex.uz/docs/2876352" TargetMode="External"/><Relationship Id="rId229" Type="http://schemas.openxmlformats.org/officeDocument/2006/relationships/hyperlink" Target="http://lex.uz/docs/2876352" TargetMode="External"/><Relationship Id="rId240" Type="http://schemas.openxmlformats.org/officeDocument/2006/relationships/hyperlink" Target="http://lex.uz/docs/2876352" TargetMode="External"/><Relationship Id="rId261" Type="http://schemas.openxmlformats.org/officeDocument/2006/relationships/hyperlink" Target="http://lex.uz/docs/2876352" TargetMode="External"/><Relationship Id="rId14" Type="http://schemas.openxmlformats.org/officeDocument/2006/relationships/hyperlink" Target="http://lex.uz/docs/2747605" TargetMode="External"/><Relationship Id="rId35" Type="http://schemas.openxmlformats.org/officeDocument/2006/relationships/hyperlink" Target="http://lex.uz/docs/2876352" TargetMode="External"/><Relationship Id="rId56" Type="http://schemas.openxmlformats.org/officeDocument/2006/relationships/hyperlink" Target="http://lex.uz/docs/2876352" TargetMode="External"/><Relationship Id="rId77" Type="http://schemas.openxmlformats.org/officeDocument/2006/relationships/hyperlink" Target="http://lex.uz/docs/2876352" TargetMode="External"/><Relationship Id="rId100" Type="http://schemas.openxmlformats.org/officeDocument/2006/relationships/hyperlink" Target="http://lex.uz/docs/2876352" TargetMode="External"/><Relationship Id="rId282" Type="http://schemas.openxmlformats.org/officeDocument/2006/relationships/hyperlink" Target="http://lex.uz/docs/2876352" TargetMode="External"/><Relationship Id="rId317" Type="http://schemas.openxmlformats.org/officeDocument/2006/relationships/hyperlink" Target="http://lex.uz/docs/2876352" TargetMode="External"/><Relationship Id="rId8" Type="http://schemas.openxmlformats.org/officeDocument/2006/relationships/hyperlink" Target="http://lex.uz/docs/2876352" TargetMode="External"/><Relationship Id="rId98" Type="http://schemas.openxmlformats.org/officeDocument/2006/relationships/hyperlink" Target="http://lex.uz/docs/2876352" TargetMode="External"/><Relationship Id="rId121" Type="http://schemas.openxmlformats.org/officeDocument/2006/relationships/hyperlink" Target="http://lex.uz/docs/2876352" TargetMode="External"/><Relationship Id="rId142" Type="http://schemas.openxmlformats.org/officeDocument/2006/relationships/hyperlink" Target="http://lex.uz/docs/2876352" TargetMode="External"/><Relationship Id="rId163" Type="http://schemas.openxmlformats.org/officeDocument/2006/relationships/hyperlink" Target="http://lex.uz/docs/2876352" TargetMode="External"/><Relationship Id="rId184" Type="http://schemas.openxmlformats.org/officeDocument/2006/relationships/hyperlink" Target="http://lex.uz/docs/2876352" TargetMode="External"/><Relationship Id="rId219" Type="http://schemas.openxmlformats.org/officeDocument/2006/relationships/hyperlink" Target="http://lex.uz/docs/2876352" TargetMode="External"/><Relationship Id="rId230" Type="http://schemas.openxmlformats.org/officeDocument/2006/relationships/hyperlink" Target="http://lex.uz/docs/2876352" TargetMode="External"/><Relationship Id="rId251" Type="http://schemas.openxmlformats.org/officeDocument/2006/relationships/hyperlink" Target="http://lex.uz/docs/2876352" TargetMode="External"/><Relationship Id="rId25" Type="http://schemas.openxmlformats.org/officeDocument/2006/relationships/hyperlink" Target="http://lex.uz/docs/2876352" TargetMode="External"/><Relationship Id="rId46" Type="http://schemas.openxmlformats.org/officeDocument/2006/relationships/hyperlink" Target="http://lex.uz/docs/2876352" TargetMode="External"/><Relationship Id="rId67" Type="http://schemas.openxmlformats.org/officeDocument/2006/relationships/hyperlink" Target="http://lex.uz/docs/2876352" TargetMode="External"/><Relationship Id="rId272" Type="http://schemas.openxmlformats.org/officeDocument/2006/relationships/hyperlink" Target="http://lex.uz/docs/2876352" TargetMode="External"/><Relationship Id="rId293" Type="http://schemas.openxmlformats.org/officeDocument/2006/relationships/hyperlink" Target="http://lex.uz/docs/2876352" TargetMode="External"/><Relationship Id="rId307" Type="http://schemas.openxmlformats.org/officeDocument/2006/relationships/hyperlink" Target="http://lex.uz/docs/2876352" TargetMode="External"/><Relationship Id="rId328" Type="http://schemas.openxmlformats.org/officeDocument/2006/relationships/hyperlink" Target="http://lex.uz/docs/2876352" TargetMode="External"/><Relationship Id="rId88" Type="http://schemas.openxmlformats.org/officeDocument/2006/relationships/hyperlink" Target="http://lex.uz/docs/2876352" TargetMode="External"/><Relationship Id="rId111" Type="http://schemas.openxmlformats.org/officeDocument/2006/relationships/hyperlink" Target="http://lex.uz/docs/2876352" TargetMode="External"/><Relationship Id="rId132" Type="http://schemas.openxmlformats.org/officeDocument/2006/relationships/hyperlink" Target="http://lex.uz/docs/2876352" TargetMode="External"/><Relationship Id="rId153" Type="http://schemas.openxmlformats.org/officeDocument/2006/relationships/hyperlink" Target="http://lex.uz/docs/2876352" TargetMode="External"/><Relationship Id="rId174" Type="http://schemas.openxmlformats.org/officeDocument/2006/relationships/hyperlink" Target="http://lex.uz/docs/2876352" TargetMode="External"/><Relationship Id="rId195" Type="http://schemas.openxmlformats.org/officeDocument/2006/relationships/hyperlink" Target="http://lex.uz/docs/2876352" TargetMode="External"/><Relationship Id="rId209" Type="http://schemas.openxmlformats.org/officeDocument/2006/relationships/hyperlink" Target="http://lex.uz/docs/2876352" TargetMode="External"/><Relationship Id="rId220" Type="http://schemas.openxmlformats.org/officeDocument/2006/relationships/hyperlink" Target="http://lex.uz/docs/2876352" TargetMode="External"/><Relationship Id="rId241" Type="http://schemas.openxmlformats.org/officeDocument/2006/relationships/hyperlink" Target="http://lex.uz/docs/2876352" TargetMode="External"/><Relationship Id="rId15" Type="http://schemas.openxmlformats.org/officeDocument/2006/relationships/hyperlink" Target="http://lex.uz/docs/2876352" TargetMode="External"/><Relationship Id="rId36" Type="http://schemas.openxmlformats.org/officeDocument/2006/relationships/hyperlink" Target="http://lex.uz/docs/2876352" TargetMode="External"/><Relationship Id="rId57" Type="http://schemas.openxmlformats.org/officeDocument/2006/relationships/hyperlink" Target="http://lex.uz/docs/2876352" TargetMode="External"/><Relationship Id="rId262" Type="http://schemas.openxmlformats.org/officeDocument/2006/relationships/hyperlink" Target="http://lex.uz/docs/2876352" TargetMode="External"/><Relationship Id="rId283" Type="http://schemas.openxmlformats.org/officeDocument/2006/relationships/hyperlink" Target="http://lex.uz/docs/2876352" TargetMode="External"/><Relationship Id="rId318" Type="http://schemas.openxmlformats.org/officeDocument/2006/relationships/hyperlink" Target="http://lex.uz/docs/2876352" TargetMode="External"/><Relationship Id="rId78" Type="http://schemas.openxmlformats.org/officeDocument/2006/relationships/hyperlink" Target="http://lex.uz/docs/2876352" TargetMode="External"/><Relationship Id="rId99" Type="http://schemas.openxmlformats.org/officeDocument/2006/relationships/hyperlink" Target="http://lex.uz/docs/2876352" TargetMode="External"/><Relationship Id="rId101" Type="http://schemas.openxmlformats.org/officeDocument/2006/relationships/hyperlink" Target="http://lex.uz/docs/2876352" TargetMode="External"/><Relationship Id="rId122" Type="http://schemas.openxmlformats.org/officeDocument/2006/relationships/hyperlink" Target="http://lex.uz/docs/2876352" TargetMode="External"/><Relationship Id="rId143" Type="http://schemas.openxmlformats.org/officeDocument/2006/relationships/hyperlink" Target="http://lex.uz/docs/2876352" TargetMode="External"/><Relationship Id="rId164" Type="http://schemas.openxmlformats.org/officeDocument/2006/relationships/hyperlink" Target="http://lex.uz/docs/2876352" TargetMode="External"/><Relationship Id="rId185" Type="http://schemas.openxmlformats.org/officeDocument/2006/relationships/hyperlink" Target="http://lex.uz/docs/2876352" TargetMode="External"/><Relationship Id="rId9" Type="http://schemas.openxmlformats.org/officeDocument/2006/relationships/hyperlink" Target="http://lex.uz/docs/2876352" TargetMode="External"/><Relationship Id="rId210" Type="http://schemas.openxmlformats.org/officeDocument/2006/relationships/hyperlink" Target="http://lex.uz/docs/2876352" TargetMode="External"/><Relationship Id="rId26" Type="http://schemas.openxmlformats.org/officeDocument/2006/relationships/hyperlink" Target="http://lex.uz/docs/2876352" TargetMode="External"/><Relationship Id="rId231" Type="http://schemas.openxmlformats.org/officeDocument/2006/relationships/hyperlink" Target="http://lex.uz/docs/2876352" TargetMode="External"/><Relationship Id="rId252" Type="http://schemas.openxmlformats.org/officeDocument/2006/relationships/hyperlink" Target="http://lex.uz/docs/2876352" TargetMode="External"/><Relationship Id="rId273" Type="http://schemas.openxmlformats.org/officeDocument/2006/relationships/hyperlink" Target="http://lex.uz/docs/2876352" TargetMode="External"/><Relationship Id="rId294" Type="http://schemas.openxmlformats.org/officeDocument/2006/relationships/hyperlink" Target="http://lex.uz/docs/2876352" TargetMode="External"/><Relationship Id="rId308" Type="http://schemas.openxmlformats.org/officeDocument/2006/relationships/hyperlink" Target="http://lex.uz/docs/2876352" TargetMode="External"/><Relationship Id="rId329" Type="http://schemas.openxmlformats.org/officeDocument/2006/relationships/hyperlink" Target="http://lex.uz/docs/2876352" TargetMode="External"/><Relationship Id="rId47" Type="http://schemas.openxmlformats.org/officeDocument/2006/relationships/hyperlink" Target="http://lex.uz/docs/2876352" TargetMode="External"/><Relationship Id="rId68" Type="http://schemas.openxmlformats.org/officeDocument/2006/relationships/hyperlink" Target="http://lex.uz/docs/2876352" TargetMode="External"/><Relationship Id="rId89" Type="http://schemas.openxmlformats.org/officeDocument/2006/relationships/hyperlink" Target="http://lex.uz/docs/2876352" TargetMode="External"/><Relationship Id="rId112" Type="http://schemas.openxmlformats.org/officeDocument/2006/relationships/hyperlink" Target="http://lex.uz/docs/2876352" TargetMode="External"/><Relationship Id="rId133" Type="http://schemas.openxmlformats.org/officeDocument/2006/relationships/hyperlink" Target="http://lex.uz/docs/2876352" TargetMode="External"/><Relationship Id="rId154" Type="http://schemas.openxmlformats.org/officeDocument/2006/relationships/hyperlink" Target="http://lex.uz/docs/2876352" TargetMode="External"/><Relationship Id="rId175" Type="http://schemas.openxmlformats.org/officeDocument/2006/relationships/hyperlink" Target="http://lex.uz/docs/2876352" TargetMode="External"/><Relationship Id="rId196" Type="http://schemas.openxmlformats.org/officeDocument/2006/relationships/hyperlink" Target="http://lex.uz/docs/4674893" TargetMode="External"/><Relationship Id="rId200" Type="http://schemas.openxmlformats.org/officeDocument/2006/relationships/hyperlink" Target="http://lex.uz/docs/2876352" TargetMode="External"/><Relationship Id="rId16" Type="http://schemas.openxmlformats.org/officeDocument/2006/relationships/hyperlink" Target="http://lex.uz/docs/2876352" TargetMode="External"/><Relationship Id="rId221" Type="http://schemas.openxmlformats.org/officeDocument/2006/relationships/hyperlink" Target="http://lex.uz/docs/2876352" TargetMode="External"/><Relationship Id="rId242" Type="http://schemas.openxmlformats.org/officeDocument/2006/relationships/hyperlink" Target="http://lex.uz/docs/2876352" TargetMode="External"/><Relationship Id="rId263" Type="http://schemas.openxmlformats.org/officeDocument/2006/relationships/hyperlink" Target="http://lex.uz/docs/2876352" TargetMode="External"/><Relationship Id="rId284" Type="http://schemas.openxmlformats.org/officeDocument/2006/relationships/hyperlink" Target="http://lex.uz/docs/2876352" TargetMode="External"/><Relationship Id="rId319" Type="http://schemas.openxmlformats.org/officeDocument/2006/relationships/hyperlink" Target="http://lex.uz/docs/2876352" TargetMode="External"/><Relationship Id="rId37" Type="http://schemas.openxmlformats.org/officeDocument/2006/relationships/hyperlink" Target="http://lex.uz/docs/2876352" TargetMode="External"/><Relationship Id="rId58" Type="http://schemas.openxmlformats.org/officeDocument/2006/relationships/hyperlink" Target="http://lex.uz/docs/2876352" TargetMode="External"/><Relationship Id="rId79" Type="http://schemas.openxmlformats.org/officeDocument/2006/relationships/hyperlink" Target="http://lex.uz/docs/2876352" TargetMode="External"/><Relationship Id="rId102" Type="http://schemas.openxmlformats.org/officeDocument/2006/relationships/hyperlink" Target="http://lex.uz/docs/2876352" TargetMode="External"/><Relationship Id="rId123" Type="http://schemas.openxmlformats.org/officeDocument/2006/relationships/hyperlink" Target="http://lex.uz/docs/2876352" TargetMode="External"/><Relationship Id="rId144" Type="http://schemas.openxmlformats.org/officeDocument/2006/relationships/hyperlink" Target="http://lex.uz/docs/2876352" TargetMode="External"/><Relationship Id="rId330" Type="http://schemas.openxmlformats.org/officeDocument/2006/relationships/hyperlink" Target="http://lex.uz/docs/2876352" TargetMode="External"/><Relationship Id="rId90" Type="http://schemas.openxmlformats.org/officeDocument/2006/relationships/hyperlink" Target="http://lex.uz/docs/2876352" TargetMode="External"/><Relationship Id="rId165" Type="http://schemas.openxmlformats.org/officeDocument/2006/relationships/hyperlink" Target="http://lex.uz/docs/2876352" TargetMode="External"/><Relationship Id="rId186" Type="http://schemas.openxmlformats.org/officeDocument/2006/relationships/hyperlink" Target="http://lex.uz/docs/2876352" TargetMode="External"/><Relationship Id="rId211" Type="http://schemas.openxmlformats.org/officeDocument/2006/relationships/hyperlink" Target="http://lex.uz/docs/2876352" TargetMode="External"/><Relationship Id="rId232" Type="http://schemas.openxmlformats.org/officeDocument/2006/relationships/hyperlink" Target="http://lex.uz/docs/2876352" TargetMode="External"/><Relationship Id="rId253" Type="http://schemas.openxmlformats.org/officeDocument/2006/relationships/hyperlink" Target="http://lex.uz/docs/2876352" TargetMode="External"/><Relationship Id="rId274" Type="http://schemas.openxmlformats.org/officeDocument/2006/relationships/hyperlink" Target="http://lex.uz/docs/2876352" TargetMode="External"/><Relationship Id="rId295" Type="http://schemas.openxmlformats.org/officeDocument/2006/relationships/hyperlink" Target="http://lex.uz/docs/2876352" TargetMode="External"/><Relationship Id="rId309" Type="http://schemas.openxmlformats.org/officeDocument/2006/relationships/hyperlink" Target="http://lex.uz/docs/2876352" TargetMode="External"/><Relationship Id="rId27" Type="http://schemas.openxmlformats.org/officeDocument/2006/relationships/hyperlink" Target="http://lex.uz/docs/2876352" TargetMode="External"/><Relationship Id="rId48" Type="http://schemas.openxmlformats.org/officeDocument/2006/relationships/hyperlink" Target="http://lex.uz/docs/2876352" TargetMode="External"/><Relationship Id="rId69" Type="http://schemas.openxmlformats.org/officeDocument/2006/relationships/hyperlink" Target="http://lex.uz/docs/2876352" TargetMode="External"/><Relationship Id="rId113" Type="http://schemas.openxmlformats.org/officeDocument/2006/relationships/hyperlink" Target="http://lex.uz/docs/2876352" TargetMode="External"/><Relationship Id="rId134" Type="http://schemas.openxmlformats.org/officeDocument/2006/relationships/hyperlink" Target="http://lex.uz/docs/2876352" TargetMode="External"/><Relationship Id="rId320" Type="http://schemas.openxmlformats.org/officeDocument/2006/relationships/hyperlink" Target="http://lex.uz/docs/2876352" TargetMode="External"/><Relationship Id="rId80" Type="http://schemas.openxmlformats.org/officeDocument/2006/relationships/hyperlink" Target="http://lex.uz/docs/2876352" TargetMode="External"/><Relationship Id="rId155" Type="http://schemas.openxmlformats.org/officeDocument/2006/relationships/hyperlink" Target="http://lex.uz/docs/2876352" TargetMode="External"/><Relationship Id="rId176" Type="http://schemas.openxmlformats.org/officeDocument/2006/relationships/hyperlink" Target="http://lex.uz/docs/2876352" TargetMode="External"/><Relationship Id="rId197" Type="http://schemas.openxmlformats.org/officeDocument/2006/relationships/hyperlink" Target="http://lex.uz/docs/2876352" TargetMode="External"/><Relationship Id="rId201" Type="http://schemas.openxmlformats.org/officeDocument/2006/relationships/hyperlink" Target="http://lex.uz/docs/2876352" TargetMode="External"/><Relationship Id="rId222" Type="http://schemas.openxmlformats.org/officeDocument/2006/relationships/hyperlink" Target="http://lex.uz/docs/2876352" TargetMode="External"/><Relationship Id="rId243" Type="http://schemas.openxmlformats.org/officeDocument/2006/relationships/hyperlink" Target="http://lex.uz/docs/2876352" TargetMode="External"/><Relationship Id="rId264" Type="http://schemas.openxmlformats.org/officeDocument/2006/relationships/hyperlink" Target="http://lex.uz/docs/2876352" TargetMode="External"/><Relationship Id="rId285" Type="http://schemas.openxmlformats.org/officeDocument/2006/relationships/hyperlink" Target="http://lex.uz/docs/2876352" TargetMode="External"/><Relationship Id="rId17" Type="http://schemas.openxmlformats.org/officeDocument/2006/relationships/hyperlink" Target="http://lex.uz/docs/2876352" TargetMode="External"/><Relationship Id="rId38" Type="http://schemas.openxmlformats.org/officeDocument/2006/relationships/hyperlink" Target="http://lex.uz/docs/2876352" TargetMode="External"/><Relationship Id="rId59" Type="http://schemas.openxmlformats.org/officeDocument/2006/relationships/hyperlink" Target="http://lex.uz/docs/2876352" TargetMode="External"/><Relationship Id="rId103" Type="http://schemas.openxmlformats.org/officeDocument/2006/relationships/hyperlink" Target="http://lex.uz/docs/2876352" TargetMode="External"/><Relationship Id="rId124" Type="http://schemas.openxmlformats.org/officeDocument/2006/relationships/hyperlink" Target="http://lex.uz/docs/2876352" TargetMode="External"/><Relationship Id="rId310" Type="http://schemas.openxmlformats.org/officeDocument/2006/relationships/hyperlink" Target="http://lex.uz/docs/2876352" TargetMode="External"/><Relationship Id="rId70" Type="http://schemas.openxmlformats.org/officeDocument/2006/relationships/hyperlink" Target="http://lex.uz/docs/2876352" TargetMode="External"/><Relationship Id="rId91" Type="http://schemas.openxmlformats.org/officeDocument/2006/relationships/hyperlink" Target="http://lex.uz/docs/2876352" TargetMode="External"/><Relationship Id="rId145" Type="http://schemas.openxmlformats.org/officeDocument/2006/relationships/hyperlink" Target="http://lex.uz/docs/2876352" TargetMode="External"/><Relationship Id="rId166" Type="http://schemas.openxmlformats.org/officeDocument/2006/relationships/hyperlink" Target="http://lex.uz/docs/4000638" TargetMode="External"/><Relationship Id="rId187" Type="http://schemas.openxmlformats.org/officeDocument/2006/relationships/hyperlink" Target="http://lex.uz/docs/2876352" TargetMode="External"/><Relationship Id="rId331" Type="http://schemas.openxmlformats.org/officeDocument/2006/relationships/hyperlink" Target="http://lex.uz/docs/2876352" TargetMode="External"/><Relationship Id="rId1" Type="http://schemas.openxmlformats.org/officeDocument/2006/relationships/styles" Target="styles.xml"/><Relationship Id="rId212" Type="http://schemas.openxmlformats.org/officeDocument/2006/relationships/hyperlink" Target="http://lex.uz/docs/2876352" TargetMode="External"/><Relationship Id="rId233" Type="http://schemas.openxmlformats.org/officeDocument/2006/relationships/hyperlink" Target="http://lex.uz/docs/2876352" TargetMode="External"/><Relationship Id="rId254" Type="http://schemas.openxmlformats.org/officeDocument/2006/relationships/hyperlink" Target="http://lex.uz/docs/2876352" TargetMode="External"/><Relationship Id="rId28" Type="http://schemas.openxmlformats.org/officeDocument/2006/relationships/hyperlink" Target="http://lex.uz/docs/2876352" TargetMode="External"/><Relationship Id="rId49" Type="http://schemas.openxmlformats.org/officeDocument/2006/relationships/hyperlink" Target="http://lex.uz/docs/2876352" TargetMode="External"/><Relationship Id="rId114" Type="http://schemas.openxmlformats.org/officeDocument/2006/relationships/hyperlink" Target="http://lex.uz/docs/2876352" TargetMode="External"/><Relationship Id="rId275" Type="http://schemas.openxmlformats.org/officeDocument/2006/relationships/hyperlink" Target="http://lex.uz/docs/2876352" TargetMode="External"/><Relationship Id="rId296" Type="http://schemas.openxmlformats.org/officeDocument/2006/relationships/hyperlink" Target="http://lex.uz/docs/2876352" TargetMode="External"/><Relationship Id="rId300" Type="http://schemas.openxmlformats.org/officeDocument/2006/relationships/hyperlink" Target="http://lex.uz/docs/2876352" TargetMode="External"/><Relationship Id="rId60" Type="http://schemas.openxmlformats.org/officeDocument/2006/relationships/hyperlink" Target="http://lex.uz/docs/2876352" TargetMode="External"/><Relationship Id="rId81" Type="http://schemas.openxmlformats.org/officeDocument/2006/relationships/hyperlink" Target="http://lex.uz/docs/2876352" TargetMode="External"/><Relationship Id="rId135" Type="http://schemas.openxmlformats.org/officeDocument/2006/relationships/hyperlink" Target="http://lex.uz/docs/2876352" TargetMode="External"/><Relationship Id="rId156" Type="http://schemas.openxmlformats.org/officeDocument/2006/relationships/hyperlink" Target="http://lex.uz/docs/2876352" TargetMode="External"/><Relationship Id="rId177" Type="http://schemas.openxmlformats.org/officeDocument/2006/relationships/hyperlink" Target="http://lex.uz/docs/2876352" TargetMode="External"/><Relationship Id="rId198" Type="http://schemas.openxmlformats.org/officeDocument/2006/relationships/hyperlink" Target="http://lex.uz/docs/2876352" TargetMode="External"/><Relationship Id="rId321" Type="http://schemas.openxmlformats.org/officeDocument/2006/relationships/hyperlink" Target="http://lex.uz/docs/2876352" TargetMode="External"/><Relationship Id="rId202" Type="http://schemas.openxmlformats.org/officeDocument/2006/relationships/hyperlink" Target="http://lex.uz/docs/2876352" TargetMode="External"/><Relationship Id="rId223" Type="http://schemas.openxmlformats.org/officeDocument/2006/relationships/hyperlink" Target="http://lex.uz/docs/2876352" TargetMode="External"/><Relationship Id="rId244" Type="http://schemas.openxmlformats.org/officeDocument/2006/relationships/hyperlink" Target="http://lex.uz/docs/2876352" TargetMode="External"/><Relationship Id="rId18" Type="http://schemas.openxmlformats.org/officeDocument/2006/relationships/hyperlink" Target="http://lex.uz/docs/2602558" TargetMode="External"/><Relationship Id="rId39" Type="http://schemas.openxmlformats.org/officeDocument/2006/relationships/hyperlink" Target="http://lex.uz/docs/2876352" TargetMode="External"/><Relationship Id="rId265" Type="http://schemas.openxmlformats.org/officeDocument/2006/relationships/hyperlink" Target="http://lex.uz/docs/2876352" TargetMode="External"/><Relationship Id="rId286" Type="http://schemas.openxmlformats.org/officeDocument/2006/relationships/hyperlink" Target="http://lex.uz/docs/2876352" TargetMode="External"/><Relationship Id="rId50" Type="http://schemas.openxmlformats.org/officeDocument/2006/relationships/hyperlink" Target="http://lex.uz/docs/2876352" TargetMode="External"/><Relationship Id="rId104" Type="http://schemas.openxmlformats.org/officeDocument/2006/relationships/hyperlink" Target="http://lex.uz/docs/2876352" TargetMode="External"/><Relationship Id="rId125" Type="http://schemas.openxmlformats.org/officeDocument/2006/relationships/hyperlink" Target="http://lex.uz/docs/2876352" TargetMode="External"/><Relationship Id="rId146" Type="http://schemas.openxmlformats.org/officeDocument/2006/relationships/hyperlink" Target="http://lex.uz/docs/2876352" TargetMode="External"/><Relationship Id="rId167" Type="http://schemas.openxmlformats.org/officeDocument/2006/relationships/hyperlink" Target="http://lex.uz/docs/2876352" TargetMode="External"/><Relationship Id="rId188" Type="http://schemas.openxmlformats.org/officeDocument/2006/relationships/hyperlink" Target="http://lex.uz/docs/2876352" TargetMode="External"/><Relationship Id="rId311" Type="http://schemas.openxmlformats.org/officeDocument/2006/relationships/hyperlink" Target="http://lex.uz/docs/2876352" TargetMode="External"/><Relationship Id="rId332" Type="http://schemas.openxmlformats.org/officeDocument/2006/relationships/hyperlink" Target="http://lex.uz/docs/2876352" TargetMode="External"/><Relationship Id="rId71" Type="http://schemas.openxmlformats.org/officeDocument/2006/relationships/hyperlink" Target="http://lex.uz/docs/2876352" TargetMode="External"/><Relationship Id="rId92" Type="http://schemas.openxmlformats.org/officeDocument/2006/relationships/hyperlink" Target="http://lex.uz/docs/2876352" TargetMode="External"/><Relationship Id="rId213" Type="http://schemas.openxmlformats.org/officeDocument/2006/relationships/hyperlink" Target="http://lex.uz/docs/2876352" TargetMode="External"/><Relationship Id="rId234" Type="http://schemas.openxmlformats.org/officeDocument/2006/relationships/hyperlink" Target="http://lex.uz/docs/2876352" TargetMode="External"/><Relationship Id="rId2" Type="http://schemas.openxmlformats.org/officeDocument/2006/relationships/settings" Target="settings.xml"/><Relationship Id="rId29" Type="http://schemas.openxmlformats.org/officeDocument/2006/relationships/hyperlink" Target="http://lex.uz/docs/2876352" TargetMode="External"/><Relationship Id="rId255" Type="http://schemas.openxmlformats.org/officeDocument/2006/relationships/hyperlink" Target="http://lex.uz/docs/2876352" TargetMode="External"/><Relationship Id="rId276" Type="http://schemas.openxmlformats.org/officeDocument/2006/relationships/hyperlink" Target="http://lex.uz/docs/2876352" TargetMode="External"/><Relationship Id="rId297" Type="http://schemas.openxmlformats.org/officeDocument/2006/relationships/hyperlink" Target="http://lex.uz/docs/2876352" TargetMode="External"/><Relationship Id="rId40" Type="http://schemas.openxmlformats.org/officeDocument/2006/relationships/hyperlink" Target="http://lex.uz/docs/2876352" TargetMode="External"/><Relationship Id="rId115" Type="http://schemas.openxmlformats.org/officeDocument/2006/relationships/hyperlink" Target="http://lex.uz/docs/2876352" TargetMode="External"/><Relationship Id="rId136" Type="http://schemas.openxmlformats.org/officeDocument/2006/relationships/hyperlink" Target="http://lex.uz/docs/2876352" TargetMode="External"/><Relationship Id="rId157" Type="http://schemas.openxmlformats.org/officeDocument/2006/relationships/hyperlink" Target="http://lex.uz/docs/2876352" TargetMode="External"/><Relationship Id="rId178" Type="http://schemas.openxmlformats.org/officeDocument/2006/relationships/hyperlink" Target="http://lex.uz/docs/2876352" TargetMode="External"/><Relationship Id="rId301" Type="http://schemas.openxmlformats.org/officeDocument/2006/relationships/hyperlink" Target="http://lex.uz/docs/2876352" TargetMode="External"/><Relationship Id="rId322" Type="http://schemas.openxmlformats.org/officeDocument/2006/relationships/hyperlink" Target="http://lex.uz/docs/2876352" TargetMode="External"/><Relationship Id="rId61" Type="http://schemas.openxmlformats.org/officeDocument/2006/relationships/hyperlink" Target="http://lex.uz/docs/2876352" TargetMode="External"/><Relationship Id="rId82" Type="http://schemas.openxmlformats.org/officeDocument/2006/relationships/hyperlink" Target="http://lex.uz/docs/2876352" TargetMode="External"/><Relationship Id="rId199" Type="http://schemas.openxmlformats.org/officeDocument/2006/relationships/hyperlink" Target="http://lex.uz/docs/2876352" TargetMode="External"/><Relationship Id="rId203" Type="http://schemas.openxmlformats.org/officeDocument/2006/relationships/hyperlink" Target="http://lex.uz/docs/2876352" TargetMode="External"/><Relationship Id="rId19" Type="http://schemas.openxmlformats.org/officeDocument/2006/relationships/hyperlink" Target="http://lex.uz/docs/2876352" TargetMode="External"/><Relationship Id="rId224" Type="http://schemas.openxmlformats.org/officeDocument/2006/relationships/hyperlink" Target="http://lex.uz/docs/2876352" TargetMode="External"/><Relationship Id="rId245" Type="http://schemas.openxmlformats.org/officeDocument/2006/relationships/hyperlink" Target="http://lex.uz/docs/2876352" TargetMode="External"/><Relationship Id="rId266" Type="http://schemas.openxmlformats.org/officeDocument/2006/relationships/hyperlink" Target="http://lex.uz/docs/2876352" TargetMode="External"/><Relationship Id="rId287" Type="http://schemas.openxmlformats.org/officeDocument/2006/relationships/hyperlink" Target="http://lex.uz/docs/2876352" TargetMode="External"/><Relationship Id="rId30" Type="http://schemas.openxmlformats.org/officeDocument/2006/relationships/hyperlink" Target="http://lex.uz/docs/2876352" TargetMode="External"/><Relationship Id="rId105" Type="http://schemas.openxmlformats.org/officeDocument/2006/relationships/hyperlink" Target="http://lex.uz/docs/2876352" TargetMode="External"/><Relationship Id="rId126" Type="http://schemas.openxmlformats.org/officeDocument/2006/relationships/hyperlink" Target="http://lex.uz/docs/2876352" TargetMode="External"/><Relationship Id="rId147" Type="http://schemas.openxmlformats.org/officeDocument/2006/relationships/hyperlink" Target="http://lex.uz/docs/2747605" TargetMode="External"/><Relationship Id="rId168" Type="http://schemas.openxmlformats.org/officeDocument/2006/relationships/hyperlink" Target="http://lex.uz/docs/2876352" TargetMode="External"/><Relationship Id="rId312" Type="http://schemas.openxmlformats.org/officeDocument/2006/relationships/hyperlink" Target="http://lex.uz/docs/2876352" TargetMode="External"/><Relationship Id="rId333" Type="http://schemas.openxmlformats.org/officeDocument/2006/relationships/fontTable" Target="fontTable.xml"/><Relationship Id="rId51" Type="http://schemas.openxmlformats.org/officeDocument/2006/relationships/hyperlink" Target="http://lex.uz/docs/2876352" TargetMode="External"/><Relationship Id="rId72" Type="http://schemas.openxmlformats.org/officeDocument/2006/relationships/hyperlink" Target="http://lex.uz/docs/2876352" TargetMode="External"/><Relationship Id="rId93" Type="http://schemas.openxmlformats.org/officeDocument/2006/relationships/hyperlink" Target="http://lex.uz/docs/2876352" TargetMode="External"/><Relationship Id="rId189" Type="http://schemas.openxmlformats.org/officeDocument/2006/relationships/hyperlink" Target="http://lex.uz/docs/2876352" TargetMode="External"/><Relationship Id="rId3" Type="http://schemas.openxmlformats.org/officeDocument/2006/relationships/webSettings" Target="webSettings.xml"/><Relationship Id="rId214" Type="http://schemas.openxmlformats.org/officeDocument/2006/relationships/hyperlink" Target="http://lex.uz/docs/2876352" TargetMode="External"/><Relationship Id="rId235" Type="http://schemas.openxmlformats.org/officeDocument/2006/relationships/hyperlink" Target="http://lex.uz/docs/2876352" TargetMode="External"/><Relationship Id="rId256" Type="http://schemas.openxmlformats.org/officeDocument/2006/relationships/hyperlink" Target="http://lex.uz/docs/2876352" TargetMode="External"/><Relationship Id="rId277" Type="http://schemas.openxmlformats.org/officeDocument/2006/relationships/hyperlink" Target="http://lex.uz/docs/2876352" TargetMode="External"/><Relationship Id="rId298" Type="http://schemas.openxmlformats.org/officeDocument/2006/relationships/hyperlink" Target="http://lex.uz/docs/2876352" TargetMode="External"/><Relationship Id="rId116" Type="http://schemas.openxmlformats.org/officeDocument/2006/relationships/hyperlink" Target="http://lex.uz/docs/2876352" TargetMode="External"/><Relationship Id="rId137" Type="http://schemas.openxmlformats.org/officeDocument/2006/relationships/hyperlink" Target="http://lex.uz/docs/2876352" TargetMode="External"/><Relationship Id="rId158" Type="http://schemas.openxmlformats.org/officeDocument/2006/relationships/hyperlink" Target="http://lex.uz/docs/2876352" TargetMode="External"/><Relationship Id="rId302" Type="http://schemas.openxmlformats.org/officeDocument/2006/relationships/hyperlink" Target="http://lex.uz/docs/2876352" TargetMode="External"/><Relationship Id="rId323" Type="http://schemas.openxmlformats.org/officeDocument/2006/relationships/hyperlink" Target="http://lex.uz/docs/2876352" TargetMode="External"/><Relationship Id="rId20" Type="http://schemas.openxmlformats.org/officeDocument/2006/relationships/hyperlink" Target="http://lex.uz/docs/2876352" TargetMode="External"/><Relationship Id="rId41" Type="http://schemas.openxmlformats.org/officeDocument/2006/relationships/hyperlink" Target="http://lex.uz/docs/2876352" TargetMode="External"/><Relationship Id="rId62" Type="http://schemas.openxmlformats.org/officeDocument/2006/relationships/hyperlink" Target="http://lex.uz/docs/2876352" TargetMode="External"/><Relationship Id="rId83" Type="http://schemas.openxmlformats.org/officeDocument/2006/relationships/hyperlink" Target="http://lex.uz/docs/2876352" TargetMode="External"/><Relationship Id="rId179" Type="http://schemas.openxmlformats.org/officeDocument/2006/relationships/hyperlink" Target="http://lex.uz/docs/2876352" TargetMode="External"/><Relationship Id="rId190" Type="http://schemas.openxmlformats.org/officeDocument/2006/relationships/hyperlink" Target="http://lex.uz/docs/2876352" TargetMode="External"/><Relationship Id="rId204" Type="http://schemas.openxmlformats.org/officeDocument/2006/relationships/hyperlink" Target="http://lex.uz/docs/2876352" TargetMode="External"/><Relationship Id="rId225" Type="http://schemas.openxmlformats.org/officeDocument/2006/relationships/hyperlink" Target="http://lex.uz/docs/2876352" TargetMode="External"/><Relationship Id="rId246" Type="http://schemas.openxmlformats.org/officeDocument/2006/relationships/hyperlink" Target="http://lex.uz/docs/2876352" TargetMode="External"/><Relationship Id="rId267" Type="http://schemas.openxmlformats.org/officeDocument/2006/relationships/hyperlink" Target="http://lex.uz/docs/2876352" TargetMode="External"/><Relationship Id="rId288" Type="http://schemas.openxmlformats.org/officeDocument/2006/relationships/hyperlink" Target="http://lex.uz/docs/2876352" TargetMode="External"/><Relationship Id="rId106" Type="http://schemas.openxmlformats.org/officeDocument/2006/relationships/hyperlink" Target="http://lex.uz/docs/2876352" TargetMode="External"/><Relationship Id="rId127" Type="http://schemas.openxmlformats.org/officeDocument/2006/relationships/hyperlink" Target="http://lex.uz/docs/2876352" TargetMode="External"/><Relationship Id="rId313" Type="http://schemas.openxmlformats.org/officeDocument/2006/relationships/hyperlink" Target="http://lex.uz/docs/2876352" TargetMode="External"/><Relationship Id="rId10" Type="http://schemas.openxmlformats.org/officeDocument/2006/relationships/hyperlink" Target="http://lex.uz/docs/2876352" TargetMode="External"/><Relationship Id="rId31" Type="http://schemas.openxmlformats.org/officeDocument/2006/relationships/hyperlink" Target="http://lex.uz/docs/2876352" TargetMode="External"/><Relationship Id="rId52" Type="http://schemas.openxmlformats.org/officeDocument/2006/relationships/hyperlink" Target="http://lex.uz/docs/2876352" TargetMode="External"/><Relationship Id="rId73" Type="http://schemas.openxmlformats.org/officeDocument/2006/relationships/hyperlink" Target="http://lex.uz/docs/2876352" TargetMode="External"/><Relationship Id="rId94" Type="http://schemas.openxmlformats.org/officeDocument/2006/relationships/hyperlink" Target="http://lex.uz/docs/2876352" TargetMode="External"/><Relationship Id="rId148" Type="http://schemas.openxmlformats.org/officeDocument/2006/relationships/hyperlink" Target="http://lex.uz/docs/2876352" TargetMode="External"/><Relationship Id="rId169" Type="http://schemas.openxmlformats.org/officeDocument/2006/relationships/hyperlink" Target="http://lex.uz/docs/2876352" TargetMode="External"/><Relationship Id="rId334" Type="http://schemas.openxmlformats.org/officeDocument/2006/relationships/theme" Target="theme/theme1.xml"/><Relationship Id="rId4" Type="http://schemas.openxmlformats.org/officeDocument/2006/relationships/hyperlink" Target="http://lex.uz/docs/2876352" TargetMode="External"/><Relationship Id="rId180" Type="http://schemas.openxmlformats.org/officeDocument/2006/relationships/hyperlink" Target="http://lex.uz/docs/2876352" TargetMode="External"/><Relationship Id="rId215" Type="http://schemas.openxmlformats.org/officeDocument/2006/relationships/hyperlink" Target="http://lex.uz/docs/2876352" TargetMode="External"/><Relationship Id="rId236" Type="http://schemas.openxmlformats.org/officeDocument/2006/relationships/hyperlink" Target="http://lex.uz/docs/2876352" TargetMode="External"/><Relationship Id="rId257" Type="http://schemas.openxmlformats.org/officeDocument/2006/relationships/hyperlink" Target="http://lex.uz/docs/2876352" TargetMode="External"/><Relationship Id="rId278" Type="http://schemas.openxmlformats.org/officeDocument/2006/relationships/hyperlink" Target="http://lex.uz/docs/2876352" TargetMode="External"/><Relationship Id="rId303" Type="http://schemas.openxmlformats.org/officeDocument/2006/relationships/hyperlink" Target="http://lex.uz/docs/2876352" TargetMode="External"/><Relationship Id="rId42" Type="http://schemas.openxmlformats.org/officeDocument/2006/relationships/hyperlink" Target="http://lex.uz/docs/2876352" TargetMode="External"/><Relationship Id="rId84" Type="http://schemas.openxmlformats.org/officeDocument/2006/relationships/hyperlink" Target="http://lex.uz/docs/2876352" TargetMode="External"/><Relationship Id="rId138" Type="http://schemas.openxmlformats.org/officeDocument/2006/relationships/hyperlink" Target="http://lex.uz/docs/2876352" TargetMode="External"/><Relationship Id="rId191" Type="http://schemas.openxmlformats.org/officeDocument/2006/relationships/hyperlink" Target="http://lex.uz/docs/2876352" TargetMode="External"/><Relationship Id="rId205" Type="http://schemas.openxmlformats.org/officeDocument/2006/relationships/hyperlink" Target="http://lex.uz/docs/2876352" TargetMode="External"/><Relationship Id="rId247" Type="http://schemas.openxmlformats.org/officeDocument/2006/relationships/hyperlink" Target="http://lex.uz/docs/2876352" TargetMode="External"/><Relationship Id="rId107" Type="http://schemas.openxmlformats.org/officeDocument/2006/relationships/hyperlink" Target="http://lex.uz/docs/2876352" TargetMode="External"/><Relationship Id="rId289" Type="http://schemas.openxmlformats.org/officeDocument/2006/relationships/hyperlink" Target="http://lex.uz/docs/2876352" TargetMode="External"/><Relationship Id="rId11" Type="http://schemas.openxmlformats.org/officeDocument/2006/relationships/hyperlink" Target="http://lex.uz/docs/2656557" TargetMode="External"/><Relationship Id="rId53" Type="http://schemas.openxmlformats.org/officeDocument/2006/relationships/hyperlink" Target="http://lex.uz/docs/2876352" TargetMode="External"/><Relationship Id="rId149" Type="http://schemas.openxmlformats.org/officeDocument/2006/relationships/hyperlink" Target="http://lex.uz/docs/2876352" TargetMode="External"/><Relationship Id="rId314" Type="http://schemas.openxmlformats.org/officeDocument/2006/relationships/hyperlink" Target="http://lex.uz/docs/2876352" TargetMode="External"/><Relationship Id="rId95" Type="http://schemas.openxmlformats.org/officeDocument/2006/relationships/hyperlink" Target="http://lex.uz/docs/2876352" TargetMode="External"/><Relationship Id="rId160" Type="http://schemas.openxmlformats.org/officeDocument/2006/relationships/hyperlink" Target="http://lex.uz/docs/2876352" TargetMode="External"/><Relationship Id="rId216" Type="http://schemas.openxmlformats.org/officeDocument/2006/relationships/hyperlink" Target="http://lex.uz/docs/2876352" TargetMode="External"/><Relationship Id="rId258" Type="http://schemas.openxmlformats.org/officeDocument/2006/relationships/hyperlink" Target="http://lex.uz/docs/2876352" TargetMode="External"/><Relationship Id="rId22" Type="http://schemas.openxmlformats.org/officeDocument/2006/relationships/hyperlink" Target="http://lex.uz/docs/2876352" TargetMode="External"/><Relationship Id="rId64" Type="http://schemas.openxmlformats.org/officeDocument/2006/relationships/hyperlink" Target="http://lex.uz/docs/2876352" TargetMode="External"/><Relationship Id="rId118" Type="http://schemas.openxmlformats.org/officeDocument/2006/relationships/hyperlink" Target="http://lex.uz/docs/2876352" TargetMode="External"/><Relationship Id="rId325" Type="http://schemas.openxmlformats.org/officeDocument/2006/relationships/hyperlink" Target="http://lex.uz/docs/2876352" TargetMode="External"/><Relationship Id="rId171" Type="http://schemas.openxmlformats.org/officeDocument/2006/relationships/hyperlink" Target="http://lex.uz/docs/2876352" TargetMode="External"/><Relationship Id="rId227" Type="http://schemas.openxmlformats.org/officeDocument/2006/relationships/hyperlink" Target="http://lex.uz/docs/2876352" TargetMode="External"/><Relationship Id="rId269" Type="http://schemas.openxmlformats.org/officeDocument/2006/relationships/hyperlink" Target="http://lex.uz/docs/2876352" TargetMode="External"/><Relationship Id="rId33" Type="http://schemas.openxmlformats.org/officeDocument/2006/relationships/hyperlink" Target="http://lex.uz/docs/2876352" TargetMode="External"/><Relationship Id="rId129" Type="http://schemas.openxmlformats.org/officeDocument/2006/relationships/hyperlink" Target="http://lex.uz/docs/2876352" TargetMode="External"/><Relationship Id="rId280" Type="http://schemas.openxmlformats.org/officeDocument/2006/relationships/hyperlink" Target="http://lex.uz/docs/2876352" TargetMode="External"/><Relationship Id="rId75" Type="http://schemas.openxmlformats.org/officeDocument/2006/relationships/hyperlink" Target="http://lex.uz/docs/2876352" TargetMode="External"/><Relationship Id="rId140" Type="http://schemas.openxmlformats.org/officeDocument/2006/relationships/hyperlink" Target="http://lex.uz/docs/2876352" TargetMode="External"/><Relationship Id="rId182" Type="http://schemas.openxmlformats.org/officeDocument/2006/relationships/hyperlink" Target="http://lex.uz/docs/2876352" TargetMode="External"/><Relationship Id="rId6" Type="http://schemas.openxmlformats.org/officeDocument/2006/relationships/hyperlink" Target="http://lex.uz/docs/2876352" TargetMode="External"/><Relationship Id="rId238" Type="http://schemas.openxmlformats.org/officeDocument/2006/relationships/hyperlink" Target="http://lex.uz/docs/2876352" TargetMode="External"/><Relationship Id="rId291" Type="http://schemas.openxmlformats.org/officeDocument/2006/relationships/hyperlink" Target="http://lex.uz/docs/2876352" TargetMode="External"/><Relationship Id="rId305" Type="http://schemas.openxmlformats.org/officeDocument/2006/relationships/hyperlink" Target="http://lex.uz/docs/2876352" TargetMode="External"/><Relationship Id="rId44" Type="http://schemas.openxmlformats.org/officeDocument/2006/relationships/hyperlink" Target="http://lex.uz/docs/2876352" TargetMode="External"/><Relationship Id="rId86" Type="http://schemas.openxmlformats.org/officeDocument/2006/relationships/hyperlink" Target="http://lex.uz/docs/2876352" TargetMode="External"/><Relationship Id="rId151" Type="http://schemas.openxmlformats.org/officeDocument/2006/relationships/hyperlink" Target="http://lex.uz/docs/2876352" TargetMode="External"/><Relationship Id="rId193" Type="http://schemas.openxmlformats.org/officeDocument/2006/relationships/hyperlink" Target="http://lex.uz/docs/2876352" TargetMode="External"/><Relationship Id="rId207" Type="http://schemas.openxmlformats.org/officeDocument/2006/relationships/hyperlink" Target="http://lex.uz/docs/2876352" TargetMode="External"/><Relationship Id="rId249" Type="http://schemas.openxmlformats.org/officeDocument/2006/relationships/hyperlink" Target="http://lex.uz/docs/2876352" TargetMode="External"/><Relationship Id="rId13" Type="http://schemas.openxmlformats.org/officeDocument/2006/relationships/hyperlink" Target="http://lex.uz/docs/2661887" TargetMode="External"/><Relationship Id="rId109" Type="http://schemas.openxmlformats.org/officeDocument/2006/relationships/hyperlink" Target="http://lex.uz/docs/2876352" TargetMode="External"/><Relationship Id="rId260" Type="http://schemas.openxmlformats.org/officeDocument/2006/relationships/hyperlink" Target="http://lex.uz/docs/2876352" TargetMode="External"/><Relationship Id="rId316" Type="http://schemas.openxmlformats.org/officeDocument/2006/relationships/hyperlink" Target="http://lex.uz/docs/2876352" TargetMode="External"/><Relationship Id="rId55" Type="http://schemas.openxmlformats.org/officeDocument/2006/relationships/hyperlink" Target="http://lex.uz/docs/2876352" TargetMode="External"/><Relationship Id="rId97" Type="http://schemas.openxmlformats.org/officeDocument/2006/relationships/hyperlink" Target="http://lex.uz/docs/2876352" TargetMode="External"/><Relationship Id="rId120" Type="http://schemas.openxmlformats.org/officeDocument/2006/relationships/hyperlink" Target="http://lex.uz/docs/2876352" TargetMode="External"/><Relationship Id="rId162" Type="http://schemas.openxmlformats.org/officeDocument/2006/relationships/hyperlink" Target="http://lex.uz/docs/2876352" TargetMode="External"/><Relationship Id="rId218" Type="http://schemas.openxmlformats.org/officeDocument/2006/relationships/hyperlink" Target="http://lex.uz/docs/2876352" TargetMode="External"/><Relationship Id="rId271" Type="http://schemas.openxmlformats.org/officeDocument/2006/relationships/hyperlink" Target="http://lex.uz/docs/2876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77051</Words>
  <Characters>439192</Characters>
  <Application>Microsoft Office Word</Application>
  <DocSecurity>0</DocSecurity>
  <Lines>3659</Lines>
  <Paragraphs>1030</Paragraphs>
  <ScaleCrop>false</ScaleCrop>
  <Company/>
  <LinksUpToDate>false</LinksUpToDate>
  <CharactersWithSpaces>515213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20.01.2016</dc:title>
  <dc:subject/>
  <dc:creator>app</dc:creator>
  <cp:keywords/>
  <dc:description/>
  <cp:lastModifiedBy>app</cp:lastModifiedBy>
  <cp:revision>2</cp:revision>
  <dcterms:created xsi:type="dcterms:W3CDTF">2025-12-24T12:32:00Z</dcterms:created>
  <dcterms:modified xsi:type="dcterms:W3CDTF">2025-12-24T12:32:00Z</dcterms:modified>
</cp:coreProperties>
</file>