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ДОГОВОР О ЗАЙМЕ (КРЕДИТЕ)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г. ________________________________</w:t>
        <w:tab/>
        <w:t xml:space="preserve">"____" ____________________ 20___ г.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</w:t>
        <w:tab/>
        <w:t xml:space="preserve">(наименование организации)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именуем__ в дальнейшем "Заемщик", в лице __________________________________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__________________________________________________________________________,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действующего на основании ________________________________________________,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 одной стороны, и________________________________________________________,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(наименование организации)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именуем__ в дальнейшем "Заимодавец", в лице _______________________________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действующего на основании ________________________________________________,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 другой  стороны, совместно  именуемые  в дальнейшем  "Стороны", заключили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настоящий Договор о нижеследующем.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</w:t>
        <w:tab/>
        <w:t xml:space="preserve">1. Предмет Договора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1.1. Заимодавец передает на условиях настоящего  Договора Заемщику денежные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средства в размере __________________________________ сум. для приобретения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Заемщиком  имущества  согласно  приложению  1  (далее  по  тексту  основные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средства), а Заемщик обязуется  возвратить  Заимодавцу такую же сумму денег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(сумму займа).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1.2. Указанная  в  </w:t>
      </w:r>
      <w:hyperlink r:id="rId6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п. 1.1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сумма  займа  предоставляется  Заемщику  на срок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</w:t>
        <w:tab/>
        <w:t xml:space="preserve">2. Права и обязанности Сторон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2.1. Заимодавец  обязуется  предоставить  указанные   в  </w:t>
      </w:r>
      <w:hyperlink r:id="rId7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п. 1.1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настоящего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Договора  денежные  средства  Заемщику  в  течение ________ дней с  момента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подписания данного Договора путем их перечисления в безналичном  порядке на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счет Заемщика.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течение ________ дней с момента  поступления  денежных  средств  на  счет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Заемщика Стороны составляют и подписывают акт о получении денежных средств,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котором указываются: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дата и место составления акта;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наименование Сторон;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дата поступления денежных средств на счет Заемщика;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сумма поступивших денежных средств на счет Заемщика.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Акт удостоверяется подписями обеих Сторон.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2.2. Датой предоставления займа считается дата поступления денежных средств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 счет Заемщика.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2.3. Заимодавец вправе  осуществлять контроль  за использованием  Заемщиком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color w:val="0000ff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полученных денежных средств в соответствии с целями, установленными в </w:t>
      </w:r>
      <w:hyperlink r:id="rId8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п.1.1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настоящего Договора.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2.4. В  целях  осуществления  контроля за использованием  денежных  средств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Заемщик обязан: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извещать  Заимодавца   о каждой  совершенной  сделке  по  приобретению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имущества;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представлять   документы (договоры,  акты  приема-передачи,  накладные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т. п.),   свидетельствующие</w:t>
        <w:tab/>
        <w:t xml:space="preserve">о  совершении   и  исполнении   сделок  по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приобретению имущества;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предоставлять  Заимодавцу для  ознакомления финансовую и бухгалтерскую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документацию.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В  случае невыполнения Заемщиком условия настоящего Договора о целевом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использовании</w:t>
        <w:tab/>
        <w:t xml:space="preserve">суммы   займа,   а  также   при  нарушении   обязанностей,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предусмотренных  настоящим пунктом Договора,  Заимодавец вправе потребовать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от  Заемщика  досрочного  возврата  суммы  займа  и  уплаты   причитающихся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процентов.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2.5. По истечении  срока, установленного </w:t>
      </w:r>
      <w:hyperlink r:id="rId9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п. 1.2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, Заемщик  обязуется вернуть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полученную  от Заимодавца по настоящему Договору сумму займа в порядке и на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условиях,  установленных  </w:t>
      </w:r>
      <w:hyperlink r:id="rId10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п. 2.6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настоящего  Договора,  а  также  уплатить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Заимодавцу причитающиеся ему проценты.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2.6. Возврат  полученной  суммы  займа осуществляется Заемщиком в следующем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порядке: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не  позднее  следующего дня  после истечения срока займа, указанного в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hyperlink r:id="rId11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п. 1.2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настоящего Договора,  Заемщик должен перечислить на счет Заимодавца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100% суммы займа;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одновременно с перечислением суммы займа Заемщик  перечисляет  и сумму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процентов  из  расчета _________ % годовых  с  суммы  займа  за  весь  срок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использования денежных средств.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2.7. Датой  исполнения  Заемщиком  своего  обязательства  по возврату суммы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займа  Заимодавцу  считается  дата  поступления  денежных  средств  на счет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Заимодавца.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2.8. Заемщик  вправе  с   согласия   Заимодавца  вернуть  сумму  займа   до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наступления  срока возврата,  установленного  настоящим  Договором.  В этом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случае Заемщик одновременно с суммой займа  уплачивает  Заимодавцу проценты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 сумму займа исходя из фактического срока использования денежных средств.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</w:t>
        <w:tab/>
        <w:t xml:space="preserve">3. Прочие условия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3.1. Настоящий Договор  составлен  в двух экземплярах  по одному для каждой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Стороны.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3.2. Договор  может  быть  изменен  и  дополнен  по  соглашению Сторон. Все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изменения  и  дополнения к настоящему  Договору  должны  быть  составлены в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письменной форме и подписаны Сторонами.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3.3. Ответственность  Сторон  определяется  в  соответствии  с  действующим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законодательством Республики Узбекистан.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3.4. Все  споры,   возникающие  по  настоящему  Договору,  Стороны   должны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разрешать споры путем переговоров.  Если Стороны не достигнут  соглашения в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ходе   переговоров,  то  спор  подлежит  рассмотрению  судом ______________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____________________________________________________________________.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</w:t>
        <w:tab/>
        <w:t xml:space="preserve">4. Адреса и банковские реквизиты Сторон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Заемщик:                              </w:t>
        <w:tab/>
        <w:t xml:space="preserve">Заимодавец: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ИНН                                   </w:t>
        <w:tab/>
        <w:t xml:space="preserve">ИНН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Юридический адрес                     </w:t>
        <w:tab/>
        <w:t xml:space="preserve">Юридический адрес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Телефон/факс                          </w:t>
        <w:tab/>
        <w:t xml:space="preserve">Телефон/факс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Расчетный счет N                      </w:t>
        <w:tab/>
        <w:t xml:space="preserve">Расчетный счет N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банке                               </w:t>
        <w:tab/>
        <w:t xml:space="preserve">в банке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МФО                                   </w:t>
        <w:tab/>
        <w:t xml:space="preserve">МФО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                    </w:t>
        <w:tab/>
        <w:t xml:space="preserve">_____________________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</w:t>
        <w:tab/>
        <w:t xml:space="preserve">5. Подписи и печати Сторон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</w:t>
        <w:tab/>
        <w:t xml:space="preserve">Заемщик                         </w:t>
        <w:tab/>
        <w:t xml:space="preserve">Заимодавец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      </w:t>
        <w:tab/>
        <w:t xml:space="preserve">______________________________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</w:t>
        <w:tab/>
        <w:t xml:space="preserve">М.П.                             </w:t>
        <w:tab/>
        <w:t xml:space="preserve">М.П.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nrm.uz/contentauth?link=757a7cdac06d92e1b348ffa9d9cc038f&amp;products=1_vse_zakonodatelstvo_uzbekistana#%D0%BF12" TargetMode="External"/><Relationship Id="rId10" Type="http://schemas.openxmlformats.org/officeDocument/2006/relationships/hyperlink" Target="https://nrm.uz/contentauth?link=757a7cdac06d92e1b348ffa9d9cc038f&amp;products=1_vse_zakonodatelstvo_uzbekistana#%D0%BF26" TargetMode="External"/><Relationship Id="rId9" Type="http://schemas.openxmlformats.org/officeDocument/2006/relationships/hyperlink" Target="https://nrm.uz/contentauth?link=757a7cdac06d92e1b348ffa9d9cc038f&amp;products=1_vse_zakonodatelstvo_uzbekistana#%D0%BF12" TargetMode="External"/><Relationship Id="rId5" Type="http://schemas.openxmlformats.org/officeDocument/2006/relationships/styles" Target="styles.xml"/><Relationship Id="rId6" Type="http://schemas.openxmlformats.org/officeDocument/2006/relationships/hyperlink" Target="https://nrm.uz/contentauth?link=757a7cdac06d92e1b348ffa9d9cc038f&amp;products=1_vse_zakonodatelstvo_uzbekistana#%D0%BF11" TargetMode="External"/><Relationship Id="rId7" Type="http://schemas.openxmlformats.org/officeDocument/2006/relationships/hyperlink" Target="https://nrm.uz/contentauth?link=757a7cdac06d92e1b348ffa9d9cc038f&amp;products=1_vse_zakonodatelstvo_uzbekistana#%D0%BF11" TargetMode="External"/><Relationship Id="rId8" Type="http://schemas.openxmlformats.org/officeDocument/2006/relationships/hyperlink" Target="https://nrm.uz/contentauth?link=757a7cdac06d92e1b348ffa9d9cc038f&amp;products=1_vse_zakonodatelstvo_uzbekistana#%D0%BF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