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ДАРЕНИЯ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____________________                       "____" ________________ ______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</w:t>
        <w:tab/>
        <w:t xml:space="preserve">(наименование юридического лица)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 ______________________________________________________________________,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</w:t>
        <w:tab/>
        <w:t xml:space="preserve">(Ф.И.О. руководителя, заместителя руководителя,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</w:t>
        <w:tab/>
        <w:t xml:space="preserve">иного уполномоченного лица)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именуемое "Даритель", с одной стороны и 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</w:t>
        <w:tab/>
        <w:t xml:space="preserve">(наименование юридического лица)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_______________________________________________________________________,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</w:t>
        <w:tab/>
        <w:t xml:space="preserve">(Ф.И.О. руководителя, заместителя руководителя,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иного уполномоченного лица)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 ___________________________________________________,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 именуемое  "Одаряемый",  с другой стороны, совместно именуемые "Стороны"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заключили настоящий Договор о нижеследующем: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</w:t>
        <w:tab/>
        <w:t xml:space="preserve">I.Предмет Договора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Даритель   обязуется   безвозмездно   передать  в собственность Одаряемому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имущество согласно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 (далее - Дар).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Имущество, передаваемое по настоящему Договору: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Наименование                           </w:t>
        <w:tab/>
        <w:t xml:space="preserve">Количество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   </w:t>
        <w:tab/>
        <w:t xml:space="preserve">______________________________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II.Права и обязанности Сторон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Одаряемый вправе: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2.1.1. в любое время до передачи  Дара от него отказаться;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2.1.2. требовать от Дарителя возмещения вреда, причиненного недостатками Дара.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Даритель вправе: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2.2.1. потребовать от Одаряемого   возмещения  причиненного   реального  ущерба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вследствие  отказа от принятия  Дара после заключения  настоящего Договора,  за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исключением случая отказа от принятия, предусмотренного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3.5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Договора;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2.2.2. отказаться  от передачи  Дара после заключения настоящего Договора, если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имущественное положение существенно ухудшилось.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Стороны  могут в соответствии с законодательством иметь иные права и нести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определенные обязанности по настоящему Договору.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III. Срок и порядок передачи Дара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3.1.Передача Дара производится по адресу ______________________________________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</w:t>
        <w:tab/>
        <w:t xml:space="preserve">(указать точный адрес)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Передача   Дара   осуществляется   по акту приема-передачи, подписываемому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Сторонами.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При  передаче  Дара   Даритель   вручает  Одаряемому  правоустанавливающие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документы на Дар.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При передаче Дара Одаряемый обязан осмотреть его.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При выявлении явных недостатков (недостатков, которые можно обнаружить при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наружном осмотре) он обязан уведомить Дарителя об этом. В этом случае Одаряемый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вправе принять Дар с недостатками, либо отказаться от него.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3.6. Отказ Одаряемого от принятия Дара должен быть совершен в письменной форме.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3.7. Дар должен быть передан в течение ________________________________________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 </w:t>
        <w:tab/>
        <w:t xml:space="preserve">(цифрами и прописью)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дней после вступления в силу настоящего Договора.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 случае  дарения недвижимого имущества добавить   пункт   следующего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содержания: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"Настоящий   Договор  подлежит   нотариальному   удостоверению   и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государственной  регистрации.  Все  расходы  по  нотариальному  удостоверению  и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государственной регистрации возлагаются на Одаряемого".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 случае  дарения   автомототранспортного   средства  добавить пункт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следующего содержания: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"Настоящий Договор подлежит нотариальному  удостоверению.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Все расходы по нотариальному удостоверению возлагаются на Одаряемого".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При передаче  Дара,  находящегося  в общей совместной   собственности,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добавить  пункт  следующего   содержания: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"Даритель  предоставляет  Одаряемому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письменное  подтверждение  согласия  остальных  сособственников Дара на передачу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Дара по настоящему Договору".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IV.Переход права собственности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Право  собственности  по  настоящему  Договору переходит к Одаряемому с момента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подписания акта приема-передачи.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V.Ответственность по настоящему Договору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В случае если Даром был причинен вред имуществу Одаряемого Даритель обязан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возместить  причиненный  вред  в  полном объеме, включая упущенную выгоду, если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доказано,  что  эти  недостатки   возникли   до  передачи  Дара  Одаряемому, не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относятся  к  числу  явных и Даритель,  хотя и  знал,  но  не предупредил о них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Одаряемого. Бремя доказывания возлагается на Одаряемого.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Даритель не  обязан  возмещать  вред,  причиненный  Одаряемому  вследствие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недостатков  Дара  при принятии  Дара с недостатками в случае,  предусмотренном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3.5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5.3. Одаряемый в случае отказа от принятия Дара  возмещает Дарителю причиненный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этим  реальный ущерб  в полном объеме,  за исключением случаев, когда Одаряемый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отказался  от  принятия   вследствие  обнаружения  недостатков,   возникших  до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передачи.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5.4. Расчеты  о размере   причиненного вреда должны быть представлены Одаряемым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Дарителю в письменном виде в течение ______________________________ дней  после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</w:t>
        <w:tab/>
        <w:t xml:space="preserve">(цифрами и прописью)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причинения.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5.5. В  случае   признания   Дарителем   сумм  причиненного  вреда,  он  обязан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перечислить  на расчетный счет  Одаряемого  признанную  сумму в полном объеме в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течение _________________________________________ банковских дней.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</w:t>
        <w:tab/>
        <w:t xml:space="preserve">(цифрами  прописью)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</w:t>
        <w:tab/>
        <w:t xml:space="preserve">VI.Прочие условия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Права   Одаряемого   по   настоящему   Договору   не   переходят   к   его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правопреемникам.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"… переходят к его правопреемникам".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Обязанности   Дарителя   по   настоящему   Договору   не  переходят  к его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правопреемникам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"… переходят к его правопреемникам".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VII.Вступление в силу настоящего Договора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Настоящий Договор вступает в силу с момента подписания.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Окончание действия настоящего Договора определено моментом подписания акта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приема-передачи.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VIII. Расторжение настоящего Договора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8.1.Настоящий Договор признается расторгнутым в случаях: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8.1.1. отказа Одаряемого от принятия Дара;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8.1.2. отказа Дарителя от передачи Дара.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8.2. Стороны вправе отказаться от исполнения настоящего Договора в любое время,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предупредив об этом письменно друг друга за ___________________________________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 дней.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</w:t>
        <w:tab/>
        <w:t xml:space="preserve">(цифрами и прописью)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Добавить пункт 8.3.следующего содержания: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"Отказ Стороны от исполнения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  не обязывает  ее возмещать другой Стороне убытки".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этом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случае  все  пункты,  предусматривающие  ответственность  Сторон  при отказе от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исполнения Договора, упомянутые в настоящем Договоре не включаются.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IX.Заключительные положения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9.1. Все  вопросы,   не  урегулированные  настоящим   Договором,  разрешаются  в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действующим законодательством.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9.2. Все  споры  и  разногласия,  возникшие   в   процессе исполнения настоящего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  Стороны  разрешают  путем  переговоров.  При  недостижении  согласия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споры разрешаются в суде в соответствии с законодательством.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9.3. Настоящий Договор составлен в   двух  экземплярах,  по одному для каждой из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X. Адреса и реквизиты Сторон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Даритель                         </w:t>
        <w:tab/>
        <w:t xml:space="preserve">Одаряемый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ИНН                                </w:t>
        <w:tab/>
        <w:t xml:space="preserve">ИНН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Юридический адрес                </w:t>
        <w:tab/>
        <w:t xml:space="preserve">Юридический адрес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Телефон/факс                      </w:t>
        <w:tab/>
        <w:t xml:space="preserve">Телефон/факс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Расчетный счет N                 </w:t>
        <w:tab/>
        <w:t xml:space="preserve">Расчетный счет 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   ___________________________________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в банке                          </w:t>
        <w:tab/>
        <w:t xml:space="preserve">в банке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</w:t>
        <w:tab/>
        <w:t xml:space="preserve">__________________________________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</w:t>
        <w:tab/>
        <w:t xml:space="preserve">__________________________________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</w:t>
        <w:tab/>
        <w:t xml:space="preserve">__________________________________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МФО                               </w:t>
        <w:tab/>
        <w:t xml:space="preserve">МФО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</w:t>
        <w:tab/>
        <w:t xml:space="preserve">__________________________________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XI.Подписи  и печати Сторон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Даритель                               </w:t>
        <w:tab/>
        <w:t xml:space="preserve">Одаряемый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__________________________________</w:t>
        <w:tab/>
        <w:t xml:space="preserve">__________________________________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  <w:tab/>
        <w:t xml:space="preserve">М.П.                                   </w:t>
        <w:tab/>
        <w:t xml:space="preserve">М.П.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34f0dab6ef1f30befebc5cf176057102&amp;products=1_vse_zakonodatelstvo_uzbekistana#%D0%BF12" TargetMode="External"/><Relationship Id="rId7" Type="http://schemas.openxmlformats.org/officeDocument/2006/relationships/hyperlink" Target="https://nrm.uz/contentauth?link=34f0dab6ef1f30befebc5cf176057102&amp;products=1_vse_zakonodatelstvo_uzbekistana#%D0%BF3_5" TargetMode="External"/><Relationship Id="rId8" Type="http://schemas.openxmlformats.org/officeDocument/2006/relationships/hyperlink" Target="https://nrm.uz/contentauth?link=34f0dab6ef1f30befebc5cf176057102&amp;products=1_vse_zakonodatelstvo_uzbekistana#%D0%BF3_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