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ТИПОВОЙ ДОГОВОР подряда на строительство объектов "под ключ"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 ____________                             </w:t>
        <w:tab/>
        <w:t xml:space="preserve">"____"___________200 __ года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</w:t>
        <w:tab/>
        <w:t xml:space="preserve">(наименование заказчика)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___________________________________________________________________,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</w:t>
        <w:tab/>
        <w:t xml:space="preserve">(фамилия, имя, отчество руководителя)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</w:t>
        <w:tab/>
        <w:t xml:space="preserve">(устава, положения, доверенности)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в дальнейшем "Заказчик", с одной стороны, и подрядчик ___________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</w:t>
        <w:tab/>
        <w:t xml:space="preserve">(наименование юридического лица)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___________________________________________________________________,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</w:t>
        <w:tab/>
        <w:t xml:space="preserve">(фамилия, имя, отчество руководителя)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</w:t>
        <w:tab/>
        <w:t xml:space="preserve">(устава, положения, доверенности)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в дальнейшем "Подрядчик",  с другой стороны,  заключили настоящий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подряда на строительство "под ключ" объекта _______________________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</w:t>
        <w:tab/>
        <w:t xml:space="preserve">(наименование объекта)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  <w:tab/>
        <w:t xml:space="preserve">I. ОПРЕДЕЛЕНИЯ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В настоящем договоре применяются следующие определения: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исполнительная документация - комплект  рабочих  чертежей  на строительство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объекта с надписями о соответствии этим чертежам выполненных в натуре работ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или внесенными  в них изменениями,  сделанными  лицами,  ответственными  за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производство  работ,  сертификаты, технические паспорта и другие документы,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удостоверяющие  качество  установленного  оборудования  и  примененных  при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производстве   работ   материалов,   конструкций   и   деталей,   акты   об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освидетельствовании скрытых работ, акты  о промежуточной приемке  отдельных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ответственных </w:t>
        <w:tab/>
        <w:t xml:space="preserve">конструкций, </w:t>
        <w:tab/>
        <w:t xml:space="preserve">акты   об</w:t>
        <w:tab/>
        <w:t xml:space="preserve">индивидуальных   испытаниях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смонтированного   оборудования,   журналы   производства   работ  и  другая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документация, предусмотренная строительными нормами и правилами;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строительная площадка - земельный  участок,  переданный Заказчиком  по акту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Подрядчику на период выполнения всех работ в рамках настоящего договора.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Границы стройплощадки объекта обозначаются ограждением или другими знаками,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устанавливаемыми в соответствии с генеральным планом;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временные сооружения - временные   здания   и   сооружения</w:t>
        <w:tab/>
        <w:t xml:space="preserve">любого  типа,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устанавливаемые Подрядчиком на строительной площадке для выполнения работ;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скрытые работы - работы, скрываемые последующими работами  и конструкциями,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качество  и точность  которых   невозможно   определить   после  выполнения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последующих работ;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разбивка  договорной  цены - распределение</w:t>
        <w:tab/>
        <w:t xml:space="preserve">общей</w:t>
        <w:tab/>
        <w:t xml:space="preserve">стоимости</w:t>
        <w:tab/>
        <w:t xml:space="preserve">объекта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договору на этапы  с четким определением стоимости  каждого этапа  и/или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вида работ.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II. ПРЕДМЕТ ДОГОВОРА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Подрядчик  обязуется  в  соответствии  с условиями  настоящего  договора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выполнить строительные работы, предусмотренные проектом ___________________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</w:t>
        <w:tab/>
        <w:t xml:space="preserve">(наименование проекта)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 строительству  объекта   "под  ключ",   а  Заказчик  обязуется  создать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Подрядчику необходимые условия  для выполнения строительных работ,  принять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их и производить оплату.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III. СТОИМОСТЬ РАБОТ ПО ДОГОВОРУ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Стоимость   работ,   выполняемых   Подрядчиком   по настоящему договору,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определенная  в  результате  конкурсных  торгов   и  утвержденная  решением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конкурсной комиссии (протокол N __________ от "_____"______________200 г.),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составляет ________________________________________________________________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</w:t>
        <w:tab/>
        <w:t xml:space="preserve">(сумма прописью)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текущих ценах, включая все сборы, налоги и отчисления.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Стоимость   работ   является  окончательной  и  в  дальнейшем пересмотру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подлежит, кроме случаев: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когда причиной увеличения стоимости  строительства  явились  обстоятельства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непреодолимой силы (форс-мажор);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изменения объемов работ Заказчиком в установленном порядке;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строительства объекта более одного года.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Уточнение договорных  цен  на  второй  и  последующие  годы,  при  сроке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строительства более одного года, осуществляется в порядке,  предусмотренном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При  наличии   соответствующих   обоснований   перечисленные   изменения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оформляются   дополнительным   соглашением   к  договору   между Заказчиком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Подрядчиком.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IV. ОБЯЗАТЕЛЬСТВА ПОДРЯДЧИКА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По настоящему договору Подрядчик для выполнения  работ,  предусмотренных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разделе II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договора, обязуется: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выполнить своими и (или) привлеченными силами все работы в объемах и сроки,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предусмотренных в настоящем договоре и графике производства работ, согласно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приложению N ____ , и  сдать  работы  Заказчику в соответствии  с условиями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поставить  на строительную  площадку  необходимые  строительные  материалы,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изделия,  конструкции,  оборудование и комплектующие изделия,  строительную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технику,  осуществить  их  приемку,  разгрузку,  складирование  и  хранение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согласно приложению N _____;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соорудить на территории строительной площадки временные сооружения;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информировать Заказчика о заключении договоров  подряда  с  субподрядчиками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мере их заключения с изложением предмета договора, наименования и адреса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субподрядчика;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выполнение  на  строительной  площадке  необходимых  мероприятий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 технике  безопасности,  охране  окружающей  среды,  зеленых  насаждений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земельного участка  в период  строительства объекта,  а также  установить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освещение;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осуществить страхование строительных рисков;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месячный срок  со дня подписания акта  о приемке  в эксплуатацию  объекта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настоящему договору  освободить  строительную площадку  от принадлежащих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ему строительных машин и оборудования, транспортных средств,  инструментов,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приборов,   инвентаря,   строительных  материалов,   изделий,   конструкций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временных сооружений;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охрану строительной площадки;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выполнить   в  полном   объеме  обязательства,   предусмотренные  настоящим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Подрядчик несет полную имущественную  ответственность  перед  Заказчиком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надлежащее исполнение  всех работ собственными силами  и субподрядчиками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сдачу объекта "под ключ" по настоящему договору.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V. ОБЯЗАТЕЛЬСТВА ЗАКАЗЧИКА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Для выполнения настоящего договора Заказчик обязуется: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предоставить  в трехдневный  срок  со дня  подписания  настоящего  договора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Подрядчику по акту, на период строительства объекта  и  до  его завершения,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строительную   площадку,   пригодную   для   производства  работ,  согласно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приложению N _____ к настоящему договору;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организовать   постоянный   архитектурно-строительный   надзор   за   ходом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выполнения работ, соблюдением Подрядчиком принятых  договорных обязательств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иных  функций,  оговоренных  настоящим  договором,   обеспечить  приемку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Подрядчика законченных работ;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десятидневный срок рассматривать  и оформлять решения  по всем обращениям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Подрядчика;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производить   авансирование</w:t>
        <w:tab/>
        <w:t xml:space="preserve">и</w:t>
        <w:tab/>
        <w:t xml:space="preserve">текущее</w:t>
        <w:tab/>
        <w:t xml:space="preserve">финансирование</w:t>
        <w:tab/>
        <w:t xml:space="preserve">Подрядчика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графиком финансирования согласно приложению N _____;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предоставить Подрядчику в течение 2-х месяцев  со дня подписания настоящего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 перечень  исполнительной документации,  необходимой  для  приемки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работ;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выполнить   в  полном  объеме  обязательства,   предусмотренные   настоящим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VI. СРОКИ ВЫПОЛНЕНИЯ РАБОТ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Дата вступления договора силу: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взаиморасчетах  в национальной валюте  "сум"  -  с  момента  подписания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сторонами;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взаиморасчетах в национальной валюте "сум" с  последующей  конвертацией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СКВ - после регистрации договора в соответствии с законодательством.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Подрядчик  приступает  к  выполнению  работ  со дня поступления первого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авансового платежа  в соответствии с графиком финансирования,  прилагаемого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 настоящему договору.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Продолжительность строительства, определенная по результатам конкурсных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торгов, составляет _______ дней со дня начала работ.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Работы  по настоящему договору производятся  в соответствии  с графиком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производства работ.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VII. ПЛАТЕЖИ И РАСЧЕТЫ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 Заказчик перечисляет Подрядчику  аванс в размере  30%  от общей текущей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стоимости работ  по договору  с разбивкой  на  два  месяца  равными  долями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(по 15% в месяц), что составляет _____________________________________ сум.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15. Графики финансирования и производства  работ  являются  основанием  для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авансирования и текущего финансирования Заказчиком  Подрядчика  (приложение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 _____).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16. Текущее финансирование осуществляется  согласно  графикам  производства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работ и финансирования после проверки качества выполненных работ в пределах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 50%  от общей договорной текущей стоимости объекта,  с учетом  выданного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аванса.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17. Окончательный расчет между Заказчиком  и Подрядчиком  за оставшиеся 50%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договорной   текущей  стоимости  объекта   производится   после  завершения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строительства  и  приемки  объекта  приемочной  комиссией  в  установленном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порядке в два этапа: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течение месяца  со дня приемки объекта  приемочной  комиссией - в размере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менее 45% от стоимости работ;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после истечения  гарантийного срока,  установленного настоящим договором, -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размере  до 5% от стоимости работ,  но не позднее завершения  финансового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года.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18. Подрядчик сохраняет за собой право собственности на объект до сдачи его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эксплуатацию по настоящему договору.  На Подрядчике лежит риск случайного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уничтожения и повреждения объекта до момента сдачи его Заказчику.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19. В случае невыполнения Заказчиком принятых  настоящим договором  на себя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   в течение тридцати дней   со дня вступления договора  в силу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  имеет право  требовать  внесения изменений в договор,  письменно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уведомив об этом Заказчика в порядке,  установленном законодательством, или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 одностороннем  порядке   расторгнуть  договор.</w:t>
        <w:tab/>
        <w:t xml:space="preserve">При   этом   Заказчик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освобождается от оплаты за выполненные Подрядчиком работы.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VIII. ПРОИЗВОДСТВО РАБОТ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20. Заказчик  назначает  на  строительной  площадке  своего представителя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технического аудитора, который от имени Заказчика осуществляет  технический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надзор  за  качеством  выполняемых  работ,   а  также  производит  проверку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соответствия  используемых  Подрядчиком материалов  и оборудования условиям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и рабочей документации.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21. Технический аудитор  имеет  право  беспрепятственного  доступа  ко всем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видам работ в течение всего периода их выполнения и договора.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22. Подрядчик обеспечивает технического  аудитора  помещением  для  работы.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Технический аудитор и Подрядчик на строительной площадке регулярно проводят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совещания</w:t>
        <w:tab/>
        <w:t xml:space="preserve">по   согласованию</w:t>
        <w:tab/>
        <w:t xml:space="preserve">и   разрешению   вопросов,</w:t>
        <w:tab/>
        <w:t xml:space="preserve">возникающих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осуществлении строительных работ.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23. Подрядчик  самостоятельно  организует  производство  работ  на  объекте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проектом производства работ и по своим планам  и графикам,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увязанным со сроками, указанными в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разделе VI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24. Подрядчик согласовывает порядок ведения работ  на  объекте  с  органами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государственного архитектурно-строительного надзора и несет ответственность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его соблюдение в соответствии с законодательством.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25. Обеспечение</w:t>
        <w:tab/>
        <w:t xml:space="preserve">общего   порядка   на  строительной   площадке  является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обязанностью Подрядчика.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26. Заказчик одновременно с актом о передаче строительной площадки передает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Подрядчику документы об отводе  мест  для  складирования  излишнего  грунта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строительного мусора и карьеров для добычи недостающего грунта.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27. Заказчик  предоставляет  Подрядчику  исходные  геодезические точки,  их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координаты и высотные отметки для выполнения работ по разметке строительной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площадки  и привязке  объекта в трехдневный срок  со  дня  подписания  акта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 передаче строительной площадки.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28. Подрядчик несет  ответственность  за правильную  и надлежащую  разметку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объекта по отношению  к исходным  геодезическим точкам,  линиям  и уровням,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 также за правильность положения высотных отметок, размеров и соответствие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разбивочных осей.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Если  в  процессе  выполнения  работ  обнаружатся ошибки   в  произведенных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разбивочных  и  геодезических  работах,   то   Подрядчик   по  согласованию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Заказчиком вносит соответствующие исправления за свой счет.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29. Подрядчик сохраняет схемы расположения  и таблицы  координат  и  высот,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геодезических   знаков,</w:t>
        <w:tab/>
        <w:t xml:space="preserve">устанавливаемых  при  геодезических  разбивочных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работах,  в период производства работ  и  по  окончании работ  передает  их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Заказчику по акту.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30. Временные  подсоединения  коммуникаций  на период  выполнения работ  на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строительной площадке и вновь построенных коммуникаций в точках подключения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осуществляет Подрядчик.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31. Подрядчик  гарантирует,   что  строительные  материалы,   оборудование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комплектующие  изделия,   конструкции  и системы,   применяемые  им для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строительства,  будут  соответствовать качеством спецификациям, указанным в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проектной  документации,  техническим  регламентам  или  стандартам и иметь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соответствующие  сертификаты,  технические  паспорта  или  другие документы,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удостоверяющие их качество.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32. Подрядчик </w:t>
        <w:tab/>
        <w:t xml:space="preserve">письменно </w:t>
        <w:tab/>
        <w:t xml:space="preserve">информирует</w:t>
        <w:tab/>
        <w:t xml:space="preserve">Заказчика</w:t>
        <w:tab/>
        <w:t xml:space="preserve">и </w:t>
        <w:tab/>
        <w:t xml:space="preserve">инспекцию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Госархстройнадзора  за 2 дня  до начала   приемки   отдельных   конструкций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скрытых работ по мере их готовности.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33. Готовность  принимаемых конструкций  и работ подтверждается подписанием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Заказчиком  и</w:t>
        <w:tab/>
        <w:t xml:space="preserve">Подрядчиком  актов  промежуточной  приемки   ответственных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конструкций и  актов  освидетельствования  скрытых  работ  при  условии  их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согласования инспекцией Госархстройнодзора.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34. Подрядчик  приступает  к  выполнению  последующих  работ  только  после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письменного разрешения Заказчика, внесенного в журнал производства работ.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35. Если скрытые работы выполнены без подтверждения Заказчика или он не был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информирован  об этом либо информирован с опозданием,  то по его требованию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 обязан  за свой счет   вскрыть  скрытые работы согласно  указанию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Заказчика, а затем восстановить их.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 не несет ответственности  за допущенные им без согласия Заказчика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мелкие отступления  от рабочей документации,  не затрагивающие существенных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интересов  Заказчика,  если  докажет,  что  они  не  повлияли  на  качество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строительства.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36. Если Заказчиком будут обнаружены  некачественно выполненные Подрядчиком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(или) субподрядчиками работы, кроме случая,  указанного  в  абзаце втором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пункта 34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договора,  то Подрядчик своими силами и без увеличения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стоимости строительства  обязан  в согласованный срок переделать эти работы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обеспечением их надлежащего качества.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случае  неисправления  Подрядчиком  в  согласованный  срок  некачественно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выполненных работ  он  возмещает  Заказчику  убытки,  причиненные  в  связи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просрочкой их устранения.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37. Подрядчик  осуществляет  уборку   и  содержание  строительной  площадки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примыкающей  к ней  уличной  полосы,  включая участки дорог  и тротуаров,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надлежащей  чистоте,  вывоз  строительного  мусора  с площадки  в период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строительства и в места, указанные Заказчиком.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38. С  момента  начала  работ  и  до  их  завершения Подрядчик ведет журнал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производства работ. В журнале отражается весь ход производства работ, факты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обстоятельства,  имеющие  значение   в   отношениях   между   Заказчиком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Подрядчиком  (дата начала  и окончания работ,  поступления  оборудования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оказания  услуг,  принятия  работ,   проведения  испытаний,   информация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  задержках,  связанных  с несвоевременной  поставкой материалов,  выходом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 строя строительной техники, и другие факторы,  влияющие на окончательный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срок завершения строительства).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Если  Заказчик  не  удовлетворен  ходом  и  качеством  работ  или  записями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Подрядчика, то он излагает свое мнение в журнале производства работ.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 обязуется в 3-дневный срок принять меры к устранению недостатков,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обоснованно указанных Заказчиком в журнале производства работ.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IX. ОХРАНА РАБОТ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39. Подрядчик  обеспечит  надлежащую   охрану   материалов,   оборудования,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строительной  техники   и  другого  имущества   на  территории  огражденной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строительной площадки от начала работ до завершения строительства и приемки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Заказчиком завершенного строительством объекта.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40. Ответственность за сохранность построенных зданий и сооружений, а также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материалов, оборудования  и другого имущества  после приемки объекта  несет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Заказчик.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  <w:tab/>
        <w:t xml:space="preserve">X. ОБСТОЯТЕЛЬСТВА НЕПРЕОДОЛИМОЙ СИЛЫ (ФОРС-МАЖОР)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41. Стороны  освобождаются  от  ответственности  за  частичное  или  полное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неисполнение  обязательств  по  настоящему  договору,</w:t>
        <w:tab/>
        <w:t xml:space="preserve">если  оно  явилось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следствием природных явлений  и  прочих  обстоятельств  непреодолимой  силы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если эти обстоятельства непосредственно повлияли на исполнение настоящего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договора.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Срок исполнения обязательств по настоящему договору отодвигается соразмерно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периоду,  в течение которого действовали обстоятельства непреодолимой силы,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 также последствия, вызванные этими обстоятельствами.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42. Если обстоятельства непреодолимой силы или их последствия будут длиться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более одного месяца,   то Подрядчик и Заказчик обсудят,  какие меры следует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принять для продолжения работ или их консервации.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43. Если стороны  не могут договориться  в течение двух месяцев,  то каждая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 сторон вправе потребовать расторжения договора.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XI. ПРИЕМКА ЗАКОНЧЕННОГО СТРОИТЕЛЬСТВОМ ОБЪЕКТА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44. Приемка  завершенного   строительством   объекта  осуществляется  после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выполнения   сторонами   всех   обязательств,   предусмотренных   настоящим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договором,  в соответствии  с установленным порядком,  действующим  на дату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подписания  договора,  а  также  согласно  установленным  правилам  приемки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эксплуатацию законченных строительством объектов.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45. Приемка объектов производится в течение _________ дней со дня получения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Заказчиком  письменного  извещения  Подрядчика  об  их  готовности  к вводу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эксплуатацию.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46. Подрядчик  за  5 дней  до начала  приемки  в эксплуатацию  завершенного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строительством объекта  передает  Заказчику  два экземпляра  исполнительной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документации   в  составе,  определенном  Заказчиком,   согласно 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разделу 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договора. Подрядчик должен письменно подтвердить Заказчику,  что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переданные  комплекты  документации   полностью   соответствуют  фактически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выполненным работам.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47. С момента приемки объект переходит в собственность Заказчика.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XII. ГАРАНТИИ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48. Подрядчик гарантирует: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выполнение  всех  работ  в  полном объеме и в сроки, определенные условиями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договора;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качество  выполнения  всех работ  в соответствии  с проектной документацией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строительными нормами, правилами и техническими условиями;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качество  строительных материалов,  оборудования  и комплектующих  изделий,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конструкций  и систем,  используемых им для строительства,  их соответствие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спецификациям, указанным в проектной  документации, техническим регламентам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стандартам;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своевременное устранение недостатков  и  дефектов,  выявленных  при приемке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работ и в гарантийный период эксплуатации объекта;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функционирование инженерных систем  и оборудования при эксплуатации объекта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правилами эксплуатации.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49. Гарантийный  срок  эксплуатации  объекта  и  входящих в него инженерных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систем, оборудования, материалов и работ устанавливается не менее _________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 месяцев со дня подписания сторонами акта о приемке завершенного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строительством объекта.   Срок гарантии  на кровлю объекта  устанавливается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менее ___________________ месяцев.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50. Если  в период  гарантийного  срока  эксплуатации  объекта  обнаружатся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дефекты, не позволяющие  продолжить эксплуатацию объекта  до их устранения,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 гарантийный  срок   продлевается  соответственно  на  период  устранения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дефектов.   Устранение дефектов  осуществляется  Подрядчиком  за свой счет.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Наличие дефектов и сроки  их  устранения  фиксируются  двухсторонним  актом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Подрядчика и Заказчика.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Если  Подрядчик  в  течение  срока,  указанного в акте, не устранит дефекты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недоделки в выполненных работах,  включая возможные дефекты оборудования,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 Заказчик вправе удержать с Подрядчика гарантийную сумму, предусмотренную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</w:t>
      </w:r>
      <w:hyperlink r:id="rId1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разделе VII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договора.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51. При отказе Подрядчика от составления  или подписания акта  обнаруженных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дефектов  и  недоделок   их  освидетельствование   осуществляется  органами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Госархстройнадзора,</w:t>
        <w:tab/>
        <w:t xml:space="preserve">что </w:t>
        <w:tab/>
        <w:t xml:space="preserve">не   исключает   право   сторон   обратиться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хозяйственный суд</w:t>
      </w:r>
      <w:hyperlink r:id="rId11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*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по данному вопросу.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XIII. РАСТОРЖЕНИЕ ДОГОВОРА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52. Заказчик вправе требовать расторжения договора в следующих случаях: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задержка  Подрядчиком после вступления договора в силу начала строительства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более чем на один месяц по причинам, не зависящим от Заказчика;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несоблюдение Подрядчиком графика производства работ по его вине, когда срок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окончания работ, установленный  в настоящем договоре,  увеличивается  более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чем на один месяц;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нарушение Подрядчиком условий договора,  ведущее к снижению качества работ,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предусмотренного строительными нормами и правилами;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другим основаниям, в соответствии с законодательством.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53. Подрядчик вправе требовать расторжения договора в следующих случаях: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приостановки   Заказчиком  выполнения  работ  по  причинам,   не  зависящим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Подрядчика, на срок, превышающий один месяц;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выполнения Заказчиком условий финансирования;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другим основаниям в соответствии с законодательством.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54. При расторжении договора по совместному решению Заказчика  и Подрядчика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незавершенное строительство  в месячный срок передается Заказчику,  который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оплачивает Подрядчику стоимость выполненных работ.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55. Сторона,  инициирующая   расторжение   настоящего  договора,   согласно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положениям  настоящего раздела  направляет  письменное  уведомление  другой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стороне.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56. При  расторжении  договора,  виновная  сторона возмещает другой стороне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понесенные убытки, включая упущенную выгоду.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57. Односторонний  отказ   от  исполнения   договора   не  допускается,  за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исключением   случаев,   предусмотренных  законодательством  или  настоящим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договором.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  <w:tab/>
        <w:t xml:space="preserve">XIV. ИМУЩЕСТВЕННАЯ ОТВЕТСТВЕННОСТЬ СТОРОН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58. В  случае   неисполнения  или  ненадлежащего исполнения одной из сторон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договорных обязательств виновная сторона: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возмещает другой стороне причиненные убытки;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несет иную ответственность в порядке, предусмотренном Гражданским  </w:t>
      </w:r>
      <w:hyperlink r:id="rId12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кодексом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Республики Узбекистан, </w:t>
      </w:r>
      <w:hyperlink r:id="rId13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Законом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Республики Узбекистан  "О договорно-правовой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базе деятельности хозяйствующих субъектов", другими актами законодательства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настоящим договором.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59. За  несоблюдение  своих  обязательств,   указанных   в  соответствующих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приложениях   к   настоящему   договору,   несвоевременное   финансирование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нарушение  других  обязательств,  установленных   в  договоре,   Заказчик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уплачивает Подрядчику  пеню  в  размере ________%  от  неисполненной  части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обязательства за каждый день просрочки, при этом общая сумма пени не должна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превышать _______% стоимости невыполненных работ или услуг.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Уплата пени  не освобождает  Заказчика  от возмещения убытков,  причиненных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нарушением условий договора.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60. За  необоснованный  отказ  от  подтверждения  выполненных объемов работ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договором Заказчик уплачивает  Подрядчику штраф  в размере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 % суммы, от подтверждения которой он отказался или уклонился.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61. За  нарушение  своих  обязательств   по  своевременному  вводу  объекта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Подрядчик уплачивает Заказчику пеню в размере ____ % от неисполненной части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обязательства за каждый день просрочки, при этом общая сумма пени не должна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превышать __ % от договорной текущей стоимости объекта.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 несвоевременное   устранение   дефектов   и   недоделок,   обнаруженных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Заказчиком, Подрядчик уплачивает Заказчику пеню в размере _______ %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стоимости  некачественно выполненных работ за каждый день просрочки, при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этом общая сумма пени не должна превышать _______ % стоимости некачественно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выполненных работ.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Уплата пени  не освобождает Подрядчика  от возмещения убытков,  причиненных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просрочкой выполнения работ или оказания услуг.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62. Если  выполненные  работы  не соответствуют  по качеству  установленным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стандартам,  строительным  нормам  и  правилам,  рабочей  документации,  то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заказчик  на  основании  заключения  инспекции  Госархстройнадзора  вправе,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установленном порядке, отказаться  от приемки и оплаты объекта,  а  также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взыскать с Подрядчика штраф в размере __ % от стоимости работ ненадлежащего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качества.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63. Кроме   предусмотренных   настоящей  статьей  санкций  за  неисполнение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обязательств по договору  сторона,  нарушившая  договор,  возмещает  другой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стороне убытки,  выразившиеся  в произведенных  другой  стороной  расходах,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утрате  или  повреждении  имущества,  включая  упущенную  выгоду,  в сумме,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покрытой пеней.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64. Уплата пени за просрочку или иное ненадлежащее  исполнение обязательств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освобождает стороны от исполнения этих обязательств.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XV. ПОРЯДОК РАЗРЕШЕНИЯ СПОРОВ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65. Не  урегулированные   сторонами   спорные  вопросы,</w:t>
        <w:tab/>
        <w:t xml:space="preserve">возникающие  при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исполнении  и расторжении договора,  а  также  при  возмещении  причиненных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убытков,</w:t>
        <w:tab/>
        <w:t xml:space="preserve">рассматриваются   в  установленном   законодательством  порядке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хозяйственным судом</w:t>
      </w:r>
      <w:hyperlink r:id="rId14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*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XVI. ОСОБЫЕ УСЛОВИЯ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66. После подписания настоящего договора все предыдущие письменные и устные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соглашения,   переписка,   договоренности   между   сторонами,   касающиеся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договора, теряют силу.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67. Подрядчик не имеет права  продать  или  передать  рабочую  документацию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строительство объекта или отдельные его части какой-либо третьей стороне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без письменного разрешения Заказчика, кроме субподрядчиков.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68. Все   изменения   и   дополнения   к   настоящему  договору   считаются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действительными,   если  они  оформлены   в  письменном  виде  и  подписаны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сторонами.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69. Любая договоренность между Заказчиком и Подрядчиком,  влекущая за собой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новые обстоятельства,  которые  не вытекают из настоящего договора,  должна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быть письменно  подтверждена сторонами  в форме  дополнений  или  изменений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 настоящему договору.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70. Если  после  завершения  работ  по договору  на  строительной  площадке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остается принадлежащее Подрядчику имущество,  то Заказчик вправе  задержать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оплату  выполненных работ Подрядчику  до даты освобождения  им строительной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площадки.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71. Во  всех  остальных случаях,  не предусмотренных  настоящим  договором,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применяются нормы действующего законодательства.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72. Настоящий договор заключен в __________ экземплярах, имеющих одинаковую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юридическую силу.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</w:t>
        <w:tab/>
        <w:t xml:space="preserve">XVII. БАНКОВСКИЕ РЕКВИЗИТЫ И ЮРИДИЧЕСКИЕ АДРЕСА СТОРОН: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  <w:tab/>
        <w:t xml:space="preserve">Заказчик:                               </w:t>
        <w:tab/>
        <w:t xml:space="preserve">Подрядчик: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                       </w:t>
        <w:tab/>
        <w:t xml:space="preserve">__________________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                       </w:t>
        <w:tab/>
        <w:t xml:space="preserve">__________________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                       </w:t>
        <w:tab/>
        <w:t xml:space="preserve">__________________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</w:t>
        <w:tab/>
        <w:t xml:space="preserve">(подпись)                                 </w:t>
        <w:tab/>
        <w:t xml:space="preserve">(подпись)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М.П.                                     </w:t>
        <w:tab/>
        <w:t xml:space="preserve">М.П.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Заключение юридической службы или привлеченного адвоката: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Перечень документов, прилагаемых к договору подряда: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Поручительство Заказчика и Подрядчика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График финансирования работ (с разбивкой на этапы)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График производства работ и монтажа оборудования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12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Примечание.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Для   регионов,   охваченных   казначейским   исполнением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12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Государственного   бюджета   с   использованием   территориальных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12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(республиканского)   казначейских  счетов, вместо банковских реквизитов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12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заказчика указываются его казначейские реквизиты.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rm.uz/contentauth?link=9fdef316e732c45b35220a297e3294b8&amp;products=1_vse_zakonodatelstvo_uzbekistana&amp;lang=ru" TargetMode="External"/><Relationship Id="rId10" Type="http://schemas.openxmlformats.org/officeDocument/2006/relationships/hyperlink" Target="https://nrm.uz/contentauth?link=f8de2369617f052cf8d5ef200e95f499&amp;products=1_vse_zakonodatelstvo_uzbekistana#%D1%807" TargetMode="External"/><Relationship Id="rId13" Type="http://schemas.openxmlformats.org/officeDocument/2006/relationships/hyperlink" Target="https://nrm.uz/contentauth?link=3560175d86111ece3e6dafbc73fcc09e&amp;products=1_vse_zakonodatelstvo_uzbekistana&amp;lang=ru" TargetMode="External"/><Relationship Id="rId12" Type="http://schemas.openxmlformats.org/officeDocument/2006/relationships/hyperlink" Target="https://nrm.uz/contentauth?link=7a235da298517fe4ced27604194c5bc8&amp;products=1_vse_zakonodatelstvo_uzbekistana&amp;lang=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m.uz/contentauth?link=f8de2369617f052cf8d5ef200e95f499&amp;products=1_vse_zakonodatelstvo_uzbekistana#%D1%805" TargetMode="External"/><Relationship Id="rId14" Type="http://schemas.openxmlformats.org/officeDocument/2006/relationships/hyperlink" Target="https://nrm.uz/contentauth?link=9fdef316e732c45b35220a297e3294b8&amp;products=1_vse_zakonodatelstvo_uzbekistana&amp;lang=ru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f8de2369617f052cf8d5ef200e95f499&amp;products=1_vse_zakonodatelstvo_uzbekistana#%D1%802" TargetMode="External"/><Relationship Id="rId7" Type="http://schemas.openxmlformats.org/officeDocument/2006/relationships/hyperlink" Target="https://nrm.uz/contentauth?link=f8de2369617f052cf8d5ef200e95f499&amp;products=1_vse_zakonodatelstvo_uzbekistana#%D1%806" TargetMode="External"/><Relationship Id="rId8" Type="http://schemas.openxmlformats.org/officeDocument/2006/relationships/hyperlink" Target="https://nrm.uz/contentauth?link=f8de2369617f052cf8d5ef200e95f499&amp;products=1_vse_zakonodatelstvo_uzbekistana#%D0%BF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