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ПРИЛОЖЕНИЕ N 2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к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Постановлению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КМ РУз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</w:t>
        <w:tab/>
        <w:t xml:space="preserve">от 30.05.2006 г. N 100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ПРИМЕРНЫЙ ДОГОВОР между товариществом частных собственников жилья и собственником нежилого помещения в многоквартирном доме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                                   </w:t>
        <w:tab/>
        <w:t xml:space="preserve">"___"________ 200_ г.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Товарищество частных собственников жилья __________________________________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именуемое в дальнейшем "Товарищество", в лице председателя правления 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__________________________________________________________________________,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Устава, с одной стороны, и ______________________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</w:t>
        <w:tab/>
        <w:t xml:space="preserve">(фамилия, имя, отчество физического лица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</w:t>
        <w:tab/>
        <w:t xml:space="preserve">или наименование юридического лица)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 нежилого помещения - __________________________________________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           </w:t>
        <w:tab/>
        <w:t xml:space="preserve">(почтовый адрес помещения)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общей площадью ______ кв. м, действующий на основании _____________________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</w:t>
        <w:tab/>
        <w:t xml:space="preserve">(документ, устанавливающий право на помещение физического лица,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или документ, устанавливающий полномочия представителя юридического лица)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именуемый  в  дальнейшем  "Собственник",  с  другой стороны, в соответствии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Законом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Республики  Узбекистан  "О товариществах  частных  собственников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жилья" заключили настоящий договор о нижеследующем.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I. ПРЕДМЕТ ДОГОВОРА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По  настоящему  договору  Собственник обязуется оплатить, а Товарищество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обязуется  обеспечить  содержание  принадлежащей  Собственнику доли в общем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имуществе   в  многоквартирном  доме,  пропорциональной  площади  помещения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Собственника   в  общей  площади   дома,   в   соответствии  с требованиями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установленных норм, стандартов и правил, а также решениями  общего собрания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членов  Товарищества,  собрания  собственников  помещений в многоквартирном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доме.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  <w:tab/>
        <w:t xml:space="preserve">II. ПРАВА И ОБЯЗАННОСТИ СТОРОН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Товарищество имеет право: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определять  способ  выполнения  работ  по содержанию общего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имущества;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осуществлять  контроль  за  выполнением   Собственником   его  обязательств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договору;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получать   доступ,   после   предварительного   уведомления</w:t>
        <w:tab/>
        <w:t xml:space="preserve">Собственника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в  присутствии  его  или  представителя,   в  помещение Собственника для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представителей Товарищества и специализированных организаций для проведения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осмотров,  профилактических  работ,  капитального и текущего ремонта частей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общего имущества, находящихся в границах помещения Собственника;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получать немедленный доступ в помещение Собственника для ликвидации аварии,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грозящей повреждением имуществу других собственников и/или общему имуществу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(в том числе,   в установленном порядке,  в случае отсутствия  Собственника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невозможности оповестить его в момент аварии);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целях  обеспечения  сохранности  общего имущества  в многоквартирном доме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осуществлять согласование реконструкции,  перепланировки,  переоборудования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принадлежащего   Собственнику   помещения</w:t>
        <w:tab/>
        <w:t xml:space="preserve">при  получении  им  разрешений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устанавливать  правила  пользования  общим  имуществом,  земельным участком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имуществом Товарищества;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применять  предусмотренные  законодательством  и  настоящим  договором меры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ответственности в случае уклонения Собственника от участия в общих расходах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других нарушений условий договора.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Товарищество обязано: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 Собственнику  возможность  участвовать  совместно  с  другими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собственниками</w:t>
        <w:tab/>
        <w:t xml:space="preserve">в  принятии   решений   по  содержанию  общего  имущества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рассмотрении отчетов об их исполнении в порядке,  предусмотренном уставом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Товарищества;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 согласование  интересов   Собственника  с  интересами  других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собственников по совместному  пользованию  общим  имуществом  и  придомовым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земельным  участком  путем  обсуждения  и  принятия решений общим собранием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членов Товарищества в случае, если в Товарищество  объединены  собственники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помещений более чем одного дома - собрания собственников помещений дома;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обосновать  размеры  общих  расходов  и  обязательных ежемесячных и целевых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взносов Собственника на общие расходы;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вести лицевой счет Собственника и оформлять счета к оплате;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обеспечить  ведение  технической,  бухгалтерской   и  прочей   документации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общее имущество;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своевременно,  не  менее  чем  за  сутки  оповещать  Собственника о времени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проведения осмотров, профилактических работ, а также ремонтов частей общего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имущества, находящихся в границах помещения Собственника;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своевременно,  не менее чем за месяц  извещать  Собственника  об  изменении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размера обязательных взносов на участие в общих расходах;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 Собственнику  информацию   о  техническом   состоянии  общего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имущества,  планах работ  по его содержанию  и предстоящих расходах  на эти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цели в порядке, установленном решением общего собрания Товарищества;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Собственнику информацию о правилах содержания жилищного фонда,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правилах   пользования  общим имуществом,  земельным участком  и имуществом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Товарищества, решениях общего собрания членов Товарищества.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2.3. Собственник имеет право: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самостоятельно   без  согласования   с  Товариществом владеть, пользоваться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 распоряжаться,  принадлежащим  ему  на праве  собственности  помещением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соответствии   с его  назначением,   не нарушая  прав  и интересов других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собственников помещений дома;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принимать участие  в  собрании  собственников  помещений  дома  и  принятии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совместных  решений  по  содержанию  общего  имущества,   а  также с правом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совещательного голоса в общем собрании членов Товарищества;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пользоваться  общим  имуществом   в доме   (за исключением  тех его частей,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которые  находятся  в  исключительном   пользовании  других   собственников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помещений  дома),  земельным участком  и  расположенными  на нем элементами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благоустройства   и  озеленения   с   соблюдением   правил,   установленных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Товариществом;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получить   на   основании   решения  общего  собрания  членов  Товарищества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исключительное</w:t>
        <w:tab/>
        <w:t xml:space="preserve">пользование  отдельные  части  общего  имущества  и/или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земельного  участка  Товарищества  в порядке  и на условиях,  установленных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решением общего собрания членов Товарищества;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ознакомиться с уставом Товарищества.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2.4. Собственник обязан: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участвовать   в   общих</w:t>
        <w:tab/>
        <w:t xml:space="preserve">расходах   по   содержанию   общего</w:t>
        <w:tab/>
        <w:t xml:space="preserve">имущества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многоквартирном   доме,   земельного   участка   с расположенными на нем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элементами  благоустройства   и  озеленения  в соответствии с долей участия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Собственника в праве общей долевой собственности на общее имущество;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своевременно,</w:t>
        <w:tab/>
        <w:t xml:space="preserve">в   установленные   настоящим   договором   сроки, вносить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обязательные ежемесячные и целевые взносы  на общие расходы  в соответствии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  сметой  расходов,  утвержденной  общим  собранием  членов Товарищества,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в случае, если в Товарищество объединены собственники помещений более чем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одного дома - собрания собственников помещений дома, а также вносить плату,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установленную</w:t>
        <w:tab/>
        <w:t xml:space="preserve">решением</w:t>
        <w:tab/>
        <w:t xml:space="preserve">общего </w:t>
        <w:tab/>
        <w:t xml:space="preserve">собрания</w:t>
        <w:tab/>
        <w:t xml:space="preserve">членов</w:t>
        <w:tab/>
        <w:t xml:space="preserve">Товарищества,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исключительное пользование отдельными  частями  общего  имущества  и/или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земельного участка;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пользоваться  общим имуществом,  земельным участком и расположенными на нем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элементами  благоустройства  и озеленения только  по их прямому  назначению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не нарушать права и интересы других собственников по пользованию ими;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обеспечивать  сохранность  общего  имущества,   находящегося   в   границах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принадлежащего ему помещения;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соблюдать   правила   пользования   общим  имуществом и земельным участком,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установленные Товариществом;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использовать  принадлежащее ему помещение в соответствии с его назначением,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содержать  его  в технически  исправном  и надлежащем  санитарном состоянии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осуществлять его ремонт за свой счет;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предоставлять  после  предварительного  уведомления в своем присутствии или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присутствии  своего  представителя  доступ  в принадлежащее  ему  помещение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представителям</w:t>
        <w:tab/>
        <w:t xml:space="preserve">Товарищества   и  специализированным   организациям   для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проведения осмотров, профилактического,   капитального  и текущего ремонтов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частей общего имущества,  находящихся  в границах  помещения  Собственника,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 также немедленный доступ для устранения аварий;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согласовывать</w:t>
        <w:tab/>
        <w:t xml:space="preserve">с</w:t>
        <w:tab/>
        <w:t xml:space="preserve">Товариществом  </w:t>
        <w:tab/>
        <w:t xml:space="preserve">реконструкцию, </w:t>
        <w:tab/>
        <w:t xml:space="preserve">перепланировку,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переоборудование, принадлежащего ему помещения  при получении им разрешений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установленном порядке;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сообщать   об   изменении   места   фактического   пребывании  и контактную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информацию;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случае  сдачи  помещения  в  аренду  в  10-дневный  срок   информировать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Товарищество, а также о том,  передал ли  он арендатору  по договору аренды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помещения  свою  обязанность  по  участию в общих расходах; ответственность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обязательствам участвовать в общих расходах несет Собственник;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устранять за свой счет ущерб общему имуществу и/или имуществу других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собственников, а также имуществу Товарищества, причиненный им,  арендатором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или другими лицами, занимающими помещение в соответствии с договором аренды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по другим основаниям;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   продаже</w:t>
        <w:tab/>
        <w:t xml:space="preserve">принадлежащего   ему   на  праве  собственности  помещения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предоставить </w:t>
        <w:tab/>
        <w:t xml:space="preserve">покупателю  в  дополнение  к  документам,  предусмотренным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законодательством,</w:t>
        <w:tab/>
        <w:t xml:space="preserve">сведения  о  Товариществе   и  своих   обязательствах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перед ним;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уведомить   Товарищество   о  переходе   права  собственности  на помещение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 другому лицу и предоставить информацию о новом собственнике.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</w:t>
        <w:tab/>
        <w:t xml:space="preserve">III. РАЗМЕР И ПОРЯДОК ВНЕСЕНИЯ ОБЯЗАТЕЛЬНЫХ ВЗНОСОВ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Размер обязательного ежемесячного взноса Собственника на общие расходы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рассчитывается  Товариществом  ежегодно  на  основании  утвержденных  общим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собранием</w:t>
        <w:tab/>
        <w:t xml:space="preserve">членов  Товарищества  плана  работ  и  годовой  сметы  доходов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расходов Товарищества.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Товарищество в 2-дневный срок извещает Собственника  об установленном общим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собранием членов Товарищества размере обязательного ежемесячного взноса.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Ежемесячные обязательные взносы  вносятся  Собственником  на расчетный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счет  Товарищества   ежемесячно   не  позднее  10  числа  текущего   месяца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основании счета к оплате, подготовленного Товариществом.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Размер   обязательных   взносов   может   быть  изменен в течение года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основании решения общего собрания членов Товарищества.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Товарищество   решением  общего  собрания   членов  Товарищества может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установить обязательный целевой сбор на цели  капитального  ремонта  общего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  или  другие  цели,  связанные  с  содержанием  общего имущества.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Целевой сбор вносится в порядке  и в сроки,  установленные  решением общего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собрания собственников членов Товарищества.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В  случае  если   фактически   произведенные   Товариществом   затраты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содержание общего  имущества  превысили сумму  внесенных  собственниками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помещений взносов,  Собственник компенсирует свою долю в неоплаченной части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затрат  в  течение  10 дней  с  момента  получения  извещения Товарищества.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случае  если  фактически  произведенные  затраты  на  содержание  общего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имущества  оказались ниже суммы внесенных собственниками помещений взносов,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неизрасходованная  часть  средств  направляется в фонд предстоящих ремонтов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общего имущества.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IV. ОТВЕТСТВЕННОСТЬ СТОРОН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Стороны  несут  материальную  ответственность  за  невыполнение взятых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 себя обязательств по настоящему договору в соответствии  с его условиями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законодательством.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Товарищество  не несет ответственности за все виды ущерба или убытков,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  являющихся   следствием  неправильных  действий  Товарищества  или  его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работников.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4.3. Собственник, не предоставивший доступ представителю  Товарищества  или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специализированным   организациям   в  помещение  для  проведения  осмотров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 необходимых р абот  по  обслуживанию  и  ремонтам,   несет  материальную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ответственность за ущерб, наступивший вследствие этого.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4.4. При  нарушении  сроков  внесения  взносов,  предусмотренных  настоящим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договором, Собственник уплачивает пеню в размере __ % от просроченной суммы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за каждый день просрочки.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4.5. Неиспользование помещения и/или отказ от пользования общим  имуществом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(или его частями)   не освобождает Собственника  от выполнения обязательств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настоящему договору.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4.6. Стороны освобождаются  от  ответственности  за  частичное  или  полное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неисполнение  своих  обязательств   по  настоящему   договору,   если   это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неисполнение явилось  следствием  обстоятельств  непреодолимой силы  (форс-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мажор).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  <w:tab/>
        <w:t xml:space="preserve">V. РАЗРЕШЕНИЕ СПОРОВ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Все  претензии  по  выполнению  условий  настоящего  Договора   должны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предъявляться Сторонами в письменной форме и вручаться  лично  полномочному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лицу под расписку или направляться другой Стороне заказным письмом.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Споры   между  Сторонами  по  настоящему  договору  разрешаются  путем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переговоров  между  Собственником  и  правлением Товарищества  или на общем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собрании членов Товарищества и/или в случае, если в Товарищество объединены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собственники помещений более чем одного дома  -  на собрании  собственников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помещений дома, при несогласии  - в установленном законодательством порядке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суде.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</w:t>
        <w:tab/>
        <w:t xml:space="preserve">VI. СРОК ДЕЙСТВИЯ ДОГОВОРА, ИЗМЕНЕНИЕ И РАСТОРЖЕНИЕ ДОГОВОРА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Настоящий договор заключен сроком на _____________________________ год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"___" __________ 200 __ г. по "___" ___________ 200 __ г.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При отсутствии заявления одной из Сторон об изменении условий договора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  окончании  срока  его  действия  он считается продленным на тот же срок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на тех  же  условиях,  которые  были  предусмотрены  настоящим  договором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(за исключением размера обязательных взносов, устанавливаемых ежегодно).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6.3. Стороны   имеют   право   по  взаимному   соглашению  внести изменения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 настоящий  договор,  не  противоречащие   требованиям   законодательства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 решениям общего собрания членов Товарищества.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6.4. Соглашение  сторон  об  изменении  и  дополнении  настоящего  договора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совершается в той же форме, что и договор.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6.5. Договор  может  быть  расторгнут  досрочно  в случае прекращения права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собственности на помещение.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VII. ПРОЧИЕ УСЛОВИЯ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Настоящий  договор  считается   заключенным   с  момента его подписания,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составлен в двух экземплярах, имеющих одинаковую юридическую силу,  которые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хранятся по одному экземпляру у Товарищества и Собственника.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VIII. АДРЕСА СТОРОН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Товарищество частных   </w:t>
        <w:tab/>
        <w:t xml:space="preserve">Собственник (адрес по месту регистрации,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собственников жилья    </w:t>
        <w:tab/>
        <w:t xml:space="preserve">паспортные данные или реквизиты)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______________________ </w:t>
        <w:tab/>
        <w:t xml:space="preserve">_______________________________________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______________________ </w:t>
        <w:tab/>
        <w:t xml:space="preserve">_______________________________________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Подписи сторон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Председатель                          </w:t>
        <w:tab/>
        <w:t xml:space="preserve">Собственник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товарищества частных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собственников жилья                  </w:t>
        <w:tab/>
        <w:t xml:space="preserve">__________________________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"________________________"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______________/___________           </w:t>
        <w:tab/>
        <w:t xml:space="preserve">______________/___________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</w:t>
        <w:tab/>
        <w:t xml:space="preserve">(подпись) </w:t>
        <w:tab/>
        <w:t xml:space="preserve">(Ф.И.О.)               </w:t>
        <w:tab/>
        <w:t xml:space="preserve">(подпись)</w:t>
        <w:tab/>
        <w:t xml:space="preserve">(Ф.И.О.)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М.П.                                    </w:t>
        <w:tab/>
        <w:t xml:space="preserve">М.П.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  <w:tab/>
        <w:t xml:space="preserve">"____" __________ 200__ г.           </w:t>
        <w:tab/>
        <w:t xml:space="preserve">"____" __________ 200__ г.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145fe67553ab0b192b7070821c51e9d5&amp;products=1_vse_zakonodatelstvo_uzbekistana&amp;lang=ru" TargetMode="External"/><Relationship Id="rId7" Type="http://schemas.openxmlformats.org/officeDocument/2006/relationships/hyperlink" Target="https://nrm.uz/contentauth?link=09341fa5b63219b2e99373e165204f53&amp;products=1_vse_zakonodatelstvo_uzbekistana&amp;lang=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