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769" w:rsidRPr="00FC2769" w:rsidRDefault="00FC2769">
      <w:pPr>
        <w:rPr>
          <w:rFonts w:ascii="Arial" w:hAnsi="Arial" w:cs="Arial"/>
        </w:rPr>
      </w:pPr>
      <w:r w:rsidRPr="00FC2769">
        <w:rPr>
          <w:rFonts w:ascii="Arial" w:hAnsi="Arial" w:cs="Arial"/>
        </w:rPr>
        <w:t>Leonar</w:t>
      </w:r>
      <w:bookmarkStart w:id="0" w:name="_GoBack"/>
      <w:bookmarkEnd w:id="0"/>
      <w:r w:rsidRPr="00FC2769">
        <w:rPr>
          <w:rFonts w:ascii="Arial" w:hAnsi="Arial" w:cs="Arial"/>
        </w:rPr>
        <w:t>do Franco Calpa.</w:t>
      </w:r>
      <w:r w:rsidRPr="00FC2769">
        <w:rPr>
          <w:rFonts w:ascii="Arial" w:hAnsi="Arial" w:cs="Arial"/>
        </w:rPr>
        <w:br/>
        <w:t>Bryan Camilo Grueso.</w:t>
      </w:r>
      <w:r w:rsidRPr="00FC2769">
        <w:rPr>
          <w:rFonts w:ascii="Arial" w:hAnsi="Arial" w:cs="Arial"/>
        </w:rPr>
        <w:br/>
        <w:t>Anderson Ramírez.</w:t>
      </w:r>
    </w:p>
    <w:p w:rsidR="00FC2769" w:rsidRPr="00E05716" w:rsidRDefault="00FC2769" w:rsidP="002C4232">
      <w:pPr>
        <w:pStyle w:val="Prrafodelista"/>
        <w:numPr>
          <w:ilvl w:val="0"/>
          <w:numId w:val="10"/>
        </w:numPr>
        <w:rPr>
          <w:rFonts w:ascii="Arial" w:hAnsi="Arial" w:cs="Arial"/>
          <w:b/>
        </w:rPr>
      </w:pPr>
      <w:r w:rsidRPr="00E05716">
        <w:rPr>
          <w:rFonts w:ascii="Arial" w:hAnsi="Arial" w:cs="Arial"/>
          <w:b/>
        </w:rPr>
        <w:t>Transacción de las ideas a los diseños preliminares.</w:t>
      </w:r>
    </w:p>
    <w:p w:rsidR="00FC2769" w:rsidRDefault="00FC2769" w:rsidP="00FC2769">
      <w:pPr>
        <w:pStyle w:val="Prrafodelista"/>
      </w:pPr>
    </w:p>
    <w:p w:rsidR="007F3B44" w:rsidRPr="002C4232" w:rsidRDefault="00FC2769" w:rsidP="007F3B44">
      <w:pPr>
        <w:pStyle w:val="Prrafodelista"/>
        <w:jc w:val="both"/>
        <w:rPr>
          <w:rFonts w:ascii="Arial" w:hAnsi="Arial" w:cs="Arial"/>
        </w:rPr>
      </w:pPr>
      <w:r w:rsidRPr="002C4232">
        <w:rPr>
          <w:rFonts w:ascii="Arial" w:hAnsi="Arial" w:cs="Arial"/>
        </w:rPr>
        <w:t xml:space="preserve">Al revisar los datos obtenidos hasta ahora, más las ideas que obtuvimos a través de la lluvia de ideas, se ha decidido descartar algunas </w:t>
      </w:r>
      <w:r w:rsidR="007F3B44" w:rsidRPr="002C4232">
        <w:rPr>
          <w:rFonts w:ascii="Arial" w:hAnsi="Arial" w:cs="Arial"/>
        </w:rPr>
        <w:t>alternativas</w:t>
      </w:r>
      <w:r w:rsidRPr="002C4232">
        <w:rPr>
          <w:rFonts w:ascii="Arial" w:hAnsi="Arial" w:cs="Arial"/>
        </w:rPr>
        <w:t xml:space="preserve"> que no son nada factibles para el desarrollo del proyecto, puesto que no aportan nada útil y solo entorpecen el proceso de la aplicación.</w:t>
      </w:r>
      <w:r w:rsidR="007F3B44" w:rsidRPr="002C4232">
        <w:rPr>
          <w:rFonts w:ascii="Arial" w:hAnsi="Arial" w:cs="Arial"/>
        </w:rPr>
        <w:t xml:space="preserve"> En este orden de ideas, la alternativa de árboles de decision, será eliminada, ya que no se está buscando una solución especifica de la cual se conocen los posibles caminos a seguir. </w:t>
      </w:r>
    </w:p>
    <w:p w:rsidR="007F3B44" w:rsidRDefault="007F3B44" w:rsidP="00FC2769">
      <w:pPr>
        <w:pStyle w:val="Prrafodelista"/>
      </w:pPr>
    </w:p>
    <w:p w:rsidR="007F3B44" w:rsidRPr="002C4232" w:rsidRDefault="007F3B44" w:rsidP="002C4232">
      <w:pPr>
        <w:pStyle w:val="Prrafodelista"/>
        <w:jc w:val="both"/>
        <w:rPr>
          <w:rFonts w:ascii="Arial" w:hAnsi="Arial" w:cs="Arial"/>
        </w:rPr>
      </w:pPr>
      <w:r w:rsidRPr="002C4232">
        <w:rPr>
          <w:rFonts w:ascii="Arial" w:hAnsi="Arial" w:cs="Arial"/>
        </w:rPr>
        <w:t xml:space="preserve">Hecho esto, contamos con las siguientes alternativas para resolver la situación de la empresa Allers: </w:t>
      </w:r>
    </w:p>
    <w:p w:rsidR="007F3B44" w:rsidRPr="002C4232" w:rsidRDefault="007F3B44" w:rsidP="00FC2769">
      <w:pPr>
        <w:pStyle w:val="Prrafodelista"/>
        <w:rPr>
          <w:rFonts w:ascii="Arial" w:hAnsi="Arial" w:cs="Arial"/>
        </w:rPr>
      </w:pPr>
    </w:p>
    <w:p w:rsidR="007F3B44" w:rsidRPr="002C4232" w:rsidRDefault="007F3B44" w:rsidP="00FC2769">
      <w:pPr>
        <w:pStyle w:val="Prrafodelista"/>
        <w:rPr>
          <w:rFonts w:ascii="Arial" w:hAnsi="Arial" w:cs="Arial"/>
          <w:b/>
        </w:rPr>
      </w:pPr>
      <w:r w:rsidRPr="002C4232">
        <w:rPr>
          <w:rFonts w:ascii="Arial" w:hAnsi="Arial" w:cs="Arial"/>
          <w:b/>
        </w:rPr>
        <w:t>Para la base de datos.</w:t>
      </w:r>
      <w:r w:rsidRPr="002C4232">
        <w:rPr>
          <w:rFonts w:ascii="Arial" w:hAnsi="Arial" w:cs="Arial"/>
          <w:b/>
        </w:rPr>
        <w:br/>
      </w:r>
    </w:p>
    <w:p w:rsidR="008A08C7" w:rsidRPr="002C4232" w:rsidRDefault="008A08C7" w:rsidP="008A08C7">
      <w:pPr>
        <w:pStyle w:val="Prrafodelista"/>
        <w:numPr>
          <w:ilvl w:val="0"/>
          <w:numId w:val="5"/>
        </w:numPr>
        <w:rPr>
          <w:rFonts w:ascii="Arial" w:hAnsi="Arial" w:cs="Arial"/>
        </w:rPr>
      </w:pPr>
      <w:r w:rsidRPr="002C4232">
        <w:rPr>
          <w:rFonts w:ascii="Arial" w:hAnsi="Arial" w:cs="Arial"/>
        </w:rPr>
        <w:t>Archivos CSV</w:t>
      </w:r>
    </w:p>
    <w:p w:rsidR="007F3B44" w:rsidRPr="002C4232" w:rsidRDefault="007F3B44" w:rsidP="007F3B44">
      <w:pPr>
        <w:pStyle w:val="Prrafodelista"/>
        <w:numPr>
          <w:ilvl w:val="0"/>
          <w:numId w:val="5"/>
        </w:numPr>
        <w:rPr>
          <w:rFonts w:ascii="Arial" w:hAnsi="Arial" w:cs="Arial"/>
        </w:rPr>
      </w:pPr>
      <w:r w:rsidRPr="002C4232">
        <w:rPr>
          <w:rFonts w:ascii="Arial" w:hAnsi="Arial" w:cs="Arial"/>
        </w:rPr>
        <w:t>Bases de datos relacionales</w:t>
      </w:r>
    </w:p>
    <w:p w:rsidR="007F3B44" w:rsidRPr="002C4232" w:rsidRDefault="007F3B44" w:rsidP="007F3B44">
      <w:pPr>
        <w:pStyle w:val="Prrafodelista"/>
        <w:ind w:left="1080"/>
        <w:rPr>
          <w:rFonts w:ascii="Arial" w:hAnsi="Arial" w:cs="Arial"/>
        </w:rPr>
      </w:pPr>
    </w:p>
    <w:p w:rsidR="007F3B44" w:rsidRPr="002C4232" w:rsidRDefault="007F3B44" w:rsidP="00FC2769">
      <w:pPr>
        <w:pStyle w:val="Prrafodelista"/>
        <w:rPr>
          <w:rFonts w:ascii="Arial" w:hAnsi="Arial" w:cs="Arial"/>
          <w:b/>
        </w:rPr>
      </w:pPr>
      <w:r w:rsidRPr="002C4232">
        <w:rPr>
          <w:rFonts w:ascii="Arial" w:hAnsi="Arial" w:cs="Arial"/>
          <w:b/>
        </w:rPr>
        <w:t>Para análisis de datos.</w:t>
      </w:r>
    </w:p>
    <w:p w:rsidR="007F3B44" w:rsidRPr="002C4232" w:rsidRDefault="007F3B44" w:rsidP="00FC2769">
      <w:pPr>
        <w:pStyle w:val="Prrafodelista"/>
        <w:rPr>
          <w:rFonts w:ascii="Arial" w:hAnsi="Arial" w:cs="Arial"/>
        </w:rPr>
      </w:pPr>
    </w:p>
    <w:p w:rsidR="007F3B44" w:rsidRPr="002C4232" w:rsidRDefault="007F3B44" w:rsidP="007F3B44">
      <w:pPr>
        <w:pStyle w:val="Prrafodelista"/>
        <w:numPr>
          <w:ilvl w:val="0"/>
          <w:numId w:val="9"/>
        </w:numPr>
        <w:rPr>
          <w:rFonts w:ascii="Arial" w:hAnsi="Arial" w:cs="Arial"/>
        </w:rPr>
      </w:pPr>
      <w:r w:rsidRPr="002C4232">
        <w:rPr>
          <w:rFonts w:ascii="Arial" w:hAnsi="Arial" w:cs="Arial"/>
        </w:rPr>
        <w:t xml:space="preserve">Análisis de asociación </w:t>
      </w:r>
    </w:p>
    <w:p w:rsidR="007F3B44" w:rsidRPr="002C4232" w:rsidRDefault="007F3B44" w:rsidP="007F3B44">
      <w:pPr>
        <w:pStyle w:val="Prrafodelista"/>
        <w:numPr>
          <w:ilvl w:val="0"/>
          <w:numId w:val="9"/>
        </w:numPr>
        <w:rPr>
          <w:rFonts w:ascii="Arial" w:hAnsi="Arial" w:cs="Arial"/>
        </w:rPr>
      </w:pPr>
      <w:r w:rsidRPr="002C4232">
        <w:rPr>
          <w:rFonts w:ascii="Arial" w:hAnsi="Arial" w:cs="Arial"/>
        </w:rPr>
        <w:t>Clústeres</w:t>
      </w:r>
    </w:p>
    <w:p w:rsidR="007F3B44" w:rsidRPr="002C4232" w:rsidRDefault="007F3B44" w:rsidP="007F3B44">
      <w:pPr>
        <w:rPr>
          <w:rFonts w:ascii="Arial" w:hAnsi="Arial" w:cs="Arial"/>
          <w:b/>
        </w:rPr>
      </w:pPr>
      <w:r>
        <w:rPr>
          <w:b/>
        </w:rPr>
        <w:tab/>
      </w:r>
    </w:p>
    <w:p w:rsidR="007F3B44" w:rsidRPr="002C4232" w:rsidRDefault="007F3B44" w:rsidP="00FC2769">
      <w:pPr>
        <w:pStyle w:val="Prrafodelista"/>
        <w:rPr>
          <w:rFonts w:ascii="Arial" w:hAnsi="Arial" w:cs="Arial"/>
          <w:b/>
          <w:u w:val="single"/>
        </w:rPr>
      </w:pPr>
      <w:r w:rsidRPr="002C4232">
        <w:rPr>
          <w:rFonts w:ascii="Arial" w:hAnsi="Arial" w:cs="Arial"/>
          <w:b/>
          <w:u w:val="single"/>
        </w:rPr>
        <w:t>Diseños preliminares.</w:t>
      </w:r>
    </w:p>
    <w:p w:rsidR="007F3B44" w:rsidRPr="002C4232" w:rsidRDefault="007F3B44" w:rsidP="00FC2769">
      <w:pPr>
        <w:pStyle w:val="Prrafodelista"/>
        <w:rPr>
          <w:rFonts w:ascii="Arial" w:hAnsi="Arial" w:cs="Arial"/>
          <w:b/>
        </w:rPr>
      </w:pPr>
    </w:p>
    <w:p w:rsidR="007F3B44" w:rsidRPr="002C4232" w:rsidRDefault="007F3B44" w:rsidP="00FC2769">
      <w:pPr>
        <w:pStyle w:val="Prrafodelista"/>
        <w:rPr>
          <w:rFonts w:ascii="Arial" w:hAnsi="Arial" w:cs="Arial"/>
          <w:b/>
        </w:rPr>
      </w:pPr>
      <w:r w:rsidRPr="002C4232">
        <w:rPr>
          <w:rFonts w:ascii="Arial" w:hAnsi="Arial" w:cs="Arial"/>
          <w:b/>
        </w:rPr>
        <w:t xml:space="preserve">Para base de datos. </w:t>
      </w:r>
    </w:p>
    <w:p w:rsidR="007F3B44" w:rsidRDefault="007F3B44" w:rsidP="00FC2769">
      <w:pPr>
        <w:pStyle w:val="Prrafodelista"/>
        <w:rPr>
          <w:b/>
        </w:rPr>
      </w:pPr>
    </w:p>
    <w:p w:rsidR="007F3B44" w:rsidRPr="002C4232" w:rsidRDefault="007F3B44" w:rsidP="007F3B44">
      <w:pPr>
        <w:pStyle w:val="Prrafodelista"/>
        <w:numPr>
          <w:ilvl w:val="0"/>
          <w:numId w:val="9"/>
        </w:numPr>
        <w:rPr>
          <w:rFonts w:ascii="Arial" w:hAnsi="Arial" w:cs="Arial"/>
          <w:b/>
        </w:rPr>
      </w:pPr>
      <w:r w:rsidRPr="002C4232">
        <w:rPr>
          <w:rFonts w:ascii="Arial" w:hAnsi="Arial" w:cs="Arial"/>
          <w:b/>
        </w:rPr>
        <w:t xml:space="preserve">Archivos CSV </w:t>
      </w:r>
    </w:p>
    <w:p w:rsidR="007F3B44" w:rsidRPr="002C4232" w:rsidRDefault="007F3B44" w:rsidP="00530FFD">
      <w:pPr>
        <w:ind w:left="720"/>
        <w:jc w:val="both"/>
        <w:rPr>
          <w:rFonts w:ascii="Arial" w:hAnsi="Arial" w:cs="Arial"/>
        </w:rPr>
      </w:pPr>
      <w:r w:rsidRPr="002C4232">
        <w:rPr>
          <w:rFonts w:ascii="Arial" w:hAnsi="Arial" w:cs="Arial"/>
        </w:rPr>
        <w:t xml:space="preserve">Se tiene pensado </w:t>
      </w:r>
      <w:r w:rsidR="00530FFD" w:rsidRPr="002C4232">
        <w:rPr>
          <w:rFonts w:ascii="Arial" w:hAnsi="Arial" w:cs="Arial"/>
        </w:rPr>
        <w:t xml:space="preserve">estructurar los datos de manera que los valores estén separados por comas dentro de un archivo de texto plano,  de manera que cada columna recibe el nombre de atributo.  Es así, como este formato permite el fácil acceso a los datos mediante algun método de lectura que brinde la posibilidad de obtener la información y crear un objeto acorde con la información dada. </w:t>
      </w:r>
    </w:p>
    <w:p w:rsidR="00530FFD" w:rsidRDefault="00530FFD" w:rsidP="007F3B44">
      <w:pPr>
        <w:ind w:left="720"/>
      </w:pPr>
      <w:r>
        <w:rPr>
          <w:noProof/>
          <w:lang w:eastAsia="es-CO"/>
        </w:rPr>
        <mc:AlternateContent>
          <mc:Choice Requires="wps">
            <w:drawing>
              <wp:anchor distT="0" distB="0" distL="114300" distR="114300" simplePos="0" relativeHeight="251660288" behindDoc="0" locked="0" layoutInCell="1" allowOverlap="1" wp14:anchorId="65F41345" wp14:editId="5F941E33">
                <wp:simplePos x="0" y="0"/>
                <wp:positionH relativeFrom="column">
                  <wp:posOffset>1167765</wp:posOffset>
                </wp:positionH>
                <wp:positionV relativeFrom="paragraph">
                  <wp:posOffset>1136015</wp:posOffset>
                </wp:positionV>
                <wp:extent cx="3343275" cy="635"/>
                <wp:effectExtent l="0" t="0" r="0" b="0"/>
                <wp:wrapThrough wrapText="bothSides">
                  <wp:wrapPolygon edited="0">
                    <wp:start x="0" y="0"/>
                    <wp:lineTo x="0" y="21600"/>
                    <wp:lineTo x="21600" y="21600"/>
                    <wp:lineTo x="21600" y="0"/>
                  </wp:wrapPolygon>
                </wp:wrapThrough>
                <wp:docPr id="6" name="Cuadro de texto 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a:effectLst/>
                      </wps:spPr>
                      <wps:txbx>
                        <w:txbxContent>
                          <w:p w:rsidR="00530FFD" w:rsidRPr="00530FFD" w:rsidRDefault="00530FFD" w:rsidP="00530FFD">
                            <w:pPr>
                              <w:pStyle w:val="Descripcin"/>
                            </w:pPr>
                            <w:r>
                              <w:t xml:space="preserve">Ilustración </w:t>
                            </w:r>
                            <w:r w:rsidR="00AE56C5">
                              <w:rPr>
                                <w:noProof/>
                              </w:rPr>
                              <w:fldChar w:fldCharType="begin"/>
                            </w:r>
                            <w:r w:rsidR="00AE56C5">
                              <w:rPr>
                                <w:noProof/>
                              </w:rPr>
                              <w:instrText xml:space="preserve"> SEQ Ilustración \* ARABIC </w:instrText>
                            </w:r>
                            <w:r w:rsidR="00AE56C5">
                              <w:rPr>
                                <w:noProof/>
                              </w:rPr>
                              <w:fldChar w:fldCharType="separate"/>
                            </w:r>
                            <w:r w:rsidR="008D53B0">
                              <w:rPr>
                                <w:noProof/>
                              </w:rPr>
                              <w:t>1</w:t>
                            </w:r>
                            <w:r w:rsidR="00AE56C5">
                              <w:rPr>
                                <w:noProof/>
                              </w:rPr>
                              <w:fldChar w:fldCharType="end"/>
                            </w:r>
                            <w:r>
                              <w:t>, ejemplo de archivo CSV</w:t>
                            </w:r>
                            <w:r>
                              <w:br/>
                              <w:t>from:h</w:t>
                            </w:r>
                            <w:r w:rsidRPr="00530FFD">
                              <w:t>ttp://soporte.gurucontact.com/support/solutions/articles/5000578287--c%C3%B3mo-guardar-una-planilla-excel-en-formato-csv-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F41345" id="_x0000_t202" coordsize="21600,21600" o:spt="202" path="m,l,21600r21600,l21600,xe">
                <v:stroke joinstyle="miter"/>
                <v:path gradientshapeok="t" o:connecttype="rect"/>
              </v:shapetype>
              <v:shape id="Cuadro de texto 6" o:spid="_x0000_s1026" type="#_x0000_t202" style="position:absolute;left:0;text-align:left;margin-left:91.95pt;margin-top:89.45pt;width:26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" stroked="f">
                <v:textbox style="mso-fit-shape-to-text:t" inset="0,0,0,0">
                  <w:txbxContent>
                    <w:p w:rsidR="00530FFD" w:rsidRPr="00530FFD" w:rsidRDefault="00530FFD" w:rsidP="00530FFD">
                      <w:pPr>
                        <w:pStyle w:val="Descripcin"/>
                      </w:pPr>
                      <w:r>
                        <w:t xml:space="preserve">Ilustración </w:t>
                      </w:r>
                      <w:fldSimple w:instr=" SEQ Ilustración \* ARABIC ">
                        <w:r w:rsidR="008D53B0">
                          <w:rPr>
                            <w:noProof/>
                          </w:rPr>
                          <w:t>1</w:t>
                        </w:r>
                      </w:fldSimple>
                      <w:r>
                        <w:t>, ejemplo de archivo CSV</w:t>
                      </w:r>
                      <w:r>
                        <w:br/>
                        <w:t>from:h</w:t>
                      </w:r>
                      <w:r w:rsidRPr="00530FFD">
                        <w:t>ttp://soporte.gurucontact.com/support/solutions/articles/5000578287--c%C3%B3mo-guardar-una-planilla-excel-en-formato-csv-</w:t>
                      </w:r>
                    </w:p>
                  </w:txbxContent>
                </v:textbox>
                <w10:wrap type="through"/>
              </v:shape>
            </w:pict>
          </mc:Fallback>
        </mc:AlternateContent>
      </w:r>
      <w:r>
        <w:rPr>
          <w:noProof/>
          <w:lang w:eastAsia="es-CO"/>
        </w:rPr>
        <w:drawing>
          <wp:anchor distT="0" distB="0" distL="114300" distR="114300" simplePos="0" relativeHeight="251658240" behindDoc="0" locked="0" layoutInCell="1" allowOverlap="1">
            <wp:simplePos x="0" y="0"/>
            <wp:positionH relativeFrom="column">
              <wp:posOffset>1167765</wp:posOffset>
            </wp:positionH>
            <wp:positionV relativeFrom="paragraph">
              <wp:posOffset>288290</wp:posOffset>
            </wp:positionV>
            <wp:extent cx="3343275" cy="790575"/>
            <wp:effectExtent l="0" t="0" r="9525" b="9525"/>
            <wp:wrapThrough wrapText="bothSides">
              <wp:wrapPolygon edited="0">
                <wp:start x="0" y="0"/>
                <wp:lineTo x="0" y="21340"/>
                <wp:lineTo x="21538" y="21340"/>
                <wp:lineTo x="2153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v.png"/>
                    <pic:cNvPicPr/>
                  </pic:nvPicPr>
                  <pic:blipFill rotWithShape="1">
                    <a:blip r:embed="rId8">
                      <a:extLst>
                        <a:ext uri="{28A0092B-C50C-407E-A947-70E740481C1C}">
                          <a14:useLocalDpi xmlns:a14="http://schemas.microsoft.com/office/drawing/2010/main" val="0"/>
                        </a:ext>
                      </a:extLst>
                    </a:blip>
                    <a:srcRect t="25790" r="36298" b="30526"/>
                    <a:stretch/>
                  </pic:blipFill>
                  <pic:spPr bwMode="auto">
                    <a:xfrm>
                      <a:off x="0" y="0"/>
                      <a:ext cx="3343275" cy="79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0FFD" w:rsidRPr="007F3B44" w:rsidRDefault="00530FFD" w:rsidP="007F3B44">
      <w:pPr>
        <w:ind w:left="720"/>
      </w:pPr>
    </w:p>
    <w:p w:rsidR="007F3B44" w:rsidRDefault="007F3B44" w:rsidP="00FC2769">
      <w:pPr>
        <w:pStyle w:val="Prrafodelista"/>
        <w:rPr>
          <w:b/>
        </w:rPr>
      </w:pPr>
    </w:p>
    <w:p w:rsidR="007F3B44" w:rsidRDefault="007F3B44" w:rsidP="00FC2769">
      <w:pPr>
        <w:pStyle w:val="Prrafodelista"/>
        <w:rPr>
          <w:b/>
        </w:rPr>
      </w:pPr>
    </w:p>
    <w:p w:rsidR="007F3B44" w:rsidRPr="007F3B44" w:rsidRDefault="007F3B44" w:rsidP="007F3B44">
      <w:pPr>
        <w:rPr>
          <w:b/>
        </w:rPr>
      </w:pPr>
    </w:p>
    <w:p w:rsidR="00FC2769" w:rsidRDefault="00FC2769" w:rsidP="00FC2769">
      <w:pPr>
        <w:pStyle w:val="Prrafodelista"/>
      </w:pPr>
    </w:p>
    <w:p w:rsidR="00530FFD" w:rsidRDefault="00530FFD" w:rsidP="00FC2769">
      <w:pPr>
        <w:pStyle w:val="Prrafodelista"/>
      </w:pPr>
    </w:p>
    <w:p w:rsidR="008C7CC5" w:rsidRPr="002C4232" w:rsidRDefault="008C7CC5" w:rsidP="00FC2769">
      <w:pPr>
        <w:pStyle w:val="Prrafodelista"/>
        <w:rPr>
          <w:rFonts w:ascii="Arial" w:hAnsi="Arial" w:cs="Arial"/>
        </w:rPr>
      </w:pPr>
    </w:p>
    <w:p w:rsidR="008C7CC5" w:rsidRPr="002C4232" w:rsidRDefault="008C7CC5" w:rsidP="008C7CC5">
      <w:pPr>
        <w:pStyle w:val="Prrafodelista"/>
        <w:numPr>
          <w:ilvl w:val="0"/>
          <w:numId w:val="9"/>
        </w:numPr>
        <w:rPr>
          <w:rFonts w:ascii="Arial" w:hAnsi="Arial" w:cs="Arial"/>
          <w:b/>
        </w:rPr>
      </w:pPr>
      <w:r w:rsidRPr="002C4232">
        <w:rPr>
          <w:rFonts w:ascii="Arial" w:hAnsi="Arial" w:cs="Arial"/>
          <w:b/>
        </w:rPr>
        <w:t>Bases de datos relacionales</w:t>
      </w:r>
    </w:p>
    <w:p w:rsidR="008C7CC5" w:rsidRPr="002C4232" w:rsidRDefault="008C7CC5" w:rsidP="00BD7EFD">
      <w:pPr>
        <w:ind w:left="720"/>
        <w:jc w:val="both"/>
        <w:rPr>
          <w:rFonts w:ascii="Arial" w:hAnsi="Arial" w:cs="Arial"/>
        </w:rPr>
      </w:pPr>
      <w:r w:rsidRPr="002C4232">
        <w:rPr>
          <w:rFonts w:ascii="Arial" w:hAnsi="Arial" w:cs="Arial"/>
        </w:rPr>
        <w:t xml:space="preserve">Este tipo de base de datos permite reconocer cada objeto de una entidad de acuerdo a una clave única, factor importante si consideramos que la información no contendría inconsistencias en la información. </w:t>
      </w:r>
    </w:p>
    <w:p w:rsidR="008C7CC5" w:rsidRDefault="008A08C7" w:rsidP="008C7CC5">
      <w:pPr>
        <w:ind w:left="720"/>
      </w:pPr>
      <w:r>
        <w:rPr>
          <w:noProof/>
          <w:sz w:val="24"/>
          <w:lang w:eastAsia="es-CO"/>
        </w:rPr>
        <w:drawing>
          <wp:anchor distT="0" distB="0" distL="114300" distR="114300" simplePos="0" relativeHeight="251661312" behindDoc="0" locked="0" layoutInCell="1" allowOverlap="1">
            <wp:simplePos x="0" y="0"/>
            <wp:positionH relativeFrom="column">
              <wp:posOffset>434340</wp:posOffset>
            </wp:positionH>
            <wp:positionV relativeFrom="paragraph">
              <wp:posOffset>79375</wp:posOffset>
            </wp:positionV>
            <wp:extent cx="4667250" cy="4096385"/>
            <wp:effectExtent l="0" t="0" r="0" b="0"/>
            <wp:wrapThrough wrapText="bothSides">
              <wp:wrapPolygon edited="0">
                <wp:start x="0" y="0"/>
                <wp:lineTo x="0" y="21496"/>
                <wp:lineTo x="21512" y="21496"/>
                <wp:lineTo x="2151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0" cy="4096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08C7" w:rsidRDefault="008A08C7" w:rsidP="008A08C7">
      <w:pPr>
        <w:keepNext/>
        <w:ind w:left="720"/>
      </w:pPr>
    </w:p>
    <w:p w:rsidR="008A08C7" w:rsidRDefault="008A08C7" w:rsidP="008A08C7">
      <w:pPr>
        <w:pStyle w:val="Descripcin"/>
      </w:pPr>
    </w:p>
    <w:p w:rsidR="008A08C7" w:rsidRDefault="008A08C7" w:rsidP="008A08C7">
      <w:pPr>
        <w:pStyle w:val="Descripcin"/>
      </w:pPr>
    </w:p>
    <w:p w:rsidR="008A08C7" w:rsidRDefault="008A08C7" w:rsidP="008A08C7">
      <w:pPr>
        <w:pStyle w:val="Descripcin"/>
      </w:pPr>
    </w:p>
    <w:p w:rsidR="008A08C7" w:rsidRDefault="008A08C7" w:rsidP="008A08C7">
      <w:pPr>
        <w:pStyle w:val="Descripcin"/>
      </w:pPr>
    </w:p>
    <w:p w:rsidR="008A08C7" w:rsidRDefault="008A08C7" w:rsidP="008A08C7">
      <w:pPr>
        <w:pStyle w:val="Descripcin"/>
      </w:pPr>
    </w:p>
    <w:p w:rsidR="008A08C7" w:rsidRDefault="008A08C7" w:rsidP="008A08C7">
      <w:pPr>
        <w:pStyle w:val="Descripcin"/>
      </w:pPr>
    </w:p>
    <w:p w:rsidR="008A08C7" w:rsidRDefault="008A08C7" w:rsidP="008A08C7">
      <w:pPr>
        <w:pStyle w:val="Descripcin"/>
      </w:pPr>
    </w:p>
    <w:p w:rsidR="008A08C7" w:rsidRDefault="008A08C7" w:rsidP="008A08C7">
      <w:pPr>
        <w:pStyle w:val="Descripcin"/>
      </w:pPr>
    </w:p>
    <w:p w:rsidR="008A08C7" w:rsidRDefault="008A08C7" w:rsidP="008A08C7">
      <w:pPr>
        <w:pStyle w:val="Descripcin"/>
      </w:pPr>
    </w:p>
    <w:p w:rsidR="008A08C7" w:rsidRDefault="008A08C7" w:rsidP="008A08C7">
      <w:pPr>
        <w:pStyle w:val="Descripcin"/>
      </w:pPr>
    </w:p>
    <w:p w:rsidR="008A08C7" w:rsidRDefault="008A08C7" w:rsidP="008A08C7">
      <w:pPr>
        <w:pStyle w:val="Descripcin"/>
      </w:pPr>
    </w:p>
    <w:p w:rsidR="008A08C7" w:rsidRDefault="008A08C7" w:rsidP="008A08C7">
      <w:pPr>
        <w:pStyle w:val="Descripcin"/>
      </w:pPr>
    </w:p>
    <w:p w:rsidR="008A08C7" w:rsidRDefault="008A08C7" w:rsidP="008A08C7">
      <w:pPr>
        <w:pStyle w:val="Descripcin"/>
      </w:pPr>
    </w:p>
    <w:p w:rsidR="008A08C7" w:rsidRDefault="008A08C7" w:rsidP="008A08C7">
      <w:pPr>
        <w:pStyle w:val="Descripcin"/>
      </w:pPr>
    </w:p>
    <w:p w:rsidR="008C7CC5" w:rsidRPr="008C7CC5" w:rsidRDefault="008A08C7" w:rsidP="008A08C7">
      <w:pPr>
        <w:pStyle w:val="Descripcin"/>
        <w:ind w:left="708"/>
      </w:pPr>
      <w:r>
        <w:t xml:space="preserve">Ilustración </w:t>
      </w:r>
      <w:r w:rsidR="00AE56C5">
        <w:rPr>
          <w:noProof/>
        </w:rPr>
        <w:fldChar w:fldCharType="begin"/>
      </w:r>
      <w:r w:rsidR="00AE56C5">
        <w:rPr>
          <w:noProof/>
        </w:rPr>
        <w:instrText xml:space="preserve"> SEQ Ilustración \* ARABIC </w:instrText>
      </w:r>
      <w:r w:rsidR="00AE56C5">
        <w:rPr>
          <w:noProof/>
        </w:rPr>
        <w:fldChar w:fldCharType="separate"/>
      </w:r>
      <w:r w:rsidR="008D53B0">
        <w:rPr>
          <w:noProof/>
        </w:rPr>
        <w:t>2</w:t>
      </w:r>
      <w:r w:rsidR="00AE56C5">
        <w:rPr>
          <w:noProof/>
        </w:rPr>
        <w:fldChar w:fldCharType="end"/>
      </w:r>
      <w:r>
        <w:t>, Ejemplo de base de datos relacional</w:t>
      </w:r>
      <w:r>
        <w:br/>
        <w:t>from: modelodentidades.pdf</w:t>
      </w:r>
      <w:r>
        <w:tab/>
      </w:r>
    </w:p>
    <w:p w:rsidR="00530FFD" w:rsidRPr="008A08C7" w:rsidRDefault="00530FFD" w:rsidP="008A08C7">
      <w:pPr>
        <w:pStyle w:val="Prrafodelista"/>
        <w:jc w:val="both"/>
      </w:pPr>
    </w:p>
    <w:p w:rsidR="008A08C7" w:rsidRPr="002C4232" w:rsidRDefault="008A08C7" w:rsidP="008A08C7">
      <w:pPr>
        <w:ind w:left="708"/>
        <w:jc w:val="both"/>
        <w:rPr>
          <w:rFonts w:ascii="Arial" w:hAnsi="Arial" w:cs="Arial"/>
        </w:rPr>
      </w:pPr>
      <w:r w:rsidRPr="002C4232">
        <w:rPr>
          <w:rFonts w:ascii="Arial" w:hAnsi="Arial" w:cs="Arial"/>
        </w:rPr>
        <w:t>Con el modelo se puede crear una base de datos relacional que facilite el almacenamiento de los datos de la empresa Allers por medio de una sola carga de información, logrando así la disminución de los tiempos de ejecución, ya que después de llenar la base de datos, solo es necesario crear un flujo de acceso para obtener los datos de la misma.</w:t>
      </w:r>
    </w:p>
    <w:p w:rsidR="008A08C7" w:rsidRDefault="008A08C7" w:rsidP="008A08C7">
      <w:pPr>
        <w:ind w:firstLine="708"/>
        <w:rPr>
          <w:b/>
        </w:rPr>
      </w:pPr>
    </w:p>
    <w:p w:rsidR="008A08C7" w:rsidRPr="002C4232" w:rsidRDefault="008A08C7" w:rsidP="008A08C7">
      <w:pPr>
        <w:ind w:firstLine="708"/>
        <w:rPr>
          <w:rFonts w:ascii="Arial" w:hAnsi="Arial" w:cs="Arial"/>
          <w:b/>
        </w:rPr>
      </w:pPr>
      <w:r w:rsidRPr="002C4232">
        <w:rPr>
          <w:rFonts w:ascii="Arial" w:hAnsi="Arial" w:cs="Arial"/>
          <w:b/>
        </w:rPr>
        <w:t>Para análisis de información.</w:t>
      </w:r>
    </w:p>
    <w:p w:rsidR="008A08C7" w:rsidRPr="002C4232" w:rsidRDefault="008A08C7" w:rsidP="008A08C7">
      <w:pPr>
        <w:pStyle w:val="Prrafodelista"/>
        <w:numPr>
          <w:ilvl w:val="0"/>
          <w:numId w:val="9"/>
        </w:numPr>
        <w:rPr>
          <w:rFonts w:ascii="Arial" w:hAnsi="Arial" w:cs="Arial"/>
          <w:b/>
        </w:rPr>
      </w:pPr>
      <w:r w:rsidRPr="002C4232">
        <w:rPr>
          <w:rFonts w:ascii="Arial" w:hAnsi="Arial" w:cs="Arial"/>
          <w:b/>
        </w:rPr>
        <w:t>Análisis de asociación</w:t>
      </w:r>
    </w:p>
    <w:p w:rsidR="00BD7EFD" w:rsidRPr="002C4232" w:rsidRDefault="008A08C7" w:rsidP="00BD7EFD">
      <w:pPr>
        <w:ind w:left="720"/>
        <w:jc w:val="both"/>
        <w:rPr>
          <w:rFonts w:ascii="Arial" w:hAnsi="Arial" w:cs="Arial"/>
        </w:rPr>
      </w:pPr>
      <w:r w:rsidRPr="002C4232">
        <w:rPr>
          <w:rFonts w:ascii="Arial" w:hAnsi="Arial" w:cs="Arial"/>
        </w:rPr>
        <w:t xml:space="preserve">Se pueden lograr predicciones de acuerdo con un historial de ventas que le faciliten a la empresa establecer una relación </w:t>
      </w:r>
      <w:r w:rsidR="00BD7EFD" w:rsidRPr="002C4232">
        <w:rPr>
          <w:rFonts w:ascii="Arial" w:hAnsi="Arial" w:cs="Arial"/>
        </w:rPr>
        <w:t xml:space="preserve">entre los artículos y como estos pueden ser usados para llegar a un cliente de manera más personalizada. Esto quiere decir que se podrían establecer reglas de asociación tipo “x” implica a “y”, donde “x” representa un conjunto de artículos comprados por un cliente, y “y” significa el posible conjunto de productos que se pueden comprar dada la compra “x”. </w:t>
      </w:r>
    </w:p>
    <w:p w:rsidR="00BD7EFD" w:rsidRDefault="00BD7EFD" w:rsidP="00BD7EFD">
      <w:pPr>
        <w:ind w:left="720"/>
        <w:jc w:val="both"/>
      </w:pPr>
      <w:r>
        <w:rPr>
          <w:noProof/>
          <w:lang w:eastAsia="es-CO"/>
        </w:rPr>
        <w:drawing>
          <wp:anchor distT="0" distB="0" distL="114300" distR="114300" simplePos="0" relativeHeight="251662336" behindDoc="0" locked="0" layoutInCell="1" allowOverlap="1">
            <wp:simplePos x="0" y="0"/>
            <wp:positionH relativeFrom="column">
              <wp:posOffset>2025015</wp:posOffset>
            </wp:positionH>
            <wp:positionV relativeFrom="paragraph">
              <wp:posOffset>48895</wp:posOffset>
            </wp:positionV>
            <wp:extent cx="2381250" cy="548005"/>
            <wp:effectExtent l="0" t="0" r="0" b="4445"/>
            <wp:wrapThrough wrapText="bothSides">
              <wp:wrapPolygon edited="0">
                <wp:start x="0" y="0"/>
                <wp:lineTo x="0" y="21024"/>
                <wp:lineTo x="21427" y="21024"/>
                <wp:lineTo x="2142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no.png"/>
                    <pic:cNvPicPr/>
                  </pic:nvPicPr>
                  <pic:blipFill>
                    <a:blip r:embed="rId10">
                      <a:extLst>
                        <a:ext uri="{28A0092B-C50C-407E-A947-70E740481C1C}">
                          <a14:useLocalDpi xmlns:a14="http://schemas.microsoft.com/office/drawing/2010/main" val="0"/>
                        </a:ext>
                      </a:extLst>
                    </a:blip>
                    <a:stretch>
                      <a:fillRect/>
                    </a:stretch>
                  </pic:blipFill>
                  <pic:spPr>
                    <a:xfrm>
                      <a:off x="0" y="0"/>
                      <a:ext cx="2381250" cy="548005"/>
                    </a:xfrm>
                    <a:prstGeom prst="rect">
                      <a:avLst/>
                    </a:prstGeom>
                  </pic:spPr>
                </pic:pic>
              </a:graphicData>
            </a:graphic>
            <wp14:sizeRelH relativeFrom="page">
              <wp14:pctWidth>0</wp14:pctWidth>
            </wp14:sizeRelH>
            <wp14:sizeRelV relativeFrom="page">
              <wp14:pctHeight>0</wp14:pctHeight>
            </wp14:sizeRelV>
          </wp:anchor>
        </w:drawing>
      </w:r>
    </w:p>
    <w:p w:rsidR="00BD7EFD" w:rsidRPr="008A08C7" w:rsidRDefault="00BD7EFD" w:rsidP="00BD7EFD">
      <w:pPr>
        <w:ind w:left="720"/>
        <w:jc w:val="both"/>
      </w:pPr>
    </w:p>
    <w:p w:rsidR="008A08C7" w:rsidRPr="008A08C7" w:rsidRDefault="00BD7EFD" w:rsidP="008A08C7">
      <w:pPr>
        <w:ind w:firstLine="708"/>
        <w:rPr>
          <w:b/>
        </w:rPr>
      </w:pPr>
      <w:r>
        <w:rPr>
          <w:noProof/>
          <w:lang w:eastAsia="es-CO"/>
        </w:rPr>
        <mc:AlternateContent>
          <mc:Choice Requires="wps">
            <w:drawing>
              <wp:anchor distT="0" distB="0" distL="114300" distR="114300" simplePos="0" relativeHeight="251664384" behindDoc="0" locked="0" layoutInCell="1" allowOverlap="1" wp14:anchorId="6A11A13E" wp14:editId="4163B54B">
                <wp:simplePos x="0" y="0"/>
                <wp:positionH relativeFrom="column">
                  <wp:posOffset>2120265</wp:posOffset>
                </wp:positionH>
                <wp:positionV relativeFrom="paragraph">
                  <wp:posOffset>26035</wp:posOffset>
                </wp:positionV>
                <wp:extent cx="2286000" cy="635"/>
                <wp:effectExtent l="0" t="0" r="0" b="635"/>
                <wp:wrapThrough wrapText="bothSides">
                  <wp:wrapPolygon edited="0">
                    <wp:start x="0" y="0"/>
                    <wp:lineTo x="0" y="21019"/>
                    <wp:lineTo x="21420" y="21019"/>
                    <wp:lineTo x="21420" y="0"/>
                    <wp:lineTo x="0" y="0"/>
                  </wp:wrapPolygon>
                </wp:wrapThrough>
                <wp:docPr id="9" name="Cuadro de texto 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BD7EFD" w:rsidRPr="00A81EE8" w:rsidRDefault="00BD7EFD" w:rsidP="00BD7EFD">
                            <w:pPr>
                              <w:pStyle w:val="Descripcin"/>
                              <w:rPr>
                                <w:noProof/>
                              </w:rPr>
                            </w:pPr>
                            <w:r>
                              <w:t xml:space="preserve">Ilustración </w:t>
                            </w:r>
                            <w:r w:rsidR="00AE56C5">
                              <w:rPr>
                                <w:noProof/>
                              </w:rPr>
                              <w:fldChar w:fldCharType="begin"/>
                            </w:r>
                            <w:r w:rsidR="00AE56C5">
                              <w:rPr>
                                <w:noProof/>
                              </w:rPr>
                              <w:instrText xml:space="preserve"> SEQ Ilustración \* ARABIC </w:instrText>
                            </w:r>
                            <w:r w:rsidR="00AE56C5">
                              <w:rPr>
                                <w:noProof/>
                              </w:rPr>
                              <w:fldChar w:fldCharType="separate"/>
                            </w:r>
                            <w:r w:rsidR="008D53B0">
                              <w:rPr>
                                <w:noProof/>
                              </w:rPr>
                              <w:t>3</w:t>
                            </w:r>
                            <w:r w:rsidR="00AE56C5">
                              <w:rPr>
                                <w:noProof/>
                              </w:rPr>
                              <w:fldChar w:fldCharType="end"/>
                            </w:r>
                            <w:r>
                              <w:t>, Ejemplo de reglas de asociación.</w:t>
                            </w:r>
                            <w:r>
                              <w:br/>
                              <w:t>from:h</w:t>
                            </w:r>
                            <w:r w:rsidRPr="00BD7EFD">
                              <w:t>ttps://www.icesi.edu.co/moodle/pluginfile.php/195521/mod_resource/content/1/AssociationAnalysis.pdf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11A13E" id="Cuadro de texto 9" o:spid="_x0000_s1027" type="#_x0000_t202" style="position:absolute;left:0;text-align:left;margin-left:166.95pt;margin-top:2.05pt;width:180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" stroked="f">
                <v:textbox style="mso-fit-shape-to-text:t" inset="0,0,0,0">
                  <w:txbxContent>
                    <w:p w:rsidR="00BD7EFD" w:rsidRPr="00A81EE8" w:rsidRDefault="00BD7EFD" w:rsidP="00BD7EFD">
                      <w:pPr>
                        <w:pStyle w:val="Descripcin"/>
                        <w:rPr>
                          <w:noProof/>
                        </w:rPr>
                      </w:pPr>
                      <w:r>
                        <w:t xml:space="preserve">Ilustración </w:t>
                      </w:r>
                      <w:fldSimple w:instr=" SEQ Ilustración \* ARABIC ">
                        <w:r w:rsidR="008D53B0">
                          <w:rPr>
                            <w:noProof/>
                          </w:rPr>
                          <w:t>3</w:t>
                        </w:r>
                      </w:fldSimple>
                      <w:r>
                        <w:t>, Ejemplo de reglas de asociación.</w:t>
                      </w:r>
                      <w:r>
                        <w:br/>
                        <w:t>from:h</w:t>
                      </w:r>
                      <w:r w:rsidRPr="00BD7EFD">
                        <w:t>ttps://www.icesi.edu.co/moodle/pluginfile.php/195521/mod_resource/content/1/AssociationAnalysis.pdf</w:t>
                      </w:r>
                    </w:p>
                  </w:txbxContent>
                </v:textbox>
                <w10:wrap type="through"/>
              </v:shape>
            </w:pict>
          </mc:Fallback>
        </mc:AlternateContent>
      </w:r>
    </w:p>
    <w:p w:rsidR="00B739B2" w:rsidRDefault="00B739B2" w:rsidP="00530FFD">
      <w:pPr>
        <w:pStyle w:val="Prrafodelista"/>
      </w:pPr>
    </w:p>
    <w:p w:rsidR="00951A16" w:rsidRDefault="00951A16" w:rsidP="00BD7EFD">
      <w:pPr>
        <w:pStyle w:val="Prrafodelista"/>
        <w:jc w:val="both"/>
      </w:pPr>
    </w:p>
    <w:p w:rsidR="008A08C7" w:rsidRPr="002C4232" w:rsidRDefault="00BD7EFD" w:rsidP="00BD7EFD">
      <w:pPr>
        <w:ind w:left="705"/>
        <w:jc w:val="both"/>
        <w:rPr>
          <w:rFonts w:ascii="Arial" w:hAnsi="Arial" w:cs="Arial"/>
        </w:rPr>
      </w:pPr>
      <w:r w:rsidRPr="002C4232">
        <w:rPr>
          <w:rFonts w:ascii="Arial" w:hAnsi="Arial" w:cs="Arial"/>
        </w:rPr>
        <w:t xml:space="preserve">Esto nos ayuda a ver que la regla de asociación pañales implica cerveza, representa la idea de que la mayoría de clientes que compran pañales muy seguramente compren cerveza también. Al igual que reglas tan simples como esta, pueden presentarse situaciones donde sea necesario aplicar procesos de filtrado, basándonos en la idea de extraer reglas de asociación solo de los conjuntos de artículos más frecuentes. </w:t>
      </w:r>
      <w:r w:rsidR="008D53B0" w:rsidRPr="002C4232">
        <w:rPr>
          <w:rFonts w:ascii="Arial" w:hAnsi="Arial" w:cs="Arial"/>
        </w:rPr>
        <w:t xml:space="preserve">Estas son muy útiles debido a que le brindan información útil para la empresa, ya que con estas ella pueda tomar decisiones en cuanto a estrategias de mercadeo y demás. </w:t>
      </w:r>
    </w:p>
    <w:p w:rsidR="008D53B0" w:rsidRDefault="008D53B0" w:rsidP="00BD7EFD">
      <w:pPr>
        <w:ind w:left="705"/>
        <w:jc w:val="both"/>
      </w:pPr>
    </w:p>
    <w:p w:rsidR="008D53B0" w:rsidRDefault="008D53B0" w:rsidP="00BD7EFD">
      <w:pPr>
        <w:ind w:left="705"/>
        <w:jc w:val="both"/>
      </w:pPr>
    </w:p>
    <w:p w:rsidR="008D53B0" w:rsidRDefault="008D53B0" w:rsidP="00BD7EFD">
      <w:pPr>
        <w:ind w:left="705"/>
        <w:jc w:val="both"/>
      </w:pPr>
    </w:p>
    <w:p w:rsidR="008D53B0" w:rsidRDefault="008D53B0" w:rsidP="00BD7EFD">
      <w:pPr>
        <w:ind w:left="705"/>
        <w:jc w:val="both"/>
      </w:pPr>
    </w:p>
    <w:p w:rsidR="008D53B0" w:rsidRDefault="008D53B0" w:rsidP="00BD7EFD">
      <w:pPr>
        <w:ind w:left="705"/>
        <w:jc w:val="both"/>
      </w:pPr>
    </w:p>
    <w:p w:rsidR="008D53B0" w:rsidRDefault="008D53B0" w:rsidP="00BD7EFD">
      <w:pPr>
        <w:ind w:left="705"/>
        <w:jc w:val="both"/>
      </w:pPr>
    </w:p>
    <w:p w:rsidR="008D53B0" w:rsidRPr="002C4232" w:rsidRDefault="008D53B0" w:rsidP="008D53B0">
      <w:pPr>
        <w:pStyle w:val="Prrafodelista"/>
        <w:numPr>
          <w:ilvl w:val="0"/>
          <w:numId w:val="9"/>
        </w:numPr>
        <w:jc w:val="both"/>
        <w:rPr>
          <w:rFonts w:ascii="Arial" w:hAnsi="Arial" w:cs="Arial"/>
          <w:b/>
        </w:rPr>
      </w:pPr>
      <w:r w:rsidRPr="002C4232">
        <w:rPr>
          <w:rFonts w:ascii="Arial" w:hAnsi="Arial" w:cs="Arial"/>
          <w:b/>
        </w:rPr>
        <w:t>Cl</w:t>
      </w:r>
      <w:r w:rsidR="00BD7EFD" w:rsidRPr="002C4232">
        <w:rPr>
          <w:rFonts w:ascii="Arial" w:hAnsi="Arial" w:cs="Arial"/>
          <w:b/>
        </w:rPr>
        <w:t>ústeres.</w:t>
      </w:r>
    </w:p>
    <w:p w:rsidR="008A08C7" w:rsidRPr="002C4232" w:rsidRDefault="00BD7EFD" w:rsidP="008D53B0">
      <w:pPr>
        <w:ind w:left="720"/>
        <w:jc w:val="both"/>
        <w:rPr>
          <w:rFonts w:ascii="Arial" w:hAnsi="Arial" w:cs="Arial"/>
        </w:rPr>
      </w:pPr>
      <w:r w:rsidRPr="002C4232">
        <w:rPr>
          <w:rFonts w:ascii="Arial" w:hAnsi="Arial" w:cs="Arial"/>
        </w:rPr>
        <w:t xml:space="preserve">Esta alternativa podría usarse para crear grupos de clientes, bajo un criterio en común. </w:t>
      </w:r>
      <w:r w:rsidR="008D53B0" w:rsidRPr="002C4232">
        <w:rPr>
          <w:rFonts w:ascii="Arial" w:hAnsi="Arial" w:cs="Arial"/>
        </w:rPr>
        <w:t xml:space="preserve">En el ejemplo, los llamados clúster 1, clúster 2 y clúster 3 serían agrupaciones de clientes, y los puntos dentro de cada clúster vendrían siendo los clientes pertenecientes a tal clúster, de manera que luego de cargar los datos de Allers se procedería a crear dichos clústeres, que contienen clientes con un alto </w:t>
      </w:r>
      <w:r w:rsidR="008D53B0" w:rsidRPr="002C4232">
        <w:rPr>
          <w:rFonts w:ascii="Arial" w:hAnsi="Arial" w:cs="Arial"/>
        </w:rPr>
        <w:lastRenderedPageBreak/>
        <w:t>grado de similitud entre ellos. Es claro que al ser una estructura dinámica, cada vez que se corre el programa se van a crear nuevos clústeres de acuerdo a unas características específicas, pero también deja a un lado a aquellos cuya población sea muy baja, reubicando sus elementos en otros grupos.</w:t>
      </w:r>
    </w:p>
    <w:p w:rsidR="008A08C7" w:rsidRDefault="008A08C7" w:rsidP="00FC2769">
      <w:pPr>
        <w:pStyle w:val="Prrafodelista"/>
      </w:pPr>
    </w:p>
    <w:p w:rsidR="008A08C7" w:rsidRDefault="008D53B0" w:rsidP="00FC2769">
      <w:pPr>
        <w:pStyle w:val="Prrafodelista"/>
      </w:pPr>
      <w:r>
        <w:rPr>
          <w:b/>
          <w:noProof/>
          <w:lang w:eastAsia="es-CO"/>
        </w:rPr>
        <w:drawing>
          <wp:anchor distT="0" distB="0" distL="114300" distR="114300" simplePos="0" relativeHeight="251665408" behindDoc="0" locked="0" layoutInCell="1" allowOverlap="1">
            <wp:simplePos x="0" y="0"/>
            <wp:positionH relativeFrom="column">
              <wp:posOffset>1110615</wp:posOffset>
            </wp:positionH>
            <wp:positionV relativeFrom="paragraph">
              <wp:posOffset>133350</wp:posOffset>
            </wp:positionV>
            <wp:extent cx="3440660" cy="2733675"/>
            <wp:effectExtent l="0" t="0" r="0" b="0"/>
            <wp:wrapThrough wrapText="bothSides">
              <wp:wrapPolygon edited="0">
                <wp:start x="9688" y="0"/>
                <wp:lineTo x="8850" y="753"/>
                <wp:lineTo x="7654" y="2258"/>
                <wp:lineTo x="6698" y="4817"/>
                <wp:lineTo x="6578" y="7376"/>
                <wp:lineTo x="7535" y="9784"/>
                <wp:lineTo x="2153" y="12192"/>
                <wp:lineTo x="1914" y="12343"/>
                <wp:lineTo x="1196" y="14149"/>
                <wp:lineTo x="239" y="14902"/>
                <wp:lineTo x="0" y="16106"/>
                <wp:lineTo x="239" y="19869"/>
                <wp:lineTo x="2272" y="21073"/>
                <wp:lineTo x="2990" y="21374"/>
                <wp:lineTo x="4066" y="21374"/>
                <wp:lineTo x="4664" y="21073"/>
                <wp:lineTo x="6219" y="19869"/>
                <wp:lineTo x="10764" y="19417"/>
                <wp:lineTo x="19017" y="17912"/>
                <wp:lineTo x="19017" y="17009"/>
                <wp:lineTo x="20571" y="14601"/>
                <wp:lineTo x="21169" y="13698"/>
                <wp:lineTo x="20930" y="12192"/>
                <wp:lineTo x="19734" y="12192"/>
                <wp:lineTo x="19973" y="11289"/>
                <wp:lineTo x="19615" y="10687"/>
                <wp:lineTo x="18419" y="9332"/>
                <wp:lineTo x="17462" y="8881"/>
                <wp:lineTo x="12797" y="7376"/>
                <wp:lineTo x="13037" y="4967"/>
                <wp:lineTo x="16385" y="4666"/>
                <wp:lineTo x="16385" y="3613"/>
                <wp:lineTo x="12917" y="2559"/>
                <wp:lineTo x="13635" y="1957"/>
                <wp:lineTo x="13156" y="1054"/>
                <wp:lineTo x="10286" y="0"/>
                <wp:lineTo x="9688"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png"/>
                    <pic:cNvPicPr/>
                  </pic:nvPicPr>
                  <pic:blipFill rotWithShape="1">
                    <a:blip r:embed="rId11" cstate="print">
                      <a:extLst>
                        <a:ext uri="{28A0092B-C50C-407E-A947-70E740481C1C}">
                          <a14:useLocalDpi xmlns:a14="http://schemas.microsoft.com/office/drawing/2010/main" val="0"/>
                        </a:ext>
                      </a:extLst>
                    </a:blip>
                    <a:srcRect l="13916" t="3752" r="11745" b="19461"/>
                    <a:stretch/>
                  </pic:blipFill>
                  <pic:spPr bwMode="auto">
                    <a:xfrm>
                      <a:off x="0" y="0"/>
                      <a:ext cx="3440660" cy="2733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D53B0" w:rsidP="00FC2769">
      <w:pPr>
        <w:pStyle w:val="Prrafodelista"/>
      </w:pPr>
      <w:r>
        <w:rPr>
          <w:noProof/>
          <w:lang w:eastAsia="es-CO"/>
        </w:rPr>
        <mc:AlternateContent>
          <mc:Choice Requires="wps">
            <w:drawing>
              <wp:anchor distT="0" distB="0" distL="114300" distR="114300" simplePos="0" relativeHeight="251667456" behindDoc="0" locked="0" layoutInCell="1" allowOverlap="1" wp14:anchorId="72535FAF" wp14:editId="038AB0DE">
                <wp:simplePos x="0" y="0"/>
                <wp:positionH relativeFrom="column">
                  <wp:posOffset>1110615</wp:posOffset>
                </wp:positionH>
                <wp:positionV relativeFrom="paragraph">
                  <wp:posOffset>162560</wp:posOffset>
                </wp:positionV>
                <wp:extent cx="3876675" cy="635"/>
                <wp:effectExtent l="0" t="0" r="9525" b="0"/>
                <wp:wrapThrough wrapText="bothSides">
                  <wp:wrapPolygon edited="0">
                    <wp:start x="0" y="0"/>
                    <wp:lineTo x="0" y="20952"/>
                    <wp:lineTo x="21547" y="20952"/>
                    <wp:lineTo x="21547" y="0"/>
                    <wp:lineTo x="0" y="0"/>
                  </wp:wrapPolygon>
                </wp:wrapThrough>
                <wp:docPr id="11" name="Cuadro de texto 11"/>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a:effectLst/>
                      </wps:spPr>
                      <wps:txbx>
                        <w:txbxContent>
                          <w:p w:rsidR="008D53B0" w:rsidRPr="00BB19DA" w:rsidRDefault="008D53B0" w:rsidP="008D53B0">
                            <w:pPr>
                              <w:pStyle w:val="Descripcin"/>
                              <w:rPr>
                                <w:b/>
                                <w:noProof/>
                              </w:rPr>
                            </w:pPr>
                            <w:r>
                              <w:t xml:space="preserve">Ilustración </w:t>
                            </w:r>
                            <w:r w:rsidR="00AE56C5">
                              <w:rPr>
                                <w:noProof/>
                              </w:rPr>
                              <w:fldChar w:fldCharType="begin"/>
                            </w:r>
                            <w:r w:rsidR="00AE56C5">
                              <w:rPr>
                                <w:noProof/>
                              </w:rPr>
                              <w:instrText xml:space="preserve"> SEQ Ilustración \* ARABIC </w:instrText>
                            </w:r>
                            <w:r w:rsidR="00AE56C5">
                              <w:rPr>
                                <w:noProof/>
                              </w:rPr>
                              <w:fldChar w:fldCharType="separate"/>
                            </w:r>
                            <w:r>
                              <w:rPr>
                                <w:noProof/>
                              </w:rPr>
                              <w:t>4</w:t>
                            </w:r>
                            <w:r w:rsidR="00AE56C5">
                              <w:rPr>
                                <w:noProof/>
                              </w:rPr>
                              <w:fldChar w:fldCharType="end"/>
                            </w:r>
                            <w:r>
                              <w:t>, Ejemplo de clústeres.</w:t>
                            </w:r>
                            <w:r>
                              <w:br/>
                              <w:t xml:space="preserve">From: </w:t>
                            </w:r>
                            <w:r w:rsidRPr="008D53B0">
                              <w:t>https://medium.com/@nsh235482/k-means-clustering-6ab85a2a32ad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535FAF" id="Cuadro de texto 11" o:spid="_x0000_s1028" type="#_x0000_t202" style="position:absolute;left:0;text-align:left;margin-left:87.45pt;margin-top:12.8pt;width:305.2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" stroked="f">
                <v:textbox style="mso-fit-shape-to-text:t" inset="0,0,0,0">
                  <w:txbxContent>
                    <w:p w:rsidR="008D53B0" w:rsidRPr="00BB19DA" w:rsidRDefault="008D53B0" w:rsidP="008D53B0">
                      <w:pPr>
                        <w:pStyle w:val="Descripcin"/>
                        <w:rPr>
                          <w:b/>
                          <w:noProof/>
                        </w:rPr>
                      </w:pPr>
                      <w:r>
                        <w:t xml:space="preserve">Ilustración </w:t>
                      </w:r>
                      <w:fldSimple w:instr=" SEQ Ilustración \* ARABIC ">
                        <w:r>
                          <w:rPr>
                            <w:noProof/>
                          </w:rPr>
                          <w:t>4</w:t>
                        </w:r>
                      </w:fldSimple>
                      <w:r>
                        <w:t>, Ejemplo de clústeres.</w:t>
                      </w:r>
                      <w:r>
                        <w:br/>
                        <w:t xml:space="preserve">From: </w:t>
                      </w:r>
                      <w:r w:rsidRPr="008D53B0">
                        <w:t>https://medium.com/@nsh235482/k-means-clustering-6ab85a2a32ad</w:t>
                      </w:r>
                    </w:p>
                  </w:txbxContent>
                </v:textbox>
                <w10:wrap type="through"/>
              </v:shape>
            </w:pict>
          </mc:Fallback>
        </mc:AlternateContent>
      </w: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p w:rsidR="008A08C7" w:rsidRDefault="008A08C7" w:rsidP="00FC2769">
      <w:pPr>
        <w:pStyle w:val="Prrafodelista"/>
      </w:pPr>
    </w:p>
    <w:sectPr w:rsidR="008A08C7">
      <w:headerReference w:type="default" r:id="rId1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56C5" w:rsidRDefault="00AE56C5" w:rsidP="00FC2769">
      <w:pPr>
        <w:spacing w:after="0" w:line="240" w:lineRule="auto"/>
      </w:pPr>
      <w:r>
        <w:separator/>
      </w:r>
    </w:p>
  </w:endnote>
  <w:endnote w:type="continuationSeparator" w:id="0">
    <w:p w:rsidR="00AE56C5" w:rsidRDefault="00AE56C5" w:rsidP="00FC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56C5" w:rsidRDefault="00AE56C5" w:rsidP="00FC2769">
      <w:pPr>
        <w:spacing w:after="0" w:line="240" w:lineRule="auto"/>
      </w:pPr>
      <w:r>
        <w:separator/>
      </w:r>
    </w:p>
  </w:footnote>
  <w:footnote w:type="continuationSeparator" w:id="0">
    <w:p w:rsidR="00AE56C5" w:rsidRDefault="00AE56C5" w:rsidP="00FC27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769" w:rsidRDefault="00FC2769" w:rsidP="00FC2769">
    <w:pPr>
      <w:tabs>
        <w:tab w:val="left" w:pos="7995"/>
      </w:tabs>
      <w:jc w:val="right"/>
      <w:rPr>
        <w:b/>
        <w:sz w:val="20"/>
        <w:szCs w:val="20"/>
      </w:rPr>
    </w:pPr>
    <w:r>
      <w:rPr>
        <w:noProof/>
        <w:lang w:eastAsia="es-CO"/>
      </w:rPr>
      <w:drawing>
        <wp:anchor distT="114300" distB="114300" distL="114300" distR="114300" simplePos="0" relativeHeight="251659264" behindDoc="0" locked="0" layoutInCell="1" hidden="0" allowOverlap="1" wp14:anchorId="39DE6115" wp14:editId="233F404B">
          <wp:simplePos x="0" y="0"/>
          <wp:positionH relativeFrom="margin">
            <wp:posOffset>95250</wp:posOffset>
          </wp:positionH>
          <wp:positionV relativeFrom="paragraph">
            <wp:posOffset>78105</wp:posOffset>
          </wp:positionV>
          <wp:extent cx="1654121" cy="519113"/>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654121" cy="519113"/>
                  </a:xfrm>
                  <a:prstGeom prst="rect">
                    <a:avLst/>
                  </a:prstGeom>
                  <a:ln/>
                </pic:spPr>
              </pic:pic>
            </a:graphicData>
          </a:graphic>
        </wp:anchor>
      </w:drawing>
    </w:r>
    <w:r>
      <w:rPr>
        <w:b/>
        <w:sz w:val="20"/>
        <w:szCs w:val="20"/>
      </w:rPr>
      <w:t>Proyecto Integrador I</w:t>
    </w:r>
    <w:r>
      <w:rPr>
        <w:b/>
        <w:sz w:val="20"/>
        <w:szCs w:val="20"/>
      </w:rPr>
      <w:br/>
      <w:t>Departamento de TIC - Facultad de Ingeniería</w:t>
    </w:r>
    <w:r>
      <w:rPr>
        <w:b/>
        <w:sz w:val="20"/>
        <w:szCs w:val="20"/>
      </w:rPr>
      <w:br/>
      <w:t>Método de la Ingeniería: Recopilación de Información Necesaria</w:t>
    </w:r>
    <w:r>
      <w:rPr>
        <w:b/>
        <w:sz w:val="20"/>
        <w:szCs w:val="20"/>
      </w:rPr>
      <w:br/>
      <w:t>Proyecto Allers Group</w:t>
    </w:r>
  </w:p>
  <w:p w:rsidR="00FC2769" w:rsidRDefault="00FC2769" w:rsidP="00FC2769">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01690"/>
    <w:multiLevelType w:val="hybridMultilevel"/>
    <w:tmpl w:val="A16EA31C"/>
    <w:lvl w:ilvl="0" w:tplc="DEFC0C84">
      <w:numFmt w:val="bullet"/>
      <w:lvlText w:val=""/>
      <w:lvlJc w:val="left"/>
      <w:pPr>
        <w:ind w:left="1080" w:hanging="360"/>
      </w:pPr>
      <w:rPr>
        <w:rFonts w:ascii="Symbol" w:eastAsiaTheme="minorHAnsi" w:hAnsi="Symbo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8D344D2"/>
    <w:multiLevelType w:val="hybridMultilevel"/>
    <w:tmpl w:val="A5682F2A"/>
    <w:lvl w:ilvl="0" w:tplc="A7F27A9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0CC33553"/>
    <w:multiLevelType w:val="hybridMultilevel"/>
    <w:tmpl w:val="DA7A1B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3E124B"/>
    <w:multiLevelType w:val="hybridMultilevel"/>
    <w:tmpl w:val="9132904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5C6D61"/>
    <w:multiLevelType w:val="hybridMultilevel"/>
    <w:tmpl w:val="3A9027F0"/>
    <w:lvl w:ilvl="0" w:tplc="F0C0BF02">
      <w:start w:val="1"/>
      <w:numFmt w:val="bullet"/>
      <w:lvlText w:val=""/>
      <w:lvlJc w:val="left"/>
      <w:pPr>
        <w:ind w:left="1080" w:hanging="360"/>
      </w:pPr>
      <w:rPr>
        <w:rFonts w:ascii="Symbol" w:eastAsiaTheme="minorHAnsi" w:hAnsi="Symbol"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38554C8D"/>
    <w:multiLevelType w:val="hybridMultilevel"/>
    <w:tmpl w:val="AC72FBA8"/>
    <w:lvl w:ilvl="0" w:tplc="F0C0BF02">
      <w:start w:val="1"/>
      <w:numFmt w:val="bullet"/>
      <w:lvlText w:val=""/>
      <w:lvlJc w:val="left"/>
      <w:pPr>
        <w:ind w:left="1080" w:hanging="360"/>
      </w:pPr>
      <w:rPr>
        <w:rFonts w:ascii="Symbol" w:eastAsiaTheme="minorHAnsi" w:hAnsi="Symbol" w:cstheme="minorBidi"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47D1737C"/>
    <w:multiLevelType w:val="hybridMultilevel"/>
    <w:tmpl w:val="7D4EC198"/>
    <w:lvl w:ilvl="0" w:tplc="240A0011">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B1F4BE2"/>
    <w:multiLevelType w:val="hybridMultilevel"/>
    <w:tmpl w:val="C94638F2"/>
    <w:lvl w:ilvl="0" w:tplc="019E5524">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8" w15:restartNumberingAfterBreak="0">
    <w:nsid w:val="78B91293"/>
    <w:multiLevelType w:val="hybridMultilevel"/>
    <w:tmpl w:val="BCACAC70"/>
    <w:lvl w:ilvl="0" w:tplc="240A0011">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D980178"/>
    <w:multiLevelType w:val="hybridMultilevel"/>
    <w:tmpl w:val="8BF6BE8A"/>
    <w:lvl w:ilvl="0" w:tplc="2E4C923A">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2"/>
  </w:num>
  <w:num w:numId="2">
    <w:abstractNumId w:val="3"/>
  </w:num>
  <w:num w:numId="3">
    <w:abstractNumId w:val="6"/>
  </w:num>
  <w:num w:numId="4">
    <w:abstractNumId w:val="8"/>
  </w:num>
  <w:num w:numId="5">
    <w:abstractNumId w:val="5"/>
  </w:num>
  <w:num w:numId="6">
    <w:abstractNumId w:val="1"/>
  </w:num>
  <w:num w:numId="7">
    <w:abstractNumId w:val="7"/>
  </w:num>
  <w:num w:numId="8">
    <w:abstractNumId w:val="9"/>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769"/>
    <w:rsid w:val="00124021"/>
    <w:rsid w:val="001837EE"/>
    <w:rsid w:val="002C4232"/>
    <w:rsid w:val="003421C6"/>
    <w:rsid w:val="00415AE6"/>
    <w:rsid w:val="00473E5B"/>
    <w:rsid w:val="0052556D"/>
    <w:rsid w:val="00530FFD"/>
    <w:rsid w:val="005A2AD6"/>
    <w:rsid w:val="00770753"/>
    <w:rsid w:val="00782D92"/>
    <w:rsid w:val="007F3B44"/>
    <w:rsid w:val="008014EF"/>
    <w:rsid w:val="00826D0B"/>
    <w:rsid w:val="008A08C7"/>
    <w:rsid w:val="008C7CC5"/>
    <w:rsid w:val="008D53B0"/>
    <w:rsid w:val="00951A16"/>
    <w:rsid w:val="00A06A52"/>
    <w:rsid w:val="00AE56C5"/>
    <w:rsid w:val="00B739B2"/>
    <w:rsid w:val="00B82864"/>
    <w:rsid w:val="00BD7EFD"/>
    <w:rsid w:val="00C56D0E"/>
    <w:rsid w:val="00D07BA8"/>
    <w:rsid w:val="00D269EA"/>
    <w:rsid w:val="00E05716"/>
    <w:rsid w:val="00F53850"/>
    <w:rsid w:val="00FC2769"/>
    <w:rsid w:val="00FF65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4F6ABE-7012-4853-8E4D-E064D0A9D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27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2769"/>
  </w:style>
  <w:style w:type="paragraph" w:styleId="Piedepgina">
    <w:name w:val="footer"/>
    <w:basedOn w:val="Normal"/>
    <w:link w:val="PiedepginaCar"/>
    <w:uiPriority w:val="99"/>
    <w:unhideWhenUsed/>
    <w:rsid w:val="00FC27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2769"/>
  </w:style>
  <w:style w:type="paragraph" w:styleId="Prrafodelista">
    <w:name w:val="List Paragraph"/>
    <w:basedOn w:val="Normal"/>
    <w:uiPriority w:val="34"/>
    <w:qFormat/>
    <w:rsid w:val="00FC2769"/>
    <w:pPr>
      <w:ind w:left="720"/>
      <w:contextualSpacing/>
    </w:pPr>
  </w:style>
  <w:style w:type="paragraph" w:styleId="Descripcin">
    <w:name w:val="caption"/>
    <w:basedOn w:val="Normal"/>
    <w:next w:val="Normal"/>
    <w:uiPriority w:val="35"/>
    <w:unhideWhenUsed/>
    <w:qFormat/>
    <w:rsid w:val="00530FF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819825">
      <w:bodyDiv w:val="1"/>
      <w:marLeft w:val="0"/>
      <w:marRight w:val="0"/>
      <w:marTop w:val="0"/>
      <w:marBottom w:val="0"/>
      <w:divBdr>
        <w:top w:val="none" w:sz="0" w:space="0" w:color="auto"/>
        <w:left w:val="none" w:sz="0" w:space="0" w:color="auto"/>
        <w:bottom w:val="none" w:sz="0" w:space="0" w:color="auto"/>
        <w:right w:val="none" w:sz="0" w:space="0" w:color="auto"/>
      </w:divBdr>
    </w:div>
    <w:div w:id="192991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549D3-6F82-4469-90A1-DD7182280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4</Pages>
  <Words>592</Words>
  <Characters>3257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Anderson</cp:lastModifiedBy>
  <cp:revision>7</cp:revision>
  <dcterms:created xsi:type="dcterms:W3CDTF">2018-09-29T17:30:00Z</dcterms:created>
  <dcterms:modified xsi:type="dcterms:W3CDTF">2018-11-26T17:37:00Z</dcterms:modified>
</cp:coreProperties>
</file>