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PRUEBA.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https://share.wunderman.com/dl/T35ssyVRgZ/test-frontend.zip_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Contenido de la carpeta: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Mockups en PSD y JPG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Archivo js con datos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Archivo js con validación de cédula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solicita: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Maquetación responsive según los mockups entregados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Componente Slider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      Utilizar Slick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http://kenwheeler.github.io/slick/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Componente Formulario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      Cargar el combo de Departamento según la información que se encuentra en el archivo js/datos.js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      Cargar el combo Localidad según el departamento seleccionado tomando la información asociada a cada departamento del archivo js/datos.js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      Validar el formulario: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i.            Ningún campo puede ser vacío o estar sin valor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ii.            El campo Nombre y Apellido deben tener al menos 2 caracteres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iii.            El campo e-mail esté correctamente estructurado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iv.            En caso de existir error al enviar el formulario se deberá: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Señalizar cada campo con error cambiando el color del borde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Mostrar un mensaje debajo de cada campo indicando el tipo de error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Si un campo tiene error y se hace foco en él se deberá eliminar toda indicación de error para ese campo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      Dar a los campos del formulario el comportamiento esperado según el mockup landing-page-html5-desktop-form-state-2.jpg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i.            Si el campo no tiene datos debe mostrarse el placeholder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ii.            Si el campo tiene datos debe mostrarse un texto (según se indica en el mockup) que indique el nombre del campo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Requerimientos: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Marcado semántico con HTML5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No está permitido utilizar frameworks de maquetación como Bootstrap o similares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Utilizar Javascript puro para el componente de formulariop. No está permitido utilizar jQuery u otras librerías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valorará: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Separación de los componentes en archivos independientes (js, css, html)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Utilización de SASS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Compilación utilizando Grunt o Gulp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   Minificación y concatenación de archivos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evaluará: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Cumplimiento de las directivas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Estructura de maquetación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Estructura del archivo css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   Estructura del archivo js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     Prolijidad en general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enviar la prueba indicar el tiempo invertido en su resolución.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share.wunderman.com/dl/T35ssyVRgZ/test-frontend.zip_" Id="docRId0" Type="http://schemas.openxmlformats.org/officeDocument/2006/relationships/hyperlink"/><Relationship TargetMode="External" Target="http://kenwheeler.github.io/slick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