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7C59" w14:textId="5A52506B" w:rsidR="00655642" w:rsidRDefault="003856B2" w:rsidP="003856B2">
      <w:pPr>
        <w:jc w:val="center"/>
        <w:rPr>
          <w:b/>
          <w:bCs/>
          <w:sz w:val="28"/>
          <w:szCs w:val="28"/>
        </w:rPr>
      </w:pPr>
      <w:r w:rsidRPr="003856B2">
        <w:rPr>
          <w:b/>
          <w:bCs/>
          <w:sz w:val="28"/>
          <w:szCs w:val="28"/>
        </w:rPr>
        <w:t>Aula – 1</w:t>
      </w:r>
    </w:p>
    <w:p w14:paraId="10BD2CC9" w14:textId="77777777" w:rsidR="003856B2" w:rsidRDefault="003856B2" w:rsidP="003856B2">
      <w:pPr>
        <w:jc w:val="center"/>
        <w:rPr>
          <w:b/>
          <w:bCs/>
          <w:sz w:val="28"/>
          <w:szCs w:val="28"/>
        </w:rPr>
      </w:pPr>
    </w:p>
    <w:p w14:paraId="78EE9802" w14:textId="3EC0A12A" w:rsidR="003856B2" w:rsidRPr="003856B2" w:rsidRDefault="003856B2" w:rsidP="003856B2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3856B2">
        <w:rPr>
          <w:sz w:val="28"/>
          <w:szCs w:val="28"/>
        </w:rPr>
        <w:t>Bootstrap</w:t>
      </w:r>
      <w:proofErr w:type="spellEnd"/>
      <w:r w:rsidRPr="003856B2">
        <w:rPr>
          <w:sz w:val="28"/>
          <w:szCs w:val="28"/>
        </w:rPr>
        <w:t xml:space="preserve"> é um framework</w:t>
      </w:r>
      <w:r>
        <w:rPr>
          <w:sz w:val="28"/>
          <w:szCs w:val="28"/>
        </w:rPr>
        <w:t xml:space="preserve"> CSS;</w:t>
      </w:r>
    </w:p>
    <w:p w14:paraId="3844277D" w14:textId="09761F16" w:rsidR="003856B2" w:rsidRDefault="003856B2" w:rsidP="003856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56B2">
        <w:rPr>
          <w:sz w:val="28"/>
          <w:szCs w:val="28"/>
        </w:rPr>
        <w:t>Focado em responsividade</w:t>
      </w:r>
      <w:r>
        <w:rPr>
          <w:sz w:val="28"/>
          <w:szCs w:val="28"/>
        </w:rPr>
        <w:t>;</w:t>
      </w:r>
    </w:p>
    <w:p w14:paraId="641CE510" w14:textId="330D33ED" w:rsidR="003856B2" w:rsidRDefault="003856B2" w:rsidP="003856B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 recursos para padronizar designs de layouts de sites voltados para dispositivos moveis e telas grandes</w:t>
      </w:r>
    </w:p>
    <w:p w14:paraId="119AFC17" w14:textId="77777777" w:rsidR="003856B2" w:rsidRPr="003856B2" w:rsidRDefault="003856B2" w:rsidP="003856B2">
      <w:pPr>
        <w:pStyle w:val="PargrafodaLista"/>
        <w:numPr>
          <w:ilvl w:val="0"/>
          <w:numId w:val="1"/>
        </w:numPr>
        <w:rPr>
          <w:sz w:val="28"/>
          <w:szCs w:val="28"/>
        </w:rPr>
      </w:pPr>
    </w:p>
    <w:p w14:paraId="78CB2547" w14:textId="77777777" w:rsidR="003856B2" w:rsidRPr="003856B2" w:rsidRDefault="003856B2" w:rsidP="003856B2">
      <w:pPr>
        <w:rPr>
          <w:sz w:val="28"/>
          <w:szCs w:val="28"/>
        </w:rPr>
      </w:pPr>
    </w:p>
    <w:sectPr w:rsidR="003856B2" w:rsidRPr="00385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5E31"/>
    <w:multiLevelType w:val="hybridMultilevel"/>
    <w:tmpl w:val="B50E5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6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CD"/>
    <w:rsid w:val="00233803"/>
    <w:rsid w:val="003856B2"/>
    <w:rsid w:val="00655642"/>
    <w:rsid w:val="0082403B"/>
    <w:rsid w:val="00975C1D"/>
    <w:rsid w:val="00A454FA"/>
    <w:rsid w:val="00E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68F3"/>
  <w15:chartTrackingRefBased/>
  <w15:docId w15:val="{C3ADEBD5-1B76-4153-84A4-4F28081A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7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7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7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77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77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77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77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77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77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77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77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77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7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77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7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OBJ</dc:creator>
  <cp:keywords/>
  <dc:description/>
  <cp:lastModifiedBy>Marketing OBJ</cp:lastModifiedBy>
  <cp:revision>3</cp:revision>
  <dcterms:created xsi:type="dcterms:W3CDTF">2025-07-09T12:37:00Z</dcterms:created>
  <dcterms:modified xsi:type="dcterms:W3CDTF">2025-07-09T13:22:00Z</dcterms:modified>
</cp:coreProperties>
</file>