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5D9DF" w14:textId="77777777" w:rsidR="00143161" w:rsidRPr="00500C43" w:rsidRDefault="00143161" w:rsidP="00143161">
      <w:pPr>
        <w:jc w:val="center"/>
      </w:pPr>
      <w:r w:rsidRPr="00500C43">
        <w:t xml:space="preserve">Практическое занятие </w:t>
      </w:r>
      <w:r>
        <w:t>1</w:t>
      </w:r>
    </w:p>
    <w:p w14:paraId="10143727" w14:textId="77777777" w:rsidR="00143161" w:rsidRPr="00500C43" w:rsidRDefault="00143161" w:rsidP="00143161">
      <w:pPr>
        <w:jc w:val="center"/>
      </w:pPr>
      <w:r w:rsidRPr="00500C43">
        <w:t xml:space="preserve">Тема </w:t>
      </w:r>
      <w:r>
        <w:t>Работа с проектной документацией</w:t>
      </w:r>
      <w:r w:rsidRPr="00500C43">
        <w:t xml:space="preserve"> </w:t>
      </w:r>
    </w:p>
    <w:p w14:paraId="72947F73" w14:textId="77777777" w:rsidR="00143161" w:rsidRDefault="00143161" w:rsidP="00143161"/>
    <w:p w14:paraId="45EA4607" w14:textId="77777777" w:rsidR="00143161" w:rsidRDefault="00143161" w:rsidP="00143161">
      <w:r w:rsidRPr="00500C43">
        <w:t>1 Цель работы</w:t>
      </w:r>
      <w:bookmarkStart w:id="0" w:name="_Hlk193791018"/>
      <w:r w:rsidRPr="00500C43">
        <w:t xml:space="preserve">: </w:t>
      </w:r>
      <w:r w:rsidRPr="004B3148">
        <w:t>Работа с проектной документацией. Описание и анализ предметной области. Постановка проблемы (</w:t>
      </w:r>
      <w:proofErr w:type="spellStart"/>
      <w:r w:rsidRPr="004B3148">
        <w:t>Problem</w:t>
      </w:r>
      <w:proofErr w:type="spellEnd"/>
      <w:r w:rsidRPr="004B3148">
        <w:t xml:space="preserve"> </w:t>
      </w:r>
      <w:proofErr w:type="spellStart"/>
      <w:r w:rsidRPr="004B3148">
        <w:t>Statemante</w:t>
      </w:r>
      <w:proofErr w:type="spellEnd"/>
      <w:r w:rsidRPr="004B3148">
        <w:t>)</w:t>
      </w:r>
    </w:p>
    <w:bookmarkEnd w:id="0"/>
    <w:p w14:paraId="478D6012" w14:textId="77777777" w:rsidR="00143161" w:rsidRPr="00500C43" w:rsidRDefault="00143161" w:rsidP="00143161">
      <w:r w:rsidRPr="00500C43">
        <w:t>2 Ход работы.</w:t>
      </w:r>
    </w:p>
    <w:p w14:paraId="15AB711A" w14:textId="77777777" w:rsidR="00143161" w:rsidRDefault="00143161" w:rsidP="00143161">
      <w:r>
        <w:t xml:space="preserve">2.1 Постановка проблемы </w:t>
      </w:r>
      <w:r w:rsidRPr="004B3148">
        <w:t>(</w:t>
      </w:r>
      <w:proofErr w:type="spellStart"/>
      <w:r w:rsidRPr="004B3148">
        <w:t>Problem</w:t>
      </w:r>
      <w:proofErr w:type="spellEnd"/>
      <w:r w:rsidRPr="004B3148">
        <w:t xml:space="preserve"> </w:t>
      </w:r>
      <w:proofErr w:type="spellStart"/>
      <w:r w:rsidRPr="004B3148">
        <w:t>Statemante</w:t>
      </w:r>
      <w:proofErr w:type="spellEnd"/>
      <w:r w:rsidRPr="004B3148">
        <w:t>)</w:t>
      </w:r>
    </w:p>
    <w:p w14:paraId="38420EA4" w14:textId="77777777" w:rsidR="00143161" w:rsidRDefault="00143161" w:rsidP="00143161">
      <w:pPr>
        <w:shd w:val="clear" w:color="auto" w:fill="FFFFFF"/>
        <w:rPr>
          <w:rFonts w:ascii="Arial" w:hAnsi="Arial" w:cs="Arial"/>
          <w:color w:val="000000"/>
          <w:sz w:val="27"/>
          <w:szCs w:val="27"/>
        </w:rPr>
      </w:pPr>
    </w:p>
    <w:p w14:paraId="3712CCE4" w14:textId="77777777" w:rsidR="00143161" w:rsidRDefault="00143161" w:rsidP="00143161">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14. Туристическая фирма</w:t>
      </w:r>
    </w:p>
    <w:p w14:paraId="7C8659C9" w14:textId="77777777" w:rsidR="00143161" w:rsidRDefault="00143161" w:rsidP="00143161">
      <w:pPr>
        <w:pStyle w:val="af0"/>
        <w:rPr>
          <w:rFonts w:ascii="Arial" w:hAnsi="Arial" w:cs="Arial"/>
          <w:color w:val="000000"/>
        </w:rPr>
      </w:pPr>
      <w:r>
        <w:rPr>
          <w:rFonts w:ascii="Arial" w:hAnsi="Arial" w:cs="Arial"/>
          <w:i/>
          <w:iCs/>
          <w:color w:val="000000"/>
        </w:rPr>
        <w:t>Описание предметной области</w:t>
      </w:r>
    </w:p>
    <w:p w14:paraId="17824B10" w14:textId="22D17ABB" w:rsidR="00143161" w:rsidRPr="00143161" w:rsidRDefault="00143161" w:rsidP="00143161">
      <w:pPr>
        <w:pStyle w:val="af0"/>
        <w:rPr>
          <w:rFonts w:ascii="Arial" w:hAnsi="Arial" w:cs="Arial"/>
          <w:color w:val="000000"/>
        </w:rPr>
      </w:pPr>
      <w:r>
        <w:rPr>
          <w:rFonts w:ascii="Arial" w:hAnsi="Arial" w:cs="Arial"/>
          <w:color w:val="000000"/>
        </w:rPr>
        <w:t>Вы работаете в туристической компании, продающей путевки клиентам. Вашей задачей является отслеживание финансовой стороны деятельности фирмы. Работа с клиентами в вашей компании организована следующим образом: у каждого клиента, пришедшего к вам, собираются некоторые стандартные данные – фамилия, имя, отчество, адрес, телефон. После этого сотрудники выясняют у клиента, где он хотел бы отдыхать. При этом ему демонстрируются различные варианты, включающие страну проживания, особенности местного климата, имеющиеся отели разного класса. Наряду с этим обсуждается возможная длительность пребывания и стоимость путевки. В случае если удалось договориться и найти для клиента приемлемый вариант, вы регистрируете факт продажи путевки (или путевок, если клиент покупает сразу несколько путевок), фиксируя дату отправления. Иногда вы решаете предоставить клиенту некоторую скидку.</w:t>
      </w:r>
    </w:p>
    <w:p w14:paraId="4C40D4D1" w14:textId="24F97AAA" w:rsidR="00143161" w:rsidRPr="00143161" w:rsidRDefault="00143161" w:rsidP="00143161">
      <w:pPr>
        <w:shd w:val="clear" w:color="auto" w:fill="FFFFFF"/>
        <w:rPr>
          <w:rFonts w:ascii="Arial" w:hAnsi="Arial" w:cs="Arial"/>
          <w:color w:val="000000"/>
          <w:sz w:val="27"/>
          <w:szCs w:val="27"/>
        </w:rPr>
      </w:pPr>
    </w:p>
    <w:tbl>
      <w:tblPr>
        <w:tblW w:w="9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9"/>
        <w:gridCol w:w="7763"/>
      </w:tblGrid>
      <w:tr w:rsidR="00143161" w:rsidRPr="00143161" w14:paraId="4922B7C6" w14:textId="77777777" w:rsidTr="008365BA">
        <w:tc>
          <w:tcPr>
            <w:tcW w:w="0" w:type="auto"/>
            <w:tcMar>
              <w:top w:w="90" w:type="dxa"/>
              <w:left w:w="180" w:type="dxa"/>
              <w:bottom w:w="135" w:type="dxa"/>
              <w:right w:w="180" w:type="dxa"/>
            </w:tcMar>
            <w:hideMark/>
          </w:tcPr>
          <w:p w14:paraId="6E313771" w14:textId="77777777" w:rsidR="00143161" w:rsidRPr="00143161" w:rsidRDefault="00143161" w:rsidP="008365BA">
            <w:pPr>
              <w:spacing w:before="360" w:after="360"/>
              <w:ind w:firstLine="0"/>
              <w:rPr>
                <w:b/>
                <w:bCs/>
                <w:sz w:val="24"/>
                <w:szCs w:val="24"/>
              </w:rPr>
            </w:pPr>
            <w:r w:rsidRPr="00143161">
              <w:rPr>
                <w:b/>
                <w:bCs/>
                <w:sz w:val="24"/>
                <w:szCs w:val="24"/>
              </w:rPr>
              <w:t>Элемент</w:t>
            </w:r>
          </w:p>
        </w:tc>
        <w:tc>
          <w:tcPr>
            <w:tcW w:w="0" w:type="auto"/>
            <w:tcMar>
              <w:top w:w="90" w:type="dxa"/>
              <w:left w:w="180" w:type="dxa"/>
              <w:bottom w:w="135" w:type="dxa"/>
              <w:right w:w="180" w:type="dxa"/>
            </w:tcMar>
            <w:hideMark/>
          </w:tcPr>
          <w:p w14:paraId="7128E694" w14:textId="77777777" w:rsidR="00143161" w:rsidRPr="00143161" w:rsidRDefault="00143161" w:rsidP="00834293">
            <w:pPr>
              <w:spacing w:before="360" w:after="360"/>
              <w:jc w:val="center"/>
              <w:rPr>
                <w:b/>
                <w:bCs/>
                <w:sz w:val="24"/>
                <w:szCs w:val="24"/>
              </w:rPr>
            </w:pPr>
            <w:r w:rsidRPr="00143161">
              <w:rPr>
                <w:b/>
                <w:bCs/>
                <w:sz w:val="24"/>
                <w:szCs w:val="24"/>
              </w:rPr>
              <w:t>Описание</w:t>
            </w:r>
          </w:p>
        </w:tc>
      </w:tr>
      <w:tr w:rsidR="00143161" w:rsidRPr="00143161" w14:paraId="29B185FB" w14:textId="77777777" w:rsidTr="008365BA">
        <w:tc>
          <w:tcPr>
            <w:tcW w:w="0" w:type="auto"/>
            <w:tcMar>
              <w:top w:w="90" w:type="dxa"/>
              <w:left w:w="180" w:type="dxa"/>
              <w:bottom w:w="135" w:type="dxa"/>
              <w:right w:w="180" w:type="dxa"/>
            </w:tcMar>
            <w:hideMark/>
          </w:tcPr>
          <w:p w14:paraId="53F0F215" w14:textId="77777777" w:rsidR="00143161" w:rsidRPr="00143161" w:rsidRDefault="00143161" w:rsidP="008365BA">
            <w:pPr>
              <w:spacing w:before="360" w:after="360"/>
              <w:ind w:firstLine="0"/>
              <w:rPr>
                <w:sz w:val="24"/>
                <w:szCs w:val="24"/>
              </w:rPr>
            </w:pPr>
            <w:r w:rsidRPr="00143161">
              <w:rPr>
                <w:b/>
                <w:bCs/>
                <w:sz w:val="24"/>
                <w:szCs w:val="24"/>
              </w:rPr>
              <w:t>Проблема</w:t>
            </w:r>
          </w:p>
        </w:tc>
        <w:tc>
          <w:tcPr>
            <w:tcW w:w="0" w:type="auto"/>
            <w:tcMar>
              <w:top w:w="90" w:type="dxa"/>
              <w:left w:w="180" w:type="dxa"/>
              <w:bottom w:w="135" w:type="dxa"/>
              <w:right w:w="180" w:type="dxa"/>
            </w:tcMar>
            <w:hideMark/>
          </w:tcPr>
          <w:p w14:paraId="5D83F096" w14:textId="573C88AC" w:rsidR="00143161" w:rsidRPr="00143161" w:rsidRDefault="00143161" w:rsidP="00834293">
            <w:pPr>
              <w:spacing w:before="360" w:after="360"/>
              <w:rPr>
                <w:sz w:val="24"/>
                <w:szCs w:val="24"/>
              </w:rPr>
            </w:pPr>
            <w:r w:rsidRPr="00143161">
              <w:rPr>
                <w:sz w:val="24"/>
                <w:szCs w:val="24"/>
              </w:rPr>
              <w:t>Снижение числа бронирований из-за негативных отзывов клиентов о качестве обслуживания.</w:t>
            </w:r>
          </w:p>
        </w:tc>
      </w:tr>
      <w:tr w:rsidR="00143161" w:rsidRPr="00143161" w14:paraId="13776362" w14:textId="77777777" w:rsidTr="008365BA">
        <w:tc>
          <w:tcPr>
            <w:tcW w:w="0" w:type="auto"/>
            <w:tcMar>
              <w:top w:w="90" w:type="dxa"/>
              <w:left w:w="180" w:type="dxa"/>
              <w:bottom w:w="135" w:type="dxa"/>
              <w:right w:w="180" w:type="dxa"/>
            </w:tcMar>
            <w:hideMark/>
          </w:tcPr>
          <w:p w14:paraId="1A6DBFB5" w14:textId="77777777" w:rsidR="00143161" w:rsidRPr="00143161" w:rsidRDefault="00143161" w:rsidP="008365BA">
            <w:pPr>
              <w:spacing w:before="360" w:after="360"/>
              <w:ind w:firstLine="0"/>
              <w:rPr>
                <w:sz w:val="24"/>
                <w:szCs w:val="24"/>
              </w:rPr>
            </w:pPr>
            <w:r w:rsidRPr="00143161">
              <w:rPr>
                <w:b/>
                <w:bCs/>
                <w:sz w:val="24"/>
                <w:szCs w:val="24"/>
              </w:rPr>
              <w:t>воздействует на</w:t>
            </w:r>
          </w:p>
        </w:tc>
        <w:tc>
          <w:tcPr>
            <w:tcW w:w="0" w:type="auto"/>
            <w:tcMar>
              <w:top w:w="90" w:type="dxa"/>
              <w:left w:w="180" w:type="dxa"/>
              <w:bottom w:w="135" w:type="dxa"/>
              <w:right w:w="180" w:type="dxa"/>
            </w:tcMar>
            <w:hideMark/>
          </w:tcPr>
          <w:p w14:paraId="55720D5C" w14:textId="05AB418E" w:rsidR="00143161" w:rsidRPr="00143161" w:rsidRDefault="00143161" w:rsidP="00143161">
            <w:pPr>
              <w:spacing w:before="90"/>
              <w:ind w:left="720" w:firstLine="0"/>
              <w:rPr>
                <w:sz w:val="24"/>
                <w:szCs w:val="24"/>
              </w:rPr>
            </w:pPr>
            <w:r w:rsidRPr="00143161">
              <w:rPr>
                <w:sz w:val="24"/>
                <w:szCs w:val="24"/>
              </w:rPr>
              <w:t>Это влияет на клиентов, сотрудников компании, а также на финансовые показатели фирмы.</w:t>
            </w:r>
          </w:p>
        </w:tc>
      </w:tr>
      <w:tr w:rsidR="00143161" w:rsidRPr="00143161" w14:paraId="72758273" w14:textId="77777777" w:rsidTr="008365BA">
        <w:tc>
          <w:tcPr>
            <w:tcW w:w="0" w:type="auto"/>
            <w:tcMar>
              <w:top w:w="90" w:type="dxa"/>
              <w:left w:w="180" w:type="dxa"/>
              <w:bottom w:w="135" w:type="dxa"/>
              <w:right w:w="180" w:type="dxa"/>
            </w:tcMar>
            <w:hideMark/>
          </w:tcPr>
          <w:p w14:paraId="662C5BB9" w14:textId="77777777" w:rsidR="00143161" w:rsidRPr="00143161" w:rsidRDefault="00143161" w:rsidP="008365BA">
            <w:pPr>
              <w:ind w:firstLine="0"/>
              <w:rPr>
                <w:sz w:val="24"/>
                <w:szCs w:val="24"/>
              </w:rPr>
            </w:pPr>
            <w:r w:rsidRPr="00143161">
              <w:rPr>
                <w:b/>
                <w:bCs/>
                <w:sz w:val="24"/>
                <w:szCs w:val="24"/>
              </w:rPr>
              <w:t>результатом чего является</w:t>
            </w:r>
          </w:p>
        </w:tc>
        <w:tc>
          <w:tcPr>
            <w:tcW w:w="0" w:type="auto"/>
            <w:tcMar>
              <w:top w:w="90" w:type="dxa"/>
              <w:left w:w="180" w:type="dxa"/>
              <w:bottom w:w="135" w:type="dxa"/>
              <w:right w:w="180" w:type="dxa"/>
            </w:tcMar>
            <w:hideMark/>
          </w:tcPr>
          <w:p w14:paraId="6021242B" w14:textId="2DC99F1E" w:rsidR="00143161" w:rsidRPr="00143161" w:rsidRDefault="00143161" w:rsidP="00143161">
            <w:pPr>
              <w:spacing w:before="90"/>
              <w:ind w:left="720" w:firstLine="0"/>
              <w:rPr>
                <w:sz w:val="24"/>
                <w:szCs w:val="24"/>
              </w:rPr>
            </w:pPr>
            <w:r w:rsidRPr="00143161">
              <w:rPr>
                <w:sz w:val="24"/>
                <w:szCs w:val="24"/>
              </w:rPr>
              <w:t> Результатом является снижение доходов, потеря репутации и увеличение числа обращений в службу поддержки.</w:t>
            </w:r>
          </w:p>
        </w:tc>
      </w:tr>
      <w:tr w:rsidR="00143161" w:rsidRPr="00143161" w14:paraId="7F877777" w14:textId="77777777" w:rsidTr="008365BA">
        <w:tc>
          <w:tcPr>
            <w:tcW w:w="0" w:type="auto"/>
            <w:tcMar>
              <w:top w:w="90" w:type="dxa"/>
              <w:left w:w="180" w:type="dxa"/>
              <w:bottom w:w="135" w:type="dxa"/>
              <w:right w:w="180" w:type="dxa"/>
            </w:tcMar>
            <w:hideMark/>
          </w:tcPr>
          <w:p w14:paraId="211A6725" w14:textId="77777777" w:rsidR="00143161" w:rsidRPr="00143161" w:rsidRDefault="00143161" w:rsidP="008365BA">
            <w:pPr>
              <w:ind w:firstLine="0"/>
              <w:rPr>
                <w:sz w:val="24"/>
                <w:szCs w:val="24"/>
              </w:rPr>
            </w:pPr>
            <w:r w:rsidRPr="00143161">
              <w:rPr>
                <w:b/>
                <w:bCs/>
                <w:sz w:val="24"/>
                <w:szCs w:val="24"/>
              </w:rPr>
              <w:t>Выигрыш от</w:t>
            </w:r>
          </w:p>
        </w:tc>
        <w:tc>
          <w:tcPr>
            <w:tcW w:w="0" w:type="auto"/>
            <w:tcMar>
              <w:top w:w="90" w:type="dxa"/>
              <w:left w:w="180" w:type="dxa"/>
              <w:bottom w:w="135" w:type="dxa"/>
              <w:right w:w="180" w:type="dxa"/>
            </w:tcMar>
            <w:hideMark/>
          </w:tcPr>
          <w:p w14:paraId="0CF3C98A" w14:textId="4C612634" w:rsidR="00143161" w:rsidRPr="00143161" w:rsidRDefault="003E3A92" w:rsidP="00834293">
            <w:pPr>
              <w:rPr>
                <w:sz w:val="24"/>
                <w:szCs w:val="24"/>
              </w:rPr>
            </w:pPr>
            <w:r w:rsidRPr="003E3A92">
              <w:rPr>
                <w:sz w:val="24"/>
                <w:szCs w:val="24"/>
              </w:rPr>
              <w:t> Решение проблемы приведет к увеличению числа бронирований, повышению удовлетворенности клиентов и улучшению репутации компании.</w:t>
            </w:r>
          </w:p>
        </w:tc>
      </w:tr>
      <w:tr w:rsidR="00143161" w:rsidRPr="008B12AE" w14:paraId="2A7B9B37" w14:textId="77777777" w:rsidTr="008365BA">
        <w:tc>
          <w:tcPr>
            <w:tcW w:w="0" w:type="auto"/>
            <w:tcMar>
              <w:top w:w="90" w:type="dxa"/>
              <w:left w:w="180" w:type="dxa"/>
              <w:bottom w:w="135" w:type="dxa"/>
              <w:right w:w="180" w:type="dxa"/>
            </w:tcMar>
            <w:hideMark/>
          </w:tcPr>
          <w:p w14:paraId="0AFF0340" w14:textId="77777777" w:rsidR="00143161" w:rsidRPr="00143161" w:rsidRDefault="00143161" w:rsidP="008365BA">
            <w:pPr>
              <w:ind w:firstLine="0"/>
              <w:rPr>
                <w:sz w:val="24"/>
                <w:szCs w:val="24"/>
              </w:rPr>
            </w:pPr>
            <w:r w:rsidRPr="00143161">
              <w:rPr>
                <w:b/>
                <w:bCs/>
                <w:sz w:val="24"/>
                <w:szCs w:val="24"/>
              </w:rPr>
              <w:t>Может состоять в следующем:</w:t>
            </w:r>
          </w:p>
        </w:tc>
        <w:tc>
          <w:tcPr>
            <w:tcW w:w="0" w:type="auto"/>
            <w:tcMar>
              <w:top w:w="90" w:type="dxa"/>
              <w:left w:w="180" w:type="dxa"/>
              <w:bottom w:w="135" w:type="dxa"/>
              <w:right w:w="180" w:type="dxa"/>
            </w:tcMar>
            <w:hideMark/>
          </w:tcPr>
          <w:p w14:paraId="2EA296C4" w14:textId="585F01A7" w:rsidR="008365BA" w:rsidRDefault="008365BA" w:rsidP="008365BA">
            <w:pPr>
              <w:spacing w:after="90"/>
              <w:ind w:left="720" w:firstLine="0"/>
              <w:rPr>
                <w:sz w:val="24"/>
                <w:szCs w:val="24"/>
              </w:rPr>
            </w:pPr>
            <w:r>
              <w:rPr>
                <w:sz w:val="24"/>
                <w:szCs w:val="24"/>
              </w:rPr>
              <w:t>Проблема может состоять в:</w:t>
            </w:r>
          </w:p>
          <w:p w14:paraId="60B8E4E2" w14:textId="59693117" w:rsidR="008365BA" w:rsidRDefault="008365BA" w:rsidP="003E3A92">
            <w:pPr>
              <w:numPr>
                <w:ilvl w:val="0"/>
                <w:numId w:val="23"/>
              </w:numPr>
              <w:spacing w:after="90"/>
              <w:rPr>
                <w:sz w:val="24"/>
                <w:szCs w:val="24"/>
              </w:rPr>
            </w:pPr>
            <w:r>
              <w:rPr>
                <w:sz w:val="24"/>
                <w:szCs w:val="24"/>
              </w:rPr>
              <w:lastRenderedPageBreak/>
              <w:t>Плохом обучении сотрудников</w:t>
            </w:r>
          </w:p>
          <w:p w14:paraId="2985DDC9" w14:textId="5B927598" w:rsidR="003E3A92" w:rsidRPr="003E3A92" w:rsidRDefault="008365BA" w:rsidP="003E3A92">
            <w:pPr>
              <w:numPr>
                <w:ilvl w:val="0"/>
                <w:numId w:val="23"/>
              </w:numPr>
              <w:spacing w:after="90"/>
              <w:rPr>
                <w:sz w:val="24"/>
                <w:szCs w:val="24"/>
              </w:rPr>
            </w:pPr>
            <w:r>
              <w:rPr>
                <w:sz w:val="24"/>
                <w:szCs w:val="24"/>
              </w:rPr>
              <w:t xml:space="preserve">Плохой </w:t>
            </w:r>
            <w:r w:rsidR="003E3A92" w:rsidRPr="003E3A92">
              <w:rPr>
                <w:sz w:val="24"/>
                <w:szCs w:val="24"/>
              </w:rPr>
              <w:t>системы обратной связи от клиентов,</w:t>
            </w:r>
          </w:p>
          <w:p w14:paraId="52E15B62" w14:textId="2EC9DB81" w:rsidR="00143161" w:rsidRPr="008365BA" w:rsidRDefault="008365BA" w:rsidP="008365BA">
            <w:pPr>
              <w:numPr>
                <w:ilvl w:val="0"/>
                <w:numId w:val="23"/>
              </w:numPr>
              <w:spacing w:after="90"/>
              <w:rPr>
                <w:sz w:val="24"/>
                <w:szCs w:val="24"/>
              </w:rPr>
            </w:pPr>
            <w:r>
              <w:rPr>
                <w:sz w:val="24"/>
                <w:szCs w:val="24"/>
              </w:rPr>
              <w:t xml:space="preserve">плохого </w:t>
            </w:r>
            <w:r w:rsidR="003E3A92" w:rsidRPr="003E3A92">
              <w:rPr>
                <w:sz w:val="24"/>
                <w:szCs w:val="24"/>
              </w:rPr>
              <w:t>качества услуг и предложений,</w:t>
            </w:r>
          </w:p>
        </w:tc>
      </w:tr>
    </w:tbl>
    <w:p w14:paraId="6F04FB37" w14:textId="77777777" w:rsidR="00143161" w:rsidRDefault="00143161" w:rsidP="00143161"/>
    <w:p w14:paraId="6D1EAEC3" w14:textId="77777777" w:rsidR="00143161" w:rsidRDefault="00143161" w:rsidP="00143161">
      <w:r>
        <w:t>2.2 Разработка технического задания</w:t>
      </w:r>
    </w:p>
    <w:p w14:paraId="349A5BA5" w14:textId="77777777" w:rsidR="008365BA" w:rsidRDefault="008365BA" w:rsidP="00143161"/>
    <w:p w14:paraId="356B587A" w14:textId="77777777" w:rsidR="00B66D31" w:rsidRPr="00EE500C" w:rsidRDefault="00B66D31" w:rsidP="00B66D31">
      <w:pPr>
        <w:pStyle w:val="af"/>
        <w:numPr>
          <w:ilvl w:val="1"/>
          <w:numId w:val="24"/>
        </w:numPr>
        <w:shd w:val="clear" w:color="auto" w:fill="FFFFFF"/>
        <w:ind w:left="0" w:firstLine="567"/>
        <w:contextualSpacing/>
        <w:jc w:val="both"/>
        <w:rPr>
          <w:b/>
          <w:bCs/>
          <w:color w:val="000000"/>
          <w:sz w:val="24"/>
          <w:szCs w:val="24"/>
        </w:rPr>
      </w:pPr>
      <w:bookmarkStart w:id="1" w:name="_Hlk193788838"/>
      <w:r w:rsidRPr="00EE500C">
        <w:rPr>
          <w:b/>
          <w:bCs/>
          <w:color w:val="000000"/>
          <w:sz w:val="24"/>
          <w:szCs w:val="24"/>
        </w:rPr>
        <w:t>Общие сведения</w:t>
      </w:r>
    </w:p>
    <w:p w14:paraId="722E1968" w14:textId="77777777" w:rsidR="00B66D31" w:rsidRPr="00B52747" w:rsidRDefault="00B66D31" w:rsidP="00B52747">
      <w:pPr>
        <w:ind w:left="567" w:firstLine="0"/>
        <w:contextualSpacing/>
        <w:jc w:val="both"/>
        <w:rPr>
          <w:b/>
          <w:color w:val="000000"/>
          <w:sz w:val="24"/>
          <w:szCs w:val="24"/>
          <w:shd w:val="clear" w:color="auto" w:fill="FFFFFF"/>
        </w:rPr>
      </w:pPr>
      <w:r w:rsidRPr="00B52747">
        <w:rPr>
          <w:b/>
          <w:bCs/>
          <w:color w:val="000000"/>
          <w:sz w:val="24"/>
          <w:szCs w:val="24"/>
          <w:shd w:val="clear" w:color="auto" w:fill="FFFFFF"/>
        </w:rPr>
        <w:t>Полное наименование системы</w:t>
      </w:r>
    </w:p>
    <w:p w14:paraId="6D91A9DB" w14:textId="7C3D4E4E" w:rsidR="00B66D31" w:rsidRPr="00550726" w:rsidRDefault="00B66D31" w:rsidP="00B66D31">
      <w:pPr>
        <w:pStyle w:val="af"/>
        <w:ind w:left="567"/>
        <w:jc w:val="both"/>
        <w:rPr>
          <w:color w:val="000000"/>
          <w:sz w:val="24"/>
          <w:szCs w:val="24"/>
          <w:shd w:val="clear" w:color="auto" w:fill="FFFFFF"/>
        </w:rPr>
      </w:pPr>
      <w:r w:rsidRPr="00550726">
        <w:rPr>
          <w:color w:val="000000"/>
          <w:sz w:val="24"/>
          <w:szCs w:val="24"/>
          <w:shd w:val="clear" w:color="auto" w:fill="FFFFFF"/>
        </w:rPr>
        <w:t xml:space="preserve">Автоматизированная информационная система "Интернет-магазин: </w:t>
      </w:r>
      <w:r w:rsidR="00D2233E">
        <w:rPr>
          <w:color w:val="000000"/>
          <w:sz w:val="24"/>
          <w:szCs w:val="24"/>
          <w:shd w:val="clear" w:color="auto" w:fill="FFFFFF"/>
        </w:rPr>
        <w:t>туристические услуги</w:t>
      </w:r>
      <w:r w:rsidRPr="00550726">
        <w:rPr>
          <w:color w:val="000000"/>
          <w:sz w:val="24"/>
          <w:szCs w:val="24"/>
          <w:shd w:val="clear" w:color="auto" w:fill="FFFFFF"/>
        </w:rPr>
        <w:t>".</w:t>
      </w:r>
    </w:p>
    <w:p w14:paraId="082E392A" w14:textId="77777777" w:rsidR="00B66D31" w:rsidRPr="00EE500C" w:rsidRDefault="00B66D31" w:rsidP="00B66D31">
      <w:pPr>
        <w:pStyle w:val="af"/>
        <w:numPr>
          <w:ilvl w:val="1"/>
          <w:numId w:val="25"/>
        </w:numPr>
        <w:ind w:left="0" w:firstLine="567"/>
        <w:contextualSpacing/>
        <w:jc w:val="both"/>
        <w:rPr>
          <w:b/>
          <w:bCs/>
          <w:color w:val="000000"/>
          <w:sz w:val="24"/>
          <w:szCs w:val="24"/>
        </w:rPr>
      </w:pPr>
      <w:r w:rsidRPr="00EE500C">
        <w:rPr>
          <w:b/>
          <w:bCs/>
          <w:color w:val="000000"/>
          <w:sz w:val="24"/>
          <w:szCs w:val="24"/>
        </w:rPr>
        <w:t>Номер договора</w:t>
      </w:r>
    </w:p>
    <w:p w14:paraId="7053A472" w14:textId="475396C6" w:rsidR="00B66D31" w:rsidRPr="00550726" w:rsidRDefault="00B66D31" w:rsidP="00B66D31">
      <w:pPr>
        <w:pStyle w:val="af"/>
        <w:ind w:left="0" w:firstLine="567"/>
        <w:jc w:val="both"/>
        <w:rPr>
          <w:bCs/>
          <w:color w:val="000000"/>
          <w:sz w:val="24"/>
          <w:szCs w:val="24"/>
        </w:rPr>
      </w:pPr>
      <w:r w:rsidRPr="00550726">
        <w:rPr>
          <w:color w:val="000000"/>
          <w:sz w:val="24"/>
          <w:szCs w:val="24"/>
          <w:shd w:val="clear" w:color="auto" w:fill="FFFFFF"/>
        </w:rPr>
        <w:t xml:space="preserve">Договор №135426 от </w:t>
      </w:r>
      <w:r w:rsidR="00D2233E">
        <w:rPr>
          <w:color w:val="000000"/>
          <w:sz w:val="24"/>
          <w:szCs w:val="24"/>
          <w:shd w:val="clear" w:color="auto" w:fill="FFFFFF"/>
        </w:rPr>
        <w:t>25</w:t>
      </w:r>
      <w:r w:rsidRPr="00550726">
        <w:rPr>
          <w:color w:val="000000"/>
          <w:sz w:val="24"/>
          <w:szCs w:val="24"/>
          <w:shd w:val="clear" w:color="auto" w:fill="FFFFFF"/>
        </w:rPr>
        <w:t xml:space="preserve"> марта 201</w:t>
      </w:r>
      <w:r w:rsidR="00D2233E">
        <w:rPr>
          <w:color w:val="000000"/>
          <w:sz w:val="24"/>
          <w:szCs w:val="24"/>
          <w:shd w:val="clear" w:color="auto" w:fill="FFFFFF"/>
        </w:rPr>
        <w:t>2</w:t>
      </w:r>
      <w:r w:rsidRPr="00550726">
        <w:rPr>
          <w:color w:val="000000"/>
          <w:sz w:val="24"/>
          <w:szCs w:val="24"/>
          <w:shd w:val="clear" w:color="auto" w:fill="FFFFFF"/>
        </w:rPr>
        <w:t xml:space="preserve"> года на поставку, внедрение и сопровождение прикладного программного обеспечения для автоматизации обработки безналичных, наличных, рублевых продаж </w:t>
      </w:r>
      <w:r w:rsidR="00D2233E">
        <w:rPr>
          <w:color w:val="000000"/>
          <w:sz w:val="24"/>
          <w:szCs w:val="24"/>
          <w:shd w:val="clear" w:color="auto" w:fill="FFFFFF"/>
        </w:rPr>
        <w:t xml:space="preserve">туристических услуг </w:t>
      </w:r>
      <w:r w:rsidRPr="00550726">
        <w:rPr>
          <w:color w:val="000000"/>
          <w:sz w:val="24"/>
          <w:szCs w:val="24"/>
          <w:shd w:val="clear" w:color="auto" w:fill="FFFFFF"/>
        </w:rPr>
        <w:t>через интернет.</w:t>
      </w:r>
    </w:p>
    <w:p w14:paraId="53D89F5A" w14:textId="77777777" w:rsidR="00B66D31" w:rsidRPr="00EE500C" w:rsidRDefault="00B66D31" w:rsidP="00B66D31">
      <w:pPr>
        <w:pStyle w:val="af"/>
        <w:numPr>
          <w:ilvl w:val="1"/>
          <w:numId w:val="25"/>
        </w:numPr>
        <w:ind w:left="0" w:firstLine="567"/>
        <w:contextualSpacing/>
        <w:jc w:val="both"/>
        <w:rPr>
          <w:b/>
          <w:sz w:val="24"/>
          <w:szCs w:val="24"/>
        </w:rPr>
      </w:pPr>
      <w:r w:rsidRPr="00EE500C">
        <w:rPr>
          <w:b/>
          <w:bCs/>
          <w:color w:val="000000"/>
          <w:sz w:val="24"/>
          <w:szCs w:val="24"/>
        </w:rPr>
        <w:t>Наименования Разработчика и Заказчика работ и их реквизиты</w:t>
      </w:r>
    </w:p>
    <w:tbl>
      <w:tblPr>
        <w:tblStyle w:val="ad"/>
        <w:tblW w:w="0" w:type="auto"/>
        <w:tblLook w:val="04A0" w:firstRow="1" w:lastRow="0" w:firstColumn="1" w:lastColumn="0" w:noHBand="0" w:noVBand="1"/>
      </w:tblPr>
      <w:tblGrid>
        <w:gridCol w:w="4956"/>
        <w:gridCol w:w="4956"/>
      </w:tblGrid>
      <w:tr w:rsidR="00B66D31" w14:paraId="5E8ECDC0" w14:textId="77777777" w:rsidTr="00834293">
        <w:tc>
          <w:tcPr>
            <w:tcW w:w="5210" w:type="dxa"/>
          </w:tcPr>
          <w:p w14:paraId="386615F0" w14:textId="77777777" w:rsidR="00B66D31" w:rsidRPr="00550726" w:rsidRDefault="00B66D31" w:rsidP="00834293">
            <w:pPr>
              <w:pStyle w:val="af"/>
              <w:ind w:left="0"/>
              <w:rPr>
                <w:b/>
                <w:bCs/>
                <w:color w:val="000000"/>
                <w:sz w:val="24"/>
                <w:szCs w:val="24"/>
                <w:shd w:val="clear" w:color="auto" w:fill="FFFFFF"/>
              </w:rPr>
            </w:pPr>
            <w:r w:rsidRPr="00550726">
              <w:rPr>
                <w:b/>
                <w:bCs/>
                <w:color w:val="000000"/>
                <w:sz w:val="24"/>
                <w:szCs w:val="24"/>
                <w:u w:val="single"/>
                <w:shd w:val="clear" w:color="auto" w:fill="FFFFFF"/>
              </w:rPr>
              <w:t>Разработчик</w:t>
            </w:r>
            <w:r w:rsidRPr="00550726">
              <w:rPr>
                <w:b/>
                <w:bCs/>
                <w:color w:val="000000"/>
                <w:sz w:val="24"/>
                <w:szCs w:val="24"/>
                <w:shd w:val="clear" w:color="auto" w:fill="FFFFFF"/>
              </w:rPr>
              <w:t>:</w:t>
            </w:r>
          </w:p>
          <w:p w14:paraId="0DBAB98C" w14:textId="2410D4AC" w:rsidR="00B66D31" w:rsidRPr="00550726" w:rsidRDefault="00B52747" w:rsidP="00834293">
            <w:pPr>
              <w:pStyle w:val="af"/>
              <w:ind w:left="0"/>
              <w:rPr>
                <w:bCs/>
                <w:color w:val="000000"/>
                <w:sz w:val="24"/>
                <w:szCs w:val="24"/>
                <w:u w:val="single"/>
                <w:shd w:val="clear" w:color="auto" w:fill="FFFFFF"/>
              </w:rPr>
            </w:pPr>
            <w:r w:rsidRPr="00B52747">
              <w:rPr>
                <w:bCs/>
                <w:color w:val="000000"/>
                <w:sz w:val="24"/>
                <w:szCs w:val="24"/>
                <w:u w:val="single"/>
                <w:shd w:val="clear" w:color="auto" w:fill="FFFFFF"/>
              </w:rPr>
              <w:t>Закрытое акционерное общество «Разработче</w:t>
            </w:r>
            <w:r w:rsidR="00D2233E">
              <w:rPr>
                <w:bCs/>
                <w:color w:val="000000"/>
                <w:sz w:val="24"/>
                <w:szCs w:val="24"/>
                <w:u w:val="single"/>
                <w:shd w:val="clear" w:color="auto" w:fill="FFFFFF"/>
              </w:rPr>
              <w:t>ки228</w:t>
            </w:r>
            <w:r w:rsidRPr="00B52747">
              <w:rPr>
                <w:bCs/>
                <w:color w:val="000000"/>
                <w:sz w:val="24"/>
                <w:szCs w:val="24"/>
                <w:u w:val="single"/>
                <w:shd w:val="clear" w:color="auto" w:fill="FFFFFF"/>
              </w:rPr>
              <w:t>»</w:t>
            </w:r>
            <w:r w:rsidRPr="00B52747">
              <w:rPr>
                <w:bCs/>
                <w:color w:val="000000"/>
                <w:sz w:val="24"/>
                <w:szCs w:val="24"/>
                <w:u w:val="single"/>
                <w:shd w:val="clear" w:color="auto" w:fill="FFFFFF"/>
              </w:rPr>
              <w:br/>
              <w:t xml:space="preserve">Адрес: 637024, Ульяновск, </w:t>
            </w:r>
            <w:proofErr w:type="spellStart"/>
            <w:proofErr w:type="gramStart"/>
            <w:r w:rsidRPr="00B52747">
              <w:rPr>
                <w:bCs/>
                <w:color w:val="000000"/>
                <w:sz w:val="24"/>
                <w:szCs w:val="24"/>
                <w:u w:val="single"/>
                <w:shd w:val="clear" w:color="auto" w:fill="FFFFFF"/>
              </w:rPr>
              <w:t>ул.</w:t>
            </w:r>
            <w:r w:rsidR="00D2233E">
              <w:rPr>
                <w:bCs/>
                <w:color w:val="000000"/>
                <w:sz w:val="24"/>
                <w:szCs w:val="24"/>
                <w:u w:val="single"/>
                <w:shd w:val="clear" w:color="auto" w:fill="FFFFFF"/>
              </w:rPr>
              <w:t>бомбистская</w:t>
            </w:r>
            <w:proofErr w:type="spellEnd"/>
            <w:proofErr w:type="gramEnd"/>
            <w:r w:rsidRPr="00B52747">
              <w:rPr>
                <w:bCs/>
                <w:color w:val="000000"/>
                <w:sz w:val="24"/>
                <w:szCs w:val="24"/>
                <w:u w:val="single"/>
                <w:shd w:val="clear" w:color="auto" w:fill="FFFFFF"/>
              </w:rPr>
              <w:t>, д.</w:t>
            </w:r>
            <w:r w:rsidR="00D2233E">
              <w:rPr>
                <w:bCs/>
                <w:color w:val="000000"/>
                <w:sz w:val="24"/>
                <w:szCs w:val="24"/>
                <w:u w:val="single"/>
                <w:shd w:val="clear" w:color="auto" w:fill="FFFFFF"/>
              </w:rPr>
              <w:t>10</w:t>
            </w:r>
            <w:r w:rsidRPr="00B52747">
              <w:rPr>
                <w:bCs/>
                <w:color w:val="000000"/>
                <w:sz w:val="24"/>
                <w:szCs w:val="24"/>
                <w:u w:val="single"/>
                <w:shd w:val="clear" w:color="auto" w:fill="FFFFFF"/>
              </w:rPr>
              <w:br/>
              <w:t>Тел.: 5</w:t>
            </w:r>
            <w:r w:rsidR="00D2233E">
              <w:rPr>
                <w:bCs/>
                <w:color w:val="000000"/>
                <w:sz w:val="24"/>
                <w:szCs w:val="24"/>
                <w:u w:val="single"/>
                <w:shd w:val="clear" w:color="auto" w:fill="FFFFFF"/>
              </w:rPr>
              <w:t>4</w:t>
            </w:r>
            <w:r w:rsidRPr="00B52747">
              <w:rPr>
                <w:bCs/>
                <w:color w:val="000000"/>
                <w:sz w:val="24"/>
                <w:szCs w:val="24"/>
                <w:u w:val="single"/>
                <w:shd w:val="clear" w:color="auto" w:fill="FFFFFF"/>
              </w:rPr>
              <w:t>-1</w:t>
            </w:r>
            <w:r w:rsidR="00D2233E">
              <w:rPr>
                <w:bCs/>
                <w:color w:val="000000"/>
                <w:sz w:val="24"/>
                <w:szCs w:val="24"/>
                <w:u w:val="single"/>
                <w:shd w:val="clear" w:color="auto" w:fill="FFFFFF"/>
              </w:rPr>
              <w:t>8</w:t>
            </w:r>
            <w:r w:rsidRPr="00B52747">
              <w:rPr>
                <w:bCs/>
                <w:color w:val="000000"/>
                <w:sz w:val="24"/>
                <w:szCs w:val="24"/>
                <w:u w:val="single"/>
                <w:shd w:val="clear" w:color="auto" w:fill="FFFFFF"/>
              </w:rPr>
              <w:t>-</w:t>
            </w:r>
            <w:r w:rsidR="00D2233E">
              <w:rPr>
                <w:bCs/>
                <w:color w:val="000000"/>
                <w:sz w:val="24"/>
                <w:szCs w:val="24"/>
                <w:u w:val="single"/>
                <w:shd w:val="clear" w:color="auto" w:fill="FFFFFF"/>
              </w:rPr>
              <w:t>9</w:t>
            </w:r>
            <w:r w:rsidRPr="00B52747">
              <w:rPr>
                <w:bCs/>
                <w:color w:val="000000"/>
                <w:sz w:val="24"/>
                <w:szCs w:val="24"/>
                <w:u w:val="single"/>
                <w:shd w:val="clear" w:color="auto" w:fill="FFFFFF"/>
              </w:rPr>
              <w:t>0, факс: 5</w:t>
            </w:r>
            <w:r w:rsidR="00D2233E">
              <w:rPr>
                <w:bCs/>
                <w:color w:val="000000"/>
                <w:sz w:val="24"/>
                <w:szCs w:val="24"/>
                <w:u w:val="single"/>
                <w:shd w:val="clear" w:color="auto" w:fill="FFFFFF"/>
              </w:rPr>
              <w:t>8</w:t>
            </w:r>
            <w:r w:rsidRPr="00B52747">
              <w:rPr>
                <w:bCs/>
                <w:color w:val="000000"/>
                <w:sz w:val="24"/>
                <w:szCs w:val="24"/>
                <w:u w:val="single"/>
                <w:shd w:val="clear" w:color="auto" w:fill="FFFFFF"/>
              </w:rPr>
              <w:t>-3</w:t>
            </w:r>
            <w:r w:rsidR="00D2233E">
              <w:rPr>
                <w:bCs/>
                <w:color w:val="000000"/>
                <w:sz w:val="24"/>
                <w:szCs w:val="24"/>
                <w:u w:val="single"/>
                <w:shd w:val="clear" w:color="auto" w:fill="FFFFFF"/>
              </w:rPr>
              <w:t>2</w:t>
            </w:r>
            <w:r w:rsidRPr="00B52747">
              <w:rPr>
                <w:bCs/>
                <w:color w:val="000000"/>
                <w:sz w:val="24"/>
                <w:szCs w:val="24"/>
                <w:u w:val="single"/>
                <w:shd w:val="clear" w:color="auto" w:fill="FFFFFF"/>
              </w:rPr>
              <w:t>-</w:t>
            </w:r>
            <w:r w:rsidR="00D2233E">
              <w:rPr>
                <w:bCs/>
                <w:color w:val="000000"/>
                <w:sz w:val="24"/>
                <w:szCs w:val="24"/>
                <w:u w:val="single"/>
                <w:shd w:val="clear" w:color="auto" w:fill="FFFFFF"/>
              </w:rPr>
              <w:t>8</w:t>
            </w:r>
            <w:r w:rsidRPr="00B52747">
              <w:rPr>
                <w:bCs/>
                <w:color w:val="000000"/>
                <w:sz w:val="24"/>
                <w:szCs w:val="24"/>
                <w:u w:val="single"/>
                <w:shd w:val="clear" w:color="auto" w:fill="FFFFFF"/>
              </w:rPr>
              <w:t>4</w:t>
            </w:r>
            <w:r w:rsidRPr="00B52747">
              <w:rPr>
                <w:bCs/>
                <w:color w:val="000000"/>
                <w:sz w:val="24"/>
                <w:szCs w:val="24"/>
                <w:u w:val="single"/>
                <w:shd w:val="clear" w:color="auto" w:fill="FFFFFF"/>
              </w:rPr>
              <w:br/>
              <w:t>Банковские реквизиты: ЗАО «</w:t>
            </w:r>
            <w:proofErr w:type="spellStart"/>
            <w:r w:rsidRPr="00B52747">
              <w:rPr>
                <w:bCs/>
                <w:color w:val="000000"/>
                <w:sz w:val="24"/>
                <w:szCs w:val="24"/>
                <w:u w:val="single"/>
                <w:shd w:val="clear" w:color="auto" w:fill="FFFFFF"/>
              </w:rPr>
              <w:t>Разработче</w:t>
            </w:r>
            <w:r w:rsidR="00D2233E">
              <w:rPr>
                <w:bCs/>
                <w:color w:val="000000"/>
                <w:sz w:val="24"/>
                <w:szCs w:val="24"/>
                <w:u w:val="single"/>
                <w:shd w:val="clear" w:color="auto" w:fill="FFFFFF"/>
              </w:rPr>
              <w:t>ки</w:t>
            </w:r>
            <w:proofErr w:type="spellEnd"/>
            <w:r w:rsidRPr="00B52747">
              <w:rPr>
                <w:bCs/>
                <w:color w:val="000000"/>
                <w:sz w:val="24"/>
                <w:szCs w:val="24"/>
                <w:u w:val="single"/>
                <w:shd w:val="clear" w:color="auto" w:fill="FFFFFF"/>
              </w:rPr>
              <w:t>», ИНН 7501004321, р/</w:t>
            </w:r>
            <w:proofErr w:type="spellStart"/>
            <w:r w:rsidRPr="00B52747">
              <w:rPr>
                <w:bCs/>
                <w:color w:val="000000"/>
                <w:sz w:val="24"/>
                <w:szCs w:val="24"/>
                <w:u w:val="single"/>
                <w:shd w:val="clear" w:color="auto" w:fill="FFFFFF"/>
              </w:rPr>
              <w:t>сч</w:t>
            </w:r>
            <w:proofErr w:type="spellEnd"/>
            <w:r w:rsidRPr="00B52747">
              <w:rPr>
                <w:bCs/>
                <w:color w:val="000000"/>
                <w:sz w:val="24"/>
                <w:szCs w:val="24"/>
                <w:u w:val="single"/>
                <w:shd w:val="clear" w:color="auto" w:fill="FFFFFF"/>
              </w:rPr>
              <w:t xml:space="preserve"> № 40603410800020007021 в АКБ Сбер-банк России, БИК 044579857, корр. счет № 30101820400000000335</w:t>
            </w:r>
          </w:p>
        </w:tc>
        <w:tc>
          <w:tcPr>
            <w:tcW w:w="5211" w:type="dxa"/>
          </w:tcPr>
          <w:p w14:paraId="4F6CE4D5" w14:textId="77777777" w:rsidR="00B66D31" w:rsidRPr="00550726" w:rsidRDefault="00B66D31" w:rsidP="00834293">
            <w:pPr>
              <w:pStyle w:val="af"/>
              <w:ind w:left="0" w:firstLine="35"/>
              <w:rPr>
                <w:b/>
                <w:bCs/>
                <w:color w:val="000000"/>
                <w:sz w:val="24"/>
                <w:szCs w:val="24"/>
                <w:u w:val="single"/>
                <w:shd w:val="clear" w:color="auto" w:fill="FFFFFF"/>
              </w:rPr>
            </w:pPr>
            <w:r w:rsidRPr="00550726">
              <w:rPr>
                <w:b/>
                <w:bCs/>
                <w:color w:val="000000"/>
                <w:sz w:val="24"/>
                <w:szCs w:val="24"/>
                <w:u w:val="single"/>
                <w:shd w:val="clear" w:color="auto" w:fill="FFFFFF"/>
              </w:rPr>
              <w:t>Заказчик:</w:t>
            </w:r>
          </w:p>
          <w:p w14:paraId="72025549" w14:textId="21B000A1" w:rsidR="00B66D31" w:rsidRPr="00550726" w:rsidRDefault="00B52747" w:rsidP="00834293">
            <w:pPr>
              <w:pStyle w:val="af"/>
              <w:ind w:left="0" w:firstLine="35"/>
              <w:rPr>
                <w:bCs/>
                <w:color w:val="000000"/>
                <w:sz w:val="24"/>
                <w:szCs w:val="24"/>
                <w:u w:val="single"/>
                <w:shd w:val="clear" w:color="auto" w:fill="FFFFFF"/>
              </w:rPr>
            </w:pPr>
            <w:proofErr w:type="spellStart"/>
            <w:r w:rsidRPr="00B52747">
              <w:rPr>
                <w:bCs/>
                <w:color w:val="000000"/>
                <w:sz w:val="24"/>
                <w:szCs w:val="24"/>
                <w:u w:val="single"/>
                <w:shd w:val="clear" w:color="auto" w:fill="FFFFFF"/>
              </w:rPr>
              <w:t>акрытое</w:t>
            </w:r>
            <w:proofErr w:type="spellEnd"/>
            <w:r w:rsidRPr="00B52747">
              <w:rPr>
                <w:bCs/>
                <w:color w:val="000000"/>
                <w:sz w:val="24"/>
                <w:szCs w:val="24"/>
                <w:u w:val="single"/>
                <w:shd w:val="clear" w:color="auto" w:fill="FFFFFF"/>
              </w:rPr>
              <w:t xml:space="preserve"> акционерное общество «Туристическая компания "Путешествие"»</w:t>
            </w:r>
            <w:r w:rsidRPr="00B52747">
              <w:rPr>
                <w:bCs/>
                <w:color w:val="000000"/>
                <w:sz w:val="24"/>
                <w:szCs w:val="24"/>
                <w:u w:val="single"/>
                <w:shd w:val="clear" w:color="auto" w:fill="FFFFFF"/>
              </w:rPr>
              <w:br/>
              <w:t>Адрес: 603000, Нижний Новгород, ул. Московское шоссе, д.12</w:t>
            </w:r>
            <w:r w:rsidRPr="00B52747">
              <w:rPr>
                <w:bCs/>
                <w:color w:val="000000"/>
                <w:sz w:val="24"/>
                <w:szCs w:val="24"/>
                <w:u w:val="single"/>
                <w:shd w:val="clear" w:color="auto" w:fill="FFFFFF"/>
              </w:rPr>
              <w:br/>
              <w:t>Тел.: (8312) 44–10–18, факс: (8312) 44–10–10</w:t>
            </w:r>
            <w:r w:rsidRPr="00B52747">
              <w:rPr>
                <w:bCs/>
                <w:color w:val="000000"/>
                <w:sz w:val="24"/>
                <w:szCs w:val="24"/>
                <w:u w:val="single"/>
                <w:shd w:val="clear" w:color="auto" w:fill="FFFFFF"/>
              </w:rPr>
              <w:br/>
              <w:t>Банковские реквизиты: ЗАО «Туристическая компания "Путешествие"», ИНН 7501004321, р/</w:t>
            </w:r>
            <w:proofErr w:type="spellStart"/>
            <w:r w:rsidRPr="00B52747">
              <w:rPr>
                <w:bCs/>
                <w:color w:val="000000"/>
                <w:sz w:val="24"/>
                <w:szCs w:val="24"/>
                <w:u w:val="single"/>
                <w:shd w:val="clear" w:color="auto" w:fill="FFFFFF"/>
              </w:rPr>
              <w:t>сч</w:t>
            </w:r>
            <w:proofErr w:type="spellEnd"/>
            <w:r w:rsidRPr="00B52747">
              <w:rPr>
                <w:bCs/>
                <w:color w:val="000000"/>
                <w:sz w:val="24"/>
                <w:szCs w:val="24"/>
                <w:u w:val="single"/>
                <w:shd w:val="clear" w:color="auto" w:fill="FFFFFF"/>
              </w:rPr>
              <w:t xml:space="preserve"> № 40603410800020004521 в СКБ Банк «Гарантия», БИК 044573421, корр. счет № 30101820400000001234</w:t>
            </w:r>
          </w:p>
        </w:tc>
      </w:tr>
    </w:tbl>
    <w:p w14:paraId="27781EE3" w14:textId="77777777" w:rsidR="00B66D31" w:rsidRPr="00550726" w:rsidRDefault="00B66D31" w:rsidP="00B66D31">
      <w:pPr>
        <w:pStyle w:val="af"/>
        <w:numPr>
          <w:ilvl w:val="1"/>
          <w:numId w:val="25"/>
        </w:numPr>
        <w:shd w:val="clear" w:color="auto" w:fill="FFFFFF"/>
        <w:ind w:left="0" w:firstLine="709"/>
        <w:contextualSpacing/>
        <w:rPr>
          <w:bCs/>
          <w:color w:val="000000"/>
          <w:sz w:val="24"/>
          <w:szCs w:val="24"/>
        </w:rPr>
      </w:pPr>
      <w:r>
        <w:rPr>
          <w:bCs/>
          <w:color w:val="000000"/>
          <w:sz w:val="24"/>
          <w:szCs w:val="24"/>
        </w:rPr>
        <w:t xml:space="preserve"> </w:t>
      </w:r>
      <w:r w:rsidRPr="00550726">
        <w:rPr>
          <w:bCs/>
          <w:color w:val="000000"/>
          <w:sz w:val="24"/>
          <w:szCs w:val="24"/>
        </w:rPr>
        <w:t>Основание для проведения работ</w:t>
      </w:r>
    </w:p>
    <w:p w14:paraId="46459FAA" w14:textId="77777777" w:rsidR="00B66D31" w:rsidRPr="00550726" w:rsidRDefault="00B66D31" w:rsidP="00B66D31">
      <w:pPr>
        <w:pStyle w:val="af"/>
        <w:ind w:left="0" w:firstLine="709"/>
        <w:rPr>
          <w:sz w:val="24"/>
          <w:szCs w:val="24"/>
        </w:rPr>
      </w:pPr>
      <w:r w:rsidRPr="00550726">
        <w:rPr>
          <w:color w:val="000000"/>
          <w:sz w:val="24"/>
          <w:szCs w:val="24"/>
          <w:shd w:val="clear" w:color="auto" w:fill="FFFFFF"/>
        </w:rPr>
        <w:t>Основанием для проведения работ по созданию системы АИС " Интернет-магазин: товары " являются следующие документы:</w:t>
      </w:r>
    </w:p>
    <w:p w14:paraId="780B153F" w14:textId="334073D1" w:rsidR="00B66D31" w:rsidRPr="00550726" w:rsidRDefault="00B66D31" w:rsidP="00B66D31">
      <w:pPr>
        <w:pStyle w:val="af"/>
        <w:numPr>
          <w:ilvl w:val="0"/>
          <w:numId w:val="26"/>
        </w:numPr>
        <w:shd w:val="clear" w:color="auto" w:fill="FFFFFF"/>
        <w:contextualSpacing/>
        <w:rPr>
          <w:color w:val="000000"/>
          <w:sz w:val="24"/>
          <w:szCs w:val="24"/>
        </w:rPr>
      </w:pPr>
      <w:r w:rsidRPr="00550726">
        <w:rPr>
          <w:color w:val="000000"/>
          <w:sz w:val="24"/>
          <w:szCs w:val="24"/>
        </w:rPr>
        <w:t>Договор № 1</w:t>
      </w:r>
      <w:r w:rsidR="00A7512F">
        <w:rPr>
          <w:color w:val="000000"/>
          <w:sz w:val="24"/>
          <w:szCs w:val="24"/>
        </w:rPr>
        <w:t>45</w:t>
      </w:r>
      <w:r w:rsidRPr="00550726">
        <w:rPr>
          <w:color w:val="000000"/>
          <w:sz w:val="24"/>
          <w:szCs w:val="24"/>
        </w:rPr>
        <w:t>4</w:t>
      </w:r>
      <w:r w:rsidR="00A7512F">
        <w:rPr>
          <w:color w:val="000000"/>
          <w:sz w:val="24"/>
          <w:szCs w:val="24"/>
        </w:rPr>
        <w:t>7</w:t>
      </w:r>
      <w:r w:rsidRPr="00550726">
        <w:rPr>
          <w:color w:val="000000"/>
          <w:sz w:val="24"/>
          <w:szCs w:val="24"/>
        </w:rPr>
        <w:t>6 от 14.05.2</w:t>
      </w:r>
      <w:r w:rsidR="00A7512F">
        <w:rPr>
          <w:color w:val="000000"/>
          <w:sz w:val="24"/>
          <w:szCs w:val="24"/>
        </w:rPr>
        <w:t>012</w:t>
      </w:r>
    </w:p>
    <w:p w14:paraId="5C3AFF95" w14:textId="577AE7CC" w:rsidR="00B66D31" w:rsidRPr="00550726" w:rsidRDefault="00B66D31" w:rsidP="00B66D31">
      <w:pPr>
        <w:pStyle w:val="af"/>
        <w:numPr>
          <w:ilvl w:val="0"/>
          <w:numId w:val="26"/>
        </w:numPr>
        <w:shd w:val="clear" w:color="auto" w:fill="FFFFFF"/>
        <w:contextualSpacing/>
        <w:rPr>
          <w:color w:val="000000"/>
          <w:sz w:val="24"/>
          <w:szCs w:val="24"/>
        </w:rPr>
      </w:pPr>
      <w:r w:rsidRPr="00550726">
        <w:rPr>
          <w:color w:val="000000"/>
          <w:sz w:val="24"/>
          <w:szCs w:val="24"/>
        </w:rPr>
        <w:t>Приказ №5</w:t>
      </w:r>
      <w:r w:rsidR="00A7512F">
        <w:rPr>
          <w:color w:val="000000"/>
          <w:sz w:val="24"/>
          <w:szCs w:val="24"/>
        </w:rPr>
        <w:t>52</w:t>
      </w:r>
      <w:r w:rsidRPr="00550726">
        <w:rPr>
          <w:color w:val="000000"/>
          <w:sz w:val="24"/>
          <w:szCs w:val="24"/>
        </w:rPr>
        <w:t xml:space="preserve"> от 1</w:t>
      </w:r>
      <w:r w:rsidR="00A7512F">
        <w:rPr>
          <w:color w:val="000000"/>
          <w:sz w:val="24"/>
          <w:szCs w:val="24"/>
        </w:rPr>
        <w:t>4</w:t>
      </w:r>
      <w:r w:rsidRPr="00550726">
        <w:rPr>
          <w:color w:val="000000"/>
          <w:sz w:val="24"/>
          <w:szCs w:val="24"/>
        </w:rPr>
        <w:t>.05.20</w:t>
      </w:r>
      <w:r w:rsidR="00A7512F">
        <w:rPr>
          <w:color w:val="000000"/>
          <w:sz w:val="24"/>
          <w:szCs w:val="24"/>
        </w:rPr>
        <w:t>12</w:t>
      </w:r>
    </w:p>
    <w:p w14:paraId="5E6BCDF8" w14:textId="77777777" w:rsidR="00B66D31" w:rsidRPr="00064A1E" w:rsidRDefault="00B66D31" w:rsidP="00B66D31">
      <w:pPr>
        <w:pStyle w:val="af"/>
        <w:numPr>
          <w:ilvl w:val="1"/>
          <w:numId w:val="25"/>
        </w:numPr>
        <w:shd w:val="clear" w:color="auto" w:fill="FFFFFF"/>
        <w:ind w:left="0" w:firstLine="567"/>
        <w:contextualSpacing/>
        <w:jc w:val="both"/>
        <w:rPr>
          <w:b/>
          <w:bCs/>
          <w:color w:val="000000"/>
          <w:sz w:val="24"/>
          <w:szCs w:val="24"/>
        </w:rPr>
      </w:pPr>
      <w:r w:rsidRPr="00064A1E">
        <w:rPr>
          <w:b/>
          <w:bCs/>
          <w:color w:val="000000"/>
          <w:sz w:val="24"/>
          <w:szCs w:val="24"/>
        </w:rPr>
        <w:t>Сроки начала и окончания работ</w:t>
      </w:r>
    </w:p>
    <w:p w14:paraId="68C990F0" w14:textId="1A0A4C91" w:rsidR="00B66D31" w:rsidRPr="00550726" w:rsidRDefault="00B66D31" w:rsidP="00B66D31">
      <w:pPr>
        <w:pStyle w:val="af"/>
        <w:ind w:left="0" w:firstLine="567"/>
        <w:jc w:val="both"/>
        <w:rPr>
          <w:color w:val="000000"/>
          <w:sz w:val="24"/>
          <w:szCs w:val="24"/>
          <w:shd w:val="clear" w:color="auto" w:fill="FFFFFF"/>
        </w:rPr>
      </w:pPr>
      <w:r w:rsidRPr="00550726">
        <w:rPr>
          <w:color w:val="000000"/>
          <w:sz w:val="24"/>
          <w:szCs w:val="24"/>
          <w:shd w:val="clear" w:color="auto" w:fill="FFFFFF"/>
        </w:rPr>
        <w:t>Дата начала работ: 01.05.20</w:t>
      </w:r>
      <w:r w:rsidR="00A7512F">
        <w:rPr>
          <w:color w:val="000000"/>
          <w:sz w:val="24"/>
          <w:szCs w:val="24"/>
          <w:shd w:val="clear" w:color="auto" w:fill="FFFFFF"/>
        </w:rPr>
        <w:t>12</w:t>
      </w:r>
      <w:r w:rsidRPr="00550726">
        <w:rPr>
          <w:color w:val="000000"/>
          <w:sz w:val="24"/>
          <w:szCs w:val="24"/>
          <w:shd w:val="clear" w:color="auto" w:fill="FFFFFF"/>
        </w:rPr>
        <w:t xml:space="preserve"> </w:t>
      </w:r>
    </w:p>
    <w:p w14:paraId="17CA2BF8" w14:textId="5957B379" w:rsidR="00B66D31" w:rsidRPr="00550726" w:rsidRDefault="00B66D31" w:rsidP="00B66D31">
      <w:pPr>
        <w:pStyle w:val="af"/>
        <w:ind w:left="0" w:firstLine="567"/>
        <w:jc w:val="both"/>
        <w:rPr>
          <w:sz w:val="24"/>
          <w:szCs w:val="24"/>
        </w:rPr>
      </w:pPr>
      <w:r w:rsidRPr="00550726">
        <w:rPr>
          <w:color w:val="000000"/>
          <w:sz w:val="24"/>
          <w:szCs w:val="24"/>
          <w:shd w:val="clear" w:color="auto" w:fill="FFFFFF"/>
        </w:rPr>
        <w:t>Дата окончания работ: 01.05.20</w:t>
      </w:r>
      <w:r w:rsidR="00A7512F">
        <w:rPr>
          <w:color w:val="000000"/>
          <w:sz w:val="24"/>
          <w:szCs w:val="24"/>
          <w:shd w:val="clear" w:color="auto" w:fill="FFFFFF"/>
        </w:rPr>
        <w:t>13</w:t>
      </w:r>
    </w:p>
    <w:p w14:paraId="42058855" w14:textId="77777777" w:rsidR="00B66D31" w:rsidRPr="00064A1E" w:rsidRDefault="00B66D31" w:rsidP="00B66D31">
      <w:pPr>
        <w:pStyle w:val="af"/>
        <w:numPr>
          <w:ilvl w:val="1"/>
          <w:numId w:val="25"/>
        </w:numPr>
        <w:shd w:val="clear" w:color="auto" w:fill="FFFFFF"/>
        <w:ind w:left="0" w:firstLine="567"/>
        <w:contextualSpacing/>
        <w:jc w:val="both"/>
        <w:rPr>
          <w:b/>
          <w:bCs/>
          <w:color w:val="000000"/>
          <w:sz w:val="24"/>
          <w:szCs w:val="24"/>
        </w:rPr>
      </w:pPr>
      <w:r w:rsidRPr="00064A1E">
        <w:rPr>
          <w:b/>
          <w:bCs/>
          <w:color w:val="000000"/>
          <w:sz w:val="24"/>
          <w:szCs w:val="24"/>
        </w:rPr>
        <w:t>Источники и порядок финансирования работ</w:t>
      </w:r>
    </w:p>
    <w:p w14:paraId="694C0A68" w14:textId="452EC742" w:rsidR="00B66D31" w:rsidRPr="00200EBD" w:rsidRDefault="00B66D31" w:rsidP="00B66D31">
      <w:pPr>
        <w:pStyle w:val="af"/>
        <w:ind w:left="0" w:firstLine="567"/>
        <w:jc w:val="both"/>
        <w:rPr>
          <w:sz w:val="24"/>
          <w:szCs w:val="24"/>
        </w:rPr>
      </w:pPr>
      <w:r w:rsidRPr="00200EBD">
        <w:rPr>
          <w:color w:val="000000"/>
          <w:sz w:val="24"/>
          <w:szCs w:val="24"/>
          <w:shd w:val="clear" w:color="auto" w:fill="FFFFFF"/>
        </w:rPr>
        <w:t xml:space="preserve">Финансирование работ осуществляется из средств ЗАО «Оргсинтез». Порядок финансирования работ определяется условиями Договора № </w:t>
      </w:r>
      <w:r w:rsidR="00A7512F" w:rsidRPr="00550726">
        <w:rPr>
          <w:color w:val="000000"/>
          <w:sz w:val="24"/>
          <w:szCs w:val="24"/>
        </w:rPr>
        <w:t>1</w:t>
      </w:r>
      <w:r w:rsidR="00A7512F">
        <w:rPr>
          <w:color w:val="000000"/>
          <w:sz w:val="24"/>
          <w:szCs w:val="24"/>
        </w:rPr>
        <w:t>45</w:t>
      </w:r>
      <w:r w:rsidR="00A7512F" w:rsidRPr="00550726">
        <w:rPr>
          <w:color w:val="000000"/>
          <w:sz w:val="24"/>
          <w:szCs w:val="24"/>
        </w:rPr>
        <w:t>4</w:t>
      </w:r>
      <w:r w:rsidR="00A7512F">
        <w:rPr>
          <w:color w:val="000000"/>
          <w:sz w:val="24"/>
          <w:szCs w:val="24"/>
        </w:rPr>
        <w:t>7</w:t>
      </w:r>
      <w:r w:rsidR="00A7512F" w:rsidRPr="00550726">
        <w:rPr>
          <w:color w:val="000000"/>
          <w:sz w:val="24"/>
          <w:szCs w:val="24"/>
        </w:rPr>
        <w:t>6</w:t>
      </w:r>
      <w:r w:rsidRPr="00200EBD">
        <w:rPr>
          <w:color w:val="000000"/>
          <w:sz w:val="24"/>
          <w:szCs w:val="24"/>
          <w:shd w:val="clear" w:color="auto" w:fill="FFFFFF"/>
        </w:rPr>
        <w:t xml:space="preserve"> от</w:t>
      </w:r>
      <w:r w:rsidR="00A7512F">
        <w:rPr>
          <w:color w:val="000000"/>
          <w:sz w:val="24"/>
          <w:szCs w:val="24"/>
          <w:shd w:val="clear" w:color="auto" w:fill="FFFFFF"/>
        </w:rPr>
        <w:t xml:space="preserve"> </w:t>
      </w:r>
      <w:r w:rsidR="00A7512F" w:rsidRPr="00550726">
        <w:rPr>
          <w:color w:val="000000"/>
          <w:sz w:val="24"/>
          <w:szCs w:val="24"/>
        </w:rPr>
        <w:t>14.05.2</w:t>
      </w:r>
      <w:r w:rsidR="00A7512F">
        <w:rPr>
          <w:color w:val="000000"/>
          <w:sz w:val="24"/>
          <w:szCs w:val="24"/>
        </w:rPr>
        <w:t>012</w:t>
      </w:r>
      <w:r w:rsidRPr="00200EBD">
        <w:rPr>
          <w:color w:val="000000"/>
          <w:sz w:val="24"/>
          <w:szCs w:val="24"/>
          <w:shd w:val="clear" w:color="auto" w:fill="FFFFFF"/>
        </w:rPr>
        <w:t xml:space="preserve"> г.</w:t>
      </w:r>
    </w:p>
    <w:p w14:paraId="25381658" w14:textId="77777777" w:rsidR="00B66D31" w:rsidRPr="00064A1E" w:rsidRDefault="00B66D31" w:rsidP="00B66D31">
      <w:pPr>
        <w:pStyle w:val="af"/>
        <w:numPr>
          <w:ilvl w:val="1"/>
          <w:numId w:val="27"/>
        </w:numPr>
        <w:shd w:val="clear" w:color="auto" w:fill="FFFFFF"/>
        <w:ind w:left="0" w:firstLine="567"/>
        <w:contextualSpacing/>
        <w:jc w:val="both"/>
        <w:rPr>
          <w:b/>
          <w:bCs/>
          <w:color w:val="000000"/>
          <w:sz w:val="24"/>
          <w:szCs w:val="24"/>
        </w:rPr>
      </w:pPr>
      <w:r w:rsidRPr="00064A1E">
        <w:rPr>
          <w:b/>
          <w:bCs/>
          <w:color w:val="000000"/>
          <w:sz w:val="24"/>
          <w:szCs w:val="24"/>
        </w:rPr>
        <w:t>Порядок оформления и предъявления Заказчику результатов работ</w:t>
      </w:r>
    </w:p>
    <w:p w14:paraId="73BDEA48" w14:textId="77777777" w:rsidR="00B66D31" w:rsidRDefault="00B66D31" w:rsidP="00B66D31">
      <w:pPr>
        <w:pStyle w:val="af"/>
        <w:ind w:left="0" w:firstLine="567"/>
        <w:jc w:val="both"/>
        <w:rPr>
          <w:color w:val="000000"/>
          <w:sz w:val="24"/>
          <w:szCs w:val="24"/>
          <w:shd w:val="clear" w:color="auto" w:fill="FFFFFF"/>
        </w:rPr>
      </w:pPr>
      <w:r w:rsidRPr="00550726">
        <w:rPr>
          <w:color w:val="000000"/>
          <w:sz w:val="24"/>
          <w:szCs w:val="24"/>
          <w:shd w:val="clear" w:color="auto" w:fill="FFFFFF"/>
        </w:rPr>
        <w:t>Работы по созданию Системы производятся и принимаются поэтапно.</w:t>
      </w:r>
    </w:p>
    <w:p w14:paraId="57D1D4D3" w14:textId="77777777" w:rsidR="00B66D31" w:rsidRDefault="00B66D31" w:rsidP="00B66D31">
      <w:pPr>
        <w:pStyle w:val="af"/>
        <w:ind w:left="0" w:firstLine="567"/>
        <w:jc w:val="both"/>
        <w:rPr>
          <w:color w:val="000000"/>
          <w:sz w:val="24"/>
          <w:szCs w:val="24"/>
          <w:shd w:val="clear" w:color="auto" w:fill="FFFFFF"/>
        </w:rPr>
      </w:pPr>
      <w:r w:rsidRPr="00550726">
        <w:rPr>
          <w:color w:val="000000"/>
          <w:sz w:val="24"/>
          <w:szCs w:val="24"/>
          <w:shd w:val="clear" w:color="auto" w:fill="FFFFFF"/>
        </w:rPr>
        <w:t>По окончании каждого из этапов работ Разработчик представляет Заказчику соответствующую документацию и подписанный со стороны Разработчика Акт сдачи-приемки работ, а по окончании этапов «Пусконаладочные работы» и «Опытная эксплуатация» дополнительно уведомляет Заказчика о готовности Системы и ее частей к испытаниям</w:t>
      </w:r>
    </w:p>
    <w:p w14:paraId="27DE887B" w14:textId="77777777" w:rsidR="00B66D31" w:rsidRPr="00064A1E" w:rsidRDefault="00B66D31" w:rsidP="00B66D31">
      <w:pPr>
        <w:pStyle w:val="af"/>
        <w:numPr>
          <w:ilvl w:val="0"/>
          <w:numId w:val="27"/>
        </w:numPr>
        <w:ind w:left="0" w:firstLine="567"/>
        <w:contextualSpacing/>
        <w:jc w:val="both"/>
        <w:rPr>
          <w:b/>
          <w:bCs/>
          <w:color w:val="000000"/>
          <w:sz w:val="24"/>
          <w:szCs w:val="24"/>
        </w:rPr>
      </w:pPr>
      <w:r w:rsidRPr="00064A1E">
        <w:rPr>
          <w:b/>
          <w:bCs/>
          <w:color w:val="000000"/>
          <w:sz w:val="24"/>
          <w:szCs w:val="24"/>
        </w:rPr>
        <w:t>Назначение и цели создания системы</w:t>
      </w:r>
    </w:p>
    <w:p w14:paraId="1F26AAC1" w14:textId="77777777" w:rsidR="00B66D31" w:rsidRPr="00064A1E" w:rsidRDefault="00B66D31" w:rsidP="00B66D31">
      <w:pPr>
        <w:pStyle w:val="af"/>
        <w:numPr>
          <w:ilvl w:val="1"/>
          <w:numId w:val="28"/>
        </w:numPr>
        <w:shd w:val="clear" w:color="auto" w:fill="FFFFFF"/>
        <w:ind w:left="0" w:firstLine="567"/>
        <w:contextualSpacing/>
        <w:jc w:val="both"/>
        <w:rPr>
          <w:b/>
          <w:bCs/>
          <w:color w:val="000000"/>
          <w:sz w:val="24"/>
          <w:szCs w:val="24"/>
        </w:rPr>
      </w:pPr>
      <w:r w:rsidRPr="00064A1E">
        <w:rPr>
          <w:b/>
          <w:bCs/>
          <w:color w:val="000000"/>
          <w:sz w:val="24"/>
          <w:szCs w:val="24"/>
        </w:rPr>
        <w:t>Назначение системы</w:t>
      </w:r>
    </w:p>
    <w:p w14:paraId="29718050" w14:textId="79DEF93B" w:rsidR="00B66D31" w:rsidRPr="00550726" w:rsidRDefault="00B66D31" w:rsidP="00B66D31">
      <w:pPr>
        <w:pStyle w:val="af"/>
        <w:ind w:left="0" w:firstLine="567"/>
        <w:jc w:val="both"/>
        <w:rPr>
          <w:sz w:val="24"/>
          <w:szCs w:val="24"/>
        </w:rPr>
      </w:pPr>
      <w:r w:rsidRPr="00550726">
        <w:rPr>
          <w:color w:val="000000"/>
          <w:sz w:val="24"/>
          <w:szCs w:val="24"/>
          <w:shd w:val="clear" w:color="auto" w:fill="FFFFFF"/>
        </w:rPr>
        <w:t xml:space="preserve">АИС " Интернет-магазин: </w:t>
      </w:r>
      <w:r w:rsidR="00A7512F">
        <w:rPr>
          <w:color w:val="000000"/>
          <w:sz w:val="24"/>
          <w:szCs w:val="24"/>
          <w:shd w:val="clear" w:color="auto" w:fill="FFFFFF"/>
        </w:rPr>
        <w:t>туристические услуги</w:t>
      </w:r>
      <w:r w:rsidRPr="00550726">
        <w:rPr>
          <w:color w:val="000000"/>
          <w:sz w:val="24"/>
          <w:szCs w:val="24"/>
          <w:shd w:val="clear" w:color="auto" w:fill="FFFFFF"/>
        </w:rPr>
        <w:t>" – прикладное программное обеспечение, предназначенное для:</w:t>
      </w:r>
    </w:p>
    <w:p w14:paraId="02543A82" w14:textId="1D99C0DE" w:rsidR="00B66D31" w:rsidRPr="00550726" w:rsidRDefault="00B66D31" w:rsidP="00B66D31">
      <w:pPr>
        <w:pStyle w:val="af"/>
        <w:numPr>
          <w:ilvl w:val="0"/>
          <w:numId w:val="29"/>
        </w:numPr>
        <w:shd w:val="clear" w:color="auto" w:fill="FFFFFF"/>
        <w:ind w:left="0" w:firstLine="567"/>
        <w:contextualSpacing/>
        <w:jc w:val="both"/>
        <w:rPr>
          <w:color w:val="000000"/>
          <w:sz w:val="24"/>
          <w:szCs w:val="24"/>
        </w:rPr>
      </w:pPr>
      <w:r w:rsidRPr="00550726">
        <w:rPr>
          <w:color w:val="000000"/>
          <w:sz w:val="24"/>
          <w:szCs w:val="24"/>
        </w:rPr>
        <w:t xml:space="preserve">автоматизации продаж </w:t>
      </w:r>
      <w:r w:rsidR="00A7512F">
        <w:rPr>
          <w:color w:val="000000"/>
          <w:sz w:val="24"/>
          <w:szCs w:val="24"/>
        </w:rPr>
        <w:t xml:space="preserve">туров </w:t>
      </w:r>
      <w:r w:rsidRPr="00550726">
        <w:rPr>
          <w:color w:val="000000"/>
          <w:sz w:val="24"/>
          <w:szCs w:val="24"/>
        </w:rPr>
        <w:t>через интерне</w:t>
      </w:r>
      <w:r w:rsidR="00A7512F">
        <w:rPr>
          <w:color w:val="000000"/>
          <w:sz w:val="24"/>
          <w:szCs w:val="24"/>
        </w:rPr>
        <w:t>т</w:t>
      </w:r>
      <w:r w:rsidRPr="00550726">
        <w:rPr>
          <w:color w:val="000000"/>
          <w:sz w:val="24"/>
          <w:szCs w:val="24"/>
        </w:rPr>
        <w:t>;</w:t>
      </w:r>
    </w:p>
    <w:p w14:paraId="74553E9A" w14:textId="72F34C9A" w:rsidR="00B66D31" w:rsidRPr="00550726" w:rsidRDefault="00B66D31" w:rsidP="00B66D31">
      <w:pPr>
        <w:pStyle w:val="af"/>
        <w:numPr>
          <w:ilvl w:val="0"/>
          <w:numId w:val="29"/>
        </w:numPr>
        <w:shd w:val="clear" w:color="auto" w:fill="FFFFFF"/>
        <w:ind w:left="0" w:firstLine="567"/>
        <w:contextualSpacing/>
        <w:jc w:val="both"/>
        <w:rPr>
          <w:color w:val="000000"/>
          <w:sz w:val="24"/>
          <w:szCs w:val="24"/>
        </w:rPr>
      </w:pPr>
      <w:r w:rsidRPr="00550726">
        <w:rPr>
          <w:color w:val="000000"/>
          <w:sz w:val="24"/>
          <w:szCs w:val="24"/>
        </w:rPr>
        <w:lastRenderedPageBreak/>
        <w:t xml:space="preserve">автоматизация учета </w:t>
      </w:r>
      <w:r w:rsidR="00A7512F">
        <w:rPr>
          <w:color w:val="000000"/>
          <w:sz w:val="24"/>
          <w:szCs w:val="24"/>
        </w:rPr>
        <w:t>туров</w:t>
      </w:r>
      <w:r w:rsidR="00A7512F">
        <w:rPr>
          <w:color w:val="000000"/>
          <w:sz w:val="24"/>
          <w:szCs w:val="24"/>
          <w:lang w:val="en-US"/>
        </w:rPr>
        <w:t>;</w:t>
      </w:r>
    </w:p>
    <w:p w14:paraId="054F8EB1" w14:textId="642C0BDD" w:rsidR="00B66D31" w:rsidRPr="00550726" w:rsidRDefault="00B66D31" w:rsidP="00B66D31">
      <w:pPr>
        <w:pStyle w:val="af"/>
        <w:numPr>
          <w:ilvl w:val="0"/>
          <w:numId w:val="29"/>
        </w:numPr>
        <w:shd w:val="clear" w:color="auto" w:fill="FFFFFF"/>
        <w:ind w:left="0" w:firstLine="567"/>
        <w:contextualSpacing/>
        <w:jc w:val="both"/>
        <w:rPr>
          <w:color w:val="000000"/>
          <w:sz w:val="24"/>
          <w:szCs w:val="24"/>
        </w:rPr>
      </w:pPr>
      <w:r w:rsidRPr="00550726">
        <w:rPr>
          <w:color w:val="000000"/>
          <w:sz w:val="24"/>
          <w:szCs w:val="24"/>
        </w:rPr>
        <w:t xml:space="preserve">ведения учета и контроля </w:t>
      </w:r>
      <w:proofErr w:type="gramStart"/>
      <w:r w:rsidRPr="00550726">
        <w:rPr>
          <w:color w:val="000000"/>
          <w:sz w:val="24"/>
          <w:szCs w:val="24"/>
        </w:rPr>
        <w:t xml:space="preserve">продаж </w:t>
      </w:r>
      <w:r w:rsidR="00A7512F" w:rsidRPr="00A7512F">
        <w:rPr>
          <w:color w:val="000000"/>
          <w:sz w:val="24"/>
          <w:szCs w:val="24"/>
        </w:rPr>
        <w:t>;</w:t>
      </w:r>
      <w:proofErr w:type="gramEnd"/>
    </w:p>
    <w:p w14:paraId="5821C057" w14:textId="47C94769" w:rsidR="00B66D31" w:rsidRPr="00550726" w:rsidRDefault="00B66D31" w:rsidP="00B66D31">
      <w:pPr>
        <w:pStyle w:val="af"/>
        <w:numPr>
          <w:ilvl w:val="0"/>
          <w:numId w:val="29"/>
        </w:numPr>
        <w:shd w:val="clear" w:color="auto" w:fill="FFFFFF"/>
        <w:ind w:left="0" w:firstLine="567"/>
        <w:contextualSpacing/>
        <w:jc w:val="both"/>
        <w:rPr>
          <w:color w:val="000000"/>
          <w:sz w:val="24"/>
          <w:szCs w:val="24"/>
        </w:rPr>
      </w:pPr>
      <w:r w:rsidRPr="00550726">
        <w:rPr>
          <w:color w:val="000000"/>
          <w:sz w:val="24"/>
          <w:szCs w:val="24"/>
        </w:rPr>
        <w:t xml:space="preserve">сбор статистической информации по </w:t>
      </w:r>
      <w:proofErr w:type="gramStart"/>
      <w:r w:rsidRPr="00550726">
        <w:rPr>
          <w:color w:val="000000"/>
          <w:sz w:val="24"/>
          <w:szCs w:val="24"/>
        </w:rPr>
        <w:t>продажам .</w:t>
      </w:r>
      <w:proofErr w:type="gramEnd"/>
      <w:r w:rsidRPr="00550726">
        <w:rPr>
          <w:color w:val="000000"/>
          <w:sz w:val="24"/>
          <w:szCs w:val="24"/>
        </w:rPr>
        <w:t> </w:t>
      </w:r>
    </w:p>
    <w:p w14:paraId="21DCB19C" w14:textId="77777777" w:rsidR="00B66D31" w:rsidRPr="00064A1E" w:rsidRDefault="00B66D31" w:rsidP="00B66D31">
      <w:pPr>
        <w:pStyle w:val="af"/>
        <w:numPr>
          <w:ilvl w:val="1"/>
          <w:numId w:val="28"/>
        </w:numPr>
        <w:shd w:val="clear" w:color="auto" w:fill="FFFFFF"/>
        <w:ind w:left="0" w:firstLine="567"/>
        <w:contextualSpacing/>
        <w:jc w:val="both"/>
        <w:rPr>
          <w:b/>
          <w:bCs/>
          <w:color w:val="000000"/>
          <w:sz w:val="24"/>
          <w:szCs w:val="24"/>
        </w:rPr>
      </w:pPr>
      <w:r w:rsidRPr="00064A1E">
        <w:rPr>
          <w:b/>
          <w:bCs/>
          <w:color w:val="000000"/>
          <w:sz w:val="24"/>
          <w:szCs w:val="24"/>
        </w:rPr>
        <w:t>Цели создания системы</w:t>
      </w:r>
    </w:p>
    <w:p w14:paraId="2A9665A5" w14:textId="77777777" w:rsidR="00B66D31" w:rsidRDefault="00B66D31" w:rsidP="00B66D31">
      <w:pPr>
        <w:pStyle w:val="af"/>
        <w:ind w:left="0" w:firstLine="567"/>
        <w:jc w:val="both"/>
        <w:rPr>
          <w:color w:val="000000"/>
          <w:sz w:val="24"/>
          <w:szCs w:val="24"/>
          <w:shd w:val="clear" w:color="auto" w:fill="FFFFFF"/>
        </w:rPr>
      </w:pPr>
      <w:r w:rsidRPr="00550726">
        <w:rPr>
          <w:color w:val="000000"/>
          <w:sz w:val="24"/>
          <w:szCs w:val="24"/>
          <w:shd w:val="clear" w:color="auto" w:fill="FFFFFF"/>
        </w:rPr>
        <w:t>Основными целями внедрения системы являются:</w:t>
      </w:r>
    </w:p>
    <w:p w14:paraId="66C638B7" w14:textId="77777777" w:rsidR="00B66D31" w:rsidRPr="00550726" w:rsidRDefault="00B66D31" w:rsidP="00B66D31">
      <w:pPr>
        <w:pStyle w:val="af"/>
        <w:numPr>
          <w:ilvl w:val="0"/>
          <w:numId w:val="30"/>
        </w:numPr>
        <w:ind w:left="0" w:firstLine="567"/>
        <w:contextualSpacing/>
        <w:jc w:val="both"/>
        <w:rPr>
          <w:color w:val="000000"/>
          <w:sz w:val="24"/>
          <w:szCs w:val="24"/>
        </w:rPr>
      </w:pPr>
      <w:r w:rsidRPr="00550726">
        <w:rPr>
          <w:color w:val="000000"/>
          <w:sz w:val="24"/>
          <w:szCs w:val="24"/>
        </w:rPr>
        <w:t>создание единого механизма планирования и осуществления работ по закупке товара и доставке его покупателям; </w:t>
      </w:r>
    </w:p>
    <w:p w14:paraId="5D7AB326" w14:textId="77777777" w:rsidR="00B66D31" w:rsidRPr="00550726" w:rsidRDefault="00B66D31" w:rsidP="00B66D31">
      <w:pPr>
        <w:pStyle w:val="af"/>
        <w:numPr>
          <w:ilvl w:val="0"/>
          <w:numId w:val="30"/>
        </w:numPr>
        <w:shd w:val="clear" w:color="auto" w:fill="FFFFFF"/>
        <w:ind w:left="0" w:firstLine="567"/>
        <w:contextualSpacing/>
        <w:jc w:val="both"/>
        <w:rPr>
          <w:color w:val="000000"/>
          <w:sz w:val="24"/>
          <w:szCs w:val="24"/>
        </w:rPr>
      </w:pPr>
      <w:r w:rsidRPr="00550726">
        <w:rPr>
          <w:color w:val="000000"/>
          <w:sz w:val="24"/>
          <w:szCs w:val="24"/>
        </w:rPr>
        <w:t>создание функционально полного механизма учета заказов покупателей;</w:t>
      </w:r>
    </w:p>
    <w:p w14:paraId="47379D82" w14:textId="77777777" w:rsidR="00B66D31" w:rsidRPr="00550726" w:rsidRDefault="00B66D31" w:rsidP="00B66D31">
      <w:pPr>
        <w:pStyle w:val="af"/>
        <w:numPr>
          <w:ilvl w:val="0"/>
          <w:numId w:val="30"/>
        </w:numPr>
        <w:shd w:val="clear" w:color="auto" w:fill="FFFFFF"/>
        <w:ind w:left="0" w:firstLine="567"/>
        <w:contextualSpacing/>
        <w:jc w:val="both"/>
        <w:rPr>
          <w:color w:val="000000"/>
          <w:sz w:val="24"/>
          <w:szCs w:val="24"/>
        </w:rPr>
      </w:pPr>
      <w:r w:rsidRPr="00550726">
        <w:rPr>
          <w:color w:val="000000"/>
          <w:sz w:val="24"/>
          <w:szCs w:val="24"/>
        </w:rPr>
        <w:t>обеспечение оперативности обслуживан</w:t>
      </w:r>
      <w:r>
        <w:rPr>
          <w:color w:val="000000"/>
          <w:sz w:val="24"/>
          <w:szCs w:val="24"/>
        </w:rPr>
        <w:t>ия клиентов интернет-магазином.</w:t>
      </w:r>
    </w:p>
    <w:p w14:paraId="3BA262DD" w14:textId="77777777" w:rsidR="00B66D31" w:rsidRPr="00064A1E" w:rsidRDefault="00B66D31" w:rsidP="00B66D31">
      <w:pPr>
        <w:pStyle w:val="af"/>
        <w:numPr>
          <w:ilvl w:val="0"/>
          <w:numId w:val="28"/>
        </w:numPr>
        <w:shd w:val="clear" w:color="auto" w:fill="FFFFFF"/>
        <w:ind w:left="0" w:firstLine="567"/>
        <w:contextualSpacing/>
        <w:jc w:val="both"/>
        <w:rPr>
          <w:b/>
          <w:bCs/>
          <w:color w:val="000000"/>
          <w:sz w:val="24"/>
          <w:szCs w:val="24"/>
        </w:rPr>
      </w:pPr>
      <w:r w:rsidRPr="00064A1E">
        <w:rPr>
          <w:b/>
          <w:bCs/>
          <w:color w:val="000000"/>
          <w:sz w:val="24"/>
          <w:szCs w:val="24"/>
        </w:rPr>
        <w:t>Требования к системе</w:t>
      </w:r>
    </w:p>
    <w:p w14:paraId="5FB77B92" w14:textId="77777777" w:rsidR="00B66D31" w:rsidRPr="00064A1E" w:rsidRDefault="00B66D31" w:rsidP="00B66D31">
      <w:pPr>
        <w:pStyle w:val="af"/>
        <w:numPr>
          <w:ilvl w:val="1"/>
          <w:numId w:val="28"/>
        </w:numPr>
        <w:shd w:val="clear" w:color="auto" w:fill="FFFFFF"/>
        <w:ind w:left="0" w:firstLine="709"/>
        <w:contextualSpacing/>
        <w:rPr>
          <w:b/>
          <w:bCs/>
          <w:color w:val="000000"/>
          <w:sz w:val="24"/>
          <w:szCs w:val="24"/>
        </w:rPr>
      </w:pPr>
      <w:r w:rsidRPr="00064A1E">
        <w:rPr>
          <w:b/>
          <w:bCs/>
          <w:color w:val="000000"/>
          <w:sz w:val="24"/>
          <w:szCs w:val="24"/>
        </w:rPr>
        <w:t>Требования к системе в целом</w:t>
      </w:r>
    </w:p>
    <w:p w14:paraId="1D0C6E3A" w14:textId="77777777" w:rsidR="00B66D31" w:rsidRPr="00064A1E" w:rsidRDefault="00B66D31" w:rsidP="00B66D31">
      <w:pPr>
        <w:pStyle w:val="af"/>
        <w:shd w:val="clear" w:color="auto" w:fill="FFFFFF"/>
        <w:ind w:left="0" w:firstLine="709"/>
        <w:rPr>
          <w:b/>
          <w:bCs/>
          <w:color w:val="000000"/>
          <w:sz w:val="24"/>
          <w:szCs w:val="24"/>
        </w:rPr>
      </w:pPr>
      <w:r w:rsidRPr="00064A1E">
        <w:rPr>
          <w:b/>
          <w:bCs/>
          <w:color w:val="000000"/>
          <w:sz w:val="24"/>
          <w:szCs w:val="24"/>
        </w:rPr>
        <w:t>3.1.</w:t>
      </w:r>
      <w:proofErr w:type="gramStart"/>
      <w:r w:rsidRPr="00064A1E">
        <w:rPr>
          <w:b/>
          <w:bCs/>
          <w:color w:val="000000"/>
          <w:sz w:val="24"/>
          <w:szCs w:val="24"/>
        </w:rPr>
        <w:t>1.Требования</w:t>
      </w:r>
      <w:proofErr w:type="gramEnd"/>
      <w:r w:rsidRPr="00064A1E">
        <w:rPr>
          <w:b/>
          <w:bCs/>
          <w:color w:val="000000"/>
          <w:sz w:val="24"/>
          <w:szCs w:val="24"/>
        </w:rPr>
        <w:t xml:space="preserve"> к структуре системы</w:t>
      </w:r>
    </w:p>
    <w:p w14:paraId="00ED66EA" w14:textId="60DA9DBA"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 xml:space="preserve">АИС " Интернет-магазин: </w:t>
      </w:r>
      <w:r w:rsidR="00A7512F">
        <w:rPr>
          <w:color w:val="000000"/>
          <w:sz w:val="24"/>
          <w:szCs w:val="24"/>
          <w:shd w:val="clear" w:color="auto" w:fill="FFFFFF"/>
        </w:rPr>
        <w:t>туристические услуги</w:t>
      </w:r>
      <w:r w:rsidRPr="00550726">
        <w:rPr>
          <w:color w:val="000000"/>
          <w:sz w:val="24"/>
          <w:szCs w:val="24"/>
          <w:shd w:val="clear" w:color="auto" w:fill="FFFFFF"/>
        </w:rPr>
        <w:t>" предназначена для автоматизации обмена информацией между объектами автоматизации и процесса обработки заявок внутри объектов автоматизации. Автоматизации подлежат операции продажи, закупки, движения товара по складам, регистрации покупок, отслеживания статуса заявок, построение отчетов.</w:t>
      </w:r>
    </w:p>
    <w:p w14:paraId="2E91C932" w14:textId="77777777" w:rsidR="00B66D31" w:rsidRPr="00064A1E" w:rsidRDefault="00B66D31" w:rsidP="00B66D31">
      <w:pPr>
        <w:pStyle w:val="af"/>
        <w:ind w:left="0" w:firstLine="709"/>
        <w:rPr>
          <w:b/>
          <w:bCs/>
          <w:color w:val="000000"/>
          <w:sz w:val="24"/>
          <w:szCs w:val="24"/>
        </w:rPr>
      </w:pPr>
      <w:r w:rsidRPr="00064A1E">
        <w:rPr>
          <w:b/>
          <w:color w:val="000000"/>
          <w:sz w:val="24"/>
          <w:szCs w:val="24"/>
          <w:shd w:val="clear" w:color="auto" w:fill="FFFFFF"/>
        </w:rPr>
        <w:t>3.1.2.</w:t>
      </w:r>
      <w:r w:rsidRPr="00064A1E">
        <w:rPr>
          <w:b/>
          <w:bCs/>
          <w:color w:val="000000"/>
          <w:sz w:val="24"/>
          <w:szCs w:val="24"/>
        </w:rPr>
        <w:t xml:space="preserve"> Требования к режимам функционирования системы</w:t>
      </w:r>
    </w:p>
    <w:p w14:paraId="29E040C2"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Должна обеспечиваться работа в двух режимах:</w:t>
      </w:r>
    </w:p>
    <w:p w14:paraId="1B211D4C" w14:textId="77777777" w:rsidR="00B66D31" w:rsidRPr="00550726" w:rsidRDefault="00B66D31" w:rsidP="00B66D31">
      <w:pPr>
        <w:pStyle w:val="af"/>
        <w:numPr>
          <w:ilvl w:val="0"/>
          <w:numId w:val="31"/>
        </w:numPr>
        <w:shd w:val="clear" w:color="auto" w:fill="FFFFFF"/>
        <w:ind w:left="0" w:firstLine="567"/>
        <w:contextualSpacing/>
        <w:rPr>
          <w:color w:val="000000"/>
          <w:sz w:val="24"/>
          <w:szCs w:val="24"/>
        </w:rPr>
      </w:pPr>
      <w:r w:rsidRPr="00550726">
        <w:rPr>
          <w:color w:val="000000"/>
          <w:sz w:val="24"/>
          <w:szCs w:val="24"/>
        </w:rPr>
        <w:t>сетевой режим взаимодействия;</w:t>
      </w:r>
    </w:p>
    <w:p w14:paraId="606D9B07" w14:textId="77777777" w:rsidR="00B66D31" w:rsidRPr="00550726" w:rsidRDefault="00B66D31" w:rsidP="00B66D31">
      <w:pPr>
        <w:pStyle w:val="af"/>
        <w:numPr>
          <w:ilvl w:val="0"/>
          <w:numId w:val="31"/>
        </w:numPr>
        <w:shd w:val="clear" w:color="auto" w:fill="FFFFFF"/>
        <w:ind w:left="0" w:firstLine="567"/>
        <w:contextualSpacing/>
        <w:rPr>
          <w:color w:val="000000"/>
          <w:sz w:val="24"/>
          <w:szCs w:val="24"/>
        </w:rPr>
      </w:pPr>
      <w:r w:rsidRPr="00550726">
        <w:rPr>
          <w:color w:val="000000"/>
          <w:sz w:val="24"/>
          <w:szCs w:val="24"/>
        </w:rPr>
        <w:t>автономный.</w:t>
      </w:r>
    </w:p>
    <w:p w14:paraId="67E13664" w14:textId="77777777" w:rsidR="00B66D31" w:rsidRPr="00064A1E" w:rsidRDefault="00B66D31" w:rsidP="00B66D31">
      <w:pPr>
        <w:shd w:val="clear" w:color="auto" w:fill="FFFFFF"/>
        <w:ind w:firstLine="567"/>
        <w:rPr>
          <w:b/>
          <w:bCs/>
          <w:color w:val="000000"/>
          <w:sz w:val="24"/>
          <w:szCs w:val="24"/>
        </w:rPr>
      </w:pPr>
      <w:r w:rsidRPr="00064A1E">
        <w:rPr>
          <w:b/>
          <w:bCs/>
          <w:color w:val="000000"/>
          <w:sz w:val="24"/>
          <w:szCs w:val="24"/>
        </w:rPr>
        <w:t>3.1.</w:t>
      </w:r>
      <w:proofErr w:type="gramStart"/>
      <w:r w:rsidRPr="00064A1E">
        <w:rPr>
          <w:b/>
          <w:bCs/>
          <w:color w:val="000000"/>
          <w:sz w:val="24"/>
          <w:szCs w:val="24"/>
        </w:rPr>
        <w:t>3.Требования</w:t>
      </w:r>
      <w:proofErr w:type="gramEnd"/>
      <w:r w:rsidRPr="00064A1E">
        <w:rPr>
          <w:b/>
          <w:bCs/>
          <w:color w:val="000000"/>
          <w:sz w:val="24"/>
          <w:szCs w:val="24"/>
        </w:rPr>
        <w:t xml:space="preserve"> к способам и средствам связи для информационного обмена между компонентами системы</w:t>
      </w:r>
    </w:p>
    <w:p w14:paraId="45F09091" w14:textId="77777777" w:rsidR="00B66D31" w:rsidRPr="00314108" w:rsidRDefault="00B66D31" w:rsidP="00B66D31">
      <w:pPr>
        <w:shd w:val="clear" w:color="auto" w:fill="FFFFFF"/>
        <w:ind w:firstLine="567"/>
        <w:rPr>
          <w:bCs/>
          <w:color w:val="000000"/>
          <w:sz w:val="24"/>
          <w:szCs w:val="24"/>
        </w:rPr>
      </w:pPr>
      <w:r w:rsidRPr="00314108">
        <w:rPr>
          <w:bCs/>
          <w:color w:val="000000"/>
          <w:sz w:val="24"/>
          <w:szCs w:val="24"/>
        </w:rPr>
        <w:t>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w:t>
      </w:r>
    </w:p>
    <w:p w14:paraId="38E6D647"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Все компоненты подсистем АСУ должны функционировать в пределах единого логического пространства, обеспеченного интегрированными средствами серверов данных и серверов приложений.</w:t>
      </w:r>
    </w:p>
    <w:p w14:paraId="0AB74633" w14:textId="77777777" w:rsidR="00B66D31" w:rsidRPr="00064A1E" w:rsidRDefault="00B66D31" w:rsidP="00B66D31">
      <w:pPr>
        <w:pStyle w:val="af"/>
        <w:numPr>
          <w:ilvl w:val="2"/>
          <w:numId w:val="32"/>
        </w:numPr>
        <w:shd w:val="clear" w:color="auto" w:fill="FFFFFF"/>
        <w:ind w:left="0" w:firstLine="567"/>
        <w:contextualSpacing/>
        <w:rPr>
          <w:b/>
          <w:bCs/>
          <w:color w:val="000000"/>
          <w:sz w:val="24"/>
          <w:szCs w:val="24"/>
        </w:rPr>
      </w:pPr>
      <w:r w:rsidRPr="00064A1E">
        <w:rPr>
          <w:b/>
          <w:bCs/>
          <w:color w:val="000000"/>
          <w:sz w:val="24"/>
          <w:szCs w:val="24"/>
        </w:rPr>
        <w:t>Требования к совместимости со смежными системами</w:t>
      </w:r>
    </w:p>
    <w:p w14:paraId="340CD54A"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Программное обеспечение системы должно обеспечивать интеграцию и совместимость на информационном уровне с другими системами. Информационная совместимость должна обеспечивается, на уровне экспорта-импорта XML-документов.</w:t>
      </w:r>
    </w:p>
    <w:p w14:paraId="6B5F4BA6"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Требования к составу данных и режимам информационного обмена между подсистемами АСУ и системами, эксплуатирующимися на объекте автоматизации, определяются в общем регламенте взаимодействия.</w:t>
      </w:r>
    </w:p>
    <w:p w14:paraId="41E6225B"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Необходимыми условиями, налагаемыми на архитектуру взаимодействия, являются:</w:t>
      </w:r>
    </w:p>
    <w:p w14:paraId="34C0CB0F" w14:textId="77777777" w:rsidR="00B66D31" w:rsidRPr="00550726" w:rsidRDefault="00B66D31" w:rsidP="00B66D31">
      <w:pPr>
        <w:pStyle w:val="af"/>
        <w:shd w:val="clear" w:color="auto" w:fill="FFFFFF"/>
        <w:ind w:left="0" w:firstLine="567"/>
        <w:rPr>
          <w:color w:val="000000"/>
          <w:sz w:val="24"/>
          <w:szCs w:val="24"/>
        </w:rPr>
      </w:pPr>
      <w:r w:rsidRPr="00550726">
        <w:rPr>
          <w:color w:val="000000"/>
          <w:sz w:val="24"/>
          <w:szCs w:val="24"/>
        </w:rPr>
        <w:t>согласованность с разработанными регламентами использования системы;</w:t>
      </w:r>
    </w:p>
    <w:p w14:paraId="633ADBA8" w14:textId="77777777" w:rsidR="00B66D31" w:rsidRPr="00550726" w:rsidRDefault="00B66D31" w:rsidP="00B66D31">
      <w:pPr>
        <w:pStyle w:val="af"/>
        <w:shd w:val="clear" w:color="auto" w:fill="FFFFFF"/>
        <w:ind w:left="0" w:firstLine="567"/>
        <w:rPr>
          <w:color w:val="000000"/>
          <w:sz w:val="24"/>
          <w:szCs w:val="24"/>
        </w:rPr>
      </w:pPr>
      <w:r w:rsidRPr="00550726">
        <w:rPr>
          <w:color w:val="000000"/>
          <w:sz w:val="24"/>
          <w:szCs w:val="24"/>
        </w:rPr>
        <w:t>использование открытых форматов обмена при организации взаимодействия между подсистемами АСУ и системами, эксплуатирующимися на объекте автоматизации.</w:t>
      </w:r>
    </w:p>
    <w:p w14:paraId="6409BABC" w14:textId="77777777" w:rsidR="00B66D31" w:rsidRPr="00064A1E" w:rsidRDefault="00B66D31" w:rsidP="00B66D31">
      <w:pPr>
        <w:pStyle w:val="af"/>
        <w:numPr>
          <w:ilvl w:val="2"/>
          <w:numId w:val="32"/>
        </w:numPr>
        <w:shd w:val="clear" w:color="auto" w:fill="FFFFFF"/>
        <w:ind w:left="0" w:firstLine="567"/>
        <w:contextualSpacing/>
        <w:rPr>
          <w:b/>
          <w:bCs/>
          <w:color w:val="000000"/>
          <w:sz w:val="24"/>
          <w:szCs w:val="24"/>
        </w:rPr>
      </w:pPr>
      <w:r w:rsidRPr="00064A1E">
        <w:rPr>
          <w:b/>
          <w:bCs/>
          <w:color w:val="000000"/>
          <w:sz w:val="24"/>
          <w:szCs w:val="24"/>
        </w:rPr>
        <w:t>Перспективы развития системы</w:t>
      </w:r>
    </w:p>
    <w:p w14:paraId="644D9E0E"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АСУ должна иметь длительный жизненный цикл.</w:t>
      </w:r>
    </w:p>
    <w:p w14:paraId="10B55E2C"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АСУ должна быть построена с использованием стандартизованных и эффективно сопровождаемых решений.</w:t>
      </w:r>
    </w:p>
    <w:p w14:paraId="18EA84B8"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АСУ должна быть реализована как открытая система, и должна допускать наращивание функциональных возможностей.</w:t>
      </w:r>
    </w:p>
    <w:p w14:paraId="77F24C4D"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АСУ должна обеспечивать возможность модернизации как путем замены технического и общего программного обеспечения (ПО), так и путем совершенствования информационного обеспечения.</w:t>
      </w:r>
    </w:p>
    <w:p w14:paraId="25660E6D" w14:textId="77777777" w:rsidR="00B66D31" w:rsidRPr="00064A1E" w:rsidRDefault="00B66D31" w:rsidP="00B66D31">
      <w:pPr>
        <w:pStyle w:val="af"/>
        <w:numPr>
          <w:ilvl w:val="2"/>
          <w:numId w:val="32"/>
        </w:numPr>
        <w:shd w:val="clear" w:color="auto" w:fill="FFFFFF"/>
        <w:ind w:left="0" w:firstLine="567"/>
        <w:contextualSpacing/>
        <w:rPr>
          <w:b/>
          <w:bCs/>
          <w:color w:val="000000"/>
          <w:sz w:val="24"/>
          <w:szCs w:val="24"/>
        </w:rPr>
      </w:pPr>
      <w:r w:rsidRPr="00064A1E">
        <w:rPr>
          <w:b/>
          <w:bCs/>
          <w:color w:val="000000"/>
          <w:sz w:val="24"/>
          <w:szCs w:val="24"/>
        </w:rPr>
        <w:t>Требования к численности и квалификации персонала и режиму его работы</w:t>
      </w:r>
    </w:p>
    <w:p w14:paraId="5744272A"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lastRenderedPageBreak/>
        <w:t>Требования к численности персонала, структуре и функциям подразделений</w:t>
      </w:r>
    </w:p>
    <w:p w14:paraId="6C9F5F9B"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Количество пользователей АСУ определяется текущими потребностями ОАО «Оргсинтез».</w:t>
      </w:r>
    </w:p>
    <w:p w14:paraId="3923A5FC"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Количество администраторов АСУ может быть определено по следующей методике: 1 администратор на 20-30 пользователей плюс 1 ведущий специалист или 1 начальник отдела автоматизации.</w:t>
      </w:r>
    </w:p>
    <w:p w14:paraId="27A384F2"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Текущий контроль технического состояния оборудования АСУ следует возложить на отдел автоматизации.</w:t>
      </w:r>
    </w:p>
    <w:p w14:paraId="47300DEE"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Перечень мероприятий текущего контроля технического состояния оборудования АСУ должен быть согласован на стадии предпроектного обследования.</w:t>
      </w:r>
    </w:p>
    <w:p w14:paraId="19935162"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Требования к квалификации персонала</w:t>
      </w:r>
    </w:p>
    <w:p w14:paraId="43A5E1FC"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 xml:space="preserve">Пользователи АСУ должны иметь базовые навыки работы с операционными системами Unix (любой дистрибутив из: </w:t>
      </w:r>
      <w:proofErr w:type="spellStart"/>
      <w:r w:rsidRPr="00550726">
        <w:rPr>
          <w:bCs/>
          <w:color w:val="000000"/>
          <w:sz w:val="24"/>
          <w:szCs w:val="24"/>
        </w:rPr>
        <w:t>AltLinux</w:t>
      </w:r>
      <w:proofErr w:type="spellEnd"/>
      <w:r w:rsidRPr="00550726">
        <w:rPr>
          <w:bCs/>
          <w:color w:val="000000"/>
          <w:sz w:val="24"/>
          <w:szCs w:val="24"/>
        </w:rPr>
        <w:t xml:space="preserve">, </w:t>
      </w:r>
      <w:proofErr w:type="spellStart"/>
      <w:r w:rsidRPr="00550726">
        <w:rPr>
          <w:bCs/>
          <w:color w:val="000000"/>
          <w:sz w:val="24"/>
          <w:szCs w:val="24"/>
        </w:rPr>
        <w:t>SlackWare</w:t>
      </w:r>
      <w:proofErr w:type="spellEnd"/>
      <w:r w:rsidRPr="00550726">
        <w:rPr>
          <w:bCs/>
          <w:color w:val="000000"/>
          <w:sz w:val="24"/>
          <w:szCs w:val="24"/>
        </w:rPr>
        <w:t xml:space="preserve">, </w:t>
      </w:r>
      <w:proofErr w:type="spellStart"/>
      <w:r w:rsidRPr="00550726">
        <w:rPr>
          <w:bCs/>
          <w:color w:val="000000"/>
          <w:sz w:val="24"/>
          <w:szCs w:val="24"/>
        </w:rPr>
        <w:t>Debian</w:t>
      </w:r>
      <w:proofErr w:type="spellEnd"/>
      <w:r w:rsidRPr="00550726">
        <w:rPr>
          <w:bCs/>
          <w:color w:val="000000"/>
          <w:sz w:val="24"/>
          <w:szCs w:val="24"/>
        </w:rPr>
        <w:t xml:space="preserve">, Ubuntu, </w:t>
      </w:r>
      <w:proofErr w:type="spellStart"/>
      <w:r w:rsidRPr="00550726">
        <w:rPr>
          <w:bCs/>
          <w:color w:val="000000"/>
          <w:sz w:val="24"/>
          <w:szCs w:val="24"/>
        </w:rPr>
        <w:t>Mandriva</w:t>
      </w:r>
      <w:proofErr w:type="spellEnd"/>
      <w:r w:rsidRPr="00550726">
        <w:rPr>
          <w:bCs/>
          <w:color w:val="000000"/>
          <w:sz w:val="24"/>
          <w:szCs w:val="24"/>
        </w:rPr>
        <w:t xml:space="preserve">), офисным программным обеспечением </w:t>
      </w:r>
      <w:proofErr w:type="spellStart"/>
      <w:r w:rsidRPr="00550726">
        <w:rPr>
          <w:bCs/>
          <w:color w:val="000000"/>
          <w:sz w:val="24"/>
          <w:szCs w:val="24"/>
        </w:rPr>
        <w:t>OpenOffice</w:t>
      </w:r>
      <w:proofErr w:type="spellEnd"/>
      <w:r w:rsidRPr="00550726">
        <w:rPr>
          <w:bCs/>
          <w:color w:val="000000"/>
          <w:sz w:val="24"/>
          <w:szCs w:val="24"/>
        </w:rPr>
        <w:t>.</w:t>
      </w:r>
    </w:p>
    <w:p w14:paraId="4DDB6207"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Техническое обслуживание и администрирование оборудования АСУ должно выполняться специалистами, имеющими соответствующую квалификацию и навыки выполнения работ.</w:t>
      </w:r>
    </w:p>
    <w:p w14:paraId="744C8C71"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Все администраторы АСУ должны иметь квалификацию «инженер» и обязательные навыки администрирования сети на основе операционной системы Linux.</w:t>
      </w:r>
    </w:p>
    <w:p w14:paraId="37B4CC74" w14:textId="77777777" w:rsidR="00B66D31" w:rsidRPr="00064A1E" w:rsidRDefault="00B66D31" w:rsidP="00B66D31">
      <w:pPr>
        <w:pStyle w:val="af"/>
        <w:numPr>
          <w:ilvl w:val="2"/>
          <w:numId w:val="33"/>
        </w:numPr>
        <w:shd w:val="clear" w:color="auto" w:fill="FFFFFF"/>
        <w:ind w:left="0" w:firstLine="567"/>
        <w:contextualSpacing/>
        <w:rPr>
          <w:b/>
          <w:bCs/>
          <w:color w:val="000000"/>
          <w:sz w:val="24"/>
          <w:szCs w:val="24"/>
        </w:rPr>
      </w:pPr>
      <w:r w:rsidRPr="00064A1E">
        <w:rPr>
          <w:b/>
          <w:bCs/>
          <w:color w:val="000000"/>
          <w:sz w:val="24"/>
          <w:szCs w:val="24"/>
        </w:rPr>
        <w:t>Показатели назначения</w:t>
      </w:r>
    </w:p>
    <w:p w14:paraId="2E144C4B"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Целевое назначение системы должно сохраняться на протяжении всего срока эксплуатации АСУ ЗАО «Оргсинтез». Срок эксплуатации АСУ ЗАО «Оргсинтез» определяется сроком устойчивой работы аппаратных средств вычислительных комплексов,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5BBF9E07"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Время выполнения запросов информации в АСУ определяется на стадии проектирования системы.</w:t>
      </w:r>
    </w:p>
    <w:p w14:paraId="611E6901"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Специальные требования к вероятностно-временным характеристикам, при которых сохраняется целевое назначение АСУ ЗАО «Оргсинтез», определяются соответствующими требованиями к прикладным системам.</w:t>
      </w:r>
    </w:p>
    <w:p w14:paraId="66AF2BDE" w14:textId="77777777" w:rsidR="00B66D31" w:rsidRPr="00550726" w:rsidRDefault="00B66D31" w:rsidP="00B66D31">
      <w:pPr>
        <w:pStyle w:val="af"/>
        <w:shd w:val="clear" w:color="auto" w:fill="FFFFFF"/>
        <w:ind w:left="0" w:firstLine="567"/>
        <w:rPr>
          <w:bCs/>
          <w:color w:val="000000"/>
          <w:sz w:val="24"/>
          <w:szCs w:val="24"/>
        </w:rPr>
      </w:pPr>
      <w:r w:rsidRPr="00550726">
        <w:rPr>
          <w:bCs/>
          <w:color w:val="000000"/>
          <w:sz w:val="24"/>
          <w:szCs w:val="24"/>
        </w:rPr>
        <w:t>Прочие показатели назначения АСУ разрабатываются после проведения предпроектного обследования.</w:t>
      </w:r>
    </w:p>
    <w:p w14:paraId="6932E20D" w14:textId="77777777" w:rsidR="00B66D31" w:rsidRPr="00064A1E" w:rsidRDefault="00B66D31" w:rsidP="00B66D31">
      <w:pPr>
        <w:pStyle w:val="af"/>
        <w:shd w:val="clear" w:color="auto" w:fill="FFFFFF"/>
        <w:ind w:left="0" w:firstLine="709"/>
        <w:rPr>
          <w:b/>
          <w:bCs/>
          <w:color w:val="000000"/>
          <w:sz w:val="24"/>
          <w:szCs w:val="24"/>
        </w:rPr>
      </w:pPr>
      <w:r>
        <w:rPr>
          <w:bCs/>
          <w:color w:val="000000"/>
          <w:sz w:val="24"/>
          <w:szCs w:val="24"/>
        </w:rPr>
        <w:t>3</w:t>
      </w:r>
      <w:r w:rsidRPr="00064A1E">
        <w:rPr>
          <w:b/>
          <w:bCs/>
          <w:color w:val="000000"/>
          <w:sz w:val="24"/>
          <w:szCs w:val="24"/>
        </w:rPr>
        <w:t>.1.8 Требования к надежности</w:t>
      </w:r>
    </w:p>
    <w:p w14:paraId="6016F6F8"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Показатели надёжности</w:t>
      </w:r>
    </w:p>
    <w:p w14:paraId="6C0D77A9"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Время восстановления работоспособности прикладного ПО АСУ при любых сбоях и отказах не должно превышать одного рабочего дня, исключая случаи неисправности серверного оборудования.</w:t>
      </w:r>
    </w:p>
    <w:p w14:paraId="5BB479FD"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Другие значения показателей надежности должны быть определены после проведения предпроектного обследования.</w:t>
      </w:r>
    </w:p>
    <w:p w14:paraId="35B8D8D2"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Требования к надежности:</w:t>
      </w:r>
    </w:p>
    <w:p w14:paraId="0F62B813"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В АСУ должна быть обеспечена корректная обработка сбоев электронно-механических устройств (например, принтеров) при выполнении функций, связанных с формированием твердых копий документов.</w:t>
      </w:r>
    </w:p>
    <w:p w14:paraId="593C64D4"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В АСУ должна быть обеспечена возможность «горячей» замены сбойного или вышедшего из строя активного накопителя на жестком магнитном диске (серверного оборудования АСУ) без остановки функционирования и потерь информации.</w:t>
      </w:r>
    </w:p>
    <w:p w14:paraId="7CF4EE21"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В АСУ должна быть обеспечена возможность восстановления данных с внешнего накопителя после восстановления активного накопителя. Конкретный состав требований по восстановлению данных дополняется соответствующими требованиями на подсистемы.</w:t>
      </w:r>
    </w:p>
    <w:p w14:paraId="5B607560"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Должно осуществляться разграничение прав доступа к системе.</w:t>
      </w:r>
    </w:p>
    <w:p w14:paraId="1E83DACA"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lastRenderedPageBreak/>
        <w:t>Должен вестись журнал событий системы.</w:t>
      </w:r>
    </w:p>
    <w:p w14:paraId="436D34F9"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Импульсные помехи, сбои или прекращение электропитания не должны приводить к выходу из строя технических средств АСУ, находящихся в специально оборудованном помещении и подключенных к системе бесперебойного электроснабжения, в т.ч. автономного. Конкретный состав требований по защите оборудования от импульсных помех, сбоев и прекращения электропитания дополняется соответствующими требованиями на подсистемы.</w:t>
      </w:r>
    </w:p>
    <w:p w14:paraId="4F961A22"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В АСУ всех уровней должны быть реализованы функции корректной автоматической остановки работы технических средств, подключенных к системе бесперебойного электроснабжения, в т.ч. автономного, при длительном отсутствии электропитания.</w:t>
      </w:r>
    </w:p>
    <w:p w14:paraId="4C7576D9" w14:textId="77777777" w:rsidR="00B66D31" w:rsidRPr="00064A1E" w:rsidRDefault="00B66D31" w:rsidP="00B66D31">
      <w:pPr>
        <w:pStyle w:val="af"/>
        <w:numPr>
          <w:ilvl w:val="2"/>
          <w:numId w:val="12"/>
        </w:numPr>
        <w:shd w:val="clear" w:color="auto" w:fill="FFFFFF"/>
        <w:ind w:left="0" w:firstLine="709"/>
        <w:contextualSpacing/>
        <w:rPr>
          <w:b/>
          <w:bCs/>
          <w:color w:val="000000"/>
          <w:sz w:val="24"/>
          <w:szCs w:val="24"/>
        </w:rPr>
      </w:pPr>
      <w:r w:rsidRPr="00064A1E">
        <w:rPr>
          <w:b/>
          <w:bCs/>
          <w:color w:val="000000"/>
          <w:sz w:val="24"/>
          <w:szCs w:val="24"/>
        </w:rPr>
        <w:t>Требования по эргономике и технической эстетике</w:t>
      </w:r>
    </w:p>
    <w:p w14:paraId="515D3D45"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Требования к внешнему оформлению</w:t>
      </w:r>
    </w:p>
    <w:p w14:paraId="01046320"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Реализация графического многооконного режима.</w:t>
      </w:r>
    </w:p>
    <w:p w14:paraId="205B7B0C" w14:textId="77777777" w:rsidR="00B66D31" w:rsidRPr="00550726" w:rsidRDefault="00B66D31" w:rsidP="00B66D31">
      <w:pPr>
        <w:pStyle w:val="af"/>
        <w:shd w:val="clear" w:color="auto" w:fill="FFFFFF"/>
        <w:ind w:left="0" w:firstLine="709"/>
        <w:rPr>
          <w:color w:val="000000"/>
          <w:sz w:val="24"/>
          <w:szCs w:val="24"/>
        </w:rPr>
      </w:pPr>
      <w:proofErr w:type="spellStart"/>
      <w:r w:rsidRPr="00550726">
        <w:rPr>
          <w:color w:val="000000"/>
          <w:sz w:val="24"/>
          <w:szCs w:val="24"/>
        </w:rPr>
        <w:t>Настраиваемость</w:t>
      </w:r>
      <w:proofErr w:type="spellEnd"/>
      <w:r w:rsidRPr="00550726">
        <w:rPr>
          <w:color w:val="000000"/>
          <w:sz w:val="24"/>
          <w:szCs w:val="24"/>
        </w:rPr>
        <w:t xml:space="preserve"> графических элементов интерфейса, в том числе цветового оформления, в пределах возможностей операционной системы.</w:t>
      </w:r>
    </w:p>
    <w:p w14:paraId="708C4C95"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Требования к диалогу с пользователем</w:t>
      </w:r>
    </w:p>
    <w:p w14:paraId="5162D193"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Интерфейс должен обеспечивать удобную навигацию в диалоге с пользователем, который хорошо знает свою предметную область и не является специалистом в области автоматизации.</w:t>
      </w:r>
    </w:p>
    <w:p w14:paraId="570EC3C0"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Наличие контекстно-зависимой помощи.</w:t>
      </w:r>
    </w:p>
    <w:p w14:paraId="6C78844C" w14:textId="77777777" w:rsidR="00B66D31" w:rsidRPr="00064A1E" w:rsidRDefault="00B66D31" w:rsidP="00B66D31">
      <w:pPr>
        <w:pStyle w:val="af"/>
        <w:numPr>
          <w:ilvl w:val="2"/>
          <w:numId w:val="12"/>
        </w:numPr>
        <w:shd w:val="clear" w:color="auto" w:fill="FFFFFF"/>
        <w:ind w:left="0" w:firstLine="709"/>
        <w:contextualSpacing/>
        <w:rPr>
          <w:b/>
          <w:bCs/>
          <w:color w:val="000000"/>
          <w:sz w:val="24"/>
          <w:szCs w:val="24"/>
        </w:rPr>
      </w:pPr>
      <w:r w:rsidRPr="00064A1E">
        <w:rPr>
          <w:b/>
          <w:bCs/>
          <w:color w:val="000000"/>
          <w:sz w:val="24"/>
          <w:szCs w:val="24"/>
        </w:rPr>
        <w:t>Требования по безопасности</w:t>
      </w:r>
    </w:p>
    <w:p w14:paraId="667858DC"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При монтаже, наладке, эксплуатации, обслуживании и ремонте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31F5D680"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w:t>
      </w:r>
    </w:p>
    <w:p w14:paraId="3F32B987"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w:t>
      </w:r>
      <w:proofErr w:type="gramStart"/>
      <w:r w:rsidRPr="00550726">
        <w:rPr>
          <w:color w:val="000000"/>
          <w:sz w:val="24"/>
          <w:szCs w:val="24"/>
          <w:shd w:val="clear" w:color="auto" w:fill="FFFFFF"/>
        </w:rPr>
        <w:t>при обслуживания</w:t>
      </w:r>
      <w:proofErr w:type="gramEnd"/>
      <w:r w:rsidRPr="00550726">
        <w:rPr>
          <w:color w:val="000000"/>
          <w:sz w:val="24"/>
          <w:szCs w:val="24"/>
          <w:shd w:val="clear" w:color="auto" w:fill="FFFFFF"/>
        </w:rPr>
        <w:t xml:space="preserve"> Системы в процессе эксплуатации.</w:t>
      </w:r>
    </w:p>
    <w:p w14:paraId="18043F65"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w:t>
      </w:r>
    </w:p>
    <w:p w14:paraId="7600C6E0" w14:textId="77777777" w:rsidR="00B66D31" w:rsidRPr="00550726" w:rsidRDefault="00B66D31" w:rsidP="00B66D31">
      <w:pPr>
        <w:pStyle w:val="af"/>
        <w:ind w:left="0" w:firstLine="709"/>
        <w:rPr>
          <w:color w:val="000000"/>
          <w:sz w:val="24"/>
          <w:szCs w:val="24"/>
        </w:rPr>
      </w:pPr>
      <w:r w:rsidRPr="00550726">
        <w:rPr>
          <w:color w:val="000000"/>
          <w:sz w:val="24"/>
          <w:szCs w:val="24"/>
          <w:shd w:val="clear" w:color="auto" w:fill="FFFFFF"/>
        </w:rPr>
        <w:t>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w:t>
      </w:r>
      <w:r w:rsidRPr="00550726">
        <w:rPr>
          <w:color w:val="000000"/>
          <w:sz w:val="24"/>
          <w:szCs w:val="24"/>
        </w:rPr>
        <w:br/>
        <w:t>50 дБ - при работе технологического оборудования и средств вычислительной техники без печатающего устройства;</w:t>
      </w:r>
    </w:p>
    <w:p w14:paraId="16DA80A1" w14:textId="77777777" w:rsidR="00B66D31" w:rsidRPr="00550726" w:rsidRDefault="00B66D31" w:rsidP="00B66D31">
      <w:pPr>
        <w:pStyle w:val="af"/>
        <w:numPr>
          <w:ilvl w:val="0"/>
          <w:numId w:val="34"/>
        </w:numPr>
        <w:shd w:val="clear" w:color="auto" w:fill="FFFFFF"/>
        <w:ind w:left="0" w:firstLine="709"/>
        <w:contextualSpacing/>
        <w:rPr>
          <w:color w:val="000000"/>
          <w:sz w:val="24"/>
          <w:szCs w:val="24"/>
        </w:rPr>
      </w:pPr>
      <w:r w:rsidRPr="00550726">
        <w:rPr>
          <w:color w:val="000000"/>
          <w:sz w:val="24"/>
          <w:szCs w:val="24"/>
        </w:rPr>
        <w:t>Б - при их же работе с печатающим устройством.</w:t>
      </w:r>
    </w:p>
    <w:p w14:paraId="578560B3" w14:textId="77777777" w:rsidR="00B66D31" w:rsidRPr="00064A1E" w:rsidRDefault="00B66D31" w:rsidP="00B66D31">
      <w:pPr>
        <w:pStyle w:val="af"/>
        <w:numPr>
          <w:ilvl w:val="2"/>
          <w:numId w:val="12"/>
        </w:numPr>
        <w:shd w:val="clear" w:color="auto" w:fill="FFFFFF"/>
        <w:ind w:left="0" w:firstLine="709"/>
        <w:contextualSpacing/>
        <w:rPr>
          <w:b/>
          <w:bCs/>
          <w:color w:val="000000"/>
          <w:sz w:val="24"/>
          <w:szCs w:val="24"/>
        </w:rPr>
      </w:pPr>
      <w:r w:rsidRPr="00064A1E">
        <w:rPr>
          <w:b/>
          <w:bCs/>
          <w:color w:val="000000"/>
          <w:sz w:val="24"/>
          <w:szCs w:val="24"/>
        </w:rPr>
        <w:t>Требования к эксплуатации, техническому обслуживанию, ремонту и хранению</w:t>
      </w:r>
    </w:p>
    <w:p w14:paraId="32DBA66B"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Система должна обеспечивать непрерывный круглосуточный режим эксплуатации с учетом времени на техническое обслуживание.</w:t>
      </w:r>
    </w:p>
    <w:p w14:paraId="2F8C2639"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В помещениях, предназначенных для эксплуатации Системы, должны отсутствовать агрессивные среды, массовая концентрация пыли в воздухе должна быть не более 0,75 мг/м3, электрическая составляющая электромагнитного поля помех не должна превышать 0,3 в/м в диапазоне частот от 0,15 до 300,00 МГц.</w:t>
      </w:r>
    </w:p>
    <w:p w14:paraId="2EA319E5"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 xml:space="preserve">Напряжение питания сети должно быть 220В </w:t>
      </w:r>
      <w:r w:rsidRPr="00D847F3">
        <w:rPr>
          <w:shd w:val="clear" w:color="auto" w:fill="FFFFFF"/>
        </w:rPr>
        <w:sym w:font="Symbol" w:char="F0B1"/>
      </w:r>
      <w:r w:rsidRPr="00550726">
        <w:rPr>
          <w:color w:val="000000"/>
          <w:sz w:val="24"/>
          <w:szCs w:val="24"/>
          <w:shd w:val="clear" w:color="auto" w:fill="FFFFFF"/>
        </w:rPr>
        <w:t>10 %. 50 Гц.</w:t>
      </w:r>
    </w:p>
    <w:p w14:paraId="42254114"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lastRenderedPageBreak/>
        <w:t>Требования по обеспечению пожарной безопасности и электробезопасности (заземление) в помещениях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14:paraId="2A3E82C5" w14:textId="77777777" w:rsidR="00B66D31" w:rsidRPr="00550726" w:rsidRDefault="00B66D31" w:rsidP="00B66D31">
      <w:pPr>
        <w:pStyle w:val="af"/>
        <w:ind w:left="0" w:firstLine="709"/>
        <w:rPr>
          <w:sz w:val="24"/>
          <w:szCs w:val="24"/>
        </w:rPr>
      </w:pPr>
      <w:r w:rsidRPr="00550726">
        <w:rPr>
          <w:color w:val="000000"/>
          <w:sz w:val="24"/>
          <w:szCs w:val="24"/>
          <w:shd w:val="clear" w:color="auto" w:fill="FFFFFF"/>
        </w:rPr>
        <w:t>Климатические факторы помещения для эксплуатации изделий должны быть по ГОСТ 15150-69 (с изм. 2004)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для вида климатического исполнения УХЛ категории 4.2. Нормальными климатическими условиями эксплуатации системы являются:</w:t>
      </w:r>
    </w:p>
    <w:p w14:paraId="3B2B85A0"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 xml:space="preserve">температура окружающего воздуха (20 </w:t>
      </w:r>
      <w:r w:rsidRPr="00D847F3">
        <w:sym w:font="Symbol" w:char="F0B1"/>
      </w:r>
      <w:r w:rsidRPr="00550726">
        <w:rPr>
          <w:color w:val="000000"/>
          <w:sz w:val="24"/>
          <w:szCs w:val="24"/>
        </w:rPr>
        <w:t xml:space="preserve">5) </w:t>
      </w:r>
      <w:r w:rsidRPr="00D847F3">
        <w:sym w:font="Symbol" w:char="F0B0"/>
      </w:r>
      <w:r w:rsidRPr="00550726">
        <w:rPr>
          <w:color w:val="000000"/>
          <w:sz w:val="24"/>
          <w:szCs w:val="24"/>
        </w:rPr>
        <w:t>С;</w:t>
      </w:r>
    </w:p>
    <w:p w14:paraId="0FB21E99"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 xml:space="preserve">относительная влажность окружающего воздуха (60 </w:t>
      </w:r>
      <w:r w:rsidRPr="00D847F3">
        <w:sym w:font="Symbol" w:char="F0B1"/>
      </w:r>
      <w:r w:rsidRPr="00550726">
        <w:rPr>
          <w:color w:val="000000"/>
          <w:sz w:val="24"/>
          <w:szCs w:val="24"/>
        </w:rPr>
        <w:t xml:space="preserve"> 15) при атмосфере воздуха </w:t>
      </w:r>
      <w:r w:rsidRPr="00550726">
        <w:rPr>
          <w:color w:val="000000"/>
          <w:sz w:val="24"/>
          <w:szCs w:val="24"/>
        </w:rPr>
        <w:br/>
        <w:t xml:space="preserve">(20 </w:t>
      </w:r>
      <w:r w:rsidRPr="00D847F3">
        <w:sym w:font="Symbol" w:char="F0B1"/>
      </w:r>
      <w:r w:rsidRPr="00550726">
        <w:rPr>
          <w:color w:val="000000"/>
          <w:sz w:val="24"/>
          <w:szCs w:val="24"/>
        </w:rPr>
        <w:t xml:space="preserve"> </w:t>
      </w:r>
      <w:proofErr w:type="gramStart"/>
      <w:r w:rsidRPr="00550726">
        <w:rPr>
          <w:color w:val="000000"/>
          <w:sz w:val="24"/>
          <w:szCs w:val="24"/>
        </w:rPr>
        <w:t>5 )</w:t>
      </w:r>
      <w:proofErr w:type="gramEnd"/>
      <w:r w:rsidRPr="00550726">
        <w:rPr>
          <w:color w:val="000000"/>
          <w:sz w:val="24"/>
          <w:szCs w:val="24"/>
        </w:rPr>
        <w:t xml:space="preserve"> </w:t>
      </w:r>
      <w:r w:rsidRPr="00D847F3">
        <w:sym w:font="Symbol" w:char="F0B0"/>
      </w:r>
      <w:r w:rsidRPr="00550726">
        <w:rPr>
          <w:color w:val="000000"/>
          <w:sz w:val="24"/>
          <w:szCs w:val="24"/>
        </w:rPr>
        <w:t>С;</w:t>
      </w:r>
    </w:p>
    <w:p w14:paraId="3F4C9465"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 xml:space="preserve">атмосферное давление </w:t>
      </w:r>
      <w:proofErr w:type="gramStart"/>
      <w:r w:rsidRPr="00550726">
        <w:rPr>
          <w:color w:val="000000"/>
          <w:sz w:val="24"/>
          <w:szCs w:val="24"/>
        </w:rPr>
        <w:t>( 101</w:t>
      </w:r>
      <w:proofErr w:type="gramEnd"/>
      <w:r w:rsidRPr="00550726">
        <w:rPr>
          <w:color w:val="000000"/>
          <w:sz w:val="24"/>
          <w:szCs w:val="24"/>
        </w:rPr>
        <w:t xml:space="preserve">,3 </w:t>
      </w:r>
      <w:r w:rsidRPr="00D847F3">
        <w:sym w:font="Symbol" w:char="F0B1"/>
      </w:r>
      <w:r w:rsidRPr="00550726">
        <w:rPr>
          <w:color w:val="000000"/>
          <w:sz w:val="24"/>
          <w:szCs w:val="24"/>
        </w:rPr>
        <w:t xml:space="preserve"> 4 ) Кпа ( 760 </w:t>
      </w:r>
      <w:r w:rsidRPr="00D847F3">
        <w:sym w:font="Symbol" w:char="F0B1"/>
      </w:r>
      <w:r w:rsidRPr="00550726">
        <w:rPr>
          <w:color w:val="000000"/>
          <w:sz w:val="24"/>
          <w:szCs w:val="24"/>
        </w:rPr>
        <w:t xml:space="preserve"> 30 ) </w:t>
      </w:r>
      <w:proofErr w:type="spellStart"/>
      <w:r w:rsidRPr="00550726">
        <w:rPr>
          <w:color w:val="000000"/>
          <w:sz w:val="24"/>
          <w:szCs w:val="24"/>
        </w:rPr>
        <w:t>мм.рт.ст</w:t>
      </w:r>
      <w:proofErr w:type="spellEnd"/>
      <w:r w:rsidRPr="00550726">
        <w:rPr>
          <w:color w:val="000000"/>
          <w:sz w:val="24"/>
          <w:szCs w:val="24"/>
        </w:rPr>
        <w:t>.</w:t>
      </w:r>
    </w:p>
    <w:p w14:paraId="77E5C519" w14:textId="77777777" w:rsidR="00B66D31" w:rsidRPr="00550726" w:rsidRDefault="00B66D31" w:rsidP="00B66D31">
      <w:pPr>
        <w:pStyle w:val="af"/>
        <w:ind w:left="0" w:firstLine="709"/>
        <w:rPr>
          <w:sz w:val="24"/>
          <w:szCs w:val="24"/>
        </w:rPr>
      </w:pPr>
      <w:r w:rsidRPr="00550726">
        <w:rPr>
          <w:color w:val="000000"/>
          <w:sz w:val="24"/>
          <w:szCs w:val="24"/>
          <w:shd w:val="clear" w:color="auto" w:fill="FFFFFF"/>
        </w:rPr>
        <w:t>Система должна сохранять работоспособность при воздействии следующих климатических факторов:</w:t>
      </w:r>
    </w:p>
    <w:p w14:paraId="44C74B30"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 xml:space="preserve">температура окружающего воздуха от 10 до 35 </w:t>
      </w:r>
      <w:r w:rsidRPr="00D847F3">
        <w:sym w:font="Symbol" w:char="F0B0"/>
      </w:r>
      <w:r w:rsidRPr="00550726">
        <w:rPr>
          <w:color w:val="000000"/>
          <w:sz w:val="24"/>
          <w:szCs w:val="24"/>
        </w:rPr>
        <w:t>С;</w:t>
      </w:r>
    </w:p>
    <w:p w14:paraId="2C9C5B10"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 xml:space="preserve">относительная влажность воздуха от 40 до 80 % при температуре 25 </w:t>
      </w:r>
      <w:r w:rsidRPr="00D847F3">
        <w:sym w:font="Symbol" w:char="F0B0"/>
      </w:r>
      <w:r w:rsidRPr="00550726">
        <w:rPr>
          <w:color w:val="000000"/>
          <w:sz w:val="24"/>
          <w:szCs w:val="24"/>
        </w:rPr>
        <w:t>С.</w:t>
      </w:r>
    </w:p>
    <w:p w14:paraId="055E3A80" w14:textId="77777777" w:rsidR="00B66D31" w:rsidRPr="00550726" w:rsidRDefault="00B66D31" w:rsidP="00B66D31">
      <w:pPr>
        <w:pStyle w:val="af"/>
        <w:numPr>
          <w:ilvl w:val="2"/>
          <w:numId w:val="12"/>
        </w:numPr>
        <w:shd w:val="clear" w:color="auto" w:fill="FFFFFF"/>
        <w:ind w:left="0" w:firstLine="709"/>
        <w:contextualSpacing/>
        <w:rPr>
          <w:bCs/>
          <w:color w:val="000000"/>
          <w:sz w:val="24"/>
          <w:szCs w:val="24"/>
        </w:rPr>
      </w:pPr>
      <w:r w:rsidRPr="00550726">
        <w:rPr>
          <w:bCs/>
          <w:color w:val="000000"/>
          <w:sz w:val="24"/>
          <w:szCs w:val="24"/>
        </w:rPr>
        <w:t>Требования по сохранности информации</w:t>
      </w:r>
    </w:p>
    <w:p w14:paraId="0AF6F122"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Защита данных от разрушений при авариях и сбоях</w:t>
      </w:r>
    </w:p>
    <w:p w14:paraId="3E8D5468"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Должна обеспечиваться сохранность информации при наступлении следующих событий:</w:t>
      </w:r>
    </w:p>
    <w:p w14:paraId="4EEBF651"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отказ оборудования рабочей станции, в случае хранение данных на серверах АСУ;</w:t>
      </w:r>
    </w:p>
    <w:p w14:paraId="4D5567C7"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отключение питания на сервере баз данных;</w:t>
      </w:r>
    </w:p>
    <w:p w14:paraId="607B1BC7"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отказ линий связи;</w:t>
      </w:r>
    </w:p>
    <w:p w14:paraId="6DE57D01"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отказ аппаратуры сервера (процессор, накопители на жестких дисках).</w:t>
      </w:r>
    </w:p>
    <w:p w14:paraId="17F975CB"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Средствами обеспечения сохранности информации при авариях и сбоях в процессе эксплуатации являются:</w:t>
      </w:r>
    </w:p>
    <w:p w14:paraId="5828ABE9"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носители информации (сменные: оптические - дисковые или магнитные - ленточные, накопители на сменных жестких дисках);</w:t>
      </w:r>
    </w:p>
    <w:p w14:paraId="2B57E835"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создание резервной копии базы данных;</w:t>
      </w:r>
    </w:p>
    <w:p w14:paraId="6673F592"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создание резервной копии программного обеспечения.</w:t>
      </w:r>
    </w:p>
    <w:p w14:paraId="09A0C459" w14:textId="77777777" w:rsidR="00B66D31" w:rsidRPr="00550726" w:rsidRDefault="00B66D31" w:rsidP="00B66D31">
      <w:pPr>
        <w:pStyle w:val="af"/>
        <w:shd w:val="clear" w:color="auto" w:fill="FFFFFF"/>
        <w:ind w:left="0" w:firstLine="709"/>
        <w:rPr>
          <w:bCs/>
          <w:color w:val="000000"/>
          <w:sz w:val="24"/>
          <w:szCs w:val="24"/>
        </w:rPr>
      </w:pPr>
      <w:r>
        <w:rPr>
          <w:bCs/>
          <w:color w:val="000000"/>
          <w:sz w:val="24"/>
          <w:szCs w:val="24"/>
        </w:rPr>
        <w:t>д</w:t>
      </w:r>
      <w:r w:rsidRPr="00550726">
        <w:rPr>
          <w:bCs/>
          <w:color w:val="000000"/>
          <w:sz w:val="24"/>
          <w:szCs w:val="24"/>
        </w:rPr>
        <w:t>ля восстановления данных и программного обеспечения из резервной копии должны использоваться средства резервного копирования и архивирования.</w:t>
      </w:r>
    </w:p>
    <w:p w14:paraId="779949CB" w14:textId="77777777" w:rsidR="00B66D31" w:rsidRPr="00550726" w:rsidRDefault="00B66D31" w:rsidP="00B66D31">
      <w:pPr>
        <w:pStyle w:val="af"/>
        <w:shd w:val="clear" w:color="auto" w:fill="FFFFFF"/>
        <w:ind w:left="0" w:firstLine="709"/>
        <w:rPr>
          <w:bCs/>
          <w:color w:val="000000"/>
          <w:sz w:val="24"/>
          <w:szCs w:val="24"/>
        </w:rPr>
      </w:pPr>
      <w:r>
        <w:rPr>
          <w:bCs/>
          <w:color w:val="000000"/>
          <w:sz w:val="24"/>
          <w:szCs w:val="24"/>
        </w:rPr>
        <w:t>А</w:t>
      </w:r>
      <w:r w:rsidRPr="00550726">
        <w:rPr>
          <w:bCs/>
          <w:color w:val="000000"/>
          <w:sz w:val="24"/>
          <w:szCs w:val="24"/>
        </w:rPr>
        <w:t>СУ должна обеспечивать возможность резервирования всех данных, хранящихся на серверах АСУ, а также возможность их восстановления.</w:t>
      </w:r>
    </w:p>
    <w:p w14:paraId="4EB0EB2E" w14:textId="77777777" w:rsidR="00B66D31" w:rsidRPr="00550726" w:rsidRDefault="00B66D31" w:rsidP="00B66D31">
      <w:pPr>
        <w:pStyle w:val="af"/>
        <w:shd w:val="clear" w:color="auto" w:fill="FFFFFF"/>
        <w:ind w:left="0" w:firstLine="709"/>
        <w:rPr>
          <w:bCs/>
          <w:color w:val="000000"/>
          <w:sz w:val="24"/>
          <w:szCs w:val="24"/>
        </w:rPr>
      </w:pPr>
      <w:r>
        <w:rPr>
          <w:bCs/>
          <w:color w:val="000000"/>
          <w:sz w:val="24"/>
          <w:szCs w:val="24"/>
        </w:rPr>
        <w:t>Р</w:t>
      </w:r>
      <w:r w:rsidRPr="00550726">
        <w:rPr>
          <w:bCs/>
          <w:color w:val="000000"/>
          <w:sz w:val="24"/>
          <w:szCs w:val="24"/>
        </w:rPr>
        <w:t>езервное копирование данных должно осуществляться эксплуатационным персоналом ЗАО «Оргсинтез» ежедневно, автоматически по расписанию. Для сокращения объема копируемых данных процедура копирования может быть инкрементальной (копирование только изменений с предыдущего копирования), но при этом не реже раза в неделю должно производиться и полное копирование.</w:t>
      </w:r>
    </w:p>
    <w:p w14:paraId="743B160E"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Должна быть предусмотрена возможность восстановления данных за день сбоя с помощью их повторного ввода или импорта (для данных из внешних систем, получаемых автоматически).</w:t>
      </w:r>
    </w:p>
    <w:p w14:paraId="19CA08D4" w14:textId="77777777" w:rsidR="00B66D31" w:rsidRPr="00EF6FB6" w:rsidRDefault="00B66D31" w:rsidP="00B66D31">
      <w:pPr>
        <w:pStyle w:val="af"/>
        <w:numPr>
          <w:ilvl w:val="1"/>
          <w:numId w:val="12"/>
        </w:numPr>
        <w:shd w:val="clear" w:color="auto" w:fill="FFFFFF"/>
        <w:ind w:left="0" w:firstLine="709"/>
        <w:contextualSpacing/>
        <w:rPr>
          <w:b/>
          <w:bCs/>
          <w:color w:val="000000"/>
          <w:sz w:val="24"/>
          <w:szCs w:val="24"/>
        </w:rPr>
      </w:pPr>
      <w:r w:rsidRPr="00EF6FB6">
        <w:rPr>
          <w:b/>
          <w:bCs/>
          <w:color w:val="000000"/>
          <w:sz w:val="24"/>
          <w:szCs w:val="24"/>
        </w:rPr>
        <w:t>Требования к видам обеспечения</w:t>
      </w:r>
    </w:p>
    <w:p w14:paraId="76C17CA9" w14:textId="77777777" w:rsidR="00B66D31" w:rsidRPr="00EF6FB6" w:rsidRDefault="00B66D31" w:rsidP="00B66D31">
      <w:pPr>
        <w:pStyle w:val="af"/>
        <w:shd w:val="clear" w:color="auto" w:fill="FFFFFF"/>
        <w:ind w:left="0" w:firstLine="709"/>
        <w:rPr>
          <w:b/>
          <w:bCs/>
          <w:color w:val="000000"/>
          <w:sz w:val="24"/>
          <w:szCs w:val="24"/>
        </w:rPr>
      </w:pPr>
      <w:r w:rsidRPr="00EF6FB6">
        <w:rPr>
          <w:b/>
          <w:bCs/>
          <w:color w:val="000000"/>
          <w:sz w:val="24"/>
          <w:szCs w:val="24"/>
        </w:rPr>
        <w:t>3.2.</w:t>
      </w:r>
      <w:proofErr w:type="gramStart"/>
      <w:r w:rsidRPr="00EF6FB6">
        <w:rPr>
          <w:b/>
          <w:bCs/>
          <w:color w:val="000000"/>
          <w:sz w:val="24"/>
          <w:szCs w:val="24"/>
        </w:rPr>
        <w:t>1.Общие</w:t>
      </w:r>
      <w:proofErr w:type="gramEnd"/>
      <w:r w:rsidRPr="00EF6FB6">
        <w:rPr>
          <w:b/>
          <w:bCs/>
          <w:color w:val="000000"/>
          <w:sz w:val="24"/>
          <w:szCs w:val="24"/>
        </w:rPr>
        <w:t xml:space="preserve"> сведения</w:t>
      </w:r>
    </w:p>
    <w:p w14:paraId="77D862D1"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 xml:space="preserve">Подсистема создается как объектовая комплексная информационная система, которая должна являться организованной в единое целое совокупностью частей, т.е. представлять собой </w:t>
      </w:r>
      <w:r w:rsidRPr="00550726">
        <w:rPr>
          <w:color w:val="000000"/>
          <w:sz w:val="24"/>
          <w:szCs w:val="24"/>
          <w:shd w:val="clear" w:color="auto" w:fill="FFFFFF"/>
        </w:rPr>
        <w:lastRenderedPageBreak/>
        <w:t>комплекс различных видов обеспечения. Основными из видов обеспечения Системы являются организационное, информационное, программное и техническое обеспечение системы. </w:t>
      </w:r>
    </w:p>
    <w:p w14:paraId="4353DCD8"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w:t>
      </w:r>
    </w:p>
    <w:p w14:paraId="034C1A1F" w14:textId="395FDE3A"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Требования к организационному, информационному и программному обеспечению приведены в Частных технических заданиях на создание подсистем «Программно-аппаратный комплекс АИС </w:t>
      </w:r>
      <w:r w:rsidRPr="00550726">
        <w:rPr>
          <w:bCs/>
          <w:color w:val="000000"/>
          <w:sz w:val="24"/>
          <w:szCs w:val="24"/>
          <w:shd w:val="clear" w:color="auto" w:fill="FFFFFF"/>
        </w:rPr>
        <w:t>"</w:t>
      </w:r>
      <w:r w:rsidRPr="00550726">
        <w:rPr>
          <w:color w:val="000000"/>
          <w:sz w:val="24"/>
          <w:szCs w:val="24"/>
          <w:shd w:val="clear" w:color="auto" w:fill="FFFFFF"/>
        </w:rPr>
        <w:t>Интернет-магазин:</w:t>
      </w:r>
      <w:r w:rsidR="00A7512F">
        <w:rPr>
          <w:color w:val="000000"/>
          <w:sz w:val="24"/>
          <w:szCs w:val="24"/>
          <w:shd w:val="clear" w:color="auto" w:fill="FFFFFF"/>
        </w:rPr>
        <w:t xml:space="preserve"> туристические услуги</w:t>
      </w:r>
      <w:proofErr w:type="gramStart"/>
      <w:r w:rsidRPr="00550726">
        <w:rPr>
          <w:bCs/>
          <w:color w:val="000000"/>
          <w:sz w:val="24"/>
          <w:szCs w:val="24"/>
          <w:shd w:val="clear" w:color="auto" w:fill="FFFFFF"/>
        </w:rPr>
        <w:t>"</w:t>
      </w:r>
      <w:r w:rsidRPr="00550726">
        <w:rPr>
          <w:color w:val="000000"/>
          <w:sz w:val="24"/>
          <w:szCs w:val="24"/>
          <w:shd w:val="clear" w:color="auto" w:fill="FFFFFF"/>
        </w:rPr>
        <w:t> »</w:t>
      </w:r>
      <w:proofErr w:type="gramEnd"/>
      <w:r w:rsidRPr="00550726">
        <w:rPr>
          <w:color w:val="000000"/>
          <w:sz w:val="24"/>
          <w:szCs w:val="24"/>
          <w:shd w:val="clear" w:color="auto" w:fill="FFFFFF"/>
        </w:rPr>
        <w:t xml:space="preserve"> на объектах автоматизации.</w:t>
      </w:r>
    </w:p>
    <w:p w14:paraId="1992CDF6"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В настоящем ТЗ приведены специфические требования к лингвистическому и техническому обеспечению.</w:t>
      </w:r>
    </w:p>
    <w:p w14:paraId="2FF420C6" w14:textId="77777777" w:rsidR="00B66D31" w:rsidRPr="00EF6FB6" w:rsidRDefault="00B66D31" w:rsidP="00B66D31">
      <w:pPr>
        <w:pStyle w:val="af"/>
        <w:ind w:left="0" w:firstLine="709"/>
        <w:rPr>
          <w:b/>
          <w:bCs/>
          <w:color w:val="000000"/>
          <w:sz w:val="24"/>
          <w:szCs w:val="24"/>
        </w:rPr>
      </w:pPr>
      <w:r>
        <w:rPr>
          <w:b/>
          <w:bCs/>
          <w:color w:val="000000"/>
          <w:sz w:val="24"/>
          <w:szCs w:val="24"/>
        </w:rPr>
        <w:t>3.2.</w:t>
      </w:r>
      <w:proofErr w:type="gramStart"/>
      <w:r>
        <w:rPr>
          <w:b/>
          <w:bCs/>
          <w:color w:val="000000"/>
          <w:sz w:val="24"/>
          <w:szCs w:val="24"/>
        </w:rPr>
        <w:t>2.</w:t>
      </w:r>
      <w:r w:rsidRPr="00EF6FB6">
        <w:rPr>
          <w:b/>
          <w:bCs/>
          <w:color w:val="000000"/>
          <w:sz w:val="24"/>
          <w:szCs w:val="24"/>
        </w:rPr>
        <w:t>Требования</w:t>
      </w:r>
      <w:proofErr w:type="gramEnd"/>
      <w:r w:rsidRPr="00EF6FB6">
        <w:rPr>
          <w:b/>
          <w:bCs/>
          <w:color w:val="000000"/>
          <w:sz w:val="24"/>
          <w:szCs w:val="24"/>
        </w:rPr>
        <w:t xml:space="preserve"> к лингвистическому обеспечению</w:t>
      </w:r>
    </w:p>
    <w:p w14:paraId="439A2492" w14:textId="38A7FE9B" w:rsidR="00B66D31" w:rsidRPr="00550726" w:rsidRDefault="00B66D31" w:rsidP="00B66D31">
      <w:pPr>
        <w:pStyle w:val="af"/>
        <w:ind w:left="0" w:firstLine="709"/>
        <w:rPr>
          <w:sz w:val="24"/>
          <w:szCs w:val="24"/>
        </w:rPr>
      </w:pPr>
      <w:r w:rsidRPr="00550726">
        <w:rPr>
          <w:color w:val="000000"/>
          <w:sz w:val="24"/>
          <w:szCs w:val="24"/>
          <w:shd w:val="clear" w:color="auto" w:fill="FFFFFF"/>
        </w:rPr>
        <w:t>Общие требования к лингвистическому обеспечению приведены в Частных технических заданиях на создание подсистем «Программно-аппаратный комплекс АИС</w:t>
      </w:r>
      <w:r w:rsidRPr="00550726">
        <w:rPr>
          <w:bCs/>
          <w:color w:val="000000"/>
          <w:sz w:val="24"/>
          <w:szCs w:val="24"/>
          <w:shd w:val="clear" w:color="auto" w:fill="FFFFFF"/>
        </w:rPr>
        <w:t> "</w:t>
      </w:r>
      <w:r w:rsidRPr="00550726">
        <w:rPr>
          <w:color w:val="000000"/>
          <w:sz w:val="24"/>
          <w:szCs w:val="24"/>
          <w:shd w:val="clear" w:color="auto" w:fill="FFFFFF"/>
        </w:rPr>
        <w:t> Интернет-магазин:</w:t>
      </w:r>
      <w:r w:rsidR="00A7512F">
        <w:rPr>
          <w:color w:val="000000"/>
          <w:sz w:val="24"/>
          <w:szCs w:val="24"/>
          <w:shd w:val="clear" w:color="auto" w:fill="FFFFFF"/>
        </w:rPr>
        <w:t xml:space="preserve"> туристические услуги</w:t>
      </w:r>
      <w:r w:rsidRPr="00550726">
        <w:rPr>
          <w:bCs/>
          <w:color w:val="000000"/>
          <w:sz w:val="24"/>
          <w:szCs w:val="24"/>
          <w:shd w:val="clear" w:color="auto" w:fill="FFFFFF"/>
        </w:rPr>
        <w:t>"</w:t>
      </w:r>
      <w:r w:rsidRPr="00550726">
        <w:rPr>
          <w:color w:val="000000"/>
          <w:sz w:val="24"/>
          <w:szCs w:val="24"/>
          <w:shd w:val="clear" w:color="auto" w:fill="FFFFFF"/>
        </w:rPr>
        <w:t>» на объектах автоматизации. </w:t>
      </w:r>
    </w:p>
    <w:p w14:paraId="0B79CA50"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Языки программирования</w:t>
      </w:r>
    </w:p>
    <w:p w14:paraId="5A53074C" w14:textId="77777777" w:rsidR="00B66D31" w:rsidRPr="00550726" w:rsidRDefault="00B66D31" w:rsidP="00B66D31">
      <w:pPr>
        <w:pStyle w:val="af"/>
        <w:ind w:left="0" w:firstLine="709"/>
        <w:rPr>
          <w:bCs/>
          <w:color w:val="000000"/>
          <w:sz w:val="24"/>
          <w:szCs w:val="24"/>
        </w:rPr>
      </w:pPr>
      <w:r w:rsidRPr="00550726">
        <w:rPr>
          <w:color w:val="000000"/>
          <w:sz w:val="24"/>
          <w:szCs w:val="24"/>
          <w:shd w:val="clear" w:color="auto" w:fill="FFFFFF"/>
        </w:rPr>
        <w:t>Разработка прикладного программного обеспечения должна вестись с использованием языков высокого уровня.</w:t>
      </w:r>
      <w:r w:rsidRPr="00550726">
        <w:rPr>
          <w:color w:val="000000"/>
          <w:sz w:val="24"/>
          <w:szCs w:val="24"/>
        </w:rPr>
        <w:br/>
      </w:r>
      <w:r>
        <w:rPr>
          <w:bCs/>
          <w:color w:val="000000"/>
          <w:sz w:val="24"/>
          <w:szCs w:val="24"/>
        </w:rPr>
        <w:t>Я</w:t>
      </w:r>
      <w:r w:rsidRPr="00550726">
        <w:rPr>
          <w:bCs/>
          <w:color w:val="000000"/>
          <w:sz w:val="24"/>
          <w:szCs w:val="24"/>
        </w:rPr>
        <w:t>зыки взаимодействия пользователей и системы</w:t>
      </w:r>
    </w:p>
    <w:p w14:paraId="3E4BDD34" w14:textId="77777777" w:rsidR="00B66D31" w:rsidRPr="00550726" w:rsidRDefault="00B66D31" w:rsidP="00B66D31">
      <w:pPr>
        <w:pStyle w:val="af"/>
        <w:ind w:left="0" w:firstLine="709"/>
        <w:rPr>
          <w:color w:val="000000"/>
          <w:sz w:val="24"/>
          <w:szCs w:val="24"/>
        </w:rPr>
      </w:pPr>
      <w:r w:rsidRPr="00550726">
        <w:rPr>
          <w:color w:val="000000"/>
          <w:sz w:val="24"/>
          <w:szCs w:val="24"/>
          <w:shd w:val="clear" w:color="auto" w:fill="FFFFFF"/>
        </w:rPr>
        <w:t>Основным языком взаимодействия пользователей и системы является русский язык:</w:t>
      </w:r>
      <w:r>
        <w:rPr>
          <w:color w:val="000000"/>
          <w:sz w:val="24"/>
          <w:szCs w:val="24"/>
          <w:shd w:val="clear" w:color="auto" w:fill="FFFFFF"/>
        </w:rPr>
        <w:t xml:space="preserve"> </w:t>
      </w:r>
      <w:r w:rsidRPr="00550726">
        <w:rPr>
          <w:color w:val="000000"/>
          <w:sz w:val="24"/>
          <w:szCs w:val="24"/>
        </w:rPr>
        <w:t>взаимодействие пользователя с ПК должно осуществляться на русском языке (исключение могут составлять только системные сообщения, выдаваемые программными продуктами третьих компаний);</w:t>
      </w:r>
    </w:p>
    <w:p w14:paraId="7F71F19F"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все документы и отчеты Подсистемы готовятся и выводятся пользователю на русском языке;</w:t>
      </w:r>
    </w:p>
    <w:p w14:paraId="514F69E1"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графический интерфейс пользователя Подсистемы должен быть создан на русском языке.</w:t>
      </w:r>
    </w:p>
    <w:p w14:paraId="6E9DC629" w14:textId="77777777"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t>Языки взаимодействия администраторов и системы</w:t>
      </w:r>
    </w:p>
    <w:p w14:paraId="35C8028A" w14:textId="77777777" w:rsidR="00B66D31" w:rsidRPr="00EF6FB6" w:rsidRDefault="00B66D31" w:rsidP="00B66D31">
      <w:pPr>
        <w:pStyle w:val="af"/>
        <w:ind w:left="0" w:firstLine="709"/>
        <w:rPr>
          <w:b/>
          <w:bCs/>
          <w:color w:val="000000"/>
          <w:sz w:val="24"/>
          <w:szCs w:val="24"/>
        </w:rPr>
      </w:pPr>
      <w:r w:rsidRPr="00550726">
        <w:rPr>
          <w:color w:val="000000"/>
          <w:sz w:val="24"/>
          <w:szCs w:val="24"/>
          <w:shd w:val="clear" w:color="auto" w:fill="FFFFFF"/>
        </w:rPr>
        <w:t>Комплектование Подсистемы программным обеспечением и документацией на английском языке допускается только в том случае, если это программное обеспечение и документация используются только администраторами системы.</w:t>
      </w:r>
      <w:r w:rsidRPr="00550726">
        <w:rPr>
          <w:color w:val="000000"/>
          <w:sz w:val="24"/>
          <w:szCs w:val="24"/>
        </w:rPr>
        <w:br/>
      </w:r>
      <w:r w:rsidRPr="00EF6FB6">
        <w:rPr>
          <w:b/>
          <w:bCs/>
          <w:color w:val="000000"/>
          <w:sz w:val="24"/>
          <w:szCs w:val="24"/>
        </w:rPr>
        <w:t>Требования к техническому обеспечению</w:t>
      </w:r>
    </w:p>
    <w:p w14:paraId="5516347C"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Ниже представлен перечень минимальных требований, предъявляемых к компонентам аппаратного и программного обеспечения Подсистемы на объектах автоматизации.</w:t>
      </w:r>
    </w:p>
    <w:p w14:paraId="4FE85668" w14:textId="77777777" w:rsidR="00B66D31" w:rsidRDefault="00B66D31" w:rsidP="00B66D31">
      <w:pPr>
        <w:pStyle w:val="af"/>
        <w:ind w:left="0" w:firstLine="709"/>
        <w:rPr>
          <w:color w:val="000000"/>
          <w:sz w:val="24"/>
          <w:szCs w:val="24"/>
          <w:shd w:val="clear" w:color="auto" w:fill="FFFFFF"/>
        </w:rPr>
      </w:pPr>
      <w:r w:rsidRPr="00550726">
        <w:rPr>
          <w:color w:val="000000"/>
          <w:sz w:val="24"/>
          <w:szCs w:val="24"/>
          <w:shd w:val="clear" w:color="auto" w:fill="FFFFFF"/>
        </w:rPr>
        <w:t>Техническое обеспечение с указанными характеристиками должно быть достаточно для ввода Подсистемы в опытную эксплуатацию на объекте автоматизации. В ходе опытной эксплуатации требования к характеристикам должны быть уточнены,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w:t>
      </w:r>
    </w:p>
    <w:p w14:paraId="1F47BA10" w14:textId="77777777" w:rsidR="00B66D31" w:rsidRPr="00550726" w:rsidRDefault="00B66D31" w:rsidP="00B66D31">
      <w:pPr>
        <w:pStyle w:val="af"/>
        <w:ind w:left="0" w:firstLine="709"/>
        <w:rPr>
          <w:sz w:val="24"/>
          <w:szCs w:val="24"/>
        </w:rPr>
      </w:pPr>
      <w:r w:rsidRPr="00550726">
        <w:rPr>
          <w:color w:val="000000"/>
          <w:sz w:val="24"/>
          <w:szCs w:val="24"/>
          <w:shd w:val="clear" w:color="auto" w:fill="FFFFFF"/>
        </w:rPr>
        <w:t>Детальные требования к техническому обеспечению должны быть сформулированы после проведения предпроектного обследования</w:t>
      </w:r>
    </w:p>
    <w:p w14:paraId="1DB9A8F8" w14:textId="77777777" w:rsidR="00B66D31" w:rsidRPr="00EF6FB6" w:rsidRDefault="00B66D31" w:rsidP="00B66D31">
      <w:pPr>
        <w:pStyle w:val="af"/>
        <w:numPr>
          <w:ilvl w:val="2"/>
          <w:numId w:val="35"/>
        </w:numPr>
        <w:shd w:val="clear" w:color="auto" w:fill="FFFFFF"/>
        <w:ind w:left="0" w:firstLine="709"/>
        <w:contextualSpacing/>
        <w:rPr>
          <w:b/>
          <w:bCs/>
          <w:color w:val="000000"/>
          <w:sz w:val="24"/>
          <w:szCs w:val="24"/>
        </w:rPr>
      </w:pPr>
      <w:r w:rsidRPr="00EF6FB6">
        <w:rPr>
          <w:b/>
          <w:bCs/>
          <w:color w:val="000000"/>
          <w:sz w:val="24"/>
          <w:szCs w:val="24"/>
        </w:rPr>
        <w:t>Требования к программному обеспечению</w:t>
      </w:r>
    </w:p>
    <w:p w14:paraId="7693EB90" w14:textId="77777777" w:rsidR="00B66D31" w:rsidRPr="00550726" w:rsidRDefault="00B66D31" w:rsidP="00B66D31">
      <w:pPr>
        <w:pStyle w:val="af"/>
        <w:ind w:left="0" w:firstLine="709"/>
        <w:rPr>
          <w:sz w:val="24"/>
          <w:szCs w:val="24"/>
        </w:rPr>
      </w:pPr>
      <w:r w:rsidRPr="00550726">
        <w:rPr>
          <w:color w:val="000000"/>
          <w:sz w:val="24"/>
          <w:szCs w:val="24"/>
          <w:shd w:val="clear" w:color="auto" w:fill="FFFFFF"/>
        </w:rPr>
        <w:t>Программное обеспечение должно поставляться Заказчику на магнитных или оптических (CD-ROM) носителях в следующем составе:</w:t>
      </w:r>
      <w:r w:rsidRPr="00550726">
        <w:rPr>
          <w:color w:val="000000"/>
          <w:sz w:val="24"/>
          <w:szCs w:val="24"/>
        </w:rPr>
        <w:br/>
      </w:r>
    </w:p>
    <w:p w14:paraId="23C0D95E"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комплект файлов, необходимых для установки системы и работы пользователя;</w:t>
      </w:r>
    </w:p>
    <w:p w14:paraId="385FADE9"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комплект файлов, необходимых для сопровождения и модернизации прикладной системы.</w:t>
      </w:r>
    </w:p>
    <w:p w14:paraId="499F976A" w14:textId="77777777" w:rsidR="00B66D31" w:rsidRPr="00550726" w:rsidRDefault="00B66D31" w:rsidP="00B66D31">
      <w:pPr>
        <w:pStyle w:val="af"/>
        <w:ind w:left="0" w:firstLine="709"/>
        <w:rPr>
          <w:sz w:val="24"/>
          <w:szCs w:val="24"/>
        </w:rPr>
      </w:pPr>
    </w:p>
    <w:p w14:paraId="0A809A33" w14:textId="77777777" w:rsidR="00B66D31" w:rsidRPr="00EF6FB6" w:rsidRDefault="00B66D31" w:rsidP="00B66D31">
      <w:pPr>
        <w:pStyle w:val="af"/>
        <w:numPr>
          <w:ilvl w:val="2"/>
          <w:numId w:val="35"/>
        </w:numPr>
        <w:shd w:val="clear" w:color="auto" w:fill="FFFFFF"/>
        <w:ind w:left="0" w:firstLine="709"/>
        <w:contextualSpacing/>
        <w:rPr>
          <w:b/>
          <w:bCs/>
          <w:color w:val="000000"/>
          <w:sz w:val="24"/>
          <w:szCs w:val="24"/>
        </w:rPr>
      </w:pPr>
      <w:r w:rsidRPr="00EF6FB6">
        <w:rPr>
          <w:b/>
          <w:bCs/>
          <w:color w:val="000000"/>
          <w:sz w:val="24"/>
          <w:szCs w:val="24"/>
        </w:rPr>
        <w:t>Требования к организационному обеспечению</w:t>
      </w:r>
    </w:p>
    <w:p w14:paraId="02A83E18" w14:textId="376D6A14" w:rsidR="00B66D31" w:rsidRPr="00550726" w:rsidRDefault="00B66D31" w:rsidP="00B66D31">
      <w:pPr>
        <w:pStyle w:val="af"/>
        <w:shd w:val="clear" w:color="auto" w:fill="FFFFFF"/>
        <w:ind w:left="0" w:firstLine="709"/>
        <w:rPr>
          <w:bCs/>
          <w:color w:val="000000"/>
          <w:sz w:val="24"/>
          <w:szCs w:val="24"/>
        </w:rPr>
      </w:pPr>
      <w:r w:rsidRPr="00550726">
        <w:rPr>
          <w:bCs/>
          <w:color w:val="000000"/>
          <w:sz w:val="24"/>
          <w:szCs w:val="24"/>
        </w:rPr>
        <w:lastRenderedPageBreak/>
        <w:t>Для обеспечения внедрения и эффективной работы ЗАО «Оргсинтез» с использованием прикладной системы рекомендуется на договорном уровне произвести регламентацию взаимоотношений между ЗАО «Оргсинтез» и ЗАО «</w:t>
      </w:r>
      <w:proofErr w:type="spellStart"/>
      <w:r w:rsidRPr="00550726">
        <w:rPr>
          <w:bCs/>
          <w:color w:val="000000"/>
          <w:sz w:val="24"/>
          <w:szCs w:val="24"/>
        </w:rPr>
        <w:t>Разработче</w:t>
      </w:r>
      <w:r w:rsidR="007916AC">
        <w:rPr>
          <w:bCs/>
          <w:color w:val="000000"/>
          <w:sz w:val="24"/>
          <w:szCs w:val="24"/>
        </w:rPr>
        <w:t>ки</w:t>
      </w:r>
      <w:proofErr w:type="spellEnd"/>
      <w:r w:rsidRPr="00550726">
        <w:rPr>
          <w:bCs/>
          <w:color w:val="000000"/>
          <w:sz w:val="24"/>
          <w:szCs w:val="24"/>
        </w:rPr>
        <w:t>» по следующим позициям:</w:t>
      </w:r>
    </w:p>
    <w:p w14:paraId="0B62CE9A" w14:textId="77777777" w:rsidR="00B66D31" w:rsidRPr="00550726" w:rsidRDefault="00B66D31" w:rsidP="00B66D31">
      <w:pPr>
        <w:pStyle w:val="af"/>
        <w:shd w:val="clear" w:color="auto" w:fill="FFFFFF"/>
        <w:ind w:left="0" w:firstLine="709"/>
        <w:rPr>
          <w:color w:val="000000"/>
          <w:sz w:val="24"/>
          <w:szCs w:val="24"/>
        </w:rPr>
      </w:pPr>
      <w:r w:rsidRPr="00EF6FB6">
        <w:rPr>
          <w:i/>
          <w:color w:val="000000"/>
          <w:sz w:val="24"/>
          <w:szCs w:val="24"/>
        </w:rPr>
        <w:t>Права Исполнителя</w:t>
      </w:r>
      <w:r w:rsidRPr="00550726">
        <w:rPr>
          <w:color w:val="000000"/>
          <w:sz w:val="24"/>
          <w:szCs w:val="24"/>
        </w:rPr>
        <w:t>:</w:t>
      </w:r>
    </w:p>
    <w:p w14:paraId="689CA00B"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Получать доступ к информации, предоставляемой прикладными системами АСУ.</w:t>
      </w:r>
    </w:p>
    <w:p w14:paraId="5BB4BC5F"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Посылать предложения для формирования информации, размещаемой в прикладных системах.</w:t>
      </w:r>
    </w:p>
    <w:p w14:paraId="3FAB7921" w14:textId="77777777" w:rsidR="00B66D31" w:rsidRPr="00550726" w:rsidRDefault="00B66D31" w:rsidP="00B66D31">
      <w:pPr>
        <w:pStyle w:val="af"/>
        <w:shd w:val="clear" w:color="auto" w:fill="FFFFFF"/>
        <w:ind w:left="0" w:firstLine="709"/>
        <w:rPr>
          <w:color w:val="000000"/>
          <w:sz w:val="24"/>
          <w:szCs w:val="24"/>
        </w:rPr>
      </w:pPr>
      <w:r w:rsidRPr="00EF6FB6">
        <w:rPr>
          <w:i/>
          <w:color w:val="000000"/>
          <w:sz w:val="24"/>
          <w:szCs w:val="24"/>
        </w:rPr>
        <w:t>Обязанности Исполнителя</w:t>
      </w:r>
      <w:r w:rsidRPr="00550726">
        <w:rPr>
          <w:color w:val="000000"/>
          <w:sz w:val="24"/>
          <w:szCs w:val="24"/>
        </w:rPr>
        <w:t>:</w:t>
      </w:r>
    </w:p>
    <w:p w14:paraId="3052C10E"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Организовать рабочие места и оборудовать их средствами вычислительной техники, периферийным оборудованием, программным обеспечением и средствами связи, обеспечивающими своевременное и достоверное предоставление информации в соответствии с требованиями Заказчика.</w:t>
      </w:r>
    </w:p>
    <w:p w14:paraId="71C4F64C"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Обеспечить ведение журнала учета получаемых предписаний, рекомендации по проведению работ, донесений и другой информации, получаемой от Заказчика.</w:t>
      </w:r>
    </w:p>
    <w:p w14:paraId="2C29B500"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Организовать профилактические мероприятия и работы учетом информации, получаемой от прикладных систем Заказчика.</w:t>
      </w:r>
    </w:p>
    <w:p w14:paraId="57119059"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Предоставлять Заказчику информацию о проводимых мероприятиях и выполняемых работах в соответствии с регламентом</w:t>
      </w:r>
    </w:p>
    <w:p w14:paraId="57DB8DE2"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Своевременно информировать Заказчика о ликвидации последствий нештатных ситуаций.</w:t>
      </w:r>
    </w:p>
    <w:p w14:paraId="1CDEF1FE"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Оперативно устранять недостатки по предписанию Заказчика с отражением факта выполнения работ в журнале учета.</w:t>
      </w:r>
    </w:p>
    <w:p w14:paraId="2FF65D6A"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Предоставлять планы мероприятий и работ по запросу Заказчика.</w:t>
      </w:r>
    </w:p>
    <w:p w14:paraId="196A7192" w14:textId="77777777" w:rsidR="00B66D31" w:rsidRPr="00064A1E" w:rsidRDefault="00B66D31" w:rsidP="00B66D31">
      <w:pPr>
        <w:pStyle w:val="af"/>
        <w:shd w:val="clear" w:color="auto" w:fill="FFFFFF"/>
        <w:ind w:left="0" w:firstLine="709"/>
        <w:rPr>
          <w:b/>
          <w:i/>
          <w:color w:val="000000"/>
          <w:sz w:val="24"/>
          <w:szCs w:val="24"/>
        </w:rPr>
      </w:pPr>
      <w:r w:rsidRPr="00064A1E">
        <w:rPr>
          <w:b/>
          <w:i/>
          <w:color w:val="000000"/>
          <w:sz w:val="24"/>
          <w:szCs w:val="24"/>
        </w:rPr>
        <w:t>Права Заказчика:</w:t>
      </w:r>
    </w:p>
    <w:p w14:paraId="23939B26"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Выдавать предписания на выполнение работ в случаях нарушения технологии содержания и невыполнения нормативных требований.</w:t>
      </w:r>
    </w:p>
    <w:p w14:paraId="70B3C19D"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Требовать предоставление планов мероприятий и работ на основании данных прикладных систем.</w:t>
      </w:r>
    </w:p>
    <w:p w14:paraId="3B17A8CF"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Контролировать несение дежурств и ведение журнала учета.</w:t>
      </w:r>
    </w:p>
    <w:p w14:paraId="15B3E1F2"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При ежемесячной приемке выполненных работ и услуг, сопоставлять представленные объемы и виды работ с данными, получаемыми от прикладных систем; при существенном расхождении этих данных требовать предоставление обоснований.</w:t>
      </w:r>
    </w:p>
    <w:p w14:paraId="30EFC51A" w14:textId="77777777" w:rsidR="00B66D31" w:rsidRPr="00064A1E" w:rsidRDefault="00B66D31" w:rsidP="00B66D31">
      <w:pPr>
        <w:pStyle w:val="af"/>
        <w:shd w:val="clear" w:color="auto" w:fill="FFFFFF"/>
        <w:ind w:left="0" w:firstLine="709"/>
        <w:rPr>
          <w:b/>
          <w:i/>
          <w:color w:val="000000"/>
          <w:sz w:val="24"/>
          <w:szCs w:val="24"/>
        </w:rPr>
      </w:pPr>
      <w:r w:rsidRPr="00064A1E">
        <w:rPr>
          <w:b/>
          <w:i/>
          <w:color w:val="000000"/>
          <w:sz w:val="24"/>
          <w:szCs w:val="24"/>
        </w:rPr>
        <w:t>Обязанности Заказчика:</w:t>
      </w:r>
    </w:p>
    <w:p w14:paraId="79693528"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Формировать и передавать информацию, способствующую эффективной работе Исполнителя с использованием прикладных систем. </w:t>
      </w:r>
    </w:p>
    <w:p w14:paraId="54294102"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Предоставлять данные об осуществлении взаиморасчетов с кредиторами.</w:t>
      </w:r>
    </w:p>
    <w:p w14:paraId="4DAFBEC5"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Предоставить доступ к необходимой информации.</w:t>
      </w:r>
    </w:p>
    <w:p w14:paraId="6A366B9F"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Обеспечить регулярное обновление информации, размещаемой на сайте.</w:t>
      </w:r>
    </w:p>
    <w:p w14:paraId="44CBADB8" w14:textId="77777777" w:rsidR="00B66D31" w:rsidRPr="00064A1E" w:rsidRDefault="00B66D31" w:rsidP="00B66D31">
      <w:pPr>
        <w:pStyle w:val="af"/>
        <w:shd w:val="clear" w:color="auto" w:fill="FFFFFF"/>
        <w:ind w:left="0" w:firstLine="709"/>
        <w:rPr>
          <w:b/>
          <w:i/>
          <w:color w:val="000000"/>
          <w:sz w:val="24"/>
          <w:szCs w:val="24"/>
        </w:rPr>
      </w:pPr>
      <w:r w:rsidRPr="00064A1E">
        <w:rPr>
          <w:b/>
          <w:i/>
          <w:color w:val="000000"/>
          <w:sz w:val="24"/>
          <w:szCs w:val="24"/>
        </w:rPr>
        <w:t>Ответственность сторон:</w:t>
      </w:r>
    </w:p>
    <w:p w14:paraId="54D44874"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Исполнитель несет имущественную ответственность (штрафные санкции) за несвоевременное выполнение предписанных обязанностей, в случае если информация от Заказчика была получена своевременно. </w:t>
      </w:r>
    </w:p>
    <w:p w14:paraId="6EEC7775" w14:textId="77777777" w:rsidR="00B66D31" w:rsidRPr="00550726" w:rsidRDefault="00B66D31" w:rsidP="00B66D31">
      <w:pPr>
        <w:pStyle w:val="af"/>
        <w:shd w:val="clear" w:color="auto" w:fill="FFFFFF"/>
        <w:ind w:left="0" w:firstLine="709"/>
        <w:rPr>
          <w:color w:val="000000"/>
          <w:sz w:val="24"/>
          <w:szCs w:val="24"/>
        </w:rPr>
      </w:pPr>
      <w:r w:rsidRPr="00550726">
        <w:rPr>
          <w:color w:val="000000"/>
          <w:sz w:val="24"/>
          <w:szCs w:val="24"/>
        </w:rPr>
        <w:t>Исполнитель обязан предоставлять обосновывающие материалы по факту существенного расхождения объемов отдельных видов работ, объема и видов выполненных работ в целом, представленных при приемке работ, по сравнению данными, получаемыми от прикладных систем АСУ. </w:t>
      </w:r>
    </w:p>
    <w:p w14:paraId="00AFC43C" w14:textId="77777777" w:rsidR="00B66D31" w:rsidRPr="00EF6FB6" w:rsidRDefault="00B66D31" w:rsidP="00B66D31">
      <w:pPr>
        <w:pStyle w:val="af"/>
        <w:numPr>
          <w:ilvl w:val="0"/>
          <w:numId w:val="35"/>
        </w:numPr>
        <w:shd w:val="clear" w:color="auto" w:fill="FFFFFF"/>
        <w:ind w:left="0" w:firstLine="709"/>
        <w:contextualSpacing/>
        <w:outlineLvl w:val="1"/>
        <w:rPr>
          <w:b/>
          <w:bCs/>
          <w:color w:val="000000"/>
          <w:sz w:val="24"/>
          <w:szCs w:val="24"/>
        </w:rPr>
      </w:pPr>
      <w:r w:rsidRPr="00EF6FB6">
        <w:rPr>
          <w:b/>
          <w:bCs/>
          <w:color w:val="000000"/>
          <w:sz w:val="24"/>
          <w:szCs w:val="24"/>
        </w:rPr>
        <w:t>Состав и содержание работ по созданию системы</w:t>
      </w:r>
    </w:p>
    <w:p w14:paraId="7207E7AB" w14:textId="798F29CF" w:rsidR="00B66D31" w:rsidRDefault="00B66D31" w:rsidP="00B66D31">
      <w:pPr>
        <w:ind w:firstLine="709"/>
        <w:rPr>
          <w:color w:val="000000"/>
          <w:sz w:val="24"/>
          <w:szCs w:val="24"/>
          <w:shd w:val="clear" w:color="auto" w:fill="FFFFFF"/>
        </w:rPr>
      </w:pPr>
      <w:r w:rsidRPr="00EF6FB6">
        <w:rPr>
          <w:color w:val="000000"/>
          <w:sz w:val="24"/>
          <w:szCs w:val="24"/>
          <w:shd w:val="clear" w:color="auto" w:fill="FFFFFF"/>
        </w:rPr>
        <w:t>Осуществление всего комплекса работ по созданию должно осуществляться в несколько очередей. Спецификация работ по созданию первой очереди АСУ «Интернет-магазин:</w:t>
      </w:r>
      <w:r w:rsidR="007916AC">
        <w:rPr>
          <w:color w:val="000000"/>
          <w:sz w:val="24"/>
          <w:szCs w:val="24"/>
          <w:shd w:val="clear" w:color="auto" w:fill="FFFFFF"/>
        </w:rPr>
        <w:t xml:space="preserve"> </w:t>
      </w:r>
      <w:r w:rsidRPr="00EF6FB6">
        <w:rPr>
          <w:color w:val="000000"/>
          <w:sz w:val="24"/>
          <w:szCs w:val="24"/>
          <w:shd w:val="clear" w:color="auto" w:fill="FFFFFF"/>
        </w:rPr>
        <w:t>т</w:t>
      </w:r>
      <w:r w:rsidR="007916AC">
        <w:rPr>
          <w:color w:val="000000"/>
          <w:sz w:val="24"/>
          <w:szCs w:val="24"/>
          <w:shd w:val="clear" w:color="auto" w:fill="FFFFFF"/>
        </w:rPr>
        <w:t>уристические услуги</w:t>
      </w:r>
      <w:r w:rsidRPr="00EF6FB6">
        <w:rPr>
          <w:color w:val="000000"/>
          <w:sz w:val="24"/>
          <w:szCs w:val="24"/>
          <w:shd w:val="clear" w:color="auto" w:fill="FFFFFF"/>
        </w:rPr>
        <w:t>» в объеме требований настоящего ТЗ приведена в таблице 1</w:t>
      </w:r>
    </w:p>
    <w:p w14:paraId="344F7BF7" w14:textId="77777777" w:rsidR="00B66D31" w:rsidRPr="00314108" w:rsidRDefault="00B66D31" w:rsidP="00B66D31">
      <w:pPr>
        <w:rPr>
          <w:sz w:val="24"/>
          <w:szCs w:val="24"/>
        </w:rPr>
      </w:pPr>
      <w:r w:rsidRPr="00314108">
        <w:rPr>
          <w:color w:val="000000"/>
          <w:sz w:val="27"/>
          <w:szCs w:val="27"/>
          <w:shd w:val="clear" w:color="auto" w:fill="FFFFFF"/>
        </w:rPr>
        <w:lastRenderedPageBreak/>
        <w:t>Таблица 1</w:t>
      </w:r>
    </w:p>
    <w:tbl>
      <w:tblPr>
        <w:tblW w:w="10305" w:type="dxa"/>
        <w:tblCellSpacing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942"/>
        <w:gridCol w:w="3544"/>
        <w:gridCol w:w="1452"/>
        <w:gridCol w:w="3367"/>
      </w:tblGrid>
      <w:tr w:rsidR="00B66D31" w:rsidRPr="00CA0D53" w14:paraId="7D98DFD9" w14:textId="77777777" w:rsidTr="00834293">
        <w:trPr>
          <w:tblHeader/>
          <w:tblCellSpacing w:w="22" w:type="dxa"/>
        </w:trPr>
        <w:tc>
          <w:tcPr>
            <w:tcW w:w="1876" w:type="dxa"/>
            <w:shd w:val="clear" w:color="auto" w:fill="FFFFFF"/>
            <w:vAlign w:val="center"/>
            <w:hideMark/>
          </w:tcPr>
          <w:p w14:paraId="685386DF" w14:textId="77777777" w:rsidR="00B66D31" w:rsidRPr="00335C80" w:rsidRDefault="00B66D31" w:rsidP="00834293">
            <w:pPr>
              <w:rPr>
                <w:color w:val="000000"/>
              </w:rPr>
            </w:pPr>
            <w:r w:rsidRPr="00335C80">
              <w:rPr>
                <w:bCs/>
                <w:color w:val="000000"/>
              </w:rPr>
              <w:t> Стадия работ</w:t>
            </w:r>
          </w:p>
        </w:tc>
        <w:tc>
          <w:tcPr>
            <w:tcW w:w="3500" w:type="dxa"/>
            <w:shd w:val="clear" w:color="auto" w:fill="FFFFFF"/>
            <w:vAlign w:val="center"/>
            <w:hideMark/>
          </w:tcPr>
          <w:p w14:paraId="676A188A" w14:textId="77777777" w:rsidR="00B66D31" w:rsidRPr="00335C80" w:rsidRDefault="00B66D31" w:rsidP="00834293">
            <w:pPr>
              <w:rPr>
                <w:color w:val="000000"/>
              </w:rPr>
            </w:pPr>
            <w:r w:rsidRPr="00335C80">
              <w:rPr>
                <w:bCs/>
                <w:color w:val="000000"/>
              </w:rPr>
              <w:t>Выполняемые работы</w:t>
            </w:r>
          </w:p>
        </w:tc>
        <w:tc>
          <w:tcPr>
            <w:tcW w:w="1408" w:type="dxa"/>
            <w:shd w:val="clear" w:color="auto" w:fill="FFFFFF"/>
            <w:vAlign w:val="center"/>
            <w:hideMark/>
          </w:tcPr>
          <w:p w14:paraId="3C678475" w14:textId="626516DA" w:rsidR="00B66D31" w:rsidRDefault="00B66D31" w:rsidP="007916AC">
            <w:pPr>
              <w:ind w:firstLine="0"/>
              <w:rPr>
                <w:bCs/>
                <w:color w:val="000000"/>
              </w:rPr>
            </w:pPr>
            <w:r w:rsidRPr="00335C80">
              <w:rPr>
                <w:bCs/>
                <w:color w:val="000000"/>
              </w:rPr>
              <w:t>Сроки</w:t>
            </w:r>
            <w:r w:rsidR="007916AC">
              <w:rPr>
                <w:bCs/>
                <w:color w:val="000000"/>
              </w:rPr>
              <w:t xml:space="preserve"> </w:t>
            </w:r>
          </w:p>
          <w:p w14:paraId="6C3C45D0" w14:textId="77777777" w:rsidR="007916AC" w:rsidRPr="00335C80" w:rsidRDefault="007916AC" w:rsidP="00834293">
            <w:pPr>
              <w:rPr>
                <w:color w:val="000000"/>
              </w:rPr>
            </w:pPr>
          </w:p>
        </w:tc>
        <w:tc>
          <w:tcPr>
            <w:tcW w:w="3301" w:type="dxa"/>
            <w:shd w:val="clear" w:color="auto" w:fill="FFFFFF"/>
            <w:vAlign w:val="center"/>
            <w:hideMark/>
          </w:tcPr>
          <w:p w14:paraId="5F4F3B0A" w14:textId="77777777" w:rsidR="00B66D31" w:rsidRPr="00335C80" w:rsidRDefault="00B66D31" w:rsidP="00834293">
            <w:pPr>
              <w:rPr>
                <w:color w:val="000000"/>
              </w:rPr>
            </w:pPr>
            <w:r w:rsidRPr="00335C80">
              <w:rPr>
                <w:bCs/>
                <w:color w:val="000000"/>
              </w:rPr>
              <w:t>Итоги выполнения работы</w:t>
            </w:r>
          </w:p>
        </w:tc>
      </w:tr>
      <w:tr w:rsidR="00B66D31" w:rsidRPr="00CA0D53" w14:paraId="03C4FE22" w14:textId="77777777" w:rsidTr="00834293">
        <w:trPr>
          <w:tblCellSpacing w:w="22" w:type="dxa"/>
        </w:trPr>
        <w:tc>
          <w:tcPr>
            <w:tcW w:w="1876" w:type="dxa"/>
            <w:vMerge w:val="restart"/>
            <w:shd w:val="clear" w:color="auto" w:fill="FFFFFF"/>
            <w:vAlign w:val="center"/>
            <w:hideMark/>
          </w:tcPr>
          <w:p w14:paraId="6CD07347" w14:textId="77777777" w:rsidR="00B66D31" w:rsidRPr="00335C80" w:rsidRDefault="00B66D31" w:rsidP="00834293">
            <w:pPr>
              <w:rPr>
                <w:color w:val="000000"/>
              </w:rPr>
            </w:pPr>
            <w:r w:rsidRPr="00335C80">
              <w:rPr>
                <w:color w:val="000000"/>
              </w:rPr>
              <w:t>Формирование требований</w:t>
            </w:r>
          </w:p>
        </w:tc>
        <w:tc>
          <w:tcPr>
            <w:tcW w:w="3500" w:type="dxa"/>
            <w:shd w:val="clear" w:color="auto" w:fill="FFFFFF"/>
            <w:vAlign w:val="center"/>
            <w:hideMark/>
          </w:tcPr>
          <w:p w14:paraId="13E356EB" w14:textId="77777777" w:rsidR="00B66D31" w:rsidRPr="00335C80" w:rsidRDefault="00B66D31" w:rsidP="00834293">
            <w:pPr>
              <w:rPr>
                <w:color w:val="000000"/>
              </w:rPr>
            </w:pPr>
            <w:r w:rsidRPr="00335C80">
              <w:rPr>
                <w:color w:val="000000"/>
              </w:rPr>
              <w:t>Обследование объектов автоматизации</w:t>
            </w:r>
          </w:p>
        </w:tc>
        <w:tc>
          <w:tcPr>
            <w:tcW w:w="1408" w:type="dxa"/>
            <w:shd w:val="clear" w:color="auto" w:fill="FFFFFF"/>
            <w:vAlign w:val="center"/>
            <w:hideMark/>
          </w:tcPr>
          <w:p w14:paraId="138A2D0C" w14:textId="77777777" w:rsidR="00B66D31" w:rsidRPr="00335C80" w:rsidRDefault="00B66D31" w:rsidP="00834293">
            <w:pPr>
              <w:rPr>
                <w:color w:val="000000"/>
              </w:rPr>
            </w:pPr>
            <w:r w:rsidRPr="00335C80">
              <w:rPr>
                <w:color w:val="000000"/>
              </w:rPr>
              <w:t>выполнено</w:t>
            </w:r>
          </w:p>
        </w:tc>
        <w:tc>
          <w:tcPr>
            <w:tcW w:w="3301" w:type="dxa"/>
            <w:shd w:val="clear" w:color="auto" w:fill="FFFFFF"/>
            <w:vAlign w:val="center"/>
            <w:hideMark/>
          </w:tcPr>
          <w:p w14:paraId="36EED743" w14:textId="77777777" w:rsidR="00B66D31" w:rsidRPr="00335C80" w:rsidRDefault="00B66D31" w:rsidP="00834293">
            <w:pPr>
              <w:rPr>
                <w:color w:val="000000"/>
              </w:rPr>
            </w:pPr>
            <w:r w:rsidRPr="00335C80">
              <w:rPr>
                <w:color w:val="000000"/>
              </w:rPr>
              <w:t>Отчет о результатах обследования</w:t>
            </w:r>
          </w:p>
        </w:tc>
      </w:tr>
      <w:tr w:rsidR="00B66D31" w:rsidRPr="00CA0D53" w14:paraId="2FD411A5" w14:textId="77777777" w:rsidTr="00834293">
        <w:trPr>
          <w:tblCellSpacing w:w="22" w:type="dxa"/>
        </w:trPr>
        <w:tc>
          <w:tcPr>
            <w:tcW w:w="1876" w:type="dxa"/>
            <w:vMerge/>
            <w:shd w:val="clear" w:color="auto" w:fill="FFFFFF"/>
            <w:vAlign w:val="center"/>
            <w:hideMark/>
          </w:tcPr>
          <w:p w14:paraId="37561B32" w14:textId="77777777" w:rsidR="00B66D31" w:rsidRPr="00335C80" w:rsidRDefault="00B66D31" w:rsidP="00834293">
            <w:pPr>
              <w:rPr>
                <w:color w:val="000000"/>
              </w:rPr>
            </w:pPr>
          </w:p>
        </w:tc>
        <w:tc>
          <w:tcPr>
            <w:tcW w:w="3500" w:type="dxa"/>
            <w:shd w:val="clear" w:color="auto" w:fill="FFFFFF"/>
            <w:vAlign w:val="center"/>
            <w:hideMark/>
          </w:tcPr>
          <w:p w14:paraId="7D5E1385" w14:textId="77777777" w:rsidR="00B66D31" w:rsidRPr="00335C80" w:rsidRDefault="00B66D31" w:rsidP="00834293">
            <w:pPr>
              <w:rPr>
                <w:color w:val="000000"/>
              </w:rPr>
            </w:pPr>
            <w:r w:rsidRPr="00335C80">
              <w:rPr>
                <w:color w:val="000000"/>
              </w:rPr>
              <w:t>Разработка Частного технического задания на создание Подсистемы</w:t>
            </w:r>
          </w:p>
        </w:tc>
        <w:tc>
          <w:tcPr>
            <w:tcW w:w="1408" w:type="dxa"/>
            <w:shd w:val="clear" w:color="auto" w:fill="FFFFFF"/>
            <w:vAlign w:val="center"/>
            <w:hideMark/>
          </w:tcPr>
          <w:p w14:paraId="1D1FC4AA" w14:textId="77777777" w:rsidR="00B66D31" w:rsidRPr="00335C80" w:rsidRDefault="00B66D31" w:rsidP="00834293">
            <w:pPr>
              <w:spacing w:after="270"/>
              <w:rPr>
                <w:color w:val="000000"/>
              </w:rPr>
            </w:pPr>
          </w:p>
        </w:tc>
        <w:tc>
          <w:tcPr>
            <w:tcW w:w="3301" w:type="dxa"/>
            <w:shd w:val="clear" w:color="auto" w:fill="FFFFFF"/>
            <w:vAlign w:val="center"/>
            <w:hideMark/>
          </w:tcPr>
          <w:p w14:paraId="66C85E3C" w14:textId="77777777" w:rsidR="00B66D31" w:rsidRPr="00335C80" w:rsidRDefault="00B66D31" w:rsidP="00834293">
            <w:pPr>
              <w:rPr>
                <w:color w:val="000000"/>
              </w:rPr>
            </w:pPr>
            <w:r w:rsidRPr="00335C80">
              <w:rPr>
                <w:color w:val="000000"/>
              </w:rPr>
              <w:t>Утверждение заказчиком ЧТЗ на создание Подсистемы</w:t>
            </w:r>
          </w:p>
        </w:tc>
      </w:tr>
      <w:tr w:rsidR="00B66D31" w:rsidRPr="00CA0D53" w14:paraId="1DEEA668" w14:textId="77777777" w:rsidTr="00834293">
        <w:trPr>
          <w:tblCellSpacing w:w="22" w:type="dxa"/>
        </w:trPr>
        <w:tc>
          <w:tcPr>
            <w:tcW w:w="1876" w:type="dxa"/>
            <w:vMerge w:val="restart"/>
            <w:shd w:val="clear" w:color="auto" w:fill="FFFFFF"/>
            <w:vAlign w:val="center"/>
            <w:hideMark/>
          </w:tcPr>
          <w:p w14:paraId="75B5A55B" w14:textId="77777777" w:rsidR="00B66D31" w:rsidRPr="00335C80" w:rsidRDefault="00B66D31" w:rsidP="00834293">
            <w:pPr>
              <w:rPr>
                <w:color w:val="000000"/>
              </w:rPr>
            </w:pPr>
            <w:r w:rsidRPr="00335C80">
              <w:rPr>
                <w:color w:val="000000"/>
              </w:rPr>
              <w:t>Проектирование</w:t>
            </w:r>
          </w:p>
        </w:tc>
        <w:tc>
          <w:tcPr>
            <w:tcW w:w="3500" w:type="dxa"/>
            <w:shd w:val="clear" w:color="auto" w:fill="FFFFFF"/>
            <w:vAlign w:val="center"/>
            <w:hideMark/>
          </w:tcPr>
          <w:p w14:paraId="549579A9" w14:textId="77777777" w:rsidR="00B66D31" w:rsidRPr="00335C80" w:rsidRDefault="00B66D31" w:rsidP="00834293">
            <w:pPr>
              <w:rPr>
                <w:color w:val="000000"/>
              </w:rPr>
            </w:pPr>
            <w:r w:rsidRPr="00335C80">
              <w:rPr>
                <w:color w:val="000000"/>
              </w:rPr>
              <w:t>Разработка технического проекта на Подсистему.</w:t>
            </w:r>
            <w:r w:rsidRPr="00335C80">
              <w:rPr>
                <w:color w:val="000000"/>
              </w:rPr>
              <w:br/>
              <w:t>Разработка прототипа Подсистемы</w:t>
            </w:r>
          </w:p>
        </w:tc>
        <w:tc>
          <w:tcPr>
            <w:tcW w:w="1408" w:type="dxa"/>
            <w:vMerge w:val="restart"/>
            <w:shd w:val="clear" w:color="auto" w:fill="FFFFFF"/>
            <w:vAlign w:val="center"/>
            <w:hideMark/>
          </w:tcPr>
          <w:p w14:paraId="05692DED" w14:textId="77777777" w:rsidR="00B66D31" w:rsidRPr="00335C80" w:rsidRDefault="00B66D31" w:rsidP="00834293">
            <w:pPr>
              <w:rPr>
                <w:color w:val="000000"/>
              </w:rPr>
            </w:pPr>
            <w:r w:rsidRPr="00335C80">
              <w:rPr>
                <w:color w:val="000000"/>
              </w:rPr>
              <w:t>2 месяца с начала выполнения работ</w:t>
            </w:r>
          </w:p>
        </w:tc>
        <w:tc>
          <w:tcPr>
            <w:tcW w:w="3301" w:type="dxa"/>
            <w:vMerge w:val="restart"/>
            <w:shd w:val="clear" w:color="auto" w:fill="FFFFFF"/>
            <w:vAlign w:val="center"/>
            <w:hideMark/>
          </w:tcPr>
          <w:p w14:paraId="2F13954C" w14:textId="77777777" w:rsidR="00B66D31" w:rsidRPr="00335C80" w:rsidRDefault="00B66D31" w:rsidP="00834293">
            <w:pPr>
              <w:spacing w:after="270"/>
              <w:rPr>
                <w:color w:val="000000"/>
              </w:rPr>
            </w:pPr>
            <w:r w:rsidRPr="00335C80">
              <w:rPr>
                <w:color w:val="000000"/>
              </w:rPr>
              <w:t>Технический проект на Подсистему</w:t>
            </w:r>
          </w:p>
          <w:p w14:paraId="1D5340EE" w14:textId="77777777" w:rsidR="00B66D31" w:rsidRPr="00335C80" w:rsidRDefault="00B66D31" w:rsidP="00834293">
            <w:pPr>
              <w:spacing w:after="270"/>
              <w:rPr>
                <w:color w:val="000000"/>
              </w:rPr>
            </w:pPr>
            <w:r w:rsidRPr="00335C80">
              <w:rPr>
                <w:color w:val="000000"/>
              </w:rPr>
              <w:t>Спецификации программно-аппаратных средств Подсистемы</w:t>
            </w:r>
          </w:p>
        </w:tc>
      </w:tr>
      <w:tr w:rsidR="00B66D31" w:rsidRPr="00CA0D53" w14:paraId="0D83F4A0" w14:textId="77777777" w:rsidTr="00834293">
        <w:trPr>
          <w:tblCellSpacing w:w="22" w:type="dxa"/>
        </w:trPr>
        <w:tc>
          <w:tcPr>
            <w:tcW w:w="1876" w:type="dxa"/>
            <w:vMerge/>
            <w:shd w:val="clear" w:color="auto" w:fill="FFFFFF"/>
            <w:vAlign w:val="center"/>
            <w:hideMark/>
          </w:tcPr>
          <w:p w14:paraId="6772A33E" w14:textId="77777777" w:rsidR="00B66D31" w:rsidRPr="00335C80" w:rsidRDefault="00B66D31" w:rsidP="00834293">
            <w:pPr>
              <w:rPr>
                <w:color w:val="000000"/>
              </w:rPr>
            </w:pPr>
          </w:p>
        </w:tc>
        <w:tc>
          <w:tcPr>
            <w:tcW w:w="3500" w:type="dxa"/>
            <w:shd w:val="clear" w:color="auto" w:fill="FFFFFF"/>
            <w:vAlign w:val="center"/>
            <w:hideMark/>
          </w:tcPr>
          <w:p w14:paraId="33ED7BF5" w14:textId="77777777" w:rsidR="00B66D31" w:rsidRPr="00335C80" w:rsidRDefault="00B66D31" w:rsidP="00834293">
            <w:pPr>
              <w:rPr>
                <w:color w:val="000000"/>
              </w:rPr>
            </w:pPr>
            <w:r w:rsidRPr="00335C80">
              <w:rPr>
                <w:color w:val="000000"/>
              </w:rPr>
              <w:t>Разработка проектов организационно-распорядительной, программной и эксплуатационной документации на Подсистему.</w:t>
            </w:r>
          </w:p>
        </w:tc>
        <w:tc>
          <w:tcPr>
            <w:tcW w:w="0" w:type="auto"/>
            <w:vMerge/>
            <w:shd w:val="clear" w:color="auto" w:fill="FFFFFF"/>
            <w:vAlign w:val="center"/>
            <w:hideMark/>
          </w:tcPr>
          <w:p w14:paraId="38B93833" w14:textId="77777777" w:rsidR="00B66D31" w:rsidRPr="00335C80" w:rsidRDefault="00B66D31" w:rsidP="00834293">
            <w:pPr>
              <w:rPr>
                <w:color w:val="000000"/>
              </w:rPr>
            </w:pPr>
          </w:p>
        </w:tc>
        <w:tc>
          <w:tcPr>
            <w:tcW w:w="3301" w:type="dxa"/>
            <w:vMerge/>
            <w:shd w:val="clear" w:color="auto" w:fill="FFFFFF"/>
            <w:vAlign w:val="center"/>
            <w:hideMark/>
          </w:tcPr>
          <w:p w14:paraId="34ADE055" w14:textId="77777777" w:rsidR="00B66D31" w:rsidRPr="00335C80" w:rsidRDefault="00B66D31" w:rsidP="00834293">
            <w:pPr>
              <w:rPr>
                <w:color w:val="000000"/>
              </w:rPr>
            </w:pPr>
          </w:p>
        </w:tc>
      </w:tr>
      <w:tr w:rsidR="00B66D31" w:rsidRPr="00CA0D53" w14:paraId="47972BF8" w14:textId="77777777" w:rsidTr="00834293">
        <w:trPr>
          <w:tblCellSpacing w:w="22" w:type="dxa"/>
        </w:trPr>
        <w:tc>
          <w:tcPr>
            <w:tcW w:w="1876" w:type="dxa"/>
            <w:shd w:val="clear" w:color="auto" w:fill="FFFFFF"/>
            <w:vAlign w:val="center"/>
            <w:hideMark/>
          </w:tcPr>
          <w:p w14:paraId="1A4C4624" w14:textId="77777777" w:rsidR="00B66D31" w:rsidRPr="00335C80" w:rsidRDefault="00B66D31" w:rsidP="00834293">
            <w:pPr>
              <w:rPr>
                <w:color w:val="000000"/>
              </w:rPr>
            </w:pPr>
            <w:r w:rsidRPr="00335C80">
              <w:rPr>
                <w:color w:val="000000"/>
              </w:rPr>
              <w:t>Поставка программно-технических средств для опытной эксплуатации</w:t>
            </w:r>
          </w:p>
        </w:tc>
        <w:tc>
          <w:tcPr>
            <w:tcW w:w="3500" w:type="dxa"/>
            <w:shd w:val="clear" w:color="auto" w:fill="FFFFFF"/>
            <w:vAlign w:val="center"/>
            <w:hideMark/>
          </w:tcPr>
          <w:p w14:paraId="7B2B8667" w14:textId="77777777" w:rsidR="00B66D31" w:rsidRPr="00335C80" w:rsidRDefault="00B66D31" w:rsidP="00834293">
            <w:pPr>
              <w:rPr>
                <w:color w:val="000000"/>
              </w:rPr>
            </w:pPr>
            <w:r w:rsidRPr="00335C80">
              <w:rPr>
                <w:color w:val="000000"/>
              </w:rPr>
              <w:t>Поставка программно-технических средств (</w:t>
            </w:r>
            <w:proofErr w:type="spellStart"/>
            <w:r w:rsidRPr="00335C80">
              <w:rPr>
                <w:color w:val="000000"/>
              </w:rPr>
              <w:t>лицензинное</w:t>
            </w:r>
            <w:proofErr w:type="spellEnd"/>
            <w:r w:rsidRPr="00335C80">
              <w:rPr>
                <w:color w:val="000000"/>
              </w:rPr>
              <w:t xml:space="preserve"> ПО) для опытной эксплуатации на объектах автоматизации, входящих в состав опытной зоны</w:t>
            </w:r>
          </w:p>
        </w:tc>
        <w:tc>
          <w:tcPr>
            <w:tcW w:w="1408" w:type="dxa"/>
            <w:shd w:val="clear" w:color="auto" w:fill="FFFFFF"/>
            <w:vAlign w:val="center"/>
            <w:hideMark/>
          </w:tcPr>
          <w:p w14:paraId="4FD00784" w14:textId="77777777" w:rsidR="00B66D31" w:rsidRPr="00335C80" w:rsidRDefault="00B66D31" w:rsidP="00834293">
            <w:pPr>
              <w:rPr>
                <w:color w:val="000000"/>
              </w:rPr>
            </w:pPr>
            <w:r w:rsidRPr="00335C80">
              <w:rPr>
                <w:color w:val="000000"/>
              </w:rPr>
              <w:t>3 месяцев с начала выполнения работ</w:t>
            </w:r>
          </w:p>
        </w:tc>
        <w:tc>
          <w:tcPr>
            <w:tcW w:w="3301" w:type="dxa"/>
            <w:shd w:val="clear" w:color="auto" w:fill="FFFFFF"/>
            <w:vAlign w:val="center"/>
            <w:hideMark/>
          </w:tcPr>
          <w:p w14:paraId="7ABD3495" w14:textId="77777777" w:rsidR="00B66D31" w:rsidRPr="00335C80" w:rsidRDefault="00B66D31" w:rsidP="00834293">
            <w:pPr>
              <w:rPr>
                <w:color w:val="000000"/>
              </w:rPr>
            </w:pPr>
            <w:r w:rsidRPr="00335C80">
              <w:rPr>
                <w:color w:val="000000"/>
              </w:rPr>
              <w:t>Акты</w:t>
            </w:r>
          </w:p>
        </w:tc>
      </w:tr>
      <w:tr w:rsidR="00B66D31" w:rsidRPr="00CA0D53" w14:paraId="43F244E0" w14:textId="77777777" w:rsidTr="00834293">
        <w:trPr>
          <w:tblCellSpacing w:w="22" w:type="dxa"/>
        </w:trPr>
        <w:tc>
          <w:tcPr>
            <w:tcW w:w="1876" w:type="dxa"/>
            <w:shd w:val="clear" w:color="auto" w:fill="FFFFFF"/>
            <w:vAlign w:val="center"/>
            <w:hideMark/>
          </w:tcPr>
          <w:p w14:paraId="0D7E9C0B" w14:textId="77777777" w:rsidR="00B66D31" w:rsidRPr="00335C80" w:rsidRDefault="00B66D31" w:rsidP="00834293">
            <w:pPr>
              <w:rPr>
                <w:color w:val="000000"/>
              </w:rPr>
            </w:pPr>
            <w:r w:rsidRPr="00335C80">
              <w:rPr>
                <w:color w:val="000000"/>
              </w:rPr>
              <w:t>Разработка программных средств</w:t>
            </w:r>
          </w:p>
        </w:tc>
        <w:tc>
          <w:tcPr>
            <w:tcW w:w="3500" w:type="dxa"/>
            <w:shd w:val="clear" w:color="auto" w:fill="FFFFFF"/>
            <w:vAlign w:val="center"/>
            <w:hideMark/>
          </w:tcPr>
          <w:p w14:paraId="4D350865" w14:textId="77777777" w:rsidR="00B66D31" w:rsidRPr="00335C80" w:rsidRDefault="00B66D31" w:rsidP="00834293">
            <w:pPr>
              <w:rPr>
                <w:color w:val="000000"/>
              </w:rPr>
            </w:pPr>
            <w:r w:rsidRPr="00335C80">
              <w:rPr>
                <w:color w:val="000000"/>
              </w:rPr>
              <w:t>Разработка, отладка и тестирование программных средств Подсистемы</w:t>
            </w:r>
          </w:p>
        </w:tc>
        <w:tc>
          <w:tcPr>
            <w:tcW w:w="1408" w:type="dxa"/>
            <w:shd w:val="clear" w:color="auto" w:fill="FFFFFF"/>
            <w:vAlign w:val="center"/>
            <w:hideMark/>
          </w:tcPr>
          <w:p w14:paraId="068FDF97" w14:textId="77777777" w:rsidR="00B66D31" w:rsidRPr="00335C80" w:rsidRDefault="00B66D31" w:rsidP="00834293">
            <w:pPr>
              <w:rPr>
                <w:color w:val="000000"/>
              </w:rPr>
            </w:pPr>
            <w:r w:rsidRPr="00335C80">
              <w:rPr>
                <w:color w:val="000000"/>
              </w:rPr>
              <w:t>4 месяцев с начала выполнения работ</w:t>
            </w:r>
          </w:p>
        </w:tc>
        <w:tc>
          <w:tcPr>
            <w:tcW w:w="3301" w:type="dxa"/>
            <w:shd w:val="clear" w:color="auto" w:fill="FFFFFF"/>
            <w:vAlign w:val="center"/>
            <w:hideMark/>
          </w:tcPr>
          <w:p w14:paraId="58814F9D" w14:textId="77777777" w:rsidR="00B66D31" w:rsidRPr="00335C80" w:rsidRDefault="00B66D31" w:rsidP="00834293">
            <w:pPr>
              <w:rPr>
                <w:color w:val="000000"/>
              </w:rPr>
            </w:pPr>
            <w:r w:rsidRPr="00335C80">
              <w:rPr>
                <w:color w:val="000000"/>
              </w:rPr>
              <w:t>Программные средства на машиночитаемых носителях</w:t>
            </w:r>
          </w:p>
          <w:p w14:paraId="73D816DE" w14:textId="77777777" w:rsidR="00B66D31" w:rsidRPr="00335C80" w:rsidRDefault="00B66D31" w:rsidP="00834293">
            <w:pPr>
              <w:rPr>
                <w:color w:val="000000"/>
              </w:rPr>
            </w:pPr>
            <w:r w:rsidRPr="00335C80">
              <w:rPr>
                <w:color w:val="000000"/>
              </w:rPr>
              <w:t>Комплект проектов организационно-распорядительной, программной и эксплуатационной документации на Подсистему</w:t>
            </w:r>
          </w:p>
        </w:tc>
      </w:tr>
      <w:tr w:rsidR="00B66D31" w:rsidRPr="00CA0D53" w14:paraId="27F2AE0A" w14:textId="77777777" w:rsidTr="00834293">
        <w:trPr>
          <w:tblCellSpacing w:w="22" w:type="dxa"/>
        </w:trPr>
        <w:tc>
          <w:tcPr>
            <w:tcW w:w="1876" w:type="dxa"/>
            <w:shd w:val="clear" w:color="auto" w:fill="FFFFFF"/>
            <w:vAlign w:val="center"/>
            <w:hideMark/>
          </w:tcPr>
          <w:p w14:paraId="40491387" w14:textId="77777777" w:rsidR="00B66D31" w:rsidRPr="00335C80" w:rsidRDefault="00B66D31" w:rsidP="00834293">
            <w:pPr>
              <w:rPr>
                <w:color w:val="000000"/>
              </w:rPr>
            </w:pPr>
            <w:r w:rsidRPr="00335C80">
              <w:rPr>
                <w:color w:val="000000"/>
              </w:rPr>
              <w:t>Приемка работ</w:t>
            </w:r>
          </w:p>
        </w:tc>
        <w:tc>
          <w:tcPr>
            <w:tcW w:w="3500" w:type="dxa"/>
            <w:shd w:val="clear" w:color="auto" w:fill="FFFFFF"/>
            <w:vAlign w:val="center"/>
            <w:hideMark/>
          </w:tcPr>
          <w:p w14:paraId="4E7EE6D4" w14:textId="77777777" w:rsidR="00B66D31" w:rsidRPr="00335C80" w:rsidRDefault="00B66D31" w:rsidP="00834293">
            <w:pPr>
              <w:rPr>
                <w:color w:val="000000"/>
              </w:rPr>
            </w:pPr>
            <w:r w:rsidRPr="00335C80">
              <w:rPr>
                <w:color w:val="000000"/>
              </w:rPr>
              <w:t>Проведение предварительных испытаний на стенде Исполнителя.</w:t>
            </w:r>
          </w:p>
        </w:tc>
        <w:tc>
          <w:tcPr>
            <w:tcW w:w="1408" w:type="dxa"/>
            <w:shd w:val="clear" w:color="auto" w:fill="FFFFFF"/>
            <w:vAlign w:val="center"/>
            <w:hideMark/>
          </w:tcPr>
          <w:p w14:paraId="756A231C" w14:textId="77777777" w:rsidR="00B66D31" w:rsidRPr="00335C80" w:rsidRDefault="00B66D31" w:rsidP="00834293">
            <w:pPr>
              <w:rPr>
                <w:color w:val="000000"/>
              </w:rPr>
            </w:pPr>
            <w:r w:rsidRPr="00335C80">
              <w:rPr>
                <w:color w:val="000000"/>
              </w:rPr>
              <w:t>4 месяцев с начала выполнения работ</w:t>
            </w:r>
          </w:p>
        </w:tc>
        <w:tc>
          <w:tcPr>
            <w:tcW w:w="3301" w:type="dxa"/>
            <w:shd w:val="clear" w:color="auto" w:fill="FFFFFF"/>
            <w:vAlign w:val="center"/>
            <w:hideMark/>
          </w:tcPr>
          <w:p w14:paraId="03D1F00C" w14:textId="77777777" w:rsidR="00B66D31" w:rsidRPr="00335C80" w:rsidRDefault="00B66D31" w:rsidP="00834293">
            <w:pPr>
              <w:rPr>
                <w:color w:val="000000"/>
              </w:rPr>
            </w:pPr>
            <w:r w:rsidRPr="00335C80">
              <w:rPr>
                <w:color w:val="000000"/>
              </w:rPr>
              <w:t>Протоколы испытаний</w:t>
            </w:r>
            <w:r w:rsidRPr="00335C80">
              <w:rPr>
                <w:color w:val="000000"/>
              </w:rPr>
              <w:br/>
              <w:t>Акт готовности подсистемы к развертыванию в опытной зоне</w:t>
            </w:r>
          </w:p>
        </w:tc>
      </w:tr>
    </w:tbl>
    <w:p w14:paraId="240B7985" w14:textId="77777777" w:rsidR="00B66D31" w:rsidRPr="00CA0D53" w:rsidRDefault="00B66D31" w:rsidP="00B66D31">
      <w:pPr>
        <w:rPr>
          <w:sz w:val="24"/>
          <w:szCs w:val="24"/>
        </w:rPr>
      </w:pPr>
      <w:r w:rsidRPr="00CA0D53">
        <w:rPr>
          <w:color w:val="000000"/>
          <w:sz w:val="24"/>
          <w:szCs w:val="24"/>
          <w:shd w:val="clear" w:color="auto" w:fill="FFFFFF"/>
        </w:rPr>
        <w:t>Проведение развертывания в опытной зоне, внедрение и опытная эксплуатация выполняются по отдельным ЧТЗ на развертывание АСУ «</w:t>
      </w:r>
      <w:proofErr w:type="spellStart"/>
      <w:r w:rsidRPr="00CA0D53">
        <w:rPr>
          <w:color w:val="000000"/>
          <w:sz w:val="24"/>
          <w:szCs w:val="24"/>
          <w:shd w:val="clear" w:color="auto" w:fill="FFFFFF"/>
        </w:rPr>
        <w:t>Интернет-магазин:товары</w:t>
      </w:r>
      <w:proofErr w:type="spellEnd"/>
      <w:r w:rsidRPr="00CA0D53">
        <w:rPr>
          <w:color w:val="000000"/>
          <w:sz w:val="24"/>
          <w:szCs w:val="24"/>
          <w:shd w:val="clear" w:color="auto" w:fill="FFFFFF"/>
        </w:rPr>
        <w:t>» на объектах опытной зоны по отдельным договорам.</w:t>
      </w:r>
      <w:r w:rsidRPr="00CA0D53">
        <w:rPr>
          <w:color w:val="000000"/>
          <w:sz w:val="24"/>
          <w:szCs w:val="24"/>
        </w:rPr>
        <w:br/>
      </w:r>
      <w:r w:rsidRPr="00CA0D53">
        <w:rPr>
          <w:color w:val="000000"/>
          <w:sz w:val="24"/>
          <w:szCs w:val="24"/>
          <w:shd w:val="clear" w:color="auto" w:fill="FFFFFF"/>
        </w:rPr>
        <w:t>Типовой состав работ по развертыванию, внедрению и опытной эксплуатации, который</w:t>
      </w:r>
      <w:r w:rsidRPr="00314108">
        <w:rPr>
          <w:color w:val="000000"/>
          <w:sz w:val="27"/>
          <w:szCs w:val="27"/>
          <w:shd w:val="clear" w:color="auto" w:fill="FFFFFF"/>
        </w:rPr>
        <w:t xml:space="preserve"> должен </w:t>
      </w:r>
      <w:r w:rsidRPr="00CA0D53">
        <w:rPr>
          <w:color w:val="000000"/>
          <w:sz w:val="24"/>
          <w:szCs w:val="24"/>
          <w:shd w:val="clear" w:color="auto" w:fill="FFFFFF"/>
        </w:rPr>
        <w:t>быть предусмотрен в ЧТЗ на развертывание, приведен в таблице 2.</w:t>
      </w:r>
      <w:r w:rsidRPr="00CA0D53">
        <w:rPr>
          <w:color w:val="000000"/>
          <w:sz w:val="24"/>
          <w:szCs w:val="24"/>
        </w:rPr>
        <w:br/>
      </w:r>
      <w:r w:rsidRPr="00CA0D53">
        <w:rPr>
          <w:b/>
          <w:color w:val="000000"/>
          <w:sz w:val="24"/>
          <w:szCs w:val="24"/>
          <w:shd w:val="clear" w:color="auto" w:fill="FFFFFF"/>
        </w:rPr>
        <w:t>Таблица 2</w:t>
      </w:r>
    </w:p>
    <w:tbl>
      <w:tblPr>
        <w:tblW w:w="10095" w:type="dxa"/>
        <w:tblCellSpacing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3665"/>
        <w:gridCol w:w="6430"/>
      </w:tblGrid>
      <w:tr w:rsidR="00B66D31" w:rsidRPr="00CA0D53" w14:paraId="38E0C58E" w14:textId="77777777" w:rsidTr="00834293">
        <w:trPr>
          <w:tblCellSpacing w:w="22" w:type="dxa"/>
        </w:trPr>
        <w:tc>
          <w:tcPr>
            <w:tcW w:w="3435" w:type="dxa"/>
            <w:shd w:val="clear" w:color="auto" w:fill="FFFFFF"/>
            <w:hideMark/>
          </w:tcPr>
          <w:p w14:paraId="6741AC85" w14:textId="77777777" w:rsidR="00B66D31" w:rsidRPr="00335C80" w:rsidRDefault="00B66D31" w:rsidP="00834293">
            <w:pPr>
              <w:rPr>
                <w:color w:val="000000"/>
              </w:rPr>
            </w:pPr>
            <w:r w:rsidRPr="00335C80">
              <w:rPr>
                <w:bCs/>
                <w:color w:val="000000"/>
              </w:rPr>
              <w:t>Вид работ</w:t>
            </w:r>
          </w:p>
        </w:tc>
        <w:tc>
          <w:tcPr>
            <w:tcW w:w="6075" w:type="dxa"/>
            <w:shd w:val="clear" w:color="auto" w:fill="FFFFFF"/>
            <w:hideMark/>
          </w:tcPr>
          <w:p w14:paraId="5D8455E9" w14:textId="77777777" w:rsidR="00B66D31" w:rsidRPr="00335C80" w:rsidRDefault="00B66D31" w:rsidP="00834293">
            <w:pPr>
              <w:rPr>
                <w:color w:val="000000"/>
              </w:rPr>
            </w:pPr>
            <w:r w:rsidRPr="00335C80">
              <w:rPr>
                <w:bCs/>
                <w:color w:val="000000"/>
              </w:rPr>
              <w:t>Состав работ</w:t>
            </w:r>
          </w:p>
        </w:tc>
      </w:tr>
      <w:tr w:rsidR="00B66D31" w:rsidRPr="00CA0D53" w14:paraId="2CA36DCF" w14:textId="77777777" w:rsidTr="00834293">
        <w:trPr>
          <w:tblCellSpacing w:w="22" w:type="dxa"/>
        </w:trPr>
        <w:tc>
          <w:tcPr>
            <w:tcW w:w="3435" w:type="dxa"/>
            <w:vMerge w:val="restart"/>
            <w:shd w:val="clear" w:color="auto" w:fill="FFFFFF"/>
            <w:hideMark/>
          </w:tcPr>
          <w:p w14:paraId="2207A05F" w14:textId="77777777" w:rsidR="00B66D31" w:rsidRPr="00335C80" w:rsidRDefault="00B66D31" w:rsidP="00834293">
            <w:pPr>
              <w:rPr>
                <w:color w:val="000000"/>
              </w:rPr>
            </w:pPr>
            <w:r w:rsidRPr="00335C80">
              <w:rPr>
                <w:color w:val="000000"/>
              </w:rPr>
              <w:t>Подготовка регламентов применения (должностных инструкций по эксплуатации Подсистемы)</w:t>
            </w:r>
          </w:p>
        </w:tc>
        <w:tc>
          <w:tcPr>
            <w:tcW w:w="6075" w:type="dxa"/>
            <w:shd w:val="clear" w:color="auto" w:fill="FFFFFF"/>
            <w:hideMark/>
          </w:tcPr>
          <w:p w14:paraId="19A01071" w14:textId="77777777" w:rsidR="00B66D31" w:rsidRPr="00335C80" w:rsidRDefault="00B66D31" w:rsidP="00834293">
            <w:pPr>
              <w:rPr>
                <w:color w:val="000000"/>
              </w:rPr>
            </w:pPr>
            <w:r w:rsidRPr="00335C80">
              <w:rPr>
                <w:color w:val="000000"/>
              </w:rPr>
              <w:t>Регламент применения пользователей подсистемы</w:t>
            </w:r>
          </w:p>
        </w:tc>
      </w:tr>
      <w:tr w:rsidR="00B66D31" w:rsidRPr="00CA0D53" w14:paraId="50553376" w14:textId="77777777" w:rsidTr="00834293">
        <w:trPr>
          <w:tblCellSpacing w:w="22" w:type="dxa"/>
        </w:trPr>
        <w:tc>
          <w:tcPr>
            <w:tcW w:w="0" w:type="auto"/>
            <w:vMerge/>
            <w:shd w:val="clear" w:color="auto" w:fill="FFFFFF"/>
            <w:vAlign w:val="center"/>
            <w:hideMark/>
          </w:tcPr>
          <w:p w14:paraId="14B85EDE" w14:textId="77777777" w:rsidR="00B66D31" w:rsidRPr="00335C80" w:rsidRDefault="00B66D31" w:rsidP="00834293">
            <w:pPr>
              <w:rPr>
                <w:color w:val="000000"/>
              </w:rPr>
            </w:pPr>
          </w:p>
        </w:tc>
        <w:tc>
          <w:tcPr>
            <w:tcW w:w="6075" w:type="dxa"/>
            <w:shd w:val="clear" w:color="auto" w:fill="FFFFFF"/>
            <w:hideMark/>
          </w:tcPr>
          <w:p w14:paraId="001C14C3" w14:textId="77777777" w:rsidR="00B66D31" w:rsidRPr="00335C80" w:rsidRDefault="00B66D31" w:rsidP="00834293">
            <w:pPr>
              <w:rPr>
                <w:color w:val="000000"/>
              </w:rPr>
            </w:pPr>
            <w:r w:rsidRPr="00335C80">
              <w:rPr>
                <w:color w:val="000000"/>
              </w:rPr>
              <w:t>Регламент применения системного администратора</w:t>
            </w:r>
          </w:p>
        </w:tc>
      </w:tr>
      <w:tr w:rsidR="00B66D31" w:rsidRPr="00CA0D53" w14:paraId="210684F2" w14:textId="77777777" w:rsidTr="00834293">
        <w:trPr>
          <w:tblCellSpacing w:w="22" w:type="dxa"/>
        </w:trPr>
        <w:tc>
          <w:tcPr>
            <w:tcW w:w="3435" w:type="dxa"/>
            <w:vMerge w:val="restart"/>
            <w:shd w:val="clear" w:color="auto" w:fill="FFFFFF"/>
            <w:hideMark/>
          </w:tcPr>
          <w:p w14:paraId="6FA41FAA" w14:textId="77777777" w:rsidR="00B66D31" w:rsidRPr="00335C80" w:rsidRDefault="00B66D31" w:rsidP="00834293">
            <w:pPr>
              <w:rPr>
                <w:color w:val="000000"/>
              </w:rPr>
            </w:pPr>
            <w:r w:rsidRPr="00335C80">
              <w:rPr>
                <w:color w:val="000000"/>
              </w:rPr>
              <w:t>Обучение</w:t>
            </w:r>
          </w:p>
        </w:tc>
        <w:tc>
          <w:tcPr>
            <w:tcW w:w="6075" w:type="dxa"/>
            <w:shd w:val="clear" w:color="auto" w:fill="FFFFFF"/>
            <w:hideMark/>
          </w:tcPr>
          <w:p w14:paraId="065FB745" w14:textId="77777777" w:rsidR="00B66D31" w:rsidRPr="00335C80" w:rsidRDefault="00B66D31" w:rsidP="00834293">
            <w:pPr>
              <w:rPr>
                <w:color w:val="000000"/>
              </w:rPr>
            </w:pPr>
            <w:r w:rsidRPr="00335C80">
              <w:rPr>
                <w:color w:val="000000"/>
              </w:rPr>
              <w:t>Обучение пользователей</w:t>
            </w:r>
          </w:p>
        </w:tc>
      </w:tr>
      <w:tr w:rsidR="00B66D31" w:rsidRPr="00CA0D53" w14:paraId="0ED0EDB2" w14:textId="77777777" w:rsidTr="00834293">
        <w:trPr>
          <w:tblCellSpacing w:w="22" w:type="dxa"/>
        </w:trPr>
        <w:tc>
          <w:tcPr>
            <w:tcW w:w="0" w:type="auto"/>
            <w:vMerge/>
            <w:shd w:val="clear" w:color="auto" w:fill="FFFFFF"/>
            <w:vAlign w:val="center"/>
            <w:hideMark/>
          </w:tcPr>
          <w:p w14:paraId="1226F835" w14:textId="77777777" w:rsidR="00B66D31" w:rsidRPr="00335C80" w:rsidRDefault="00B66D31" w:rsidP="00834293">
            <w:pPr>
              <w:rPr>
                <w:color w:val="000000"/>
              </w:rPr>
            </w:pPr>
          </w:p>
        </w:tc>
        <w:tc>
          <w:tcPr>
            <w:tcW w:w="6075" w:type="dxa"/>
            <w:shd w:val="clear" w:color="auto" w:fill="FFFFFF"/>
            <w:hideMark/>
          </w:tcPr>
          <w:p w14:paraId="7C0CB6E2" w14:textId="77777777" w:rsidR="00B66D31" w:rsidRPr="00335C80" w:rsidRDefault="00B66D31" w:rsidP="00834293">
            <w:pPr>
              <w:rPr>
                <w:color w:val="000000"/>
              </w:rPr>
            </w:pPr>
            <w:r w:rsidRPr="00335C80">
              <w:rPr>
                <w:color w:val="000000"/>
              </w:rPr>
              <w:t>Обучение администраторов</w:t>
            </w:r>
          </w:p>
        </w:tc>
      </w:tr>
      <w:tr w:rsidR="00B66D31" w:rsidRPr="00CA0D53" w14:paraId="7E880195" w14:textId="77777777" w:rsidTr="00834293">
        <w:trPr>
          <w:tblCellSpacing w:w="22" w:type="dxa"/>
        </w:trPr>
        <w:tc>
          <w:tcPr>
            <w:tcW w:w="3435" w:type="dxa"/>
            <w:vMerge w:val="restart"/>
            <w:shd w:val="clear" w:color="auto" w:fill="FFFFFF"/>
            <w:hideMark/>
          </w:tcPr>
          <w:p w14:paraId="003B873B" w14:textId="77777777" w:rsidR="00B66D31" w:rsidRPr="00335C80" w:rsidRDefault="00B66D31" w:rsidP="00834293">
            <w:pPr>
              <w:rPr>
                <w:color w:val="000000"/>
              </w:rPr>
            </w:pPr>
            <w:r w:rsidRPr="00335C80">
              <w:rPr>
                <w:color w:val="000000"/>
              </w:rPr>
              <w:t>Развертывание подсистемы</w:t>
            </w:r>
          </w:p>
        </w:tc>
        <w:tc>
          <w:tcPr>
            <w:tcW w:w="6075" w:type="dxa"/>
            <w:shd w:val="clear" w:color="auto" w:fill="FFFFFF"/>
            <w:hideMark/>
          </w:tcPr>
          <w:p w14:paraId="06BF9371" w14:textId="77777777" w:rsidR="00B66D31" w:rsidRPr="00335C80" w:rsidRDefault="00B66D31" w:rsidP="00834293">
            <w:pPr>
              <w:rPr>
                <w:color w:val="000000"/>
              </w:rPr>
            </w:pPr>
            <w:r w:rsidRPr="00335C80">
              <w:rPr>
                <w:color w:val="000000"/>
              </w:rPr>
              <w:t>Монтаж и пусконаладка серверов</w:t>
            </w:r>
          </w:p>
        </w:tc>
      </w:tr>
      <w:tr w:rsidR="00B66D31" w:rsidRPr="00CA0D53" w14:paraId="0DFDF74F" w14:textId="77777777" w:rsidTr="00834293">
        <w:trPr>
          <w:tblCellSpacing w:w="22" w:type="dxa"/>
        </w:trPr>
        <w:tc>
          <w:tcPr>
            <w:tcW w:w="0" w:type="auto"/>
            <w:vMerge/>
            <w:shd w:val="clear" w:color="auto" w:fill="FFFFFF"/>
            <w:vAlign w:val="center"/>
            <w:hideMark/>
          </w:tcPr>
          <w:p w14:paraId="42B1ADCD" w14:textId="77777777" w:rsidR="00B66D31" w:rsidRPr="00335C80" w:rsidRDefault="00B66D31" w:rsidP="00834293">
            <w:pPr>
              <w:rPr>
                <w:color w:val="000000"/>
              </w:rPr>
            </w:pPr>
          </w:p>
        </w:tc>
        <w:tc>
          <w:tcPr>
            <w:tcW w:w="6075" w:type="dxa"/>
            <w:shd w:val="clear" w:color="auto" w:fill="FFFFFF"/>
            <w:hideMark/>
          </w:tcPr>
          <w:p w14:paraId="356565C5" w14:textId="77777777" w:rsidR="00B66D31" w:rsidRPr="00335C80" w:rsidRDefault="00B66D31" w:rsidP="00834293">
            <w:pPr>
              <w:rPr>
                <w:color w:val="000000"/>
              </w:rPr>
            </w:pPr>
            <w:r w:rsidRPr="00335C80">
              <w:rPr>
                <w:color w:val="000000"/>
              </w:rPr>
              <w:t>Установка серверного ПО</w:t>
            </w:r>
          </w:p>
        </w:tc>
      </w:tr>
      <w:tr w:rsidR="00B66D31" w:rsidRPr="00CA0D53" w14:paraId="2DCFD9B5" w14:textId="77777777" w:rsidTr="00834293">
        <w:trPr>
          <w:tblCellSpacing w:w="22" w:type="dxa"/>
        </w:trPr>
        <w:tc>
          <w:tcPr>
            <w:tcW w:w="0" w:type="auto"/>
            <w:vMerge/>
            <w:shd w:val="clear" w:color="auto" w:fill="FFFFFF"/>
            <w:vAlign w:val="center"/>
            <w:hideMark/>
          </w:tcPr>
          <w:p w14:paraId="630542C7" w14:textId="77777777" w:rsidR="00B66D31" w:rsidRPr="00335C80" w:rsidRDefault="00B66D31" w:rsidP="00834293">
            <w:pPr>
              <w:rPr>
                <w:color w:val="000000"/>
              </w:rPr>
            </w:pPr>
          </w:p>
        </w:tc>
        <w:tc>
          <w:tcPr>
            <w:tcW w:w="6075" w:type="dxa"/>
            <w:shd w:val="clear" w:color="auto" w:fill="FFFFFF"/>
            <w:hideMark/>
          </w:tcPr>
          <w:p w14:paraId="5BDFA528" w14:textId="77777777" w:rsidR="00B66D31" w:rsidRPr="00335C80" w:rsidRDefault="00B66D31" w:rsidP="00834293">
            <w:pPr>
              <w:rPr>
                <w:color w:val="000000"/>
              </w:rPr>
            </w:pPr>
            <w:r w:rsidRPr="00335C80">
              <w:rPr>
                <w:color w:val="000000"/>
              </w:rPr>
              <w:t>Установка ПО на рабочие станции пользователей</w:t>
            </w:r>
          </w:p>
        </w:tc>
      </w:tr>
      <w:tr w:rsidR="00B66D31" w:rsidRPr="00CA0D53" w14:paraId="4CD7AEA9" w14:textId="77777777" w:rsidTr="00834293">
        <w:trPr>
          <w:tblCellSpacing w:w="22" w:type="dxa"/>
        </w:trPr>
        <w:tc>
          <w:tcPr>
            <w:tcW w:w="0" w:type="auto"/>
            <w:vMerge/>
            <w:shd w:val="clear" w:color="auto" w:fill="FFFFFF"/>
            <w:vAlign w:val="center"/>
            <w:hideMark/>
          </w:tcPr>
          <w:p w14:paraId="19DFB6FE" w14:textId="77777777" w:rsidR="00B66D31" w:rsidRPr="00335C80" w:rsidRDefault="00B66D31" w:rsidP="00834293">
            <w:pPr>
              <w:rPr>
                <w:color w:val="000000"/>
              </w:rPr>
            </w:pPr>
          </w:p>
        </w:tc>
        <w:tc>
          <w:tcPr>
            <w:tcW w:w="6075" w:type="dxa"/>
            <w:shd w:val="clear" w:color="auto" w:fill="FFFFFF"/>
            <w:hideMark/>
          </w:tcPr>
          <w:p w14:paraId="367BF7A1" w14:textId="77777777" w:rsidR="00B66D31" w:rsidRPr="00335C80" w:rsidRDefault="00B66D31" w:rsidP="00834293">
            <w:pPr>
              <w:rPr>
                <w:color w:val="000000"/>
              </w:rPr>
            </w:pPr>
            <w:r w:rsidRPr="00335C80">
              <w:rPr>
                <w:color w:val="000000"/>
              </w:rPr>
              <w:t>Установка ПО на рабочие станции администраторов</w:t>
            </w:r>
          </w:p>
        </w:tc>
      </w:tr>
      <w:tr w:rsidR="00B66D31" w:rsidRPr="00CA0D53" w14:paraId="1AC18432" w14:textId="77777777" w:rsidTr="00834293">
        <w:trPr>
          <w:tblCellSpacing w:w="22" w:type="dxa"/>
        </w:trPr>
        <w:tc>
          <w:tcPr>
            <w:tcW w:w="0" w:type="auto"/>
            <w:vMerge/>
            <w:shd w:val="clear" w:color="auto" w:fill="FFFFFF"/>
            <w:vAlign w:val="center"/>
            <w:hideMark/>
          </w:tcPr>
          <w:p w14:paraId="095454B3" w14:textId="77777777" w:rsidR="00B66D31" w:rsidRPr="00335C80" w:rsidRDefault="00B66D31" w:rsidP="00834293">
            <w:pPr>
              <w:rPr>
                <w:color w:val="000000"/>
              </w:rPr>
            </w:pPr>
          </w:p>
        </w:tc>
        <w:tc>
          <w:tcPr>
            <w:tcW w:w="6075" w:type="dxa"/>
            <w:shd w:val="clear" w:color="auto" w:fill="FFFFFF"/>
            <w:hideMark/>
          </w:tcPr>
          <w:p w14:paraId="03421F90" w14:textId="77777777" w:rsidR="00B66D31" w:rsidRPr="00335C80" w:rsidRDefault="00B66D31" w:rsidP="00834293">
            <w:pPr>
              <w:rPr>
                <w:color w:val="000000"/>
              </w:rPr>
            </w:pPr>
            <w:r w:rsidRPr="00335C80">
              <w:rPr>
                <w:color w:val="000000"/>
              </w:rPr>
              <w:t>Настройка процедур резервного копирования</w:t>
            </w:r>
          </w:p>
        </w:tc>
      </w:tr>
      <w:tr w:rsidR="00B66D31" w:rsidRPr="00CA0D53" w14:paraId="4E17A800" w14:textId="77777777" w:rsidTr="00834293">
        <w:trPr>
          <w:tblCellSpacing w:w="22" w:type="dxa"/>
        </w:trPr>
        <w:tc>
          <w:tcPr>
            <w:tcW w:w="3435" w:type="dxa"/>
            <w:vMerge w:val="restart"/>
            <w:shd w:val="clear" w:color="auto" w:fill="FFFFFF"/>
            <w:hideMark/>
          </w:tcPr>
          <w:p w14:paraId="0CF94471" w14:textId="77777777" w:rsidR="00B66D31" w:rsidRPr="00335C80" w:rsidRDefault="00B66D31" w:rsidP="00834293">
            <w:pPr>
              <w:rPr>
                <w:color w:val="000000"/>
              </w:rPr>
            </w:pPr>
            <w:r w:rsidRPr="00335C80">
              <w:rPr>
                <w:color w:val="000000"/>
              </w:rPr>
              <w:t>Внедрение подсистемы</w:t>
            </w:r>
          </w:p>
        </w:tc>
        <w:tc>
          <w:tcPr>
            <w:tcW w:w="6075" w:type="dxa"/>
            <w:shd w:val="clear" w:color="auto" w:fill="FFFFFF"/>
            <w:hideMark/>
          </w:tcPr>
          <w:p w14:paraId="51C35819" w14:textId="77777777" w:rsidR="00B66D31" w:rsidRPr="00335C80" w:rsidRDefault="00B66D31" w:rsidP="00834293">
            <w:pPr>
              <w:rPr>
                <w:color w:val="000000"/>
              </w:rPr>
            </w:pPr>
            <w:r w:rsidRPr="00335C80">
              <w:rPr>
                <w:color w:val="000000"/>
              </w:rPr>
              <w:t>Ввод структуры справочников и классификаторов</w:t>
            </w:r>
          </w:p>
        </w:tc>
      </w:tr>
      <w:tr w:rsidR="00B66D31" w:rsidRPr="00CA0D53" w14:paraId="402FEEBD" w14:textId="77777777" w:rsidTr="00834293">
        <w:trPr>
          <w:tblCellSpacing w:w="22" w:type="dxa"/>
        </w:trPr>
        <w:tc>
          <w:tcPr>
            <w:tcW w:w="0" w:type="auto"/>
            <w:vMerge/>
            <w:shd w:val="clear" w:color="auto" w:fill="FFFFFF"/>
            <w:vAlign w:val="center"/>
            <w:hideMark/>
          </w:tcPr>
          <w:p w14:paraId="7C94D792" w14:textId="77777777" w:rsidR="00B66D31" w:rsidRPr="00335C80" w:rsidRDefault="00B66D31" w:rsidP="00834293">
            <w:pPr>
              <w:rPr>
                <w:color w:val="000000"/>
              </w:rPr>
            </w:pPr>
          </w:p>
        </w:tc>
        <w:tc>
          <w:tcPr>
            <w:tcW w:w="6075" w:type="dxa"/>
            <w:shd w:val="clear" w:color="auto" w:fill="FFFFFF"/>
            <w:hideMark/>
          </w:tcPr>
          <w:p w14:paraId="751EF87E" w14:textId="77777777" w:rsidR="00B66D31" w:rsidRPr="00335C80" w:rsidRDefault="00B66D31" w:rsidP="00834293">
            <w:pPr>
              <w:rPr>
                <w:color w:val="000000"/>
              </w:rPr>
            </w:pPr>
            <w:r w:rsidRPr="00335C80">
              <w:rPr>
                <w:color w:val="000000"/>
              </w:rPr>
              <w:t>Импорт и ввод справочников и классификаторов</w:t>
            </w:r>
          </w:p>
        </w:tc>
      </w:tr>
      <w:tr w:rsidR="00B66D31" w:rsidRPr="00CA0D53" w14:paraId="5305D8F5" w14:textId="77777777" w:rsidTr="00834293">
        <w:trPr>
          <w:tblCellSpacing w:w="22" w:type="dxa"/>
        </w:trPr>
        <w:tc>
          <w:tcPr>
            <w:tcW w:w="0" w:type="auto"/>
            <w:vMerge/>
            <w:shd w:val="clear" w:color="auto" w:fill="FFFFFF"/>
            <w:vAlign w:val="center"/>
            <w:hideMark/>
          </w:tcPr>
          <w:p w14:paraId="09E690F8" w14:textId="77777777" w:rsidR="00B66D31" w:rsidRPr="00335C80" w:rsidRDefault="00B66D31" w:rsidP="00834293">
            <w:pPr>
              <w:rPr>
                <w:color w:val="000000"/>
              </w:rPr>
            </w:pPr>
          </w:p>
        </w:tc>
        <w:tc>
          <w:tcPr>
            <w:tcW w:w="6075" w:type="dxa"/>
            <w:shd w:val="clear" w:color="auto" w:fill="FFFFFF"/>
            <w:hideMark/>
          </w:tcPr>
          <w:p w14:paraId="6D54386F" w14:textId="77777777" w:rsidR="00B66D31" w:rsidRPr="00335C80" w:rsidRDefault="00B66D31" w:rsidP="00834293">
            <w:pPr>
              <w:rPr>
                <w:color w:val="000000"/>
              </w:rPr>
            </w:pPr>
            <w:r w:rsidRPr="00335C80">
              <w:rPr>
                <w:color w:val="000000"/>
              </w:rPr>
              <w:t>Создание БД заявок</w:t>
            </w:r>
          </w:p>
        </w:tc>
      </w:tr>
      <w:tr w:rsidR="00B66D31" w:rsidRPr="00CA0D53" w14:paraId="1B03A74A" w14:textId="77777777" w:rsidTr="00834293">
        <w:trPr>
          <w:tblCellSpacing w:w="22" w:type="dxa"/>
        </w:trPr>
        <w:tc>
          <w:tcPr>
            <w:tcW w:w="0" w:type="auto"/>
            <w:vMerge/>
            <w:shd w:val="clear" w:color="auto" w:fill="FFFFFF"/>
            <w:vAlign w:val="center"/>
            <w:hideMark/>
          </w:tcPr>
          <w:p w14:paraId="226118BB" w14:textId="77777777" w:rsidR="00B66D31" w:rsidRPr="00335C80" w:rsidRDefault="00B66D31" w:rsidP="00834293">
            <w:pPr>
              <w:rPr>
                <w:color w:val="000000"/>
              </w:rPr>
            </w:pPr>
          </w:p>
        </w:tc>
        <w:tc>
          <w:tcPr>
            <w:tcW w:w="6075" w:type="dxa"/>
            <w:shd w:val="clear" w:color="auto" w:fill="FFFFFF"/>
            <w:hideMark/>
          </w:tcPr>
          <w:p w14:paraId="01FE7CBA" w14:textId="77777777" w:rsidR="00B66D31" w:rsidRPr="00335C80" w:rsidRDefault="00B66D31" w:rsidP="00834293">
            <w:pPr>
              <w:rPr>
                <w:color w:val="000000"/>
              </w:rPr>
            </w:pPr>
            <w:r w:rsidRPr="00335C80">
              <w:rPr>
                <w:color w:val="000000"/>
              </w:rPr>
              <w:t>Настройка процессов документооборота по обработке заявок</w:t>
            </w:r>
          </w:p>
        </w:tc>
      </w:tr>
      <w:tr w:rsidR="00B66D31" w:rsidRPr="00CA0D53" w14:paraId="46A1A596" w14:textId="77777777" w:rsidTr="00834293">
        <w:trPr>
          <w:tblCellSpacing w:w="22" w:type="dxa"/>
        </w:trPr>
        <w:tc>
          <w:tcPr>
            <w:tcW w:w="0" w:type="auto"/>
            <w:vMerge/>
            <w:shd w:val="clear" w:color="auto" w:fill="FFFFFF"/>
            <w:vAlign w:val="center"/>
            <w:hideMark/>
          </w:tcPr>
          <w:p w14:paraId="763592CE" w14:textId="77777777" w:rsidR="00B66D31" w:rsidRPr="00335C80" w:rsidRDefault="00B66D31" w:rsidP="00834293">
            <w:pPr>
              <w:rPr>
                <w:color w:val="000000"/>
              </w:rPr>
            </w:pPr>
          </w:p>
        </w:tc>
        <w:tc>
          <w:tcPr>
            <w:tcW w:w="6075" w:type="dxa"/>
            <w:shd w:val="clear" w:color="auto" w:fill="FFFFFF"/>
            <w:hideMark/>
          </w:tcPr>
          <w:p w14:paraId="004DE047" w14:textId="77777777" w:rsidR="00B66D31" w:rsidRPr="00335C80" w:rsidRDefault="00B66D31" w:rsidP="00834293">
            <w:pPr>
              <w:rPr>
                <w:color w:val="000000"/>
              </w:rPr>
            </w:pPr>
            <w:r w:rsidRPr="00335C80">
              <w:rPr>
                <w:color w:val="000000"/>
              </w:rPr>
              <w:t>Настройка и тестирование взаимодействия между объектами опытной зоны</w:t>
            </w:r>
          </w:p>
        </w:tc>
      </w:tr>
      <w:tr w:rsidR="00B66D31" w:rsidRPr="00CA0D53" w14:paraId="5030AF44" w14:textId="77777777" w:rsidTr="00834293">
        <w:trPr>
          <w:tblCellSpacing w:w="22" w:type="dxa"/>
        </w:trPr>
        <w:tc>
          <w:tcPr>
            <w:tcW w:w="0" w:type="auto"/>
            <w:vMerge/>
            <w:shd w:val="clear" w:color="auto" w:fill="FFFFFF"/>
            <w:vAlign w:val="center"/>
            <w:hideMark/>
          </w:tcPr>
          <w:p w14:paraId="425A4243" w14:textId="77777777" w:rsidR="00B66D31" w:rsidRPr="00335C80" w:rsidRDefault="00B66D31" w:rsidP="00834293">
            <w:pPr>
              <w:rPr>
                <w:color w:val="000000"/>
              </w:rPr>
            </w:pPr>
          </w:p>
        </w:tc>
        <w:tc>
          <w:tcPr>
            <w:tcW w:w="6075" w:type="dxa"/>
            <w:shd w:val="clear" w:color="auto" w:fill="FFFFFF"/>
            <w:hideMark/>
          </w:tcPr>
          <w:p w14:paraId="1BACD33E" w14:textId="77777777" w:rsidR="00B66D31" w:rsidRPr="00335C80" w:rsidRDefault="00B66D31" w:rsidP="00834293">
            <w:pPr>
              <w:rPr>
                <w:color w:val="000000"/>
              </w:rPr>
            </w:pPr>
            <w:r w:rsidRPr="00335C80">
              <w:rPr>
                <w:color w:val="000000"/>
              </w:rPr>
              <w:t>Настройка процедур аналитической обработки статистики работы системы</w:t>
            </w:r>
          </w:p>
        </w:tc>
      </w:tr>
      <w:tr w:rsidR="00B66D31" w:rsidRPr="00CA0D53" w14:paraId="2ADF6088" w14:textId="77777777" w:rsidTr="00834293">
        <w:trPr>
          <w:tblCellSpacing w:w="22" w:type="dxa"/>
        </w:trPr>
        <w:tc>
          <w:tcPr>
            <w:tcW w:w="0" w:type="auto"/>
            <w:vMerge/>
            <w:shd w:val="clear" w:color="auto" w:fill="FFFFFF"/>
            <w:vAlign w:val="center"/>
            <w:hideMark/>
          </w:tcPr>
          <w:p w14:paraId="76C090F4" w14:textId="77777777" w:rsidR="00B66D31" w:rsidRPr="00335C80" w:rsidRDefault="00B66D31" w:rsidP="00834293">
            <w:pPr>
              <w:rPr>
                <w:color w:val="000000"/>
              </w:rPr>
            </w:pPr>
          </w:p>
        </w:tc>
        <w:tc>
          <w:tcPr>
            <w:tcW w:w="6075" w:type="dxa"/>
            <w:shd w:val="clear" w:color="auto" w:fill="FFFFFF"/>
            <w:hideMark/>
          </w:tcPr>
          <w:p w14:paraId="5485C4E5" w14:textId="77777777" w:rsidR="00B66D31" w:rsidRPr="00335C80" w:rsidRDefault="00B66D31" w:rsidP="00834293">
            <w:pPr>
              <w:rPr>
                <w:color w:val="000000"/>
              </w:rPr>
            </w:pPr>
            <w:r w:rsidRPr="00335C80">
              <w:rPr>
                <w:color w:val="000000"/>
              </w:rPr>
              <w:t>Участие в комплексе работ по обеспечению информационной безопасности</w:t>
            </w:r>
          </w:p>
        </w:tc>
      </w:tr>
      <w:tr w:rsidR="00B66D31" w:rsidRPr="00CA0D53" w14:paraId="24569AD0" w14:textId="77777777" w:rsidTr="00834293">
        <w:trPr>
          <w:tblCellSpacing w:w="22" w:type="dxa"/>
        </w:trPr>
        <w:tc>
          <w:tcPr>
            <w:tcW w:w="0" w:type="auto"/>
            <w:vMerge/>
            <w:shd w:val="clear" w:color="auto" w:fill="FFFFFF"/>
            <w:vAlign w:val="center"/>
            <w:hideMark/>
          </w:tcPr>
          <w:p w14:paraId="568704FE" w14:textId="77777777" w:rsidR="00B66D31" w:rsidRPr="00335C80" w:rsidRDefault="00B66D31" w:rsidP="00834293">
            <w:pPr>
              <w:rPr>
                <w:color w:val="000000"/>
              </w:rPr>
            </w:pPr>
          </w:p>
        </w:tc>
        <w:tc>
          <w:tcPr>
            <w:tcW w:w="6075" w:type="dxa"/>
            <w:shd w:val="clear" w:color="auto" w:fill="FFFFFF"/>
            <w:hideMark/>
          </w:tcPr>
          <w:p w14:paraId="14D757F9" w14:textId="77777777" w:rsidR="00B66D31" w:rsidRPr="00335C80" w:rsidRDefault="00B66D31" w:rsidP="00834293">
            <w:pPr>
              <w:rPr>
                <w:color w:val="000000"/>
              </w:rPr>
            </w:pPr>
            <w:r w:rsidRPr="00335C80">
              <w:rPr>
                <w:color w:val="000000"/>
              </w:rPr>
              <w:t>Проведение испытаний на объекте, передача в опытную эксплуатацию</w:t>
            </w:r>
          </w:p>
        </w:tc>
      </w:tr>
      <w:tr w:rsidR="00B66D31" w:rsidRPr="00CA0D53" w14:paraId="35A0D31E" w14:textId="77777777" w:rsidTr="00834293">
        <w:trPr>
          <w:tblCellSpacing w:w="22" w:type="dxa"/>
        </w:trPr>
        <w:tc>
          <w:tcPr>
            <w:tcW w:w="3435" w:type="dxa"/>
            <w:shd w:val="clear" w:color="auto" w:fill="FFFFFF"/>
            <w:hideMark/>
          </w:tcPr>
          <w:p w14:paraId="297DEF9C" w14:textId="77777777" w:rsidR="00B66D31" w:rsidRPr="00335C80" w:rsidRDefault="00B66D31" w:rsidP="00834293">
            <w:pPr>
              <w:rPr>
                <w:color w:val="000000"/>
              </w:rPr>
            </w:pPr>
            <w:r w:rsidRPr="00335C80">
              <w:rPr>
                <w:color w:val="000000"/>
              </w:rPr>
              <w:t>Опытная эксплуатация</w:t>
            </w:r>
          </w:p>
        </w:tc>
        <w:tc>
          <w:tcPr>
            <w:tcW w:w="6075" w:type="dxa"/>
            <w:shd w:val="clear" w:color="auto" w:fill="FFFFFF"/>
            <w:hideMark/>
          </w:tcPr>
          <w:p w14:paraId="5F5E098A" w14:textId="77777777" w:rsidR="00B66D31" w:rsidRPr="00335C80" w:rsidRDefault="00B66D31" w:rsidP="00834293">
            <w:pPr>
              <w:rPr>
                <w:color w:val="000000"/>
              </w:rPr>
            </w:pPr>
            <w:r w:rsidRPr="00335C80">
              <w:rPr>
                <w:color w:val="000000"/>
              </w:rPr>
              <w:t>Техническая поддержка в течении опытной эксплуатации</w:t>
            </w:r>
          </w:p>
        </w:tc>
      </w:tr>
      <w:tr w:rsidR="00B66D31" w:rsidRPr="00CA0D53" w14:paraId="2E20752B" w14:textId="77777777" w:rsidTr="00834293">
        <w:trPr>
          <w:trHeight w:val="329"/>
          <w:tblCellSpacing w:w="22" w:type="dxa"/>
        </w:trPr>
        <w:tc>
          <w:tcPr>
            <w:tcW w:w="3435" w:type="dxa"/>
            <w:shd w:val="clear" w:color="auto" w:fill="FFFFFF"/>
            <w:hideMark/>
          </w:tcPr>
          <w:p w14:paraId="75CFF385" w14:textId="77777777" w:rsidR="00B66D31" w:rsidRPr="00335C80" w:rsidRDefault="00B66D31" w:rsidP="00834293">
            <w:pPr>
              <w:spacing w:after="270"/>
              <w:rPr>
                <w:color w:val="000000"/>
              </w:rPr>
            </w:pPr>
          </w:p>
        </w:tc>
        <w:tc>
          <w:tcPr>
            <w:tcW w:w="6075" w:type="dxa"/>
            <w:shd w:val="clear" w:color="auto" w:fill="FFFFFF"/>
            <w:hideMark/>
          </w:tcPr>
          <w:p w14:paraId="45BE3C69" w14:textId="77777777" w:rsidR="00B66D31" w:rsidRPr="00335C80" w:rsidRDefault="00B66D31" w:rsidP="00834293">
            <w:pPr>
              <w:rPr>
                <w:color w:val="000000"/>
              </w:rPr>
            </w:pPr>
            <w:r w:rsidRPr="00335C80">
              <w:rPr>
                <w:color w:val="000000"/>
              </w:rPr>
              <w:t>Устранение ошибок в разработанном ПО</w:t>
            </w:r>
          </w:p>
        </w:tc>
      </w:tr>
    </w:tbl>
    <w:p w14:paraId="2E3BB11D" w14:textId="77777777" w:rsidR="00B66D31" w:rsidRPr="00CA0D53" w:rsidRDefault="00B66D31" w:rsidP="00B66D31">
      <w:pPr>
        <w:pStyle w:val="af"/>
        <w:numPr>
          <w:ilvl w:val="0"/>
          <w:numId w:val="35"/>
        </w:numPr>
        <w:shd w:val="clear" w:color="auto" w:fill="FFFFFF"/>
        <w:ind w:left="0" w:firstLine="709"/>
        <w:contextualSpacing/>
        <w:outlineLvl w:val="1"/>
        <w:rPr>
          <w:b/>
          <w:bCs/>
          <w:color w:val="000000"/>
          <w:sz w:val="24"/>
          <w:szCs w:val="24"/>
        </w:rPr>
      </w:pPr>
      <w:r w:rsidRPr="00CA0D53">
        <w:rPr>
          <w:b/>
          <w:bCs/>
          <w:color w:val="000000"/>
          <w:sz w:val="24"/>
          <w:szCs w:val="24"/>
        </w:rPr>
        <w:t>Порядок контроля и приемки системы</w:t>
      </w:r>
    </w:p>
    <w:p w14:paraId="43066BBE" w14:textId="77777777" w:rsidR="00B66D31" w:rsidRDefault="00B66D31" w:rsidP="00B66D31">
      <w:pPr>
        <w:ind w:firstLine="709"/>
        <w:rPr>
          <w:color w:val="000000"/>
          <w:sz w:val="24"/>
          <w:szCs w:val="24"/>
          <w:shd w:val="clear" w:color="auto" w:fill="FFFFFF"/>
        </w:rPr>
      </w:pPr>
      <w:r w:rsidRPr="00CA0D53">
        <w:rPr>
          <w:color w:val="000000"/>
          <w:sz w:val="24"/>
          <w:szCs w:val="24"/>
          <w:shd w:val="clear" w:color="auto" w:fill="FFFFFF"/>
        </w:rPr>
        <w:t>Испытания Подсистемы должны проводиться в соответствии с требованиями ГОСТ 34.603-92 «Информационная технология. Виды испытаний автоматизированных систем». При реализации Подсистемы в рамках настоящего ТЗ устанавливаются предварительные испытания на стенде Исполнителя по созданию Подсистемы.</w:t>
      </w:r>
    </w:p>
    <w:p w14:paraId="6860396E" w14:textId="77777777" w:rsidR="00B66D31" w:rsidRDefault="00B66D31" w:rsidP="00B66D31">
      <w:pPr>
        <w:pStyle w:val="af"/>
        <w:ind w:left="0"/>
        <w:rPr>
          <w:color w:val="000000"/>
          <w:sz w:val="24"/>
          <w:szCs w:val="24"/>
          <w:shd w:val="clear" w:color="auto" w:fill="FFFFFF"/>
        </w:rPr>
      </w:pPr>
      <w:r w:rsidRPr="00CA0D53">
        <w:rPr>
          <w:color w:val="000000"/>
          <w:sz w:val="24"/>
          <w:szCs w:val="24"/>
          <w:shd w:val="clear" w:color="auto" w:fill="FFFFFF"/>
        </w:rPr>
        <w:t>Испытания Подсистемы должны осуществляться в соответствии с документом «Программа и методика испытаний», который должен устанавливать необходимый и достаточный объем испытаний, обеспечивающий требуемый уровень достоверности получаемых результатов.</w:t>
      </w:r>
    </w:p>
    <w:p w14:paraId="4E880FE5" w14:textId="77777777" w:rsidR="00B66D31" w:rsidRDefault="00B66D31" w:rsidP="00B66D31">
      <w:pPr>
        <w:pStyle w:val="af"/>
        <w:ind w:left="0"/>
        <w:rPr>
          <w:color w:val="000000"/>
          <w:sz w:val="24"/>
          <w:szCs w:val="24"/>
          <w:shd w:val="clear" w:color="auto" w:fill="FFFFFF"/>
        </w:rPr>
      </w:pPr>
      <w:r w:rsidRPr="00CA0D53">
        <w:rPr>
          <w:color w:val="000000"/>
          <w:sz w:val="24"/>
          <w:szCs w:val="24"/>
          <w:shd w:val="clear" w:color="auto" w:fill="FFFFFF"/>
        </w:rPr>
        <w:t>Программа и методика испытаний утверждается Заказчиком.</w:t>
      </w:r>
    </w:p>
    <w:p w14:paraId="54D6A359" w14:textId="77777777" w:rsidR="00B66D31" w:rsidRDefault="00B66D31" w:rsidP="00B66D31">
      <w:pPr>
        <w:pStyle w:val="af"/>
        <w:ind w:left="0"/>
        <w:rPr>
          <w:color w:val="000000"/>
          <w:sz w:val="24"/>
          <w:szCs w:val="24"/>
          <w:shd w:val="clear" w:color="auto" w:fill="FFFFFF"/>
        </w:rPr>
      </w:pPr>
      <w:r w:rsidRPr="00CA0D53">
        <w:rPr>
          <w:color w:val="000000"/>
          <w:sz w:val="24"/>
          <w:szCs w:val="24"/>
          <w:shd w:val="clear" w:color="auto" w:fill="FFFFFF"/>
        </w:rPr>
        <w:t>Приемку работ должна осуществлять приемочная комиссия, в состав которой включаются:</w:t>
      </w:r>
    </w:p>
    <w:p w14:paraId="49458165" w14:textId="77777777" w:rsidR="00B66D31" w:rsidRPr="00CA0D53" w:rsidRDefault="00B66D31" w:rsidP="00B66D31">
      <w:pPr>
        <w:pStyle w:val="af"/>
        <w:numPr>
          <w:ilvl w:val="0"/>
          <w:numId w:val="17"/>
        </w:numPr>
        <w:contextualSpacing/>
        <w:rPr>
          <w:color w:val="000000"/>
          <w:sz w:val="24"/>
          <w:szCs w:val="24"/>
        </w:rPr>
      </w:pPr>
      <w:r w:rsidRPr="00CA0D53">
        <w:rPr>
          <w:color w:val="000000"/>
          <w:sz w:val="24"/>
          <w:szCs w:val="24"/>
        </w:rPr>
        <w:t>представители Заказчика;</w:t>
      </w:r>
    </w:p>
    <w:p w14:paraId="0A81E765" w14:textId="77777777" w:rsidR="00B66D31" w:rsidRPr="00CA0D53" w:rsidRDefault="00B66D31" w:rsidP="00B66D31">
      <w:pPr>
        <w:pStyle w:val="af"/>
        <w:numPr>
          <w:ilvl w:val="0"/>
          <w:numId w:val="17"/>
        </w:numPr>
        <w:shd w:val="clear" w:color="auto" w:fill="FFFFFF"/>
        <w:contextualSpacing/>
        <w:rPr>
          <w:color w:val="000000"/>
          <w:sz w:val="24"/>
          <w:szCs w:val="24"/>
        </w:rPr>
      </w:pPr>
      <w:r w:rsidRPr="00CA0D53">
        <w:rPr>
          <w:color w:val="000000"/>
          <w:sz w:val="24"/>
          <w:szCs w:val="24"/>
        </w:rPr>
        <w:t>представители Исполнителя;</w:t>
      </w:r>
    </w:p>
    <w:p w14:paraId="3496D027" w14:textId="77777777" w:rsidR="00B66D31" w:rsidRDefault="00B66D31" w:rsidP="00B66D31">
      <w:pPr>
        <w:ind w:firstLine="709"/>
        <w:rPr>
          <w:color w:val="000000"/>
          <w:sz w:val="24"/>
          <w:szCs w:val="24"/>
          <w:shd w:val="clear" w:color="auto" w:fill="FFFFFF"/>
        </w:rPr>
      </w:pPr>
      <w:r w:rsidRPr="00CA0D53">
        <w:rPr>
          <w:color w:val="000000"/>
          <w:sz w:val="24"/>
          <w:szCs w:val="24"/>
          <w:shd w:val="clear" w:color="auto" w:fill="FFFFFF"/>
        </w:rPr>
        <w:t>При проведении испытаний приемочной комиссии предъявляются разработанные Исполнителем материалы (конструкторская, программная и эксплуатационная документация и программное обеспечение в исходных и исполняемых кодах). Комплектность предоставляемой документации определяется требования настоящего ТЗ.</w:t>
      </w:r>
    </w:p>
    <w:p w14:paraId="18BC466E" w14:textId="77777777" w:rsidR="00B66D31" w:rsidRDefault="00B66D31" w:rsidP="00B66D31">
      <w:pPr>
        <w:ind w:firstLine="709"/>
        <w:rPr>
          <w:color w:val="000000"/>
          <w:sz w:val="24"/>
          <w:szCs w:val="24"/>
          <w:shd w:val="clear" w:color="auto" w:fill="FFFFFF"/>
        </w:rPr>
      </w:pPr>
      <w:r w:rsidRPr="00CA0D53">
        <w:rPr>
          <w:color w:val="000000"/>
          <w:sz w:val="24"/>
          <w:szCs w:val="24"/>
          <w:shd w:val="clear" w:color="auto" w:fill="FFFFFF"/>
        </w:rPr>
        <w:t>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 конструкторской, программной и эксплуатационной документации и сроков их выполнения.</w:t>
      </w:r>
    </w:p>
    <w:p w14:paraId="09E6B0C6" w14:textId="77777777" w:rsidR="00B66D31" w:rsidRDefault="00B66D31" w:rsidP="00B66D31">
      <w:pPr>
        <w:ind w:firstLine="709"/>
        <w:rPr>
          <w:color w:val="000000"/>
          <w:sz w:val="24"/>
          <w:szCs w:val="24"/>
          <w:shd w:val="clear" w:color="auto" w:fill="FFFFFF"/>
        </w:rPr>
      </w:pPr>
      <w:r w:rsidRPr="00CA0D53">
        <w:rPr>
          <w:color w:val="000000"/>
          <w:sz w:val="24"/>
          <w:szCs w:val="24"/>
          <w:shd w:val="clear" w:color="auto" w:fill="FFFFFF"/>
        </w:rPr>
        <w:lastRenderedPageBreak/>
        <w:t>После устранения замечаний, осуществляются повторные предварительные испытания Подсистемы. На повторные предварительные испытания Исполнителем предъявляются доработанные по результатам ранее выполненных испытаний материалы. Испытания завершаются оформлением Акта готовности Подсистемы к развертыванию в опытной зоне.</w:t>
      </w:r>
    </w:p>
    <w:p w14:paraId="721841FE" w14:textId="77777777" w:rsidR="00B66D31" w:rsidRDefault="00B66D31" w:rsidP="00B66D31">
      <w:pPr>
        <w:ind w:firstLine="709"/>
        <w:rPr>
          <w:color w:val="000000"/>
          <w:sz w:val="24"/>
          <w:szCs w:val="24"/>
          <w:shd w:val="clear" w:color="auto" w:fill="FFFFFF"/>
        </w:rPr>
      </w:pPr>
      <w:r w:rsidRPr="00CA0D53">
        <w:rPr>
          <w:color w:val="000000"/>
          <w:sz w:val="24"/>
          <w:szCs w:val="24"/>
          <w:shd w:val="clear" w:color="auto" w:fill="FFFFFF"/>
        </w:rPr>
        <w:t>Отдельные пункты ТЗ могут изменяться и уточняться по согласованию сторон. </w:t>
      </w:r>
    </w:p>
    <w:p w14:paraId="27A8919B" w14:textId="77777777" w:rsidR="00B66D31" w:rsidRPr="00CA0D53" w:rsidRDefault="00B66D31" w:rsidP="00B66D31">
      <w:pPr>
        <w:ind w:firstLine="709"/>
        <w:rPr>
          <w:sz w:val="24"/>
          <w:szCs w:val="24"/>
        </w:rPr>
      </w:pPr>
      <w:r w:rsidRPr="00CA0D53">
        <w:rPr>
          <w:color w:val="000000"/>
          <w:sz w:val="24"/>
          <w:szCs w:val="24"/>
          <w:shd w:val="clear" w:color="auto" w:fill="FFFFFF"/>
        </w:rPr>
        <w:t>В недельный срок после начала работ исполнитель предоставляет на согласование ОАО «Оргсинтез» план-график работ по данному этапу. </w:t>
      </w:r>
    </w:p>
    <w:p w14:paraId="08E6A32E" w14:textId="77777777" w:rsidR="00B66D31" w:rsidRPr="00CA0D53" w:rsidRDefault="00B66D31" w:rsidP="00B66D31">
      <w:pPr>
        <w:pStyle w:val="af"/>
        <w:numPr>
          <w:ilvl w:val="0"/>
          <w:numId w:val="35"/>
        </w:numPr>
        <w:shd w:val="clear" w:color="auto" w:fill="FFFFFF"/>
        <w:contextualSpacing/>
        <w:outlineLvl w:val="1"/>
        <w:rPr>
          <w:b/>
          <w:bCs/>
          <w:color w:val="000000"/>
          <w:sz w:val="24"/>
          <w:szCs w:val="24"/>
        </w:rPr>
      </w:pPr>
      <w:r w:rsidRPr="00CA0D53">
        <w:rPr>
          <w:b/>
          <w:bCs/>
          <w:color w:val="000000"/>
          <w:sz w:val="24"/>
          <w:szCs w:val="24"/>
        </w:rPr>
        <w:t>Требования к документированию</w:t>
      </w:r>
    </w:p>
    <w:p w14:paraId="130ED436" w14:textId="77777777" w:rsidR="00B66D31" w:rsidRPr="00CA0D53" w:rsidRDefault="00B66D31" w:rsidP="00B66D31">
      <w:pPr>
        <w:shd w:val="clear" w:color="auto" w:fill="FFFFFF"/>
        <w:ind w:firstLine="709"/>
        <w:outlineLvl w:val="1"/>
        <w:rPr>
          <w:b/>
          <w:bCs/>
          <w:color w:val="000000"/>
          <w:sz w:val="24"/>
          <w:szCs w:val="24"/>
        </w:rPr>
      </w:pPr>
      <w:r>
        <w:rPr>
          <w:b/>
          <w:bCs/>
          <w:color w:val="000000"/>
          <w:sz w:val="24"/>
          <w:szCs w:val="24"/>
        </w:rPr>
        <w:t xml:space="preserve">6.1. </w:t>
      </w:r>
      <w:r w:rsidRPr="00CA0D53">
        <w:rPr>
          <w:b/>
          <w:bCs/>
          <w:color w:val="000000"/>
          <w:sz w:val="24"/>
          <w:szCs w:val="24"/>
        </w:rPr>
        <w:t>Общие требования к документированию</w:t>
      </w:r>
    </w:p>
    <w:p w14:paraId="3AEFCD72" w14:textId="77777777" w:rsidR="00B66D31" w:rsidRDefault="00B66D31" w:rsidP="00B66D31">
      <w:pPr>
        <w:ind w:firstLine="709"/>
        <w:rPr>
          <w:color w:val="000000"/>
          <w:sz w:val="24"/>
          <w:szCs w:val="24"/>
          <w:shd w:val="clear" w:color="auto" w:fill="FFFFFF"/>
        </w:rPr>
      </w:pPr>
      <w:r w:rsidRPr="00CA0D53">
        <w:rPr>
          <w:color w:val="000000"/>
          <w:sz w:val="24"/>
          <w:szCs w:val="24"/>
          <w:shd w:val="clear" w:color="auto" w:fill="FFFFFF"/>
        </w:rPr>
        <w:t>Документы должны быть представлены на бумажном виде (оригинал) и на магнитном носителе (копия). Исходные тексты программ – только на магнитном носителе (оригинал). Возможно предоставление комплекта документации и текстов программ на компакт-дисках.</w:t>
      </w:r>
    </w:p>
    <w:p w14:paraId="1CA9603D" w14:textId="0C2E5E7C" w:rsidR="00B66D31" w:rsidRPr="00CA0D53" w:rsidRDefault="00B66D31" w:rsidP="00B66D31">
      <w:pPr>
        <w:ind w:firstLine="709"/>
        <w:rPr>
          <w:sz w:val="24"/>
          <w:szCs w:val="24"/>
        </w:rPr>
      </w:pPr>
      <w:r w:rsidRPr="00CA0D53">
        <w:rPr>
          <w:color w:val="000000"/>
          <w:sz w:val="24"/>
          <w:szCs w:val="24"/>
          <w:shd w:val="clear" w:color="auto" w:fill="FFFFFF"/>
        </w:rPr>
        <w:t>Все документы должны быть оформлены на русском языке. Состав документов на общее программное обеспечение, поставляемое в составе АИС «Интернет-магазин:</w:t>
      </w:r>
      <w:r w:rsidR="007916AC">
        <w:rPr>
          <w:color w:val="000000"/>
          <w:sz w:val="24"/>
          <w:szCs w:val="24"/>
          <w:shd w:val="clear" w:color="auto" w:fill="FFFFFF"/>
        </w:rPr>
        <w:t xml:space="preserve"> </w:t>
      </w:r>
      <w:r w:rsidRPr="00CA0D53">
        <w:rPr>
          <w:color w:val="000000"/>
          <w:sz w:val="24"/>
          <w:szCs w:val="24"/>
          <w:shd w:val="clear" w:color="auto" w:fill="FFFFFF"/>
        </w:rPr>
        <w:t>т</w:t>
      </w:r>
      <w:r w:rsidR="007916AC">
        <w:rPr>
          <w:color w:val="000000"/>
          <w:sz w:val="24"/>
          <w:szCs w:val="24"/>
          <w:shd w:val="clear" w:color="auto" w:fill="FFFFFF"/>
        </w:rPr>
        <w:t>уристические услуги</w:t>
      </w:r>
      <w:r w:rsidRPr="00CA0D53">
        <w:rPr>
          <w:color w:val="000000"/>
          <w:sz w:val="24"/>
          <w:szCs w:val="24"/>
          <w:shd w:val="clear" w:color="auto" w:fill="FFFFFF"/>
        </w:rPr>
        <w:t>», должен соответствовать комплекту поставки компании – изготовителя.</w:t>
      </w:r>
    </w:p>
    <w:p w14:paraId="28DDC520" w14:textId="77777777" w:rsidR="00B66D31" w:rsidRPr="00CA0D53" w:rsidRDefault="00B66D31" w:rsidP="00B66D31">
      <w:pPr>
        <w:shd w:val="clear" w:color="auto" w:fill="FFFFFF"/>
        <w:ind w:firstLine="709"/>
        <w:outlineLvl w:val="1"/>
        <w:rPr>
          <w:b/>
          <w:bCs/>
          <w:color w:val="000000"/>
          <w:sz w:val="24"/>
          <w:szCs w:val="24"/>
        </w:rPr>
      </w:pPr>
      <w:r>
        <w:rPr>
          <w:b/>
          <w:bCs/>
          <w:color w:val="000000"/>
          <w:sz w:val="24"/>
          <w:szCs w:val="24"/>
        </w:rPr>
        <w:t xml:space="preserve">6.2. </w:t>
      </w:r>
      <w:r w:rsidRPr="00CA0D53">
        <w:rPr>
          <w:b/>
          <w:bCs/>
          <w:color w:val="000000"/>
          <w:sz w:val="24"/>
          <w:szCs w:val="24"/>
        </w:rPr>
        <w:t>Перечень подлежащих разработке документов</w:t>
      </w:r>
    </w:p>
    <w:p w14:paraId="5EE0229B" w14:textId="77777777" w:rsidR="00B66D31" w:rsidRPr="00CA0D53" w:rsidRDefault="00B66D31" w:rsidP="00B66D31">
      <w:pPr>
        <w:ind w:firstLine="709"/>
        <w:rPr>
          <w:sz w:val="24"/>
          <w:szCs w:val="24"/>
        </w:rPr>
      </w:pPr>
      <w:r w:rsidRPr="00CA0D53">
        <w:rPr>
          <w:color w:val="000000"/>
          <w:sz w:val="24"/>
          <w:szCs w:val="24"/>
          <w:shd w:val="clear" w:color="auto" w:fill="FFFFFF"/>
        </w:rPr>
        <w:t>В ходе создания Подсистемы должен быть подготовлен и передан Заказчику комплект документации в составе:</w:t>
      </w:r>
    </w:p>
    <w:p w14:paraId="579C872C" w14:textId="77777777" w:rsidR="00B66D31" w:rsidRPr="00CA0D53" w:rsidRDefault="00B66D31" w:rsidP="00B66D31">
      <w:pPr>
        <w:numPr>
          <w:ilvl w:val="0"/>
          <w:numId w:val="15"/>
        </w:numPr>
        <w:shd w:val="clear" w:color="auto" w:fill="FFFFFF"/>
        <w:ind w:left="0" w:firstLine="709"/>
        <w:rPr>
          <w:color w:val="000000"/>
          <w:sz w:val="24"/>
          <w:szCs w:val="24"/>
        </w:rPr>
      </w:pPr>
      <w:r w:rsidRPr="00CA0D53">
        <w:rPr>
          <w:color w:val="000000"/>
          <w:sz w:val="24"/>
          <w:szCs w:val="24"/>
        </w:rPr>
        <w:t xml:space="preserve">проектная документация и материалы </w:t>
      </w:r>
      <w:proofErr w:type="gramStart"/>
      <w:r w:rsidRPr="00CA0D53">
        <w:rPr>
          <w:color w:val="000000"/>
          <w:sz w:val="24"/>
          <w:szCs w:val="24"/>
        </w:rPr>
        <w:t>техно-рабочего</w:t>
      </w:r>
      <w:proofErr w:type="gramEnd"/>
      <w:r w:rsidRPr="00CA0D53">
        <w:rPr>
          <w:color w:val="000000"/>
          <w:sz w:val="24"/>
          <w:szCs w:val="24"/>
        </w:rPr>
        <w:t xml:space="preserve"> проекта на разработку Подсистемы;</w:t>
      </w:r>
    </w:p>
    <w:p w14:paraId="2AFA8E49" w14:textId="77777777" w:rsidR="00B66D31" w:rsidRPr="00CA0D53" w:rsidRDefault="00B66D31" w:rsidP="00B66D31">
      <w:pPr>
        <w:numPr>
          <w:ilvl w:val="0"/>
          <w:numId w:val="15"/>
        </w:numPr>
        <w:shd w:val="clear" w:color="auto" w:fill="FFFFFF"/>
        <w:ind w:left="0" w:firstLine="709"/>
        <w:rPr>
          <w:color w:val="000000"/>
          <w:sz w:val="24"/>
          <w:szCs w:val="24"/>
        </w:rPr>
      </w:pPr>
      <w:r w:rsidRPr="00CA0D53">
        <w:rPr>
          <w:color w:val="000000"/>
          <w:sz w:val="24"/>
          <w:szCs w:val="24"/>
        </w:rPr>
        <w:t>конструкторская, программная и эксплуатационная документация на Подсистему;</w:t>
      </w:r>
    </w:p>
    <w:p w14:paraId="69313E30" w14:textId="77777777" w:rsidR="00B66D31" w:rsidRPr="00CA0D53" w:rsidRDefault="00B66D31" w:rsidP="00B66D31">
      <w:pPr>
        <w:numPr>
          <w:ilvl w:val="0"/>
          <w:numId w:val="15"/>
        </w:numPr>
        <w:shd w:val="clear" w:color="auto" w:fill="FFFFFF"/>
        <w:ind w:left="0" w:firstLine="709"/>
        <w:rPr>
          <w:color w:val="000000"/>
          <w:sz w:val="24"/>
          <w:szCs w:val="24"/>
        </w:rPr>
      </w:pPr>
      <w:r w:rsidRPr="00CA0D53">
        <w:rPr>
          <w:color w:val="000000"/>
          <w:sz w:val="24"/>
          <w:szCs w:val="24"/>
        </w:rPr>
        <w:t>сопроводительная документация на поставляемые программно-аппаратные средства в комплектности поставки заводом-изготовителем;</w:t>
      </w:r>
    </w:p>
    <w:p w14:paraId="212BB612" w14:textId="77777777" w:rsidR="00B66D31" w:rsidRPr="00CA0D53" w:rsidRDefault="00B66D31" w:rsidP="00B66D31">
      <w:pPr>
        <w:numPr>
          <w:ilvl w:val="0"/>
          <w:numId w:val="15"/>
        </w:numPr>
        <w:shd w:val="clear" w:color="auto" w:fill="FFFFFF"/>
        <w:ind w:left="0" w:firstLine="709"/>
        <w:rPr>
          <w:color w:val="000000"/>
          <w:sz w:val="24"/>
          <w:szCs w:val="24"/>
        </w:rPr>
      </w:pPr>
      <w:r w:rsidRPr="00CA0D53">
        <w:rPr>
          <w:color w:val="000000"/>
          <w:sz w:val="24"/>
          <w:szCs w:val="24"/>
        </w:rPr>
        <w:t>предложения по организации системно-технической поддержки функционирования Подсистемы.</w:t>
      </w:r>
    </w:p>
    <w:p w14:paraId="24F482F8" w14:textId="77777777" w:rsidR="00B66D31" w:rsidRDefault="00B66D31" w:rsidP="00B66D31">
      <w:pPr>
        <w:ind w:firstLine="709"/>
        <w:rPr>
          <w:color w:val="000000"/>
          <w:sz w:val="24"/>
          <w:szCs w:val="24"/>
          <w:shd w:val="clear" w:color="auto" w:fill="FFFFFF"/>
        </w:rPr>
      </w:pPr>
      <w:r w:rsidRPr="00CA0D53">
        <w:rPr>
          <w:color w:val="000000"/>
          <w:sz w:val="24"/>
          <w:szCs w:val="24"/>
          <w:shd w:val="clear" w:color="auto" w:fill="FFFFFF"/>
        </w:rPr>
        <w:t>Состав и содержание комплекта документации на Подсистему может быть уточнен на стадии проектирования.</w:t>
      </w:r>
    </w:p>
    <w:p w14:paraId="535120EF" w14:textId="77777777" w:rsidR="00B66D31" w:rsidRPr="00CA0D53" w:rsidRDefault="00B66D31" w:rsidP="00B66D31">
      <w:pPr>
        <w:ind w:firstLine="709"/>
        <w:rPr>
          <w:sz w:val="24"/>
          <w:szCs w:val="24"/>
        </w:rPr>
      </w:pPr>
      <w:r w:rsidRPr="00CA0D53">
        <w:rPr>
          <w:color w:val="000000"/>
          <w:sz w:val="24"/>
          <w:szCs w:val="24"/>
          <w:shd w:val="clear" w:color="auto" w:fill="FFFFFF"/>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6A695D8B" w14:textId="77777777" w:rsidR="00B66D31" w:rsidRPr="00335C80" w:rsidRDefault="00B66D31" w:rsidP="00B66D31">
      <w:pPr>
        <w:pStyle w:val="af"/>
        <w:numPr>
          <w:ilvl w:val="0"/>
          <w:numId w:val="35"/>
        </w:numPr>
        <w:shd w:val="clear" w:color="auto" w:fill="FFFFFF"/>
        <w:contextualSpacing/>
        <w:outlineLvl w:val="1"/>
        <w:rPr>
          <w:b/>
          <w:bCs/>
          <w:color w:val="000000"/>
          <w:sz w:val="24"/>
          <w:szCs w:val="24"/>
        </w:rPr>
      </w:pPr>
      <w:r w:rsidRPr="00335C80">
        <w:rPr>
          <w:b/>
          <w:bCs/>
          <w:color w:val="000000"/>
          <w:sz w:val="24"/>
          <w:szCs w:val="24"/>
        </w:rPr>
        <w:t>Требования к составу и содержанию работ по подготовке объекта автоматизации к вводу системы в действие</w:t>
      </w:r>
    </w:p>
    <w:p w14:paraId="67368CD6" w14:textId="77777777" w:rsidR="00B66D31" w:rsidRPr="00CA0D53" w:rsidRDefault="00B66D31" w:rsidP="00B66D31">
      <w:pPr>
        <w:ind w:firstLine="709"/>
        <w:rPr>
          <w:sz w:val="24"/>
          <w:szCs w:val="24"/>
        </w:rPr>
      </w:pPr>
      <w:r w:rsidRPr="00CA0D53">
        <w:rPr>
          <w:color w:val="000000"/>
          <w:sz w:val="24"/>
          <w:szCs w:val="24"/>
          <w:shd w:val="clear" w:color="auto" w:fill="FFFFFF"/>
        </w:rPr>
        <w:t>В ходе создания Подсистемы должен быть подготовлен и передан Заказчику комплект документации в составе:</w:t>
      </w:r>
    </w:p>
    <w:p w14:paraId="32C5EACC" w14:textId="77777777" w:rsidR="00B66D31" w:rsidRPr="00CA0D53" w:rsidRDefault="00B66D31" w:rsidP="00B66D31">
      <w:pPr>
        <w:numPr>
          <w:ilvl w:val="0"/>
          <w:numId w:val="16"/>
        </w:numPr>
        <w:shd w:val="clear" w:color="auto" w:fill="FFFFFF"/>
        <w:ind w:left="0" w:firstLine="709"/>
        <w:rPr>
          <w:color w:val="000000"/>
          <w:sz w:val="24"/>
          <w:szCs w:val="24"/>
        </w:rPr>
      </w:pPr>
      <w:r w:rsidRPr="00CA0D53">
        <w:rPr>
          <w:color w:val="000000"/>
          <w:sz w:val="24"/>
          <w:szCs w:val="24"/>
        </w:rPr>
        <w:t xml:space="preserve">проектная документация и материалы </w:t>
      </w:r>
      <w:proofErr w:type="gramStart"/>
      <w:r w:rsidRPr="00CA0D53">
        <w:rPr>
          <w:color w:val="000000"/>
          <w:sz w:val="24"/>
          <w:szCs w:val="24"/>
        </w:rPr>
        <w:t>техно-рабочего</w:t>
      </w:r>
      <w:proofErr w:type="gramEnd"/>
      <w:r w:rsidRPr="00CA0D53">
        <w:rPr>
          <w:color w:val="000000"/>
          <w:sz w:val="24"/>
          <w:szCs w:val="24"/>
        </w:rPr>
        <w:t xml:space="preserve"> проекта на разработку Подсистемы;</w:t>
      </w:r>
    </w:p>
    <w:p w14:paraId="6DCD7404" w14:textId="77777777" w:rsidR="00B66D31" w:rsidRPr="00CA0D53" w:rsidRDefault="00B66D31" w:rsidP="00B66D31">
      <w:pPr>
        <w:numPr>
          <w:ilvl w:val="0"/>
          <w:numId w:val="16"/>
        </w:numPr>
        <w:shd w:val="clear" w:color="auto" w:fill="FFFFFF"/>
        <w:ind w:left="0" w:firstLine="709"/>
        <w:rPr>
          <w:color w:val="000000"/>
          <w:sz w:val="24"/>
          <w:szCs w:val="24"/>
        </w:rPr>
      </w:pPr>
      <w:r w:rsidRPr="00CA0D53">
        <w:rPr>
          <w:color w:val="000000"/>
          <w:sz w:val="24"/>
          <w:szCs w:val="24"/>
        </w:rPr>
        <w:t>конструкторская, программная и эксплуатационная документация на Подсистему;</w:t>
      </w:r>
    </w:p>
    <w:p w14:paraId="7DE8AA78" w14:textId="77777777" w:rsidR="00B66D31" w:rsidRPr="00CA0D53" w:rsidRDefault="00B66D31" w:rsidP="00B66D31">
      <w:pPr>
        <w:numPr>
          <w:ilvl w:val="0"/>
          <w:numId w:val="16"/>
        </w:numPr>
        <w:shd w:val="clear" w:color="auto" w:fill="FFFFFF"/>
        <w:ind w:left="0" w:firstLine="709"/>
        <w:rPr>
          <w:color w:val="000000"/>
          <w:sz w:val="24"/>
          <w:szCs w:val="24"/>
        </w:rPr>
      </w:pPr>
      <w:r w:rsidRPr="00CA0D53">
        <w:rPr>
          <w:color w:val="000000"/>
          <w:sz w:val="24"/>
          <w:szCs w:val="24"/>
        </w:rPr>
        <w:t>сопроводительная документация на поставляемые программно-аппаратные средства в комплектности поставки заводом-изготовителем;</w:t>
      </w:r>
    </w:p>
    <w:p w14:paraId="61E0C8E2" w14:textId="77777777" w:rsidR="00B66D31" w:rsidRPr="00CA0D53" w:rsidRDefault="00B66D31" w:rsidP="00B66D31">
      <w:pPr>
        <w:numPr>
          <w:ilvl w:val="0"/>
          <w:numId w:val="16"/>
        </w:numPr>
        <w:shd w:val="clear" w:color="auto" w:fill="FFFFFF"/>
        <w:ind w:left="0" w:firstLine="709"/>
        <w:rPr>
          <w:color w:val="000000"/>
          <w:sz w:val="24"/>
          <w:szCs w:val="24"/>
        </w:rPr>
      </w:pPr>
      <w:r w:rsidRPr="00CA0D53">
        <w:rPr>
          <w:color w:val="000000"/>
          <w:sz w:val="24"/>
          <w:szCs w:val="24"/>
        </w:rPr>
        <w:t>предложения по организации системно-технической поддержки функционирования Подсистемы.</w:t>
      </w:r>
    </w:p>
    <w:p w14:paraId="078779B8" w14:textId="77777777" w:rsidR="00B66D31" w:rsidRDefault="00B66D31" w:rsidP="00B66D31">
      <w:pPr>
        <w:ind w:firstLine="709"/>
        <w:rPr>
          <w:color w:val="000000"/>
          <w:sz w:val="24"/>
          <w:szCs w:val="24"/>
          <w:shd w:val="clear" w:color="auto" w:fill="FFFFFF"/>
        </w:rPr>
      </w:pPr>
      <w:r w:rsidRPr="00CA0D53">
        <w:rPr>
          <w:color w:val="000000"/>
          <w:sz w:val="24"/>
          <w:szCs w:val="24"/>
          <w:shd w:val="clear" w:color="auto" w:fill="FFFFFF"/>
        </w:rPr>
        <w:t>Состав и содержание комплекта документации на Подсистему может быть уточнен на стадии проектирования.</w:t>
      </w:r>
    </w:p>
    <w:p w14:paraId="735545BB" w14:textId="77777777" w:rsidR="00B66D31" w:rsidRPr="00335C80" w:rsidRDefault="00B66D31" w:rsidP="00B66D31">
      <w:pPr>
        <w:ind w:firstLine="709"/>
        <w:rPr>
          <w:b/>
          <w:bCs/>
          <w:color w:val="000000"/>
          <w:sz w:val="24"/>
          <w:szCs w:val="24"/>
        </w:rPr>
      </w:pPr>
      <w:r w:rsidRPr="00CA0D53">
        <w:rPr>
          <w:color w:val="000000"/>
          <w:sz w:val="24"/>
          <w:szCs w:val="24"/>
          <w:shd w:val="clear" w:color="auto" w:fill="FFFFFF"/>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r w:rsidRPr="00CA0D53">
        <w:rPr>
          <w:color w:val="000000"/>
          <w:sz w:val="24"/>
          <w:szCs w:val="24"/>
        </w:rPr>
        <w:br/>
      </w:r>
      <w:r w:rsidRPr="00335C80">
        <w:rPr>
          <w:b/>
          <w:bCs/>
          <w:color w:val="000000"/>
          <w:sz w:val="24"/>
          <w:szCs w:val="24"/>
        </w:rPr>
        <w:t>Порядок внесения изменений</w:t>
      </w:r>
    </w:p>
    <w:p w14:paraId="2961187C" w14:textId="77777777" w:rsidR="00B66D31" w:rsidRPr="00CA0D53" w:rsidRDefault="00B66D31" w:rsidP="00B66D31">
      <w:pPr>
        <w:ind w:firstLine="709"/>
        <w:rPr>
          <w:sz w:val="24"/>
          <w:szCs w:val="24"/>
        </w:rPr>
      </w:pPr>
      <w:r w:rsidRPr="00CA0D53">
        <w:rPr>
          <w:color w:val="000000"/>
          <w:sz w:val="24"/>
          <w:szCs w:val="24"/>
          <w:shd w:val="clear" w:color="auto" w:fill="FFFFFF"/>
        </w:rPr>
        <w:t>Настоящее ТЗ может дополняться и изменяться в процессе разработки и приемочных испытаний в установленном порядке по взаимному соглашению Заказчика и Разработчика.</w:t>
      </w:r>
    </w:p>
    <w:p w14:paraId="0CF52923" w14:textId="77777777" w:rsidR="00B66D31" w:rsidRPr="00CA0D53" w:rsidRDefault="00B66D31" w:rsidP="00B66D31">
      <w:pPr>
        <w:shd w:val="clear" w:color="auto" w:fill="FFFFFF"/>
        <w:ind w:firstLine="709"/>
        <w:outlineLvl w:val="1"/>
        <w:rPr>
          <w:b/>
          <w:bCs/>
          <w:color w:val="000000"/>
          <w:sz w:val="24"/>
          <w:szCs w:val="24"/>
        </w:rPr>
      </w:pPr>
      <w:r w:rsidRPr="00CA0D53">
        <w:rPr>
          <w:b/>
          <w:bCs/>
          <w:color w:val="000000"/>
          <w:sz w:val="24"/>
          <w:szCs w:val="24"/>
        </w:rPr>
        <w:t>Перечень условных обозначений, сокращений и терминов</w:t>
      </w:r>
    </w:p>
    <w:tbl>
      <w:tblPr>
        <w:tblW w:w="958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4722"/>
        <w:gridCol w:w="4863"/>
      </w:tblGrid>
      <w:tr w:rsidR="00B66D31" w:rsidRPr="00CA0D53" w14:paraId="3162BC1E" w14:textId="77777777" w:rsidTr="00834293">
        <w:trPr>
          <w:trHeight w:val="60"/>
          <w:tblCellSpacing w:w="0" w:type="dxa"/>
        </w:trPr>
        <w:tc>
          <w:tcPr>
            <w:tcW w:w="4722" w:type="dxa"/>
            <w:shd w:val="clear" w:color="auto" w:fill="FFFFFF"/>
            <w:hideMark/>
          </w:tcPr>
          <w:p w14:paraId="3437E042" w14:textId="77777777" w:rsidR="00B66D31" w:rsidRPr="00335C80" w:rsidRDefault="00B66D31" w:rsidP="00834293">
            <w:pPr>
              <w:spacing w:before="100" w:beforeAutospacing="1" w:after="100" w:afterAutospacing="1" w:line="60" w:lineRule="atLeast"/>
              <w:outlineLvl w:val="1"/>
              <w:rPr>
                <w:bCs/>
                <w:color w:val="000000"/>
                <w:sz w:val="24"/>
                <w:szCs w:val="24"/>
              </w:rPr>
            </w:pPr>
            <w:r w:rsidRPr="00335C80">
              <w:rPr>
                <w:bCs/>
                <w:color w:val="000000"/>
                <w:sz w:val="24"/>
                <w:szCs w:val="24"/>
              </w:rPr>
              <w:lastRenderedPageBreak/>
              <w:t>Обозначение</w:t>
            </w:r>
          </w:p>
        </w:tc>
        <w:tc>
          <w:tcPr>
            <w:tcW w:w="4863" w:type="dxa"/>
            <w:shd w:val="clear" w:color="auto" w:fill="FFFFFF"/>
            <w:hideMark/>
          </w:tcPr>
          <w:p w14:paraId="5EA314D3" w14:textId="77777777" w:rsidR="00B66D31" w:rsidRPr="00335C80" w:rsidRDefault="00B66D31" w:rsidP="00834293">
            <w:pPr>
              <w:spacing w:before="100" w:beforeAutospacing="1" w:after="100" w:afterAutospacing="1" w:line="60" w:lineRule="atLeast"/>
              <w:outlineLvl w:val="1"/>
              <w:rPr>
                <w:bCs/>
                <w:color w:val="000000"/>
                <w:sz w:val="24"/>
                <w:szCs w:val="24"/>
              </w:rPr>
            </w:pPr>
            <w:r w:rsidRPr="00335C80">
              <w:rPr>
                <w:bCs/>
                <w:color w:val="000000"/>
                <w:sz w:val="24"/>
                <w:szCs w:val="24"/>
              </w:rPr>
              <w:t>Описание</w:t>
            </w:r>
          </w:p>
        </w:tc>
      </w:tr>
      <w:tr w:rsidR="00B66D31" w:rsidRPr="00CA0D53" w14:paraId="23B9C90D" w14:textId="77777777" w:rsidTr="00834293">
        <w:trPr>
          <w:trHeight w:val="75"/>
          <w:tblCellSpacing w:w="0" w:type="dxa"/>
        </w:trPr>
        <w:tc>
          <w:tcPr>
            <w:tcW w:w="4722" w:type="dxa"/>
            <w:shd w:val="clear" w:color="auto" w:fill="FFFFFF"/>
            <w:hideMark/>
          </w:tcPr>
          <w:p w14:paraId="33D7A018" w14:textId="77777777" w:rsidR="00B66D31" w:rsidRPr="00335C80" w:rsidRDefault="00B66D31" w:rsidP="00834293">
            <w:pPr>
              <w:spacing w:before="100" w:beforeAutospacing="1" w:after="100" w:afterAutospacing="1" w:line="75" w:lineRule="atLeast"/>
              <w:outlineLvl w:val="1"/>
              <w:rPr>
                <w:bCs/>
                <w:color w:val="000000"/>
                <w:sz w:val="24"/>
                <w:szCs w:val="24"/>
              </w:rPr>
            </w:pPr>
            <w:r w:rsidRPr="00335C80">
              <w:rPr>
                <w:bCs/>
                <w:color w:val="000000"/>
                <w:sz w:val="24"/>
                <w:szCs w:val="24"/>
              </w:rPr>
              <w:t>АИС</w:t>
            </w:r>
          </w:p>
        </w:tc>
        <w:tc>
          <w:tcPr>
            <w:tcW w:w="4863" w:type="dxa"/>
            <w:shd w:val="clear" w:color="auto" w:fill="FFFFFF"/>
            <w:hideMark/>
          </w:tcPr>
          <w:p w14:paraId="72258059" w14:textId="77777777" w:rsidR="00B66D31" w:rsidRPr="00335C80" w:rsidRDefault="00B66D31" w:rsidP="00834293">
            <w:pPr>
              <w:spacing w:before="100" w:beforeAutospacing="1" w:after="100" w:afterAutospacing="1" w:line="75" w:lineRule="atLeast"/>
              <w:outlineLvl w:val="1"/>
              <w:rPr>
                <w:bCs/>
                <w:color w:val="000000"/>
                <w:sz w:val="24"/>
                <w:szCs w:val="24"/>
              </w:rPr>
            </w:pPr>
            <w:r w:rsidRPr="00335C80">
              <w:rPr>
                <w:bCs/>
                <w:color w:val="000000"/>
                <w:sz w:val="24"/>
                <w:szCs w:val="24"/>
              </w:rPr>
              <w:t>Автоматизированная информационная система</w:t>
            </w:r>
          </w:p>
        </w:tc>
      </w:tr>
      <w:tr w:rsidR="00B66D31" w:rsidRPr="00CA0D53" w14:paraId="13F279AC" w14:textId="77777777" w:rsidTr="00834293">
        <w:trPr>
          <w:trHeight w:val="75"/>
          <w:tblCellSpacing w:w="0" w:type="dxa"/>
        </w:trPr>
        <w:tc>
          <w:tcPr>
            <w:tcW w:w="4722" w:type="dxa"/>
            <w:shd w:val="clear" w:color="auto" w:fill="FFFFFF"/>
            <w:hideMark/>
          </w:tcPr>
          <w:p w14:paraId="2962AECC" w14:textId="77777777" w:rsidR="00B66D31" w:rsidRPr="00335C80" w:rsidRDefault="00B66D31" w:rsidP="00834293">
            <w:pPr>
              <w:rPr>
                <w:color w:val="000000"/>
                <w:sz w:val="24"/>
                <w:szCs w:val="24"/>
              </w:rPr>
            </w:pPr>
          </w:p>
        </w:tc>
        <w:tc>
          <w:tcPr>
            <w:tcW w:w="4863" w:type="dxa"/>
            <w:shd w:val="clear" w:color="auto" w:fill="FFFFFF"/>
            <w:hideMark/>
          </w:tcPr>
          <w:p w14:paraId="49D88EFE" w14:textId="77777777" w:rsidR="00B66D31" w:rsidRPr="00335C80" w:rsidRDefault="00B66D31" w:rsidP="00834293">
            <w:pPr>
              <w:rPr>
                <w:color w:val="000000"/>
                <w:sz w:val="24"/>
                <w:szCs w:val="24"/>
              </w:rPr>
            </w:pPr>
          </w:p>
        </w:tc>
      </w:tr>
    </w:tbl>
    <w:p w14:paraId="58327554" w14:textId="77777777" w:rsidR="00B66D31" w:rsidRPr="00335C80" w:rsidRDefault="00B66D31" w:rsidP="00B66D31">
      <w:pPr>
        <w:rPr>
          <w:sz w:val="24"/>
          <w:szCs w:val="24"/>
        </w:rPr>
      </w:pPr>
      <w:r w:rsidRPr="00335C80">
        <w:rPr>
          <w:bCs/>
          <w:color w:val="000000"/>
          <w:sz w:val="24"/>
          <w:szCs w:val="24"/>
          <w:shd w:val="clear" w:color="auto" w:fill="FFFFFF"/>
        </w:rPr>
        <w:t>СОСТАВИЛИ</w:t>
      </w:r>
    </w:p>
    <w:tbl>
      <w:tblPr>
        <w:tblW w:w="10200" w:type="dxa"/>
        <w:tblCellSpacing w:w="22" w:type="dxa"/>
        <w:shd w:val="clear" w:color="auto" w:fill="FFFFFF"/>
        <w:tblCellMar>
          <w:top w:w="60" w:type="dxa"/>
          <w:left w:w="60" w:type="dxa"/>
          <w:bottom w:w="60" w:type="dxa"/>
          <w:right w:w="60" w:type="dxa"/>
        </w:tblCellMar>
        <w:tblLook w:val="04A0" w:firstRow="1" w:lastRow="0" w:firstColumn="1" w:lastColumn="0" w:noHBand="0" w:noVBand="1"/>
      </w:tblPr>
      <w:tblGrid>
        <w:gridCol w:w="2512"/>
        <w:gridCol w:w="2762"/>
        <w:gridCol w:w="2757"/>
        <w:gridCol w:w="1123"/>
        <w:gridCol w:w="1046"/>
      </w:tblGrid>
      <w:tr w:rsidR="0004569E" w:rsidRPr="00335C80" w14:paraId="4E998B66" w14:textId="77777777" w:rsidTr="00834293">
        <w:trPr>
          <w:trHeight w:val="741"/>
          <w:tblHeader/>
          <w:tblCellSpacing w:w="22" w:type="dxa"/>
        </w:trPr>
        <w:tc>
          <w:tcPr>
            <w:tcW w:w="247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CBFA0C" w14:textId="77777777" w:rsidR="00B66D31" w:rsidRPr="00335C80" w:rsidRDefault="00B66D31"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335C80">
              <w:rPr>
                <w:color w:val="000000"/>
                <w:sz w:val="24"/>
                <w:szCs w:val="24"/>
              </w:rPr>
              <w:t>Наименование организации, предприятия</w:t>
            </w:r>
          </w:p>
        </w:tc>
        <w:tc>
          <w:tcPr>
            <w:tcW w:w="279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4472BC" w14:textId="433BE3E2" w:rsidR="0004569E" w:rsidRPr="0004569E" w:rsidRDefault="00B66D31" w:rsidP="0004569E">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color w:val="000000"/>
                <w:sz w:val="24"/>
                <w:szCs w:val="24"/>
              </w:rPr>
            </w:pPr>
            <w:r w:rsidRPr="00335C80">
              <w:rPr>
                <w:color w:val="000000"/>
                <w:sz w:val="24"/>
                <w:szCs w:val="24"/>
              </w:rPr>
              <w:t>Должность исполнителя</w:t>
            </w:r>
            <w:r w:rsidR="0004569E">
              <w:rPr>
                <w:color w:val="000000"/>
                <w:sz w:val="24"/>
                <w:szCs w:val="24"/>
                <w:lang w:val="en-US"/>
              </w:rPr>
              <w:t>:</w:t>
            </w:r>
            <w:r w:rsidR="0004569E">
              <w:rPr>
                <w:color w:val="000000"/>
                <w:sz w:val="24"/>
                <w:szCs w:val="24"/>
              </w:rPr>
              <w:t xml:space="preserve"> студент</w:t>
            </w:r>
          </w:p>
        </w:tc>
        <w:tc>
          <w:tcPr>
            <w:tcW w:w="279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F237A5" w14:textId="4457DF42" w:rsidR="00B66D31" w:rsidRPr="00335C80" w:rsidRDefault="00B66D31" w:rsidP="0004569E">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color w:val="000000"/>
                <w:sz w:val="24"/>
                <w:szCs w:val="24"/>
              </w:rPr>
            </w:pPr>
            <w:r w:rsidRPr="00335C80">
              <w:rPr>
                <w:color w:val="000000"/>
                <w:sz w:val="24"/>
                <w:szCs w:val="24"/>
              </w:rPr>
              <w:t>Фамилия, имя, отчество</w:t>
            </w:r>
            <w:r w:rsidR="0004569E">
              <w:rPr>
                <w:color w:val="000000"/>
                <w:sz w:val="24"/>
                <w:szCs w:val="24"/>
              </w:rPr>
              <w:t xml:space="preserve">: </w:t>
            </w:r>
            <w:proofErr w:type="spellStart"/>
            <w:r w:rsidR="0004569E">
              <w:rPr>
                <w:color w:val="000000"/>
                <w:sz w:val="24"/>
                <w:szCs w:val="24"/>
              </w:rPr>
              <w:t>Рахимзянов</w:t>
            </w:r>
            <w:proofErr w:type="spellEnd"/>
            <w:r w:rsidR="0004569E">
              <w:rPr>
                <w:color w:val="000000"/>
                <w:sz w:val="24"/>
                <w:szCs w:val="24"/>
              </w:rPr>
              <w:t xml:space="preserve"> Дамир Сергеевич</w:t>
            </w:r>
          </w:p>
        </w:tc>
        <w:tc>
          <w:tcPr>
            <w:tcW w:w="109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4D61E7" w14:textId="6698195D" w:rsidR="00B66D31" w:rsidRPr="00335C80" w:rsidRDefault="00B66D31" w:rsidP="0004569E">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color w:val="000000"/>
                <w:sz w:val="24"/>
                <w:szCs w:val="24"/>
              </w:rPr>
            </w:pPr>
            <w:r w:rsidRPr="00335C80">
              <w:rPr>
                <w:color w:val="000000"/>
                <w:sz w:val="24"/>
                <w:szCs w:val="24"/>
              </w:rPr>
              <w:t>Подпись</w:t>
            </w:r>
            <w:r w:rsidR="0004569E">
              <w:rPr>
                <w:color w:val="000000"/>
                <w:sz w:val="24"/>
                <w:szCs w:val="24"/>
              </w:rPr>
              <w:t>:</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B18DCB" w14:textId="453F9CDB" w:rsidR="00B66D31" w:rsidRPr="00335C80" w:rsidRDefault="00B66D31" w:rsidP="0004569E">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color w:val="000000"/>
                <w:sz w:val="24"/>
                <w:szCs w:val="24"/>
              </w:rPr>
            </w:pPr>
            <w:r w:rsidRPr="00335C80">
              <w:rPr>
                <w:color w:val="000000"/>
                <w:sz w:val="24"/>
                <w:szCs w:val="24"/>
              </w:rPr>
              <w:t>Дата</w:t>
            </w:r>
            <w:r w:rsidR="0004569E">
              <w:rPr>
                <w:color w:val="000000"/>
                <w:sz w:val="24"/>
                <w:szCs w:val="24"/>
              </w:rPr>
              <w:t xml:space="preserve"> 25.03.25</w:t>
            </w:r>
          </w:p>
        </w:tc>
      </w:tr>
    </w:tbl>
    <w:p w14:paraId="73859C32" w14:textId="77777777" w:rsidR="00B66D31" w:rsidRPr="00335C80" w:rsidRDefault="00B66D31" w:rsidP="00B66D31">
      <w:pPr>
        <w:rPr>
          <w:sz w:val="24"/>
          <w:szCs w:val="24"/>
        </w:rPr>
      </w:pPr>
      <w:r w:rsidRPr="00335C80">
        <w:rPr>
          <w:bCs/>
          <w:color w:val="000000"/>
          <w:sz w:val="24"/>
          <w:szCs w:val="24"/>
          <w:shd w:val="clear" w:color="auto" w:fill="FFFFFF"/>
        </w:rPr>
        <w:t>СОГЛАСОВАНО</w:t>
      </w:r>
    </w:p>
    <w:tbl>
      <w:tblPr>
        <w:tblW w:w="10200" w:type="dxa"/>
        <w:tblCellSpacing w:w="22" w:type="dxa"/>
        <w:shd w:val="clear" w:color="auto" w:fill="FFFFFF"/>
        <w:tblCellMar>
          <w:top w:w="60" w:type="dxa"/>
          <w:left w:w="60" w:type="dxa"/>
          <w:bottom w:w="60" w:type="dxa"/>
          <w:right w:w="60" w:type="dxa"/>
        </w:tblCellMar>
        <w:tblLook w:val="04A0" w:firstRow="1" w:lastRow="0" w:firstColumn="1" w:lastColumn="0" w:noHBand="0" w:noVBand="1"/>
      </w:tblPr>
      <w:tblGrid>
        <w:gridCol w:w="2482"/>
        <w:gridCol w:w="2772"/>
        <w:gridCol w:w="2772"/>
        <w:gridCol w:w="1089"/>
        <w:gridCol w:w="1085"/>
      </w:tblGrid>
      <w:tr w:rsidR="0004569E" w:rsidRPr="00CA0D53" w14:paraId="227B8A9C" w14:textId="77777777" w:rsidTr="00834293">
        <w:trPr>
          <w:tblHeader/>
          <w:tblCellSpacing w:w="22" w:type="dxa"/>
        </w:trPr>
        <w:tc>
          <w:tcPr>
            <w:tcW w:w="23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7C629B1" w14:textId="77777777" w:rsidR="00B66D31" w:rsidRPr="00CA0D53" w:rsidRDefault="00B66D31" w:rsidP="0083429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sz w:val="24"/>
                <w:szCs w:val="24"/>
              </w:rPr>
            </w:pPr>
            <w:r w:rsidRPr="00CA0D53">
              <w:rPr>
                <w:color w:val="000000"/>
                <w:sz w:val="24"/>
                <w:szCs w:val="24"/>
              </w:rPr>
              <w:t>Наименование организации, предприятия</w:t>
            </w:r>
          </w:p>
        </w:tc>
        <w:tc>
          <w:tcPr>
            <w:tcW w:w="26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3A4B23" w14:textId="59632E4A" w:rsidR="00B66D31" w:rsidRPr="00CA0D53" w:rsidRDefault="00B66D31" w:rsidP="0004569E">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color w:val="000000"/>
                <w:sz w:val="24"/>
                <w:szCs w:val="24"/>
              </w:rPr>
            </w:pPr>
            <w:r w:rsidRPr="00CA0D53">
              <w:rPr>
                <w:color w:val="000000"/>
                <w:sz w:val="24"/>
                <w:szCs w:val="24"/>
              </w:rPr>
              <w:t>Должность исполнителя</w:t>
            </w:r>
            <w:r w:rsidR="0004569E">
              <w:rPr>
                <w:color w:val="000000"/>
                <w:sz w:val="24"/>
                <w:szCs w:val="24"/>
              </w:rPr>
              <w:t xml:space="preserve">: заместитель   кого-то там </w:t>
            </w:r>
          </w:p>
        </w:tc>
        <w:tc>
          <w:tcPr>
            <w:tcW w:w="262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F613D68" w14:textId="501EDA25" w:rsidR="00B66D31" w:rsidRPr="00CA0D53" w:rsidRDefault="00B66D31" w:rsidP="0004569E">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color w:val="000000"/>
                <w:sz w:val="24"/>
                <w:szCs w:val="24"/>
              </w:rPr>
            </w:pPr>
            <w:r w:rsidRPr="00CA0D53">
              <w:rPr>
                <w:color w:val="000000"/>
                <w:sz w:val="24"/>
                <w:szCs w:val="24"/>
              </w:rPr>
              <w:t>Фамилия, имя, отчество</w:t>
            </w:r>
            <w:r w:rsidR="0004569E">
              <w:rPr>
                <w:color w:val="000000"/>
                <w:sz w:val="24"/>
                <w:szCs w:val="24"/>
              </w:rPr>
              <w:t xml:space="preserve"> Вадим Вадимов Вадимович</w:t>
            </w:r>
          </w:p>
        </w:tc>
        <w:tc>
          <w:tcPr>
            <w:tcW w:w="100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7D8165" w14:textId="77777777" w:rsidR="00B66D31" w:rsidRPr="00CA0D53" w:rsidRDefault="00B66D31" w:rsidP="0004569E">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color w:val="000000"/>
                <w:sz w:val="24"/>
                <w:szCs w:val="24"/>
              </w:rPr>
            </w:pPr>
            <w:r w:rsidRPr="00CA0D53">
              <w:rPr>
                <w:color w:val="000000"/>
                <w:sz w:val="24"/>
                <w:szCs w:val="24"/>
              </w:rPr>
              <w:t>Подпись</w:t>
            </w:r>
          </w:p>
        </w:tc>
        <w:tc>
          <w:tcPr>
            <w:tcW w:w="73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D9C587" w14:textId="0AB4C410" w:rsidR="00B66D31" w:rsidRPr="00CA0D53" w:rsidRDefault="00B66D31" w:rsidP="0004569E">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color w:val="000000"/>
                <w:sz w:val="24"/>
                <w:szCs w:val="24"/>
              </w:rPr>
            </w:pPr>
            <w:r w:rsidRPr="00CA0D53">
              <w:rPr>
                <w:color w:val="000000"/>
                <w:sz w:val="24"/>
                <w:szCs w:val="24"/>
              </w:rPr>
              <w:t>Дата</w:t>
            </w:r>
            <w:r w:rsidR="0004569E">
              <w:rPr>
                <w:color w:val="000000"/>
                <w:sz w:val="24"/>
                <w:szCs w:val="24"/>
              </w:rPr>
              <w:t xml:space="preserve"> 25.03.25</w:t>
            </w:r>
          </w:p>
        </w:tc>
      </w:tr>
      <w:bookmarkEnd w:id="1"/>
    </w:tbl>
    <w:p w14:paraId="4D584E51" w14:textId="77777777" w:rsidR="00B66D31" w:rsidRDefault="00B66D31" w:rsidP="00143161"/>
    <w:p w14:paraId="4D235125" w14:textId="77777777" w:rsidR="00143161" w:rsidRPr="007F3138" w:rsidRDefault="00143161" w:rsidP="00143161">
      <w:pPr>
        <w:rPr>
          <w:sz w:val="28"/>
          <w:szCs w:val="28"/>
        </w:rPr>
      </w:pPr>
      <w:r w:rsidRPr="007F3138">
        <w:rPr>
          <w:sz w:val="28"/>
          <w:szCs w:val="28"/>
        </w:rPr>
        <w:t>3 Выводы</w:t>
      </w:r>
    </w:p>
    <w:p w14:paraId="4ECF573D" w14:textId="649740C4" w:rsidR="007F3138" w:rsidRPr="007F3138" w:rsidRDefault="007F3138" w:rsidP="007F3138">
      <w:pPr>
        <w:rPr>
          <w:sz w:val="28"/>
          <w:szCs w:val="28"/>
        </w:rPr>
      </w:pPr>
      <w:r w:rsidRPr="007F3138">
        <w:rPr>
          <w:sz w:val="28"/>
          <w:szCs w:val="28"/>
        </w:rPr>
        <w:t>Работа с проектной документацией. Описа</w:t>
      </w:r>
      <w:r>
        <w:rPr>
          <w:sz w:val="28"/>
          <w:szCs w:val="28"/>
        </w:rPr>
        <w:t>л</w:t>
      </w:r>
      <w:r w:rsidRPr="007F3138">
        <w:rPr>
          <w:sz w:val="28"/>
          <w:szCs w:val="28"/>
        </w:rPr>
        <w:t xml:space="preserve"> и </w:t>
      </w:r>
      <w:r>
        <w:rPr>
          <w:sz w:val="28"/>
          <w:szCs w:val="28"/>
        </w:rPr>
        <w:t>проа</w:t>
      </w:r>
      <w:r w:rsidRPr="007F3138">
        <w:rPr>
          <w:sz w:val="28"/>
          <w:szCs w:val="28"/>
        </w:rPr>
        <w:t>нализ</w:t>
      </w:r>
      <w:r>
        <w:rPr>
          <w:sz w:val="28"/>
          <w:szCs w:val="28"/>
        </w:rPr>
        <w:t>изировал</w:t>
      </w:r>
      <w:r w:rsidRPr="007F3138">
        <w:rPr>
          <w:sz w:val="28"/>
          <w:szCs w:val="28"/>
        </w:rPr>
        <w:t xml:space="preserve"> предметн</w:t>
      </w:r>
      <w:r>
        <w:rPr>
          <w:sz w:val="28"/>
          <w:szCs w:val="28"/>
        </w:rPr>
        <w:t>ую</w:t>
      </w:r>
      <w:r w:rsidRPr="007F3138">
        <w:rPr>
          <w:sz w:val="28"/>
          <w:szCs w:val="28"/>
        </w:rPr>
        <w:t xml:space="preserve"> области. Постановка проблемы (</w:t>
      </w:r>
      <w:proofErr w:type="spellStart"/>
      <w:r w:rsidRPr="007F3138">
        <w:rPr>
          <w:sz w:val="28"/>
          <w:szCs w:val="28"/>
        </w:rPr>
        <w:t>Problem</w:t>
      </w:r>
      <w:proofErr w:type="spellEnd"/>
      <w:r w:rsidRPr="007F3138">
        <w:rPr>
          <w:sz w:val="28"/>
          <w:szCs w:val="28"/>
        </w:rPr>
        <w:t xml:space="preserve"> </w:t>
      </w:r>
      <w:proofErr w:type="spellStart"/>
      <w:r w:rsidRPr="007F3138">
        <w:rPr>
          <w:sz w:val="28"/>
          <w:szCs w:val="28"/>
        </w:rPr>
        <w:t>Statemante</w:t>
      </w:r>
      <w:proofErr w:type="spellEnd"/>
      <w:r w:rsidRPr="007F3138">
        <w:rPr>
          <w:sz w:val="28"/>
          <w:szCs w:val="28"/>
        </w:rPr>
        <w:t>)</w:t>
      </w:r>
    </w:p>
    <w:p w14:paraId="5A6C315F" w14:textId="0753313C" w:rsidR="00E80BFE" w:rsidRPr="00E80BFE" w:rsidRDefault="00E80BFE" w:rsidP="003B0F0D">
      <w:pPr>
        <w:tabs>
          <w:tab w:val="left" w:pos="6096"/>
        </w:tabs>
        <w:rPr>
          <w:sz w:val="28"/>
          <w:szCs w:val="28"/>
        </w:rPr>
      </w:pPr>
    </w:p>
    <w:sectPr w:rsidR="00E80BFE" w:rsidRPr="00E80BFE" w:rsidSect="00245C03">
      <w:footerReference w:type="default" r:id="rId8"/>
      <w:pgSz w:w="11906" w:h="16838"/>
      <w:pgMar w:top="964" w:right="680" w:bottom="1985" w:left="1304" w:header="28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1B839" w14:textId="77777777" w:rsidR="001B1671" w:rsidRDefault="001B1671" w:rsidP="00F52381">
      <w:r>
        <w:separator/>
      </w:r>
    </w:p>
  </w:endnote>
  <w:endnote w:type="continuationSeparator" w:id="0">
    <w:p w14:paraId="67B4204A" w14:textId="77777777" w:rsidR="001B1671" w:rsidRDefault="001B1671" w:rsidP="00F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OST type B">
    <w:altName w:val="Bahnschrift Light"/>
    <w:charset w:val="00"/>
    <w:family w:val="swiss"/>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A8567" w14:textId="64A83722" w:rsidR="00744733" w:rsidRDefault="00744733">
    <w:pPr>
      <w:pStyle w:val="a9"/>
    </w:pPr>
    <w:r>
      <w:rPr>
        <w:noProof/>
      </w:rPr>
      <mc:AlternateContent>
        <mc:Choice Requires="wpg">
          <w:drawing>
            <wp:anchor distT="0" distB="0" distL="114300" distR="114300" simplePos="0" relativeHeight="251659264" behindDoc="0" locked="1" layoutInCell="0" allowOverlap="1" wp14:anchorId="1EC0C23F" wp14:editId="26ECC758">
              <wp:simplePos x="0" y="0"/>
              <wp:positionH relativeFrom="page">
                <wp:posOffset>720090</wp:posOffset>
              </wp:positionH>
              <wp:positionV relativeFrom="page">
                <wp:posOffset>252095</wp:posOffset>
              </wp:positionV>
              <wp:extent cx="6590030" cy="101879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567"/>
                              <w:gridCol w:w="993"/>
                              <w:gridCol w:w="992"/>
                              <w:gridCol w:w="567"/>
                              <w:gridCol w:w="6095"/>
                              <w:gridCol w:w="567"/>
                            </w:tblGrid>
                            <w:tr w:rsidR="00744733" w14:paraId="22AAD73D" w14:textId="77777777" w:rsidTr="00983FF7">
                              <w:trPr>
                                <w:cantSplit/>
                                <w:trHeight w:hRule="exact" w:val="284"/>
                              </w:trPr>
                              <w:tc>
                                <w:tcPr>
                                  <w:tcW w:w="567" w:type="dxa"/>
                                  <w:tcBorders>
                                    <w:top w:val="single" w:sz="4" w:space="0" w:color="auto"/>
                                    <w:left w:val="nil"/>
                                    <w:right w:val="single" w:sz="18" w:space="0" w:color="auto"/>
                                  </w:tcBorders>
                                </w:tcPr>
                                <w:p w14:paraId="63E8A0D5" w14:textId="77777777" w:rsidR="00744733" w:rsidRPr="00983FF7" w:rsidRDefault="00744733" w:rsidP="00983FF7">
                                  <w:pPr>
                                    <w:pStyle w:val="a3"/>
                                    <w:jc w:val="center"/>
                                    <w:rPr>
                                      <w:sz w:val="12"/>
                                    </w:rPr>
                                  </w:pPr>
                                </w:p>
                              </w:tc>
                              <w:tc>
                                <w:tcPr>
                                  <w:tcW w:w="567" w:type="dxa"/>
                                  <w:tcBorders>
                                    <w:top w:val="single" w:sz="4" w:space="0" w:color="auto"/>
                                    <w:left w:val="nil"/>
                                    <w:right w:val="single" w:sz="18" w:space="0" w:color="auto"/>
                                  </w:tcBorders>
                                </w:tcPr>
                                <w:p w14:paraId="6E6F0330" w14:textId="77777777" w:rsidR="00744733" w:rsidRPr="00983FF7" w:rsidRDefault="00744733" w:rsidP="00983FF7">
                                  <w:pPr>
                                    <w:pStyle w:val="a3"/>
                                    <w:jc w:val="center"/>
                                    <w:rPr>
                                      <w:sz w:val="12"/>
                                      <w:lang w:val="ru-RU"/>
                                    </w:rPr>
                                  </w:pPr>
                                  <w:r>
                                    <w:rPr>
                                      <w:sz w:val="12"/>
                                      <w:lang w:val="ru-RU"/>
                                    </w:rPr>
                                    <w:t>2</w:t>
                                  </w:r>
                                </w:p>
                              </w:tc>
                              <w:tc>
                                <w:tcPr>
                                  <w:tcW w:w="993" w:type="dxa"/>
                                  <w:tcBorders>
                                    <w:top w:val="single" w:sz="4" w:space="0" w:color="auto"/>
                                    <w:left w:val="nil"/>
                                    <w:right w:val="nil"/>
                                  </w:tcBorders>
                                </w:tcPr>
                                <w:p w14:paraId="33DA3349" w14:textId="77777777" w:rsidR="00744733" w:rsidRPr="00983FF7" w:rsidRDefault="00744733" w:rsidP="00983FF7">
                                  <w:pPr>
                                    <w:pStyle w:val="a3"/>
                                    <w:jc w:val="center"/>
                                    <w:rPr>
                                      <w:sz w:val="12"/>
                                      <w:lang w:val="ru-RU"/>
                                    </w:rPr>
                                  </w:pPr>
                                </w:p>
                              </w:tc>
                              <w:tc>
                                <w:tcPr>
                                  <w:tcW w:w="992" w:type="dxa"/>
                                  <w:tcBorders>
                                    <w:top w:val="single" w:sz="4" w:space="0" w:color="auto"/>
                                    <w:left w:val="single" w:sz="18" w:space="0" w:color="auto"/>
                                    <w:right w:val="single" w:sz="18" w:space="0" w:color="auto"/>
                                  </w:tcBorders>
                                </w:tcPr>
                                <w:p w14:paraId="54EE5242" w14:textId="77777777" w:rsidR="00744733" w:rsidRPr="00983FF7" w:rsidRDefault="00744733" w:rsidP="00983FF7">
                                  <w:pPr>
                                    <w:pStyle w:val="a3"/>
                                    <w:jc w:val="center"/>
                                    <w:rPr>
                                      <w:sz w:val="12"/>
                                      <w:lang w:val="ru-RU"/>
                                    </w:rPr>
                                  </w:pPr>
                                </w:p>
                              </w:tc>
                              <w:tc>
                                <w:tcPr>
                                  <w:tcW w:w="567" w:type="dxa"/>
                                  <w:tcBorders>
                                    <w:top w:val="single" w:sz="4" w:space="0" w:color="auto"/>
                                    <w:left w:val="nil"/>
                                    <w:right w:val="single" w:sz="18" w:space="0" w:color="auto"/>
                                  </w:tcBorders>
                                </w:tcPr>
                                <w:p w14:paraId="55D6868A" w14:textId="77777777" w:rsidR="00744733" w:rsidRPr="00983FF7" w:rsidRDefault="00744733" w:rsidP="00983FF7">
                                  <w:pPr>
                                    <w:pStyle w:val="a3"/>
                                    <w:jc w:val="center"/>
                                    <w:rPr>
                                      <w:sz w:val="12"/>
                                    </w:rPr>
                                  </w:pPr>
                                </w:p>
                              </w:tc>
                              <w:tc>
                                <w:tcPr>
                                  <w:tcW w:w="6095" w:type="dxa"/>
                                  <w:vMerge w:val="restart"/>
                                  <w:tcBorders>
                                    <w:top w:val="single" w:sz="4" w:space="0" w:color="auto"/>
                                    <w:left w:val="nil"/>
                                    <w:bottom w:val="nil"/>
                                    <w:right w:val="single" w:sz="18" w:space="0" w:color="auto"/>
                                  </w:tcBorders>
                                  <w:vAlign w:val="center"/>
                                </w:tcPr>
                                <w:p w14:paraId="21F450CC" w14:textId="1B282516" w:rsidR="00744733" w:rsidRPr="008A2A0D" w:rsidRDefault="00744733" w:rsidP="008A2A0D">
                                  <w:pPr>
                                    <w:pStyle w:val="a3"/>
                                    <w:rPr>
                                      <w:rFonts w:ascii="GOST type B" w:hAnsi="GOST type B"/>
                                      <w:sz w:val="32"/>
                                      <w:lang w:val="ru-RU"/>
                                    </w:rPr>
                                  </w:pPr>
                                  <w:r>
                                    <w:rPr>
                                      <w:rFonts w:ascii="GOST type B" w:hAnsi="GOST type B"/>
                                      <w:sz w:val="36"/>
                                      <w:lang w:val="ru-RU"/>
                                    </w:rPr>
                                    <w:t xml:space="preserve">    </w:t>
                                  </w:r>
                                  <w:r w:rsidRPr="008A2A0D">
                                    <w:rPr>
                                      <w:rFonts w:ascii="GOST type B" w:hAnsi="GOST type B"/>
                                      <w:sz w:val="36"/>
                                      <w:lang w:val="ru-RU"/>
                                    </w:rPr>
                                    <w:t>МиМК.09.02.07.</w:t>
                                  </w:r>
                                  <w:proofErr w:type="gramStart"/>
                                  <w:r w:rsidR="00A7512F">
                                    <w:rPr>
                                      <w:rFonts w:ascii="GOST type B" w:hAnsi="GOST type B"/>
                                      <w:sz w:val="36"/>
                                      <w:lang w:val="ru-RU"/>
                                    </w:rPr>
                                    <w:t>9</w:t>
                                  </w:r>
                                  <w:r w:rsidRPr="008A2A0D">
                                    <w:rPr>
                                      <w:rFonts w:ascii="GOST type B" w:hAnsi="GOST type B"/>
                                      <w:sz w:val="36"/>
                                      <w:lang w:val="ru-RU"/>
                                    </w:rPr>
                                    <w:t>0.ЭС</w:t>
                                  </w:r>
                                  <w:proofErr w:type="gramEnd"/>
                                </w:p>
                              </w:tc>
                              <w:tc>
                                <w:tcPr>
                                  <w:tcW w:w="567" w:type="dxa"/>
                                  <w:tcBorders>
                                    <w:top w:val="single" w:sz="4" w:space="0" w:color="auto"/>
                                    <w:left w:val="nil"/>
                                    <w:bottom w:val="single" w:sz="18" w:space="0" w:color="auto"/>
                                    <w:right w:val="nil"/>
                                  </w:tcBorders>
                                  <w:vAlign w:val="center"/>
                                </w:tcPr>
                                <w:p w14:paraId="34CC74D5" w14:textId="77777777" w:rsidR="00744733" w:rsidRPr="003E4619" w:rsidRDefault="00744733" w:rsidP="0035587C">
                                  <w:pPr>
                                    <w:pStyle w:val="a3"/>
                                    <w:ind w:firstLine="0"/>
                                    <w:rPr>
                                      <w:rFonts w:ascii="GOST type B" w:hAnsi="GOST type B"/>
                                      <w:sz w:val="17"/>
                                    </w:rPr>
                                  </w:pPr>
                                  <w:r>
                                    <w:rPr>
                                      <w:rFonts w:ascii="Times New Roman" w:hAnsi="Times New Roman"/>
                                      <w:sz w:val="17"/>
                                      <w:lang w:val="ru-RU"/>
                                    </w:rPr>
                                    <w:t xml:space="preserve"> </w:t>
                                  </w:r>
                                  <w:r w:rsidRPr="003E4619">
                                    <w:rPr>
                                      <w:rFonts w:ascii="GOST type B" w:hAnsi="GOST type B"/>
                                      <w:sz w:val="18"/>
                                    </w:rPr>
                                    <w:t>Лист</w:t>
                                  </w:r>
                                </w:p>
                              </w:tc>
                            </w:tr>
                            <w:tr w:rsidR="00744733" w14:paraId="523C14F2" w14:textId="77777777" w:rsidTr="00983FF7">
                              <w:trPr>
                                <w:cantSplit/>
                                <w:trHeight w:hRule="exact" w:val="283"/>
                              </w:trPr>
                              <w:tc>
                                <w:tcPr>
                                  <w:tcW w:w="567" w:type="dxa"/>
                                  <w:tcBorders>
                                    <w:left w:val="nil"/>
                                    <w:bottom w:val="nil"/>
                                    <w:right w:val="single" w:sz="18" w:space="0" w:color="auto"/>
                                  </w:tcBorders>
                                </w:tcPr>
                                <w:p w14:paraId="0F0FFA0F"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72F8BC15" w14:textId="77777777" w:rsidR="00744733" w:rsidRPr="00983FF7" w:rsidRDefault="00744733" w:rsidP="00983FF7">
                                  <w:pPr>
                                    <w:pStyle w:val="a3"/>
                                    <w:jc w:val="center"/>
                                    <w:rPr>
                                      <w:sz w:val="12"/>
                                    </w:rPr>
                                  </w:pPr>
                                </w:p>
                              </w:tc>
                              <w:tc>
                                <w:tcPr>
                                  <w:tcW w:w="993" w:type="dxa"/>
                                  <w:tcBorders>
                                    <w:left w:val="nil"/>
                                    <w:bottom w:val="nil"/>
                                    <w:right w:val="nil"/>
                                  </w:tcBorders>
                                </w:tcPr>
                                <w:p w14:paraId="4B545908" w14:textId="77777777" w:rsidR="00744733" w:rsidRPr="00983FF7" w:rsidRDefault="00744733" w:rsidP="00983FF7">
                                  <w:pPr>
                                    <w:pStyle w:val="a3"/>
                                    <w:jc w:val="center"/>
                                    <w:rPr>
                                      <w:sz w:val="12"/>
                                    </w:rPr>
                                  </w:pPr>
                                </w:p>
                              </w:tc>
                              <w:tc>
                                <w:tcPr>
                                  <w:tcW w:w="992" w:type="dxa"/>
                                  <w:tcBorders>
                                    <w:left w:val="single" w:sz="18" w:space="0" w:color="auto"/>
                                    <w:bottom w:val="nil"/>
                                    <w:right w:val="single" w:sz="18" w:space="0" w:color="auto"/>
                                  </w:tcBorders>
                                </w:tcPr>
                                <w:p w14:paraId="7DE854DB"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550C444D" w14:textId="77777777" w:rsidR="00744733" w:rsidRPr="00983FF7" w:rsidRDefault="00744733" w:rsidP="00983FF7">
                                  <w:pPr>
                                    <w:pStyle w:val="a3"/>
                                    <w:jc w:val="center"/>
                                    <w:rPr>
                                      <w:sz w:val="12"/>
                                    </w:rPr>
                                  </w:pPr>
                                </w:p>
                              </w:tc>
                              <w:tc>
                                <w:tcPr>
                                  <w:tcW w:w="6095" w:type="dxa"/>
                                  <w:vMerge/>
                                  <w:tcBorders>
                                    <w:top w:val="single" w:sz="18" w:space="0" w:color="auto"/>
                                    <w:left w:val="nil"/>
                                    <w:bottom w:val="nil"/>
                                    <w:right w:val="single" w:sz="18" w:space="0" w:color="auto"/>
                                  </w:tcBorders>
                                  <w:vAlign w:val="center"/>
                                </w:tcPr>
                                <w:p w14:paraId="52A529CB" w14:textId="77777777" w:rsidR="00744733" w:rsidRDefault="00744733">
                                  <w:pPr>
                                    <w:pStyle w:val="a3"/>
                                    <w:rPr>
                                      <w:sz w:val="18"/>
                                    </w:rPr>
                                  </w:pPr>
                                </w:p>
                              </w:tc>
                              <w:tc>
                                <w:tcPr>
                                  <w:tcW w:w="567" w:type="dxa"/>
                                  <w:vMerge w:val="restart"/>
                                  <w:tcBorders>
                                    <w:top w:val="single" w:sz="18" w:space="0" w:color="auto"/>
                                    <w:left w:val="nil"/>
                                    <w:bottom w:val="single" w:sz="18" w:space="0" w:color="auto"/>
                                    <w:right w:val="nil"/>
                                  </w:tcBorders>
                                </w:tcPr>
                                <w:p w14:paraId="25413933" w14:textId="77777777" w:rsidR="00744733" w:rsidRPr="00983FF7" w:rsidRDefault="00744733" w:rsidP="00983FF7">
                                  <w:pPr>
                                    <w:pStyle w:val="a3"/>
                                    <w:jc w:val="center"/>
                                    <w:rPr>
                                      <w:sz w:val="24"/>
                                      <w:lang w:val="ru-RU"/>
                                    </w:rPr>
                                  </w:pPr>
                                  <w:r>
                                    <w:rPr>
                                      <w:sz w:val="24"/>
                                      <w:lang w:val="ru-RU"/>
                                    </w:rPr>
                                    <w:t>1</w:t>
                                  </w:r>
                                </w:p>
                              </w:tc>
                            </w:tr>
                            <w:tr w:rsidR="00744733" w14:paraId="0EE440D5" w14:textId="77777777" w:rsidTr="00D874E6">
                              <w:trPr>
                                <w:cantSplit/>
                                <w:trHeight w:hRule="exact" w:val="284"/>
                              </w:trPr>
                              <w:tc>
                                <w:tcPr>
                                  <w:tcW w:w="567" w:type="dxa"/>
                                  <w:tcBorders>
                                    <w:top w:val="single" w:sz="18" w:space="0" w:color="auto"/>
                                    <w:left w:val="nil"/>
                                    <w:bottom w:val="single" w:sz="4" w:space="0" w:color="auto"/>
                                    <w:right w:val="single" w:sz="18" w:space="0" w:color="auto"/>
                                  </w:tcBorders>
                                  <w:vAlign w:val="center"/>
                                </w:tcPr>
                                <w:p w14:paraId="65FC6353" w14:textId="1AA039F4"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lang w:val="ru-RU"/>
                                    </w:rPr>
                                    <w:t>Изм.</w:t>
                                  </w:r>
                                </w:p>
                              </w:tc>
                              <w:tc>
                                <w:tcPr>
                                  <w:tcW w:w="567" w:type="dxa"/>
                                  <w:tcBorders>
                                    <w:top w:val="single" w:sz="18" w:space="0" w:color="auto"/>
                                    <w:left w:val="nil"/>
                                    <w:bottom w:val="single" w:sz="4" w:space="0" w:color="auto"/>
                                    <w:right w:val="single" w:sz="18" w:space="0" w:color="auto"/>
                                  </w:tcBorders>
                                  <w:vAlign w:val="center"/>
                                </w:tcPr>
                                <w:p w14:paraId="1E7B5812" w14:textId="0FDC003D"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Лист</w:t>
                                  </w:r>
                                </w:p>
                              </w:tc>
                              <w:tc>
                                <w:tcPr>
                                  <w:tcW w:w="993" w:type="dxa"/>
                                  <w:tcBorders>
                                    <w:top w:val="single" w:sz="18" w:space="0" w:color="auto"/>
                                    <w:left w:val="nil"/>
                                    <w:bottom w:val="single" w:sz="4" w:space="0" w:color="auto"/>
                                    <w:right w:val="nil"/>
                                  </w:tcBorders>
                                  <w:vAlign w:val="center"/>
                                </w:tcPr>
                                <w:p w14:paraId="7CEE7A1C" w14:textId="0601D94A"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rPr>
                                    <w:t>№</w:t>
                                  </w:r>
                                  <w:r w:rsidRPr="003E4619">
                                    <w:rPr>
                                      <w:rFonts w:ascii="GOST type B" w:hAnsi="GOST type B"/>
                                      <w:sz w:val="18"/>
                                      <w:lang w:val="ru-RU"/>
                                    </w:rPr>
                                    <w:t xml:space="preserve"> </w:t>
                                  </w:r>
                                  <w:proofErr w:type="spellStart"/>
                                  <w:r w:rsidRPr="003E4619">
                                    <w:rPr>
                                      <w:rFonts w:ascii="GOST type B" w:hAnsi="GOST type B"/>
                                      <w:sz w:val="18"/>
                                    </w:rPr>
                                    <w:t>докум</w:t>
                                  </w:r>
                                  <w:proofErr w:type="spellEnd"/>
                                  <w:r w:rsidRPr="003E4619">
                                    <w:rPr>
                                      <w:rFonts w:ascii="GOST type B" w:hAnsi="GOST type B"/>
                                      <w:sz w:val="18"/>
                                      <w:lang w:val="ru-RU"/>
                                    </w:rPr>
                                    <w:t>.</w:t>
                                  </w:r>
                                </w:p>
                              </w:tc>
                              <w:tc>
                                <w:tcPr>
                                  <w:tcW w:w="992" w:type="dxa"/>
                                  <w:tcBorders>
                                    <w:top w:val="single" w:sz="18" w:space="0" w:color="auto"/>
                                    <w:left w:val="single" w:sz="18" w:space="0" w:color="auto"/>
                                    <w:bottom w:val="single" w:sz="4" w:space="0" w:color="auto"/>
                                    <w:right w:val="single" w:sz="18" w:space="0" w:color="auto"/>
                                  </w:tcBorders>
                                  <w:vAlign w:val="center"/>
                                </w:tcPr>
                                <w:p w14:paraId="63CF80A0" w14:textId="0FF9970B" w:rsidR="00744733" w:rsidRPr="003E4619" w:rsidRDefault="00744733" w:rsidP="003E4619">
                                  <w:pPr>
                                    <w:pStyle w:val="a3"/>
                                    <w:ind w:firstLine="0"/>
                                    <w:jc w:val="center"/>
                                    <w:rPr>
                                      <w:rFonts w:ascii="GOST type B" w:hAnsi="GOST type B"/>
                                      <w:sz w:val="18"/>
                                    </w:rPr>
                                  </w:pPr>
                                  <w:proofErr w:type="spellStart"/>
                                  <w:r w:rsidRPr="003E4619">
                                    <w:rPr>
                                      <w:rFonts w:ascii="GOST type B" w:hAnsi="GOST type B"/>
                                      <w:sz w:val="18"/>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2A866F17" w14:textId="75244C72"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Дата</w:t>
                                  </w:r>
                                </w:p>
                              </w:tc>
                              <w:tc>
                                <w:tcPr>
                                  <w:tcW w:w="6095" w:type="dxa"/>
                                  <w:vMerge/>
                                  <w:tcBorders>
                                    <w:top w:val="single" w:sz="18" w:space="0" w:color="auto"/>
                                    <w:left w:val="nil"/>
                                    <w:bottom w:val="single" w:sz="4" w:space="0" w:color="auto"/>
                                    <w:right w:val="single" w:sz="18" w:space="0" w:color="auto"/>
                                  </w:tcBorders>
                                  <w:vAlign w:val="center"/>
                                </w:tcPr>
                                <w:p w14:paraId="02608D97" w14:textId="77777777" w:rsidR="00744733" w:rsidRDefault="00744733">
                                  <w:pPr>
                                    <w:pStyle w:val="a3"/>
                                    <w:rPr>
                                      <w:sz w:val="18"/>
                                    </w:rPr>
                                  </w:pPr>
                                </w:p>
                              </w:tc>
                              <w:tc>
                                <w:tcPr>
                                  <w:tcW w:w="567" w:type="dxa"/>
                                  <w:vMerge/>
                                  <w:tcBorders>
                                    <w:top w:val="single" w:sz="18" w:space="0" w:color="auto"/>
                                    <w:left w:val="nil"/>
                                    <w:bottom w:val="single" w:sz="4" w:space="0" w:color="auto"/>
                                    <w:right w:val="nil"/>
                                  </w:tcBorders>
                                  <w:vAlign w:val="center"/>
                                </w:tcPr>
                                <w:p w14:paraId="4D24913A" w14:textId="77777777" w:rsidR="00744733" w:rsidRDefault="00744733">
                                  <w:pPr>
                                    <w:pStyle w:val="a3"/>
                                    <w:rPr>
                                      <w:sz w:val="18"/>
                                    </w:rPr>
                                  </w:pPr>
                                </w:p>
                              </w:tc>
                            </w:tr>
                          </w:tbl>
                          <w:p w14:paraId="6597DEED" w14:textId="77777777" w:rsidR="00744733" w:rsidRDefault="00744733" w:rsidP="00983FF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0C23F" id="Group 1" o:spid="_x0000_s1026" style="position:absolute;left:0;text-align:left;margin-left:56.7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" o:allowincell="f">
              <v:line id="Line 2"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Line 3"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4"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5"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6"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shapetype id="_x0000_t202" coordsize="21600,21600" o:spt="202" path="m,l,21600r21600,l21600,xe">
                <v:stroke joinstyle="miter"/>
                <v:path gradientshapeok="t" o:connecttype="rect"/>
              </v:shapetype>
              <v:shape id="Text Box 7"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567"/>
                        <w:gridCol w:w="993"/>
                        <w:gridCol w:w="992"/>
                        <w:gridCol w:w="567"/>
                        <w:gridCol w:w="6095"/>
                        <w:gridCol w:w="567"/>
                      </w:tblGrid>
                      <w:tr w:rsidR="00744733" w14:paraId="22AAD73D" w14:textId="77777777" w:rsidTr="00983FF7">
                        <w:trPr>
                          <w:cantSplit/>
                          <w:trHeight w:hRule="exact" w:val="284"/>
                        </w:trPr>
                        <w:tc>
                          <w:tcPr>
                            <w:tcW w:w="567" w:type="dxa"/>
                            <w:tcBorders>
                              <w:top w:val="single" w:sz="4" w:space="0" w:color="auto"/>
                              <w:left w:val="nil"/>
                              <w:right w:val="single" w:sz="18" w:space="0" w:color="auto"/>
                            </w:tcBorders>
                          </w:tcPr>
                          <w:p w14:paraId="63E8A0D5" w14:textId="77777777" w:rsidR="00744733" w:rsidRPr="00983FF7" w:rsidRDefault="00744733" w:rsidP="00983FF7">
                            <w:pPr>
                              <w:pStyle w:val="a3"/>
                              <w:jc w:val="center"/>
                              <w:rPr>
                                <w:sz w:val="12"/>
                              </w:rPr>
                            </w:pPr>
                          </w:p>
                        </w:tc>
                        <w:tc>
                          <w:tcPr>
                            <w:tcW w:w="567" w:type="dxa"/>
                            <w:tcBorders>
                              <w:top w:val="single" w:sz="4" w:space="0" w:color="auto"/>
                              <w:left w:val="nil"/>
                              <w:right w:val="single" w:sz="18" w:space="0" w:color="auto"/>
                            </w:tcBorders>
                          </w:tcPr>
                          <w:p w14:paraId="6E6F0330" w14:textId="77777777" w:rsidR="00744733" w:rsidRPr="00983FF7" w:rsidRDefault="00744733" w:rsidP="00983FF7">
                            <w:pPr>
                              <w:pStyle w:val="a3"/>
                              <w:jc w:val="center"/>
                              <w:rPr>
                                <w:sz w:val="12"/>
                                <w:lang w:val="ru-RU"/>
                              </w:rPr>
                            </w:pPr>
                            <w:r>
                              <w:rPr>
                                <w:sz w:val="12"/>
                                <w:lang w:val="ru-RU"/>
                              </w:rPr>
                              <w:t>2</w:t>
                            </w:r>
                          </w:p>
                        </w:tc>
                        <w:tc>
                          <w:tcPr>
                            <w:tcW w:w="993" w:type="dxa"/>
                            <w:tcBorders>
                              <w:top w:val="single" w:sz="4" w:space="0" w:color="auto"/>
                              <w:left w:val="nil"/>
                              <w:right w:val="nil"/>
                            </w:tcBorders>
                          </w:tcPr>
                          <w:p w14:paraId="33DA3349" w14:textId="77777777" w:rsidR="00744733" w:rsidRPr="00983FF7" w:rsidRDefault="00744733" w:rsidP="00983FF7">
                            <w:pPr>
                              <w:pStyle w:val="a3"/>
                              <w:jc w:val="center"/>
                              <w:rPr>
                                <w:sz w:val="12"/>
                                <w:lang w:val="ru-RU"/>
                              </w:rPr>
                            </w:pPr>
                          </w:p>
                        </w:tc>
                        <w:tc>
                          <w:tcPr>
                            <w:tcW w:w="992" w:type="dxa"/>
                            <w:tcBorders>
                              <w:top w:val="single" w:sz="4" w:space="0" w:color="auto"/>
                              <w:left w:val="single" w:sz="18" w:space="0" w:color="auto"/>
                              <w:right w:val="single" w:sz="18" w:space="0" w:color="auto"/>
                            </w:tcBorders>
                          </w:tcPr>
                          <w:p w14:paraId="54EE5242" w14:textId="77777777" w:rsidR="00744733" w:rsidRPr="00983FF7" w:rsidRDefault="00744733" w:rsidP="00983FF7">
                            <w:pPr>
                              <w:pStyle w:val="a3"/>
                              <w:jc w:val="center"/>
                              <w:rPr>
                                <w:sz w:val="12"/>
                                <w:lang w:val="ru-RU"/>
                              </w:rPr>
                            </w:pPr>
                          </w:p>
                        </w:tc>
                        <w:tc>
                          <w:tcPr>
                            <w:tcW w:w="567" w:type="dxa"/>
                            <w:tcBorders>
                              <w:top w:val="single" w:sz="4" w:space="0" w:color="auto"/>
                              <w:left w:val="nil"/>
                              <w:right w:val="single" w:sz="18" w:space="0" w:color="auto"/>
                            </w:tcBorders>
                          </w:tcPr>
                          <w:p w14:paraId="55D6868A" w14:textId="77777777" w:rsidR="00744733" w:rsidRPr="00983FF7" w:rsidRDefault="00744733" w:rsidP="00983FF7">
                            <w:pPr>
                              <w:pStyle w:val="a3"/>
                              <w:jc w:val="center"/>
                              <w:rPr>
                                <w:sz w:val="12"/>
                              </w:rPr>
                            </w:pPr>
                          </w:p>
                        </w:tc>
                        <w:tc>
                          <w:tcPr>
                            <w:tcW w:w="6095" w:type="dxa"/>
                            <w:vMerge w:val="restart"/>
                            <w:tcBorders>
                              <w:top w:val="single" w:sz="4" w:space="0" w:color="auto"/>
                              <w:left w:val="nil"/>
                              <w:bottom w:val="nil"/>
                              <w:right w:val="single" w:sz="18" w:space="0" w:color="auto"/>
                            </w:tcBorders>
                            <w:vAlign w:val="center"/>
                          </w:tcPr>
                          <w:p w14:paraId="21F450CC" w14:textId="1B282516" w:rsidR="00744733" w:rsidRPr="008A2A0D" w:rsidRDefault="00744733" w:rsidP="008A2A0D">
                            <w:pPr>
                              <w:pStyle w:val="a3"/>
                              <w:rPr>
                                <w:rFonts w:ascii="GOST type B" w:hAnsi="GOST type B"/>
                                <w:sz w:val="32"/>
                                <w:lang w:val="ru-RU"/>
                              </w:rPr>
                            </w:pPr>
                            <w:r>
                              <w:rPr>
                                <w:rFonts w:ascii="GOST type B" w:hAnsi="GOST type B"/>
                                <w:sz w:val="36"/>
                                <w:lang w:val="ru-RU"/>
                              </w:rPr>
                              <w:t xml:space="preserve">    </w:t>
                            </w:r>
                            <w:r w:rsidRPr="008A2A0D">
                              <w:rPr>
                                <w:rFonts w:ascii="GOST type B" w:hAnsi="GOST type B"/>
                                <w:sz w:val="36"/>
                                <w:lang w:val="ru-RU"/>
                              </w:rPr>
                              <w:t>МиМК.09.02.07.</w:t>
                            </w:r>
                            <w:proofErr w:type="gramStart"/>
                            <w:r w:rsidR="00A7512F">
                              <w:rPr>
                                <w:rFonts w:ascii="GOST type B" w:hAnsi="GOST type B"/>
                                <w:sz w:val="36"/>
                                <w:lang w:val="ru-RU"/>
                              </w:rPr>
                              <w:t>9</w:t>
                            </w:r>
                            <w:r w:rsidRPr="008A2A0D">
                              <w:rPr>
                                <w:rFonts w:ascii="GOST type B" w:hAnsi="GOST type B"/>
                                <w:sz w:val="36"/>
                                <w:lang w:val="ru-RU"/>
                              </w:rPr>
                              <w:t>0.ЭС</w:t>
                            </w:r>
                            <w:proofErr w:type="gramEnd"/>
                          </w:p>
                        </w:tc>
                        <w:tc>
                          <w:tcPr>
                            <w:tcW w:w="567" w:type="dxa"/>
                            <w:tcBorders>
                              <w:top w:val="single" w:sz="4" w:space="0" w:color="auto"/>
                              <w:left w:val="nil"/>
                              <w:bottom w:val="single" w:sz="18" w:space="0" w:color="auto"/>
                              <w:right w:val="nil"/>
                            </w:tcBorders>
                            <w:vAlign w:val="center"/>
                          </w:tcPr>
                          <w:p w14:paraId="34CC74D5" w14:textId="77777777" w:rsidR="00744733" w:rsidRPr="003E4619" w:rsidRDefault="00744733" w:rsidP="0035587C">
                            <w:pPr>
                              <w:pStyle w:val="a3"/>
                              <w:ind w:firstLine="0"/>
                              <w:rPr>
                                <w:rFonts w:ascii="GOST type B" w:hAnsi="GOST type B"/>
                                <w:sz w:val="17"/>
                              </w:rPr>
                            </w:pPr>
                            <w:r>
                              <w:rPr>
                                <w:rFonts w:ascii="Times New Roman" w:hAnsi="Times New Roman"/>
                                <w:sz w:val="17"/>
                                <w:lang w:val="ru-RU"/>
                              </w:rPr>
                              <w:t xml:space="preserve"> </w:t>
                            </w:r>
                            <w:r w:rsidRPr="003E4619">
                              <w:rPr>
                                <w:rFonts w:ascii="GOST type B" w:hAnsi="GOST type B"/>
                                <w:sz w:val="18"/>
                              </w:rPr>
                              <w:t>Лист</w:t>
                            </w:r>
                          </w:p>
                        </w:tc>
                      </w:tr>
                      <w:tr w:rsidR="00744733" w14:paraId="523C14F2" w14:textId="77777777" w:rsidTr="00983FF7">
                        <w:trPr>
                          <w:cantSplit/>
                          <w:trHeight w:hRule="exact" w:val="283"/>
                        </w:trPr>
                        <w:tc>
                          <w:tcPr>
                            <w:tcW w:w="567" w:type="dxa"/>
                            <w:tcBorders>
                              <w:left w:val="nil"/>
                              <w:bottom w:val="nil"/>
                              <w:right w:val="single" w:sz="18" w:space="0" w:color="auto"/>
                            </w:tcBorders>
                          </w:tcPr>
                          <w:p w14:paraId="0F0FFA0F"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72F8BC15" w14:textId="77777777" w:rsidR="00744733" w:rsidRPr="00983FF7" w:rsidRDefault="00744733" w:rsidP="00983FF7">
                            <w:pPr>
                              <w:pStyle w:val="a3"/>
                              <w:jc w:val="center"/>
                              <w:rPr>
                                <w:sz w:val="12"/>
                              </w:rPr>
                            </w:pPr>
                          </w:p>
                        </w:tc>
                        <w:tc>
                          <w:tcPr>
                            <w:tcW w:w="993" w:type="dxa"/>
                            <w:tcBorders>
                              <w:left w:val="nil"/>
                              <w:bottom w:val="nil"/>
                              <w:right w:val="nil"/>
                            </w:tcBorders>
                          </w:tcPr>
                          <w:p w14:paraId="4B545908" w14:textId="77777777" w:rsidR="00744733" w:rsidRPr="00983FF7" w:rsidRDefault="00744733" w:rsidP="00983FF7">
                            <w:pPr>
                              <w:pStyle w:val="a3"/>
                              <w:jc w:val="center"/>
                              <w:rPr>
                                <w:sz w:val="12"/>
                              </w:rPr>
                            </w:pPr>
                          </w:p>
                        </w:tc>
                        <w:tc>
                          <w:tcPr>
                            <w:tcW w:w="992" w:type="dxa"/>
                            <w:tcBorders>
                              <w:left w:val="single" w:sz="18" w:space="0" w:color="auto"/>
                              <w:bottom w:val="nil"/>
                              <w:right w:val="single" w:sz="18" w:space="0" w:color="auto"/>
                            </w:tcBorders>
                          </w:tcPr>
                          <w:p w14:paraId="7DE854DB"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550C444D" w14:textId="77777777" w:rsidR="00744733" w:rsidRPr="00983FF7" w:rsidRDefault="00744733" w:rsidP="00983FF7">
                            <w:pPr>
                              <w:pStyle w:val="a3"/>
                              <w:jc w:val="center"/>
                              <w:rPr>
                                <w:sz w:val="12"/>
                              </w:rPr>
                            </w:pPr>
                          </w:p>
                        </w:tc>
                        <w:tc>
                          <w:tcPr>
                            <w:tcW w:w="6095" w:type="dxa"/>
                            <w:vMerge/>
                            <w:tcBorders>
                              <w:top w:val="single" w:sz="18" w:space="0" w:color="auto"/>
                              <w:left w:val="nil"/>
                              <w:bottom w:val="nil"/>
                              <w:right w:val="single" w:sz="18" w:space="0" w:color="auto"/>
                            </w:tcBorders>
                            <w:vAlign w:val="center"/>
                          </w:tcPr>
                          <w:p w14:paraId="52A529CB" w14:textId="77777777" w:rsidR="00744733" w:rsidRDefault="00744733">
                            <w:pPr>
                              <w:pStyle w:val="a3"/>
                              <w:rPr>
                                <w:sz w:val="18"/>
                              </w:rPr>
                            </w:pPr>
                          </w:p>
                        </w:tc>
                        <w:tc>
                          <w:tcPr>
                            <w:tcW w:w="567" w:type="dxa"/>
                            <w:vMerge w:val="restart"/>
                            <w:tcBorders>
                              <w:top w:val="single" w:sz="18" w:space="0" w:color="auto"/>
                              <w:left w:val="nil"/>
                              <w:bottom w:val="single" w:sz="18" w:space="0" w:color="auto"/>
                              <w:right w:val="nil"/>
                            </w:tcBorders>
                          </w:tcPr>
                          <w:p w14:paraId="25413933" w14:textId="77777777" w:rsidR="00744733" w:rsidRPr="00983FF7" w:rsidRDefault="00744733" w:rsidP="00983FF7">
                            <w:pPr>
                              <w:pStyle w:val="a3"/>
                              <w:jc w:val="center"/>
                              <w:rPr>
                                <w:sz w:val="24"/>
                                <w:lang w:val="ru-RU"/>
                              </w:rPr>
                            </w:pPr>
                            <w:r>
                              <w:rPr>
                                <w:sz w:val="24"/>
                                <w:lang w:val="ru-RU"/>
                              </w:rPr>
                              <w:t>1</w:t>
                            </w:r>
                          </w:p>
                        </w:tc>
                      </w:tr>
                      <w:tr w:rsidR="00744733" w14:paraId="0EE440D5" w14:textId="77777777" w:rsidTr="00D874E6">
                        <w:trPr>
                          <w:cantSplit/>
                          <w:trHeight w:hRule="exact" w:val="284"/>
                        </w:trPr>
                        <w:tc>
                          <w:tcPr>
                            <w:tcW w:w="567" w:type="dxa"/>
                            <w:tcBorders>
                              <w:top w:val="single" w:sz="18" w:space="0" w:color="auto"/>
                              <w:left w:val="nil"/>
                              <w:bottom w:val="single" w:sz="4" w:space="0" w:color="auto"/>
                              <w:right w:val="single" w:sz="18" w:space="0" w:color="auto"/>
                            </w:tcBorders>
                            <w:vAlign w:val="center"/>
                          </w:tcPr>
                          <w:p w14:paraId="65FC6353" w14:textId="1AA039F4"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lang w:val="ru-RU"/>
                              </w:rPr>
                              <w:t>Изм.</w:t>
                            </w:r>
                          </w:p>
                        </w:tc>
                        <w:tc>
                          <w:tcPr>
                            <w:tcW w:w="567" w:type="dxa"/>
                            <w:tcBorders>
                              <w:top w:val="single" w:sz="18" w:space="0" w:color="auto"/>
                              <w:left w:val="nil"/>
                              <w:bottom w:val="single" w:sz="4" w:space="0" w:color="auto"/>
                              <w:right w:val="single" w:sz="18" w:space="0" w:color="auto"/>
                            </w:tcBorders>
                            <w:vAlign w:val="center"/>
                          </w:tcPr>
                          <w:p w14:paraId="1E7B5812" w14:textId="0FDC003D"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Лист</w:t>
                            </w:r>
                          </w:p>
                        </w:tc>
                        <w:tc>
                          <w:tcPr>
                            <w:tcW w:w="993" w:type="dxa"/>
                            <w:tcBorders>
                              <w:top w:val="single" w:sz="18" w:space="0" w:color="auto"/>
                              <w:left w:val="nil"/>
                              <w:bottom w:val="single" w:sz="4" w:space="0" w:color="auto"/>
                              <w:right w:val="nil"/>
                            </w:tcBorders>
                            <w:vAlign w:val="center"/>
                          </w:tcPr>
                          <w:p w14:paraId="7CEE7A1C" w14:textId="0601D94A"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rPr>
                              <w:t>№</w:t>
                            </w:r>
                            <w:r w:rsidRPr="003E4619">
                              <w:rPr>
                                <w:rFonts w:ascii="GOST type B" w:hAnsi="GOST type B"/>
                                <w:sz w:val="18"/>
                                <w:lang w:val="ru-RU"/>
                              </w:rPr>
                              <w:t xml:space="preserve"> </w:t>
                            </w:r>
                            <w:proofErr w:type="spellStart"/>
                            <w:r w:rsidRPr="003E4619">
                              <w:rPr>
                                <w:rFonts w:ascii="GOST type B" w:hAnsi="GOST type B"/>
                                <w:sz w:val="18"/>
                              </w:rPr>
                              <w:t>докум</w:t>
                            </w:r>
                            <w:proofErr w:type="spellEnd"/>
                            <w:r w:rsidRPr="003E4619">
                              <w:rPr>
                                <w:rFonts w:ascii="GOST type B" w:hAnsi="GOST type B"/>
                                <w:sz w:val="18"/>
                                <w:lang w:val="ru-RU"/>
                              </w:rPr>
                              <w:t>.</w:t>
                            </w:r>
                          </w:p>
                        </w:tc>
                        <w:tc>
                          <w:tcPr>
                            <w:tcW w:w="992" w:type="dxa"/>
                            <w:tcBorders>
                              <w:top w:val="single" w:sz="18" w:space="0" w:color="auto"/>
                              <w:left w:val="single" w:sz="18" w:space="0" w:color="auto"/>
                              <w:bottom w:val="single" w:sz="4" w:space="0" w:color="auto"/>
                              <w:right w:val="single" w:sz="18" w:space="0" w:color="auto"/>
                            </w:tcBorders>
                            <w:vAlign w:val="center"/>
                          </w:tcPr>
                          <w:p w14:paraId="63CF80A0" w14:textId="0FF9970B" w:rsidR="00744733" w:rsidRPr="003E4619" w:rsidRDefault="00744733" w:rsidP="003E4619">
                            <w:pPr>
                              <w:pStyle w:val="a3"/>
                              <w:ind w:firstLine="0"/>
                              <w:jc w:val="center"/>
                              <w:rPr>
                                <w:rFonts w:ascii="GOST type B" w:hAnsi="GOST type B"/>
                                <w:sz w:val="18"/>
                              </w:rPr>
                            </w:pPr>
                            <w:proofErr w:type="spellStart"/>
                            <w:r w:rsidRPr="003E4619">
                              <w:rPr>
                                <w:rFonts w:ascii="GOST type B" w:hAnsi="GOST type B"/>
                                <w:sz w:val="18"/>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2A866F17" w14:textId="75244C72"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Дата</w:t>
                            </w:r>
                          </w:p>
                        </w:tc>
                        <w:tc>
                          <w:tcPr>
                            <w:tcW w:w="6095" w:type="dxa"/>
                            <w:vMerge/>
                            <w:tcBorders>
                              <w:top w:val="single" w:sz="18" w:space="0" w:color="auto"/>
                              <w:left w:val="nil"/>
                              <w:bottom w:val="single" w:sz="4" w:space="0" w:color="auto"/>
                              <w:right w:val="single" w:sz="18" w:space="0" w:color="auto"/>
                            </w:tcBorders>
                            <w:vAlign w:val="center"/>
                          </w:tcPr>
                          <w:p w14:paraId="02608D97" w14:textId="77777777" w:rsidR="00744733" w:rsidRDefault="00744733">
                            <w:pPr>
                              <w:pStyle w:val="a3"/>
                              <w:rPr>
                                <w:sz w:val="18"/>
                              </w:rPr>
                            </w:pPr>
                          </w:p>
                        </w:tc>
                        <w:tc>
                          <w:tcPr>
                            <w:tcW w:w="567" w:type="dxa"/>
                            <w:vMerge/>
                            <w:tcBorders>
                              <w:top w:val="single" w:sz="18" w:space="0" w:color="auto"/>
                              <w:left w:val="nil"/>
                              <w:bottom w:val="single" w:sz="4" w:space="0" w:color="auto"/>
                              <w:right w:val="nil"/>
                            </w:tcBorders>
                            <w:vAlign w:val="center"/>
                          </w:tcPr>
                          <w:p w14:paraId="4D24913A" w14:textId="77777777" w:rsidR="00744733" w:rsidRDefault="00744733">
                            <w:pPr>
                              <w:pStyle w:val="a3"/>
                              <w:rPr>
                                <w:sz w:val="18"/>
                              </w:rPr>
                            </w:pPr>
                          </w:p>
                        </w:tc>
                      </w:tr>
                    </w:tbl>
                    <w:p w14:paraId="6597DEED" w14:textId="77777777" w:rsidR="00744733" w:rsidRDefault="00744733" w:rsidP="00983FF7"/>
                  </w:txbxContent>
                </v:textbox>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5E7F9" w14:textId="77777777" w:rsidR="001B1671" w:rsidRDefault="001B1671" w:rsidP="00F52381">
      <w:r>
        <w:separator/>
      </w:r>
    </w:p>
  </w:footnote>
  <w:footnote w:type="continuationSeparator" w:id="0">
    <w:p w14:paraId="06BB07F2" w14:textId="77777777" w:rsidR="001B1671" w:rsidRDefault="001B1671" w:rsidP="00F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6C11"/>
    <w:multiLevelType w:val="multilevel"/>
    <w:tmpl w:val="EC4E34A4"/>
    <w:lvl w:ilvl="0">
      <w:start w:val="1"/>
      <w:numFmt w:val="decimal"/>
      <w:lvlText w:val="%1"/>
      <w:lvlJc w:val="left"/>
      <w:pPr>
        <w:ind w:left="420" w:hanging="420"/>
      </w:pPr>
    </w:lvl>
    <w:lvl w:ilvl="1">
      <w:start w:val="1"/>
      <w:numFmt w:val="decimal"/>
      <w:lvlText w:val="%1.%2"/>
      <w:lvlJc w:val="left"/>
      <w:pPr>
        <w:ind w:left="1271" w:hanging="4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1" w15:restartNumberingAfterBreak="0">
    <w:nsid w:val="04834C92"/>
    <w:multiLevelType w:val="multilevel"/>
    <w:tmpl w:val="704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F7973"/>
    <w:multiLevelType w:val="multilevel"/>
    <w:tmpl w:val="0042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256C2"/>
    <w:multiLevelType w:val="hybridMultilevel"/>
    <w:tmpl w:val="28E8A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212375F"/>
    <w:multiLevelType w:val="hybridMultilevel"/>
    <w:tmpl w:val="03E6CB2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2550286A"/>
    <w:multiLevelType w:val="multilevel"/>
    <w:tmpl w:val="4C0A6EA6"/>
    <w:lvl w:ilvl="0">
      <w:start w:val="2"/>
      <w:numFmt w:val="decimal"/>
      <w:lvlText w:val="%1."/>
      <w:lvlJc w:val="left"/>
      <w:pPr>
        <w:ind w:left="360"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6" w15:restartNumberingAfterBreak="0">
    <w:nsid w:val="318336CF"/>
    <w:multiLevelType w:val="hybridMultilevel"/>
    <w:tmpl w:val="A544A3EC"/>
    <w:lvl w:ilvl="0" w:tplc="503A4A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3F62EDC"/>
    <w:multiLevelType w:val="multilevel"/>
    <w:tmpl w:val="4516DDA0"/>
    <w:lvl w:ilvl="0">
      <w:start w:val="1"/>
      <w:numFmt w:val="decimal"/>
      <w:lvlText w:val="%1."/>
      <w:lvlJc w:val="left"/>
      <w:pPr>
        <w:ind w:left="1069" w:hanging="360"/>
      </w:pPr>
      <w:rPr>
        <w:rFonts w:hint="default"/>
      </w:rPr>
    </w:lvl>
    <w:lvl w:ilvl="1">
      <w:start w:val="1"/>
      <w:numFmt w:val="decimal"/>
      <w:isLgl/>
      <w:lvlText w:val="%2."/>
      <w:lvlJc w:val="left"/>
      <w:pPr>
        <w:ind w:left="1069" w:hanging="360"/>
      </w:pPr>
      <w:rPr>
        <w:rFonts w:ascii="Times New Roman" w:eastAsia="Times New Roman" w:hAnsi="Times New Roman" w:cs="Times New Roman"/>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15:restartNumberingAfterBreak="0">
    <w:nsid w:val="36B2088B"/>
    <w:multiLevelType w:val="multilevel"/>
    <w:tmpl w:val="EA7C144E"/>
    <w:lvl w:ilvl="0">
      <w:start w:val="3"/>
      <w:numFmt w:val="decimal"/>
      <w:lvlText w:val="%1."/>
      <w:lvlJc w:val="left"/>
      <w:pPr>
        <w:ind w:left="540" w:hanging="540"/>
      </w:pPr>
      <w:rPr>
        <w:rFonts w:hint="default"/>
      </w:rPr>
    </w:lvl>
    <w:lvl w:ilvl="1">
      <w:start w:val="1"/>
      <w:numFmt w:val="decimal"/>
      <w:lvlText w:val="%1.%2."/>
      <w:lvlJc w:val="left"/>
      <w:pPr>
        <w:ind w:left="1175" w:hanging="540"/>
      </w:pPr>
      <w:rPr>
        <w:rFonts w:hint="default"/>
      </w:rPr>
    </w:lvl>
    <w:lvl w:ilvl="2">
      <w:start w:val="9"/>
      <w:numFmt w:val="decimal"/>
      <w:lvlText w:val="%1.%2.%3."/>
      <w:lvlJc w:val="left"/>
      <w:pPr>
        <w:ind w:left="1990" w:hanging="720"/>
      </w:pPr>
      <w:rPr>
        <w:rFonts w:hint="default"/>
      </w:rPr>
    </w:lvl>
    <w:lvl w:ilvl="3">
      <w:start w:val="1"/>
      <w:numFmt w:val="decimal"/>
      <w:lvlText w:val="%1.%2.%3.%4."/>
      <w:lvlJc w:val="left"/>
      <w:pPr>
        <w:ind w:left="2625" w:hanging="720"/>
      </w:pPr>
      <w:rPr>
        <w:rFonts w:hint="default"/>
      </w:rPr>
    </w:lvl>
    <w:lvl w:ilvl="4">
      <w:start w:val="1"/>
      <w:numFmt w:val="decimal"/>
      <w:lvlText w:val="%1.%2.%3.%4.%5."/>
      <w:lvlJc w:val="left"/>
      <w:pPr>
        <w:ind w:left="3620" w:hanging="1080"/>
      </w:pPr>
      <w:rPr>
        <w:rFonts w:hint="default"/>
      </w:rPr>
    </w:lvl>
    <w:lvl w:ilvl="5">
      <w:start w:val="1"/>
      <w:numFmt w:val="decimal"/>
      <w:lvlText w:val="%1.%2.%3.%4.%5.%6."/>
      <w:lvlJc w:val="left"/>
      <w:pPr>
        <w:ind w:left="4255" w:hanging="1080"/>
      </w:pPr>
      <w:rPr>
        <w:rFonts w:hint="default"/>
      </w:rPr>
    </w:lvl>
    <w:lvl w:ilvl="6">
      <w:start w:val="1"/>
      <w:numFmt w:val="decimal"/>
      <w:lvlText w:val="%1.%2.%3.%4.%5.%6.%7."/>
      <w:lvlJc w:val="left"/>
      <w:pPr>
        <w:ind w:left="5250" w:hanging="1440"/>
      </w:pPr>
      <w:rPr>
        <w:rFonts w:hint="default"/>
      </w:rPr>
    </w:lvl>
    <w:lvl w:ilvl="7">
      <w:start w:val="1"/>
      <w:numFmt w:val="decimal"/>
      <w:lvlText w:val="%1.%2.%3.%4.%5.%6.%7.%8."/>
      <w:lvlJc w:val="left"/>
      <w:pPr>
        <w:ind w:left="5885" w:hanging="1440"/>
      </w:pPr>
      <w:rPr>
        <w:rFonts w:hint="default"/>
      </w:rPr>
    </w:lvl>
    <w:lvl w:ilvl="8">
      <w:start w:val="1"/>
      <w:numFmt w:val="decimal"/>
      <w:lvlText w:val="%1.%2.%3.%4.%5.%6.%7.%8.%9."/>
      <w:lvlJc w:val="left"/>
      <w:pPr>
        <w:ind w:left="6880" w:hanging="1800"/>
      </w:pPr>
      <w:rPr>
        <w:rFonts w:hint="default"/>
      </w:rPr>
    </w:lvl>
  </w:abstractNum>
  <w:abstractNum w:abstractNumId="9" w15:restartNumberingAfterBreak="0">
    <w:nsid w:val="3C931FBD"/>
    <w:multiLevelType w:val="multilevel"/>
    <w:tmpl w:val="8D0CA4D4"/>
    <w:lvl w:ilvl="0">
      <w:start w:val="3"/>
      <w:numFmt w:val="decimal"/>
      <w:lvlText w:val="%1."/>
      <w:lvlJc w:val="left"/>
      <w:pPr>
        <w:ind w:left="540" w:hanging="540"/>
      </w:pPr>
      <w:rPr>
        <w:rFonts w:hint="default"/>
      </w:rPr>
    </w:lvl>
    <w:lvl w:ilvl="1">
      <w:start w:val="2"/>
      <w:numFmt w:val="decimal"/>
      <w:lvlText w:val="%1.%2."/>
      <w:lvlJc w:val="left"/>
      <w:pPr>
        <w:ind w:left="1103" w:hanging="540"/>
      </w:pPr>
      <w:rPr>
        <w:rFonts w:hint="default"/>
      </w:rPr>
    </w:lvl>
    <w:lvl w:ilvl="2">
      <w:start w:val="3"/>
      <w:numFmt w:val="decimal"/>
      <w:lvlText w:val="%1.%2.%3."/>
      <w:lvlJc w:val="left"/>
      <w:pPr>
        <w:ind w:left="1713" w:hanging="720"/>
      </w:pPr>
      <w:rPr>
        <w:rFonts w:hint="default"/>
      </w:rPr>
    </w:lvl>
    <w:lvl w:ilvl="3">
      <w:start w:val="1"/>
      <w:numFmt w:val="decimal"/>
      <w:lvlText w:val="%1.%2.%3.%4."/>
      <w:lvlJc w:val="left"/>
      <w:pPr>
        <w:ind w:left="2409" w:hanging="720"/>
      </w:pPr>
      <w:rPr>
        <w:rFonts w:hint="default"/>
      </w:rPr>
    </w:lvl>
    <w:lvl w:ilvl="4">
      <w:start w:val="1"/>
      <w:numFmt w:val="decimal"/>
      <w:lvlText w:val="%1.%2.%3.%4.%5."/>
      <w:lvlJc w:val="left"/>
      <w:pPr>
        <w:ind w:left="3332" w:hanging="1080"/>
      </w:pPr>
      <w:rPr>
        <w:rFonts w:hint="default"/>
      </w:rPr>
    </w:lvl>
    <w:lvl w:ilvl="5">
      <w:start w:val="1"/>
      <w:numFmt w:val="decimal"/>
      <w:lvlText w:val="%1.%2.%3.%4.%5.%6."/>
      <w:lvlJc w:val="left"/>
      <w:pPr>
        <w:ind w:left="3895" w:hanging="1080"/>
      </w:pPr>
      <w:rPr>
        <w:rFonts w:hint="default"/>
      </w:rPr>
    </w:lvl>
    <w:lvl w:ilvl="6">
      <w:start w:val="1"/>
      <w:numFmt w:val="decimal"/>
      <w:lvlText w:val="%1.%2.%3.%4.%5.%6.%7."/>
      <w:lvlJc w:val="left"/>
      <w:pPr>
        <w:ind w:left="4818" w:hanging="1440"/>
      </w:pPr>
      <w:rPr>
        <w:rFonts w:hint="default"/>
      </w:rPr>
    </w:lvl>
    <w:lvl w:ilvl="7">
      <w:start w:val="1"/>
      <w:numFmt w:val="decimal"/>
      <w:lvlText w:val="%1.%2.%3.%4.%5.%6.%7.%8."/>
      <w:lvlJc w:val="left"/>
      <w:pPr>
        <w:ind w:left="5381" w:hanging="1440"/>
      </w:pPr>
      <w:rPr>
        <w:rFonts w:hint="default"/>
      </w:rPr>
    </w:lvl>
    <w:lvl w:ilvl="8">
      <w:start w:val="1"/>
      <w:numFmt w:val="decimal"/>
      <w:lvlText w:val="%1.%2.%3.%4.%5.%6.%7.%8.%9."/>
      <w:lvlJc w:val="left"/>
      <w:pPr>
        <w:ind w:left="6304" w:hanging="1800"/>
      </w:pPr>
      <w:rPr>
        <w:rFonts w:hint="default"/>
      </w:rPr>
    </w:lvl>
  </w:abstractNum>
  <w:abstractNum w:abstractNumId="10" w15:restartNumberingAfterBreak="0">
    <w:nsid w:val="41AD3F3C"/>
    <w:multiLevelType w:val="multilevel"/>
    <w:tmpl w:val="41D29AC8"/>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1" w15:restartNumberingAfterBreak="0">
    <w:nsid w:val="427B30C6"/>
    <w:multiLevelType w:val="multilevel"/>
    <w:tmpl w:val="A28A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E184C"/>
    <w:multiLevelType w:val="multilevel"/>
    <w:tmpl w:val="A9EEA92E"/>
    <w:lvl w:ilvl="0">
      <w:start w:val="1"/>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43A97C5E"/>
    <w:multiLevelType w:val="hybridMultilevel"/>
    <w:tmpl w:val="D85E1AE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446E797B"/>
    <w:multiLevelType w:val="hybridMultilevel"/>
    <w:tmpl w:val="75CEF32E"/>
    <w:lvl w:ilvl="0" w:tplc="D6E2540A">
      <w:start w:val="1"/>
      <w:numFmt w:val="decimal"/>
      <w:lvlText w:val="%1."/>
      <w:lvlJc w:val="left"/>
      <w:pPr>
        <w:ind w:left="164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451A2C3C"/>
    <w:multiLevelType w:val="multilevel"/>
    <w:tmpl w:val="84BC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A29FF"/>
    <w:multiLevelType w:val="hybridMultilevel"/>
    <w:tmpl w:val="0F42D95A"/>
    <w:lvl w:ilvl="0" w:tplc="2E76B17A">
      <w:start w:val="60"/>
      <w:numFmt w:val="decimal"/>
      <w:lvlText w:val="%1"/>
      <w:lvlJc w:val="left"/>
      <w:pPr>
        <w:ind w:left="1535" w:hanging="360"/>
      </w:pPr>
      <w:rPr>
        <w:rFonts w:hint="default"/>
      </w:rPr>
    </w:lvl>
    <w:lvl w:ilvl="1" w:tplc="04190019" w:tentative="1">
      <w:start w:val="1"/>
      <w:numFmt w:val="lowerLetter"/>
      <w:lvlText w:val="%2."/>
      <w:lvlJc w:val="left"/>
      <w:pPr>
        <w:ind w:left="2255" w:hanging="360"/>
      </w:pPr>
    </w:lvl>
    <w:lvl w:ilvl="2" w:tplc="0419001B" w:tentative="1">
      <w:start w:val="1"/>
      <w:numFmt w:val="lowerRoman"/>
      <w:lvlText w:val="%3."/>
      <w:lvlJc w:val="right"/>
      <w:pPr>
        <w:ind w:left="2975" w:hanging="180"/>
      </w:pPr>
    </w:lvl>
    <w:lvl w:ilvl="3" w:tplc="0419000F" w:tentative="1">
      <w:start w:val="1"/>
      <w:numFmt w:val="decimal"/>
      <w:lvlText w:val="%4."/>
      <w:lvlJc w:val="left"/>
      <w:pPr>
        <w:ind w:left="3695" w:hanging="360"/>
      </w:pPr>
    </w:lvl>
    <w:lvl w:ilvl="4" w:tplc="04190019" w:tentative="1">
      <w:start w:val="1"/>
      <w:numFmt w:val="lowerLetter"/>
      <w:lvlText w:val="%5."/>
      <w:lvlJc w:val="left"/>
      <w:pPr>
        <w:ind w:left="4415" w:hanging="360"/>
      </w:pPr>
    </w:lvl>
    <w:lvl w:ilvl="5" w:tplc="0419001B" w:tentative="1">
      <w:start w:val="1"/>
      <w:numFmt w:val="lowerRoman"/>
      <w:lvlText w:val="%6."/>
      <w:lvlJc w:val="right"/>
      <w:pPr>
        <w:ind w:left="5135" w:hanging="180"/>
      </w:pPr>
    </w:lvl>
    <w:lvl w:ilvl="6" w:tplc="0419000F" w:tentative="1">
      <w:start w:val="1"/>
      <w:numFmt w:val="decimal"/>
      <w:lvlText w:val="%7."/>
      <w:lvlJc w:val="left"/>
      <w:pPr>
        <w:ind w:left="5855" w:hanging="360"/>
      </w:pPr>
    </w:lvl>
    <w:lvl w:ilvl="7" w:tplc="04190019" w:tentative="1">
      <w:start w:val="1"/>
      <w:numFmt w:val="lowerLetter"/>
      <w:lvlText w:val="%8."/>
      <w:lvlJc w:val="left"/>
      <w:pPr>
        <w:ind w:left="6575" w:hanging="360"/>
      </w:pPr>
    </w:lvl>
    <w:lvl w:ilvl="8" w:tplc="0419001B" w:tentative="1">
      <w:start w:val="1"/>
      <w:numFmt w:val="lowerRoman"/>
      <w:lvlText w:val="%9."/>
      <w:lvlJc w:val="right"/>
      <w:pPr>
        <w:ind w:left="7295" w:hanging="180"/>
      </w:pPr>
    </w:lvl>
  </w:abstractNum>
  <w:abstractNum w:abstractNumId="17" w15:restartNumberingAfterBreak="0">
    <w:nsid w:val="455C17A0"/>
    <w:multiLevelType w:val="hybridMultilevel"/>
    <w:tmpl w:val="22D6E43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15:restartNumberingAfterBreak="0">
    <w:nsid w:val="48FB1BA3"/>
    <w:multiLevelType w:val="hybridMultilevel"/>
    <w:tmpl w:val="D31C62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AB42FB6"/>
    <w:multiLevelType w:val="hybridMultilevel"/>
    <w:tmpl w:val="4D4CC48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15:restartNumberingAfterBreak="0">
    <w:nsid w:val="51FF7966"/>
    <w:multiLevelType w:val="hybridMultilevel"/>
    <w:tmpl w:val="FF32A78A"/>
    <w:lvl w:ilvl="0" w:tplc="503A4AF2">
      <w:start w:val="1"/>
      <w:numFmt w:val="decimal"/>
      <w:lvlText w:val="%1."/>
      <w:lvlJc w:val="left"/>
      <w:pPr>
        <w:ind w:left="10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25748D"/>
    <w:multiLevelType w:val="hybridMultilevel"/>
    <w:tmpl w:val="FD94CAA0"/>
    <w:lvl w:ilvl="0" w:tplc="FA24B8B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2" w15:restartNumberingAfterBreak="0">
    <w:nsid w:val="585209F0"/>
    <w:multiLevelType w:val="hybridMultilevel"/>
    <w:tmpl w:val="E3FE46E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3" w15:restartNumberingAfterBreak="0">
    <w:nsid w:val="58784869"/>
    <w:multiLevelType w:val="multilevel"/>
    <w:tmpl w:val="5F025FA2"/>
    <w:lvl w:ilvl="0">
      <w:start w:val="3"/>
      <w:numFmt w:val="decimal"/>
      <w:lvlText w:val="%1."/>
      <w:lvlJc w:val="left"/>
      <w:pPr>
        <w:ind w:left="540" w:hanging="540"/>
      </w:pPr>
      <w:rPr>
        <w:rFonts w:hint="default"/>
      </w:rPr>
    </w:lvl>
    <w:lvl w:ilvl="1">
      <w:start w:val="2"/>
      <w:numFmt w:val="decimal"/>
      <w:lvlText w:val="%1.%2."/>
      <w:lvlJc w:val="left"/>
      <w:pPr>
        <w:ind w:left="1036" w:hanging="540"/>
      </w:pPr>
      <w:rPr>
        <w:rFonts w:hint="default"/>
      </w:rPr>
    </w:lvl>
    <w:lvl w:ilvl="2">
      <w:start w:val="4"/>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4" w15:restartNumberingAfterBreak="0">
    <w:nsid w:val="5D4A3A6B"/>
    <w:multiLevelType w:val="multilevel"/>
    <w:tmpl w:val="D2524AE6"/>
    <w:lvl w:ilvl="0">
      <w:start w:val="3"/>
      <w:numFmt w:val="decimal"/>
      <w:lvlText w:val="%1."/>
      <w:lvlJc w:val="left"/>
      <w:pPr>
        <w:ind w:left="540" w:hanging="540"/>
      </w:pPr>
      <w:rPr>
        <w:rFonts w:hint="default"/>
      </w:rPr>
    </w:lvl>
    <w:lvl w:ilvl="1">
      <w:start w:val="1"/>
      <w:numFmt w:val="decimal"/>
      <w:lvlText w:val="%1.%2."/>
      <w:lvlJc w:val="left"/>
      <w:pPr>
        <w:ind w:left="1462" w:hanging="540"/>
      </w:pPr>
      <w:rPr>
        <w:rFonts w:hint="default"/>
      </w:rPr>
    </w:lvl>
    <w:lvl w:ilvl="2">
      <w:start w:val="4"/>
      <w:numFmt w:val="decimal"/>
      <w:lvlText w:val="%1.%2.%3."/>
      <w:lvlJc w:val="left"/>
      <w:pPr>
        <w:ind w:left="2564" w:hanging="720"/>
      </w:pPr>
      <w:rPr>
        <w:rFonts w:hint="default"/>
      </w:rPr>
    </w:lvl>
    <w:lvl w:ilvl="3">
      <w:start w:val="1"/>
      <w:numFmt w:val="decimal"/>
      <w:lvlText w:val="%1.%2.%3.%4."/>
      <w:lvlJc w:val="left"/>
      <w:pPr>
        <w:ind w:left="3486" w:hanging="720"/>
      </w:pPr>
      <w:rPr>
        <w:rFonts w:hint="default"/>
      </w:rPr>
    </w:lvl>
    <w:lvl w:ilvl="4">
      <w:start w:val="1"/>
      <w:numFmt w:val="decimal"/>
      <w:lvlText w:val="%1.%2.%3.%4.%5."/>
      <w:lvlJc w:val="left"/>
      <w:pPr>
        <w:ind w:left="4768" w:hanging="1080"/>
      </w:pPr>
      <w:rPr>
        <w:rFonts w:hint="default"/>
      </w:rPr>
    </w:lvl>
    <w:lvl w:ilvl="5">
      <w:start w:val="1"/>
      <w:numFmt w:val="decimal"/>
      <w:lvlText w:val="%1.%2.%3.%4.%5.%6."/>
      <w:lvlJc w:val="left"/>
      <w:pPr>
        <w:ind w:left="5690" w:hanging="1080"/>
      </w:pPr>
      <w:rPr>
        <w:rFonts w:hint="default"/>
      </w:rPr>
    </w:lvl>
    <w:lvl w:ilvl="6">
      <w:start w:val="1"/>
      <w:numFmt w:val="decimal"/>
      <w:lvlText w:val="%1.%2.%3.%4.%5.%6.%7."/>
      <w:lvlJc w:val="left"/>
      <w:pPr>
        <w:ind w:left="6972" w:hanging="1440"/>
      </w:pPr>
      <w:rPr>
        <w:rFonts w:hint="default"/>
      </w:rPr>
    </w:lvl>
    <w:lvl w:ilvl="7">
      <w:start w:val="1"/>
      <w:numFmt w:val="decimal"/>
      <w:lvlText w:val="%1.%2.%3.%4.%5.%6.%7.%8."/>
      <w:lvlJc w:val="left"/>
      <w:pPr>
        <w:ind w:left="7894" w:hanging="1440"/>
      </w:pPr>
      <w:rPr>
        <w:rFonts w:hint="default"/>
      </w:rPr>
    </w:lvl>
    <w:lvl w:ilvl="8">
      <w:start w:val="1"/>
      <w:numFmt w:val="decimal"/>
      <w:lvlText w:val="%1.%2.%3.%4.%5.%6.%7.%8.%9."/>
      <w:lvlJc w:val="left"/>
      <w:pPr>
        <w:ind w:left="9176" w:hanging="1800"/>
      </w:pPr>
      <w:rPr>
        <w:rFonts w:hint="default"/>
      </w:rPr>
    </w:lvl>
  </w:abstractNum>
  <w:abstractNum w:abstractNumId="25" w15:restartNumberingAfterBreak="0">
    <w:nsid w:val="61C520AD"/>
    <w:multiLevelType w:val="hybridMultilevel"/>
    <w:tmpl w:val="7F30BB42"/>
    <w:lvl w:ilvl="0" w:tplc="04190001">
      <w:start w:val="1"/>
      <w:numFmt w:val="bullet"/>
      <w:lvlText w:val=""/>
      <w:lvlJc w:val="left"/>
      <w:pPr>
        <w:ind w:left="2498" w:hanging="360"/>
      </w:pPr>
      <w:rPr>
        <w:rFonts w:ascii="Symbol" w:hAnsi="Symbol" w:hint="default"/>
      </w:rPr>
    </w:lvl>
    <w:lvl w:ilvl="1" w:tplc="04190003" w:tentative="1">
      <w:start w:val="1"/>
      <w:numFmt w:val="bullet"/>
      <w:lvlText w:val="o"/>
      <w:lvlJc w:val="left"/>
      <w:pPr>
        <w:ind w:left="3218" w:hanging="360"/>
      </w:pPr>
      <w:rPr>
        <w:rFonts w:ascii="Courier New" w:hAnsi="Courier New" w:cs="Courier New" w:hint="default"/>
      </w:rPr>
    </w:lvl>
    <w:lvl w:ilvl="2" w:tplc="04190005" w:tentative="1">
      <w:start w:val="1"/>
      <w:numFmt w:val="bullet"/>
      <w:lvlText w:val=""/>
      <w:lvlJc w:val="left"/>
      <w:pPr>
        <w:ind w:left="3938" w:hanging="360"/>
      </w:pPr>
      <w:rPr>
        <w:rFonts w:ascii="Wingdings" w:hAnsi="Wingdings" w:hint="default"/>
      </w:rPr>
    </w:lvl>
    <w:lvl w:ilvl="3" w:tplc="04190001" w:tentative="1">
      <w:start w:val="1"/>
      <w:numFmt w:val="bullet"/>
      <w:lvlText w:val=""/>
      <w:lvlJc w:val="left"/>
      <w:pPr>
        <w:ind w:left="4658" w:hanging="360"/>
      </w:pPr>
      <w:rPr>
        <w:rFonts w:ascii="Symbol" w:hAnsi="Symbol" w:hint="default"/>
      </w:rPr>
    </w:lvl>
    <w:lvl w:ilvl="4" w:tplc="04190003" w:tentative="1">
      <w:start w:val="1"/>
      <w:numFmt w:val="bullet"/>
      <w:lvlText w:val="o"/>
      <w:lvlJc w:val="left"/>
      <w:pPr>
        <w:ind w:left="5378" w:hanging="360"/>
      </w:pPr>
      <w:rPr>
        <w:rFonts w:ascii="Courier New" w:hAnsi="Courier New" w:cs="Courier New" w:hint="default"/>
      </w:rPr>
    </w:lvl>
    <w:lvl w:ilvl="5" w:tplc="04190005" w:tentative="1">
      <w:start w:val="1"/>
      <w:numFmt w:val="bullet"/>
      <w:lvlText w:val=""/>
      <w:lvlJc w:val="left"/>
      <w:pPr>
        <w:ind w:left="6098" w:hanging="360"/>
      </w:pPr>
      <w:rPr>
        <w:rFonts w:ascii="Wingdings" w:hAnsi="Wingdings" w:hint="default"/>
      </w:rPr>
    </w:lvl>
    <w:lvl w:ilvl="6" w:tplc="04190001" w:tentative="1">
      <w:start w:val="1"/>
      <w:numFmt w:val="bullet"/>
      <w:lvlText w:val=""/>
      <w:lvlJc w:val="left"/>
      <w:pPr>
        <w:ind w:left="6818" w:hanging="360"/>
      </w:pPr>
      <w:rPr>
        <w:rFonts w:ascii="Symbol" w:hAnsi="Symbol" w:hint="default"/>
      </w:rPr>
    </w:lvl>
    <w:lvl w:ilvl="7" w:tplc="04190003" w:tentative="1">
      <w:start w:val="1"/>
      <w:numFmt w:val="bullet"/>
      <w:lvlText w:val="o"/>
      <w:lvlJc w:val="left"/>
      <w:pPr>
        <w:ind w:left="7538" w:hanging="360"/>
      </w:pPr>
      <w:rPr>
        <w:rFonts w:ascii="Courier New" w:hAnsi="Courier New" w:cs="Courier New" w:hint="default"/>
      </w:rPr>
    </w:lvl>
    <w:lvl w:ilvl="8" w:tplc="04190005" w:tentative="1">
      <w:start w:val="1"/>
      <w:numFmt w:val="bullet"/>
      <w:lvlText w:val=""/>
      <w:lvlJc w:val="left"/>
      <w:pPr>
        <w:ind w:left="8258" w:hanging="360"/>
      </w:pPr>
      <w:rPr>
        <w:rFonts w:ascii="Wingdings" w:hAnsi="Wingdings" w:hint="default"/>
      </w:rPr>
    </w:lvl>
  </w:abstractNum>
  <w:abstractNum w:abstractNumId="26" w15:restartNumberingAfterBreak="0">
    <w:nsid w:val="620119B0"/>
    <w:multiLevelType w:val="multilevel"/>
    <w:tmpl w:val="3E38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B144E"/>
    <w:multiLevelType w:val="hybridMultilevel"/>
    <w:tmpl w:val="54D622B6"/>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8" w15:restartNumberingAfterBreak="0">
    <w:nsid w:val="6C427F47"/>
    <w:multiLevelType w:val="multilevel"/>
    <w:tmpl w:val="5F025FA2"/>
    <w:lvl w:ilvl="0">
      <w:start w:val="3"/>
      <w:numFmt w:val="decimal"/>
      <w:lvlText w:val="%1."/>
      <w:lvlJc w:val="left"/>
      <w:pPr>
        <w:ind w:left="540" w:hanging="540"/>
      </w:pPr>
      <w:rPr>
        <w:rFonts w:hint="default"/>
      </w:rPr>
    </w:lvl>
    <w:lvl w:ilvl="1">
      <w:start w:val="2"/>
      <w:numFmt w:val="decimal"/>
      <w:lvlText w:val="%1.%2."/>
      <w:lvlJc w:val="left"/>
      <w:pPr>
        <w:ind w:left="1036" w:hanging="540"/>
      </w:pPr>
      <w:rPr>
        <w:rFonts w:hint="default"/>
      </w:rPr>
    </w:lvl>
    <w:lvl w:ilvl="2">
      <w:start w:val="4"/>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9" w15:restartNumberingAfterBreak="0">
    <w:nsid w:val="703D256A"/>
    <w:multiLevelType w:val="hybridMultilevel"/>
    <w:tmpl w:val="6AEC4132"/>
    <w:lvl w:ilvl="0" w:tplc="D6E2540A">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0" w15:restartNumberingAfterBreak="0">
    <w:nsid w:val="714D6AC0"/>
    <w:multiLevelType w:val="multilevel"/>
    <w:tmpl w:val="3A16F12E"/>
    <w:lvl w:ilvl="0">
      <w:start w:val="3"/>
      <w:numFmt w:val="decimal"/>
      <w:lvlText w:val="%1."/>
      <w:lvlJc w:val="left"/>
      <w:pPr>
        <w:ind w:left="540" w:hanging="540"/>
      </w:pPr>
      <w:rPr>
        <w:rFonts w:hint="default"/>
      </w:rPr>
    </w:lvl>
    <w:lvl w:ilvl="1">
      <w:start w:val="1"/>
      <w:numFmt w:val="decimal"/>
      <w:lvlText w:val="%1.%2."/>
      <w:lvlJc w:val="left"/>
      <w:pPr>
        <w:ind w:left="1271" w:hanging="540"/>
      </w:pPr>
      <w:rPr>
        <w:rFonts w:hint="default"/>
      </w:rPr>
    </w:lvl>
    <w:lvl w:ilvl="2">
      <w:start w:val="7"/>
      <w:numFmt w:val="decimal"/>
      <w:lvlText w:val="%1.%2.%3."/>
      <w:lvlJc w:val="left"/>
      <w:pPr>
        <w:ind w:left="2182" w:hanging="720"/>
      </w:pPr>
      <w:rPr>
        <w:rFonts w:hint="default"/>
      </w:rPr>
    </w:lvl>
    <w:lvl w:ilvl="3">
      <w:start w:val="1"/>
      <w:numFmt w:val="decimal"/>
      <w:lvlText w:val="%1.%2.%3.%4."/>
      <w:lvlJc w:val="left"/>
      <w:pPr>
        <w:ind w:left="2913" w:hanging="720"/>
      </w:pPr>
      <w:rPr>
        <w:rFonts w:hint="default"/>
      </w:rPr>
    </w:lvl>
    <w:lvl w:ilvl="4">
      <w:start w:val="1"/>
      <w:numFmt w:val="decimal"/>
      <w:lvlText w:val="%1.%2.%3.%4.%5."/>
      <w:lvlJc w:val="left"/>
      <w:pPr>
        <w:ind w:left="4004" w:hanging="1080"/>
      </w:pPr>
      <w:rPr>
        <w:rFonts w:hint="default"/>
      </w:rPr>
    </w:lvl>
    <w:lvl w:ilvl="5">
      <w:start w:val="1"/>
      <w:numFmt w:val="decimal"/>
      <w:lvlText w:val="%1.%2.%3.%4.%5.%6."/>
      <w:lvlJc w:val="left"/>
      <w:pPr>
        <w:ind w:left="4735" w:hanging="1080"/>
      </w:pPr>
      <w:rPr>
        <w:rFonts w:hint="default"/>
      </w:rPr>
    </w:lvl>
    <w:lvl w:ilvl="6">
      <w:start w:val="1"/>
      <w:numFmt w:val="decimal"/>
      <w:lvlText w:val="%1.%2.%3.%4.%5.%6.%7."/>
      <w:lvlJc w:val="left"/>
      <w:pPr>
        <w:ind w:left="5826" w:hanging="1440"/>
      </w:pPr>
      <w:rPr>
        <w:rFonts w:hint="default"/>
      </w:rPr>
    </w:lvl>
    <w:lvl w:ilvl="7">
      <w:start w:val="1"/>
      <w:numFmt w:val="decimal"/>
      <w:lvlText w:val="%1.%2.%3.%4.%5.%6.%7.%8."/>
      <w:lvlJc w:val="left"/>
      <w:pPr>
        <w:ind w:left="6557" w:hanging="1440"/>
      </w:pPr>
      <w:rPr>
        <w:rFonts w:hint="default"/>
      </w:rPr>
    </w:lvl>
    <w:lvl w:ilvl="8">
      <w:start w:val="1"/>
      <w:numFmt w:val="decimal"/>
      <w:lvlText w:val="%1.%2.%3.%4.%5.%6.%7.%8.%9."/>
      <w:lvlJc w:val="left"/>
      <w:pPr>
        <w:ind w:left="7648" w:hanging="1800"/>
      </w:pPr>
      <w:rPr>
        <w:rFonts w:hint="default"/>
      </w:rPr>
    </w:lvl>
  </w:abstractNum>
  <w:abstractNum w:abstractNumId="31" w15:restartNumberingAfterBreak="0">
    <w:nsid w:val="72451674"/>
    <w:multiLevelType w:val="multilevel"/>
    <w:tmpl w:val="0CDC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04283A"/>
    <w:multiLevelType w:val="hybridMultilevel"/>
    <w:tmpl w:val="013A8B3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3" w15:restartNumberingAfterBreak="0">
    <w:nsid w:val="7C5F0923"/>
    <w:multiLevelType w:val="hybridMultilevel"/>
    <w:tmpl w:val="54408B2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4" w15:restartNumberingAfterBreak="0">
    <w:nsid w:val="7F0D5F7E"/>
    <w:multiLevelType w:val="hybridMultilevel"/>
    <w:tmpl w:val="73108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746295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515217">
    <w:abstractNumId w:val="21"/>
  </w:num>
  <w:num w:numId="3" w16cid:durableId="1935164237">
    <w:abstractNumId w:val="29"/>
  </w:num>
  <w:num w:numId="4" w16cid:durableId="1724019671">
    <w:abstractNumId w:val="14"/>
  </w:num>
  <w:num w:numId="5" w16cid:durableId="1557886358">
    <w:abstractNumId w:val="18"/>
  </w:num>
  <w:num w:numId="6" w16cid:durableId="193545811">
    <w:abstractNumId w:val="3"/>
  </w:num>
  <w:num w:numId="7" w16cid:durableId="941649917">
    <w:abstractNumId w:val="33"/>
  </w:num>
  <w:num w:numId="8" w16cid:durableId="1634677223">
    <w:abstractNumId w:val="19"/>
  </w:num>
  <w:num w:numId="9" w16cid:durableId="349334808">
    <w:abstractNumId w:val="17"/>
  </w:num>
  <w:num w:numId="10" w16cid:durableId="840513040">
    <w:abstractNumId w:val="4"/>
  </w:num>
  <w:num w:numId="11" w16cid:durableId="1552426685">
    <w:abstractNumId w:val="22"/>
  </w:num>
  <w:num w:numId="12" w16cid:durableId="1898776909">
    <w:abstractNumId w:val="8"/>
  </w:num>
  <w:num w:numId="13" w16cid:durableId="770662872">
    <w:abstractNumId w:val="23"/>
  </w:num>
  <w:num w:numId="14" w16cid:durableId="765925647">
    <w:abstractNumId w:val="28"/>
  </w:num>
  <w:num w:numId="15" w16cid:durableId="652174264">
    <w:abstractNumId w:val="1"/>
  </w:num>
  <w:num w:numId="16" w16cid:durableId="816146512">
    <w:abstractNumId w:val="31"/>
  </w:num>
  <w:num w:numId="17" w16cid:durableId="295911391">
    <w:abstractNumId w:val="34"/>
  </w:num>
  <w:num w:numId="18" w16cid:durableId="2066945481">
    <w:abstractNumId w:val="6"/>
  </w:num>
  <w:num w:numId="19" w16cid:durableId="889003295">
    <w:abstractNumId w:val="20"/>
  </w:num>
  <w:num w:numId="20" w16cid:durableId="165558928">
    <w:abstractNumId w:val="11"/>
  </w:num>
  <w:num w:numId="21" w16cid:durableId="992297335">
    <w:abstractNumId w:val="26"/>
  </w:num>
  <w:num w:numId="22" w16cid:durableId="1233781840">
    <w:abstractNumId w:val="15"/>
  </w:num>
  <w:num w:numId="23" w16cid:durableId="953486817">
    <w:abstractNumId w:val="2"/>
  </w:num>
  <w:num w:numId="24" w16cid:durableId="1071999623">
    <w:abstractNumId w:val="7"/>
  </w:num>
  <w:num w:numId="25" w16cid:durableId="357464680">
    <w:abstractNumId w:val="10"/>
  </w:num>
  <w:num w:numId="26" w16cid:durableId="870146926">
    <w:abstractNumId w:val="27"/>
  </w:num>
  <w:num w:numId="27" w16cid:durableId="896431675">
    <w:abstractNumId w:val="12"/>
  </w:num>
  <w:num w:numId="28" w16cid:durableId="454830969">
    <w:abstractNumId w:val="5"/>
  </w:num>
  <w:num w:numId="29" w16cid:durableId="784080333">
    <w:abstractNumId w:val="13"/>
  </w:num>
  <w:num w:numId="30" w16cid:durableId="2001152740">
    <w:abstractNumId w:val="32"/>
  </w:num>
  <w:num w:numId="31" w16cid:durableId="2143425545">
    <w:abstractNumId w:val="25"/>
  </w:num>
  <w:num w:numId="32" w16cid:durableId="962812881">
    <w:abstractNumId w:val="24"/>
  </w:num>
  <w:num w:numId="33" w16cid:durableId="472799392">
    <w:abstractNumId w:val="30"/>
  </w:num>
  <w:num w:numId="34" w16cid:durableId="629898421">
    <w:abstractNumId w:val="16"/>
  </w:num>
  <w:num w:numId="35" w16cid:durableId="90702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00"/>
  <w:displayHorizontalDrawingGridEvery w:val="0"/>
  <w:displayVerticalDrawingGridEvery w:val="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C7E"/>
    <w:rsid w:val="000001AF"/>
    <w:rsid w:val="000025E1"/>
    <w:rsid w:val="00010029"/>
    <w:rsid w:val="0004569E"/>
    <w:rsid w:val="000673A9"/>
    <w:rsid w:val="00083F31"/>
    <w:rsid w:val="000911C1"/>
    <w:rsid w:val="00091231"/>
    <w:rsid w:val="00093C67"/>
    <w:rsid w:val="000A1FD0"/>
    <w:rsid w:val="000A50F3"/>
    <w:rsid w:val="000A7EDE"/>
    <w:rsid w:val="000C2338"/>
    <w:rsid w:val="000D4456"/>
    <w:rsid w:val="000E6C7E"/>
    <w:rsid w:val="000F164D"/>
    <w:rsid w:val="0010528A"/>
    <w:rsid w:val="00111B31"/>
    <w:rsid w:val="00125234"/>
    <w:rsid w:val="00143161"/>
    <w:rsid w:val="00144140"/>
    <w:rsid w:val="001B1671"/>
    <w:rsid w:val="001B4D5A"/>
    <w:rsid w:val="001D1979"/>
    <w:rsid w:val="001D3F0B"/>
    <w:rsid w:val="001D7341"/>
    <w:rsid w:val="001E0D40"/>
    <w:rsid w:val="001F56D3"/>
    <w:rsid w:val="00207C10"/>
    <w:rsid w:val="0021027D"/>
    <w:rsid w:val="002215DD"/>
    <w:rsid w:val="00223886"/>
    <w:rsid w:val="00233F09"/>
    <w:rsid w:val="00245715"/>
    <w:rsid w:val="00245C03"/>
    <w:rsid w:val="002517AD"/>
    <w:rsid w:val="00286BCF"/>
    <w:rsid w:val="0029506C"/>
    <w:rsid w:val="002A6C64"/>
    <w:rsid w:val="002A70DA"/>
    <w:rsid w:val="002B0E01"/>
    <w:rsid w:val="002B63FC"/>
    <w:rsid w:val="002C055C"/>
    <w:rsid w:val="002D7662"/>
    <w:rsid w:val="002E1DBC"/>
    <w:rsid w:val="002F0023"/>
    <w:rsid w:val="002F7B5C"/>
    <w:rsid w:val="00321754"/>
    <w:rsid w:val="0033337A"/>
    <w:rsid w:val="00344D13"/>
    <w:rsid w:val="0035587C"/>
    <w:rsid w:val="0036204B"/>
    <w:rsid w:val="0036477E"/>
    <w:rsid w:val="00364E7A"/>
    <w:rsid w:val="00366D58"/>
    <w:rsid w:val="0039223E"/>
    <w:rsid w:val="003A67AF"/>
    <w:rsid w:val="003B0F0D"/>
    <w:rsid w:val="003B270B"/>
    <w:rsid w:val="003C5648"/>
    <w:rsid w:val="003D6535"/>
    <w:rsid w:val="003D6B54"/>
    <w:rsid w:val="003E3A92"/>
    <w:rsid w:val="003E4619"/>
    <w:rsid w:val="00406A63"/>
    <w:rsid w:val="00413007"/>
    <w:rsid w:val="00436A16"/>
    <w:rsid w:val="00467835"/>
    <w:rsid w:val="00470DBF"/>
    <w:rsid w:val="0047318F"/>
    <w:rsid w:val="004815A1"/>
    <w:rsid w:val="004A6508"/>
    <w:rsid w:val="004D1155"/>
    <w:rsid w:val="0050709B"/>
    <w:rsid w:val="0052762D"/>
    <w:rsid w:val="0053073B"/>
    <w:rsid w:val="00531D78"/>
    <w:rsid w:val="0056566D"/>
    <w:rsid w:val="005B1350"/>
    <w:rsid w:val="005C1DCD"/>
    <w:rsid w:val="005C51E1"/>
    <w:rsid w:val="00607F5F"/>
    <w:rsid w:val="00613190"/>
    <w:rsid w:val="00635E4D"/>
    <w:rsid w:val="00642EDD"/>
    <w:rsid w:val="00684319"/>
    <w:rsid w:val="0068647A"/>
    <w:rsid w:val="006B78B5"/>
    <w:rsid w:val="006D1CB9"/>
    <w:rsid w:val="006F0E9E"/>
    <w:rsid w:val="00701929"/>
    <w:rsid w:val="00705BC9"/>
    <w:rsid w:val="00712F49"/>
    <w:rsid w:val="0073092F"/>
    <w:rsid w:val="00733BE4"/>
    <w:rsid w:val="00744733"/>
    <w:rsid w:val="00761016"/>
    <w:rsid w:val="007610A5"/>
    <w:rsid w:val="00774ABF"/>
    <w:rsid w:val="007916AC"/>
    <w:rsid w:val="007B73CC"/>
    <w:rsid w:val="007D28DE"/>
    <w:rsid w:val="007E5AFB"/>
    <w:rsid w:val="007E6F15"/>
    <w:rsid w:val="007F3138"/>
    <w:rsid w:val="008002BE"/>
    <w:rsid w:val="00817169"/>
    <w:rsid w:val="008178BD"/>
    <w:rsid w:val="0082382A"/>
    <w:rsid w:val="008341BE"/>
    <w:rsid w:val="00836469"/>
    <w:rsid w:val="008365BA"/>
    <w:rsid w:val="00841BD2"/>
    <w:rsid w:val="008529DB"/>
    <w:rsid w:val="00860045"/>
    <w:rsid w:val="008736EC"/>
    <w:rsid w:val="00883E79"/>
    <w:rsid w:val="00891C83"/>
    <w:rsid w:val="00893C2A"/>
    <w:rsid w:val="008A0A02"/>
    <w:rsid w:val="008A1BF1"/>
    <w:rsid w:val="008A2A0D"/>
    <w:rsid w:val="008B3383"/>
    <w:rsid w:val="008E0D49"/>
    <w:rsid w:val="00902FA9"/>
    <w:rsid w:val="00903D83"/>
    <w:rsid w:val="009231D1"/>
    <w:rsid w:val="00927A68"/>
    <w:rsid w:val="00931F51"/>
    <w:rsid w:val="0093618A"/>
    <w:rsid w:val="00960982"/>
    <w:rsid w:val="00967A6F"/>
    <w:rsid w:val="009721B3"/>
    <w:rsid w:val="00973823"/>
    <w:rsid w:val="00983FF7"/>
    <w:rsid w:val="00997893"/>
    <w:rsid w:val="009A25CB"/>
    <w:rsid w:val="009A3384"/>
    <w:rsid w:val="009B314C"/>
    <w:rsid w:val="009C002B"/>
    <w:rsid w:val="009C78EB"/>
    <w:rsid w:val="009E5C9B"/>
    <w:rsid w:val="009E6754"/>
    <w:rsid w:val="009E71BF"/>
    <w:rsid w:val="00A03850"/>
    <w:rsid w:val="00A05765"/>
    <w:rsid w:val="00A06CDB"/>
    <w:rsid w:val="00A2100F"/>
    <w:rsid w:val="00A24C29"/>
    <w:rsid w:val="00A27501"/>
    <w:rsid w:val="00A325AC"/>
    <w:rsid w:val="00A35C9A"/>
    <w:rsid w:val="00A7512F"/>
    <w:rsid w:val="00A8359A"/>
    <w:rsid w:val="00AC195B"/>
    <w:rsid w:val="00AC5F0B"/>
    <w:rsid w:val="00AC6BB0"/>
    <w:rsid w:val="00AD4E1C"/>
    <w:rsid w:val="00AD6195"/>
    <w:rsid w:val="00AE6AFD"/>
    <w:rsid w:val="00B01BD2"/>
    <w:rsid w:val="00B176BA"/>
    <w:rsid w:val="00B255E7"/>
    <w:rsid w:val="00B34DD9"/>
    <w:rsid w:val="00B4164A"/>
    <w:rsid w:val="00B439A3"/>
    <w:rsid w:val="00B51431"/>
    <w:rsid w:val="00B52747"/>
    <w:rsid w:val="00B53188"/>
    <w:rsid w:val="00B53F14"/>
    <w:rsid w:val="00B66D31"/>
    <w:rsid w:val="00BA0966"/>
    <w:rsid w:val="00BB49CE"/>
    <w:rsid w:val="00BB4A85"/>
    <w:rsid w:val="00BB5F00"/>
    <w:rsid w:val="00BB73B4"/>
    <w:rsid w:val="00BE2261"/>
    <w:rsid w:val="00BE5CB7"/>
    <w:rsid w:val="00BF39AA"/>
    <w:rsid w:val="00BF7809"/>
    <w:rsid w:val="00C05B69"/>
    <w:rsid w:val="00C322FF"/>
    <w:rsid w:val="00C44637"/>
    <w:rsid w:val="00C45313"/>
    <w:rsid w:val="00C46F36"/>
    <w:rsid w:val="00C51BB5"/>
    <w:rsid w:val="00C6132D"/>
    <w:rsid w:val="00C65B26"/>
    <w:rsid w:val="00C85D6F"/>
    <w:rsid w:val="00C936E4"/>
    <w:rsid w:val="00CA4EBF"/>
    <w:rsid w:val="00D06D35"/>
    <w:rsid w:val="00D2233E"/>
    <w:rsid w:val="00D22590"/>
    <w:rsid w:val="00D30872"/>
    <w:rsid w:val="00D30A54"/>
    <w:rsid w:val="00D37D6C"/>
    <w:rsid w:val="00D53F35"/>
    <w:rsid w:val="00D85D2C"/>
    <w:rsid w:val="00D86CDA"/>
    <w:rsid w:val="00D874E6"/>
    <w:rsid w:val="00D95AAA"/>
    <w:rsid w:val="00DA5CDC"/>
    <w:rsid w:val="00DD4A48"/>
    <w:rsid w:val="00DE125D"/>
    <w:rsid w:val="00DE7826"/>
    <w:rsid w:val="00DF1E34"/>
    <w:rsid w:val="00E138AB"/>
    <w:rsid w:val="00E22DE0"/>
    <w:rsid w:val="00E242FA"/>
    <w:rsid w:val="00E655AC"/>
    <w:rsid w:val="00E67A00"/>
    <w:rsid w:val="00E70D93"/>
    <w:rsid w:val="00E80BFE"/>
    <w:rsid w:val="00E93BE6"/>
    <w:rsid w:val="00EA04F2"/>
    <w:rsid w:val="00EA475F"/>
    <w:rsid w:val="00EB621E"/>
    <w:rsid w:val="00ED6A9C"/>
    <w:rsid w:val="00F00260"/>
    <w:rsid w:val="00F02628"/>
    <w:rsid w:val="00F113D3"/>
    <w:rsid w:val="00F274BE"/>
    <w:rsid w:val="00F47B04"/>
    <w:rsid w:val="00F52381"/>
    <w:rsid w:val="00F5613D"/>
    <w:rsid w:val="00F62A3D"/>
    <w:rsid w:val="00F64844"/>
    <w:rsid w:val="00F87E55"/>
    <w:rsid w:val="00F933BE"/>
    <w:rsid w:val="00F9628D"/>
    <w:rsid w:val="00FB2C65"/>
    <w:rsid w:val="00FC6BD9"/>
    <w:rsid w:val="00FD3D1E"/>
    <w:rsid w:val="00FD5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37C33DD"/>
  <w15:chartTrackingRefBased/>
  <w15:docId w15:val="{ACEACC50-65EE-4B98-A33E-35FC188B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138"/>
    <w:pPr>
      <w:ind w:firstLine="851"/>
    </w:pPr>
  </w:style>
  <w:style w:type="paragraph" w:styleId="2">
    <w:name w:val="heading 2"/>
    <w:basedOn w:val="a"/>
    <w:link w:val="20"/>
    <w:uiPriority w:val="9"/>
    <w:qFormat/>
    <w:rsid w:val="00143161"/>
    <w:pPr>
      <w:spacing w:before="100" w:beforeAutospacing="1" w:after="100" w:afterAutospacing="1"/>
      <w:ind w:firstLine="0"/>
      <w:outlineLvl w:val="1"/>
    </w:pPr>
    <w:rPr>
      <w:b/>
      <w:bCs/>
      <w:sz w:val="36"/>
      <w:szCs w:val="36"/>
    </w:rPr>
  </w:style>
  <w:style w:type="paragraph" w:styleId="3">
    <w:name w:val="heading 3"/>
    <w:basedOn w:val="a"/>
    <w:next w:val="a"/>
    <w:link w:val="30"/>
    <w:uiPriority w:val="9"/>
    <w:semiHidden/>
    <w:unhideWhenUsed/>
    <w:qFormat/>
    <w:rsid w:val="00B5274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pPr>
      <w:ind w:firstLine="851"/>
      <w:jc w:val="both"/>
    </w:pPr>
    <w:rPr>
      <w:rFonts w:ascii="ISOCPEUR" w:hAnsi="ISOCPEUR"/>
      <w:i/>
      <w:sz w:val="28"/>
      <w:lang w:val="uk-UA"/>
    </w:rPr>
  </w:style>
  <w:style w:type="paragraph" w:customStyle="1" w:styleId="a4">
    <w:name w:val="Листинг программы"/>
    <w:pPr>
      <w:suppressAutoHyphens/>
      <w:ind w:firstLine="851"/>
    </w:pPr>
    <w:rPr>
      <w:noProof/>
    </w:rPr>
  </w:style>
  <w:style w:type="character" w:styleId="a5">
    <w:name w:val="page number"/>
    <w:basedOn w:val="a0"/>
  </w:style>
  <w:style w:type="paragraph" w:styleId="a6">
    <w:name w:val="Body Text"/>
    <w:basedOn w:val="a"/>
    <w:pPr>
      <w:jc w:val="both"/>
    </w:pPr>
    <w:rPr>
      <w:spacing w:val="-7"/>
      <w:sz w:val="28"/>
    </w:rPr>
  </w:style>
  <w:style w:type="paragraph" w:styleId="a7">
    <w:name w:val="header"/>
    <w:basedOn w:val="a"/>
    <w:link w:val="a8"/>
    <w:uiPriority w:val="99"/>
    <w:unhideWhenUsed/>
    <w:rsid w:val="00F52381"/>
    <w:pPr>
      <w:tabs>
        <w:tab w:val="center" w:pos="4677"/>
        <w:tab w:val="right" w:pos="9355"/>
      </w:tabs>
    </w:pPr>
  </w:style>
  <w:style w:type="character" w:customStyle="1" w:styleId="a8">
    <w:name w:val="Верхний колонтитул Знак"/>
    <w:basedOn w:val="a0"/>
    <w:link w:val="a7"/>
    <w:uiPriority w:val="99"/>
    <w:rsid w:val="00F52381"/>
  </w:style>
  <w:style w:type="paragraph" w:styleId="a9">
    <w:name w:val="footer"/>
    <w:basedOn w:val="a"/>
    <w:link w:val="aa"/>
    <w:uiPriority w:val="99"/>
    <w:unhideWhenUsed/>
    <w:rsid w:val="00F52381"/>
    <w:pPr>
      <w:tabs>
        <w:tab w:val="center" w:pos="4677"/>
        <w:tab w:val="right" w:pos="9355"/>
      </w:tabs>
    </w:pPr>
  </w:style>
  <w:style w:type="character" w:customStyle="1" w:styleId="aa">
    <w:name w:val="Нижний колонтитул Знак"/>
    <w:basedOn w:val="a0"/>
    <w:link w:val="a9"/>
    <w:uiPriority w:val="99"/>
    <w:rsid w:val="00F52381"/>
  </w:style>
  <w:style w:type="paragraph" w:customStyle="1" w:styleId="Default">
    <w:name w:val="Default"/>
    <w:rsid w:val="00245C03"/>
    <w:pPr>
      <w:autoSpaceDE w:val="0"/>
      <w:autoSpaceDN w:val="0"/>
      <w:adjustRightInd w:val="0"/>
      <w:ind w:firstLine="851"/>
    </w:pPr>
    <w:rPr>
      <w:rFonts w:eastAsia="Calibri"/>
      <w:color w:val="000000"/>
      <w:sz w:val="24"/>
      <w:szCs w:val="24"/>
      <w:lang w:eastAsia="en-US"/>
    </w:rPr>
  </w:style>
  <w:style w:type="paragraph" w:styleId="ab">
    <w:name w:val="Balloon Text"/>
    <w:basedOn w:val="a"/>
    <w:link w:val="ac"/>
    <w:uiPriority w:val="99"/>
    <w:semiHidden/>
    <w:unhideWhenUsed/>
    <w:rsid w:val="00893C2A"/>
    <w:rPr>
      <w:rFonts w:ascii="Tahoma" w:hAnsi="Tahoma"/>
      <w:sz w:val="16"/>
      <w:szCs w:val="16"/>
      <w:lang w:val="x-none" w:eastAsia="x-none"/>
    </w:rPr>
  </w:style>
  <w:style w:type="character" w:customStyle="1" w:styleId="ac">
    <w:name w:val="Текст выноски Знак"/>
    <w:link w:val="ab"/>
    <w:uiPriority w:val="99"/>
    <w:semiHidden/>
    <w:rsid w:val="00893C2A"/>
    <w:rPr>
      <w:rFonts w:ascii="Tahoma" w:hAnsi="Tahoma" w:cs="Tahoma"/>
      <w:sz w:val="16"/>
      <w:szCs w:val="16"/>
    </w:rPr>
  </w:style>
  <w:style w:type="table" w:styleId="ad">
    <w:name w:val="Table Grid"/>
    <w:basedOn w:val="a1"/>
    <w:uiPriority w:val="59"/>
    <w:rsid w:val="005C5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705BC9"/>
    <w:rPr>
      <w:color w:val="0563C1" w:themeColor="hyperlink"/>
      <w:u w:val="single"/>
    </w:rPr>
  </w:style>
  <w:style w:type="paragraph" w:styleId="af">
    <w:name w:val="List Paragraph"/>
    <w:basedOn w:val="a"/>
    <w:uiPriority w:val="34"/>
    <w:qFormat/>
    <w:rsid w:val="000A1FD0"/>
    <w:pPr>
      <w:ind w:left="708"/>
    </w:pPr>
  </w:style>
  <w:style w:type="paragraph" w:styleId="af0">
    <w:name w:val="Normal (Web)"/>
    <w:basedOn w:val="a"/>
    <w:uiPriority w:val="99"/>
    <w:unhideWhenUsed/>
    <w:rsid w:val="008178BD"/>
    <w:pPr>
      <w:spacing w:before="100" w:beforeAutospacing="1" w:after="100" w:afterAutospacing="1"/>
      <w:ind w:firstLine="0"/>
    </w:pPr>
    <w:rPr>
      <w:sz w:val="24"/>
      <w:szCs w:val="24"/>
    </w:rPr>
  </w:style>
  <w:style w:type="paragraph" w:styleId="HTML">
    <w:name w:val="HTML Preformatted"/>
    <w:basedOn w:val="a"/>
    <w:link w:val="HTML0"/>
    <w:uiPriority w:val="99"/>
    <w:semiHidden/>
    <w:unhideWhenUsed/>
    <w:rsid w:val="0081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rPr>
  </w:style>
  <w:style w:type="character" w:customStyle="1" w:styleId="HTML0">
    <w:name w:val="Стандартный HTML Знак"/>
    <w:basedOn w:val="a0"/>
    <w:link w:val="HTML"/>
    <w:uiPriority w:val="99"/>
    <w:semiHidden/>
    <w:rsid w:val="008178BD"/>
    <w:rPr>
      <w:rFonts w:ascii="Courier New" w:hAnsi="Courier New" w:cs="Courier New"/>
    </w:rPr>
  </w:style>
  <w:style w:type="character" w:customStyle="1" w:styleId="token">
    <w:name w:val="token"/>
    <w:basedOn w:val="a0"/>
    <w:rsid w:val="008178BD"/>
  </w:style>
  <w:style w:type="character" w:customStyle="1" w:styleId="20">
    <w:name w:val="Заголовок 2 Знак"/>
    <w:basedOn w:val="a0"/>
    <w:link w:val="2"/>
    <w:uiPriority w:val="9"/>
    <w:rsid w:val="00143161"/>
    <w:rPr>
      <w:b/>
      <w:bCs/>
      <w:sz w:val="36"/>
      <w:szCs w:val="36"/>
    </w:rPr>
  </w:style>
  <w:style w:type="character" w:customStyle="1" w:styleId="30">
    <w:name w:val="Заголовок 3 Знак"/>
    <w:basedOn w:val="a0"/>
    <w:link w:val="3"/>
    <w:uiPriority w:val="9"/>
    <w:semiHidden/>
    <w:rsid w:val="00B527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5114">
      <w:bodyDiv w:val="1"/>
      <w:marLeft w:val="0"/>
      <w:marRight w:val="0"/>
      <w:marTop w:val="0"/>
      <w:marBottom w:val="0"/>
      <w:divBdr>
        <w:top w:val="none" w:sz="0" w:space="0" w:color="auto"/>
        <w:left w:val="none" w:sz="0" w:space="0" w:color="auto"/>
        <w:bottom w:val="none" w:sz="0" w:space="0" w:color="auto"/>
        <w:right w:val="none" w:sz="0" w:space="0" w:color="auto"/>
      </w:divBdr>
    </w:div>
    <w:div w:id="70741413">
      <w:bodyDiv w:val="1"/>
      <w:marLeft w:val="0"/>
      <w:marRight w:val="0"/>
      <w:marTop w:val="0"/>
      <w:marBottom w:val="0"/>
      <w:divBdr>
        <w:top w:val="none" w:sz="0" w:space="0" w:color="auto"/>
        <w:left w:val="none" w:sz="0" w:space="0" w:color="auto"/>
        <w:bottom w:val="none" w:sz="0" w:space="0" w:color="auto"/>
        <w:right w:val="none" w:sz="0" w:space="0" w:color="auto"/>
      </w:divBdr>
    </w:div>
    <w:div w:id="267860101">
      <w:bodyDiv w:val="1"/>
      <w:marLeft w:val="0"/>
      <w:marRight w:val="0"/>
      <w:marTop w:val="0"/>
      <w:marBottom w:val="0"/>
      <w:divBdr>
        <w:top w:val="none" w:sz="0" w:space="0" w:color="auto"/>
        <w:left w:val="none" w:sz="0" w:space="0" w:color="auto"/>
        <w:bottom w:val="none" w:sz="0" w:space="0" w:color="auto"/>
        <w:right w:val="none" w:sz="0" w:space="0" w:color="auto"/>
      </w:divBdr>
    </w:div>
    <w:div w:id="297880037">
      <w:bodyDiv w:val="1"/>
      <w:marLeft w:val="0"/>
      <w:marRight w:val="0"/>
      <w:marTop w:val="0"/>
      <w:marBottom w:val="0"/>
      <w:divBdr>
        <w:top w:val="none" w:sz="0" w:space="0" w:color="auto"/>
        <w:left w:val="none" w:sz="0" w:space="0" w:color="auto"/>
        <w:bottom w:val="none" w:sz="0" w:space="0" w:color="auto"/>
        <w:right w:val="none" w:sz="0" w:space="0" w:color="auto"/>
      </w:divBdr>
    </w:div>
    <w:div w:id="492188437">
      <w:bodyDiv w:val="1"/>
      <w:marLeft w:val="0"/>
      <w:marRight w:val="0"/>
      <w:marTop w:val="0"/>
      <w:marBottom w:val="0"/>
      <w:divBdr>
        <w:top w:val="none" w:sz="0" w:space="0" w:color="auto"/>
        <w:left w:val="none" w:sz="0" w:space="0" w:color="auto"/>
        <w:bottom w:val="none" w:sz="0" w:space="0" w:color="auto"/>
        <w:right w:val="none" w:sz="0" w:space="0" w:color="auto"/>
      </w:divBdr>
    </w:div>
    <w:div w:id="560361227">
      <w:bodyDiv w:val="1"/>
      <w:marLeft w:val="0"/>
      <w:marRight w:val="0"/>
      <w:marTop w:val="0"/>
      <w:marBottom w:val="0"/>
      <w:divBdr>
        <w:top w:val="none" w:sz="0" w:space="0" w:color="auto"/>
        <w:left w:val="none" w:sz="0" w:space="0" w:color="auto"/>
        <w:bottom w:val="none" w:sz="0" w:space="0" w:color="auto"/>
        <w:right w:val="none" w:sz="0" w:space="0" w:color="auto"/>
      </w:divBdr>
    </w:div>
    <w:div w:id="589193396">
      <w:bodyDiv w:val="1"/>
      <w:marLeft w:val="0"/>
      <w:marRight w:val="0"/>
      <w:marTop w:val="0"/>
      <w:marBottom w:val="0"/>
      <w:divBdr>
        <w:top w:val="none" w:sz="0" w:space="0" w:color="auto"/>
        <w:left w:val="none" w:sz="0" w:space="0" w:color="auto"/>
        <w:bottom w:val="none" w:sz="0" w:space="0" w:color="auto"/>
        <w:right w:val="none" w:sz="0" w:space="0" w:color="auto"/>
      </w:divBdr>
    </w:div>
    <w:div w:id="616566894">
      <w:bodyDiv w:val="1"/>
      <w:marLeft w:val="0"/>
      <w:marRight w:val="0"/>
      <w:marTop w:val="0"/>
      <w:marBottom w:val="0"/>
      <w:divBdr>
        <w:top w:val="none" w:sz="0" w:space="0" w:color="auto"/>
        <w:left w:val="none" w:sz="0" w:space="0" w:color="auto"/>
        <w:bottom w:val="none" w:sz="0" w:space="0" w:color="auto"/>
        <w:right w:val="none" w:sz="0" w:space="0" w:color="auto"/>
      </w:divBdr>
    </w:div>
    <w:div w:id="749228970">
      <w:bodyDiv w:val="1"/>
      <w:marLeft w:val="0"/>
      <w:marRight w:val="0"/>
      <w:marTop w:val="0"/>
      <w:marBottom w:val="0"/>
      <w:divBdr>
        <w:top w:val="none" w:sz="0" w:space="0" w:color="auto"/>
        <w:left w:val="none" w:sz="0" w:space="0" w:color="auto"/>
        <w:bottom w:val="none" w:sz="0" w:space="0" w:color="auto"/>
        <w:right w:val="none" w:sz="0" w:space="0" w:color="auto"/>
      </w:divBdr>
    </w:div>
    <w:div w:id="811024517">
      <w:bodyDiv w:val="1"/>
      <w:marLeft w:val="0"/>
      <w:marRight w:val="0"/>
      <w:marTop w:val="0"/>
      <w:marBottom w:val="0"/>
      <w:divBdr>
        <w:top w:val="none" w:sz="0" w:space="0" w:color="auto"/>
        <w:left w:val="none" w:sz="0" w:space="0" w:color="auto"/>
        <w:bottom w:val="none" w:sz="0" w:space="0" w:color="auto"/>
        <w:right w:val="none" w:sz="0" w:space="0" w:color="auto"/>
      </w:divBdr>
    </w:div>
    <w:div w:id="858814512">
      <w:bodyDiv w:val="1"/>
      <w:marLeft w:val="0"/>
      <w:marRight w:val="0"/>
      <w:marTop w:val="0"/>
      <w:marBottom w:val="0"/>
      <w:divBdr>
        <w:top w:val="none" w:sz="0" w:space="0" w:color="auto"/>
        <w:left w:val="none" w:sz="0" w:space="0" w:color="auto"/>
        <w:bottom w:val="none" w:sz="0" w:space="0" w:color="auto"/>
        <w:right w:val="none" w:sz="0" w:space="0" w:color="auto"/>
      </w:divBdr>
    </w:div>
    <w:div w:id="906187061">
      <w:bodyDiv w:val="1"/>
      <w:marLeft w:val="0"/>
      <w:marRight w:val="0"/>
      <w:marTop w:val="0"/>
      <w:marBottom w:val="0"/>
      <w:divBdr>
        <w:top w:val="none" w:sz="0" w:space="0" w:color="auto"/>
        <w:left w:val="none" w:sz="0" w:space="0" w:color="auto"/>
        <w:bottom w:val="none" w:sz="0" w:space="0" w:color="auto"/>
        <w:right w:val="none" w:sz="0" w:space="0" w:color="auto"/>
      </w:divBdr>
    </w:div>
    <w:div w:id="1302885203">
      <w:bodyDiv w:val="1"/>
      <w:marLeft w:val="0"/>
      <w:marRight w:val="0"/>
      <w:marTop w:val="0"/>
      <w:marBottom w:val="0"/>
      <w:divBdr>
        <w:top w:val="none" w:sz="0" w:space="0" w:color="auto"/>
        <w:left w:val="none" w:sz="0" w:space="0" w:color="auto"/>
        <w:bottom w:val="none" w:sz="0" w:space="0" w:color="auto"/>
        <w:right w:val="none" w:sz="0" w:space="0" w:color="auto"/>
      </w:divBdr>
    </w:div>
    <w:div w:id="1571117377">
      <w:bodyDiv w:val="1"/>
      <w:marLeft w:val="0"/>
      <w:marRight w:val="0"/>
      <w:marTop w:val="0"/>
      <w:marBottom w:val="0"/>
      <w:divBdr>
        <w:top w:val="none" w:sz="0" w:space="0" w:color="auto"/>
        <w:left w:val="none" w:sz="0" w:space="0" w:color="auto"/>
        <w:bottom w:val="none" w:sz="0" w:space="0" w:color="auto"/>
        <w:right w:val="none" w:sz="0" w:space="0" w:color="auto"/>
      </w:divBdr>
      <w:divsChild>
        <w:div w:id="2045590805">
          <w:marLeft w:val="0"/>
          <w:marRight w:val="0"/>
          <w:marTop w:val="0"/>
          <w:marBottom w:val="0"/>
          <w:divBdr>
            <w:top w:val="none" w:sz="0" w:space="0" w:color="auto"/>
            <w:left w:val="none" w:sz="0" w:space="0" w:color="auto"/>
            <w:bottom w:val="none" w:sz="0" w:space="0" w:color="auto"/>
            <w:right w:val="none" w:sz="0" w:space="0" w:color="auto"/>
          </w:divBdr>
        </w:div>
        <w:div w:id="2028483744">
          <w:marLeft w:val="0"/>
          <w:marRight w:val="0"/>
          <w:marTop w:val="180"/>
          <w:marBottom w:val="0"/>
          <w:divBdr>
            <w:top w:val="none" w:sz="0" w:space="0" w:color="auto"/>
            <w:left w:val="none" w:sz="0" w:space="0" w:color="auto"/>
            <w:bottom w:val="none" w:sz="0" w:space="0" w:color="auto"/>
            <w:right w:val="none" w:sz="0" w:space="0" w:color="auto"/>
          </w:divBdr>
        </w:div>
        <w:div w:id="1663269989">
          <w:marLeft w:val="0"/>
          <w:marRight w:val="0"/>
          <w:marTop w:val="60"/>
          <w:marBottom w:val="0"/>
          <w:divBdr>
            <w:top w:val="none" w:sz="0" w:space="0" w:color="auto"/>
            <w:left w:val="none" w:sz="0" w:space="0" w:color="auto"/>
            <w:bottom w:val="none" w:sz="0" w:space="0" w:color="auto"/>
            <w:right w:val="none" w:sz="0" w:space="0" w:color="auto"/>
          </w:divBdr>
        </w:div>
        <w:div w:id="1697581914">
          <w:marLeft w:val="0"/>
          <w:marRight w:val="0"/>
          <w:marTop w:val="60"/>
          <w:marBottom w:val="0"/>
          <w:divBdr>
            <w:top w:val="none" w:sz="0" w:space="0" w:color="auto"/>
            <w:left w:val="none" w:sz="0" w:space="0" w:color="auto"/>
            <w:bottom w:val="none" w:sz="0" w:space="0" w:color="auto"/>
            <w:right w:val="none" w:sz="0" w:space="0" w:color="auto"/>
          </w:divBdr>
        </w:div>
        <w:div w:id="314916147">
          <w:marLeft w:val="0"/>
          <w:marRight w:val="0"/>
          <w:marTop w:val="60"/>
          <w:marBottom w:val="0"/>
          <w:divBdr>
            <w:top w:val="none" w:sz="0" w:space="0" w:color="auto"/>
            <w:left w:val="none" w:sz="0" w:space="0" w:color="auto"/>
            <w:bottom w:val="none" w:sz="0" w:space="0" w:color="auto"/>
            <w:right w:val="none" w:sz="0" w:space="0" w:color="auto"/>
          </w:divBdr>
        </w:div>
      </w:divsChild>
    </w:div>
    <w:div w:id="1637904593">
      <w:bodyDiv w:val="1"/>
      <w:marLeft w:val="0"/>
      <w:marRight w:val="0"/>
      <w:marTop w:val="0"/>
      <w:marBottom w:val="0"/>
      <w:divBdr>
        <w:top w:val="none" w:sz="0" w:space="0" w:color="auto"/>
        <w:left w:val="none" w:sz="0" w:space="0" w:color="auto"/>
        <w:bottom w:val="none" w:sz="0" w:space="0" w:color="auto"/>
        <w:right w:val="none" w:sz="0" w:space="0" w:color="auto"/>
      </w:divBdr>
    </w:div>
    <w:div w:id="1646663284">
      <w:bodyDiv w:val="1"/>
      <w:marLeft w:val="0"/>
      <w:marRight w:val="0"/>
      <w:marTop w:val="0"/>
      <w:marBottom w:val="0"/>
      <w:divBdr>
        <w:top w:val="none" w:sz="0" w:space="0" w:color="auto"/>
        <w:left w:val="none" w:sz="0" w:space="0" w:color="auto"/>
        <w:bottom w:val="none" w:sz="0" w:space="0" w:color="auto"/>
        <w:right w:val="none" w:sz="0" w:space="0" w:color="auto"/>
      </w:divBdr>
    </w:div>
    <w:div w:id="1727413062">
      <w:bodyDiv w:val="1"/>
      <w:marLeft w:val="0"/>
      <w:marRight w:val="0"/>
      <w:marTop w:val="0"/>
      <w:marBottom w:val="0"/>
      <w:divBdr>
        <w:top w:val="none" w:sz="0" w:space="0" w:color="auto"/>
        <w:left w:val="none" w:sz="0" w:space="0" w:color="auto"/>
        <w:bottom w:val="none" w:sz="0" w:space="0" w:color="auto"/>
        <w:right w:val="none" w:sz="0" w:space="0" w:color="auto"/>
      </w:divBdr>
    </w:div>
    <w:div w:id="1804536504">
      <w:bodyDiv w:val="1"/>
      <w:marLeft w:val="0"/>
      <w:marRight w:val="0"/>
      <w:marTop w:val="0"/>
      <w:marBottom w:val="0"/>
      <w:divBdr>
        <w:top w:val="none" w:sz="0" w:space="0" w:color="auto"/>
        <w:left w:val="none" w:sz="0" w:space="0" w:color="auto"/>
        <w:bottom w:val="none" w:sz="0" w:space="0" w:color="auto"/>
        <w:right w:val="none" w:sz="0" w:space="0" w:color="auto"/>
      </w:divBdr>
    </w:div>
    <w:div w:id="1856268798">
      <w:bodyDiv w:val="1"/>
      <w:marLeft w:val="0"/>
      <w:marRight w:val="0"/>
      <w:marTop w:val="0"/>
      <w:marBottom w:val="0"/>
      <w:divBdr>
        <w:top w:val="none" w:sz="0" w:space="0" w:color="auto"/>
        <w:left w:val="none" w:sz="0" w:space="0" w:color="auto"/>
        <w:bottom w:val="none" w:sz="0" w:space="0" w:color="auto"/>
        <w:right w:val="none" w:sz="0" w:space="0" w:color="auto"/>
      </w:divBdr>
    </w:div>
    <w:div w:id="1929729181">
      <w:bodyDiv w:val="1"/>
      <w:marLeft w:val="0"/>
      <w:marRight w:val="0"/>
      <w:marTop w:val="0"/>
      <w:marBottom w:val="0"/>
      <w:divBdr>
        <w:top w:val="none" w:sz="0" w:space="0" w:color="auto"/>
        <w:left w:val="none" w:sz="0" w:space="0" w:color="auto"/>
        <w:bottom w:val="none" w:sz="0" w:space="0" w:color="auto"/>
        <w:right w:val="none" w:sz="0" w:space="0" w:color="auto"/>
      </w:divBdr>
    </w:div>
    <w:div w:id="21220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AB68E-4F18-4E7E-BDAE-6E4B0151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3399</Words>
  <Characters>26152</Characters>
  <Application>Microsoft Office Word</Application>
  <DocSecurity>0</DocSecurity>
  <Lines>217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www.iSopromat.ru</Company>
  <LinksUpToDate>false</LinksUpToDate>
  <CharactersWithSpaces>29493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www.iSopromat.ru</dc:creator>
  <cp:keywords/>
  <cp:lastModifiedBy>Студент ИСиП 02</cp:lastModifiedBy>
  <cp:revision>9</cp:revision>
  <cp:lastPrinted>2022-04-06T09:43:00Z</cp:lastPrinted>
  <dcterms:created xsi:type="dcterms:W3CDTF">2024-10-01T08:41:00Z</dcterms:created>
  <dcterms:modified xsi:type="dcterms:W3CDTF">2025-03-25T05:32:00Z</dcterms:modified>
</cp:coreProperties>
</file>