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0BF" w:rsidRDefault="007D30BF" w:rsidP="007D30BF">
      <w:pPr>
        <w:pStyle w:val="Textoindependiente"/>
        <w:ind w:left="1317"/>
        <w:rPr>
          <w:rFonts w:ascii="Times New Roman"/>
          <w:sz w:val="20"/>
        </w:rPr>
      </w:pPr>
      <w:r>
        <w:rPr>
          <w:rFonts w:ascii="Times New Roman"/>
          <w:noProof/>
          <w:sz w:val="20"/>
          <w:lang w:val="es-MX" w:eastAsia="es-MX" w:bidi="ar-SA"/>
        </w:rPr>
        <w:drawing>
          <wp:inline distT="0" distB="0" distL="0" distR="0" wp14:anchorId="637D1DB4" wp14:editId="51E964EC">
            <wp:extent cx="3553019" cy="118529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553019" cy="1185291"/>
                    </a:xfrm>
                    <a:prstGeom prst="rect">
                      <a:avLst/>
                    </a:prstGeom>
                  </pic:spPr>
                </pic:pic>
              </a:graphicData>
            </a:graphic>
          </wp:inline>
        </w:drawing>
      </w:r>
    </w:p>
    <w:p w:rsidR="007D30BF" w:rsidRDefault="007D30BF" w:rsidP="007D30BF">
      <w:pPr>
        <w:pStyle w:val="Textoindependiente"/>
        <w:spacing w:before="11"/>
        <w:rPr>
          <w:rFonts w:ascii="Times New Roman"/>
          <w:sz w:val="6"/>
        </w:rPr>
      </w:pPr>
    </w:p>
    <w:p w:rsidR="007D30BF" w:rsidRDefault="007D30BF" w:rsidP="007D30BF">
      <w:pPr>
        <w:jc w:val="center"/>
        <w:rPr>
          <w:b/>
          <w:sz w:val="28"/>
        </w:rPr>
      </w:pPr>
      <w:r w:rsidRPr="00E601AD">
        <w:rPr>
          <w:b/>
          <w:sz w:val="28"/>
        </w:rPr>
        <w:t>UNIVERSIDAD TECNOLÓGICA DE LA SELVA</w:t>
      </w:r>
    </w:p>
    <w:p w:rsidR="007D30BF" w:rsidRPr="00E601AD" w:rsidRDefault="007D30BF" w:rsidP="004747D9"/>
    <w:p w:rsidR="007D30BF" w:rsidRPr="00E601AD" w:rsidRDefault="007D30BF" w:rsidP="007D30BF">
      <w:pPr>
        <w:jc w:val="center"/>
        <w:rPr>
          <w:b/>
        </w:rPr>
      </w:pPr>
      <w:r w:rsidRPr="00E601AD">
        <w:rPr>
          <w:b/>
        </w:rPr>
        <w:t>Carrera:</w:t>
      </w:r>
    </w:p>
    <w:p w:rsidR="007D30BF" w:rsidRDefault="007D30BF" w:rsidP="007D30BF">
      <w:pPr>
        <w:jc w:val="center"/>
      </w:pPr>
      <w:r w:rsidRPr="00E601AD">
        <w:t>Desarrollo de Software Multiplataforma</w:t>
      </w:r>
    </w:p>
    <w:p w:rsidR="004747D9" w:rsidRDefault="004747D9" w:rsidP="007D30BF">
      <w:pPr>
        <w:jc w:val="center"/>
      </w:pPr>
    </w:p>
    <w:p w:rsidR="004747D9" w:rsidRDefault="004747D9" w:rsidP="004747D9">
      <w:pPr>
        <w:jc w:val="center"/>
      </w:pPr>
      <w:r w:rsidRPr="00E601AD">
        <w:rPr>
          <w:b/>
        </w:rPr>
        <w:t>Materia:</w:t>
      </w:r>
    </w:p>
    <w:p w:rsidR="004747D9" w:rsidRDefault="004747D9" w:rsidP="007D30BF">
      <w:pPr>
        <w:jc w:val="center"/>
      </w:pPr>
      <w:r>
        <w:t>Experiencia de Usuario</w:t>
      </w:r>
    </w:p>
    <w:p w:rsidR="007D30BF" w:rsidRPr="00E601AD" w:rsidRDefault="007D30BF" w:rsidP="004747D9"/>
    <w:p w:rsidR="007D30BF" w:rsidRDefault="007D30BF" w:rsidP="007D30BF">
      <w:pPr>
        <w:jc w:val="center"/>
        <w:rPr>
          <w:b/>
        </w:rPr>
      </w:pPr>
      <w:r w:rsidRPr="00E601AD">
        <w:rPr>
          <w:b/>
        </w:rPr>
        <w:t>Unidad Temática:</w:t>
      </w:r>
    </w:p>
    <w:p w:rsidR="004747D9" w:rsidRPr="00E601AD" w:rsidRDefault="004747D9" w:rsidP="007D30BF">
      <w:pPr>
        <w:jc w:val="center"/>
        <w:rPr>
          <w:b/>
        </w:rPr>
      </w:pPr>
    </w:p>
    <w:p w:rsidR="004747D9" w:rsidRDefault="004747D9" w:rsidP="004747D9">
      <w:pPr>
        <w:pStyle w:val="Prrafodelista"/>
        <w:numPr>
          <w:ilvl w:val="0"/>
          <w:numId w:val="3"/>
        </w:numPr>
        <w:jc w:val="center"/>
      </w:pPr>
      <w:r w:rsidRPr="004747D9">
        <w:t>Usabilidad y experiencia del usuario.</w:t>
      </w:r>
    </w:p>
    <w:p w:rsidR="004747D9" w:rsidRDefault="004747D9" w:rsidP="004747D9">
      <w:pPr>
        <w:jc w:val="center"/>
      </w:pPr>
    </w:p>
    <w:p w:rsidR="004747D9" w:rsidRPr="00E601AD" w:rsidRDefault="004747D9" w:rsidP="004747D9">
      <w:pPr>
        <w:jc w:val="center"/>
        <w:rPr>
          <w:b/>
        </w:rPr>
      </w:pPr>
      <w:r w:rsidRPr="00E601AD">
        <w:rPr>
          <w:b/>
        </w:rPr>
        <w:t>División:</w:t>
      </w:r>
    </w:p>
    <w:p w:rsidR="004747D9" w:rsidRDefault="004747D9" w:rsidP="004747D9">
      <w:pPr>
        <w:jc w:val="center"/>
      </w:pPr>
      <w:r w:rsidRPr="00E601AD">
        <w:t>Tecnologías de la información</w:t>
      </w:r>
    </w:p>
    <w:p w:rsidR="007D30BF" w:rsidRPr="00E601AD" w:rsidRDefault="007D30BF" w:rsidP="004747D9"/>
    <w:p w:rsidR="004747D9" w:rsidRPr="004747D9" w:rsidRDefault="004747D9" w:rsidP="004747D9">
      <w:pPr>
        <w:pStyle w:val="Textoindependiente"/>
        <w:spacing w:before="1"/>
        <w:jc w:val="center"/>
        <w:rPr>
          <w:b/>
          <w:szCs w:val="22"/>
        </w:rPr>
      </w:pPr>
      <w:r>
        <w:rPr>
          <w:b/>
          <w:szCs w:val="22"/>
        </w:rPr>
        <w:t>A</w:t>
      </w:r>
      <w:r w:rsidRPr="004747D9">
        <w:rPr>
          <w:b/>
          <w:szCs w:val="22"/>
        </w:rPr>
        <w:t>ctividad de evaluación:</w:t>
      </w:r>
    </w:p>
    <w:p w:rsidR="007D30BF" w:rsidRPr="004747D9" w:rsidRDefault="004747D9" w:rsidP="004747D9">
      <w:pPr>
        <w:pStyle w:val="Textoindependiente"/>
        <w:spacing w:before="1"/>
        <w:jc w:val="center"/>
        <w:rPr>
          <w:szCs w:val="22"/>
        </w:rPr>
      </w:pPr>
      <w:r w:rsidRPr="004747D9">
        <w:rPr>
          <w:szCs w:val="22"/>
        </w:rPr>
        <w:t>Cuestionario</w:t>
      </w:r>
    </w:p>
    <w:p w:rsidR="004747D9" w:rsidRDefault="004747D9" w:rsidP="004747D9">
      <w:pPr>
        <w:pStyle w:val="Textoindependiente"/>
        <w:spacing w:before="1"/>
        <w:jc w:val="center"/>
        <w:rPr>
          <w:sz w:val="12"/>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99"/>
        <w:gridCol w:w="3543"/>
      </w:tblGrid>
      <w:tr w:rsidR="007D30BF" w:rsidTr="001D7841">
        <w:trPr>
          <w:trHeight w:val="414"/>
          <w:jc w:val="center"/>
        </w:trPr>
        <w:tc>
          <w:tcPr>
            <w:tcW w:w="4599" w:type="dxa"/>
          </w:tcPr>
          <w:p w:rsidR="007D30BF" w:rsidRDefault="007D30BF" w:rsidP="001D7841">
            <w:pPr>
              <w:pStyle w:val="TableParagraph"/>
              <w:ind w:right="454"/>
              <w:jc w:val="center"/>
              <w:rPr>
                <w:b/>
              </w:rPr>
            </w:pPr>
            <w:r>
              <w:rPr>
                <w:b/>
              </w:rPr>
              <w:t>Nombre del alumno:</w:t>
            </w:r>
          </w:p>
        </w:tc>
        <w:tc>
          <w:tcPr>
            <w:tcW w:w="3543" w:type="dxa"/>
          </w:tcPr>
          <w:p w:rsidR="007D30BF" w:rsidRDefault="007D30BF" w:rsidP="001D7841">
            <w:pPr>
              <w:pStyle w:val="TableParagraph"/>
              <w:ind w:left="1202"/>
              <w:rPr>
                <w:b/>
              </w:rPr>
            </w:pPr>
            <w:r>
              <w:rPr>
                <w:b/>
              </w:rPr>
              <w:t>Matrícula:</w:t>
            </w:r>
          </w:p>
        </w:tc>
      </w:tr>
      <w:tr w:rsidR="007D30BF" w:rsidTr="001D7841">
        <w:trPr>
          <w:trHeight w:val="415"/>
          <w:jc w:val="center"/>
        </w:trPr>
        <w:tc>
          <w:tcPr>
            <w:tcW w:w="4599" w:type="dxa"/>
          </w:tcPr>
          <w:p w:rsidR="007D30BF" w:rsidRDefault="007D30BF" w:rsidP="001D7841">
            <w:pPr>
              <w:pStyle w:val="TableParagraph"/>
              <w:spacing w:line="274" w:lineRule="exact"/>
              <w:ind w:right="460"/>
              <w:jc w:val="center"/>
            </w:pPr>
            <w:r>
              <w:t>Leonardo Antonio Guillén Navarro</w:t>
            </w:r>
          </w:p>
        </w:tc>
        <w:tc>
          <w:tcPr>
            <w:tcW w:w="3543" w:type="dxa"/>
          </w:tcPr>
          <w:p w:rsidR="007D30BF" w:rsidRDefault="007D30BF" w:rsidP="001D7841">
            <w:pPr>
              <w:pStyle w:val="TableParagraph"/>
              <w:spacing w:line="274" w:lineRule="exact"/>
              <w:ind w:left="1166"/>
            </w:pPr>
            <w:r>
              <w:t>091910039</w:t>
            </w:r>
          </w:p>
        </w:tc>
      </w:tr>
    </w:tbl>
    <w:p w:rsidR="007D30BF" w:rsidRDefault="007D30BF" w:rsidP="007D30BF">
      <w:pPr>
        <w:pStyle w:val="Textoindependiente"/>
        <w:spacing w:before="8"/>
        <w:jc w:val="center"/>
        <w:rPr>
          <w:sz w:val="35"/>
        </w:rPr>
      </w:pPr>
    </w:p>
    <w:p w:rsidR="007D30BF" w:rsidRDefault="007D30BF" w:rsidP="007D30BF">
      <w:pPr>
        <w:tabs>
          <w:tab w:val="left" w:pos="2124"/>
          <w:tab w:val="left" w:pos="4956"/>
        </w:tabs>
        <w:ind w:right="1157"/>
        <w:jc w:val="center"/>
      </w:pPr>
      <w:r>
        <w:rPr>
          <w:b/>
        </w:rPr>
        <w:t>Grado:</w:t>
      </w:r>
      <w:r>
        <w:rPr>
          <w:b/>
          <w:spacing w:val="-1"/>
        </w:rPr>
        <w:t xml:space="preserve"> </w:t>
      </w:r>
      <w:r w:rsidR="004747D9">
        <w:t>7</w:t>
      </w:r>
      <w:r>
        <w:rPr>
          <w:b/>
        </w:rPr>
        <w:t>°</w:t>
      </w:r>
      <w:r>
        <w:rPr>
          <w:b/>
        </w:rPr>
        <w:tab/>
      </w:r>
      <w:r w:rsidR="004747D9">
        <w:rPr>
          <w:b/>
        </w:rPr>
        <w:t>Turno:</w:t>
      </w:r>
      <w:r w:rsidR="004747D9">
        <w:t xml:space="preserve"> Vespertino</w:t>
      </w:r>
      <w:r>
        <w:tab/>
      </w:r>
      <w:r>
        <w:rPr>
          <w:b/>
        </w:rPr>
        <w:t>Grupo:</w:t>
      </w:r>
      <w:r>
        <w:rPr>
          <w:b/>
          <w:spacing w:val="2"/>
        </w:rPr>
        <w:t xml:space="preserve"> </w:t>
      </w:r>
      <w:r>
        <w:t>A</w:t>
      </w:r>
    </w:p>
    <w:p w:rsidR="007D30BF" w:rsidRDefault="007D30BF" w:rsidP="007D30BF">
      <w:pPr>
        <w:tabs>
          <w:tab w:val="left" w:pos="2124"/>
          <w:tab w:val="left" w:pos="4956"/>
        </w:tabs>
        <w:ind w:right="1157"/>
        <w:jc w:val="center"/>
      </w:pPr>
    </w:p>
    <w:p w:rsidR="007D30BF" w:rsidRPr="00E601AD" w:rsidRDefault="007D30BF" w:rsidP="007D30BF">
      <w:pPr>
        <w:jc w:val="center"/>
        <w:rPr>
          <w:b/>
        </w:rPr>
      </w:pPr>
      <w:r w:rsidRPr="00E601AD">
        <w:rPr>
          <w:b/>
        </w:rPr>
        <w:t>Nombre del profesor:</w:t>
      </w:r>
    </w:p>
    <w:p w:rsidR="007D30BF" w:rsidRDefault="004747D9" w:rsidP="007D30BF">
      <w:pPr>
        <w:jc w:val="center"/>
      </w:pPr>
      <w:r w:rsidRPr="004747D9">
        <w:t>Mtro. Alejandro Vázquez Rodríguez.</w:t>
      </w:r>
    </w:p>
    <w:p w:rsidR="007D30BF" w:rsidRPr="00E601AD" w:rsidRDefault="007D30BF" w:rsidP="007D30BF">
      <w:pPr>
        <w:jc w:val="center"/>
      </w:pPr>
    </w:p>
    <w:p w:rsidR="007D30BF" w:rsidRPr="00E601AD" w:rsidRDefault="007D30BF" w:rsidP="007D30BF">
      <w:pPr>
        <w:jc w:val="center"/>
        <w:rPr>
          <w:b/>
        </w:rPr>
      </w:pPr>
      <w:r w:rsidRPr="00E601AD">
        <w:rPr>
          <w:b/>
        </w:rPr>
        <w:t>Lugar y Fecha de entrega:</w:t>
      </w:r>
    </w:p>
    <w:p w:rsidR="007D30BF" w:rsidRPr="00E601AD" w:rsidRDefault="004747D9" w:rsidP="007D30BF">
      <w:pPr>
        <w:jc w:val="center"/>
        <w:sectPr w:rsidR="007D30BF" w:rsidRPr="00E601AD" w:rsidSect="00E601AD">
          <w:footerReference w:type="default" r:id="rId9"/>
          <w:pgSz w:w="12240" w:h="15840"/>
          <w:pgMar w:top="1418" w:right="1701" w:bottom="1418" w:left="1418" w:header="709" w:footer="709" w:gutter="0"/>
          <w:cols w:space="708"/>
          <w:docGrid w:linePitch="360"/>
        </w:sectPr>
      </w:pPr>
      <w:r>
        <w:t>Ocosingo, Chiapas, 05 de Septiembre</w:t>
      </w:r>
      <w:r w:rsidR="007D30BF" w:rsidRPr="00E601AD">
        <w:t xml:space="preserve"> de 2021</w:t>
      </w:r>
    </w:p>
    <w:p w:rsidR="0001696B" w:rsidRDefault="0001696B" w:rsidP="0001696B">
      <w:pPr>
        <w:tabs>
          <w:tab w:val="left" w:pos="2370"/>
        </w:tabs>
        <w:jc w:val="center"/>
        <w:rPr>
          <w:b/>
          <w:sz w:val="28"/>
        </w:rPr>
      </w:pPr>
      <w:r w:rsidRPr="0001696B">
        <w:rPr>
          <w:b/>
          <w:sz w:val="28"/>
        </w:rPr>
        <w:lastRenderedPageBreak/>
        <w:t>ÍNDICE</w:t>
      </w:r>
    </w:p>
    <w:p w:rsidR="0001696B" w:rsidRDefault="0001696B" w:rsidP="0001696B">
      <w:pPr>
        <w:tabs>
          <w:tab w:val="left" w:pos="2370"/>
        </w:tabs>
        <w:jc w:val="center"/>
        <w:rPr>
          <w:b/>
          <w:sz w:val="28"/>
        </w:rPr>
      </w:pPr>
    </w:p>
    <w:sdt>
      <w:sdtPr>
        <w:rPr>
          <w:rFonts w:ascii="Arial" w:eastAsia="Arial" w:hAnsi="Arial" w:cs="Arial"/>
          <w:color w:val="auto"/>
          <w:sz w:val="24"/>
          <w:szCs w:val="22"/>
          <w:lang w:val="es-ES" w:eastAsia="es-ES" w:bidi="es-ES"/>
        </w:rPr>
        <w:id w:val="-1399210926"/>
        <w:docPartObj>
          <w:docPartGallery w:val="Table of Contents"/>
          <w:docPartUnique/>
        </w:docPartObj>
      </w:sdtPr>
      <w:sdtEndPr>
        <w:rPr>
          <w:b/>
          <w:bCs/>
        </w:rPr>
      </w:sdtEndPr>
      <w:sdtContent>
        <w:p w:rsidR="00AB459B" w:rsidRDefault="00AB459B">
          <w:pPr>
            <w:pStyle w:val="TtuloTDC"/>
          </w:pPr>
        </w:p>
        <w:p w:rsidR="00AB459B" w:rsidRDefault="00AB459B">
          <w:pPr>
            <w:pStyle w:val="TDC1"/>
            <w:tabs>
              <w:tab w:val="right" w:leader="dot" w:pos="8828"/>
            </w:tabs>
            <w:rPr>
              <w:noProof/>
            </w:rPr>
          </w:pPr>
          <w:r>
            <w:fldChar w:fldCharType="begin"/>
          </w:r>
          <w:r>
            <w:instrText xml:space="preserve"> TOC \o "1-3" \h \z \u </w:instrText>
          </w:r>
          <w:r>
            <w:fldChar w:fldCharType="separate"/>
          </w:r>
          <w:hyperlink w:anchor="_Toc81672829" w:history="1">
            <w:r w:rsidRPr="00EC3C0F">
              <w:rPr>
                <w:rStyle w:val="Hipervnculo"/>
                <w:noProof/>
              </w:rPr>
              <w:t>CUESTIONARIO</w:t>
            </w:r>
            <w:r>
              <w:rPr>
                <w:noProof/>
                <w:webHidden/>
              </w:rPr>
              <w:tab/>
            </w:r>
            <w:r>
              <w:rPr>
                <w:noProof/>
                <w:webHidden/>
              </w:rPr>
              <w:fldChar w:fldCharType="begin"/>
            </w:r>
            <w:r>
              <w:rPr>
                <w:noProof/>
                <w:webHidden/>
              </w:rPr>
              <w:instrText xml:space="preserve"> PAGEREF _Toc81672829 \h </w:instrText>
            </w:r>
            <w:r>
              <w:rPr>
                <w:noProof/>
                <w:webHidden/>
              </w:rPr>
            </w:r>
            <w:r>
              <w:rPr>
                <w:noProof/>
                <w:webHidden/>
              </w:rPr>
              <w:fldChar w:fldCharType="separate"/>
            </w:r>
            <w:r w:rsidR="00754093">
              <w:rPr>
                <w:noProof/>
                <w:webHidden/>
              </w:rPr>
              <w:t>1</w:t>
            </w:r>
            <w:r>
              <w:rPr>
                <w:noProof/>
                <w:webHidden/>
              </w:rPr>
              <w:fldChar w:fldCharType="end"/>
            </w:r>
          </w:hyperlink>
        </w:p>
        <w:p w:rsidR="00AB459B" w:rsidRDefault="001E499E">
          <w:pPr>
            <w:pStyle w:val="TDC1"/>
            <w:tabs>
              <w:tab w:val="right" w:leader="dot" w:pos="8828"/>
            </w:tabs>
            <w:rPr>
              <w:noProof/>
            </w:rPr>
          </w:pPr>
          <w:hyperlink w:anchor="_Toc81672830" w:history="1">
            <w:r w:rsidR="00AB459B" w:rsidRPr="00EC3C0F">
              <w:rPr>
                <w:rStyle w:val="Hipervnculo"/>
                <w:noProof/>
              </w:rPr>
              <w:t>BIBLIOGRAFÍA</w:t>
            </w:r>
            <w:r w:rsidR="00AB459B">
              <w:rPr>
                <w:noProof/>
                <w:webHidden/>
              </w:rPr>
              <w:tab/>
            </w:r>
            <w:r w:rsidR="00AB459B">
              <w:rPr>
                <w:noProof/>
                <w:webHidden/>
              </w:rPr>
              <w:fldChar w:fldCharType="begin"/>
            </w:r>
            <w:r w:rsidR="00AB459B">
              <w:rPr>
                <w:noProof/>
                <w:webHidden/>
              </w:rPr>
              <w:instrText xml:space="preserve"> PAGEREF _Toc81672830 \h </w:instrText>
            </w:r>
            <w:r w:rsidR="00AB459B">
              <w:rPr>
                <w:noProof/>
                <w:webHidden/>
              </w:rPr>
            </w:r>
            <w:r w:rsidR="00AB459B">
              <w:rPr>
                <w:noProof/>
                <w:webHidden/>
              </w:rPr>
              <w:fldChar w:fldCharType="separate"/>
            </w:r>
            <w:r w:rsidR="00754093">
              <w:rPr>
                <w:noProof/>
                <w:webHidden/>
              </w:rPr>
              <w:t>3</w:t>
            </w:r>
            <w:r w:rsidR="00AB459B">
              <w:rPr>
                <w:noProof/>
                <w:webHidden/>
              </w:rPr>
              <w:fldChar w:fldCharType="end"/>
            </w:r>
          </w:hyperlink>
        </w:p>
        <w:p w:rsidR="00AB459B" w:rsidRDefault="00AB459B">
          <w:r>
            <w:rPr>
              <w:b/>
              <w:bCs/>
            </w:rPr>
            <w:fldChar w:fldCharType="end"/>
          </w:r>
        </w:p>
      </w:sdtContent>
    </w:sdt>
    <w:p w:rsidR="0001696B" w:rsidRPr="0001696B" w:rsidRDefault="0001696B" w:rsidP="00AB459B"/>
    <w:p w:rsidR="0001696B" w:rsidRPr="0001696B" w:rsidRDefault="0001696B" w:rsidP="0001696B">
      <w:pPr>
        <w:tabs>
          <w:tab w:val="left" w:pos="2370"/>
        </w:tabs>
        <w:sectPr w:rsidR="0001696B" w:rsidRPr="0001696B">
          <w:footerReference w:type="default" r:id="rId10"/>
          <w:pgSz w:w="12240" w:h="15840"/>
          <w:pgMar w:top="1417" w:right="1701" w:bottom="1417" w:left="1701" w:header="708" w:footer="708" w:gutter="0"/>
          <w:cols w:space="708"/>
          <w:docGrid w:linePitch="360"/>
        </w:sectPr>
      </w:pPr>
      <w:r>
        <w:tab/>
      </w:r>
    </w:p>
    <w:p w:rsidR="00F02C0D" w:rsidRDefault="0001696B" w:rsidP="0001696B">
      <w:pPr>
        <w:pStyle w:val="Ttulo1"/>
      </w:pPr>
      <w:bookmarkStart w:id="0" w:name="_Toc81672829"/>
      <w:r>
        <w:lastRenderedPageBreak/>
        <w:t>CUESTIONARIO</w:t>
      </w:r>
      <w:bookmarkEnd w:id="0"/>
    </w:p>
    <w:p w:rsidR="0001696B" w:rsidRDefault="0001696B" w:rsidP="0001696B"/>
    <w:p w:rsidR="0001696B" w:rsidRDefault="0001696B" w:rsidP="0001696B"/>
    <w:p w:rsidR="00754093" w:rsidRDefault="00754093" w:rsidP="00754093">
      <w:pPr>
        <w:pStyle w:val="Prrafodelista"/>
        <w:numPr>
          <w:ilvl w:val="0"/>
          <w:numId w:val="4"/>
        </w:numPr>
      </w:pPr>
      <w:r>
        <w:t>¿Qué es la usabilidad?</w:t>
      </w:r>
    </w:p>
    <w:p w:rsidR="00754093" w:rsidRDefault="00754093" w:rsidP="00754093"/>
    <w:p w:rsidR="00754093" w:rsidRDefault="00754093" w:rsidP="00754093">
      <w:r>
        <w:t>Es la medida de calidad de experiencia que tiene un usuario cuando interactúa con un producto o sistema se refiere a cualquier dispositivo que tenga que ser operado por un usuario.</w:t>
      </w:r>
    </w:p>
    <w:p w:rsidR="00754093" w:rsidRDefault="00754093" w:rsidP="00754093"/>
    <w:p w:rsidR="00754093" w:rsidRDefault="00754093" w:rsidP="00754093">
      <w:pPr>
        <w:pStyle w:val="Prrafodelista"/>
        <w:numPr>
          <w:ilvl w:val="0"/>
          <w:numId w:val="4"/>
        </w:numPr>
      </w:pPr>
      <w:r>
        <w:t>¿Qué es la accesibilidad?</w:t>
      </w:r>
    </w:p>
    <w:p w:rsidR="00754093" w:rsidRDefault="00754093" w:rsidP="00754093"/>
    <w:p w:rsidR="00754093" w:rsidRDefault="00754093" w:rsidP="00754093">
      <w:r>
        <w:t>Es el acceso universal a los recursos disponibles en ella, independiente del tipo de hardware, software, infraestructura de red, idioma, cultura, localización y capacidades de los usuarios.</w:t>
      </w:r>
    </w:p>
    <w:p w:rsidR="00754093" w:rsidRDefault="00754093" w:rsidP="00754093"/>
    <w:p w:rsidR="00754093" w:rsidRDefault="00754093" w:rsidP="00754093">
      <w:pPr>
        <w:pStyle w:val="Prrafodelista"/>
        <w:numPr>
          <w:ilvl w:val="0"/>
          <w:numId w:val="4"/>
        </w:numPr>
      </w:pPr>
      <w:r>
        <w:t>¿Cuáles son los principios de usabilidad?</w:t>
      </w:r>
    </w:p>
    <w:p w:rsidR="00754093" w:rsidRDefault="00754093" w:rsidP="00754093">
      <w:pPr>
        <w:ind w:left="708"/>
      </w:pPr>
    </w:p>
    <w:p w:rsidR="00754093" w:rsidRDefault="00754093" w:rsidP="00754093">
      <w:pPr>
        <w:pStyle w:val="Prrafodelista"/>
        <w:numPr>
          <w:ilvl w:val="0"/>
          <w:numId w:val="5"/>
        </w:numPr>
      </w:pPr>
      <w:r>
        <w:t>Visibilidad del estado del sistema.</w:t>
      </w:r>
    </w:p>
    <w:p w:rsidR="00754093" w:rsidRDefault="00754093" w:rsidP="00754093">
      <w:pPr>
        <w:pStyle w:val="Prrafodelista"/>
        <w:numPr>
          <w:ilvl w:val="0"/>
          <w:numId w:val="5"/>
        </w:numPr>
      </w:pPr>
      <w:r>
        <w:t>Relación entre el sistema y el mundo real.</w:t>
      </w:r>
    </w:p>
    <w:p w:rsidR="00754093" w:rsidRDefault="00754093" w:rsidP="00754093">
      <w:pPr>
        <w:pStyle w:val="Prrafodelista"/>
        <w:numPr>
          <w:ilvl w:val="0"/>
          <w:numId w:val="5"/>
        </w:numPr>
      </w:pPr>
      <w:r>
        <w:t>Control y libertad del usuario.</w:t>
      </w:r>
    </w:p>
    <w:p w:rsidR="00754093" w:rsidRDefault="00754093" w:rsidP="00754093">
      <w:pPr>
        <w:pStyle w:val="Prrafodelista"/>
        <w:numPr>
          <w:ilvl w:val="0"/>
          <w:numId w:val="5"/>
        </w:numPr>
      </w:pPr>
      <w:r>
        <w:t>Consistencia y estándares de usabilidad.</w:t>
      </w:r>
    </w:p>
    <w:p w:rsidR="00754093" w:rsidRDefault="00754093" w:rsidP="00754093">
      <w:pPr>
        <w:pStyle w:val="Prrafodelista"/>
        <w:numPr>
          <w:ilvl w:val="0"/>
          <w:numId w:val="5"/>
        </w:numPr>
      </w:pPr>
      <w:r>
        <w:t>Prevención de errores en usabilidad.</w:t>
      </w:r>
    </w:p>
    <w:p w:rsidR="00754093" w:rsidRDefault="00754093" w:rsidP="00754093">
      <w:pPr>
        <w:pStyle w:val="Prrafodelista"/>
        <w:numPr>
          <w:ilvl w:val="0"/>
          <w:numId w:val="5"/>
        </w:numPr>
      </w:pPr>
      <w:r>
        <w:t>Reconocer antes que recordar.</w:t>
      </w:r>
    </w:p>
    <w:p w:rsidR="00754093" w:rsidRDefault="00754093" w:rsidP="00754093">
      <w:pPr>
        <w:pStyle w:val="Prrafodelista"/>
        <w:numPr>
          <w:ilvl w:val="0"/>
          <w:numId w:val="5"/>
        </w:numPr>
      </w:pPr>
      <w:r>
        <w:t>Flexibilidad y eficiencia en el uso</w:t>
      </w:r>
    </w:p>
    <w:p w:rsidR="00754093" w:rsidRDefault="00754093" w:rsidP="00754093">
      <w:pPr>
        <w:pStyle w:val="Prrafodelista"/>
        <w:numPr>
          <w:ilvl w:val="0"/>
          <w:numId w:val="5"/>
        </w:numPr>
      </w:pPr>
      <w:r>
        <w:t>Diseño estético y minimalista</w:t>
      </w:r>
    </w:p>
    <w:p w:rsidR="00754093" w:rsidRDefault="00754093" w:rsidP="00754093">
      <w:pPr>
        <w:pStyle w:val="Prrafodelista"/>
        <w:numPr>
          <w:ilvl w:val="0"/>
          <w:numId w:val="5"/>
        </w:numPr>
      </w:pPr>
      <w:r>
        <w:t>Ayudar a los usuarios a reconocer y corregir sus errores</w:t>
      </w:r>
    </w:p>
    <w:p w:rsidR="00754093" w:rsidRDefault="00754093" w:rsidP="00754093">
      <w:pPr>
        <w:pStyle w:val="Prrafodelista"/>
        <w:numPr>
          <w:ilvl w:val="0"/>
          <w:numId w:val="5"/>
        </w:numPr>
      </w:pPr>
      <w:r>
        <w:t>Ayuda y documentación.</w:t>
      </w:r>
    </w:p>
    <w:p w:rsidR="00754093" w:rsidRDefault="00754093" w:rsidP="00754093"/>
    <w:p w:rsidR="00754093" w:rsidRDefault="00754093" w:rsidP="00754093">
      <w:pPr>
        <w:pStyle w:val="Prrafodelista"/>
        <w:numPr>
          <w:ilvl w:val="0"/>
          <w:numId w:val="4"/>
        </w:numPr>
      </w:pPr>
      <w:r>
        <w:t>¿Cuál es la diferencia entre usabilidad y accesibilidad?</w:t>
      </w:r>
    </w:p>
    <w:p w:rsidR="00754093" w:rsidRDefault="00754093" w:rsidP="00754093"/>
    <w:p w:rsidR="00754093" w:rsidRDefault="00754093" w:rsidP="00754093">
      <w:r>
        <w:t>La usabilidad como bien se describe la palabra es el uso que se le da a la web, mientras que, la accesibilidad es un aspecto clave y necesario si queremos conseguir que la web tenga una buena usabilidad.</w:t>
      </w:r>
    </w:p>
    <w:p w:rsidR="00754093" w:rsidRDefault="00754093" w:rsidP="00754093"/>
    <w:p w:rsidR="00754093" w:rsidRDefault="00754093" w:rsidP="00754093">
      <w:pPr>
        <w:pStyle w:val="Prrafodelista"/>
        <w:numPr>
          <w:ilvl w:val="0"/>
          <w:numId w:val="4"/>
        </w:numPr>
      </w:pPr>
      <w:r>
        <w:t>¿Cuál es el concepto de experiencia?</w:t>
      </w:r>
    </w:p>
    <w:p w:rsidR="00754093" w:rsidRDefault="00754093" w:rsidP="00754093"/>
    <w:p w:rsidR="00754093" w:rsidRDefault="00754093" w:rsidP="00754093">
      <w:r>
        <w:t>La experiencia de usuario son las percepciones y respuestas de una persona como resultado del uso o de la anticipación del uso de un producto, sistema o servicio. La experiencia de usuario incluye todas las emociones, creencias, preferencias, respuestas físicas y logros de los usuarios que ocurren antes, durante y después del uso.</w:t>
      </w:r>
    </w:p>
    <w:p w:rsidR="00754093" w:rsidRDefault="00754093" w:rsidP="00754093"/>
    <w:p w:rsidR="00754093" w:rsidRDefault="00754093" w:rsidP="00754093">
      <w:pPr>
        <w:pStyle w:val="Prrafodelista"/>
        <w:numPr>
          <w:ilvl w:val="0"/>
          <w:numId w:val="4"/>
        </w:numPr>
      </w:pPr>
      <w:r>
        <w:t>¿A qué se refieren los factores críticos: ¿útil, usable, deseable, encontrable, accesible, creíble?</w:t>
      </w:r>
    </w:p>
    <w:p w:rsidR="00754093" w:rsidRDefault="00754093" w:rsidP="00754093"/>
    <w:p w:rsidR="00754093" w:rsidRDefault="00754093" w:rsidP="00754093">
      <w:r>
        <w:t>Son los factores que influyen para la experiencia de usuario sea factible.</w:t>
      </w:r>
    </w:p>
    <w:p w:rsidR="00754093" w:rsidRDefault="00754093" w:rsidP="00754093"/>
    <w:p w:rsidR="00754093" w:rsidRDefault="00754093" w:rsidP="00754093">
      <w:pPr>
        <w:pStyle w:val="Prrafodelista"/>
        <w:numPr>
          <w:ilvl w:val="0"/>
          <w:numId w:val="4"/>
        </w:numPr>
      </w:pPr>
      <w:r>
        <w:t>¿Qué es el proceso de experiencia de usuario?</w:t>
      </w:r>
    </w:p>
    <w:p w:rsidR="00754093" w:rsidRDefault="00754093" w:rsidP="00754093"/>
    <w:p w:rsidR="00754093" w:rsidRDefault="00754093" w:rsidP="00754093">
      <w:r>
        <w:t>Es un método iterativo con el que seguir mejorando un diseño de forma constante, mediante el feedback de los usuarios. Una de sus características principales es que no es un proceso fijo. Puede cambiar en función de las preferencias de cada diseñador de UX o a</w:t>
      </w:r>
      <w:bookmarkStart w:id="1" w:name="_GoBack"/>
      <w:bookmarkEnd w:id="1"/>
      <w:r>
        <w:t>daptarse a las características de cada proyecto.</w:t>
      </w:r>
    </w:p>
    <w:p w:rsidR="00754093" w:rsidRDefault="00754093" w:rsidP="00754093"/>
    <w:p w:rsidR="00754093" w:rsidRDefault="00754093" w:rsidP="00754093">
      <w:pPr>
        <w:pStyle w:val="Prrafodelista"/>
        <w:numPr>
          <w:ilvl w:val="0"/>
          <w:numId w:val="4"/>
        </w:numPr>
      </w:pPr>
      <w:r>
        <w:t>¿A qué se refiere cada una de las siguientes etapas del proceso de experiencia de usuario: investigación, organización, diseño, prototipos, pruebas y evaluación?</w:t>
      </w:r>
    </w:p>
    <w:p w:rsidR="00754093" w:rsidRDefault="00754093" w:rsidP="00754093"/>
    <w:p w:rsidR="00754093" w:rsidRDefault="00754093" w:rsidP="00754093">
      <w:r>
        <w:t>Se trata de obtener mayor información posible y necesaria para el proyecto, para que después dicha información sea organizada, se plasmen los resultados con los requerimientos técnicos y se comprueben las propuestas con el objetivo de saber si ha obtenido los alcances del proyecto.</w:t>
      </w:r>
    </w:p>
    <w:p w:rsidR="00754093" w:rsidRDefault="00754093" w:rsidP="00754093"/>
    <w:p w:rsidR="00754093" w:rsidRDefault="00754093" w:rsidP="00754093"/>
    <w:p w:rsidR="00754093" w:rsidRDefault="00754093" w:rsidP="00754093">
      <w:pPr>
        <w:pStyle w:val="Prrafodelista"/>
        <w:numPr>
          <w:ilvl w:val="0"/>
          <w:numId w:val="4"/>
        </w:numPr>
      </w:pPr>
      <w:r>
        <w:t>¿Qué es el diseño centrado en el usuario?</w:t>
      </w:r>
    </w:p>
    <w:p w:rsidR="00754093" w:rsidRDefault="00754093" w:rsidP="00754093"/>
    <w:p w:rsidR="00754093" w:rsidRDefault="00754093" w:rsidP="00754093">
      <w:r>
        <w:t>Es una aproximación al diseño de productos y aplicaciones que sitúa al usuario en el centro de todo el proceso. El DCU tiene como filosofía cuya premisa es garantizar el éxito de un producto. Hay que tener en cuenta al usuario en todas las fases del diseño.</w:t>
      </w:r>
    </w:p>
    <w:p w:rsidR="00754093" w:rsidRDefault="00754093" w:rsidP="00754093"/>
    <w:p w:rsidR="00754093" w:rsidRDefault="00754093" w:rsidP="00754093">
      <w:pPr>
        <w:pStyle w:val="Prrafodelista"/>
        <w:numPr>
          <w:ilvl w:val="0"/>
          <w:numId w:val="4"/>
        </w:numPr>
      </w:pPr>
      <w:r>
        <w:t>¿Cuáles son los métodos cualitativos del diseño centrado en el usuario?</w:t>
      </w:r>
    </w:p>
    <w:p w:rsidR="00754093" w:rsidRDefault="00754093" w:rsidP="00754093"/>
    <w:p w:rsidR="00754093" w:rsidRDefault="00754093" w:rsidP="00754093">
      <w:pPr>
        <w:pStyle w:val="Prrafodelista"/>
        <w:numPr>
          <w:ilvl w:val="0"/>
          <w:numId w:val="6"/>
        </w:numPr>
      </w:pPr>
      <w:r>
        <w:t>Observación</w:t>
      </w:r>
    </w:p>
    <w:p w:rsidR="00754093" w:rsidRDefault="00754093" w:rsidP="00754093">
      <w:pPr>
        <w:pStyle w:val="Prrafodelista"/>
        <w:numPr>
          <w:ilvl w:val="0"/>
          <w:numId w:val="6"/>
        </w:numPr>
      </w:pPr>
      <w:r>
        <w:t>Entrevistas</w:t>
      </w:r>
    </w:p>
    <w:p w:rsidR="00754093" w:rsidRDefault="00754093" w:rsidP="00754093">
      <w:pPr>
        <w:pStyle w:val="Prrafodelista"/>
        <w:numPr>
          <w:ilvl w:val="0"/>
          <w:numId w:val="6"/>
        </w:numPr>
      </w:pPr>
      <w:r>
        <w:t>Dinámicas de grupo</w:t>
      </w:r>
    </w:p>
    <w:p w:rsidR="00AB459B" w:rsidRDefault="0001696B">
      <w:pPr>
        <w:widowControl/>
        <w:autoSpaceDE/>
        <w:autoSpaceDN/>
        <w:spacing w:after="160" w:line="259" w:lineRule="auto"/>
        <w:jc w:val="left"/>
      </w:pPr>
      <w:r>
        <w:br w:type="page"/>
      </w:r>
    </w:p>
    <w:p w:rsidR="0001696B" w:rsidRDefault="00AB459B" w:rsidP="00AB459B">
      <w:pPr>
        <w:pStyle w:val="Ttulo1"/>
      </w:pPr>
      <w:bookmarkStart w:id="2" w:name="_Toc81672830"/>
      <w:r w:rsidRPr="00AB459B">
        <w:lastRenderedPageBreak/>
        <w:t>BIBLIOGRAFÍA</w:t>
      </w:r>
      <w:bookmarkEnd w:id="2"/>
    </w:p>
    <w:sdt>
      <w:sdtPr>
        <w:rPr>
          <w:rFonts w:eastAsia="Arial" w:cs="Arial"/>
          <w:b w:val="0"/>
          <w:sz w:val="24"/>
          <w:szCs w:val="22"/>
        </w:rPr>
        <w:id w:val="520903024"/>
        <w:docPartObj>
          <w:docPartGallery w:val="Bibliographies"/>
          <w:docPartUnique/>
        </w:docPartObj>
      </w:sdtPr>
      <w:sdtEndPr/>
      <w:sdtContent>
        <w:p w:rsidR="00AB459B" w:rsidRDefault="00AB459B" w:rsidP="00AB459B">
          <w:pPr>
            <w:pStyle w:val="Ttulo1"/>
            <w:jc w:val="both"/>
          </w:pPr>
        </w:p>
        <w:sdt>
          <w:sdtPr>
            <w:id w:val="111145805"/>
            <w:bibliography/>
          </w:sdtPr>
          <w:sdtEndPr/>
          <w:sdtContent>
            <w:p w:rsidR="00A53BAC" w:rsidRDefault="00AB459B" w:rsidP="00A53BAC">
              <w:pPr>
                <w:pStyle w:val="Bibliografa"/>
                <w:ind w:left="720" w:hanging="720"/>
                <w:rPr>
                  <w:noProof/>
                  <w:szCs w:val="24"/>
                </w:rPr>
              </w:pPr>
              <w:r>
                <w:fldChar w:fldCharType="begin"/>
              </w:r>
              <w:r>
                <w:instrText>BIBLIOGRAPHY</w:instrText>
              </w:r>
              <w:r>
                <w:fldChar w:fldCharType="separate"/>
              </w:r>
              <w:r w:rsidR="00A53BAC">
                <w:rPr>
                  <w:noProof/>
                </w:rPr>
                <w:t xml:space="preserve">Domingo, M. G. (2010). </w:t>
              </w:r>
              <w:r w:rsidR="00A53BAC">
                <w:rPr>
                  <w:i/>
                  <w:iCs/>
                  <w:noProof/>
                </w:rPr>
                <w:t>Diseño centrado en el usuario.</w:t>
              </w:r>
              <w:r w:rsidR="00A53BAC">
                <w:rPr>
                  <w:noProof/>
                </w:rPr>
                <w:t xml:space="preserve"> España: Universitat Oberta de Catalunya. Obtenido de https://www.exabyteinformatica.com/uoc/Informatica/Interaccion_persona_ordenador/Interaccion_persona_ordenador_(Modulo_3).pdf</w:t>
              </w:r>
            </w:p>
            <w:p w:rsidR="00A53BAC" w:rsidRDefault="00A53BAC" w:rsidP="00A53BAC">
              <w:pPr>
                <w:pStyle w:val="Bibliografa"/>
                <w:ind w:left="720" w:hanging="720"/>
                <w:rPr>
                  <w:noProof/>
                </w:rPr>
              </w:pPr>
              <w:r>
                <w:rPr>
                  <w:noProof/>
                </w:rPr>
                <w:t xml:space="preserve">Ecured. (s.f.). </w:t>
              </w:r>
              <w:r>
                <w:rPr>
                  <w:i/>
                  <w:iCs/>
                  <w:noProof/>
                </w:rPr>
                <w:t>Accesibilidad (Informática)</w:t>
              </w:r>
              <w:r>
                <w:rPr>
                  <w:noProof/>
                </w:rPr>
                <w:t>. Obtenido de Ecured: https://www.ecured.cu/Accesibilidad_(Inform%C3%A1tica)</w:t>
              </w:r>
            </w:p>
            <w:p w:rsidR="00A53BAC" w:rsidRDefault="00A53BAC" w:rsidP="00A53BAC">
              <w:pPr>
                <w:pStyle w:val="Bibliografa"/>
                <w:ind w:left="720" w:hanging="720"/>
                <w:rPr>
                  <w:noProof/>
                </w:rPr>
              </w:pPr>
              <w:r>
                <w:rPr>
                  <w:noProof/>
                </w:rPr>
                <w:t xml:space="preserve">Mógica, V. (08 de Noviembre de 2018). </w:t>
              </w:r>
              <w:r>
                <w:rPr>
                  <w:i/>
                  <w:iCs/>
                  <w:noProof/>
                </w:rPr>
                <w:t>10 principios de usabilidad para que tu web cause sensación</w:t>
              </w:r>
              <w:r>
                <w:rPr>
                  <w:noProof/>
                </w:rPr>
                <w:t>. Obtenido de _Uup.es: https://www.uup.es/10-principios-de-usabilidad/</w:t>
              </w:r>
            </w:p>
            <w:p w:rsidR="00A53BAC" w:rsidRDefault="00A53BAC" w:rsidP="00A53BAC">
              <w:pPr>
                <w:pStyle w:val="Bibliografa"/>
                <w:ind w:left="720" w:hanging="720"/>
                <w:rPr>
                  <w:noProof/>
                </w:rPr>
              </w:pPr>
              <w:r>
                <w:rPr>
                  <w:noProof/>
                </w:rPr>
                <w:t xml:space="preserve">Moracho, J. G. (2007). </w:t>
              </w:r>
              <w:r>
                <w:rPr>
                  <w:i/>
                  <w:iCs/>
                  <w:noProof/>
                </w:rPr>
                <w:t>Pensando en el usuario: la usabilidad.</w:t>
              </w:r>
              <w:r>
                <w:rPr>
                  <w:noProof/>
                </w:rPr>
                <w:t xml:space="preserve"> anuario thinkEPI, .</w:t>
              </w:r>
            </w:p>
            <w:p w:rsidR="00A53BAC" w:rsidRDefault="00A53BAC" w:rsidP="00A53BAC">
              <w:pPr>
                <w:pStyle w:val="Bibliografa"/>
                <w:ind w:left="720" w:hanging="720"/>
                <w:rPr>
                  <w:noProof/>
                </w:rPr>
              </w:pPr>
              <w:r>
                <w:rPr>
                  <w:noProof/>
                </w:rPr>
                <w:t xml:space="preserve">Ronda León, R. (2013). </w:t>
              </w:r>
              <w:r>
                <w:rPr>
                  <w:i/>
                  <w:iCs/>
                  <w:noProof/>
                </w:rPr>
                <w:t>Diseño de Experiencia de Usuario: etapas, actividades, técnicas y herramientas.</w:t>
              </w:r>
              <w:r>
                <w:rPr>
                  <w:noProof/>
                </w:rPr>
                <w:t xml:space="preserve"> No solo usabilidad. Obtenido de http://www.nosolousabilidad.com/articulos/uxd.htm?utm_source=twitterfeed&amp;utm_medium=linkedin&amp;_escaped_fragment_=</w:t>
              </w:r>
            </w:p>
            <w:p w:rsidR="00AB459B" w:rsidRDefault="00AB459B" w:rsidP="00A53BAC">
              <w:r>
                <w:rPr>
                  <w:b/>
                  <w:bCs/>
                </w:rPr>
                <w:fldChar w:fldCharType="end"/>
              </w:r>
            </w:p>
          </w:sdtContent>
        </w:sdt>
      </w:sdtContent>
    </w:sdt>
    <w:p w:rsidR="00AB459B" w:rsidRPr="00AB459B" w:rsidRDefault="00AB459B" w:rsidP="00AB459B"/>
    <w:sectPr w:rsidR="00AB459B" w:rsidRPr="00AB459B" w:rsidSect="0001696B">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99E" w:rsidRDefault="001E499E">
      <w:r>
        <w:separator/>
      </w:r>
    </w:p>
  </w:endnote>
  <w:endnote w:type="continuationSeparator" w:id="0">
    <w:p w:rsidR="001E499E" w:rsidRDefault="001E4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1AD" w:rsidRDefault="001E499E">
    <w:pPr>
      <w:pStyle w:val="Piedepgina"/>
      <w:jc w:val="center"/>
    </w:pPr>
  </w:p>
  <w:p w:rsidR="00E601AD" w:rsidRDefault="001E499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96B" w:rsidRDefault="0001696B">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3021073"/>
      <w:docPartObj>
        <w:docPartGallery w:val="Page Numbers (Bottom of Page)"/>
        <w:docPartUnique/>
      </w:docPartObj>
    </w:sdtPr>
    <w:sdtEndPr/>
    <w:sdtContent>
      <w:p w:rsidR="0001696B" w:rsidRDefault="0001696B">
        <w:pPr>
          <w:pStyle w:val="Piedepgina"/>
        </w:pPr>
        <w:r>
          <w:rPr>
            <w:rFonts w:asciiTheme="majorHAnsi" w:eastAsiaTheme="majorEastAsia" w:hAnsiTheme="majorHAnsi" w:cstheme="majorBidi"/>
            <w:noProof/>
            <w:sz w:val="28"/>
            <w:szCs w:val="28"/>
            <w:lang w:val="es-MX" w:eastAsia="es-MX"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3" name="Cinta curvada hacia abaj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1696B" w:rsidRDefault="0001696B">
                              <w:pPr>
                                <w:jc w:val="center"/>
                                <w:rPr>
                                  <w:color w:val="5B9BD5" w:themeColor="accent1"/>
                                </w:rPr>
                              </w:pPr>
                              <w:r>
                                <w:fldChar w:fldCharType="begin"/>
                              </w:r>
                              <w:r>
                                <w:instrText>PAGE    \* MERGEFORMAT</w:instrText>
                              </w:r>
                              <w:r>
                                <w:fldChar w:fldCharType="separate"/>
                              </w:r>
                              <w:r w:rsidR="00754093" w:rsidRPr="00754093">
                                <w:rPr>
                                  <w:noProof/>
                                  <w:color w:val="5B9BD5" w:themeColor="accent1"/>
                                </w:rPr>
                                <w:t>1</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3"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" filled="f" fillcolor="#17365d" strokecolor="#71a0dc">
                  <v:textbox>
                    <w:txbxContent>
                      <w:p w:rsidR="0001696B" w:rsidRDefault="0001696B">
                        <w:pPr>
                          <w:jc w:val="center"/>
                          <w:rPr>
                            <w:color w:val="5B9BD5" w:themeColor="accent1"/>
                          </w:rPr>
                        </w:pPr>
                        <w:r>
                          <w:fldChar w:fldCharType="begin"/>
                        </w:r>
                        <w:r>
                          <w:instrText>PAGE    \* MERGEFORMAT</w:instrText>
                        </w:r>
                        <w:r>
                          <w:fldChar w:fldCharType="separate"/>
                        </w:r>
                        <w:r w:rsidR="00754093" w:rsidRPr="00754093">
                          <w:rPr>
                            <w:noProof/>
                            <w:color w:val="5B9BD5" w:themeColor="accent1"/>
                          </w:rPr>
                          <w:t>1</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99E" w:rsidRDefault="001E499E">
      <w:r>
        <w:separator/>
      </w:r>
    </w:p>
  </w:footnote>
  <w:footnote w:type="continuationSeparator" w:id="0">
    <w:p w:rsidR="001E499E" w:rsidRDefault="001E499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639AF"/>
    <w:multiLevelType w:val="hybridMultilevel"/>
    <w:tmpl w:val="06B820A2"/>
    <w:lvl w:ilvl="0" w:tplc="C1B8251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1146FDD"/>
    <w:multiLevelType w:val="hybridMultilevel"/>
    <w:tmpl w:val="75B407B4"/>
    <w:lvl w:ilvl="0" w:tplc="C1B8251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3A7116E"/>
    <w:multiLevelType w:val="hybridMultilevel"/>
    <w:tmpl w:val="507E57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8A2355F"/>
    <w:multiLevelType w:val="hybridMultilevel"/>
    <w:tmpl w:val="705021BA"/>
    <w:lvl w:ilvl="0" w:tplc="C1B8251C">
      <w:start w:val="1"/>
      <w:numFmt w:val="upperRoman"/>
      <w:lvlText w:val="%1."/>
      <w:lvlJc w:val="left"/>
      <w:pPr>
        <w:ind w:left="2160" w:hanging="72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 w15:restartNumberingAfterBreak="0">
    <w:nsid w:val="4FE00271"/>
    <w:multiLevelType w:val="hybridMultilevel"/>
    <w:tmpl w:val="A6A0E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E986CAA"/>
    <w:multiLevelType w:val="hybridMultilevel"/>
    <w:tmpl w:val="90B88C7C"/>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0BF"/>
    <w:rsid w:val="0001696B"/>
    <w:rsid w:val="0006113E"/>
    <w:rsid w:val="001E499E"/>
    <w:rsid w:val="002F6757"/>
    <w:rsid w:val="004747D9"/>
    <w:rsid w:val="00531993"/>
    <w:rsid w:val="006D2878"/>
    <w:rsid w:val="00754093"/>
    <w:rsid w:val="007D30BF"/>
    <w:rsid w:val="00A53BAC"/>
    <w:rsid w:val="00AB459B"/>
    <w:rsid w:val="00BA78B9"/>
    <w:rsid w:val="00F02C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9DA6A"/>
  <w15:chartTrackingRefBased/>
  <w15:docId w15:val="{657B79D3-D3DE-4242-9AD1-5793AC32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D30BF"/>
    <w:pPr>
      <w:widowControl w:val="0"/>
      <w:autoSpaceDE w:val="0"/>
      <w:autoSpaceDN w:val="0"/>
      <w:spacing w:after="0" w:line="240" w:lineRule="auto"/>
      <w:jc w:val="both"/>
    </w:pPr>
    <w:rPr>
      <w:rFonts w:ascii="Arial" w:eastAsia="Arial" w:hAnsi="Arial" w:cs="Arial"/>
      <w:sz w:val="24"/>
      <w:lang w:val="es-ES" w:eastAsia="es-ES" w:bidi="es-ES"/>
    </w:rPr>
  </w:style>
  <w:style w:type="paragraph" w:styleId="Ttulo1">
    <w:name w:val="heading 1"/>
    <w:basedOn w:val="Normal"/>
    <w:next w:val="Normal"/>
    <w:link w:val="Ttulo1Car"/>
    <w:uiPriority w:val="9"/>
    <w:qFormat/>
    <w:rsid w:val="0001696B"/>
    <w:pPr>
      <w:keepNext/>
      <w:keepLines/>
      <w:jc w:val="center"/>
      <w:outlineLvl w:val="0"/>
    </w:pPr>
    <w:rPr>
      <w:rFonts w:eastAsiaTheme="majorEastAsia"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7D30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7D30BF"/>
    <w:rPr>
      <w:szCs w:val="24"/>
    </w:rPr>
  </w:style>
  <w:style w:type="character" w:customStyle="1" w:styleId="TextoindependienteCar">
    <w:name w:val="Texto independiente Car"/>
    <w:basedOn w:val="Fuentedeprrafopredeter"/>
    <w:link w:val="Textoindependiente"/>
    <w:uiPriority w:val="1"/>
    <w:rsid w:val="007D30BF"/>
    <w:rPr>
      <w:rFonts w:ascii="Arial" w:eastAsia="Arial" w:hAnsi="Arial" w:cs="Arial"/>
      <w:sz w:val="24"/>
      <w:szCs w:val="24"/>
      <w:lang w:val="es-ES" w:eastAsia="es-ES" w:bidi="es-ES"/>
    </w:rPr>
  </w:style>
  <w:style w:type="paragraph" w:customStyle="1" w:styleId="TableParagraph">
    <w:name w:val="Table Paragraph"/>
    <w:basedOn w:val="Normal"/>
    <w:uiPriority w:val="1"/>
    <w:qFormat/>
    <w:rsid w:val="007D30BF"/>
    <w:pPr>
      <w:ind w:left="460"/>
    </w:pPr>
  </w:style>
  <w:style w:type="paragraph" w:styleId="Piedepgina">
    <w:name w:val="footer"/>
    <w:basedOn w:val="Normal"/>
    <w:link w:val="PiedepginaCar"/>
    <w:uiPriority w:val="99"/>
    <w:unhideWhenUsed/>
    <w:rsid w:val="007D30BF"/>
    <w:pPr>
      <w:tabs>
        <w:tab w:val="center" w:pos="4419"/>
        <w:tab w:val="right" w:pos="8838"/>
      </w:tabs>
    </w:pPr>
  </w:style>
  <w:style w:type="character" w:customStyle="1" w:styleId="PiedepginaCar">
    <w:name w:val="Pie de página Car"/>
    <w:basedOn w:val="Fuentedeprrafopredeter"/>
    <w:link w:val="Piedepgina"/>
    <w:uiPriority w:val="99"/>
    <w:rsid w:val="007D30BF"/>
    <w:rPr>
      <w:rFonts w:ascii="Arial" w:eastAsia="Arial" w:hAnsi="Arial" w:cs="Arial"/>
      <w:sz w:val="24"/>
      <w:lang w:val="es-ES" w:eastAsia="es-ES" w:bidi="es-ES"/>
    </w:rPr>
  </w:style>
  <w:style w:type="paragraph" w:styleId="Prrafodelista">
    <w:name w:val="List Paragraph"/>
    <w:basedOn w:val="Normal"/>
    <w:uiPriority w:val="34"/>
    <w:qFormat/>
    <w:rsid w:val="004747D9"/>
    <w:pPr>
      <w:ind w:left="720"/>
      <w:contextualSpacing/>
    </w:pPr>
  </w:style>
  <w:style w:type="paragraph" w:styleId="Encabezado">
    <w:name w:val="header"/>
    <w:basedOn w:val="Normal"/>
    <w:link w:val="EncabezadoCar"/>
    <w:uiPriority w:val="99"/>
    <w:unhideWhenUsed/>
    <w:rsid w:val="0001696B"/>
    <w:pPr>
      <w:tabs>
        <w:tab w:val="center" w:pos="4419"/>
        <w:tab w:val="right" w:pos="8838"/>
      </w:tabs>
    </w:pPr>
  </w:style>
  <w:style w:type="character" w:customStyle="1" w:styleId="EncabezadoCar">
    <w:name w:val="Encabezado Car"/>
    <w:basedOn w:val="Fuentedeprrafopredeter"/>
    <w:link w:val="Encabezado"/>
    <w:uiPriority w:val="99"/>
    <w:rsid w:val="0001696B"/>
    <w:rPr>
      <w:rFonts w:ascii="Arial" w:eastAsia="Arial" w:hAnsi="Arial" w:cs="Arial"/>
      <w:sz w:val="24"/>
      <w:lang w:val="es-ES" w:eastAsia="es-ES" w:bidi="es-ES"/>
    </w:rPr>
  </w:style>
  <w:style w:type="character" w:customStyle="1" w:styleId="Ttulo1Car">
    <w:name w:val="Título 1 Car"/>
    <w:basedOn w:val="Fuentedeprrafopredeter"/>
    <w:link w:val="Ttulo1"/>
    <w:uiPriority w:val="9"/>
    <w:rsid w:val="0001696B"/>
    <w:rPr>
      <w:rFonts w:ascii="Arial" w:eastAsiaTheme="majorEastAsia" w:hAnsi="Arial" w:cstheme="majorBidi"/>
      <w:b/>
      <w:sz w:val="28"/>
      <w:szCs w:val="32"/>
      <w:lang w:val="es-ES" w:eastAsia="es-ES" w:bidi="es-ES"/>
    </w:rPr>
  </w:style>
  <w:style w:type="paragraph" w:styleId="TtuloTDC">
    <w:name w:val="TOC Heading"/>
    <w:basedOn w:val="Ttulo1"/>
    <w:next w:val="Normal"/>
    <w:uiPriority w:val="39"/>
    <w:unhideWhenUsed/>
    <w:qFormat/>
    <w:rsid w:val="00AB459B"/>
    <w:pPr>
      <w:widowControl/>
      <w:autoSpaceDE/>
      <w:autoSpaceDN/>
      <w:spacing w:before="240" w:line="259" w:lineRule="auto"/>
      <w:jc w:val="left"/>
      <w:outlineLvl w:val="9"/>
    </w:pPr>
    <w:rPr>
      <w:rFonts w:asciiTheme="majorHAnsi" w:hAnsiTheme="majorHAnsi"/>
      <w:b w:val="0"/>
      <w:color w:val="2E74B5" w:themeColor="accent1" w:themeShade="BF"/>
      <w:sz w:val="32"/>
      <w:lang w:val="es-MX" w:eastAsia="es-MX" w:bidi="ar-SA"/>
    </w:rPr>
  </w:style>
  <w:style w:type="paragraph" w:styleId="TDC1">
    <w:name w:val="toc 1"/>
    <w:basedOn w:val="Normal"/>
    <w:next w:val="Normal"/>
    <w:autoRedefine/>
    <w:uiPriority w:val="39"/>
    <w:unhideWhenUsed/>
    <w:rsid w:val="00AB459B"/>
    <w:pPr>
      <w:spacing w:after="100"/>
    </w:pPr>
  </w:style>
  <w:style w:type="character" w:styleId="Hipervnculo">
    <w:name w:val="Hyperlink"/>
    <w:basedOn w:val="Fuentedeprrafopredeter"/>
    <w:uiPriority w:val="99"/>
    <w:unhideWhenUsed/>
    <w:rsid w:val="00AB459B"/>
    <w:rPr>
      <w:color w:val="0563C1" w:themeColor="hyperlink"/>
      <w:u w:val="single"/>
    </w:rPr>
  </w:style>
  <w:style w:type="paragraph" w:styleId="Bibliografa">
    <w:name w:val="Bibliography"/>
    <w:basedOn w:val="Normal"/>
    <w:next w:val="Normal"/>
    <w:uiPriority w:val="37"/>
    <w:unhideWhenUsed/>
    <w:rsid w:val="00AB4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37747">
      <w:bodyDiv w:val="1"/>
      <w:marLeft w:val="0"/>
      <w:marRight w:val="0"/>
      <w:marTop w:val="0"/>
      <w:marBottom w:val="0"/>
      <w:divBdr>
        <w:top w:val="none" w:sz="0" w:space="0" w:color="auto"/>
        <w:left w:val="none" w:sz="0" w:space="0" w:color="auto"/>
        <w:bottom w:val="none" w:sz="0" w:space="0" w:color="auto"/>
        <w:right w:val="none" w:sz="0" w:space="0" w:color="auto"/>
      </w:divBdr>
    </w:div>
    <w:div w:id="102772235">
      <w:bodyDiv w:val="1"/>
      <w:marLeft w:val="0"/>
      <w:marRight w:val="0"/>
      <w:marTop w:val="0"/>
      <w:marBottom w:val="0"/>
      <w:divBdr>
        <w:top w:val="none" w:sz="0" w:space="0" w:color="auto"/>
        <w:left w:val="none" w:sz="0" w:space="0" w:color="auto"/>
        <w:bottom w:val="none" w:sz="0" w:space="0" w:color="auto"/>
        <w:right w:val="none" w:sz="0" w:space="0" w:color="auto"/>
      </w:divBdr>
    </w:div>
    <w:div w:id="472526128">
      <w:bodyDiv w:val="1"/>
      <w:marLeft w:val="0"/>
      <w:marRight w:val="0"/>
      <w:marTop w:val="0"/>
      <w:marBottom w:val="0"/>
      <w:divBdr>
        <w:top w:val="none" w:sz="0" w:space="0" w:color="auto"/>
        <w:left w:val="none" w:sz="0" w:space="0" w:color="auto"/>
        <w:bottom w:val="none" w:sz="0" w:space="0" w:color="auto"/>
        <w:right w:val="none" w:sz="0" w:space="0" w:color="auto"/>
      </w:divBdr>
    </w:div>
    <w:div w:id="667486525">
      <w:bodyDiv w:val="1"/>
      <w:marLeft w:val="0"/>
      <w:marRight w:val="0"/>
      <w:marTop w:val="0"/>
      <w:marBottom w:val="0"/>
      <w:divBdr>
        <w:top w:val="none" w:sz="0" w:space="0" w:color="auto"/>
        <w:left w:val="none" w:sz="0" w:space="0" w:color="auto"/>
        <w:bottom w:val="none" w:sz="0" w:space="0" w:color="auto"/>
        <w:right w:val="none" w:sz="0" w:space="0" w:color="auto"/>
      </w:divBdr>
    </w:div>
    <w:div w:id="737020232">
      <w:bodyDiv w:val="1"/>
      <w:marLeft w:val="0"/>
      <w:marRight w:val="0"/>
      <w:marTop w:val="0"/>
      <w:marBottom w:val="0"/>
      <w:divBdr>
        <w:top w:val="none" w:sz="0" w:space="0" w:color="auto"/>
        <w:left w:val="none" w:sz="0" w:space="0" w:color="auto"/>
        <w:bottom w:val="none" w:sz="0" w:space="0" w:color="auto"/>
        <w:right w:val="none" w:sz="0" w:space="0" w:color="auto"/>
      </w:divBdr>
    </w:div>
    <w:div w:id="919212764">
      <w:bodyDiv w:val="1"/>
      <w:marLeft w:val="0"/>
      <w:marRight w:val="0"/>
      <w:marTop w:val="0"/>
      <w:marBottom w:val="0"/>
      <w:divBdr>
        <w:top w:val="none" w:sz="0" w:space="0" w:color="auto"/>
        <w:left w:val="none" w:sz="0" w:space="0" w:color="auto"/>
        <w:bottom w:val="none" w:sz="0" w:space="0" w:color="auto"/>
        <w:right w:val="none" w:sz="0" w:space="0" w:color="auto"/>
      </w:divBdr>
    </w:div>
    <w:div w:id="1091242944">
      <w:bodyDiv w:val="1"/>
      <w:marLeft w:val="0"/>
      <w:marRight w:val="0"/>
      <w:marTop w:val="0"/>
      <w:marBottom w:val="0"/>
      <w:divBdr>
        <w:top w:val="none" w:sz="0" w:space="0" w:color="auto"/>
        <w:left w:val="none" w:sz="0" w:space="0" w:color="auto"/>
        <w:bottom w:val="none" w:sz="0" w:space="0" w:color="auto"/>
        <w:right w:val="none" w:sz="0" w:space="0" w:color="auto"/>
      </w:divBdr>
    </w:div>
    <w:div w:id="1221474952">
      <w:bodyDiv w:val="1"/>
      <w:marLeft w:val="0"/>
      <w:marRight w:val="0"/>
      <w:marTop w:val="0"/>
      <w:marBottom w:val="0"/>
      <w:divBdr>
        <w:top w:val="none" w:sz="0" w:space="0" w:color="auto"/>
        <w:left w:val="none" w:sz="0" w:space="0" w:color="auto"/>
        <w:bottom w:val="none" w:sz="0" w:space="0" w:color="auto"/>
        <w:right w:val="none" w:sz="0" w:space="0" w:color="auto"/>
      </w:divBdr>
    </w:div>
    <w:div w:id="1762331883">
      <w:bodyDiv w:val="1"/>
      <w:marLeft w:val="0"/>
      <w:marRight w:val="0"/>
      <w:marTop w:val="0"/>
      <w:marBottom w:val="0"/>
      <w:divBdr>
        <w:top w:val="none" w:sz="0" w:space="0" w:color="auto"/>
        <w:left w:val="none" w:sz="0" w:space="0" w:color="auto"/>
        <w:bottom w:val="none" w:sz="0" w:space="0" w:color="auto"/>
        <w:right w:val="none" w:sz="0" w:space="0" w:color="auto"/>
      </w:divBdr>
    </w:div>
    <w:div w:id="1958023688">
      <w:bodyDiv w:val="1"/>
      <w:marLeft w:val="0"/>
      <w:marRight w:val="0"/>
      <w:marTop w:val="0"/>
      <w:marBottom w:val="0"/>
      <w:divBdr>
        <w:top w:val="none" w:sz="0" w:space="0" w:color="auto"/>
        <w:left w:val="none" w:sz="0" w:space="0" w:color="auto"/>
        <w:bottom w:val="none" w:sz="0" w:space="0" w:color="auto"/>
        <w:right w:val="none" w:sz="0" w:space="0" w:color="auto"/>
      </w:divBdr>
    </w:div>
    <w:div w:id="210398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Dom10</b:Tag>
    <b:SourceType>Book</b:SourceType>
    <b:Guid>{8385768D-2181-4C71-8FCA-33D655C1DDC7}</b:Guid>
    <b:Title>Diseño centrado en el usuario.</b:Title>
    <b:Year>2010</b:Year>
    <b:URL>https://www.exabyteinformatica.com/uoc/Informatica/Interaccion_persona_ordenador/Interaccion_persona_ordenador_(Modulo_3).pdf</b:URL>
    <b:Author>
      <b:Author>
        <b:NameList>
          <b:Person>
            <b:Last>Domingo</b:Last>
            <b:First>M.</b:First>
            <b:Middle>G., &amp; Pera</b:Middle>
          </b:Person>
        </b:NameList>
      </b:Author>
    </b:Author>
    <b:City>España</b:City>
    <b:Publisher>Universitat Oberta de Catalunya</b:Publisher>
    <b:RefOrder>1</b:RefOrder>
  </b:Source>
  <b:Source>
    <b:Tag>Mor07</b:Tag>
    <b:SourceType>Book</b:SourceType>
    <b:Guid>{671EBEBE-BE62-4A55-892A-87B31D72AADE}</b:Guid>
    <b:Author>
      <b:Author>
        <b:NameList>
          <b:Person>
            <b:Last>Moracho</b:Last>
            <b:First>J.</b:First>
            <b:Middle>G. (2007).</b:Middle>
          </b:Person>
        </b:NameList>
      </b:Author>
    </b:Author>
    <b:Title>Pensando en el usuario: la usabilidad.</b:Title>
    <b:Year>2007</b:Year>
    <b:Publisher>anuario thinkEPI, </b:Publisher>
    <b:RefOrder>2</b:RefOrder>
  </b:Source>
  <b:Source>
    <b:Tag>Ecu</b:Tag>
    <b:SourceType>InternetSite</b:SourceType>
    <b:Guid>{E14653DE-7C4E-4C59-9BE4-14150F9A0958}</b:Guid>
    <b:Title>Accesibilidad (Informática)</b:Title>
    <b:Author>
      <b:Author>
        <b:Corporate>Ecured</b:Corporate>
      </b:Author>
    </b:Author>
    <b:InternetSiteTitle>Ecured</b:InternetSiteTitle>
    <b:URL>https://www.ecured.cu/Accesibilidad_(Inform%C3%A1tica)</b:URL>
    <b:RefOrder>3</b:RefOrder>
  </b:Source>
  <b:Source>
    <b:Tag>Vic18</b:Tag>
    <b:SourceType>InternetSite</b:SourceType>
    <b:Guid>{B12E13DC-1790-4B97-AF7C-F0F16E3E5BE0}</b:Guid>
    <b:Author>
      <b:Author>
        <b:NameList>
          <b:Person>
            <b:Last>Mógica</b:Last>
            <b:First>Victor</b:First>
          </b:Person>
        </b:NameList>
      </b:Author>
    </b:Author>
    <b:Title>10 principios de usabilidad para que tu web cause sensación</b:Title>
    <b:InternetSiteTitle>_Uup.es</b:InternetSiteTitle>
    <b:Year>2018</b:Year>
    <b:Month>Noviembre</b:Month>
    <b:Day>08</b:Day>
    <b:URL>https://www.uup.es/10-principios-de-usabilidad/</b:URL>
    <b:RefOrder>4</b:RefOrder>
  </b:Source>
  <b:Source>
    <b:Tag>Ron13</b:Tag>
    <b:SourceType>Book</b:SourceType>
    <b:Guid>{CD104B2D-647F-4BBC-B80E-BD83E647BDD6}</b:Guid>
    <b:Title>Diseño de Experiencia de Usuario: etapas, actividades, técnicas y herramientas.</b:Title>
    <b:Year>2013</b:Year>
    <b:URL>http://www.nosolousabilidad.com/articulos/uxd.htm?utm_source=twitterfeed&amp;utm_medium=linkedin&amp;_escaped_fragment_=</b:URL>
    <b:Author>
      <b:Author>
        <b:NameList>
          <b:Person>
            <b:Last>Ronda León</b:Last>
            <b:First>R.</b:First>
          </b:Person>
        </b:NameList>
      </b:Author>
    </b:Author>
    <b:Publisher>No solo usabilidad</b:Publisher>
    <b:RefOrder>5</b:RefOrder>
  </b:Source>
</b:Sources>
</file>

<file path=customXml/itemProps1.xml><?xml version="1.0" encoding="utf-8"?>
<ds:datastoreItem xmlns:ds="http://schemas.openxmlformats.org/officeDocument/2006/customXml" ds:itemID="{B99C87B5-3E79-4173-B0F3-65454EBE4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686</Words>
  <Characters>3778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Guina</dc:creator>
  <cp:keywords/>
  <dc:description/>
  <cp:lastModifiedBy>Leonardo Guina</cp:lastModifiedBy>
  <cp:revision>7</cp:revision>
  <cp:lastPrinted>2021-09-06T04:50:00Z</cp:lastPrinted>
  <dcterms:created xsi:type="dcterms:W3CDTF">2021-09-02T20:52:00Z</dcterms:created>
  <dcterms:modified xsi:type="dcterms:W3CDTF">2021-09-06T04:51:00Z</dcterms:modified>
</cp:coreProperties>
</file>