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CAAD2" w14:textId="77777777" w:rsidR="00CA203D" w:rsidRPr="00CA203D" w:rsidRDefault="00CA203D" w:rsidP="00CA203D">
      <w:pPr>
        <w:jc w:val="both"/>
        <w:rPr>
          <w:b/>
          <w:bCs/>
        </w:rPr>
      </w:pPr>
      <w:r w:rsidRPr="00CA203D">
        <w:rPr>
          <w:rFonts w:ascii="Segoe UI Emoji" w:hAnsi="Segoe UI Emoji" w:cs="Segoe UI Emoji"/>
          <w:b/>
          <w:bCs/>
        </w:rPr>
        <w:t>📘</w:t>
      </w:r>
      <w:r w:rsidRPr="00CA203D">
        <w:rPr>
          <w:b/>
          <w:bCs/>
        </w:rPr>
        <w:t xml:space="preserve"> Documentação do Sistema </w:t>
      </w:r>
      <w:proofErr w:type="spellStart"/>
      <w:r w:rsidRPr="00CA203D">
        <w:rPr>
          <w:b/>
          <w:bCs/>
        </w:rPr>
        <w:t>ReoScore</w:t>
      </w:r>
      <w:proofErr w:type="spellEnd"/>
    </w:p>
    <w:p w14:paraId="02F1FE41" w14:textId="77777777" w:rsidR="00CA203D" w:rsidRPr="00CA203D" w:rsidRDefault="00CA203D" w:rsidP="00CA203D">
      <w:pPr>
        <w:jc w:val="both"/>
        <w:rPr>
          <w:b/>
          <w:bCs/>
        </w:rPr>
      </w:pPr>
      <w:r w:rsidRPr="00CA203D">
        <w:rPr>
          <w:b/>
          <w:bCs/>
        </w:rPr>
        <w:t>1. Visão Geral do Projeto</w:t>
      </w:r>
    </w:p>
    <w:p w14:paraId="18B3AD6D" w14:textId="77777777" w:rsidR="00CA203D" w:rsidRPr="00CA203D" w:rsidRDefault="00CA203D" w:rsidP="00CA203D">
      <w:pPr>
        <w:jc w:val="both"/>
      </w:pPr>
      <w:r w:rsidRPr="00CA203D">
        <w:t xml:space="preserve">O </w:t>
      </w:r>
      <w:proofErr w:type="spellStart"/>
      <w:r w:rsidRPr="00CA203D">
        <w:rPr>
          <w:b/>
          <w:bCs/>
        </w:rPr>
        <w:t>ReoScore</w:t>
      </w:r>
      <w:proofErr w:type="spellEnd"/>
      <w:r w:rsidRPr="00CA203D">
        <w:t xml:space="preserve"> é um sistema web (Dashboard) desenvolvido em </w:t>
      </w:r>
      <w:r w:rsidRPr="00CA203D">
        <w:rPr>
          <w:b/>
          <w:bCs/>
        </w:rPr>
        <w:t>Python (</w:t>
      </w:r>
      <w:proofErr w:type="spellStart"/>
      <w:r w:rsidRPr="00CA203D">
        <w:rPr>
          <w:b/>
          <w:bCs/>
        </w:rPr>
        <w:t>Flask</w:t>
      </w:r>
      <w:proofErr w:type="spellEnd"/>
      <w:r w:rsidRPr="00CA203D">
        <w:rPr>
          <w:b/>
          <w:bCs/>
        </w:rPr>
        <w:t>)</w:t>
      </w:r>
      <w:r w:rsidRPr="00CA203D">
        <w:t xml:space="preserve"> projetado para monitorar a qualidade de compostos de borracha (massas) no laboratório.</w:t>
      </w:r>
    </w:p>
    <w:p w14:paraId="4010EFB7" w14:textId="77777777" w:rsidR="00CA203D" w:rsidRPr="00CA203D" w:rsidRDefault="00CA203D" w:rsidP="00CA203D">
      <w:pPr>
        <w:jc w:val="both"/>
      </w:pPr>
      <w:r w:rsidRPr="00CA203D">
        <w:rPr>
          <w:b/>
          <w:bCs/>
        </w:rPr>
        <w:t>Objetivo Principal:</w:t>
      </w:r>
      <w:r w:rsidRPr="00CA203D">
        <w:t xml:space="preserve"> Coletar dados brutos de equipamentos de laboratório (Reômetros e Viscosímetros), cruzar com dados de produção (ERP Sankhya), calcular uma nota de qualidade (Score 0-100) baseada em especificações técnicas e apresentar indicadores (KPIs) para tomada de decisão rápida.</w:t>
      </w:r>
    </w:p>
    <w:p w14:paraId="64C9040A" w14:textId="77777777" w:rsidR="00CA203D" w:rsidRPr="00CA203D" w:rsidRDefault="00CA203D" w:rsidP="00CA203D">
      <w:pPr>
        <w:jc w:val="both"/>
        <w:rPr>
          <w:b/>
          <w:bCs/>
        </w:rPr>
      </w:pPr>
      <w:r w:rsidRPr="00CA203D">
        <w:rPr>
          <w:b/>
          <w:bCs/>
        </w:rPr>
        <w:t>Tecnologias Utilizadas</w:t>
      </w:r>
    </w:p>
    <w:p w14:paraId="0EACD531" w14:textId="77777777" w:rsidR="00CA203D" w:rsidRPr="00CA203D" w:rsidRDefault="00CA203D" w:rsidP="00CA203D">
      <w:pPr>
        <w:numPr>
          <w:ilvl w:val="0"/>
          <w:numId w:val="1"/>
        </w:numPr>
        <w:jc w:val="both"/>
        <w:rPr>
          <w:lang w:val="en-US"/>
        </w:rPr>
      </w:pPr>
      <w:r w:rsidRPr="00CA203D">
        <w:rPr>
          <w:b/>
          <w:bCs/>
          <w:lang w:val="en-US"/>
        </w:rPr>
        <w:t>Backend:</w:t>
      </w:r>
      <w:r w:rsidRPr="00CA203D">
        <w:rPr>
          <w:lang w:val="en-US"/>
        </w:rPr>
        <w:t xml:space="preserve"> Python 3.x, Flask, </w:t>
      </w:r>
      <w:proofErr w:type="spellStart"/>
      <w:r w:rsidRPr="00CA203D">
        <w:rPr>
          <w:lang w:val="en-US"/>
        </w:rPr>
        <w:t>SQLAlchemy</w:t>
      </w:r>
      <w:proofErr w:type="spellEnd"/>
      <w:r w:rsidRPr="00CA203D">
        <w:rPr>
          <w:lang w:val="en-US"/>
        </w:rPr>
        <w:t>.</w:t>
      </w:r>
    </w:p>
    <w:p w14:paraId="177B7F50" w14:textId="77777777" w:rsidR="00CA203D" w:rsidRPr="00CA203D" w:rsidRDefault="00CA203D" w:rsidP="00CA203D">
      <w:pPr>
        <w:numPr>
          <w:ilvl w:val="0"/>
          <w:numId w:val="1"/>
        </w:numPr>
        <w:jc w:val="both"/>
      </w:pPr>
      <w:proofErr w:type="spellStart"/>
      <w:r w:rsidRPr="00CA203D">
        <w:rPr>
          <w:b/>
          <w:bCs/>
        </w:rPr>
        <w:t>Frontend</w:t>
      </w:r>
      <w:proofErr w:type="spellEnd"/>
      <w:r w:rsidRPr="00CA203D">
        <w:rPr>
          <w:b/>
          <w:bCs/>
        </w:rPr>
        <w:t>:</w:t>
      </w:r>
      <w:r w:rsidRPr="00CA203D">
        <w:t xml:space="preserve"> HTML5, </w:t>
      </w:r>
      <w:proofErr w:type="spellStart"/>
      <w:r w:rsidRPr="00CA203D">
        <w:t>Bootstrap</w:t>
      </w:r>
      <w:proofErr w:type="spellEnd"/>
      <w:r w:rsidRPr="00CA203D">
        <w:t xml:space="preserve"> 5, HTMX (para interatividade sem recarregar página).</w:t>
      </w:r>
    </w:p>
    <w:p w14:paraId="77CFD09D" w14:textId="77777777" w:rsidR="00CA203D" w:rsidRPr="00CA203D" w:rsidRDefault="00CA203D" w:rsidP="00CA203D">
      <w:pPr>
        <w:numPr>
          <w:ilvl w:val="0"/>
          <w:numId w:val="1"/>
        </w:numPr>
        <w:jc w:val="both"/>
      </w:pPr>
      <w:r w:rsidRPr="00CA203D">
        <w:rPr>
          <w:b/>
          <w:bCs/>
        </w:rPr>
        <w:t>Banco de Dados (Leitura):</w:t>
      </w:r>
      <w:r w:rsidRPr="00CA203D">
        <w:t xml:space="preserve"> SQL Server (Dados do Laboratório), Oracle (Dados do ERP Sankhya).</w:t>
      </w:r>
    </w:p>
    <w:p w14:paraId="7A830BD8" w14:textId="77777777" w:rsidR="00CA203D" w:rsidRPr="00CA203D" w:rsidRDefault="00CA203D" w:rsidP="00CA203D">
      <w:pPr>
        <w:numPr>
          <w:ilvl w:val="0"/>
          <w:numId w:val="1"/>
        </w:numPr>
        <w:jc w:val="both"/>
      </w:pPr>
      <w:r w:rsidRPr="00CA203D">
        <w:rPr>
          <w:b/>
          <w:bCs/>
        </w:rPr>
        <w:t>Armazenamento Local:</w:t>
      </w:r>
      <w:r w:rsidRPr="00CA203D">
        <w:t xml:space="preserve"> </w:t>
      </w:r>
      <w:proofErr w:type="spellStart"/>
      <w:r w:rsidRPr="00CA203D">
        <w:t>SQLite</w:t>
      </w:r>
      <w:proofErr w:type="spellEnd"/>
      <w:r w:rsidRPr="00CA203D">
        <w:t xml:space="preserve"> (Usuários), JSON (Configurações), Excel (Mapeamentos).</w:t>
      </w:r>
    </w:p>
    <w:p w14:paraId="106A6491" w14:textId="77777777" w:rsidR="00CA203D" w:rsidRPr="00CA203D" w:rsidRDefault="00CA203D" w:rsidP="00CA203D">
      <w:pPr>
        <w:jc w:val="both"/>
      </w:pPr>
      <w:r w:rsidRPr="00CA203D">
        <w:pict w14:anchorId="7B281473">
          <v:rect id="_x0000_i1056" style="width:0;height:1.5pt" o:hralign="center" o:hrstd="t" o:hrnoshade="t" o:hr="t" fillcolor="gray" stroked="f"/>
        </w:pict>
      </w:r>
    </w:p>
    <w:p w14:paraId="5CA0D555" w14:textId="77777777" w:rsidR="00CA203D" w:rsidRPr="00CA203D" w:rsidRDefault="00CA203D" w:rsidP="00CA203D">
      <w:pPr>
        <w:jc w:val="both"/>
        <w:rPr>
          <w:b/>
          <w:bCs/>
        </w:rPr>
      </w:pPr>
      <w:r w:rsidRPr="00CA203D">
        <w:rPr>
          <w:b/>
          <w:bCs/>
        </w:rPr>
        <w:t>2. Arquitetura de Pastas e Arquivos</w:t>
      </w:r>
    </w:p>
    <w:p w14:paraId="212502BC" w14:textId="77777777" w:rsidR="00CA203D" w:rsidRPr="00CA203D" w:rsidRDefault="00CA203D" w:rsidP="00CA203D">
      <w:pPr>
        <w:jc w:val="both"/>
        <w:rPr>
          <w:b/>
          <w:bCs/>
        </w:rPr>
      </w:pPr>
      <w:r w:rsidRPr="00CA203D">
        <w:rPr>
          <w:rFonts w:ascii="Segoe UI Emoji" w:hAnsi="Segoe UI Emoji" w:cs="Segoe UI Emoji"/>
          <w:b/>
          <w:bCs/>
        </w:rPr>
        <w:t>🟢</w:t>
      </w:r>
      <w:r w:rsidRPr="00CA203D">
        <w:rPr>
          <w:b/>
          <w:bCs/>
        </w:rPr>
        <w:t xml:space="preserve"> Núcleo da Aplicação (Raiz)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57"/>
        <w:gridCol w:w="8393"/>
      </w:tblGrid>
      <w:tr w:rsidR="00CA203D" w:rsidRPr="00CA203D" w14:paraId="0EE7E00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E6AC82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Arquivo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4B245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Função / Responsabilidade</w:t>
            </w:r>
          </w:p>
        </w:tc>
      </w:tr>
      <w:tr w:rsidR="00CA203D" w:rsidRPr="00CA203D" w14:paraId="71370F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893F28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app.py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8D598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O Coração do Sistema.</w:t>
            </w:r>
            <w:r w:rsidRPr="00CA203D">
              <w:t xml:space="preserve"> Inicializa o servidor web, define as rotas (URLs), gerencia o login e orquestra a atualização de dados (</w:t>
            </w:r>
            <w:proofErr w:type="spellStart"/>
            <w:r w:rsidRPr="00CA203D">
              <w:t>atualizar_cache_do_banco</w:t>
            </w:r>
            <w:proofErr w:type="spellEnd"/>
            <w:r w:rsidRPr="00CA203D">
              <w:t>). É aqui que a mágica acontece: ele une o SQL Server, o Excel de Lotes e o Catálogo Sankhya para criar a visão unificada.</w:t>
            </w:r>
          </w:p>
        </w:tc>
      </w:tr>
      <w:tr w:rsidR="00CA203D" w:rsidRPr="00CA203D" w14:paraId="51AB43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6D7310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config.py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E42D50" w14:textId="77777777" w:rsidR="00CA203D" w:rsidRPr="00CA203D" w:rsidRDefault="00CA203D" w:rsidP="00CA203D">
            <w:pPr>
              <w:jc w:val="both"/>
            </w:pPr>
            <w:r w:rsidRPr="00CA203D">
              <w:t>Centraliza configurações globais (chaves secretas, string de conexão, data de corte dos dados).</w:t>
            </w:r>
          </w:p>
        </w:tc>
      </w:tr>
      <w:tr w:rsidR="00CA203D" w:rsidRPr="00CA203D" w14:paraId="5EBD08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D8094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connection.py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4A7D7D" w14:textId="77777777" w:rsidR="00CA203D" w:rsidRPr="00CA203D" w:rsidRDefault="00CA203D" w:rsidP="00CA203D">
            <w:pPr>
              <w:jc w:val="both"/>
            </w:pPr>
            <w:r w:rsidRPr="00CA203D">
              <w:t xml:space="preserve">Gerencia a conexão ODBC com o </w:t>
            </w:r>
            <w:r w:rsidRPr="00CA203D">
              <w:rPr>
                <w:b/>
                <w:bCs/>
              </w:rPr>
              <w:t>SQL Server</w:t>
            </w:r>
            <w:r w:rsidRPr="00CA203D">
              <w:t xml:space="preserve"> (Banco de Dados do Laboratório) onde ficam os resultados dos ensaios brutos.</w:t>
            </w:r>
          </w:p>
        </w:tc>
      </w:tr>
      <w:tr w:rsidR="00CA203D" w:rsidRPr="00CA203D" w14:paraId="25CACE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F99D56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etl_planilha.py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5AE41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Módulo de Integração com Excel.</w:t>
            </w:r>
            <w:r w:rsidRPr="00CA203D">
              <w:t xml:space="preserve"> Responsável por ler a planilha de "Acompanhamento de Análises" da rede. Ele cria um dicionário </w:t>
            </w:r>
            <w:proofErr w:type="gramStart"/>
            <w:r w:rsidRPr="00CA203D">
              <w:t>{ Lote</w:t>
            </w:r>
            <w:proofErr w:type="gramEnd"/>
            <w:r w:rsidRPr="00CA203D">
              <w:t xml:space="preserve">: </w:t>
            </w:r>
            <w:proofErr w:type="spellStart"/>
            <w:r w:rsidRPr="00CA203D">
              <w:t>Nome_da_</w:t>
            </w:r>
            <w:proofErr w:type="gramStart"/>
            <w:r w:rsidRPr="00CA203D">
              <w:t>Massa</w:t>
            </w:r>
            <w:proofErr w:type="spellEnd"/>
            <w:r w:rsidRPr="00CA203D">
              <w:t xml:space="preserve"> }</w:t>
            </w:r>
            <w:proofErr w:type="gramEnd"/>
            <w:r w:rsidRPr="00CA203D">
              <w:t xml:space="preserve"> para identificar produtos que o laboratório cadastrou apenas pelo número do lote. Usa uma técnica de cópia temporária para evitar bloqueio de arquivo.</w:t>
            </w:r>
          </w:p>
        </w:tc>
      </w:tr>
    </w:tbl>
    <w:p w14:paraId="769A4955" w14:textId="77777777" w:rsidR="00CA203D" w:rsidRDefault="00CA203D" w:rsidP="00CA203D">
      <w:pPr>
        <w:jc w:val="both"/>
        <w:rPr>
          <w:rFonts w:ascii="Segoe UI Emoji" w:hAnsi="Segoe UI Emoji" w:cs="Segoe UI Emoji"/>
          <w:b/>
          <w:bCs/>
        </w:rPr>
      </w:pPr>
    </w:p>
    <w:p w14:paraId="421001EE" w14:textId="77777777" w:rsidR="00CA203D" w:rsidRDefault="00CA203D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705E0B21" w14:textId="17FC387E" w:rsidR="00CA203D" w:rsidRPr="00CA203D" w:rsidRDefault="00CA203D" w:rsidP="00CA203D">
      <w:pPr>
        <w:jc w:val="both"/>
        <w:rPr>
          <w:b/>
          <w:bCs/>
        </w:rPr>
      </w:pPr>
      <w:r w:rsidRPr="00CA203D">
        <w:rPr>
          <w:rFonts w:ascii="Segoe UI Emoji" w:hAnsi="Segoe UI Emoji" w:cs="Segoe UI Emoji"/>
          <w:b/>
          <w:bCs/>
        </w:rPr>
        <w:lastRenderedPageBreak/>
        <w:t>📂</w:t>
      </w:r>
      <w:r w:rsidRPr="00CA203D">
        <w:rPr>
          <w:b/>
          <w:bCs/>
        </w:rPr>
        <w:t xml:space="preserve"> Modelos de Dados (/models)</w:t>
      </w:r>
    </w:p>
    <w:p w14:paraId="62DDE187" w14:textId="77777777" w:rsidR="00CA203D" w:rsidRPr="00CA203D" w:rsidRDefault="00CA203D" w:rsidP="00CA203D">
      <w:pPr>
        <w:jc w:val="both"/>
      </w:pPr>
      <w:r w:rsidRPr="00CA203D">
        <w:t xml:space="preserve">Define </w:t>
      </w:r>
      <w:r w:rsidRPr="00CA203D">
        <w:rPr>
          <w:i/>
          <w:iCs/>
        </w:rPr>
        <w:t>como</w:t>
      </w:r>
      <w:r w:rsidRPr="00CA203D">
        <w:t xml:space="preserve"> os dados são estruturados e processados.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26"/>
        <w:gridCol w:w="8824"/>
      </w:tblGrid>
      <w:tr w:rsidR="00CA203D" w:rsidRPr="00CA203D" w14:paraId="6B93931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21F1A6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Arquivo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065F1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Função / Responsabilidade</w:t>
            </w:r>
          </w:p>
        </w:tc>
      </w:tr>
      <w:tr w:rsidR="00CA203D" w:rsidRPr="00CA203D" w14:paraId="1D666B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7F7ABB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ensaio.py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941E98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Lógica de Negócio (Core).</w:t>
            </w:r>
            <w:r w:rsidRPr="00CA203D">
              <w:t xml:space="preserve"> Define a classe Ensaio. Contém o método </w:t>
            </w:r>
            <w:proofErr w:type="spellStart"/>
            <w:r w:rsidRPr="00CA203D">
              <w:t>calcular_</w:t>
            </w:r>
            <w:proofErr w:type="gramStart"/>
            <w:r w:rsidRPr="00CA203D">
              <w:t>score</w:t>
            </w:r>
            <w:proofErr w:type="spellEnd"/>
            <w:r w:rsidRPr="00CA203D">
              <w:t>(</w:t>
            </w:r>
            <w:proofErr w:type="gramEnd"/>
            <w:r w:rsidRPr="00CA203D">
              <w:t>), que compara os valores medidos (Ts2, T90, Viscosidade) contra os parâmetros da Massa e define a nota final e a ação (Aprovar/Reprovar/Ressalva).</w:t>
            </w:r>
          </w:p>
        </w:tc>
      </w:tr>
      <w:tr w:rsidR="00CA203D" w:rsidRPr="00CA203D" w14:paraId="54403C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3EEB52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massa.py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6B08E" w14:textId="77777777" w:rsidR="00CA203D" w:rsidRPr="00CA203D" w:rsidRDefault="00CA203D" w:rsidP="00CA203D">
            <w:pPr>
              <w:jc w:val="both"/>
            </w:pPr>
            <w:r w:rsidRPr="00CA203D">
              <w:t>Representa o Produto (Receita). Armazena os alvos (</w:t>
            </w:r>
            <w:proofErr w:type="spellStart"/>
            <w:r w:rsidRPr="00CA203D">
              <w:t>Ex</w:t>
            </w:r>
            <w:proofErr w:type="spellEnd"/>
            <w:r w:rsidRPr="00CA203D">
              <w:t xml:space="preserve">: Ts2 Alvo: 60, </w:t>
            </w:r>
            <w:proofErr w:type="spellStart"/>
            <w:r w:rsidRPr="00CA203D">
              <w:t>Mín</w:t>
            </w:r>
            <w:proofErr w:type="spellEnd"/>
            <w:r w:rsidRPr="00CA203D">
              <w:t xml:space="preserve">: 40, </w:t>
            </w:r>
            <w:proofErr w:type="spellStart"/>
            <w:r w:rsidRPr="00CA203D">
              <w:t>Máx</w:t>
            </w:r>
            <w:proofErr w:type="spellEnd"/>
            <w:r w:rsidRPr="00CA203D">
              <w:t>: 80).</w:t>
            </w:r>
          </w:p>
        </w:tc>
      </w:tr>
      <w:tr w:rsidR="00CA203D" w:rsidRPr="00CA203D" w14:paraId="690DDA3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6C8956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usuario.py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DD7CE9" w14:textId="77777777" w:rsidR="00CA203D" w:rsidRPr="00CA203D" w:rsidRDefault="00CA203D" w:rsidP="00CA203D">
            <w:pPr>
              <w:jc w:val="both"/>
            </w:pPr>
            <w:r w:rsidRPr="00CA203D">
              <w:t>Modelo para autenticação de usuários e níveis de acesso (Admin/</w:t>
            </w:r>
            <w:proofErr w:type="spellStart"/>
            <w:r w:rsidRPr="00CA203D">
              <w:t>User</w:t>
            </w:r>
            <w:proofErr w:type="spellEnd"/>
            <w:r w:rsidRPr="00CA203D">
              <w:t>).</w:t>
            </w:r>
          </w:p>
        </w:tc>
      </w:tr>
      <w:tr w:rsidR="00CA203D" w:rsidRPr="00CA203D" w14:paraId="0147E8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79A5E8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produto.py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DE9004" w14:textId="77777777" w:rsidR="00CA203D" w:rsidRPr="00CA203D" w:rsidRDefault="00CA203D" w:rsidP="00CA203D">
            <w:pPr>
              <w:jc w:val="both"/>
            </w:pPr>
            <w:r w:rsidRPr="00CA203D">
              <w:t>Classe base genérica para produtos do Sankhya.</w:t>
            </w:r>
          </w:p>
        </w:tc>
      </w:tr>
    </w:tbl>
    <w:p w14:paraId="3EAAC60D" w14:textId="77777777" w:rsidR="00CA203D" w:rsidRPr="00CA203D" w:rsidRDefault="00CA203D" w:rsidP="00CA203D">
      <w:pPr>
        <w:jc w:val="both"/>
        <w:rPr>
          <w:b/>
          <w:bCs/>
        </w:rPr>
      </w:pPr>
      <w:r w:rsidRPr="00CA203D">
        <w:rPr>
          <w:rFonts w:ascii="Segoe UI Emoji" w:hAnsi="Segoe UI Emoji" w:cs="Segoe UI Emoji"/>
          <w:b/>
          <w:bCs/>
        </w:rPr>
        <w:t>📂</w:t>
      </w:r>
      <w:r w:rsidRPr="00CA203D">
        <w:rPr>
          <w:b/>
          <w:bCs/>
        </w:rPr>
        <w:t xml:space="preserve"> Serviços e Integrações (/</w:t>
      </w:r>
      <w:proofErr w:type="spellStart"/>
      <w:r w:rsidRPr="00CA203D">
        <w:rPr>
          <w:b/>
          <w:bCs/>
        </w:rPr>
        <w:t>services</w:t>
      </w:r>
      <w:proofErr w:type="spellEnd"/>
      <w:r w:rsidRPr="00CA203D">
        <w:rPr>
          <w:b/>
          <w:bCs/>
        </w:rPr>
        <w:t>)</w:t>
      </w:r>
    </w:p>
    <w:p w14:paraId="387CC162" w14:textId="77777777" w:rsidR="00CA203D" w:rsidRPr="00CA203D" w:rsidRDefault="00CA203D" w:rsidP="00CA203D">
      <w:pPr>
        <w:jc w:val="both"/>
      </w:pPr>
      <w:r w:rsidRPr="00CA203D">
        <w:t>Módulos que conectam o app ao mundo exterior (ERP e Arquivos de Configuração).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72"/>
        <w:gridCol w:w="7878"/>
      </w:tblGrid>
      <w:tr w:rsidR="00CA203D" w:rsidRPr="00CA203D" w14:paraId="7B432C2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1397AF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Arquivo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AEC832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Função / Responsabilidade</w:t>
            </w:r>
          </w:p>
        </w:tc>
      </w:tr>
      <w:tr w:rsidR="00CA203D" w:rsidRPr="00CA203D" w14:paraId="39E76A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10BDC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sankhya_service.py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30EC55" w14:textId="77777777" w:rsidR="00CA203D" w:rsidRPr="00CA203D" w:rsidRDefault="00CA203D" w:rsidP="00CA203D">
            <w:pPr>
              <w:jc w:val="both"/>
            </w:pPr>
            <w:r w:rsidRPr="00CA203D">
              <w:t xml:space="preserve">Conecta ao banco </w:t>
            </w:r>
            <w:r w:rsidRPr="00CA203D">
              <w:rPr>
                <w:b/>
                <w:bCs/>
              </w:rPr>
              <w:t>Oracle</w:t>
            </w:r>
            <w:r w:rsidRPr="00CA203D">
              <w:t xml:space="preserve"> do ERP Sankhya. Importa o catálogo de produtos oficial (Código &lt;-&gt; Descrição) para garantir que os nomes usados no sistema sejam oficiais.</w:t>
            </w:r>
          </w:p>
        </w:tc>
      </w:tr>
      <w:tr w:rsidR="00CA203D" w:rsidRPr="00CA203D" w14:paraId="2742CA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FDA4BD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config_manager.py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A5F208" w14:textId="77777777" w:rsidR="00CA203D" w:rsidRPr="00CA203D" w:rsidRDefault="00CA203D" w:rsidP="00CA203D">
            <w:pPr>
              <w:jc w:val="both"/>
            </w:pPr>
            <w:r w:rsidRPr="00CA203D">
              <w:t xml:space="preserve">Gerencia o arquivo </w:t>
            </w:r>
            <w:proofErr w:type="spellStart"/>
            <w:r w:rsidRPr="00CA203D">
              <w:t>config_</w:t>
            </w:r>
            <w:proofErr w:type="gramStart"/>
            <w:r w:rsidRPr="00CA203D">
              <w:t>massas.json</w:t>
            </w:r>
            <w:proofErr w:type="spellEnd"/>
            <w:proofErr w:type="gramEnd"/>
            <w:r w:rsidRPr="00CA203D">
              <w:t>. Permite ler e salvar as especificações técnicas (Limites de controle) que o usuário edita na tela de configurações.</w:t>
            </w:r>
          </w:p>
        </w:tc>
      </w:tr>
    </w:tbl>
    <w:p w14:paraId="48669B1A" w14:textId="77777777" w:rsidR="00CA203D" w:rsidRPr="00CA203D" w:rsidRDefault="00CA203D" w:rsidP="00CA203D">
      <w:pPr>
        <w:jc w:val="both"/>
        <w:rPr>
          <w:b/>
          <w:bCs/>
        </w:rPr>
      </w:pPr>
      <w:r w:rsidRPr="00CA203D">
        <w:rPr>
          <w:rFonts w:ascii="Segoe UI Emoji" w:hAnsi="Segoe UI Emoji" w:cs="Segoe UI Emoji"/>
          <w:b/>
          <w:bCs/>
        </w:rPr>
        <w:t>📂</w:t>
      </w:r>
      <w:r w:rsidRPr="00CA203D">
        <w:rPr>
          <w:b/>
          <w:bCs/>
        </w:rPr>
        <w:t xml:space="preserve"> Ferramentas de Suporte (/tools)</w:t>
      </w:r>
    </w:p>
    <w:p w14:paraId="23591421" w14:textId="77777777" w:rsidR="00CA203D" w:rsidRPr="00CA203D" w:rsidRDefault="00CA203D" w:rsidP="00CA203D">
      <w:pPr>
        <w:jc w:val="both"/>
      </w:pPr>
      <w:r w:rsidRPr="00CA203D">
        <w:t>Scripts auxiliares que não rodam no servidor web, mas ajudam na manutenção.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089"/>
        <w:gridCol w:w="6361"/>
      </w:tblGrid>
      <w:tr w:rsidR="00CA203D" w:rsidRPr="00CA203D" w14:paraId="4D7EFAD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660E1B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Arquivo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37ECAA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Função / Responsabilidade</w:t>
            </w:r>
          </w:p>
        </w:tc>
      </w:tr>
      <w:tr w:rsidR="00CA203D" w:rsidRPr="00CA203D" w14:paraId="136049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9F614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etl_match_test.py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22D4A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Auditoria.</w:t>
            </w:r>
            <w:r w:rsidRPr="00CA203D">
              <w:t xml:space="preserve"> Simula a lógica de identificação de materiais sem subir o site. Gera um Excel (relatorio_auditoria_v8_final.xlsx) mostrando quais ensaios falharam em ser identificados. Essencial para </w:t>
            </w:r>
            <w:proofErr w:type="spellStart"/>
            <w:r w:rsidRPr="00CA203D">
              <w:t>debugging</w:t>
            </w:r>
            <w:proofErr w:type="spellEnd"/>
            <w:r w:rsidRPr="00CA203D">
              <w:t>.</w:t>
            </w:r>
          </w:p>
        </w:tc>
      </w:tr>
      <w:tr w:rsidR="00CA203D" w:rsidRPr="00CA203D" w14:paraId="52F0F37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ED9065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lastRenderedPageBreak/>
              <w:t>ferramenta_classificar_grupos.py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C95C92" w14:textId="77777777" w:rsidR="00CA203D" w:rsidRPr="00CA203D" w:rsidRDefault="00CA203D" w:rsidP="00CA203D">
            <w:pPr>
              <w:jc w:val="both"/>
            </w:pPr>
            <w:r w:rsidRPr="00CA203D">
              <w:t>Analisa estatisticamente o banco de dados para determinar se um Grupo de Máquina é "Reômetro" ou "Viscosímetro" e gera o mapa_tipo_equipamentos.xlsx.</w:t>
            </w:r>
          </w:p>
        </w:tc>
      </w:tr>
      <w:tr w:rsidR="00CA203D" w:rsidRPr="00CA203D" w14:paraId="1C36DA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B97022" w14:textId="77777777" w:rsidR="00CA203D" w:rsidRPr="00CA203D" w:rsidRDefault="00CA203D" w:rsidP="00CA203D">
            <w:pPr>
              <w:jc w:val="both"/>
            </w:pPr>
            <w:r w:rsidRPr="00CA203D">
              <w:rPr>
                <w:b/>
                <w:bCs/>
              </w:rPr>
              <w:t>ferramenta_gerar_depara.py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0F6F8A" w14:textId="77777777" w:rsidR="00CA203D" w:rsidRPr="00CA203D" w:rsidRDefault="00CA203D" w:rsidP="00CA203D">
            <w:pPr>
              <w:jc w:val="both"/>
            </w:pPr>
            <w:r w:rsidRPr="00CA203D">
              <w:t>Compara nomes da planilha com o Sankhya e gera um Excel para correções manuais de digitação.</w:t>
            </w:r>
          </w:p>
        </w:tc>
      </w:tr>
    </w:tbl>
    <w:p w14:paraId="7F787FB8" w14:textId="77777777" w:rsidR="00CA203D" w:rsidRPr="00CA203D" w:rsidRDefault="00CA203D" w:rsidP="00CA203D">
      <w:pPr>
        <w:jc w:val="both"/>
        <w:rPr>
          <w:b/>
          <w:bCs/>
        </w:rPr>
      </w:pPr>
      <w:r w:rsidRPr="00CA203D">
        <w:rPr>
          <w:rFonts w:ascii="Segoe UI Emoji" w:hAnsi="Segoe UI Emoji" w:cs="Segoe UI Emoji"/>
          <w:b/>
          <w:bCs/>
        </w:rPr>
        <w:t>📂</w:t>
      </w:r>
      <w:r w:rsidRPr="00CA203D">
        <w:rPr>
          <w:b/>
          <w:bCs/>
        </w:rPr>
        <w:t xml:space="preserve"> Arquivos de Configuração e Dados (Raiz)</w:t>
      </w:r>
    </w:p>
    <w:p w14:paraId="4CC8B1B3" w14:textId="77777777" w:rsidR="00CA203D" w:rsidRPr="00CA203D" w:rsidRDefault="00CA203D" w:rsidP="00CA203D">
      <w:pPr>
        <w:numPr>
          <w:ilvl w:val="0"/>
          <w:numId w:val="2"/>
        </w:numPr>
        <w:jc w:val="both"/>
      </w:pPr>
      <w:proofErr w:type="spellStart"/>
      <w:r w:rsidRPr="00CA203D">
        <w:rPr>
          <w:b/>
          <w:bCs/>
        </w:rPr>
        <w:t>config_</w:t>
      </w:r>
      <w:proofErr w:type="gramStart"/>
      <w:r w:rsidRPr="00CA203D">
        <w:rPr>
          <w:b/>
          <w:bCs/>
        </w:rPr>
        <w:t>massas.json</w:t>
      </w:r>
      <w:proofErr w:type="spellEnd"/>
      <w:proofErr w:type="gramEnd"/>
      <w:r w:rsidRPr="00CA203D">
        <w:t>: O "cérebro" das especificações. Guarda os alvos (Target/Min/Max) para cada código de massa.</w:t>
      </w:r>
    </w:p>
    <w:p w14:paraId="4A56039B" w14:textId="77777777" w:rsidR="00CA203D" w:rsidRPr="00CA203D" w:rsidRDefault="00CA203D" w:rsidP="00CA203D">
      <w:pPr>
        <w:numPr>
          <w:ilvl w:val="0"/>
          <w:numId w:val="2"/>
        </w:numPr>
        <w:jc w:val="both"/>
      </w:pPr>
      <w:proofErr w:type="spellStart"/>
      <w:r w:rsidRPr="00CA203D">
        <w:rPr>
          <w:b/>
          <w:bCs/>
        </w:rPr>
        <w:t>de_para_</w:t>
      </w:r>
      <w:proofErr w:type="gramStart"/>
      <w:r w:rsidRPr="00CA203D">
        <w:rPr>
          <w:b/>
          <w:bCs/>
        </w:rPr>
        <w:t>massas.json</w:t>
      </w:r>
      <w:proofErr w:type="spellEnd"/>
      <w:proofErr w:type="gramEnd"/>
      <w:r w:rsidRPr="00CA203D">
        <w:t xml:space="preserve">: Dicionário de tradução. </w:t>
      </w:r>
      <w:proofErr w:type="spellStart"/>
      <w:r w:rsidRPr="00CA203D">
        <w:t>Ex</w:t>
      </w:r>
      <w:proofErr w:type="spellEnd"/>
      <w:r w:rsidRPr="00CA203D">
        <w:t>: Se na planilha digitam "CAMEL BACK", e no Sankhya é "CAMELBACK", este arquivo ensina o sistema a entender que são o mesmo.</w:t>
      </w:r>
    </w:p>
    <w:p w14:paraId="60D53A82" w14:textId="77777777" w:rsidR="00CA203D" w:rsidRPr="00CA203D" w:rsidRDefault="00CA203D" w:rsidP="00CA203D">
      <w:pPr>
        <w:numPr>
          <w:ilvl w:val="0"/>
          <w:numId w:val="2"/>
        </w:numPr>
        <w:jc w:val="both"/>
      </w:pPr>
      <w:r w:rsidRPr="00CA203D">
        <w:rPr>
          <w:b/>
          <w:bCs/>
        </w:rPr>
        <w:t>mapa_tipo_equipamentos.xlsx</w:t>
      </w:r>
      <w:r w:rsidRPr="00CA203D">
        <w:t>: Define quais códigos de grupo (</w:t>
      </w:r>
      <w:proofErr w:type="spellStart"/>
      <w:r w:rsidRPr="00CA203D">
        <w:t>Ex</w:t>
      </w:r>
      <w:proofErr w:type="spellEnd"/>
      <w:r w:rsidRPr="00CA203D">
        <w:t>: Grupo 1390) correspondem a Viscosímetros ou Reômetros. Usado para filtrar dados irrelevantes.</w:t>
      </w:r>
    </w:p>
    <w:p w14:paraId="6F3267F6" w14:textId="77777777" w:rsidR="00CA203D" w:rsidRPr="00CA203D" w:rsidRDefault="00CA203D" w:rsidP="00CA203D">
      <w:pPr>
        <w:numPr>
          <w:ilvl w:val="0"/>
          <w:numId w:val="2"/>
        </w:numPr>
        <w:jc w:val="both"/>
      </w:pPr>
      <w:proofErr w:type="spellStart"/>
      <w:r w:rsidRPr="00CA203D">
        <w:rPr>
          <w:b/>
          <w:bCs/>
        </w:rPr>
        <w:t>instance</w:t>
      </w:r>
      <w:proofErr w:type="spellEnd"/>
      <w:r w:rsidRPr="00CA203D">
        <w:rPr>
          <w:b/>
          <w:bCs/>
        </w:rPr>
        <w:t>/</w:t>
      </w:r>
      <w:proofErr w:type="spellStart"/>
      <w:r w:rsidRPr="00CA203D">
        <w:rPr>
          <w:b/>
          <w:bCs/>
        </w:rPr>
        <w:t>users_reoscore.db</w:t>
      </w:r>
      <w:proofErr w:type="spellEnd"/>
      <w:r w:rsidRPr="00CA203D">
        <w:t xml:space="preserve">: Banco </w:t>
      </w:r>
      <w:proofErr w:type="spellStart"/>
      <w:r w:rsidRPr="00CA203D">
        <w:t>SQLite</w:t>
      </w:r>
      <w:proofErr w:type="spellEnd"/>
      <w:r w:rsidRPr="00CA203D">
        <w:t xml:space="preserve"> local simples para armazenar usuários e senhas.</w:t>
      </w:r>
    </w:p>
    <w:p w14:paraId="7BCB474B" w14:textId="77777777" w:rsidR="00CA203D" w:rsidRPr="00CA203D" w:rsidRDefault="00CA203D" w:rsidP="00CA203D">
      <w:pPr>
        <w:jc w:val="both"/>
      </w:pPr>
      <w:r w:rsidRPr="00CA203D">
        <w:pict w14:anchorId="4BA56D66">
          <v:rect id="_x0000_i1057" style="width:0;height:1.5pt" o:hralign="center" o:hrstd="t" o:hrnoshade="t" o:hr="t" fillcolor="gray" stroked="f"/>
        </w:pict>
      </w:r>
    </w:p>
    <w:p w14:paraId="407AFD0F" w14:textId="77777777" w:rsidR="00CA203D" w:rsidRPr="00CA203D" w:rsidRDefault="00CA203D" w:rsidP="00CA203D">
      <w:pPr>
        <w:jc w:val="both"/>
        <w:rPr>
          <w:b/>
          <w:bCs/>
        </w:rPr>
      </w:pPr>
      <w:r w:rsidRPr="00CA203D">
        <w:rPr>
          <w:b/>
          <w:bCs/>
        </w:rPr>
        <w:t>3. Fluxo de Dados Detalhado (Pipeline)</w:t>
      </w:r>
    </w:p>
    <w:p w14:paraId="494B092E" w14:textId="77777777" w:rsidR="00CA203D" w:rsidRPr="00CA203D" w:rsidRDefault="00CA203D" w:rsidP="00CA203D">
      <w:pPr>
        <w:jc w:val="both"/>
      </w:pPr>
      <w:r w:rsidRPr="00CA203D">
        <w:t xml:space="preserve">Quando o usuário clica em "Atualizar Dados" no Dashboard, o sistema executa o seguinte pipeline (definido em app.py -&gt; </w:t>
      </w:r>
      <w:proofErr w:type="spellStart"/>
      <w:r w:rsidRPr="00CA203D">
        <w:t>atualizar_cache_do_banco</w:t>
      </w:r>
      <w:proofErr w:type="spellEnd"/>
      <w:r w:rsidRPr="00CA203D">
        <w:t>):</w:t>
      </w:r>
    </w:p>
    <w:p w14:paraId="5EAC16A8" w14:textId="77777777" w:rsidR="00CA203D" w:rsidRPr="00CA203D" w:rsidRDefault="00CA203D" w:rsidP="00CA203D">
      <w:pPr>
        <w:jc w:val="both"/>
        <w:rPr>
          <w:b/>
          <w:bCs/>
        </w:rPr>
      </w:pPr>
      <w:r w:rsidRPr="00CA203D">
        <w:rPr>
          <w:b/>
          <w:bCs/>
        </w:rPr>
        <w:t>Passo 1: Extração (ETL)</w:t>
      </w:r>
    </w:p>
    <w:p w14:paraId="0AEE08EC" w14:textId="77777777" w:rsidR="00CA203D" w:rsidRPr="00CA203D" w:rsidRDefault="00CA203D" w:rsidP="00CA203D">
      <w:pPr>
        <w:numPr>
          <w:ilvl w:val="0"/>
          <w:numId w:val="3"/>
        </w:numPr>
        <w:jc w:val="both"/>
      </w:pPr>
      <w:r w:rsidRPr="00CA203D">
        <w:rPr>
          <w:b/>
          <w:bCs/>
        </w:rPr>
        <w:t>SQL Server (</w:t>
      </w:r>
      <w:proofErr w:type="spellStart"/>
      <w:r w:rsidRPr="00CA203D">
        <w:rPr>
          <w:b/>
          <w:bCs/>
        </w:rPr>
        <w:t>Lab</w:t>
      </w:r>
      <w:proofErr w:type="spellEnd"/>
      <w:r w:rsidRPr="00CA203D">
        <w:rPr>
          <w:b/>
          <w:bCs/>
        </w:rPr>
        <w:t>):</w:t>
      </w:r>
      <w:r w:rsidRPr="00CA203D">
        <w:t xml:space="preserve"> Busca todos os ensaios recentes (SELECT ... FROM ENSAIO). Traz dados brutos: Lote, Amostra, Ts2, T90, Viscosidade.</w:t>
      </w:r>
    </w:p>
    <w:p w14:paraId="68D8E9B3" w14:textId="77777777" w:rsidR="00CA203D" w:rsidRPr="00CA203D" w:rsidRDefault="00CA203D" w:rsidP="00CA203D">
      <w:pPr>
        <w:numPr>
          <w:ilvl w:val="0"/>
          <w:numId w:val="3"/>
        </w:numPr>
        <w:jc w:val="both"/>
      </w:pPr>
      <w:r w:rsidRPr="00CA203D">
        <w:rPr>
          <w:b/>
          <w:bCs/>
        </w:rPr>
        <w:t>Oracle (Sankhya):</w:t>
      </w:r>
      <w:r w:rsidRPr="00CA203D">
        <w:t xml:space="preserve"> Carrega o catálogo de produtos via sankhya_service.py.</w:t>
      </w:r>
    </w:p>
    <w:p w14:paraId="648A590F" w14:textId="77777777" w:rsidR="00CA203D" w:rsidRPr="00CA203D" w:rsidRDefault="00CA203D" w:rsidP="00CA203D">
      <w:pPr>
        <w:numPr>
          <w:ilvl w:val="0"/>
          <w:numId w:val="3"/>
        </w:numPr>
        <w:jc w:val="both"/>
      </w:pPr>
      <w:r w:rsidRPr="00CA203D">
        <w:rPr>
          <w:b/>
          <w:bCs/>
        </w:rPr>
        <w:t>Excel (Rede):</w:t>
      </w:r>
      <w:r w:rsidRPr="00CA203D">
        <w:t xml:space="preserve"> O etl_planilha.py lê a planilha de apontamento para criar um mapa de Lotes.</w:t>
      </w:r>
    </w:p>
    <w:p w14:paraId="2A8776E8" w14:textId="77777777" w:rsidR="00CA203D" w:rsidRPr="00CA203D" w:rsidRDefault="00CA203D" w:rsidP="00CA203D">
      <w:pPr>
        <w:jc w:val="both"/>
        <w:rPr>
          <w:b/>
          <w:bCs/>
        </w:rPr>
      </w:pPr>
      <w:r w:rsidRPr="00CA203D">
        <w:rPr>
          <w:b/>
          <w:bCs/>
        </w:rPr>
        <w:t>Passo 2: Identificação Inteligente (</w:t>
      </w:r>
      <w:proofErr w:type="spellStart"/>
      <w:r w:rsidRPr="00CA203D">
        <w:rPr>
          <w:b/>
          <w:bCs/>
        </w:rPr>
        <w:t>Matching</w:t>
      </w:r>
      <w:proofErr w:type="spellEnd"/>
      <w:r w:rsidRPr="00CA203D">
        <w:rPr>
          <w:b/>
          <w:bCs/>
        </w:rPr>
        <w:t>)</w:t>
      </w:r>
    </w:p>
    <w:p w14:paraId="29E96FAF" w14:textId="77777777" w:rsidR="00CA203D" w:rsidRPr="00CA203D" w:rsidRDefault="00CA203D" w:rsidP="00CA203D">
      <w:pPr>
        <w:jc w:val="both"/>
      </w:pPr>
      <w:r w:rsidRPr="00CA203D">
        <w:t xml:space="preserve">O sistema tenta descobrir </w:t>
      </w:r>
      <w:r w:rsidRPr="00CA203D">
        <w:rPr>
          <w:b/>
          <w:bCs/>
        </w:rPr>
        <w:t>qual é o produto</w:t>
      </w:r>
      <w:r w:rsidRPr="00CA203D">
        <w:t xml:space="preserve"> testado usando uma cascata de tentativas:</w:t>
      </w:r>
    </w:p>
    <w:p w14:paraId="7B6E5866" w14:textId="77777777" w:rsidR="00CA203D" w:rsidRPr="00CA203D" w:rsidRDefault="00CA203D" w:rsidP="00CA203D">
      <w:pPr>
        <w:numPr>
          <w:ilvl w:val="0"/>
          <w:numId w:val="4"/>
        </w:numPr>
        <w:jc w:val="both"/>
      </w:pPr>
      <w:r w:rsidRPr="00CA203D">
        <w:rPr>
          <w:b/>
          <w:bCs/>
        </w:rPr>
        <w:t>Via Lote:</w:t>
      </w:r>
      <w:r w:rsidRPr="00CA203D">
        <w:t xml:space="preserve"> Verifica se o número do lote existe na planilha do Excel carregada.</w:t>
      </w:r>
    </w:p>
    <w:p w14:paraId="53423A5D" w14:textId="77777777" w:rsidR="00CA203D" w:rsidRPr="00CA203D" w:rsidRDefault="00CA203D" w:rsidP="00CA203D">
      <w:pPr>
        <w:numPr>
          <w:ilvl w:val="0"/>
          <w:numId w:val="4"/>
        </w:numPr>
        <w:jc w:val="both"/>
      </w:pPr>
      <w:r w:rsidRPr="00CA203D">
        <w:rPr>
          <w:b/>
          <w:bCs/>
        </w:rPr>
        <w:t>Via Nome (String):</w:t>
      </w:r>
      <w:r w:rsidRPr="00CA203D">
        <w:t xml:space="preserve"> Se falhar o lote, tenta ler o campo "Amostra" digitado no equipamento.</w:t>
      </w:r>
    </w:p>
    <w:p w14:paraId="2EC5DE9F" w14:textId="77777777" w:rsidR="00CA203D" w:rsidRPr="00CA203D" w:rsidRDefault="00CA203D" w:rsidP="00CA203D">
      <w:pPr>
        <w:numPr>
          <w:ilvl w:val="0"/>
          <w:numId w:val="4"/>
        </w:numPr>
        <w:jc w:val="both"/>
      </w:pPr>
      <w:r w:rsidRPr="00CA203D">
        <w:rPr>
          <w:b/>
          <w:bCs/>
        </w:rPr>
        <w:t>Correção:</w:t>
      </w:r>
      <w:r w:rsidRPr="00CA203D">
        <w:t xml:space="preserve"> Aplica o </w:t>
      </w:r>
      <w:proofErr w:type="spellStart"/>
      <w:r w:rsidRPr="00CA203D">
        <w:t>de_para_</w:t>
      </w:r>
      <w:proofErr w:type="gramStart"/>
      <w:r w:rsidRPr="00CA203D">
        <w:t>massas.json</w:t>
      </w:r>
      <w:proofErr w:type="spellEnd"/>
      <w:proofErr w:type="gramEnd"/>
      <w:r w:rsidRPr="00CA203D">
        <w:t xml:space="preserve"> para corrigir erros de digitação.</w:t>
      </w:r>
    </w:p>
    <w:p w14:paraId="77FA559F" w14:textId="77777777" w:rsidR="00CA203D" w:rsidRPr="00CA203D" w:rsidRDefault="00CA203D" w:rsidP="00CA203D">
      <w:pPr>
        <w:numPr>
          <w:ilvl w:val="0"/>
          <w:numId w:val="4"/>
        </w:numPr>
        <w:jc w:val="both"/>
      </w:pPr>
      <w:proofErr w:type="spellStart"/>
      <w:r w:rsidRPr="00CA203D">
        <w:rPr>
          <w:b/>
          <w:bCs/>
        </w:rPr>
        <w:t>Fuzzy</w:t>
      </w:r>
      <w:proofErr w:type="spellEnd"/>
      <w:r w:rsidRPr="00CA203D">
        <w:rPr>
          <w:b/>
          <w:bCs/>
        </w:rPr>
        <w:t xml:space="preserve"> Match:</w:t>
      </w:r>
      <w:r w:rsidRPr="00CA203D">
        <w:t xml:space="preserve"> Usa algoritmos de similaridade de texto (</w:t>
      </w:r>
      <w:proofErr w:type="spellStart"/>
      <w:r w:rsidRPr="00CA203D">
        <w:t>difflib</w:t>
      </w:r>
      <w:proofErr w:type="spellEnd"/>
      <w:r w:rsidRPr="00CA203D">
        <w:t>) para tentar achar o produto no catálogo Sankhya mesmo com pequenas diferenças.</w:t>
      </w:r>
    </w:p>
    <w:p w14:paraId="59B3A920" w14:textId="77777777" w:rsidR="00CA203D" w:rsidRPr="00CA203D" w:rsidRDefault="00CA203D" w:rsidP="00CA203D">
      <w:pPr>
        <w:jc w:val="both"/>
        <w:rPr>
          <w:b/>
          <w:bCs/>
        </w:rPr>
      </w:pPr>
      <w:r w:rsidRPr="00CA203D">
        <w:rPr>
          <w:b/>
          <w:bCs/>
        </w:rPr>
        <w:t>Passo 3: Enriquecimento e Cálculo</w:t>
      </w:r>
    </w:p>
    <w:p w14:paraId="5C6C0DE9" w14:textId="77777777" w:rsidR="00CA203D" w:rsidRPr="00CA203D" w:rsidRDefault="00CA203D" w:rsidP="00CA203D">
      <w:pPr>
        <w:numPr>
          <w:ilvl w:val="0"/>
          <w:numId w:val="5"/>
        </w:numPr>
        <w:jc w:val="both"/>
      </w:pPr>
      <w:r w:rsidRPr="00CA203D">
        <w:rPr>
          <w:b/>
          <w:bCs/>
        </w:rPr>
        <w:lastRenderedPageBreak/>
        <w:t>Agrupamento:</w:t>
      </w:r>
      <w:r w:rsidRPr="00CA203D">
        <w:t xml:space="preserve"> Se houver múltiplos testes para o mesmo Lote/Batch, o sistema agrupa os resultados.</w:t>
      </w:r>
    </w:p>
    <w:p w14:paraId="385E82F4" w14:textId="77777777" w:rsidR="00CA203D" w:rsidRPr="00CA203D" w:rsidRDefault="00CA203D" w:rsidP="00CA203D">
      <w:pPr>
        <w:numPr>
          <w:ilvl w:val="0"/>
          <w:numId w:val="5"/>
        </w:numPr>
        <w:jc w:val="both"/>
      </w:pPr>
      <w:r w:rsidRPr="00CA203D">
        <w:rPr>
          <w:b/>
          <w:bCs/>
        </w:rPr>
        <w:t>Lógica da Viscosidade:</w:t>
      </w:r>
    </w:p>
    <w:p w14:paraId="1CD2A648" w14:textId="77777777" w:rsidR="00CA203D" w:rsidRPr="00CA203D" w:rsidRDefault="00CA203D" w:rsidP="00CA203D">
      <w:pPr>
        <w:numPr>
          <w:ilvl w:val="1"/>
          <w:numId w:val="5"/>
        </w:numPr>
        <w:jc w:val="both"/>
      </w:pPr>
      <w:r w:rsidRPr="00CA203D">
        <w:t>Se o teste tem viscosidade real, usa ela.</w:t>
      </w:r>
    </w:p>
    <w:p w14:paraId="5841D140" w14:textId="77777777" w:rsidR="00CA203D" w:rsidRPr="00CA203D" w:rsidRDefault="00CA203D" w:rsidP="00CA203D">
      <w:pPr>
        <w:numPr>
          <w:ilvl w:val="1"/>
          <w:numId w:val="5"/>
        </w:numPr>
        <w:jc w:val="both"/>
      </w:pPr>
      <w:r w:rsidRPr="00CA203D">
        <w:t xml:space="preserve">Se não tem, o sistema calcula a </w:t>
      </w:r>
      <w:r w:rsidRPr="00CA203D">
        <w:rPr>
          <w:b/>
          <w:bCs/>
        </w:rPr>
        <w:t>Média do Lote</w:t>
      </w:r>
      <w:r w:rsidRPr="00CA203D">
        <w:t xml:space="preserve"> baseada em outros testes do mesmo lote e preenche o valor faltante (indicado com um "M" no dashboard).</w:t>
      </w:r>
    </w:p>
    <w:p w14:paraId="70056DD2" w14:textId="77777777" w:rsidR="00CA203D" w:rsidRPr="00CA203D" w:rsidRDefault="00CA203D" w:rsidP="00CA203D">
      <w:pPr>
        <w:numPr>
          <w:ilvl w:val="0"/>
          <w:numId w:val="5"/>
        </w:numPr>
        <w:jc w:val="both"/>
      </w:pPr>
      <w:r w:rsidRPr="00CA203D">
        <w:rPr>
          <w:b/>
          <w:bCs/>
        </w:rPr>
        <w:t>Score (Classificação):</w:t>
      </w:r>
      <w:r w:rsidRPr="00CA203D">
        <w:t xml:space="preserve"> O objeto Ensaio carrega as especificações do </w:t>
      </w:r>
      <w:proofErr w:type="spellStart"/>
      <w:r w:rsidRPr="00CA203D">
        <w:t>config_</w:t>
      </w:r>
      <w:proofErr w:type="gramStart"/>
      <w:r w:rsidRPr="00CA203D">
        <w:t>massas.json</w:t>
      </w:r>
      <w:proofErr w:type="spellEnd"/>
      <w:proofErr w:type="gramEnd"/>
      <w:r w:rsidRPr="00CA203D">
        <w:t xml:space="preserve"> e calcula a nota:</w:t>
      </w:r>
    </w:p>
    <w:p w14:paraId="1B530EDF" w14:textId="77777777" w:rsidR="00CA203D" w:rsidRPr="00CA203D" w:rsidRDefault="00CA203D" w:rsidP="00CA203D">
      <w:pPr>
        <w:numPr>
          <w:ilvl w:val="1"/>
          <w:numId w:val="5"/>
        </w:numPr>
        <w:jc w:val="both"/>
      </w:pPr>
      <w:r w:rsidRPr="00CA203D">
        <w:t>Diferença pequena do alvo: Perde poucos pontos.</w:t>
      </w:r>
    </w:p>
    <w:p w14:paraId="5C6E44F8" w14:textId="77777777" w:rsidR="00CA203D" w:rsidRPr="00CA203D" w:rsidRDefault="00CA203D" w:rsidP="00CA203D">
      <w:pPr>
        <w:numPr>
          <w:ilvl w:val="1"/>
          <w:numId w:val="5"/>
        </w:numPr>
        <w:jc w:val="both"/>
      </w:pPr>
      <w:r w:rsidRPr="00CA203D">
        <w:t>Fora do limite (Min/Max): Perde muitos pontos.</w:t>
      </w:r>
    </w:p>
    <w:p w14:paraId="0D58D4A2" w14:textId="77777777" w:rsidR="00CA203D" w:rsidRPr="00CA203D" w:rsidRDefault="00CA203D" w:rsidP="00CA203D">
      <w:pPr>
        <w:numPr>
          <w:ilvl w:val="1"/>
          <w:numId w:val="5"/>
        </w:numPr>
        <w:jc w:val="both"/>
      </w:pPr>
      <w:r w:rsidRPr="00CA203D">
        <w:rPr>
          <w:b/>
          <w:bCs/>
        </w:rPr>
        <w:t>Resultado:</w:t>
      </w:r>
      <w:r w:rsidRPr="00CA203D">
        <w:t xml:space="preserve"> Define a "Ação Recomendada" (LIBERAR, RESSALVA, REPROVAR).</w:t>
      </w:r>
    </w:p>
    <w:p w14:paraId="23E20BF7" w14:textId="77777777" w:rsidR="00CA203D" w:rsidRPr="00CA203D" w:rsidRDefault="00CA203D" w:rsidP="00CA203D">
      <w:pPr>
        <w:jc w:val="both"/>
        <w:rPr>
          <w:b/>
          <w:bCs/>
        </w:rPr>
      </w:pPr>
      <w:r w:rsidRPr="00CA203D">
        <w:rPr>
          <w:b/>
          <w:bCs/>
        </w:rPr>
        <w:t>Passo 4: Apresentação (UI)</w:t>
      </w:r>
    </w:p>
    <w:p w14:paraId="31F1D6A7" w14:textId="77777777" w:rsidR="00CA203D" w:rsidRPr="00CA203D" w:rsidRDefault="00CA203D" w:rsidP="00CA203D">
      <w:pPr>
        <w:numPr>
          <w:ilvl w:val="0"/>
          <w:numId w:val="6"/>
        </w:numPr>
        <w:jc w:val="both"/>
      </w:pPr>
      <w:r w:rsidRPr="00CA203D">
        <w:t xml:space="preserve">Os dados processados são salvos na memória RAM (CACHE_GLOBAL) para acesso </w:t>
      </w:r>
      <w:proofErr w:type="spellStart"/>
      <w:proofErr w:type="gramStart"/>
      <w:r w:rsidRPr="00CA203D">
        <w:t>ultra-rápido</w:t>
      </w:r>
      <w:proofErr w:type="spellEnd"/>
      <w:proofErr w:type="gramEnd"/>
      <w:r w:rsidRPr="00CA203D">
        <w:t>.</w:t>
      </w:r>
    </w:p>
    <w:p w14:paraId="25C488EE" w14:textId="77777777" w:rsidR="00CA203D" w:rsidRPr="00CA203D" w:rsidRDefault="00CA203D" w:rsidP="00CA203D">
      <w:pPr>
        <w:numPr>
          <w:ilvl w:val="0"/>
          <w:numId w:val="6"/>
        </w:numPr>
        <w:jc w:val="both"/>
      </w:pPr>
      <w:r w:rsidRPr="00CA203D">
        <w:t xml:space="preserve">O </w:t>
      </w:r>
      <w:proofErr w:type="spellStart"/>
      <w:r w:rsidRPr="00CA203D">
        <w:t>Frontend</w:t>
      </w:r>
      <w:proofErr w:type="spellEnd"/>
      <w:r w:rsidRPr="00CA203D">
        <w:t xml:space="preserve"> (index.html) lê esse cache e renderiza a tabela com paginação e filtros.</w:t>
      </w:r>
    </w:p>
    <w:p w14:paraId="7FC5D824" w14:textId="77777777" w:rsidR="00CA203D" w:rsidRPr="00CA203D" w:rsidRDefault="00CA203D" w:rsidP="00CA203D">
      <w:pPr>
        <w:jc w:val="both"/>
      </w:pPr>
      <w:r w:rsidRPr="00CA203D">
        <w:pict w14:anchorId="2462B201">
          <v:rect id="_x0000_i1058" style="width:0;height:1.5pt" o:hralign="center" o:hrstd="t" o:hrnoshade="t" o:hr="t" fillcolor="gray" stroked="f"/>
        </w:pict>
      </w:r>
    </w:p>
    <w:p w14:paraId="6401DA6E" w14:textId="77777777" w:rsidR="00CA203D" w:rsidRPr="00CA203D" w:rsidRDefault="00CA203D" w:rsidP="00CA203D">
      <w:pPr>
        <w:jc w:val="both"/>
        <w:rPr>
          <w:b/>
          <w:bCs/>
        </w:rPr>
      </w:pPr>
      <w:r w:rsidRPr="00CA203D">
        <w:rPr>
          <w:b/>
          <w:bCs/>
        </w:rPr>
        <w:t>4. Configuração e Manutenção</w:t>
      </w:r>
    </w:p>
    <w:p w14:paraId="3625A9D1" w14:textId="77777777" w:rsidR="00CA203D" w:rsidRPr="00CA203D" w:rsidRDefault="00CA203D" w:rsidP="00CA203D">
      <w:pPr>
        <w:jc w:val="both"/>
        <w:rPr>
          <w:b/>
          <w:bCs/>
        </w:rPr>
      </w:pPr>
      <w:r w:rsidRPr="00CA203D">
        <w:rPr>
          <w:b/>
          <w:bCs/>
        </w:rPr>
        <w:t>Como adicionar um novo material?</w:t>
      </w:r>
    </w:p>
    <w:p w14:paraId="5DF09A6E" w14:textId="77777777" w:rsidR="00CA203D" w:rsidRPr="00CA203D" w:rsidRDefault="00CA203D" w:rsidP="00CA203D">
      <w:pPr>
        <w:numPr>
          <w:ilvl w:val="0"/>
          <w:numId w:val="7"/>
        </w:numPr>
        <w:jc w:val="both"/>
      </w:pPr>
      <w:r w:rsidRPr="00CA203D">
        <w:t>Acesse a rota /</w:t>
      </w:r>
      <w:proofErr w:type="spellStart"/>
      <w:r w:rsidRPr="00CA203D">
        <w:t>config</w:t>
      </w:r>
      <w:proofErr w:type="spellEnd"/>
      <w:r w:rsidRPr="00CA203D">
        <w:t>.</w:t>
      </w:r>
    </w:p>
    <w:p w14:paraId="72615030" w14:textId="77777777" w:rsidR="00CA203D" w:rsidRPr="00CA203D" w:rsidRDefault="00CA203D" w:rsidP="00CA203D">
      <w:pPr>
        <w:numPr>
          <w:ilvl w:val="0"/>
          <w:numId w:val="7"/>
        </w:numPr>
        <w:jc w:val="both"/>
      </w:pPr>
      <w:r w:rsidRPr="00CA203D">
        <w:t>Busque o material pelo código ou nome.</w:t>
      </w:r>
    </w:p>
    <w:p w14:paraId="1A4E46AA" w14:textId="77777777" w:rsidR="00CA203D" w:rsidRPr="00CA203D" w:rsidRDefault="00CA203D" w:rsidP="00CA203D">
      <w:pPr>
        <w:numPr>
          <w:ilvl w:val="0"/>
          <w:numId w:val="7"/>
        </w:numPr>
        <w:jc w:val="both"/>
      </w:pPr>
      <w:r w:rsidRPr="00CA203D">
        <w:t>Defina os parâmetros (Min, Alvo, Max, Peso) para Ts2, T90 e Viscosidade.</w:t>
      </w:r>
    </w:p>
    <w:p w14:paraId="47F999BC" w14:textId="77777777" w:rsidR="00CA203D" w:rsidRPr="00CA203D" w:rsidRDefault="00CA203D" w:rsidP="00CA203D">
      <w:pPr>
        <w:numPr>
          <w:ilvl w:val="0"/>
          <w:numId w:val="7"/>
        </w:numPr>
        <w:jc w:val="both"/>
      </w:pPr>
      <w:r w:rsidRPr="00CA203D">
        <w:t xml:space="preserve">Ao salvar, isso atualiza o </w:t>
      </w:r>
      <w:proofErr w:type="spellStart"/>
      <w:r w:rsidRPr="00CA203D">
        <w:t>config_</w:t>
      </w:r>
      <w:proofErr w:type="gramStart"/>
      <w:r w:rsidRPr="00CA203D">
        <w:t>massas.json</w:t>
      </w:r>
      <w:proofErr w:type="spellEnd"/>
      <w:proofErr w:type="gramEnd"/>
      <w:r w:rsidRPr="00CA203D">
        <w:t>.</w:t>
      </w:r>
    </w:p>
    <w:p w14:paraId="4D8BA10E" w14:textId="77777777" w:rsidR="00CA203D" w:rsidRPr="00CA203D" w:rsidRDefault="00CA203D" w:rsidP="00CA203D">
      <w:pPr>
        <w:jc w:val="both"/>
        <w:rPr>
          <w:b/>
          <w:bCs/>
        </w:rPr>
      </w:pPr>
      <w:r w:rsidRPr="00CA203D">
        <w:rPr>
          <w:b/>
          <w:bCs/>
        </w:rPr>
        <w:t>Como corrigir nomes errados (</w:t>
      </w:r>
      <w:proofErr w:type="spellStart"/>
      <w:r w:rsidRPr="00CA203D">
        <w:rPr>
          <w:b/>
          <w:bCs/>
        </w:rPr>
        <w:t>De-Para</w:t>
      </w:r>
      <w:proofErr w:type="spellEnd"/>
      <w:r w:rsidRPr="00CA203D">
        <w:rPr>
          <w:b/>
          <w:bCs/>
        </w:rPr>
        <w:t>)?</w:t>
      </w:r>
    </w:p>
    <w:p w14:paraId="00AE752D" w14:textId="77777777" w:rsidR="00CA203D" w:rsidRPr="00CA203D" w:rsidRDefault="00CA203D" w:rsidP="00CA203D">
      <w:pPr>
        <w:numPr>
          <w:ilvl w:val="0"/>
          <w:numId w:val="8"/>
        </w:numPr>
        <w:jc w:val="both"/>
      </w:pPr>
      <w:r w:rsidRPr="00CA203D">
        <w:t>Rode a ferramenta tools/ferramenta_gerar_depara.py.</w:t>
      </w:r>
    </w:p>
    <w:p w14:paraId="3FD1DFB8" w14:textId="77777777" w:rsidR="00CA203D" w:rsidRPr="00CA203D" w:rsidRDefault="00CA203D" w:rsidP="00CA203D">
      <w:pPr>
        <w:numPr>
          <w:ilvl w:val="0"/>
          <w:numId w:val="8"/>
        </w:numPr>
        <w:jc w:val="both"/>
      </w:pPr>
      <w:r w:rsidRPr="00CA203D">
        <w:t>Abra o Excel gerado (nomes_para_corrigir.xlsx).</w:t>
      </w:r>
    </w:p>
    <w:p w14:paraId="71805B4D" w14:textId="77777777" w:rsidR="00CA203D" w:rsidRPr="00CA203D" w:rsidRDefault="00CA203D" w:rsidP="00CA203D">
      <w:pPr>
        <w:numPr>
          <w:ilvl w:val="0"/>
          <w:numId w:val="8"/>
        </w:numPr>
        <w:jc w:val="both"/>
      </w:pPr>
      <w:r w:rsidRPr="00CA203D">
        <w:t>Preencha a coluna de correção com o nome oficial do Sankhya.</w:t>
      </w:r>
    </w:p>
    <w:p w14:paraId="643B8CE3" w14:textId="77777777" w:rsidR="00CA203D" w:rsidRPr="00CA203D" w:rsidRDefault="00CA203D" w:rsidP="00CA203D">
      <w:pPr>
        <w:numPr>
          <w:ilvl w:val="0"/>
          <w:numId w:val="8"/>
        </w:numPr>
        <w:jc w:val="both"/>
      </w:pPr>
      <w:r w:rsidRPr="00CA203D">
        <w:t>Rode tools/ferramenta_criar_json.py.</w:t>
      </w:r>
    </w:p>
    <w:p w14:paraId="5B98BA4D" w14:textId="77777777" w:rsidR="00CA203D" w:rsidRPr="00CA203D" w:rsidRDefault="00CA203D" w:rsidP="00CA203D">
      <w:pPr>
        <w:numPr>
          <w:ilvl w:val="0"/>
          <w:numId w:val="8"/>
        </w:numPr>
        <w:jc w:val="both"/>
      </w:pPr>
      <w:r w:rsidRPr="00CA203D">
        <w:t xml:space="preserve">Isso atualiza o </w:t>
      </w:r>
      <w:proofErr w:type="spellStart"/>
      <w:r w:rsidRPr="00CA203D">
        <w:t>de_para_</w:t>
      </w:r>
      <w:proofErr w:type="gramStart"/>
      <w:r w:rsidRPr="00CA203D">
        <w:t>massas.json</w:t>
      </w:r>
      <w:proofErr w:type="spellEnd"/>
      <w:proofErr w:type="gramEnd"/>
      <w:r w:rsidRPr="00CA203D">
        <w:t>.</w:t>
      </w:r>
    </w:p>
    <w:p w14:paraId="0D301403" w14:textId="77777777" w:rsidR="00CA203D" w:rsidRPr="00CA203D" w:rsidRDefault="00CA203D" w:rsidP="00CA203D">
      <w:pPr>
        <w:jc w:val="both"/>
        <w:rPr>
          <w:b/>
          <w:bCs/>
        </w:rPr>
      </w:pPr>
      <w:r w:rsidRPr="00CA203D">
        <w:rPr>
          <w:b/>
          <w:bCs/>
        </w:rPr>
        <w:t>Como alterar a conexão do banco?</w:t>
      </w:r>
    </w:p>
    <w:p w14:paraId="087C6A1F" w14:textId="77777777" w:rsidR="00CA203D" w:rsidRPr="00CA203D" w:rsidRDefault="00CA203D" w:rsidP="00CA203D">
      <w:pPr>
        <w:numPr>
          <w:ilvl w:val="0"/>
          <w:numId w:val="9"/>
        </w:numPr>
        <w:jc w:val="both"/>
      </w:pPr>
      <w:r w:rsidRPr="00CA203D">
        <w:t xml:space="preserve">Edite o </w:t>
      </w:r>
      <w:proofErr w:type="gramStart"/>
      <w:r w:rsidRPr="00CA203D">
        <w:t>arquivo .</w:t>
      </w:r>
      <w:proofErr w:type="spellStart"/>
      <w:r w:rsidRPr="00CA203D">
        <w:t>env</w:t>
      </w:r>
      <w:proofErr w:type="spellEnd"/>
      <w:proofErr w:type="gramEnd"/>
      <w:r w:rsidRPr="00CA203D">
        <w:t xml:space="preserve"> (não </w:t>
      </w:r>
      <w:proofErr w:type="spellStart"/>
      <w:r w:rsidRPr="00CA203D">
        <w:t>versionado</w:t>
      </w:r>
      <w:proofErr w:type="spellEnd"/>
      <w:r w:rsidRPr="00CA203D">
        <w:t>) ou diretamente as variáveis no config.py e services/sankhya_service.py para alterar credenciais do SQL Server ou Oracle.</w:t>
      </w:r>
    </w:p>
    <w:p w14:paraId="632A3A33" w14:textId="77777777" w:rsidR="00CA203D" w:rsidRDefault="00CA203D" w:rsidP="00CA203D">
      <w:pPr>
        <w:jc w:val="both"/>
      </w:pPr>
    </w:p>
    <w:sectPr w:rsidR="00CA203D" w:rsidSect="00CA203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4330D"/>
    <w:multiLevelType w:val="multilevel"/>
    <w:tmpl w:val="48988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9A414D"/>
    <w:multiLevelType w:val="multilevel"/>
    <w:tmpl w:val="D41A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B433D6"/>
    <w:multiLevelType w:val="multilevel"/>
    <w:tmpl w:val="887A4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B01105"/>
    <w:multiLevelType w:val="multilevel"/>
    <w:tmpl w:val="29146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8539BA"/>
    <w:multiLevelType w:val="multilevel"/>
    <w:tmpl w:val="8FEE3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7059E4"/>
    <w:multiLevelType w:val="multilevel"/>
    <w:tmpl w:val="72B04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601F8D"/>
    <w:multiLevelType w:val="multilevel"/>
    <w:tmpl w:val="12165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B0F6B1D"/>
    <w:multiLevelType w:val="multilevel"/>
    <w:tmpl w:val="03FEA9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D4660F2"/>
    <w:multiLevelType w:val="multilevel"/>
    <w:tmpl w:val="F368A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7795534">
    <w:abstractNumId w:val="4"/>
  </w:num>
  <w:num w:numId="2" w16cid:durableId="1181820795">
    <w:abstractNumId w:val="3"/>
  </w:num>
  <w:num w:numId="3" w16cid:durableId="881554896">
    <w:abstractNumId w:val="5"/>
  </w:num>
  <w:num w:numId="4" w16cid:durableId="910623283">
    <w:abstractNumId w:val="8"/>
  </w:num>
  <w:num w:numId="5" w16cid:durableId="1518157851">
    <w:abstractNumId w:val="0"/>
  </w:num>
  <w:num w:numId="6" w16cid:durableId="1126508705">
    <w:abstractNumId w:val="1"/>
  </w:num>
  <w:num w:numId="7" w16cid:durableId="213471199">
    <w:abstractNumId w:val="7"/>
  </w:num>
  <w:num w:numId="8" w16cid:durableId="1813516846">
    <w:abstractNumId w:val="6"/>
  </w:num>
  <w:num w:numId="9" w16cid:durableId="9758365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03D"/>
    <w:rsid w:val="003B1234"/>
    <w:rsid w:val="00CA2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92054"/>
  <w15:chartTrackingRefBased/>
  <w15:docId w15:val="{9EDE211F-B4B9-42CC-AD76-D776563DD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A20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A20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A20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A20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A20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A20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A20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A20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A20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A20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A20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A20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A203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A203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A20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A203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A20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A20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A20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A20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A20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A20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A20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A203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A203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A203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A20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A203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A20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1043</Words>
  <Characters>5633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Furlan</dc:creator>
  <cp:keywords/>
  <dc:description/>
  <cp:lastModifiedBy>Leonardo Furlan</cp:lastModifiedBy>
  <cp:revision>1</cp:revision>
  <dcterms:created xsi:type="dcterms:W3CDTF">2025-12-05T20:01:00Z</dcterms:created>
  <dcterms:modified xsi:type="dcterms:W3CDTF">2025-12-05T20:16:00Z</dcterms:modified>
</cp:coreProperties>
</file>