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192" w:rsidRDefault="00CA1192" w:rsidP="00CA1192">
      <w:pPr>
        <w:rPr>
          <w:rFonts w:ascii="Arial" w:hAnsi="Arial" w:cs="Arial"/>
          <w:color w:val="FF0000"/>
        </w:rPr>
      </w:pPr>
      <w:r>
        <w:rPr>
          <w:rFonts w:ascii="Arial" w:hAnsi="Arial" w:cs="Arial"/>
        </w:rPr>
        <w:t>Nova Aba – “</w:t>
      </w:r>
      <w:proofErr w:type="spellStart"/>
      <w:r>
        <w:rPr>
          <w:rFonts w:ascii="Arial" w:hAnsi="Arial" w:cs="Arial"/>
        </w:rPr>
        <w:t>Clinical</w:t>
      </w:r>
      <w:proofErr w:type="spellEnd"/>
      <w:r>
        <w:rPr>
          <w:rFonts w:ascii="Arial" w:hAnsi="Arial" w:cs="Arial"/>
        </w:rPr>
        <w:t xml:space="preserve"> </w:t>
      </w:r>
      <w:proofErr w:type="spellStart"/>
      <w:r>
        <w:rPr>
          <w:rFonts w:ascii="Arial" w:hAnsi="Arial" w:cs="Arial"/>
        </w:rPr>
        <w:t>Mentorship</w:t>
      </w:r>
      <w:proofErr w:type="spellEnd"/>
      <w:r>
        <w:rPr>
          <w:rFonts w:ascii="Arial" w:hAnsi="Arial" w:cs="Arial"/>
        </w:rPr>
        <w:t xml:space="preserve"> &amp; </w:t>
      </w:r>
      <w:proofErr w:type="spellStart"/>
      <w:r>
        <w:rPr>
          <w:rFonts w:ascii="Arial" w:hAnsi="Arial" w:cs="Arial"/>
        </w:rPr>
        <w:t>Proctorship</w:t>
      </w:r>
      <w:proofErr w:type="spellEnd"/>
      <w:r>
        <w:rPr>
          <w:rFonts w:ascii="Arial" w:hAnsi="Arial" w:cs="Arial"/>
        </w:rPr>
        <w:t xml:space="preserve">” – Dentro de Treinamentos. </w:t>
      </w:r>
      <w:r>
        <w:br/>
      </w:r>
      <w:r>
        <w:rPr>
          <w:rFonts w:ascii="Symbol" w:hAnsi="Symbol"/>
        </w:rPr>
        <w:t></w:t>
      </w:r>
      <w:r>
        <w:rPr>
          <w:rFonts w:ascii="Symbol" w:hAnsi="Symbol"/>
        </w:rPr>
        <w:t></w:t>
      </w:r>
      <w:r>
        <w:t> </w:t>
      </w:r>
      <w:r>
        <w:rPr>
          <w:rFonts w:ascii="Symbol" w:hAnsi="Symbol"/>
        </w:rPr>
        <w:t></w:t>
      </w:r>
      <w:r>
        <w:t> </w:t>
      </w:r>
      <w:r>
        <w:rPr>
          <w:rFonts w:ascii="Symbol" w:hAnsi="Symbol"/>
        </w:rPr>
        <w:t></w:t>
      </w:r>
      <w:r>
        <w:t> </w:t>
      </w:r>
      <w:r>
        <w:rPr>
          <w:rFonts w:ascii="Symbol" w:hAnsi="Symbol"/>
        </w:rPr>
        <w:t></w:t>
      </w:r>
      <w:r>
        <w:t> </w:t>
      </w:r>
      <w:r>
        <w:rPr>
          <w:rFonts w:ascii="Symbol" w:hAnsi="Symbol"/>
        </w:rPr>
        <w:t></w:t>
      </w:r>
      <w:r>
        <w:rPr>
          <w:rFonts w:ascii="Arial" w:hAnsi="Arial" w:cs="Arial"/>
        </w:rPr>
        <w:t>Inserção de dois novos assuntos no formulário de contato “</w:t>
      </w:r>
      <w:proofErr w:type="spellStart"/>
      <w:r>
        <w:rPr>
          <w:rFonts w:ascii="Arial" w:hAnsi="Arial" w:cs="Arial"/>
        </w:rPr>
        <w:t>Clinical</w:t>
      </w:r>
      <w:proofErr w:type="spellEnd"/>
      <w:r>
        <w:rPr>
          <w:rFonts w:ascii="Arial" w:hAnsi="Arial" w:cs="Arial"/>
        </w:rPr>
        <w:t xml:space="preserve"> </w:t>
      </w:r>
      <w:proofErr w:type="spellStart"/>
      <w:r>
        <w:rPr>
          <w:rFonts w:ascii="Arial" w:hAnsi="Arial" w:cs="Arial"/>
        </w:rPr>
        <w:t>Mentorship</w:t>
      </w:r>
      <w:proofErr w:type="spellEnd"/>
      <w:r>
        <w:rPr>
          <w:rFonts w:ascii="Arial" w:hAnsi="Arial" w:cs="Arial"/>
        </w:rPr>
        <w:t>” e “</w:t>
      </w:r>
      <w:proofErr w:type="spellStart"/>
      <w:r>
        <w:rPr>
          <w:rFonts w:ascii="Arial" w:hAnsi="Arial" w:cs="Arial"/>
        </w:rPr>
        <w:t>Proctorship</w:t>
      </w:r>
      <w:proofErr w:type="spellEnd"/>
      <w:r>
        <w:rPr>
          <w:rFonts w:ascii="Arial" w:hAnsi="Arial" w:cs="Arial"/>
        </w:rPr>
        <w:t xml:space="preserve">”. </w:t>
      </w:r>
      <w:r>
        <w:br/>
      </w:r>
      <w:r>
        <w:rPr>
          <w:rFonts w:ascii="Symbol" w:hAnsi="Symbol"/>
        </w:rPr>
        <w:t></w:t>
      </w:r>
      <w:r>
        <w:rPr>
          <w:rFonts w:ascii="Symbol" w:hAnsi="Symbol"/>
        </w:rPr>
        <w:t></w:t>
      </w:r>
      <w:r>
        <w:t> </w:t>
      </w:r>
      <w:r>
        <w:rPr>
          <w:rFonts w:ascii="Symbol" w:hAnsi="Symbol"/>
        </w:rPr>
        <w:t></w:t>
      </w:r>
      <w:r>
        <w:t> </w:t>
      </w:r>
      <w:r>
        <w:rPr>
          <w:rFonts w:ascii="Symbol" w:hAnsi="Symbol"/>
        </w:rPr>
        <w:t></w:t>
      </w:r>
      <w:r>
        <w:t> </w:t>
      </w:r>
      <w:r>
        <w:rPr>
          <w:rFonts w:ascii="Symbol" w:hAnsi="Symbol"/>
        </w:rPr>
        <w:t></w:t>
      </w:r>
      <w:r>
        <w:t> </w:t>
      </w:r>
      <w:r>
        <w:rPr>
          <w:rFonts w:ascii="Symbol" w:hAnsi="Symbol"/>
        </w:rPr>
        <w:t></w:t>
      </w:r>
      <w:r w:rsidR="00F645F2">
        <w:rPr>
          <w:rFonts w:ascii="Arial" w:hAnsi="Arial" w:cs="Arial"/>
        </w:rPr>
        <w:t>Ao final da tela, botão de “</w:t>
      </w:r>
      <w:r w:rsidRPr="00F645F2">
        <w:rPr>
          <w:rFonts w:ascii="Arial" w:hAnsi="Arial" w:cs="Arial"/>
        </w:rPr>
        <w:t>Solicitar treinamento</w:t>
      </w:r>
      <w:r>
        <w:rPr>
          <w:rFonts w:ascii="Arial" w:hAnsi="Arial" w:cs="Arial"/>
        </w:rPr>
        <w:t xml:space="preserve">"” com </w:t>
      </w:r>
      <w:r w:rsidRPr="00F645F2">
        <w:rPr>
          <w:rFonts w:ascii="Arial" w:hAnsi="Arial" w:cs="Arial"/>
        </w:rPr>
        <w:t xml:space="preserve">reencaminhamento para área de contato. </w:t>
      </w:r>
      <w:r w:rsidRPr="00F645F2">
        <w:br/>
      </w:r>
      <w:r w:rsidRPr="00F645F2">
        <w:rPr>
          <w:rFonts w:ascii="Symbol" w:hAnsi="Symbol"/>
        </w:rPr>
        <w:t></w:t>
      </w:r>
      <w:r w:rsidRPr="00F645F2">
        <w:rPr>
          <w:rFonts w:ascii="Symbol" w:hAnsi="Symbol"/>
        </w:rPr>
        <w:t></w:t>
      </w:r>
      <w:r w:rsidRPr="00F645F2">
        <w:t> </w:t>
      </w:r>
      <w:r w:rsidRPr="00F645F2">
        <w:rPr>
          <w:rFonts w:ascii="Symbol" w:hAnsi="Symbol"/>
        </w:rPr>
        <w:t></w:t>
      </w:r>
      <w:r w:rsidRPr="00F645F2">
        <w:t> </w:t>
      </w:r>
      <w:r w:rsidRPr="00F645F2">
        <w:rPr>
          <w:rFonts w:ascii="Symbol" w:hAnsi="Symbol"/>
        </w:rPr>
        <w:t></w:t>
      </w:r>
      <w:r w:rsidRPr="00F645F2">
        <w:t> </w:t>
      </w:r>
      <w:r w:rsidRPr="00F645F2">
        <w:rPr>
          <w:rFonts w:ascii="Symbol" w:hAnsi="Symbol"/>
        </w:rPr>
        <w:t></w:t>
      </w:r>
      <w:r w:rsidRPr="00F645F2">
        <w:t> </w:t>
      </w:r>
      <w:r w:rsidRPr="00F645F2">
        <w:rPr>
          <w:rFonts w:ascii="Symbol" w:hAnsi="Symbol"/>
        </w:rPr>
        <w:t></w:t>
      </w:r>
      <w:r w:rsidRPr="00F645F2">
        <w:rPr>
          <w:rFonts w:ascii="Arial" w:hAnsi="Arial" w:cs="Arial"/>
        </w:rPr>
        <w:t>Os campos que deverão ser abertos quando a pessoa escolhe esses assuntos são: Instituição / Cidade / Número da Licença médica / Qual equipamento deseja ser treinado</w:t>
      </w:r>
      <w:r w:rsidRPr="00F645F2">
        <w:br/>
      </w:r>
      <w:r w:rsidRPr="00F645F2">
        <w:rPr>
          <w:rFonts w:ascii="Symbol" w:hAnsi="Symbol"/>
        </w:rPr>
        <w:t></w:t>
      </w:r>
      <w:r w:rsidRPr="00F645F2">
        <w:rPr>
          <w:rFonts w:ascii="Symbol" w:hAnsi="Symbol"/>
        </w:rPr>
        <w:t></w:t>
      </w:r>
      <w:r w:rsidRPr="001B0B72">
        <w:t> </w:t>
      </w:r>
      <w:r w:rsidRPr="001B0B72">
        <w:rPr>
          <w:rFonts w:ascii="Arial" w:hAnsi="Arial" w:cs="Arial"/>
        </w:rPr>
        <w:t xml:space="preserve"> </w:t>
      </w:r>
      <w:r w:rsidRPr="00F645F2">
        <w:rPr>
          <w:rFonts w:ascii="Arial" w:hAnsi="Arial" w:cs="Arial"/>
        </w:rPr>
        <w:t> </w:t>
      </w:r>
      <w:r w:rsidR="000F3B77" w:rsidRPr="00F645F2">
        <w:rPr>
          <w:rFonts w:ascii="Arial" w:hAnsi="Arial" w:cs="Arial"/>
        </w:rPr>
        <w:t>Pendente imagens</w:t>
      </w:r>
      <w:r w:rsidR="001B0B72">
        <w:rPr>
          <w:rFonts w:ascii="Arial" w:hAnsi="Arial" w:cs="Arial"/>
        </w:rPr>
        <w:t xml:space="preserve"> </w:t>
      </w:r>
      <w:r w:rsidR="001B0B72">
        <w:rPr>
          <w:rFonts w:ascii="Arial" w:hAnsi="Arial" w:cs="Arial"/>
          <w:color w:val="FF0000"/>
        </w:rPr>
        <w:t xml:space="preserve">– eu enviei um link do </w:t>
      </w:r>
      <w:proofErr w:type="spellStart"/>
      <w:r w:rsidR="001B0B72">
        <w:rPr>
          <w:rFonts w:ascii="Arial" w:hAnsi="Arial" w:cs="Arial"/>
          <w:color w:val="FF0000"/>
        </w:rPr>
        <w:t>Drop</w:t>
      </w:r>
      <w:proofErr w:type="spellEnd"/>
      <w:r w:rsidR="001B0B72">
        <w:rPr>
          <w:rFonts w:ascii="Arial" w:hAnsi="Arial" w:cs="Arial"/>
          <w:color w:val="FF0000"/>
        </w:rPr>
        <w:t xml:space="preserve"> Box com as imagens. Conforme falei na reunião, para alguns procedimentos tem mais de uma opção de imagem. Vocês podem identificar quais são para que eu selecione a imagem correta?</w:t>
      </w:r>
    </w:p>
    <w:p w:rsidR="00B867D3" w:rsidRDefault="00B867D3" w:rsidP="00CA1192">
      <w:pPr>
        <w:rPr>
          <w:rFonts w:ascii="Arial" w:hAnsi="Arial" w:cs="Arial"/>
          <w:color w:val="FF0000"/>
        </w:rPr>
      </w:pPr>
      <w:r w:rsidRPr="00B867D3">
        <w:rPr>
          <w:rFonts w:ascii="Arial" w:hAnsi="Arial" w:cs="Arial"/>
          <w:color w:val="FF0000"/>
          <w:highlight w:val="yellow"/>
        </w:rPr>
        <w:t>Imagens estão no arquivo, abaixo de cada procedimento/equipamento.</w:t>
      </w:r>
    </w:p>
    <w:p w:rsidR="00B867D3" w:rsidRPr="001B0B72" w:rsidRDefault="00B867D3" w:rsidP="00CA1192">
      <w:pPr>
        <w:rPr>
          <w:color w:val="FF0000"/>
        </w:rPr>
      </w:pPr>
    </w:p>
    <w:p w:rsidR="00B867D3" w:rsidRPr="00FA4D90" w:rsidRDefault="00CA1192" w:rsidP="00B867D3">
      <w:pPr>
        <w:pStyle w:val="PargrafodaLista"/>
        <w:numPr>
          <w:ilvl w:val="0"/>
          <w:numId w:val="3"/>
        </w:numPr>
        <w:spacing w:after="240"/>
        <w:rPr>
          <w:rFonts w:ascii="Arial" w:hAnsi="Arial" w:cs="Arial"/>
        </w:rPr>
      </w:pPr>
      <w:r w:rsidRPr="00F645F2">
        <w:rPr>
          <w:rFonts w:ascii="Arial" w:hAnsi="Arial" w:cs="Arial"/>
        </w:rPr>
        <w:t xml:space="preserve">     Iremos </w:t>
      </w:r>
      <w:proofErr w:type="spellStart"/>
      <w:r w:rsidRPr="00F645F2">
        <w:rPr>
          <w:rFonts w:ascii="Arial" w:hAnsi="Arial" w:cs="Arial"/>
        </w:rPr>
        <w:t>layoutar</w:t>
      </w:r>
      <w:proofErr w:type="spellEnd"/>
      <w:r w:rsidRPr="00F645F2">
        <w:rPr>
          <w:rFonts w:ascii="Arial" w:hAnsi="Arial" w:cs="Arial"/>
        </w:rPr>
        <w:t xml:space="preserve"> em inglês</w:t>
      </w:r>
      <w:r>
        <w:rPr>
          <w:rFonts w:ascii="Arial" w:hAnsi="Arial" w:cs="Arial"/>
        </w:rPr>
        <w:t>, porém para iniciarmos o desenvolvimento precisamos receber os textos em português e espanhol.</w:t>
      </w:r>
      <w:r w:rsidR="001B0B72">
        <w:rPr>
          <w:rFonts w:ascii="Arial" w:hAnsi="Arial" w:cs="Arial"/>
        </w:rPr>
        <w:t xml:space="preserve"> </w:t>
      </w:r>
      <w:r w:rsidR="001B0B72">
        <w:rPr>
          <w:rFonts w:ascii="Arial" w:hAnsi="Arial" w:cs="Arial"/>
          <w:color w:val="FF0000"/>
        </w:rPr>
        <w:t>A tradução será feita por vocês e nós vamos validar, conforme acordado, certo?</w:t>
      </w:r>
    </w:p>
    <w:p w:rsidR="00FA4D90" w:rsidRPr="00FA4D90" w:rsidRDefault="00FA4D90" w:rsidP="00B867D3">
      <w:pPr>
        <w:pStyle w:val="PargrafodaLista"/>
        <w:numPr>
          <w:ilvl w:val="0"/>
          <w:numId w:val="3"/>
        </w:numPr>
        <w:spacing w:after="240"/>
        <w:rPr>
          <w:rFonts w:ascii="Arial" w:hAnsi="Arial" w:cs="Arial"/>
          <w:color w:val="FF0000"/>
          <w:highlight w:val="yellow"/>
        </w:rPr>
      </w:pPr>
      <w:r>
        <w:rPr>
          <w:rFonts w:ascii="Arial" w:hAnsi="Arial" w:cs="Arial"/>
          <w:color w:val="FF0000"/>
          <w:highlight w:val="yellow"/>
        </w:rPr>
        <w:t>A F</w:t>
      </w:r>
      <w:bookmarkStart w:id="0" w:name="_GoBack"/>
      <w:bookmarkEnd w:id="0"/>
      <w:r w:rsidRPr="00FA4D90">
        <w:rPr>
          <w:rFonts w:ascii="Arial" w:hAnsi="Arial" w:cs="Arial"/>
          <w:color w:val="FF0000"/>
          <w:highlight w:val="yellow"/>
        </w:rPr>
        <w:t xml:space="preserve">ullbar realiza </w:t>
      </w:r>
      <w:proofErr w:type="gramStart"/>
      <w:r w:rsidRPr="00FA4D90">
        <w:rPr>
          <w:rFonts w:ascii="Arial" w:hAnsi="Arial" w:cs="Arial"/>
          <w:color w:val="FF0000"/>
          <w:highlight w:val="yellow"/>
        </w:rPr>
        <w:t>a a</w:t>
      </w:r>
      <w:proofErr w:type="gramEnd"/>
      <w:r w:rsidRPr="00FA4D90">
        <w:rPr>
          <w:rFonts w:ascii="Arial" w:hAnsi="Arial" w:cs="Arial"/>
          <w:color w:val="FF0000"/>
          <w:highlight w:val="yellow"/>
        </w:rPr>
        <w:t xml:space="preserve"> tradução de todos os textos sistêmicos, botões, funções, etc. Porém para os conteúdos técnicos precisamos que vocês nos enviem nas outras línguas, assim como realizamos com o que é a Olympus e Código de Ética.</w:t>
      </w:r>
    </w:p>
    <w:p w:rsidR="00CA1192" w:rsidRDefault="00CA1192" w:rsidP="00B56EC2">
      <w:pPr>
        <w:rPr>
          <w:rFonts w:ascii="Arial" w:hAnsi="Arial" w:cs="Arial"/>
          <w:b/>
          <w:bCs/>
          <w:lang w:val="en-US"/>
        </w:rPr>
      </w:pPr>
      <w:proofErr w:type="spellStart"/>
      <w:r>
        <w:rPr>
          <w:rFonts w:ascii="Arial" w:hAnsi="Arial" w:cs="Arial"/>
          <w:b/>
          <w:bCs/>
          <w:lang w:val="en-US"/>
        </w:rPr>
        <w:t>Conteúdo</w:t>
      </w:r>
      <w:proofErr w:type="spellEnd"/>
      <w:r>
        <w:rPr>
          <w:rFonts w:ascii="Arial" w:hAnsi="Arial" w:cs="Arial"/>
          <w:b/>
          <w:bCs/>
          <w:lang w:val="en-US"/>
        </w:rPr>
        <w:t xml:space="preserve"> </w:t>
      </w:r>
    </w:p>
    <w:p w:rsidR="00CA1192" w:rsidRDefault="00CA1192" w:rsidP="00B56EC2">
      <w:pPr>
        <w:rPr>
          <w:rFonts w:ascii="Arial" w:hAnsi="Arial" w:cs="Arial"/>
          <w:b/>
          <w:bCs/>
          <w:lang w:val="en-US"/>
        </w:rPr>
      </w:pPr>
    </w:p>
    <w:p w:rsidR="00B56EC2" w:rsidRDefault="00B56EC2" w:rsidP="00B56EC2">
      <w:pPr>
        <w:rPr>
          <w:rFonts w:ascii="Arial" w:hAnsi="Arial" w:cs="Arial"/>
          <w:lang w:val="en-US"/>
        </w:rPr>
      </w:pPr>
      <w:r>
        <w:rPr>
          <w:rFonts w:ascii="Arial" w:hAnsi="Arial" w:cs="Arial"/>
          <w:b/>
          <w:bCs/>
          <w:lang w:val="en-US"/>
        </w:rPr>
        <w:t>Clinical Mentorship</w:t>
      </w:r>
      <w:r>
        <w:rPr>
          <w:rFonts w:ascii="Arial" w:hAnsi="Arial" w:cs="Arial"/>
          <w:lang w:val="en-US"/>
        </w:rPr>
        <w:t xml:space="preserve"> </w:t>
      </w:r>
      <w:r>
        <w:rPr>
          <w:rFonts w:ascii="Arial" w:hAnsi="Arial" w:cs="Arial"/>
          <w:lang w:val="en-US"/>
        </w:rPr>
        <w:br/>
        <w:t xml:space="preserve">Observation and product education during live cases, in a one-on-one setting with the educator, including Q&amp;A session specific to a particular procedure and its related products. </w:t>
      </w:r>
      <w:r>
        <w:rPr>
          <w:rFonts w:ascii="Arial" w:hAnsi="Arial" w:cs="Arial"/>
          <w:lang w:val="en-US"/>
        </w:rPr>
        <w:br/>
        <w:t xml:space="preserve">Regional focus where the learner goes to the educator´s </w:t>
      </w:r>
      <w:proofErr w:type="spellStart"/>
      <w:r>
        <w:rPr>
          <w:rFonts w:ascii="Arial" w:hAnsi="Arial" w:cs="Arial"/>
          <w:lang w:val="en-US"/>
        </w:rPr>
        <w:t>facilty</w:t>
      </w:r>
      <w:proofErr w:type="spellEnd"/>
      <w:r>
        <w:rPr>
          <w:rFonts w:ascii="Arial" w:hAnsi="Arial" w:cs="Arial"/>
          <w:lang w:val="en-US"/>
        </w:rPr>
        <w:t xml:space="preserve">. </w:t>
      </w:r>
      <w:r>
        <w:rPr>
          <w:rFonts w:ascii="Arial" w:hAnsi="Arial" w:cs="Arial"/>
          <w:lang w:val="en-US"/>
        </w:rPr>
        <w:br/>
      </w:r>
      <w:r>
        <w:rPr>
          <w:rFonts w:ascii="Arial" w:hAnsi="Arial" w:cs="Arial"/>
          <w:lang w:val="en-US"/>
        </w:rPr>
        <w:br/>
        <w:t xml:space="preserve">Agenda </w:t>
      </w:r>
    </w:p>
    <w:p w:rsidR="00B56EC2" w:rsidRDefault="00B56EC2" w:rsidP="00B56EC2">
      <w:pPr>
        <w:numPr>
          <w:ilvl w:val="0"/>
          <w:numId w:val="1"/>
        </w:numPr>
        <w:spacing w:before="100" w:beforeAutospacing="1" w:after="100" w:afterAutospacing="1"/>
        <w:rPr>
          <w:rFonts w:ascii="Arial" w:eastAsia="Times New Roman" w:hAnsi="Arial" w:cs="Arial"/>
          <w:lang w:val="en-US"/>
        </w:rPr>
      </w:pPr>
      <w:r>
        <w:rPr>
          <w:rFonts w:ascii="Arial" w:eastAsia="Times New Roman" w:hAnsi="Arial" w:cs="Arial"/>
          <w:lang w:val="en-US"/>
        </w:rPr>
        <w:t xml:space="preserve">Day #1 Safe and Effective use product presentation &amp; discussion working dinner </w:t>
      </w:r>
    </w:p>
    <w:p w:rsidR="00B56EC2" w:rsidRDefault="00B56EC2" w:rsidP="00B56EC2">
      <w:pPr>
        <w:numPr>
          <w:ilvl w:val="0"/>
          <w:numId w:val="1"/>
        </w:numPr>
        <w:spacing w:before="100" w:beforeAutospacing="1" w:after="100" w:afterAutospacing="1"/>
        <w:rPr>
          <w:rFonts w:ascii="Arial" w:eastAsia="Times New Roman" w:hAnsi="Arial" w:cs="Arial"/>
          <w:lang w:val="en-US"/>
        </w:rPr>
      </w:pPr>
      <w:r>
        <w:rPr>
          <w:rFonts w:ascii="Arial" w:eastAsia="Times New Roman" w:hAnsi="Arial" w:cs="Arial"/>
          <w:lang w:val="en-US"/>
        </w:rPr>
        <w:t xml:space="preserve">Day #2 Live Case Observations </w:t>
      </w:r>
    </w:p>
    <w:p w:rsidR="00B56EC2" w:rsidRDefault="00B56EC2" w:rsidP="00B56EC2">
      <w:pPr>
        <w:numPr>
          <w:ilvl w:val="0"/>
          <w:numId w:val="1"/>
        </w:numPr>
        <w:spacing w:before="100" w:beforeAutospacing="1" w:after="100" w:afterAutospacing="1"/>
        <w:rPr>
          <w:rFonts w:ascii="Arial" w:eastAsia="Times New Roman" w:hAnsi="Arial" w:cs="Arial"/>
          <w:lang w:val="en-US"/>
        </w:rPr>
      </w:pPr>
      <w:r>
        <w:rPr>
          <w:rFonts w:ascii="Arial" w:eastAsia="Times New Roman" w:hAnsi="Arial" w:cs="Arial"/>
          <w:lang w:val="en-US"/>
        </w:rPr>
        <w:t xml:space="preserve">Possibly Hands-on component –wet or dry labs </w:t>
      </w:r>
    </w:p>
    <w:p w:rsidR="00B56EC2" w:rsidRDefault="00B56EC2" w:rsidP="00B56EC2">
      <w:pPr>
        <w:rPr>
          <w:rFonts w:ascii="Arial" w:hAnsi="Arial" w:cs="Arial"/>
          <w:lang w:val="en-US"/>
        </w:rPr>
      </w:pPr>
      <w:r>
        <w:rPr>
          <w:rFonts w:ascii="Arial" w:hAnsi="Arial" w:cs="Arial"/>
          <w:lang w:val="en-US"/>
        </w:rPr>
        <w:br/>
      </w:r>
      <w:r>
        <w:rPr>
          <w:rFonts w:ascii="Arial" w:hAnsi="Arial" w:cs="Arial"/>
          <w:b/>
          <w:bCs/>
          <w:lang w:val="en-US"/>
        </w:rPr>
        <w:t xml:space="preserve">Proctorship </w:t>
      </w:r>
      <w:r>
        <w:rPr>
          <w:rFonts w:ascii="Arial" w:hAnsi="Arial" w:cs="Arial"/>
          <w:lang w:val="en-US"/>
        </w:rPr>
        <w:br/>
        <w:t xml:space="preserve">Education during procedure and has a product education component. Student perform a case, with live support from an educator. </w:t>
      </w:r>
      <w:r>
        <w:rPr>
          <w:rFonts w:ascii="Arial" w:hAnsi="Arial" w:cs="Arial"/>
          <w:lang w:val="en-US"/>
        </w:rPr>
        <w:br/>
        <w:t xml:space="preserve">Regional focus where the educator goes to the learner´s facility </w:t>
      </w:r>
      <w:r>
        <w:rPr>
          <w:rFonts w:ascii="Arial" w:hAnsi="Arial" w:cs="Arial"/>
          <w:lang w:val="en-US"/>
        </w:rPr>
        <w:br/>
      </w:r>
      <w:r>
        <w:rPr>
          <w:rFonts w:ascii="Arial" w:hAnsi="Arial" w:cs="Arial"/>
          <w:lang w:val="en-US"/>
        </w:rPr>
        <w:br/>
        <w:t xml:space="preserve">Agenda </w:t>
      </w:r>
    </w:p>
    <w:p w:rsidR="00B56EC2" w:rsidRDefault="00B56EC2" w:rsidP="00B56EC2">
      <w:pPr>
        <w:numPr>
          <w:ilvl w:val="0"/>
          <w:numId w:val="2"/>
        </w:numPr>
        <w:spacing w:before="100" w:beforeAutospacing="1" w:after="100" w:afterAutospacing="1"/>
        <w:rPr>
          <w:rFonts w:ascii="Arial" w:eastAsia="Times New Roman" w:hAnsi="Arial" w:cs="Arial"/>
          <w:lang w:val="en-US"/>
        </w:rPr>
      </w:pPr>
      <w:r>
        <w:rPr>
          <w:rFonts w:ascii="Arial" w:eastAsia="Times New Roman" w:hAnsi="Arial" w:cs="Arial"/>
          <w:lang w:val="en-US"/>
        </w:rPr>
        <w:t xml:space="preserve">Full Day training </w:t>
      </w:r>
    </w:p>
    <w:p w:rsidR="00B56EC2" w:rsidRDefault="00B56EC2" w:rsidP="00B56EC2">
      <w:pPr>
        <w:numPr>
          <w:ilvl w:val="0"/>
          <w:numId w:val="2"/>
        </w:numPr>
        <w:spacing w:before="100" w:beforeAutospacing="1" w:after="100" w:afterAutospacing="1"/>
        <w:rPr>
          <w:rFonts w:ascii="Arial" w:eastAsia="Times New Roman" w:hAnsi="Arial" w:cs="Arial"/>
          <w:lang w:val="en-US"/>
        </w:rPr>
      </w:pPr>
      <w:r>
        <w:rPr>
          <w:rFonts w:ascii="Arial" w:eastAsia="Times New Roman" w:hAnsi="Arial" w:cs="Arial"/>
          <w:lang w:val="en-US"/>
        </w:rPr>
        <w:t xml:space="preserve">Safe and Effective use product presentation </w:t>
      </w:r>
    </w:p>
    <w:p w:rsidR="00B56EC2" w:rsidRDefault="00B56EC2" w:rsidP="00B56EC2">
      <w:pPr>
        <w:numPr>
          <w:ilvl w:val="0"/>
          <w:numId w:val="2"/>
        </w:numPr>
        <w:spacing w:before="100" w:beforeAutospacing="1" w:after="100" w:afterAutospacing="1"/>
        <w:rPr>
          <w:rFonts w:ascii="Arial" w:eastAsia="Times New Roman" w:hAnsi="Arial" w:cs="Arial"/>
          <w:lang w:val="en-US"/>
        </w:rPr>
      </w:pPr>
      <w:r>
        <w:rPr>
          <w:rFonts w:ascii="Arial" w:eastAsia="Times New Roman" w:hAnsi="Arial" w:cs="Arial"/>
          <w:lang w:val="en-US"/>
        </w:rPr>
        <w:t xml:space="preserve">Live case based advanced learning </w:t>
      </w:r>
    </w:p>
    <w:p w:rsidR="00B56EC2" w:rsidRDefault="00B56EC2" w:rsidP="00B56EC2">
      <w:pPr>
        <w:spacing w:after="240"/>
        <w:rPr>
          <w:rFonts w:ascii="Arial" w:hAnsi="Arial" w:cs="Arial"/>
          <w:b/>
          <w:bCs/>
          <w:lang w:val="en-US"/>
        </w:rPr>
      </w:pPr>
      <w:r>
        <w:rPr>
          <w:rFonts w:ascii="Arial" w:hAnsi="Arial" w:cs="Arial"/>
          <w:lang w:val="en-US"/>
        </w:rPr>
        <w:br/>
      </w:r>
      <w:r>
        <w:rPr>
          <w:rFonts w:ascii="Arial" w:hAnsi="Arial" w:cs="Arial"/>
          <w:b/>
          <w:bCs/>
          <w:lang w:val="en-US"/>
        </w:rPr>
        <w:t xml:space="preserve">Procedures </w:t>
      </w:r>
    </w:p>
    <w:p w:rsidR="00B7479A" w:rsidRDefault="00B56EC2" w:rsidP="00B7479A">
      <w:pPr>
        <w:rPr>
          <w:rFonts w:ascii="Arial" w:hAnsi="Arial" w:cs="Arial"/>
          <w:lang w:val="en-US"/>
        </w:rPr>
      </w:pPr>
      <w:r>
        <w:rPr>
          <w:rFonts w:ascii="Arial" w:hAnsi="Arial" w:cs="Arial"/>
          <w:b/>
          <w:bCs/>
          <w:lang w:val="en-US"/>
        </w:rPr>
        <w:t>MP</w:t>
      </w:r>
      <w:r>
        <w:rPr>
          <w:rFonts w:ascii="Arial" w:hAnsi="Arial" w:cs="Arial"/>
          <w:lang w:val="en-US"/>
        </w:rPr>
        <w:t xml:space="preserve"> </w:t>
      </w:r>
    </w:p>
    <w:p w:rsidR="00B56EC2" w:rsidRDefault="00B56EC2" w:rsidP="00B7479A">
      <w:pPr>
        <w:rPr>
          <w:rFonts w:ascii="Arial" w:hAnsi="Arial" w:cs="Arial"/>
          <w:lang w:val="en-US"/>
        </w:rPr>
      </w:pPr>
      <w:r>
        <w:rPr>
          <w:rFonts w:ascii="Arial" w:hAnsi="Arial" w:cs="Arial"/>
          <w:lang w:val="en-US"/>
        </w:rPr>
        <w:br/>
        <w:t xml:space="preserve">Upper and Lower GI with NBI </w:t>
      </w:r>
    </w:p>
    <w:p w:rsidR="00B7479A" w:rsidRDefault="00B7479A" w:rsidP="00B56EC2">
      <w:pPr>
        <w:rPr>
          <w:rFonts w:ascii="Arial" w:hAnsi="Arial" w:cs="Arial"/>
          <w:lang w:val="en-US"/>
        </w:rPr>
      </w:pPr>
    </w:p>
    <w:p w:rsidR="00B7479A" w:rsidRDefault="00B867D3" w:rsidP="00B56EC2">
      <w:pPr>
        <w:rPr>
          <w:rFonts w:ascii="Arial" w:hAnsi="Arial" w:cs="Arial"/>
          <w:lang w:val="en-US"/>
        </w:rPr>
      </w:pPr>
      <w:r>
        <w:rPr>
          <w:rFonts w:ascii="Arial" w:hAnsi="Arial" w:cs="Arial"/>
          <w:noProof/>
        </w:rPr>
        <w:lastRenderedPageBreak/>
        <w:drawing>
          <wp:inline distT="0" distB="0" distL="0" distR="0">
            <wp:extent cx="3848100" cy="3000375"/>
            <wp:effectExtent l="0" t="0" r="0" b="9525"/>
            <wp:docPr id="9" name="Imagem 1" descr="C:\Users\carolina.coelho\AppData\Local\Microsoft\Windows\INetCache\Content.Word\N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coelho\AppData\Local\Microsoft\Windows\INetCache\Content.Word\NBI.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48100" cy="3000375"/>
                    </a:xfrm>
                    <a:prstGeom prst="rect">
                      <a:avLst/>
                    </a:prstGeom>
                    <a:noFill/>
                    <a:ln>
                      <a:noFill/>
                    </a:ln>
                  </pic:spPr>
                </pic:pic>
              </a:graphicData>
            </a:graphic>
          </wp:inline>
        </w:drawing>
      </w:r>
    </w:p>
    <w:p w:rsidR="00B7479A" w:rsidRDefault="00B56EC2" w:rsidP="00B56EC2">
      <w:pPr>
        <w:rPr>
          <w:rFonts w:ascii="Arial" w:hAnsi="Arial" w:cs="Arial"/>
          <w:lang w:val="en-US"/>
        </w:rPr>
      </w:pPr>
      <w:r w:rsidRPr="00B56EC2">
        <w:rPr>
          <w:rFonts w:ascii="Arial" w:hAnsi="Arial" w:cs="Arial"/>
          <w:lang w:val="en-US"/>
        </w:rPr>
        <w:t xml:space="preserve">Use of Narrow Band Imaging in </w:t>
      </w:r>
      <w:proofErr w:type="spellStart"/>
      <w:r w:rsidRPr="00B56EC2">
        <w:rPr>
          <w:rFonts w:ascii="Arial" w:hAnsi="Arial" w:cs="Arial"/>
          <w:lang w:val="en-US"/>
        </w:rPr>
        <w:t>Endoluminal</w:t>
      </w:r>
      <w:proofErr w:type="spellEnd"/>
      <w:r w:rsidRPr="00B56EC2">
        <w:rPr>
          <w:rFonts w:ascii="Arial" w:hAnsi="Arial" w:cs="Arial"/>
          <w:lang w:val="en-US"/>
        </w:rPr>
        <w:t xml:space="preserve"> inspection of Upper and Lower </w:t>
      </w:r>
      <w:proofErr w:type="spellStart"/>
      <w:r w:rsidRPr="00B56EC2">
        <w:rPr>
          <w:rFonts w:ascii="Arial" w:hAnsi="Arial" w:cs="Arial"/>
          <w:lang w:val="en-US"/>
        </w:rPr>
        <w:t>GastroIntestinal</w:t>
      </w:r>
      <w:proofErr w:type="spellEnd"/>
      <w:r w:rsidRPr="00B56EC2">
        <w:rPr>
          <w:rFonts w:ascii="Arial" w:hAnsi="Arial" w:cs="Arial"/>
          <w:lang w:val="en-US"/>
        </w:rPr>
        <w:t xml:space="preserve"> Tract. </w:t>
      </w:r>
    </w:p>
    <w:p w:rsidR="00B7479A" w:rsidRDefault="00B867D3" w:rsidP="00B56EC2">
      <w:pPr>
        <w:rPr>
          <w:rFonts w:ascii="Arial" w:hAnsi="Arial" w:cs="Arial"/>
          <w:lang w:val="en-US"/>
        </w:rPr>
      </w:pPr>
      <w:r>
        <w:rPr>
          <w:rFonts w:ascii="Arial" w:hAnsi="Arial" w:cs="Arial"/>
          <w:noProof/>
        </w:rPr>
        <w:drawing>
          <wp:inline distT="0" distB="0" distL="0" distR="0">
            <wp:extent cx="5143500" cy="3429000"/>
            <wp:effectExtent l="0" t="0" r="0" b="0"/>
            <wp:docPr id="8" name="Imagem 2" descr="C:\Users\carolina.coelho\AppData\Local\Microsoft\Windows\INetCache\Content.Word\Upper-and-Lower-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olina.coelho\AppData\Local\Microsoft\Windows\INetCache\Content.Word\Upper-and-Lower-GI.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0" cy="3429000"/>
                    </a:xfrm>
                    <a:prstGeom prst="rect">
                      <a:avLst/>
                    </a:prstGeom>
                    <a:noFill/>
                    <a:ln>
                      <a:noFill/>
                    </a:ln>
                  </pic:spPr>
                </pic:pic>
              </a:graphicData>
            </a:graphic>
          </wp:inline>
        </w:drawing>
      </w:r>
      <w:r w:rsidR="00B56EC2" w:rsidRPr="00B56EC2">
        <w:rPr>
          <w:rFonts w:ascii="Arial" w:hAnsi="Arial" w:cs="Arial"/>
          <w:lang w:val="en-US"/>
        </w:rPr>
        <w:br/>
      </w:r>
      <w:r w:rsidR="00B56EC2">
        <w:rPr>
          <w:rFonts w:ascii="Arial" w:hAnsi="Arial" w:cs="Arial"/>
          <w:lang w:val="en-US"/>
        </w:rPr>
        <w:br/>
      </w:r>
      <w:r w:rsidR="00B56EC2" w:rsidRPr="00B56EC2">
        <w:rPr>
          <w:rFonts w:ascii="Arial" w:hAnsi="Arial" w:cs="Arial"/>
          <w:lang w:val="en-US"/>
        </w:rPr>
        <w:t xml:space="preserve">ERCP: Endoscopic retrograde cholangiopancreatography </w:t>
      </w:r>
    </w:p>
    <w:p w:rsidR="00B7479A" w:rsidRDefault="00B7479A" w:rsidP="00B56EC2">
      <w:pPr>
        <w:rPr>
          <w:rFonts w:ascii="Arial" w:hAnsi="Arial" w:cs="Arial"/>
          <w:lang w:val="en-US"/>
        </w:rPr>
      </w:pPr>
      <w:r>
        <w:rPr>
          <w:rFonts w:ascii="Arial" w:hAnsi="Arial" w:cs="Arial"/>
          <w:lang w:val="en-US"/>
        </w:rPr>
        <w:t xml:space="preserve">  </w:t>
      </w:r>
    </w:p>
    <w:p w:rsidR="00B7479A" w:rsidRDefault="00B7479A" w:rsidP="00B56EC2">
      <w:pPr>
        <w:rPr>
          <w:rFonts w:ascii="Arial" w:hAnsi="Arial" w:cs="Arial"/>
          <w:lang w:val="en-US"/>
        </w:rPr>
      </w:pPr>
    </w:p>
    <w:p w:rsidR="00B7479A" w:rsidRDefault="00B867D3" w:rsidP="00B56EC2">
      <w:pPr>
        <w:rPr>
          <w:rFonts w:ascii="Arial" w:hAnsi="Arial" w:cs="Arial"/>
          <w:lang w:val="en-US"/>
        </w:rPr>
      </w:pPr>
      <w:r>
        <w:rPr>
          <w:rFonts w:ascii="Arial" w:hAnsi="Arial" w:cs="Arial"/>
          <w:noProof/>
        </w:rPr>
        <w:lastRenderedPageBreak/>
        <w:drawing>
          <wp:inline distT="0" distB="0" distL="0" distR="0">
            <wp:extent cx="3619500" cy="3695700"/>
            <wp:effectExtent l="0" t="0" r="0" b="0"/>
            <wp:docPr id="6" name="Imagem 4" descr="C:\Users\carolina.coelho\AppData\Local\Microsoft\Windows\INetCache\Content.Word\ERC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olina.coelho\AppData\Local\Microsoft\Windows\INetCache\Content.Word\ERCP_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19500" cy="3695700"/>
                    </a:xfrm>
                    <a:prstGeom prst="rect">
                      <a:avLst/>
                    </a:prstGeom>
                    <a:noFill/>
                    <a:ln>
                      <a:noFill/>
                    </a:ln>
                  </pic:spPr>
                </pic:pic>
              </a:graphicData>
            </a:graphic>
          </wp:inline>
        </w:drawing>
      </w:r>
    </w:p>
    <w:p w:rsidR="00B7479A" w:rsidRDefault="00B7479A" w:rsidP="00B56EC2">
      <w:pPr>
        <w:rPr>
          <w:rFonts w:ascii="Arial" w:hAnsi="Arial" w:cs="Arial"/>
          <w:lang w:val="en-US"/>
        </w:rPr>
      </w:pPr>
    </w:p>
    <w:p w:rsidR="00B7479A" w:rsidRDefault="00B7479A" w:rsidP="00B56EC2">
      <w:pPr>
        <w:rPr>
          <w:rFonts w:ascii="Arial" w:hAnsi="Arial" w:cs="Arial"/>
          <w:lang w:val="en-US"/>
        </w:rPr>
      </w:pPr>
    </w:p>
    <w:p w:rsidR="00B7479A" w:rsidRDefault="00B7479A" w:rsidP="00B56EC2">
      <w:pPr>
        <w:rPr>
          <w:rFonts w:ascii="Arial" w:hAnsi="Arial" w:cs="Arial"/>
          <w:lang w:val="en-US"/>
        </w:rPr>
      </w:pPr>
    </w:p>
    <w:p w:rsidR="00B7479A" w:rsidRDefault="00B7479A" w:rsidP="00B56EC2">
      <w:pPr>
        <w:rPr>
          <w:rFonts w:ascii="Arial" w:hAnsi="Arial" w:cs="Arial"/>
          <w:lang w:val="en-US"/>
        </w:rPr>
      </w:pPr>
    </w:p>
    <w:p w:rsidR="00B56EC2" w:rsidRPr="00B56EC2" w:rsidRDefault="00B56EC2" w:rsidP="00B56EC2">
      <w:pPr>
        <w:rPr>
          <w:rFonts w:ascii="Arial" w:hAnsi="Arial" w:cs="Arial"/>
          <w:lang w:val="en-US"/>
        </w:rPr>
      </w:pPr>
      <w:r w:rsidRPr="00B56EC2">
        <w:rPr>
          <w:rFonts w:ascii="Arial" w:hAnsi="Arial" w:cs="Arial"/>
          <w:lang w:val="en-US"/>
        </w:rPr>
        <w:br/>
      </w:r>
      <w:r w:rsidRPr="00B56EC2">
        <w:rPr>
          <w:rFonts w:ascii="Arial" w:hAnsi="Arial" w:cs="Arial"/>
          <w:lang w:val="en-US"/>
        </w:rPr>
        <w:br/>
      </w:r>
      <w:r>
        <w:rPr>
          <w:rFonts w:ascii="Arial" w:hAnsi="Arial" w:cs="Arial"/>
          <w:lang w:val="en-US"/>
        </w:rPr>
        <w:t xml:space="preserve">EUS FNA - </w:t>
      </w:r>
      <w:r w:rsidRPr="00B56EC2">
        <w:rPr>
          <w:rFonts w:ascii="Arial" w:hAnsi="Arial" w:cs="Arial"/>
          <w:lang w:val="en-US"/>
        </w:rPr>
        <w:t>EUS: Endoscopic ultrasound (EUS) is a technique using sound waves known as ultrasound during an endoscopic procedure to look at or through the wall of the gastrointestinal tract. This technique allows physicians to see organs and structures not typically visible during gastrointestinal endoscopy, such as the layers of the gastrointestinal tract wall, the liver, pancreas, lymph nodes, and bile ducts.</w:t>
      </w:r>
    </w:p>
    <w:p w:rsidR="00775F6F" w:rsidRDefault="00775F6F" w:rsidP="00B56EC2">
      <w:pPr>
        <w:rPr>
          <w:rFonts w:ascii="Arial" w:hAnsi="Arial" w:cs="Arial"/>
          <w:lang w:val="en-US"/>
        </w:rPr>
      </w:pPr>
    </w:p>
    <w:p w:rsidR="00775F6F" w:rsidRDefault="00775F6F" w:rsidP="00B56EC2">
      <w:pPr>
        <w:rPr>
          <w:rFonts w:ascii="Arial" w:hAnsi="Arial" w:cs="Arial"/>
          <w:lang w:val="en-US"/>
        </w:rPr>
      </w:pPr>
      <w:r w:rsidRPr="00775F6F">
        <w:rPr>
          <w:rFonts w:ascii="Arial" w:hAnsi="Arial" w:cs="Arial"/>
          <w:noProof/>
        </w:rPr>
        <w:drawing>
          <wp:inline distT="0" distB="0" distL="0" distR="0">
            <wp:extent cx="5400040" cy="1997507"/>
            <wp:effectExtent l="0" t="0" r="0" b="0"/>
            <wp:docPr id="1" name="Imagem 1" descr="R:\GERAL\tráfego\iris\olympus\MP\JPG\EUS_F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GERAL\tráfego\iris\olympus\MP\JPG\EUS_FNA.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1997507"/>
                    </a:xfrm>
                    <a:prstGeom prst="rect">
                      <a:avLst/>
                    </a:prstGeom>
                    <a:noFill/>
                    <a:ln>
                      <a:noFill/>
                    </a:ln>
                  </pic:spPr>
                </pic:pic>
              </a:graphicData>
            </a:graphic>
          </wp:inline>
        </w:drawing>
      </w:r>
    </w:p>
    <w:p w:rsidR="00B56EC2" w:rsidRDefault="00B56EC2" w:rsidP="00B56EC2">
      <w:pPr>
        <w:rPr>
          <w:rFonts w:ascii="Arial" w:hAnsi="Arial" w:cs="Arial"/>
          <w:lang w:val="en-US"/>
        </w:rPr>
      </w:pPr>
      <w:r>
        <w:rPr>
          <w:rFonts w:ascii="Arial" w:hAnsi="Arial" w:cs="Arial"/>
          <w:lang w:val="en-US"/>
        </w:rPr>
        <w:br/>
      </w:r>
      <w:r w:rsidRPr="00B56EC2">
        <w:rPr>
          <w:rFonts w:ascii="Arial" w:hAnsi="Arial" w:cs="Arial"/>
          <w:lang w:val="en-US"/>
        </w:rPr>
        <w:t>EUS FNA: Endoscopic Ultrasound (EUS)/Fine Needle Aspiration (FNA).</w:t>
      </w:r>
    </w:p>
    <w:p w:rsidR="00775F6F" w:rsidRPr="00B56EC2" w:rsidRDefault="00775F6F" w:rsidP="00B56EC2">
      <w:pPr>
        <w:rPr>
          <w:rFonts w:ascii="Arial" w:hAnsi="Arial" w:cs="Arial"/>
          <w:lang w:val="en-US"/>
        </w:rPr>
      </w:pPr>
    </w:p>
    <w:p w:rsidR="00B56EC2" w:rsidRPr="00EB6628" w:rsidRDefault="00775F6F" w:rsidP="00B56EC2">
      <w:pPr>
        <w:rPr>
          <w:rFonts w:ascii="Arial" w:hAnsi="Arial" w:cs="Arial"/>
          <w:color w:val="FF0000"/>
        </w:rPr>
      </w:pPr>
      <w:r w:rsidRPr="00EB6628">
        <w:rPr>
          <w:rFonts w:ascii="Arial" w:hAnsi="Arial" w:cs="Arial"/>
          <w:color w:val="FF0000"/>
        </w:rPr>
        <w:t>Podemos repetir a foto anterior?</w:t>
      </w:r>
    </w:p>
    <w:p w:rsidR="00775F6F" w:rsidRPr="00EB6628" w:rsidRDefault="00EB6628" w:rsidP="00B56EC2">
      <w:pPr>
        <w:rPr>
          <w:rFonts w:ascii="Arial" w:hAnsi="Arial" w:cs="Arial"/>
        </w:rPr>
      </w:pPr>
      <w:r>
        <w:rPr>
          <w:rFonts w:ascii="Arial" w:hAnsi="Arial" w:cs="Arial"/>
        </w:rPr>
        <w:t>SIM</w:t>
      </w:r>
    </w:p>
    <w:p w:rsidR="00775F6F" w:rsidRPr="00EB6628" w:rsidRDefault="00775F6F" w:rsidP="00B56EC2">
      <w:pPr>
        <w:rPr>
          <w:rFonts w:ascii="Arial" w:hAnsi="Arial" w:cs="Arial"/>
        </w:rPr>
      </w:pPr>
    </w:p>
    <w:p w:rsidR="00B56EC2" w:rsidRDefault="00B56EC2" w:rsidP="00B56EC2">
      <w:pPr>
        <w:rPr>
          <w:rFonts w:ascii="Arial" w:hAnsi="Arial" w:cs="Arial"/>
          <w:lang w:val="en-US"/>
        </w:rPr>
      </w:pPr>
      <w:r w:rsidRPr="00B56EC2">
        <w:rPr>
          <w:rFonts w:ascii="Arial" w:hAnsi="Arial" w:cs="Arial"/>
          <w:lang w:val="en-US"/>
        </w:rPr>
        <w:t xml:space="preserve">EBUS: </w:t>
      </w:r>
      <w:proofErr w:type="spellStart"/>
      <w:r w:rsidRPr="00B56EC2">
        <w:rPr>
          <w:rFonts w:ascii="Arial" w:hAnsi="Arial" w:cs="Arial"/>
          <w:lang w:val="en-US"/>
        </w:rPr>
        <w:t>Endobronchial</w:t>
      </w:r>
      <w:proofErr w:type="spellEnd"/>
      <w:r w:rsidRPr="00B56EC2">
        <w:rPr>
          <w:rFonts w:ascii="Arial" w:hAnsi="Arial" w:cs="Arial"/>
          <w:lang w:val="en-US"/>
        </w:rPr>
        <w:t xml:space="preserve"> ultrasound (EBUS) is a technique that uses ultrasound along with bronchoscope to visualize airway wall and structures adjacent to it. </w:t>
      </w:r>
    </w:p>
    <w:p w:rsidR="00775F6F" w:rsidRDefault="00775F6F" w:rsidP="00B56EC2">
      <w:pPr>
        <w:rPr>
          <w:rFonts w:ascii="Arial" w:hAnsi="Arial" w:cs="Arial"/>
          <w:lang w:val="en-US"/>
        </w:rPr>
      </w:pPr>
    </w:p>
    <w:p w:rsidR="00775F6F" w:rsidRPr="00B56EC2" w:rsidRDefault="00B867D3" w:rsidP="00B56EC2">
      <w:pPr>
        <w:rPr>
          <w:rFonts w:ascii="Arial" w:hAnsi="Arial" w:cs="Arial"/>
          <w:lang w:val="en-US"/>
        </w:rPr>
      </w:pPr>
      <w:r>
        <w:rPr>
          <w:rFonts w:ascii="Arial" w:hAnsi="Arial" w:cs="Arial"/>
          <w:noProof/>
        </w:rPr>
        <w:lastRenderedPageBreak/>
        <w:drawing>
          <wp:inline distT="0" distB="0" distL="0" distR="0">
            <wp:extent cx="5076825" cy="2857500"/>
            <wp:effectExtent l="0" t="0" r="9525" b="0"/>
            <wp:docPr id="10" name="Imagem 10" descr="C:\Users\carolina.coelho\AppData\Local\Microsoft\Windows\INetCache\Content.Word\E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olina.coelho\AppData\Local\Microsoft\Windows\INetCache\Content.Word\EBUS.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76825" cy="2857500"/>
                    </a:xfrm>
                    <a:prstGeom prst="rect">
                      <a:avLst/>
                    </a:prstGeom>
                    <a:noFill/>
                    <a:ln>
                      <a:noFill/>
                    </a:ln>
                  </pic:spPr>
                </pic:pic>
              </a:graphicData>
            </a:graphic>
          </wp:inline>
        </w:drawing>
      </w:r>
    </w:p>
    <w:p w:rsidR="00B56EC2" w:rsidRDefault="00B56EC2" w:rsidP="00B56EC2">
      <w:pPr>
        <w:rPr>
          <w:rFonts w:ascii="Arial" w:hAnsi="Arial" w:cs="Arial"/>
          <w:lang w:val="en-US"/>
        </w:rPr>
      </w:pPr>
      <w:r w:rsidRPr="00B56EC2">
        <w:rPr>
          <w:rFonts w:ascii="Arial" w:hAnsi="Arial" w:cs="Arial"/>
          <w:lang w:val="en-US"/>
        </w:rPr>
        <w:br/>
        <w:t xml:space="preserve">EBUS FNA:  Endobronchial ultrasound-guided fine-needle aspirations (EBUS-FNA) </w:t>
      </w:r>
      <w:r w:rsidRPr="00B56EC2">
        <w:rPr>
          <w:rFonts w:ascii="Arial" w:hAnsi="Arial" w:cs="Arial"/>
          <w:lang w:val="en-US"/>
        </w:rPr>
        <w:br/>
      </w:r>
    </w:p>
    <w:p w:rsidR="00B56EC2" w:rsidRDefault="00775F6F" w:rsidP="00B56EC2">
      <w:pPr>
        <w:rPr>
          <w:rFonts w:ascii="Arial" w:hAnsi="Arial" w:cs="Arial"/>
          <w:lang w:val="en-US"/>
        </w:rPr>
      </w:pPr>
      <w:r w:rsidRPr="00EB6628">
        <w:rPr>
          <w:rFonts w:ascii="Arial" w:hAnsi="Arial" w:cs="Arial"/>
          <w:color w:val="FF0000"/>
        </w:rPr>
        <w:t>Podemos repetir a foto anterior?</w:t>
      </w:r>
      <w:r w:rsidR="00B56EC2" w:rsidRPr="00EB6628">
        <w:rPr>
          <w:rFonts w:ascii="Arial" w:hAnsi="Arial" w:cs="Arial"/>
        </w:rPr>
        <w:br/>
      </w:r>
      <w:r w:rsidR="00EB6628" w:rsidRPr="00EB6628">
        <w:rPr>
          <w:rFonts w:ascii="Arial" w:hAnsi="Arial" w:cs="Arial"/>
          <w:lang w:val="en-US"/>
        </w:rPr>
        <w:t>SIM</w:t>
      </w:r>
      <w:r w:rsidR="00B56EC2" w:rsidRPr="00EB6628">
        <w:rPr>
          <w:rFonts w:ascii="Arial" w:hAnsi="Arial" w:cs="Arial"/>
          <w:lang w:val="en-US"/>
        </w:rPr>
        <w:br/>
      </w:r>
      <w:proofErr w:type="spellStart"/>
      <w:r w:rsidR="00B56EC2" w:rsidRPr="00B56EC2">
        <w:rPr>
          <w:rFonts w:ascii="Arial" w:hAnsi="Arial" w:cs="Arial"/>
          <w:lang w:val="en-US"/>
        </w:rPr>
        <w:t>Enteroscopy</w:t>
      </w:r>
      <w:proofErr w:type="spellEnd"/>
      <w:r w:rsidR="00B56EC2" w:rsidRPr="00B56EC2">
        <w:rPr>
          <w:rFonts w:ascii="Arial" w:hAnsi="Arial" w:cs="Arial"/>
          <w:lang w:val="en-US"/>
        </w:rPr>
        <w:t xml:space="preserve"> with Single Balloon: the procedure of using an endoscope for the direct visualization of the small bowel. </w:t>
      </w:r>
      <w:r w:rsidR="00B56EC2" w:rsidRPr="00B56EC2">
        <w:rPr>
          <w:rFonts w:ascii="Arial" w:hAnsi="Arial" w:cs="Arial"/>
          <w:lang w:val="en-US"/>
        </w:rPr>
        <w:br/>
      </w:r>
      <w:r w:rsidR="00B867D3">
        <w:rPr>
          <w:rFonts w:ascii="Arial" w:hAnsi="Arial" w:cs="Arial"/>
          <w:noProof/>
        </w:rPr>
        <w:drawing>
          <wp:inline distT="0" distB="0" distL="0" distR="0">
            <wp:extent cx="3371850" cy="3086100"/>
            <wp:effectExtent l="0" t="0" r="0" b="0"/>
            <wp:docPr id="11" name="Imagem 11" descr="C:\Users\carolina.coelho\AppData\Local\Microsoft\Windows\INetCache\Content.Word\Single-ball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olina.coelho\AppData\Local\Microsoft\Windows\INetCache\Content.Word\Single-balloon.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71850" cy="3086100"/>
                    </a:xfrm>
                    <a:prstGeom prst="rect">
                      <a:avLst/>
                    </a:prstGeom>
                    <a:noFill/>
                    <a:ln>
                      <a:noFill/>
                    </a:ln>
                  </pic:spPr>
                </pic:pic>
              </a:graphicData>
            </a:graphic>
          </wp:inline>
        </w:drawing>
      </w:r>
    </w:p>
    <w:p w:rsidR="00B56EC2" w:rsidRDefault="00B56EC2" w:rsidP="00B56EC2">
      <w:pPr>
        <w:rPr>
          <w:rFonts w:ascii="Arial" w:hAnsi="Arial" w:cs="Arial"/>
          <w:lang w:val="en-US"/>
        </w:rPr>
      </w:pPr>
    </w:p>
    <w:p w:rsidR="00775F6F" w:rsidRDefault="00B56EC2" w:rsidP="00B56EC2">
      <w:pPr>
        <w:rPr>
          <w:rFonts w:ascii="Arial" w:hAnsi="Arial" w:cs="Arial"/>
          <w:lang w:val="en-US"/>
        </w:rPr>
      </w:pPr>
      <w:r w:rsidRPr="00B56EC2">
        <w:rPr>
          <w:rFonts w:ascii="Arial" w:hAnsi="Arial" w:cs="Arial"/>
          <w:lang w:val="en-US"/>
        </w:rPr>
        <w:t xml:space="preserve">Capsule Endoscopy: Capsule endoscopy is used to examine parts of the gastrointestinal tract that cannot be seen with other types of endoscopy. The capsule is the size and shape of a pill and contains a tiny camera which records </w:t>
      </w:r>
      <w:r w:rsidRPr="00B56EC2">
        <w:rPr>
          <w:rFonts w:ascii="Arial" w:hAnsi="Arial" w:cs="Arial"/>
          <w:lang w:val="en-US"/>
        </w:rPr>
        <w:lastRenderedPageBreak/>
        <w:t xml:space="preserve">images for future evaluation. </w:t>
      </w:r>
      <w:r w:rsidRPr="00B56EC2">
        <w:rPr>
          <w:rFonts w:ascii="Arial" w:hAnsi="Arial" w:cs="Arial"/>
          <w:lang w:val="en-US"/>
        </w:rPr>
        <w:br/>
      </w:r>
      <w:r w:rsidR="00775F6F">
        <w:rPr>
          <w:rFonts w:ascii="Arial" w:hAnsi="Arial" w:cs="Arial"/>
          <w:noProof/>
        </w:rPr>
        <w:drawing>
          <wp:inline distT="0" distB="0" distL="0" distR="0">
            <wp:extent cx="3162300" cy="3895909"/>
            <wp:effectExtent l="0" t="0" r="0" b="0"/>
            <wp:docPr id="2" name="Imagem 2" descr="C:\Users\carolina.coelho\AppData\Local\Microsoft\Windows\INetCache\Content.Word\Caps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olina.coelho\AppData\Local\Microsoft\Windows\INetCache\Content.Word\Capsule.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9529" cy="3904814"/>
                    </a:xfrm>
                    <a:prstGeom prst="rect">
                      <a:avLst/>
                    </a:prstGeom>
                    <a:noFill/>
                    <a:ln>
                      <a:noFill/>
                    </a:ln>
                  </pic:spPr>
                </pic:pic>
              </a:graphicData>
            </a:graphic>
          </wp:inline>
        </w:drawing>
      </w:r>
    </w:p>
    <w:p w:rsidR="00775F6F" w:rsidRDefault="00775F6F" w:rsidP="00B56EC2">
      <w:pPr>
        <w:rPr>
          <w:rFonts w:ascii="Arial" w:hAnsi="Arial" w:cs="Arial"/>
          <w:lang w:val="en-US"/>
        </w:rPr>
      </w:pPr>
    </w:p>
    <w:p w:rsidR="00775F6F" w:rsidRDefault="00775F6F" w:rsidP="00B56EC2">
      <w:pPr>
        <w:rPr>
          <w:rFonts w:ascii="Arial" w:hAnsi="Arial" w:cs="Arial"/>
          <w:lang w:val="en-US"/>
        </w:rPr>
      </w:pPr>
    </w:p>
    <w:p w:rsidR="00775F6F" w:rsidRDefault="00B56EC2" w:rsidP="00B56EC2">
      <w:pPr>
        <w:rPr>
          <w:rFonts w:ascii="Arial" w:hAnsi="Arial" w:cs="Arial"/>
          <w:lang w:val="en-US"/>
        </w:rPr>
      </w:pPr>
      <w:r w:rsidRPr="00B56EC2">
        <w:rPr>
          <w:rFonts w:ascii="Arial" w:hAnsi="Arial" w:cs="Arial"/>
          <w:lang w:val="en-US"/>
        </w:rPr>
        <w:br/>
      </w:r>
      <w:r>
        <w:rPr>
          <w:rFonts w:ascii="Arial" w:hAnsi="Arial" w:cs="Arial"/>
          <w:lang w:val="en-US"/>
        </w:rPr>
        <w:br/>
      </w:r>
      <w:r w:rsidRPr="00B56EC2">
        <w:rPr>
          <w:rFonts w:ascii="Arial" w:hAnsi="Arial" w:cs="Arial"/>
          <w:lang w:val="en-US"/>
        </w:rPr>
        <w:t>ESD/EMR: Endoscopic submucosal dissection (ESD) and Endoscopic mucosal resection (EMR) are effective techniques for removing cancerous or other abnormal tissues from the digestive tract.</w:t>
      </w:r>
    </w:p>
    <w:p w:rsidR="00B56EC2" w:rsidRPr="00B56EC2" w:rsidRDefault="00775F6F" w:rsidP="00B56EC2">
      <w:pPr>
        <w:rPr>
          <w:rFonts w:ascii="Arial" w:hAnsi="Arial" w:cs="Arial"/>
          <w:highlight w:val="yellow"/>
          <w:lang w:val="en-US"/>
        </w:rPr>
      </w:pPr>
      <w:r>
        <w:rPr>
          <w:rFonts w:ascii="Arial" w:hAnsi="Arial" w:cs="Arial"/>
          <w:noProof/>
        </w:rPr>
        <w:drawing>
          <wp:inline distT="0" distB="0" distL="0" distR="0">
            <wp:extent cx="3171825" cy="2619375"/>
            <wp:effectExtent l="0" t="0" r="0" b="0"/>
            <wp:docPr id="3" name="Imagem 3" descr="C:\Users\carolina.coelho\AppData\Local\Microsoft\Windows\INetCache\Content.Word\EM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rolina.coelho\AppData\Local\Microsoft\Windows\INetCache\Content.Word\EMR.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71825" cy="2619375"/>
                    </a:xfrm>
                    <a:prstGeom prst="rect">
                      <a:avLst/>
                    </a:prstGeom>
                    <a:noFill/>
                    <a:ln>
                      <a:noFill/>
                    </a:ln>
                  </pic:spPr>
                </pic:pic>
              </a:graphicData>
            </a:graphic>
          </wp:inline>
        </w:drawing>
      </w:r>
      <w:r w:rsidR="00B56EC2">
        <w:rPr>
          <w:rFonts w:ascii="Arial" w:hAnsi="Arial" w:cs="Arial"/>
          <w:lang w:val="en-US"/>
        </w:rPr>
        <w:br/>
      </w:r>
      <w:r w:rsidR="00B56EC2">
        <w:rPr>
          <w:rFonts w:ascii="Arial" w:hAnsi="Arial" w:cs="Arial"/>
          <w:lang w:val="en-US"/>
        </w:rPr>
        <w:br/>
      </w:r>
      <w:r w:rsidR="00B56EC2" w:rsidRPr="00B56EC2">
        <w:rPr>
          <w:rFonts w:ascii="Arial" w:hAnsi="Arial" w:cs="Arial"/>
          <w:highlight w:val="yellow"/>
          <w:lang w:val="en-US"/>
        </w:rPr>
        <w:t>SP</w:t>
      </w:r>
    </w:p>
    <w:p w:rsidR="00B56EC2" w:rsidRDefault="00B56EC2" w:rsidP="00B56EC2">
      <w:pPr>
        <w:rPr>
          <w:rFonts w:ascii="Arial" w:hAnsi="Arial" w:cs="Arial"/>
          <w:highlight w:val="yellow"/>
          <w:lang w:val="en-US"/>
        </w:rPr>
      </w:pPr>
      <w:r w:rsidRPr="00B56EC2">
        <w:rPr>
          <w:rFonts w:ascii="Arial" w:hAnsi="Arial" w:cs="Arial"/>
          <w:highlight w:val="yellow"/>
          <w:lang w:val="en-US"/>
        </w:rPr>
        <w:t xml:space="preserve">Flexible </w:t>
      </w:r>
      <w:proofErr w:type="spellStart"/>
      <w:r w:rsidRPr="00B56EC2">
        <w:rPr>
          <w:rFonts w:ascii="Arial" w:hAnsi="Arial" w:cs="Arial"/>
          <w:highlight w:val="yellow"/>
          <w:lang w:val="en-US"/>
        </w:rPr>
        <w:t>Ureteroscopy</w:t>
      </w:r>
      <w:proofErr w:type="spellEnd"/>
      <w:r w:rsidRPr="00B56EC2">
        <w:rPr>
          <w:rFonts w:ascii="Arial" w:hAnsi="Arial" w:cs="Arial"/>
          <w:highlight w:val="yellow"/>
          <w:lang w:val="en-US"/>
        </w:rPr>
        <w:t xml:space="preserve"> and </w:t>
      </w:r>
      <w:proofErr w:type="spellStart"/>
      <w:r w:rsidRPr="00B56EC2">
        <w:rPr>
          <w:rFonts w:ascii="Arial" w:hAnsi="Arial" w:cs="Arial"/>
          <w:highlight w:val="yellow"/>
          <w:lang w:val="en-US"/>
        </w:rPr>
        <w:t>Cystoscopy</w:t>
      </w:r>
      <w:proofErr w:type="spellEnd"/>
    </w:p>
    <w:p w:rsidR="00775F6F" w:rsidRDefault="00775F6F" w:rsidP="00B56EC2">
      <w:pPr>
        <w:rPr>
          <w:rFonts w:ascii="Arial" w:hAnsi="Arial" w:cs="Arial"/>
          <w:highlight w:val="yellow"/>
          <w:lang w:val="en-US"/>
        </w:rPr>
      </w:pPr>
    </w:p>
    <w:p w:rsidR="00775F6F" w:rsidRDefault="00B867D3" w:rsidP="00B56EC2">
      <w:pPr>
        <w:rPr>
          <w:rFonts w:ascii="Arial" w:hAnsi="Arial" w:cs="Arial"/>
          <w:highlight w:val="yellow"/>
          <w:lang w:val="en-US"/>
        </w:rPr>
      </w:pPr>
      <w:r>
        <w:rPr>
          <w:rFonts w:ascii="Arial" w:hAnsi="Arial" w:cs="Arial"/>
          <w:noProof/>
          <w:highlight w:val="yellow"/>
        </w:rPr>
        <w:drawing>
          <wp:inline distT="0" distB="0" distL="0" distR="0">
            <wp:extent cx="2486025" cy="1352550"/>
            <wp:effectExtent l="0" t="0" r="9525" b="0"/>
            <wp:docPr id="19" name="Imagem 19" descr="C:\Users\carolina.coelho\AppData\Local\Microsoft\Windows\INetCache\Content.Word\Ureteros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arolina.coelho\AppData\Local\Microsoft\Windows\INetCache\Content.Word\Ureteroscopy.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6025" cy="1352550"/>
                    </a:xfrm>
                    <a:prstGeom prst="rect">
                      <a:avLst/>
                    </a:prstGeom>
                    <a:noFill/>
                    <a:ln>
                      <a:noFill/>
                    </a:ln>
                  </pic:spPr>
                </pic:pic>
              </a:graphicData>
            </a:graphic>
          </wp:inline>
        </w:drawing>
      </w:r>
    </w:p>
    <w:p w:rsidR="00775F6F" w:rsidRPr="00B56EC2" w:rsidRDefault="00775F6F" w:rsidP="00B56EC2">
      <w:pPr>
        <w:rPr>
          <w:rFonts w:ascii="Arial" w:hAnsi="Arial" w:cs="Arial"/>
          <w:highlight w:val="yellow"/>
          <w:lang w:val="en-US"/>
        </w:rPr>
      </w:pPr>
    </w:p>
    <w:p w:rsidR="00B56EC2" w:rsidRPr="00EB6628" w:rsidRDefault="00B56EC2" w:rsidP="00B56EC2">
      <w:pPr>
        <w:rPr>
          <w:rFonts w:ascii="Arial" w:hAnsi="Arial" w:cs="Arial"/>
          <w:highlight w:val="yellow"/>
        </w:rPr>
      </w:pPr>
      <w:proofErr w:type="spellStart"/>
      <w:r w:rsidRPr="00EB6628">
        <w:rPr>
          <w:rFonts w:ascii="Arial" w:hAnsi="Arial" w:cs="Arial"/>
          <w:highlight w:val="yellow"/>
        </w:rPr>
        <w:t>Bariatric</w:t>
      </w:r>
      <w:proofErr w:type="spellEnd"/>
      <w:r w:rsidRPr="00EB6628">
        <w:rPr>
          <w:rFonts w:ascii="Arial" w:hAnsi="Arial" w:cs="Arial"/>
          <w:highlight w:val="yellow"/>
        </w:rPr>
        <w:t xml:space="preserve"> </w:t>
      </w:r>
      <w:proofErr w:type="spellStart"/>
      <w:r w:rsidRPr="00EB6628">
        <w:rPr>
          <w:rFonts w:ascii="Arial" w:hAnsi="Arial" w:cs="Arial"/>
          <w:highlight w:val="yellow"/>
        </w:rPr>
        <w:t>Surgery</w:t>
      </w:r>
      <w:proofErr w:type="spellEnd"/>
      <w:r w:rsidRPr="00EB6628">
        <w:rPr>
          <w:rFonts w:ascii="Arial" w:hAnsi="Arial" w:cs="Arial"/>
          <w:highlight w:val="yellow"/>
        </w:rPr>
        <w:t xml:space="preserve"> </w:t>
      </w:r>
    </w:p>
    <w:p w:rsidR="00775F6F" w:rsidRPr="00EB6628" w:rsidRDefault="00775F6F" w:rsidP="00B56EC2">
      <w:pPr>
        <w:rPr>
          <w:rFonts w:ascii="Arial" w:hAnsi="Arial" w:cs="Arial"/>
          <w:highlight w:val="yellow"/>
        </w:rPr>
      </w:pPr>
    </w:p>
    <w:p w:rsidR="00775F6F" w:rsidRPr="00EB6628" w:rsidRDefault="00B867D3" w:rsidP="00B56EC2">
      <w:pPr>
        <w:rPr>
          <w:rFonts w:ascii="Arial" w:hAnsi="Arial" w:cs="Arial"/>
          <w:color w:val="FF0000"/>
        </w:rPr>
      </w:pPr>
      <w:r w:rsidRPr="00EB6628">
        <w:rPr>
          <w:rFonts w:ascii="Arial" w:hAnsi="Arial" w:cs="Arial"/>
          <w:color w:val="FF0000"/>
        </w:rPr>
        <w:t>Não localizei a imagem</w:t>
      </w:r>
    </w:p>
    <w:p w:rsidR="00B867D3" w:rsidRDefault="00EB6628" w:rsidP="00B56EC2">
      <w:pPr>
        <w:rPr>
          <w:rFonts w:ascii="Arial" w:hAnsi="Arial" w:cs="Arial"/>
          <w:highlight w:val="yellow"/>
        </w:rPr>
      </w:pPr>
      <w:r>
        <w:rPr>
          <w:rFonts w:ascii="Arial" w:hAnsi="Arial" w:cs="Arial"/>
          <w:highlight w:val="yellow"/>
        </w:rPr>
        <w:t>Subir sem imagem por hora</w:t>
      </w:r>
    </w:p>
    <w:p w:rsidR="00EB6628" w:rsidRPr="00EB6628" w:rsidRDefault="00EB6628" w:rsidP="00B56EC2">
      <w:pPr>
        <w:rPr>
          <w:rFonts w:ascii="Arial" w:hAnsi="Arial" w:cs="Arial"/>
          <w:highlight w:val="yellow"/>
        </w:rPr>
      </w:pPr>
    </w:p>
    <w:p w:rsidR="00B56EC2" w:rsidRPr="00EB6628" w:rsidRDefault="00B56EC2" w:rsidP="00B56EC2">
      <w:pPr>
        <w:rPr>
          <w:rFonts w:ascii="Arial" w:hAnsi="Arial" w:cs="Arial"/>
          <w:highlight w:val="yellow"/>
        </w:rPr>
      </w:pPr>
      <w:proofErr w:type="spellStart"/>
      <w:r w:rsidRPr="00EB6628">
        <w:rPr>
          <w:rFonts w:ascii="Arial" w:hAnsi="Arial" w:cs="Arial"/>
          <w:highlight w:val="yellow"/>
        </w:rPr>
        <w:t>Bariatric</w:t>
      </w:r>
      <w:proofErr w:type="spellEnd"/>
      <w:r w:rsidRPr="00EB6628">
        <w:rPr>
          <w:rFonts w:ascii="Arial" w:hAnsi="Arial" w:cs="Arial"/>
          <w:highlight w:val="yellow"/>
        </w:rPr>
        <w:t xml:space="preserve"> </w:t>
      </w:r>
      <w:proofErr w:type="spellStart"/>
      <w:r w:rsidRPr="00EB6628">
        <w:rPr>
          <w:rFonts w:ascii="Arial" w:hAnsi="Arial" w:cs="Arial"/>
          <w:highlight w:val="yellow"/>
        </w:rPr>
        <w:t>Surgery</w:t>
      </w:r>
      <w:proofErr w:type="spellEnd"/>
      <w:r w:rsidRPr="00EB6628">
        <w:rPr>
          <w:rFonts w:ascii="Arial" w:hAnsi="Arial" w:cs="Arial"/>
          <w:highlight w:val="yellow"/>
        </w:rPr>
        <w:t xml:space="preserve"> </w:t>
      </w:r>
      <w:proofErr w:type="spellStart"/>
      <w:r w:rsidRPr="00EB6628">
        <w:rPr>
          <w:rFonts w:ascii="Arial" w:hAnsi="Arial" w:cs="Arial"/>
          <w:highlight w:val="yellow"/>
        </w:rPr>
        <w:t>with</w:t>
      </w:r>
      <w:proofErr w:type="spellEnd"/>
      <w:r w:rsidRPr="00EB6628">
        <w:rPr>
          <w:rFonts w:ascii="Arial" w:hAnsi="Arial" w:cs="Arial"/>
          <w:highlight w:val="yellow"/>
        </w:rPr>
        <w:t xml:space="preserve"> </w:t>
      </w:r>
      <w:proofErr w:type="spellStart"/>
      <w:r w:rsidRPr="00EB6628">
        <w:rPr>
          <w:rFonts w:ascii="Arial" w:hAnsi="Arial" w:cs="Arial"/>
          <w:highlight w:val="yellow"/>
        </w:rPr>
        <w:t>Endoscopy</w:t>
      </w:r>
      <w:proofErr w:type="spellEnd"/>
      <w:r w:rsidRPr="00EB6628">
        <w:rPr>
          <w:rFonts w:ascii="Arial" w:hAnsi="Arial" w:cs="Arial"/>
          <w:highlight w:val="yellow"/>
        </w:rPr>
        <w:t xml:space="preserve"> </w:t>
      </w:r>
    </w:p>
    <w:p w:rsidR="00B867D3" w:rsidRPr="00EB6628" w:rsidRDefault="00EB6628" w:rsidP="00B867D3">
      <w:pPr>
        <w:rPr>
          <w:rFonts w:ascii="Arial" w:hAnsi="Arial" w:cs="Arial"/>
          <w:highlight w:val="yellow"/>
        </w:rPr>
      </w:pPr>
      <w:r w:rsidRPr="00EB6628">
        <w:rPr>
          <w:rFonts w:ascii="Arial" w:hAnsi="Arial" w:cs="Arial"/>
          <w:highlight w:val="yellow"/>
        </w:rPr>
        <w:t>Subir sem imagem por hora</w:t>
      </w:r>
    </w:p>
    <w:p w:rsidR="00EB6628" w:rsidRPr="00EB6628" w:rsidRDefault="00EB6628" w:rsidP="00B867D3">
      <w:pPr>
        <w:rPr>
          <w:rFonts w:ascii="Arial" w:hAnsi="Arial" w:cs="Arial"/>
          <w:highlight w:val="yellow"/>
        </w:rPr>
      </w:pPr>
    </w:p>
    <w:p w:rsidR="00B867D3" w:rsidRPr="00B867D3" w:rsidRDefault="00B867D3" w:rsidP="00B867D3">
      <w:pPr>
        <w:rPr>
          <w:rFonts w:ascii="Arial" w:hAnsi="Arial" w:cs="Arial"/>
          <w:color w:val="FF0000"/>
          <w:lang w:val="en-US"/>
        </w:rPr>
      </w:pPr>
      <w:proofErr w:type="spellStart"/>
      <w:r w:rsidRPr="00B867D3">
        <w:rPr>
          <w:rFonts w:ascii="Arial" w:hAnsi="Arial" w:cs="Arial"/>
          <w:color w:val="FF0000"/>
          <w:lang w:val="en-US"/>
        </w:rPr>
        <w:t>Não</w:t>
      </w:r>
      <w:proofErr w:type="spellEnd"/>
      <w:r w:rsidRPr="00B867D3">
        <w:rPr>
          <w:rFonts w:ascii="Arial" w:hAnsi="Arial" w:cs="Arial"/>
          <w:color w:val="FF0000"/>
          <w:lang w:val="en-US"/>
        </w:rPr>
        <w:t xml:space="preserve"> </w:t>
      </w:r>
      <w:proofErr w:type="spellStart"/>
      <w:r w:rsidRPr="00B867D3">
        <w:rPr>
          <w:rFonts w:ascii="Arial" w:hAnsi="Arial" w:cs="Arial"/>
          <w:color w:val="FF0000"/>
          <w:lang w:val="en-US"/>
        </w:rPr>
        <w:t>localizei</w:t>
      </w:r>
      <w:proofErr w:type="spellEnd"/>
      <w:r w:rsidRPr="00B867D3">
        <w:rPr>
          <w:rFonts w:ascii="Arial" w:hAnsi="Arial" w:cs="Arial"/>
          <w:color w:val="FF0000"/>
          <w:lang w:val="en-US"/>
        </w:rPr>
        <w:t xml:space="preserve"> </w:t>
      </w:r>
      <w:proofErr w:type="gramStart"/>
      <w:r w:rsidRPr="00B867D3">
        <w:rPr>
          <w:rFonts w:ascii="Arial" w:hAnsi="Arial" w:cs="Arial"/>
          <w:color w:val="FF0000"/>
          <w:lang w:val="en-US"/>
        </w:rPr>
        <w:t>a</w:t>
      </w:r>
      <w:proofErr w:type="gramEnd"/>
      <w:r w:rsidRPr="00B867D3">
        <w:rPr>
          <w:rFonts w:ascii="Arial" w:hAnsi="Arial" w:cs="Arial"/>
          <w:color w:val="FF0000"/>
          <w:lang w:val="en-US"/>
        </w:rPr>
        <w:t xml:space="preserve"> </w:t>
      </w:r>
      <w:proofErr w:type="spellStart"/>
      <w:r w:rsidRPr="00B867D3">
        <w:rPr>
          <w:rFonts w:ascii="Arial" w:hAnsi="Arial" w:cs="Arial"/>
          <w:color w:val="FF0000"/>
          <w:lang w:val="en-US"/>
        </w:rPr>
        <w:t>imagem</w:t>
      </w:r>
      <w:proofErr w:type="spellEnd"/>
    </w:p>
    <w:p w:rsidR="00775F6F" w:rsidRDefault="00775F6F" w:rsidP="00B56EC2">
      <w:pPr>
        <w:rPr>
          <w:rFonts w:ascii="Arial" w:hAnsi="Arial" w:cs="Arial"/>
          <w:highlight w:val="yellow"/>
          <w:lang w:val="en-US"/>
        </w:rPr>
      </w:pPr>
    </w:p>
    <w:p w:rsidR="00775F6F" w:rsidRPr="00B56EC2" w:rsidRDefault="00775F6F" w:rsidP="00B56EC2">
      <w:pPr>
        <w:rPr>
          <w:rFonts w:ascii="Arial" w:hAnsi="Arial" w:cs="Arial"/>
          <w:highlight w:val="yellow"/>
          <w:lang w:val="en-US"/>
        </w:rPr>
      </w:pPr>
    </w:p>
    <w:p w:rsidR="00B56EC2" w:rsidRDefault="00B56EC2" w:rsidP="00B56EC2">
      <w:pPr>
        <w:rPr>
          <w:rFonts w:ascii="Arial" w:hAnsi="Arial" w:cs="Arial"/>
          <w:highlight w:val="yellow"/>
          <w:lang w:val="en-US"/>
        </w:rPr>
      </w:pPr>
      <w:r w:rsidRPr="00B56EC2">
        <w:rPr>
          <w:rFonts w:ascii="Arial" w:hAnsi="Arial" w:cs="Arial"/>
          <w:highlight w:val="yellow"/>
          <w:lang w:val="en-US"/>
        </w:rPr>
        <w:t xml:space="preserve">Colorectal Surgery </w:t>
      </w:r>
    </w:p>
    <w:p w:rsidR="00B867D3" w:rsidRDefault="00B867D3" w:rsidP="00B56EC2">
      <w:pPr>
        <w:rPr>
          <w:rFonts w:ascii="Arial" w:hAnsi="Arial" w:cs="Arial"/>
          <w:highlight w:val="yellow"/>
          <w:lang w:val="en-US"/>
        </w:rPr>
      </w:pPr>
      <w:r>
        <w:rPr>
          <w:rFonts w:ascii="Arial" w:hAnsi="Arial" w:cs="Arial"/>
          <w:noProof/>
          <w:highlight w:val="yellow"/>
        </w:rPr>
        <w:drawing>
          <wp:inline distT="0" distB="0" distL="0" distR="0">
            <wp:extent cx="3657600" cy="2057400"/>
            <wp:effectExtent l="0" t="0" r="0" b="0"/>
            <wp:docPr id="27" name="Imagem 27" descr="C:\Users\carolina.coelho\AppData\Local\Microsoft\Windows\INetCache\Content.Word\Colorectal-surg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arolina.coelho\AppData\Local\Microsoft\Windows\INetCache\Content.Word\Colorectal-surgery.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57600" cy="2057400"/>
                    </a:xfrm>
                    <a:prstGeom prst="rect">
                      <a:avLst/>
                    </a:prstGeom>
                    <a:noFill/>
                    <a:ln>
                      <a:noFill/>
                    </a:ln>
                  </pic:spPr>
                </pic:pic>
              </a:graphicData>
            </a:graphic>
          </wp:inline>
        </w:drawing>
      </w:r>
    </w:p>
    <w:p w:rsidR="00B867D3" w:rsidRPr="00B56EC2" w:rsidRDefault="00B867D3" w:rsidP="00B56EC2">
      <w:pPr>
        <w:rPr>
          <w:rFonts w:ascii="Arial" w:hAnsi="Arial" w:cs="Arial"/>
          <w:highlight w:val="yellow"/>
          <w:lang w:val="en-US"/>
        </w:rPr>
      </w:pPr>
    </w:p>
    <w:p w:rsidR="00B56EC2" w:rsidRDefault="00B56EC2" w:rsidP="00B56EC2">
      <w:pPr>
        <w:rPr>
          <w:rFonts w:ascii="Arial" w:hAnsi="Arial" w:cs="Arial"/>
          <w:highlight w:val="yellow"/>
          <w:lang w:val="en-US"/>
        </w:rPr>
      </w:pPr>
      <w:r w:rsidRPr="00B56EC2">
        <w:rPr>
          <w:rFonts w:ascii="Arial" w:hAnsi="Arial" w:cs="Arial"/>
          <w:highlight w:val="yellow"/>
          <w:lang w:val="en-US"/>
        </w:rPr>
        <w:t xml:space="preserve">Urology- lap and rigid </w:t>
      </w:r>
    </w:p>
    <w:p w:rsidR="00B867D3" w:rsidRDefault="00B867D3" w:rsidP="00B56EC2">
      <w:pPr>
        <w:rPr>
          <w:rFonts w:ascii="Arial" w:hAnsi="Arial" w:cs="Arial"/>
          <w:highlight w:val="yellow"/>
          <w:lang w:val="en-US"/>
        </w:rPr>
      </w:pPr>
    </w:p>
    <w:p w:rsidR="00B867D3" w:rsidRPr="00B56EC2" w:rsidRDefault="00EB6628" w:rsidP="00B56EC2">
      <w:pPr>
        <w:rPr>
          <w:rFonts w:ascii="Arial" w:hAnsi="Arial" w:cs="Arial"/>
          <w:highlight w:val="yellow"/>
          <w:lang w:val="en-US"/>
        </w:rPr>
      </w:pPr>
      <w:r>
        <w:rPr>
          <w:rFonts w:ascii="Arial" w:hAnsi="Arial" w:cs="Arial"/>
          <w:noProof/>
        </w:rPr>
        <w:drawing>
          <wp:inline distT="0" distB="0" distL="0" distR="0">
            <wp:extent cx="3819525" cy="2171700"/>
            <wp:effectExtent l="19050" t="0" r="9525" b="0"/>
            <wp:docPr id="4" name="Imagem 4" descr="StoneManagement_1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neManagement_14835"/>
                    <pic:cNvPicPr>
                      <a:picLocks noChangeAspect="1" noChangeArrowheads="1"/>
                    </pic:cNvPicPr>
                  </pic:nvPicPr>
                  <pic:blipFill>
                    <a:blip r:embed="rId15" cstate="print"/>
                    <a:srcRect/>
                    <a:stretch>
                      <a:fillRect/>
                    </a:stretch>
                  </pic:blipFill>
                  <pic:spPr bwMode="auto">
                    <a:xfrm>
                      <a:off x="0" y="0"/>
                      <a:ext cx="3819525" cy="2171700"/>
                    </a:xfrm>
                    <a:prstGeom prst="rect">
                      <a:avLst/>
                    </a:prstGeom>
                    <a:noFill/>
                    <a:ln w="9525">
                      <a:noFill/>
                      <a:miter lim="800000"/>
                      <a:headEnd/>
                      <a:tailEnd/>
                    </a:ln>
                  </pic:spPr>
                </pic:pic>
              </a:graphicData>
            </a:graphic>
          </wp:inline>
        </w:drawing>
      </w:r>
    </w:p>
    <w:p w:rsidR="002B6DB4" w:rsidRPr="00EB6628" w:rsidRDefault="00B56EC2" w:rsidP="00B56EC2">
      <w:pPr>
        <w:rPr>
          <w:rFonts w:ascii="Arial" w:hAnsi="Arial" w:cs="Arial"/>
        </w:rPr>
      </w:pPr>
      <w:proofErr w:type="spellStart"/>
      <w:r w:rsidRPr="00EB6628">
        <w:rPr>
          <w:rFonts w:ascii="Arial" w:hAnsi="Arial" w:cs="Arial"/>
          <w:highlight w:val="yellow"/>
        </w:rPr>
        <w:lastRenderedPageBreak/>
        <w:t>Gynecological</w:t>
      </w:r>
      <w:proofErr w:type="spellEnd"/>
      <w:r w:rsidRPr="00EB6628">
        <w:rPr>
          <w:rFonts w:ascii="Arial" w:hAnsi="Arial" w:cs="Arial"/>
        </w:rPr>
        <w:t xml:space="preserve"> </w:t>
      </w:r>
      <w:r w:rsidRPr="00EB6628">
        <w:rPr>
          <w:rFonts w:ascii="Arial" w:hAnsi="Arial" w:cs="Arial"/>
        </w:rPr>
        <w:br/>
      </w:r>
      <w:r w:rsidRPr="00EB6628">
        <w:rPr>
          <w:rFonts w:ascii="Arial" w:hAnsi="Arial" w:cs="Arial"/>
        </w:rPr>
        <w:br/>
      </w:r>
      <w:r w:rsidR="00B867D3">
        <w:rPr>
          <w:rFonts w:ascii="Arial" w:hAnsi="Arial" w:cs="Arial"/>
          <w:noProof/>
        </w:rPr>
        <w:drawing>
          <wp:inline distT="0" distB="0" distL="0" distR="0">
            <wp:extent cx="2857500" cy="3810000"/>
            <wp:effectExtent l="0" t="0" r="0" b="0"/>
            <wp:docPr id="24" name="Imagem 24" descr="C:\Users\carolina.coelho\AppData\Local\Microsoft\Windows\INetCache\Content.Word\Gynec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rolina.coelho\AppData\Local\Microsoft\Windows\INetCache\Content.Word\Gynecology.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3810000"/>
                    </a:xfrm>
                    <a:prstGeom prst="rect">
                      <a:avLst/>
                    </a:prstGeom>
                    <a:noFill/>
                    <a:ln>
                      <a:noFill/>
                    </a:ln>
                  </pic:spPr>
                </pic:pic>
              </a:graphicData>
            </a:graphic>
          </wp:inline>
        </w:drawing>
      </w:r>
    </w:p>
    <w:p w:rsidR="0048585A" w:rsidRPr="00EB6628" w:rsidRDefault="0048585A" w:rsidP="00B56EC2">
      <w:pPr>
        <w:rPr>
          <w:rFonts w:ascii="Arial" w:hAnsi="Arial" w:cs="Arial"/>
        </w:rPr>
      </w:pPr>
    </w:p>
    <w:p w:rsidR="00B733BC" w:rsidRPr="00EB6628" w:rsidRDefault="00B733BC" w:rsidP="00B56EC2">
      <w:pPr>
        <w:rPr>
          <w:rFonts w:ascii="Arial" w:hAnsi="Arial" w:cs="Arial"/>
        </w:rPr>
      </w:pPr>
    </w:p>
    <w:p w:rsidR="00CE07BE" w:rsidRPr="00EB6628" w:rsidRDefault="00CE07BE" w:rsidP="00B56EC2">
      <w:pPr>
        <w:rPr>
          <w:rFonts w:ascii="Arial" w:hAnsi="Arial" w:cs="Arial"/>
        </w:rPr>
      </w:pPr>
    </w:p>
    <w:p w:rsidR="000106B8" w:rsidRPr="00EB6628" w:rsidRDefault="000106B8" w:rsidP="00B56EC2">
      <w:pPr>
        <w:rPr>
          <w:rFonts w:ascii="Arial" w:hAnsi="Arial" w:cs="Arial"/>
          <w:color w:val="FF0000"/>
        </w:rPr>
      </w:pPr>
    </w:p>
    <w:sectPr w:rsidR="000106B8" w:rsidRPr="00EB6628" w:rsidSect="000106B8">
      <w:pgSz w:w="11906" w:h="16838"/>
      <w:pgMar w:top="568" w:right="1701"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076C2"/>
    <w:multiLevelType w:val="hybridMultilevel"/>
    <w:tmpl w:val="AAF02A1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1">
    <w:nsid w:val="45477EE3"/>
    <w:multiLevelType w:val="multilevel"/>
    <w:tmpl w:val="5F082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E9D160B"/>
    <w:multiLevelType w:val="hybridMultilevel"/>
    <w:tmpl w:val="F5903DFC"/>
    <w:lvl w:ilvl="0" w:tplc="2580E19E">
      <w:start w:val="1"/>
      <w:numFmt w:val="decimal"/>
      <w:lvlText w:val="%1."/>
      <w:lvlJc w:val="left"/>
      <w:pPr>
        <w:ind w:left="720" w:hanging="360"/>
      </w:pPr>
      <w:rPr>
        <w:rFonts w:ascii="Calibri" w:hAnsi="Calibri" w:cs="Times New Roman"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6A3246D1"/>
    <w:multiLevelType w:val="multilevel"/>
    <w:tmpl w:val="29029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6EC2"/>
    <w:rsid w:val="000106B8"/>
    <w:rsid w:val="000F3B77"/>
    <w:rsid w:val="001726B9"/>
    <w:rsid w:val="001B0B72"/>
    <w:rsid w:val="002B6DB4"/>
    <w:rsid w:val="003742BB"/>
    <w:rsid w:val="0048585A"/>
    <w:rsid w:val="004C3102"/>
    <w:rsid w:val="00775F6F"/>
    <w:rsid w:val="008673FE"/>
    <w:rsid w:val="008E7351"/>
    <w:rsid w:val="009B663F"/>
    <w:rsid w:val="00B56EC2"/>
    <w:rsid w:val="00B733BC"/>
    <w:rsid w:val="00B7479A"/>
    <w:rsid w:val="00B867D3"/>
    <w:rsid w:val="00CA1192"/>
    <w:rsid w:val="00CE07BE"/>
    <w:rsid w:val="00E56465"/>
    <w:rsid w:val="00EB6628"/>
    <w:rsid w:val="00F645F2"/>
    <w:rsid w:val="00F8423E"/>
    <w:rsid w:val="00FA4D9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C2"/>
    <w:pPr>
      <w:spacing w:after="0" w:line="240" w:lineRule="auto"/>
    </w:pPr>
    <w:rPr>
      <w:rFonts w:ascii="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1192"/>
    <w:pPr>
      <w:ind w:left="720"/>
    </w:pPr>
  </w:style>
  <w:style w:type="paragraph" w:styleId="Textodebalo">
    <w:name w:val="Balloon Text"/>
    <w:basedOn w:val="Normal"/>
    <w:link w:val="TextodebaloChar"/>
    <w:uiPriority w:val="99"/>
    <w:semiHidden/>
    <w:unhideWhenUsed/>
    <w:rsid w:val="00EB6628"/>
    <w:rPr>
      <w:rFonts w:ascii="Tahoma" w:hAnsi="Tahoma" w:cs="Tahoma"/>
      <w:sz w:val="16"/>
      <w:szCs w:val="16"/>
    </w:rPr>
  </w:style>
  <w:style w:type="character" w:customStyle="1" w:styleId="TextodebaloChar">
    <w:name w:val="Texto de balão Char"/>
    <w:basedOn w:val="Fontepargpadro"/>
    <w:link w:val="Textodebalo"/>
    <w:uiPriority w:val="99"/>
    <w:semiHidden/>
    <w:rsid w:val="00EB6628"/>
    <w:rPr>
      <w:rFonts w:ascii="Tahoma"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divs>
    <w:div w:id="180316586">
      <w:bodyDiv w:val="1"/>
      <w:marLeft w:val="0"/>
      <w:marRight w:val="0"/>
      <w:marTop w:val="0"/>
      <w:marBottom w:val="0"/>
      <w:divBdr>
        <w:top w:val="none" w:sz="0" w:space="0" w:color="auto"/>
        <w:left w:val="none" w:sz="0" w:space="0" w:color="auto"/>
        <w:bottom w:val="none" w:sz="0" w:space="0" w:color="auto"/>
        <w:right w:val="none" w:sz="0" w:space="0" w:color="auto"/>
      </w:divBdr>
    </w:div>
    <w:div w:id="1584224557">
      <w:bodyDiv w:val="1"/>
      <w:marLeft w:val="0"/>
      <w:marRight w:val="0"/>
      <w:marTop w:val="0"/>
      <w:marBottom w:val="0"/>
      <w:divBdr>
        <w:top w:val="none" w:sz="0" w:space="0" w:color="auto"/>
        <w:left w:val="none" w:sz="0" w:space="0" w:color="auto"/>
        <w:bottom w:val="none" w:sz="0" w:space="0" w:color="auto"/>
        <w:right w:val="none" w:sz="0" w:space="0" w:color="auto"/>
      </w:divBdr>
    </w:div>
    <w:div w:id="209041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596</Words>
  <Characters>3224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Polizei</dc:creator>
  <cp:lastModifiedBy>Fabricia Bernardo</cp:lastModifiedBy>
  <cp:revision>2</cp:revision>
  <dcterms:created xsi:type="dcterms:W3CDTF">2017-02-10T13:27:00Z</dcterms:created>
  <dcterms:modified xsi:type="dcterms:W3CDTF">2017-02-10T13:27:00Z</dcterms:modified>
</cp:coreProperties>
</file>