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48393" w14:textId="77777777" w:rsidR="0042171E" w:rsidRPr="00BB468B" w:rsidRDefault="0042171E" w:rsidP="0042171E">
      <w:pPr>
        <w:jc w:val="center"/>
        <w:rPr>
          <w:rFonts w:eastAsia="Times New Roman" w:cs="Times New Roman"/>
          <w:noProof/>
        </w:rPr>
      </w:pPr>
    </w:p>
    <w:p w14:paraId="18C88C8D" w14:textId="77777777" w:rsidR="0042171E" w:rsidRPr="00BB468B" w:rsidRDefault="0042171E" w:rsidP="0042171E">
      <w:pPr>
        <w:jc w:val="center"/>
        <w:rPr>
          <w:rFonts w:cs="Times New Roman"/>
          <w:sz w:val="44"/>
          <w:szCs w:val="44"/>
        </w:rPr>
      </w:pPr>
      <w:r w:rsidRPr="00BB468B">
        <w:rPr>
          <w:rFonts w:eastAsia="Times New Roman" w:cs="Times New Roman"/>
          <w:noProof/>
        </w:rPr>
        <w:drawing>
          <wp:inline distT="0" distB="0" distL="0" distR="0" wp14:anchorId="30DCE15F" wp14:editId="24BEB575">
            <wp:extent cx="1675181" cy="914400"/>
            <wp:effectExtent l="0" t="0" r="1270" b="0"/>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exte&#10;&#10;Description générée automatiquement"/>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675181" cy="914400"/>
                    </a:xfrm>
                    <a:prstGeom prst="rect">
                      <a:avLst/>
                    </a:prstGeom>
                    <a:noFill/>
                    <a:ln>
                      <a:noFill/>
                    </a:ln>
                  </pic:spPr>
                </pic:pic>
              </a:graphicData>
            </a:graphic>
          </wp:inline>
        </w:drawing>
      </w:r>
    </w:p>
    <w:p w14:paraId="60C4B125" w14:textId="77777777" w:rsidR="0042171E" w:rsidRPr="00BB468B" w:rsidRDefault="0042171E" w:rsidP="0042171E">
      <w:pPr>
        <w:jc w:val="center"/>
        <w:rPr>
          <w:rFonts w:cs="Times New Roman"/>
          <w:sz w:val="44"/>
          <w:szCs w:val="44"/>
        </w:rPr>
      </w:pPr>
    </w:p>
    <w:p w14:paraId="74CCD3EC" w14:textId="66F7EB37" w:rsidR="0042171E" w:rsidRPr="00BB468B" w:rsidRDefault="0042171E" w:rsidP="0042171E">
      <w:pPr>
        <w:jc w:val="center"/>
        <w:rPr>
          <w:rFonts w:cs="Times New Roman"/>
          <w:sz w:val="44"/>
          <w:szCs w:val="44"/>
        </w:rPr>
      </w:pPr>
      <w:r>
        <w:rPr>
          <w:rFonts w:cs="Times New Roman"/>
          <w:sz w:val="44"/>
          <w:szCs w:val="44"/>
        </w:rPr>
        <w:t xml:space="preserve">Rapport de projet </w:t>
      </w:r>
    </w:p>
    <w:p w14:paraId="70EAEBC2" w14:textId="77777777" w:rsidR="0042171E" w:rsidRPr="00BB468B" w:rsidRDefault="0042171E" w:rsidP="0042171E">
      <w:pPr>
        <w:jc w:val="center"/>
        <w:rPr>
          <w:rFonts w:cs="Times New Roman"/>
          <w:sz w:val="44"/>
          <w:szCs w:val="44"/>
        </w:rPr>
      </w:pPr>
    </w:p>
    <w:p w14:paraId="7F636862" w14:textId="77777777" w:rsidR="0042171E" w:rsidRPr="00BB468B" w:rsidRDefault="0042171E" w:rsidP="0042171E">
      <w:pPr>
        <w:jc w:val="center"/>
        <w:rPr>
          <w:rFonts w:cs="Times New Roman"/>
          <w:sz w:val="44"/>
          <w:szCs w:val="44"/>
        </w:rPr>
      </w:pPr>
      <w:r>
        <w:rPr>
          <w:noProof/>
        </w:rPr>
        <w:drawing>
          <wp:inline distT="0" distB="0" distL="0" distR="0" wp14:anchorId="434408F8" wp14:editId="2418E62A">
            <wp:extent cx="5760720" cy="2880360"/>
            <wp:effectExtent l="0" t="0" r="0" b="0"/>
            <wp:docPr id="16" name="Image 16" descr="Une image contenant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équipement électronique, circuit&#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23A881FF" w14:textId="77777777" w:rsidR="0042171E" w:rsidRPr="00BB468B" w:rsidRDefault="0042171E" w:rsidP="0042171E">
      <w:pPr>
        <w:jc w:val="center"/>
        <w:rPr>
          <w:rFonts w:cs="Times New Roman"/>
          <w:sz w:val="44"/>
          <w:szCs w:val="44"/>
        </w:rPr>
      </w:pPr>
      <w:r w:rsidRPr="00BB468B">
        <w:rPr>
          <w:rFonts w:cs="Times New Roman"/>
          <w:sz w:val="44"/>
          <w:szCs w:val="44"/>
        </w:rPr>
        <w:t xml:space="preserve"> </w:t>
      </w:r>
    </w:p>
    <w:p w14:paraId="128FD9FF" w14:textId="77777777" w:rsidR="0042171E" w:rsidRPr="00BB468B" w:rsidRDefault="0042171E" w:rsidP="0042171E">
      <w:pPr>
        <w:jc w:val="center"/>
        <w:rPr>
          <w:rFonts w:cs="Times New Roman"/>
          <w:sz w:val="44"/>
          <w:szCs w:val="44"/>
        </w:rPr>
      </w:pPr>
      <w:r>
        <w:rPr>
          <w:rFonts w:cs="Times New Roman"/>
          <w:sz w:val="44"/>
          <w:szCs w:val="44"/>
        </w:rPr>
        <w:t>BE Web Server Météo STM32</w:t>
      </w:r>
    </w:p>
    <w:p w14:paraId="33AAD49E" w14:textId="77777777" w:rsidR="0042171E" w:rsidRDefault="0042171E" w:rsidP="0042171E">
      <w:pPr>
        <w:jc w:val="center"/>
        <w:rPr>
          <w:rFonts w:cs="Times New Roman"/>
          <w:sz w:val="44"/>
          <w:szCs w:val="44"/>
        </w:rPr>
      </w:pPr>
    </w:p>
    <w:p w14:paraId="3BAB8817" w14:textId="77777777" w:rsidR="0042171E" w:rsidRDefault="0042171E" w:rsidP="0042171E">
      <w:pPr>
        <w:jc w:val="center"/>
        <w:rPr>
          <w:rFonts w:cs="Times New Roman"/>
          <w:sz w:val="44"/>
          <w:szCs w:val="44"/>
        </w:rPr>
      </w:pPr>
      <w:r>
        <w:rPr>
          <w:rFonts w:cs="Times New Roman"/>
          <w:sz w:val="44"/>
          <w:szCs w:val="44"/>
        </w:rPr>
        <w:t xml:space="preserve">JACQ Léo </w:t>
      </w:r>
    </w:p>
    <w:p w14:paraId="3E90BA44" w14:textId="77777777" w:rsidR="0042171E" w:rsidRDefault="0042171E" w:rsidP="0042171E">
      <w:pPr>
        <w:jc w:val="center"/>
        <w:rPr>
          <w:rFonts w:cs="Times New Roman"/>
          <w:sz w:val="44"/>
          <w:szCs w:val="44"/>
        </w:rPr>
      </w:pPr>
      <w:r>
        <w:rPr>
          <w:rFonts w:cs="Times New Roman"/>
          <w:sz w:val="44"/>
          <w:szCs w:val="44"/>
        </w:rPr>
        <w:t>YALA AMINE</w:t>
      </w:r>
    </w:p>
    <w:p w14:paraId="5146895C" w14:textId="77777777" w:rsidR="0042171E" w:rsidRPr="00BB468B" w:rsidRDefault="0042171E" w:rsidP="0042171E">
      <w:pPr>
        <w:jc w:val="center"/>
        <w:rPr>
          <w:rFonts w:cs="Times New Roman"/>
          <w:sz w:val="44"/>
          <w:szCs w:val="44"/>
        </w:rPr>
      </w:pPr>
      <w:r>
        <w:rPr>
          <w:rFonts w:cs="Times New Roman"/>
          <w:sz w:val="44"/>
          <w:szCs w:val="44"/>
        </w:rPr>
        <w:t>Année 2021/2022</w:t>
      </w:r>
    </w:p>
    <w:p w14:paraId="1A107347" w14:textId="77777777" w:rsidR="0042171E" w:rsidRPr="00BB468B" w:rsidRDefault="0042171E" w:rsidP="0042171E">
      <w:pPr>
        <w:rPr>
          <w:rFonts w:eastAsiaTheme="majorEastAsia" w:cs="Times New Roman"/>
          <w:color w:val="2F5496" w:themeColor="accent1" w:themeShade="BF"/>
          <w:sz w:val="32"/>
          <w:szCs w:val="32"/>
          <w:lang w:eastAsia="fr-FR"/>
        </w:rPr>
      </w:pPr>
      <w:r w:rsidRPr="00BB468B">
        <w:rPr>
          <w:rFonts w:cs="Times New Roman"/>
        </w:rPr>
        <w:br w:type="page"/>
      </w:r>
    </w:p>
    <w:sdt>
      <w:sdtPr>
        <w:rPr>
          <w:rFonts w:eastAsiaTheme="minorHAnsi" w:cs="Times New Roman"/>
          <w:b w:val="0"/>
          <w:sz w:val="22"/>
          <w:szCs w:val="22"/>
          <w:u w:val="none"/>
          <w:lang w:eastAsia="en-US"/>
        </w:rPr>
        <w:id w:val="-1905601410"/>
        <w:docPartObj>
          <w:docPartGallery w:val="Table of Contents"/>
          <w:docPartUnique/>
        </w:docPartObj>
      </w:sdtPr>
      <w:sdtEndPr>
        <w:rPr>
          <w:bCs/>
          <w:sz w:val="24"/>
        </w:rPr>
      </w:sdtEndPr>
      <w:sdtContent>
        <w:p w14:paraId="04233101" w14:textId="77777777" w:rsidR="0042171E" w:rsidRPr="00BB468B" w:rsidRDefault="0042171E" w:rsidP="0042171E">
          <w:pPr>
            <w:pStyle w:val="En-ttedetabledesmatires"/>
            <w:rPr>
              <w:rFonts w:cs="Times New Roman"/>
            </w:rPr>
          </w:pPr>
          <w:r w:rsidRPr="00BB468B">
            <w:rPr>
              <w:rFonts w:cs="Times New Roman"/>
            </w:rPr>
            <w:t>Table des matières</w:t>
          </w:r>
        </w:p>
        <w:p w14:paraId="4FA57F13" w14:textId="13263796" w:rsidR="00DA6162" w:rsidRDefault="0042171E">
          <w:pPr>
            <w:pStyle w:val="TM1"/>
            <w:tabs>
              <w:tab w:val="right" w:leader="dot" w:pos="9062"/>
            </w:tabs>
            <w:rPr>
              <w:rFonts w:asciiTheme="minorHAnsi" w:eastAsiaTheme="minorEastAsia" w:hAnsiTheme="minorHAnsi"/>
              <w:noProof/>
              <w:sz w:val="22"/>
              <w:lang w:eastAsia="fr-FR"/>
            </w:rPr>
          </w:pPr>
          <w:r w:rsidRPr="00BB468B">
            <w:rPr>
              <w:rFonts w:cs="Times New Roman"/>
            </w:rPr>
            <w:fldChar w:fldCharType="begin"/>
          </w:r>
          <w:r w:rsidRPr="00BB468B">
            <w:rPr>
              <w:rFonts w:cs="Times New Roman"/>
            </w:rPr>
            <w:instrText xml:space="preserve"> TOC \o "1-3" \h \z \u </w:instrText>
          </w:r>
          <w:r w:rsidRPr="00BB468B">
            <w:rPr>
              <w:rFonts w:cs="Times New Roman"/>
            </w:rPr>
            <w:fldChar w:fldCharType="separate"/>
          </w:r>
          <w:hyperlink w:anchor="_Toc101189268" w:history="1">
            <w:r w:rsidR="00DA6162" w:rsidRPr="00E62FE6">
              <w:rPr>
                <w:rStyle w:val="Lienhypertexte"/>
                <w:noProof/>
              </w:rPr>
              <w:t>Introduction</w:t>
            </w:r>
            <w:r w:rsidR="00DA6162">
              <w:rPr>
                <w:noProof/>
                <w:webHidden/>
              </w:rPr>
              <w:tab/>
            </w:r>
            <w:r w:rsidR="00DA6162">
              <w:rPr>
                <w:noProof/>
                <w:webHidden/>
              </w:rPr>
              <w:fldChar w:fldCharType="begin"/>
            </w:r>
            <w:r w:rsidR="00DA6162">
              <w:rPr>
                <w:noProof/>
                <w:webHidden/>
              </w:rPr>
              <w:instrText xml:space="preserve"> PAGEREF _Toc101189268 \h </w:instrText>
            </w:r>
            <w:r w:rsidR="00DA6162">
              <w:rPr>
                <w:noProof/>
                <w:webHidden/>
              </w:rPr>
            </w:r>
            <w:r w:rsidR="00DA6162">
              <w:rPr>
                <w:noProof/>
                <w:webHidden/>
              </w:rPr>
              <w:fldChar w:fldCharType="separate"/>
            </w:r>
            <w:r w:rsidR="00DA6162">
              <w:rPr>
                <w:noProof/>
                <w:webHidden/>
              </w:rPr>
              <w:t>3</w:t>
            </w:r>
            <w:r w:rsidR="00DA6162">
              <w:rPr>
                <w:noProof/>
                <w:webHidden/>
              </w:rPr>
              <w:fldChar w:fldCharType="end"/>
            </w:r>
          </w:hyperlink>
        </w:p>
        <w:p w14:paraId="1B08E601" w14:textId="03240C8D" w:rsidR="00DA6162" w:rsidRDefault="00DA6162">
          <w:pPr>
            <w:pStyle w:val="TM1"/>
            <w:tabs>
              <w:tab w:val="right" w:leader="dot" w:pos="9062"/>
            </w:tabs>
            <w:rPr>
              <w:rFonts w:asciiTheme="minorHAnsi" w:eastAsiaTheme="minorEastAsia" w:hAnsiTheme="minorHAnsi"/>
              <w:noProof/>
              <w:sz w:val="22"/>
              <w:lang w:eastAsia="fr-FR"/>
            </w:rPr>
          </w:pPr>
          <w:hyperlink w:anchor="_Toc101189269" w:history="1">
            <w:r w:rsidRPr="00E62FE6">
              <w:rPr>
                <w:rStyle w:val="Lienhypertexte"/>
                <w:noProof/>
              </w:rPr>
              <w:t>Centrale</w:t>
            </w:r>
            <w:r>
              <w:rPr>
                <w:noProof/>
                <w:webHidden/>
              </w:rPr>
              <w:tab/>
            </w:r>
            <w:r>
              <w:rPr>
                <w:noProof/>
                <w:webHidden/>
              </w:rPr>
              <w:fldChar w:fldCharType="begin"/>
            </w:r>
            <w:r>
              <w:rPr>
                <w:noProof/>
                <w:webHidden/>
              </w:rPr>
              <w:instrText xml:space="preserve"> PAGEREF _Toc101189269 \h </w:instrText>
            </w:r>
            <w:r>
              <w:rPr>
                <w:noProof/>
                <w:webHidden/>
              </w:rPr>
            </w:r>
            <w:r>
              <w:rPr>
                <w:noProof/>
                <w:webHidden/>
              </w:rPr>
              <w:fldChar w:fldCharType="separate"/>
            </w:r>
            <w:r>
              <w:rPr>
                <w:noProof/>
                <w:webHidden/>
              </w:rPr>
              <w:t>4</w:t>
            </w:r>
            <w:r>
              <w:rPr>
                <w:noProof/>
                <w:webHidden/>
              </w:rPr>
              <w:fldChar w:fldCharType="end"/>
            </w:r>
          </w:hyperlink>
        </w:p>
        <w:p w14:paraId="3F6C6FA2" w14:textId="3C946843" w:rsidR="00DA6162" w:rsidRDefault="00DA6162">
          <w:pPr>
            <w:pStyle w:val="TM2"/>
            <w:tabs>
              <w:tab w:val="right" w:leader="dot" w:pos="9062"/>
            </w:tabs>
            <w:rPr>
              <w:rFonts w:asciiTheme="minorHAnsi" w:eastAsiaTheme="minorEastAsia" w:hAnsiTheme="minorHAnsi"/>
              <w:noProof/>
              <w:sz w:val="22"/>
              <w:lang w:eastAsia="fr-FR"/>
            </w:rPr>
          </w:pPr>
          <w:hyperlink w:anchor="_Toc101189270" w:history="1">
            <w:r w:rsidRPr="00E62FE6">
              <w:rPr>
                <w:rStyle w:val="Lienhypertexte"/>
                <w:noProof/>
              </w:rPr>
              <w:t>Présentation</w:t>
            </w:r>
            <w:r>
              <w:rPr>
                <w:noProof/>
                <w:webHidden/>
              </w:rPr>
              <w:tab/>
            </w:r>
            <w:r>
              <w:rPr>
                <w:noProof/>
                <w:webHidden/>
              </w:rPr>
              <w:fldChar w:fldCharType="begin"/>
            </w:r>
            <w:r>
              <w:rPr>
                <w:noProof/>
                <w:webHidden/>
              </w:rPr>
              <w:instrText xml:space="preserve"> PAGEREF _Toc101189270 \h </w:instrText>
            </w:r>
            <w:r>
              <w:rPr>
                <w:noProof/>
                <w:webHidden/>
              </w:rPr>
            </w:r>
            <w:r>
              <w:rPr>
                <w:noProof/>
                <w:webHidden/>
              </w:rPr>
              <w:fldChar w:fldCharType="separate"/>
            </w:r>
            <w:r>
              <w:rPr>
                <w:noProof/>
                <w:webHidden/>
              </w:rPr>
              <w:t>4</w:t>
            </w:r>
            <w:r>
              <w:rPr>
                <w:noProof/>
                <w:webHidden/>
              </w:rPr>
              <w:fldChar w:fldCharType="end"/>
            </w:r>
          </w:hyperlink>
        </w:p>
        <w:p w14:paraId="3E036754" w14:textId="3615F357" w:rsidR="00DA6162" w:rsidRDefault="00DA6162">
          <w:pPr>
            <w:pStyle w:val="TM2"/>
            <w:tabs>
              <w:tab w:val="right" w:leader="dot" w:pos="9062"/>
            </w:tabs>
            <w:rPr>
              <w:rFonts w:asciiTheme="minorHAnsi" w:eastAsiaTheme="minorEastAsia" w:hAnsiTheme="minorHAnsi"/>
              <w:noProof/>
              <w:sz w:val="22"/>
              <w:lang w:eastAsia="fr-FR"/>
            </w:rPr>
          </w:pPr>
          <w:hyperlink w:anchor="_Toc101189271" w:history="1">
            <w:r w:rsidRPr="00E62FE6">
              <w:rPr>
                <w:rStyle w:val="Lienhypertexte"/>
                <w:noProof/>
              </w:rPr>
              <w:t>Structure du programme STM32</w:t>
            </w:r>
            <w:r>
              <w:rPr>
                <w:noProof/>
                <w:webHidden/>
              </w:rPr>
              <w:tab/>
            </w:r>
            <w:r>
              <w:rPr>
                <w:noProof/>
                <w:webHidden/>
              </w:rPr>
              <w:fldChar w:fldCharType="begin"/>
            </w:r>
            <w:r>
              <w:rPr>
                <w:noProof/>
                <w:webHidden/>
              </w:rPr>
              <w:instrText xml:space="preserve"> PAGEREF _Toc101189271 \h </w:instrText>
            </w:r>
            <w:r>
              <w:rPr>
                <w:noProof/>
                <w:webHidden/>
              </w:rPr>
            </w:r>
            <w:r>
              <w:rPr>
                <w:noProof/>
                <w:webHidden/>
              </w:rPr>
              <w:fldChar w:fldCharType="separate"/>
            </w:r>
            <w:r>
              <w:rPr>
                <w:noProof/>
                <w:webHidden/>
              </w:rPr>
              <w:t>5</w:t>
            </w:r>
            <w:r>
              <w:rPr>
                <w:noProof/>
                <w:webHidden/>
              </w:rPr>
              <w:fldChar w:fldCharType="end"/>
            </w:r>
          </w:hyperlink>
        </w:p>
        <w:p w14:paraId="239FD450" w14:textId="4C8FC5F5" w:rsidR="00DA6162" w:rsidRDefault="00DA6162">
          <w:pPr>
            <w:pStyle w:val="TM3"/>
            <w:tabs>
              <w:tab w:val="right" w:leader="dot" w:pos="9062"/>
            </w:tabs>
            <w:rPr>
              <w:rFonts w:asciiTheme="minorHAnsi" w:eastAsiaTheme="minorEastAsia" w:hAnsiTheme="minorHAnsi"/>
              <w:noProof/>
              <w:sz w:val="22"/>
              <w:lang w:eastAsia="fr-FR"/>
            </w:rPr>
          </w:pPr>
          <w:hyperlink w:anchor="_Toc101189272" w:history="1">
            <w:r w:rsidRPr="00E62FE6">
              <w:rPr>
                <w:rStyle w:val="Lienhypertexte"/>
                <w:noProof/>
              </w:rPr>
              <w:t>Configuration des pin</w:t>
            </w:r>
            <w:r>
              <w:rPr>
                <w:noProof/>
                <w:webHidden/>
              </w:rPr>
              <w:tab/>
            </w:r>
            <w:r>
              <w:rPr>
                <w:noProof/>
                <w:webHidden/>
              </w:rPr>
              <w:fldChar w:fldCharType="begin"/>
            </w:r>
            <w:r>
              <w:rPr>
                <w:noProof/>
                <w:webHidden/>
              </w:rPr>
              <w:instrText xml:space="preserve"> PAGEREF _Toc101189272 \h </w:instrText>
            </w:r>
            <w:r>
              <w:rPr>
                <w:noProof/>
                <w:webHidden/>
              </w:rPr>
            </w:r>
            <w:r>
              <w:rPr>
                <w:noProof/>
                <w:webHidden/>
              </w:rPr>
              <w:fldChar w:fldCharType="separate"/>
            </w:r>
            <w:r>
              <w:rPr>
                <w:noProof/>
                <w:webHidden/>
              </w:rPr>
              <w:t>5</w:t>
            </w:r>
            <w:r>
              <w:rPr>
                <w:noProof/>
                <w:webHidden/>
              </w:rPr>
              <w:fldChar w:fldCharType="end"/>
            </w:r>
          </w:hyperlink>
        </w:p>
        <w:p w14:paraId="45A0CFE3" w14:textId="012CC856" w:rsidR="00DA6162" w:rsidRDefault="00DA6162">
          <w:pPr>
            <w:pStyle w:val="TM3"/>
            <w:tabs>
              <w:tab w:val="right" w:leader="dot" w:pos="9062"/>
            </w:tabs>
            <w:rPr>
              <w:rFonts w:asciiTheme="minorHAnsi" w:eastAsiaTheme="minorEastAsia" w:hAnsiTheme="minorHAnsi"/>
              <w:noProof/>
              <w:sz w:val="22"/>
              <w:lang w:eastAsia="fr-FR"/>
            </w:rPr>
          </w:pPr>
          <w:hyperlink w:anchor="_Toc101189273" w:history="1">
            <w:r w:rsidRPr="00E62FE6">
              <w:rPr>
                <w:rStyle w:val="Lienhypertexte"/>
                <w:noProof/>
              </w:rPr>
              <w:t>Structuration du main</w:t>
            </w:r>
            <w:r>
              <w:rPr>
                <w:noProof/>
                <w:webHidden/>
              </w:rPr>
              <w:tab/>
            </w:r>
            <w:r>
              <w:rPr>
                <w:noProof/>
                <w:webHidden/>
              </w:rPr>
              <w:fldChar w:fldCharType="begin"/>
            </w:r>
            <w:r>
              <w:rPr>
                <w:noProof/>
                <w:webHidden/>
              </w:rPr>
              <w:instrText xml:space="preserve"> PAGEREF _Toc101189273 \h </w:instrText>
            </w:r>
            <w:r>
              <w:rPr>
                <w:noProof/>
                <w:webHidden/>
              </w:rPr>
            </w:r>
            <w:r>
              <w:rPr>
                <w:noProof/>
                <w:webHidden/>
              </w:rPr>
              <w:fldChar w:fldCharType="separate"/>
            </w:r>
            <w:r>
              <w:rPr>
                <w:noProof/>
                <w:webHidden/>
              </w:rPr>
              <w:t>6</w:t>
            </w:r>
            <w:r>
              <w:rPr>
                <w:noProof/>
                <w:webHidden/>
              </w:rPr>
              <w:fldChar w:fldCharType="end"/>
            </w:r>
          </w:hyperlink>
        </w:p>
        <w:p w14:paraId="4554149A" w14:textId="4525EF40" w:rsidR="00DA6162" w:rsidRDefault="00DA6162">
          <w:pPr>
            <w:pStyle w:val="TM3"/>
            <w:tabs>
              <w:tab w:val="right" w:leader="dot" w:pos="9062"/>
            </w:tabs>
            <w:rPr>
              <w:rFonts w:asciiTheme="minorHAnsi" w:eastAsiaTheme="minorEastAsia" w:hAnsiTheme="minorHAnsi"/>
              <w:noProof/>
              <w:sz w:val="22"/>
              <w:lang w:eastAsia="fr-FR"/>
            </w:rPr>
          </w:pPr>
          <w:hyperlink w:anchor="_Toc101189274" w:history="1">
            <w:r w:rsidRPr="00E62FE6">
              <w:rPr>
                <w:rStyle w:val="Lienhypertexte"/>
                <w:noProof/>
              </w:rPr>
              <w:t>Récupération des données</w:t>
            </w:r>
            <w:r>
              <w:rPr>
                <w:noProof/>
                <w:webHidden/>
              </w:rPr>
              <w:tab/>
            </w:r>
            <w:r>
              <w:rPr>
                <w:noProof/>
                <w:webHidden/>
              </w:rPr>
              <w:fldChar w:fldCharType="begin"/>
            </w:r>
            <w:r>
              <w:rPr>
                <w:noProof/>
                <w:webHidden/>
              </w:rPr>
              <w:instrText xml:space="preserve"> PAGEREF _Toc101189274 \h </w:instrText>
            </w:r>
            <w:r>
              <w:rPr>
                <w:noProof/>
                <w:webHidden/>
              </w:rPr>
            </w:r>
            <w:r>
              <w:rPr>
                <w:noProof/>
                <w:webHidden/>
              </w:rPr>
              <w:fldChar w:fldCharType="separate"/>
            </w:r>
            <w:r>
              <w:rPr>
                <w:noProof/>
                <w:webHidden/>
              </w:rPr>
              <w:t>8</w:t>
            </w:r>
            <w:r>
              <w:rPr>
                <w:noProof/>
                <w:webHidden/>
              </w:rPr>
              <w:fldChar w:fldCharType="end"/>
            </w:r>
          </w:hyperlink>
        </w:p>
        <w:p w14:paraId="45A72951" w14:textId="682787B1" w:rsidR="00DA6162" w:rsidRDefault="00DA6162">
          <w:pPr>
            <w:pStyle w:val="TM2"/>
            <w:tabs>
              <w:tab w:val="right" w:leader="dot" w:pos="9062"/>
            </w:tabs>
            <w:rPr>
              <w:rFonts w:asciiTheme="minorHAnsi" w:eastAsiaTheme="minorEastAsia" w:hAnsiTheme="minorHAnsi"/>
              <w:noProof/>
              <w:sz w:val="22"/>
              <w:lang w:eastAsia="fr-FR"/>
            </w:rPr>
          </w:pPr>
          <w:hyperlink w:anchor="_Toc101189275" w:history="1">
            <w:r w:rsidRPr="00E62FE6">
              <w:rPr>
                <w:rStyle w:val="Lienhypertexte"/>
                <w:noProof/>
              </w:rPr>
              <w:t>Module Ethernet</w:t>
            </w:r>
            <w:r>
              <w:rPr>
                <w:noProof/>
                <w:webHidden/>
              </w:rPr>
              <w:tab/>
            </w:r>
            <w:r>
              <w:rPr>
                <w:noProof/>
                <w:webHidden/>
              </w:rPr>
              <w:fldChar w:fldCharType="begin"/>
            </w:r>
            <w:r>
              <w:rPr>
                <w:noProof/>
                <w:webHidden/>
              </w:rPr>
              <w:instrText xml:space="preserve"> PAGEREF _Toc101189275 \h </w:instrText>
            </w:r>
            <w:r>
              <w:rPr>
                <w:noProof/>
                <w:webHidden/>
              </w:rPr>
            </w:r>
            <w:r>
              <w:rPr>
                <w:noProof/>
                <w:webHidden/>
              </w:rPr>
              <w:fldChar w:fldCharType="separate"/>
            </w:r>
            <w:r>
              <w:rPr>
                <w:noProof/>
                <w:webHidden/>
              </w:rPr>
              <w:t>8</w:t>
            </w:r>
            <w:r>
              <w:rPr>
                <w:noProof/>
                <w:webHidden/>
              </w:rPr>
              <w:fldChar w:fldCharType="end"/>
            </w:r>
          </w:hyperlink>
        </w:p>
        <w:p w14:paraId="38E8EC4E" w14:textId="60EA05D3" w:rsidR="00DA6162" w:rsidRDefault="00DA6162">
          <w:pPr>
            <w:pStyle w:val="TM2"/>
            <w:tabs>
              <w:tab w:val="right" w:leader="dot" w:pos="9062"/>
            </w:tabs>
            <w:rPr>
              <w:rFonts w:asciiTheme="minorHAnsi" w:eastAsiaTheme="minorEastAsia" w:hAnsiTheme="minorHAnsi"/>
              <w:noProof/>
              <w:sz w:val="22"/>
              <w:lang w:eastAsia="fr-FR"/>
            </w:rPr>
          </w:pPr>
          <w:hyperlink w:anchor="_Toc101189276" w:history="1">
            <w:r w:rsidRPr="00E62FE6">
              <w:rPr>
                <w:rStyle w:val="Lienhypertexte"/>
                <w:noProof/>
              </w:rPr>
              <w:t>Structure du programme Arduino</w:t>
            </w:r>
            <w:r>
              <w:rPr>
                <w:noProof/>
                <w:webHidden/>
              </w:rPr>
              <w:tab/>
            </w:r>
            <w:r>
              <w:rPr>
                <w:noProof/>
                <w:webHidden/>
              </w:rPr>
              <w:fldChar w:fldCharType="begin"/>
            </w:r>
            <w:r>
              <w:rPr>
                <w:noProof/>
                <w:webHidden/>
              </w:rPr>
              <w:instrText xml:space="preserve"> PAGEREF _Toc101189276 \h </w:instrText>
            </w:r>
            <w:r>
              <w:rPr>
                <w:noProof/>
                <w:webHidden/>
              </w:rPr>
            </w:r>
            <w:r>
              <w:rPr>
                <w:noProof/>
                <w:webHidden/>
              </w:rPr>
              <w:fldChar w:fldCharType="separate"/>
            </w:r>
            <w:r>
              <w:rPr>
                <w:noProof/>
                <w:webHidden/>
              </w:rPr>
              <w:t>10</w:t>
            </w:r>
            <w:r>
              <w:rPr>
                <w:noProof/>
                <w:webHidden/>
              </w:rPr>
              <w:fldChar w:fldCharType="end"/>
            </w:r>
          </w:hyperlink>
        </w:p>
        <w:p w14:paraId="5ABE4B0B" w14:textId="075C4F52" w:rsidR="00DA6162" w:rsidRDefault="00DA6162">
          <w:pPr>
            <w:pStyle w:val="TM1"/>
            <w:tabs>
              <w:tab w:val="right" w:leader="dot" w:pos="9062"/>
            </w:tabs>
            <w:rPr>
              <w:rFonts w:asciiTheme="minorHAnsi" w:eastAsiaTheme="minorEastAsia" w:hAnsiTheme="minorHAnsi"/>
              <w:noProof/>
              <w:sz w:val="22"/>
              <w:lang w:eastAsia="fr-FR"/>
            </w:rPr>
          </w:pPr>
          <w:hyperlink w:anchor="_Toc101189277" w:history="1">
            <w:r w:rsidRPr="00E62FE6">
              <w:rPr>
                <w:rStyle w:val="Lienhypertexte"/>
                <w:noProof/>
              </w:rPr>
              <w:t>Capteur</w:t>
            </w:r>
            <w:r>
              <w:rPr>
                <w:noProof/>
                <w:webHidden/>
              </w:rPr>
              <w:tab/>
            </w:r>
            <w:r>
              <w:rPr>
                <w:noProof/>
                <w:webHidden/>
              </w:rPr>
              <w:fldChar w:fldCharType="begin"/>
            </w:r>
            <w:r>
              <w:rPr>
                <w:noProof/>
                <w:webHidden/>
              </w:rPr>
              <w:instrText xml:space="preserve"> PAGEREF _Toc101189277 \h </w:instrText>
            </w:r>
            <w:r>
              <w:rPr>
                <w:noProof/>
                <w:webHidden/>
              </w:rPr>
            </w:r>
            <w:r>
              <w:rPr>
                <w:noProof/>
                <w:webHidden/>
              </w:rPr>
              <w:fldChar w:fldCharType="separate"/>
            </w:r>
            <w:r>
              <w:rPr>
                <w:noProof/>
                <w:webHidden/>
              </w:rPr>
              <w:t>13</w:t>
            </w:r>
            <w:r>
              <w:rPr>
                <w:noProof/>
                <w:webHidden/>
              </w:rPr>
              <w:fldChar w:fldCharType="end"/>
            </w:r>
          </w:hyperlink>
        </w:p>
        <w:p w14:paraId="47DCFD7E" w14:textId="5151D59D" w:rsidR="0042171E" w:rsidRPr="00BB468B" w:rsidRDefault="0042171E" w:rsidP="0042171E">
          <w:pPr>
            <w:rPr>
              <w:rFonts w:cs="Times New Roman"/>
            </w:rPr>
          </w:pPr>
          <w:r w:rsidRPr="00BB468B">
            <w:rPr>
              <w:rFonts w:cs="Times New Roman"/>
              <w:b/>
              <w:bCs/>
              <w:noProof/>
            </w:rPr>
            <w:fldChar w:fldCharType="end"/>
          </w:r>
        </w:p>
      </w:sdtContent>
    </w:sdt>
    <w:p w14:paraId="03F5B39A" w14:textId="77777777" w:rsidR="0042171E" w:rsidRDefault="0042171E" w:rsidP="0042171E">
      <w:pPr>
        <w:pStyle w:val="Titre1"/>
      </w:pPr>
      <w:r w:rsidRPr="00BB468B">
        <w:br w:type="page"/>
      </w:r>
      <w:bookmarkStart w:id="0" w:name="_Toc101189268"/>
      <w:r>
        <w:lastRenderedPageBreak/>
        <w:t>Introduction</w:t>
      </w:r>
      <w:bookmarkEnd w:id="0"/>
    </w:p>
    <w:p w14:paraId="03F7D2D9" w14:textId="77777777" w:rsidR="0042171E" w:rsidRDefault="0042171E" w:rsidP="0042171E"/>
    <w:p w14:paraId="7A2F87EE" w14:textId="77777777" w:rsidR="00157E7A" w:rsidRDefault="00157E7A" w:rsidP="00157E7A">
      <w:r>
        <w:t>Les stations météos comportent souvent une centrale de capture fixe permettant l’acquisition des données sur une zone assez large. Le souci de cela est que pour obtenir plus de données il faut multiplier ces bases qui, bien que performantes, représentent un cout élevé en matériel et installation.</w:t>
      </w:r>
    </w:p>
    <w:p w14:paraId="0C7EBDC2" w14:textId="77777777" w:rsidR="00157E7A" w:rsidRDefault="00157E7A" w:rsidP="00157E7A">
      <w:r>
        <w:t>Le but de ce projet est de montrer qu’avec un réseau utilisant la technologie XBEE il est possible de multiplier ces zones de capture en les faisant communiquer et centraliser ces données pour les consulter.</w:t>
      </w:r>
    </w:p>
    <w:p w14:paraId="6CDED9D7" w14:textId="77777777" w:rsidR="00157E7A" w:rsidRDefault="00157E7A" w:rsidP="00157E7A"/>
    <w:p w14:paraId="3C57ECF0" w14:textId="77777777" w:rsidR="00157E7A" w:rsidRDefault="00157E7A" w:rsidP="00157E7A">
      <w:r>
        <w:t>La réalisation de ce projet se fera sur une base de carte STM32 NUCLEO avec différents capteurs.</w:t>
      </w:r>
    </w:p>
    <w:p w14:paraId="7A10CBC0" w14:textId="77777777" w:rsidR="00157E7A" w:rsidRDefault="00157E7A">
      <w:pPr>
        <w:spacing w:line="259" w:lineRule="auto"/>
        <w:jc w:val="left"/>
        <w:rPr>
          <w:rFonts w:eastAsiaTheme="majorEastAsia" w:cstheme="majorBidi"/>
          <w:b/>
          <w:sz w:val="32"/>
          <w:szCs w:val="32"/>
          <w:u w:val="single"/>
        </w:rPr>
      </w:pPr>
      <w:r>
        <w:br w:type="page"/>
      </w:r>
    </w:p>
    <w:p w14:paraId="00FF8E24" w14:textId="448A3C3D" w:rsidR="00157E7A" w:rsidRDefault="00157E7A" w:rsidP="00157E7A">
      <w:pPr>
        <w:pStyle w:val="Titre1"/>
      </w:pPr>
      <w:bookmarkStart w:id="1" w:name="_Toc101189269"/>
      <w:r>
        <w:lastRenderedPageBreak/>
        <w:t>Centrale</w:t>
      </w:r>
      <w:bookmarkEnd w:id="1"/>
    </w:p>
    <w:p w14:paraId="0635C79B" w14:textId="77777777" w:rsidR="009B7D42" w:rsidRPr="009B7D42" w:rsidRDefault="009B7D42" w:rsidP="009B7D42"/>
    <w:p w14:paraId="6C4B678E" w14:textId="23D096C4" w:rsidR="009B7D42" w:rsidRDefault="009B7D42" w:rsidP="009B7D42">
      <w:pPr>
        <w:pStyle w:val="Titre2"/>
      </w:pPr>
      <w:bookmarkStart w:id="2" w:name="_Toc101189270"/>
      <w:r>
        <w:t>Présentation</w:t>
      </w:r>
      <w:bookmarkEnd w:id="2"/>
    </w:p>
    <w:p w14:paraId="1434B180" w14:textId="583737CF" w:rsidR="009B7D42" w:rsidRDefault="009B7D42" w:rsidP="009B7D42"/>
    <w:p w14:paraId="59A8B485" w14:textId="4BFDA20E" w:rsidR="009B7D42" w:rsidRDefault="009B7D42" w:rsidP="009B7D42">
      <w:r>
        <w:t>La partie centrale va devoir récupérer les données des capteurs afin de les afficher sur une page web. Un</w:t>
      </w:r>
      <w:r w:rsidR="00105303">
        <w:t xml:space="preserve"> </w:t>
      </w:r>
      <w:r>
        <w:t xml:space="preserve">capteur sera aussi </w:t>
      </w:r>
      <w:r w:rsidR="00105303">
        <w:t>présente</w:t>
      </w:r>
      <w:r>
        <w:t xml:space="preserve"> sur </w:t>
      </w:r>
      <w:r w:rsidR="00847DA6">
        <w:t>le dispositif central</w:t>
      </w:r>
      <w:r>
        <w:t xml:space="preserve"> afin d’obtenir des données de températures et d’humidité localement.</w:t>
      </w:r>
    </w:p>
    <w:p w14:paraId="11A3109A" w14:textId="3F95EA27" w:rsidR="009B7D42" w:rsidRDefault="009B7D42" w:rsidP="009B7D42">
      <w:r>
        <w:t xml:space="preserve">Les données sont récupérées par mode de communication XBEE et </w:t>
      </w:r>
      <w:r w:rsidR="003B73B2">
        <w:t xml:space="preserve">transmises </w:t>
      </w:r>
      <w:r>
        <w:t>sur le réseau en Ethernet.</w:t>
      </w:r>
    </w:p>
    <w:p w14:paraId="7544C0E4" w14:textId="69A8EC27" w:rsidR="003B73B2" w:rsidRDefault="003B73B2" w:rsidP="009B7D42"/>
    <w:p w14:paraId="107881CB" w14:textId="0455DB7C" w:rsidR="003B73B2" w:rsidRDefault="003B73B2" w:rsidP="009B7D42">
      <w:r>
        <w:t>Le diagramme suivant illustre la communication entre chaque dispositif :</w:t>
      </w:r>
    </w:p>
    <w:p w14:paraId="6CD1E9A7" w14:textId="77777777" w:rsidR="003B73B2" w:rsidRDefault="003B73B2" w:rsidP="009B7D42"/>
    <w:p w14:paraId="3F880433" w14:textId="5C3ECCA0" w:rsidR="003B73B2" w:rsidRDefault="003B73B2" w:rsidP="003B73B2">
      <w:pPr>
        <w:jc w:val="center"/>
      </w:pPr>
      <w:r>
        <w:rPr>
          <w:noProof/>
        </w:rPr>
        <w:drawing>
          <wp:inline distT="0" distB="0" distL="0" distR="0" wp14:anchorId="45C628E6" wp14:editId="79C48CAE">
            <wp:extent cx="5760720" cy="57105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710555"/>
                    </a:xfrm>
                    <a:prstGeom prst="rect">
                      <a:avLst/>
                    </a:prstGeom>
                  </pic:spPr>
                </pic:pic>
              </a:graphicData>
            </a:graphic>
          </wp:inline>
        </w:drawing>
      </w:r>
    </w:p>
    <w:p w14:paraId="703CF249" w14:textId="34953F55" w:rsidR="003B73B2" w:rsidRPr="003B73B2" w:rsidRDefault="003B73B2" w:rsidP="003B73B2">
      <w:pPr>
        <w:jc w:val="center"/>
        <w:rPr>
          <w:i/>
          <w:iCs/>
        </w:rPr>
      </w:pPr>
      <w:r w:rsidRPr="003B73B2">
        <w:rPr>
          <w:i/>
          <w:iCs/>
        </w:rPr>
        <w:t>Figure 1 : Diagramme général</w:t>
      </w:r>
    </w:p>
    <w:p w14:paraId="4312CFF9" w14:textId="77777777" w:rsidR="0016149A" w:rsidRDefault="0016149A" w:rsidP="00847DA6"/>
    <w:p w14:paraId="6B264A48" w14:textId="0E4FCE49" w:rsidR="00B7188A" w:rsidRDefault="00042FAF" w:rsidP="0016149A">
      <w:pPr>
        <w:pStyle w:val="Titre2"/>
      </w:pPr>
      <w:bookmarkStart w:id="3" w:name="_Toc101189271"/>
      <w:r>
        <w:t>Structure du programme</w:t>
      </w:r>
      <w:r w:rsidR="00C32FC0">
        <w:t xml:space="preserve"> STM32</w:t>
      </w:r>
      <w:bookmarkEnd w:id="3"/>
    </w:p>
    <w:p w14:paraId="26A971FB" w14:textId="77777777" w:rsidR="00890167" w:rsidRPr="00890167" w:rsidRDefault="00890167" w:rsidP="00890167"/>
    <w:p w14:paraId="07CB18C5" w14:textId="001FE611" w:rsidR="00890167" w:rsidRDefault="00890167" w:rsidP="00890167">
      <w:pPr>
        <w:pStyle w:val="Titre3"/>
      </w:pPr>
      <w:bookmarkStart w:id="4" w:name="_Toc101189272"/>
      <w:r>
        <w:t xml:space="preserve">Configuration </w:t>
      </w:r>
      <w:proofErr w:type="gramStart"/>
      <w:r>
        <w:t>des pin</w:t>
      </w:r>
      <w:bookmarkEnd w:id="4"/>
      <w:proofErr w:type="gramEnd"/>
    </w:p>
    <w:p w14:paraId="140312E7" w14:textId="54F8DE9D" w:rsidR="00B7188A" w:rsidRDefault="00B7188A" w:rsidP="00847DA6"/>
    <w:p w14:paraId="6A811DCD" w14:textId="6F48FDDB" w:rsidR="00B7188A" w:rsidRDefault="00B7188A" w:rsidP="00847DA6">
      <w:r>
        <w:t xml:space="preserve">La carte Nucléo est donc équipée d’un module </w:t>
      </w:r>
      <w:proofErr w:type="spellStart"/>
      <w:r>
        <w:t>Xbee</w:t>
      </w:r>
      <w:proofErr w:type="spellEnd"/>
      <w:r>
        <w:t>, d’un capteur DHT22 et d’un écran LCD.</w:t>
      </w:r>
    </w:p>
    <w:p w14:paraId="58E519A8" w14:textId="3819E9DF" w:rsidR="004C705E" w:rsidRDefault="00B7188A" w:rsidP="00847DA6">
      <w:r>
        <w:t xml:space="preserve">Le module </w:t>
      </w:r>
      <w:proofErr w:type="spellStart"/>
      <w:r>
        <w:t>Xbee</w:t>
      </w:r>
      <w:proofErr w:type="spellEnd"/>
      <w:r>
        <w:t xml:space="preserve"> sert à la communication avec </w:t>
      </w:r>
      <w:r w:rsidR="004C705E">
        <w:t>les autres capteurs</w:t>
      </w:r>
      <w:r>
        <w:t xml:space="preserve"> dont il va réceptionner les données qui seront transmises </w:t>
      </w:r>
      <w:r w:rsidR="004C705E">
        <w:t>à l’Ardui</w:t>
      </w:r>
      <w:r w:rsidR="00641625">
        <w:t>n</w:t>
      </w:r>
      <w:r w:rsidR="004C705E">
        <w:t>o.</w:t>
      </w:r>
    </w:p>
    <w:p w14:paraId="552DE08F" w14:textId="77777777" w:rsidR="00C63973" w:rsidRDefault="00C63973" w:rsidP="00847DA6"/>
    <w:p w14:paraId="063E9DEC" w14:textId="77777777" w:rsidR="00C63973" w:rsidRDefault="00C63973" w:rsidP="00C63973">
      <w:pPr>
        <w:jc w:val="center"/>
      </w:pPr>
      <w:r w:rsidRPr="00C63973">
        <w:rPr>
          <w:noProof/>
        </w:rPr>
        <w:drawing>
          <wp:inline distT="0" distB="0" distL="0" distR="0" wp14:anchorId="3AE58434" wp14:editId="6D963FC9">
            <wp:extent cx="5760720" cy="54756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475605"/>
                    </a:xfrm>
                    <a:prstGeom prst="rect">
                      <a:avLst/>
                    </a:prstGeom>
                  </pic:spPr>
                </pic:pic>
              </a:graphicData>
            </a:graphic>
          </wp:inline>
        </w:drawing>
      </w:r>
    </w:p>
    <w:p w14:paraId="2B3D236E" w14:textId="526930A1" w:rsidR="00C63973" w:rsidRDefault="00C63973" w:rsidP="00C63973">
      <w:pPr>
        <w:jc w:val="center"/>
        <w:rPr>
          <w:i/>
          <w:iCs/>
        </w:rPr>
      </w:pPr>
      <w:r w:rsidRPr="003B73B2">
        <w:rPr>
          <w:i/>
          <w:iCs/>
        </w:rPr>
        <w:t xml:space="preserve">Figure </w:t>
      </w:r>
      <w:r>
        <w:rPr>
          <w:i/>
          <w:iCs/>
        </w:rPr>
        <w:t>2</w:t>
      </w:r>
      <w:r w:rsidRPr="003B73B2">
        <w:rPr>
          <w:i/>
          <w:iCs/>
        </w:rPr>
        <w:t xml:space="preserve"> : </w:t>
      </w:r>
      <w:r>
        <w:rPr>
          <w:i/>
          <w:iCs/>
        </w:rPr>
        <w:t>Définition des pins</w:t>
      </w:r>
    </w:p>
    <w:p w14:paraId="287B7A37" w14:textId="77777777" w:rsidR="00890167" w:rsidRPr="003B73B2" w:rsidRDefault="00890167" w:rsidP="00C63973">
      <w:pPr>
        <w:jc w:val="center"/>
        <w:rPr>
          <w:i/>
          <w:iCs/>
        </w:rPr>
      </w:pPr>
    </w:p>
    <w:p w14:paraId="45A53854" w14:textId="6C429C0B" w:rsidR="00C63973" w:rsidRDefault="00890167" w:rsidP="00847DA6">
      <w:r>
        <w:t>La figure ci-dessus présente la définition des pins pour les différents périphériques :</w:t>
      </w:r>
    </w:p>
    <w:p w14:paraId="78E42C6A" w14:textId="77777777" w:rsidR="00890167" w:rsidRDefault="00890167" w:rsidP="00847DA6"/>
    <w:p w14:paraId="7A4DCF00" w14:textId="52E7B323" w:rsidR="00890167" w:rsidRDefault="00890167" w:rsidP="00847DA6">
      <w:r>
        <w:lastRenderedPageBreak/>
        <w:t>-I2C : SDA -&gt; PB9 ; SCL -&gt; PB8</w:t>
      </w:r>
    </w:p>
    <w:p w14:paraId="1DD036DC" w14:textId="12B524E0" w:rsidR="00890167" w:rsidRDefault="00890167" w:rsidP="00847DA6">
      <w:r>
        <w:t>-USART1 : RX -&gt; PA10 ; TX -&gt; PA9</w:t>
      </w:r>
    </w:p>
    <w:p w14:paraId="5B0F496C" w14:textId="4A546896" w:rsidR="00890167" w:rsidRDefault="00890167" w:rsidP="00847DA6">
      <w:r>
        <w:t>-UART4 : RX -&gt; PC11 ; TX -&gt; PC10</w:t>
      </w:r>
    </w:p>
    <w:p w14:paraId="233D19B6" w14:textId="35502303" w:rsidR="00890167" w:rsidRDefault="00890167" w:rsidP="00847DA6">
      <w:r>
        <w:t>-DHT22 One Wire : PA1 output</w:t>
      </w:r>
    </w:p>
    <w:p w14:paraId="787252C7" w14:textId="77777777" w:rsidR="00890167" w:rsidRPr="00890167" w:rsidRDefault="00890167" w:rsidP="00890167"/>
    <w:p w14:paraId="54DEA0B1" w14:textId="1C22C28C" w:rsidR="00890167" w:rsidRDefault="00890167" w:rsidP="00890167">
      <w:pPr>
        <w:pStyle w:val="Titre3"/>
      </w:pPr>
      <w:bookmarkStart w:id="5" w:name="_Toc101189273"/>
      <w:r>
        <w:t xml:space="preserve">Structuration </w:t>
      </w:r>
      <w:proofErr w:type="gramStart"/>
      <w:r>
        <w:t>du main</w:t>
      </w:r>
      <w:bookmarkEnd w:id="5"/>
      <w:proofErr w:type="gramEnd"/>
    </w:p>
    <w:p w14:paraId="343AC00C" w14:textId="77777777" w:rsidR="004C705E" w:rsidRDefault="004C705E" w:rsidP="00847DA6"/>
    <w:p w14:paraId="330D909E" w14:textId="15985D3E" w:rsidR="00244638" w:rsidRDefault="004C705E" w:rsidP="00244638">
      <w:r>
        <w:t xml:space="preserve">Le programme est </w:t>
      </w:r>
      <w:r w:rsidR="00FE704A">
        <w:t>structuré</w:t>
      </w:r>
      <w:r>
        <w:t xml:space="preserve"> avec une machine à état comportant les différentes parties de la routine principale.</w:t>
      </w:r>
    </w:p>
    <w:p w14:paraId="70ED967D" w14:textId="77777777" w:rsidR="004A5821" w:rsidRDefault="004A5821" w:rsidP="004A5821"/>
    <w:p w14:paraId="0736BDA7" w14:textId="77777777" w:rsidR="00890167" w:rsidRDefault="004A5821" w:rsidP="004A5821">
      <w:r>
        <w:t xml:space="preserve">Après le démarrage et l’initialisation des différents modules et périphérique, la routine principale commence. </w:t>
      </w:r>
    </w:p>
    <w:p w14:paraId="434E94B4" w14:textId="61B4C6C5" w:rsidR="00890167" w:rsidRDefault="00890167" w:rsidP="00890167">
      <w:pPr>
        <w:pStyle w:val="Paragraphedeliste"/>
        <w:numPr>
          <w:ilvl w:val="0"/>
          <w:numId w:val="1"/>
        </w:numPr>
      </w:pPr>
      <w:r>
        <w:t>ST_</w:t>
      </w:r>
      <w:r w:rsidR="004A5821">
        <w:t>IDLE est un état de transition permettant la remise à zéros de certaines variables</w:t>
      </w:r>
      <w:r>
        <w:t>.</w:t>
      </w:r>
    </w:p>
    <w:p w14:paraId="6F3A684D" w14:textId="77777777" w:rsidR="00890167" w:rsidRDefault="00890167" w:rsidP="00890167">
      <w:pPr>
        <w:pStyle w:val="Paragraphedeliste"/>
      </w:pPr>
    </w:p>
    <w:p w14:paraId="309CBC66" w14:textId="2EC05207" w:rsidR="00890167" w:rsidRDefault="00890167" w:rsidP="00890167">
      <w:pPr>
        <w:pStyle w:val="Paragraphedeliste"/>
        <w:numPr>
          <w:ilvl w:val="0"/>
          <w:numId w:val="1"/>
        </w:numPr>
      </w:pPr>
      <w:r>
        <w:t>ST_</w:t>
      </w:r>
      <w:r w:rsidR="004A5821">
        <w:t xml:space="preserve">CHECK_DMA va vérifier si une interruption DMA a eu lieu ou si le programme doit se mettre en attente. Une fois les données DMA complètes et l’interruption levée, vient la collecte des données relative au dispositif centrale. </w:t>
      </w:r>
    </w:p>
    <w:p w14:paraId="5B89574B" w14:textId="77777777" w:rsidR="00890167" w:rsidRDefault="00890167" w:rsidP="00890167">
      <w:pPr>
        <w:pStyle w:val="Paragraphedeliste"/>
      </w:pPr>
    </w:p>
    <w:p w14:paraId="23179A5B" w14:textId="77777777" w:rsidR="00890167" w:rsidRDefault="00890167" w:rsidP="00890167">
      <w:pPr>
        <w:pStyle w:val="Paragraphedeliste"/>
      </w:pPr>
    </w:p>
    <w:p w14:paraId="65B31EF0" w14:textId="30A930DD" w:rsidR="004A5821" w:rsidRDefault="00890167" w:rsidP="00890167">
      <w:pPr>
        <w:pStyle w:val="Paragraphedeliste"/>
        <w:numPr>
          <w:ilvl w:val="0"/>
          <w:numId w:val="1"/>
        </w:numPr>
      </w:pPr>
      <w:r>
        <w:t>ST_</w:t>
      </w:r>
      <w:r w:rsidR="004A5821">
        <w:t>GET_DATA le même fonctionnement que celui présent sur les TP de base, à savoir la collecte de données de température et d’humidité ainsi que leur affichage grâce à l’écran LCD et au DHT22.</w:t>
      </w:r>
    </w:p>
    <w:p w14:paraId="65C451CB" w14:textId="77777777" w:rsidR="00890167" w:rsidRDefault="00890167" w:rsidP="00890167">
      <w:pPr>
        <w:pStyle w:val="Paragraphedeliste"/>
      </w:pPr>
    </w:p>
    <w:p w14:paraId="23B6BBD3" w14:textId="03138559" w:rsidR="004A5821" w:rsidRDefault="00890167" w:rsidP="00890167">
      <w:pPr>
        <w:pStyle w:val="Paragraphedeliste"/>
        <w:numPr>
          <w:ilvl w:val="0"/>
          <w:numId w:val="1"/>
        </w:numPr>
      </w:pPr>
      <w:r>
        <w:t>ST_</w:t>
      </w:r>
      <w:r w:rsidR="004A5821">
        <w:t>SEND_DATA va formater le paquet d’envois en concaténant les données du module centrale et des capteurs et transmettre la trame en UART à l’Arduino qui s’occupera de mettre à jour la page WEB.</w:t>
      </w:r>
    </w:p>
    <w:p w14:paraId="5D6AA0AB" w14:textId="77777777" w:rsidR="00890167" w:rsidRDefault="00890167" w:rsidP="00890167">
      <w:pPr>
        <w:pStyle w:val="Paragraphedeliste"/>
      </w:pPr>
    </w:p>
    <w:p w14:paraId="2E7673D0" w14:textId="77777777" w:rsidR="00890167" w:rsidRDefault="00890167" w:rsidP="00890167">
      <w:pPr>
        <w:pStyle w:val="Paragraphedeliste"/>
      </w:pPr>
    </w:p>
    <w:p w14:paraId="1EEF4D06" w14:textId="2141F071" w:rsidR="00890167" w:rsidRDefault="00890167" w:rsidP="00890167">
      <w:pPr>
        <w:pStyle w:val="Paragraphedeliste"/>
        <w:numPr>
          <w:ilvl w:val="0"/>
          <w:numId w:val="1"/>
        </w:numPr>
      </w:pPr>
      <w:r>
        <w:t>ST_</w:t>
      </w:r>
      <w:r>
        <w:t>CHECK_SERV_RESP</w:t>
      </w:r>
      <w:r w:rsidR="00333E4E">
        <w:t xml:space="preserve"> va vérifier si le serveur renvois des instructions à la carte en extrayant le message.</w:t>
      </w:r>
    </w:p>
    <w:p w14:paraId="6864FFBD" w14:textId="77777777" w:rsidR="00333E4E" w:rsidRDefault="00333E4E" w:rsidP="00333E4E">
      <w:pPr>
        <w:pStyle w:val="Paragraphedeliste"/>
      </w:pPr>
    </w:p>
    <w:p w14:paraId="34317512" w14:textId="682C40F7" w:rsidR="00333E4E" w:rsidRDefault="00333E4E" w:rsidP="00890167">
      <w:pPr>
        <w:pStyle w:val="Paragraphedeliste"/>
        <w:numPr>
          <w:ilvl w:val="0"/>
          <w:numId w:val="1"/>
        </w:numPr>
      </w:pPr>
      <w:r>
        <w:t>ST_</w:t>
      </w:r>
      <w:r>
        <w:t xml:space="preserve">UPDATE va renvoyer les instructions aux différents modules capteurs si le serveur </w:t>
      </w:r>
      <w:proofErr w:type="spellStart"/>
      <w:r>
        <w:t>à</w:t>
      </w:r>
      <w:proofErr w:type="spellEnd"/>
      <w:r>
        <w:t xml:space="preserve"> spécifié l’action.</w:t>
      </w:r>
    </w:p>
    <w:p w14:paraId="1C8B57E7" w14:textId="77777777" w:rsidR="003B73B2" w:rsidRDefault="00244638" w:rsidP="003B73B2">
      <w:pPr>
        <w:jc w:val="center"/>
      </w:pPr>
      <w:r w:rsidRPr="00244638">
        <w:rPr>
          <w:noProof/>
        </w:rPr>
        <w:lastRenderedPageBreak/>
        <w:drawing>
          <wp:inline distT="0" distB="0" distL="0" distR="0" wp14:anchorId="56868B60" wp14:editId="5CD50943">
            <wp:extent cx="4955412" cy="82702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1447" cy="8280311"/>
                    </a:xfrm>
                    <a:prstGeom prst="rect">
                      <a:avLst/>
                    </a:prstGeom>
                  </pic:spPr>
                </pic:pic>
              </a:graphicData>
            </a:graphic>
          </wp:inline>
        </w:drawing>
      </w:r>
    </w:p>
    <w:p w14:paraId="28B7F217" w14:textId="5C746B0D" w:rsidR="003B73B2" w:rsidRPr="003B73B2" w:rsidRDefault="003B73B2" w:rsidP="003B73B2">
      <w:pPr>
        <w:jc w:val="center"/>
        <w:rPr>
          <w:i/>
          <w:iCs/>
        </w:rPr>
      </w:pPr>
      <w:r w:rsidRPr="003B73B2">
        <w:rPr>
          <w:i/>
          <w:iCs/>
        </w:rPr>
        <w:t>Figure</w:t>
      </w:r>
      <w:r w:rsidR="00C63973">
        <w:rPr>
          <w:i/>
          <w:iCs/>
        </w:rPr>
        <w:t xml:space="preserve"> 3</w:t>
      </w:r>
      <w:r w:rsidRPr="003B73B2">
        <w:rPr>
          <w:i/>
          <w:iCs/>
        </w:rPr>
        <w:t xml:space="preserve"> : </w:t>
      </w:r>
      <w:r>
        <w:rPr>
          <w:i/>
          <w:iCs/>
        </w:rPr>
        <w:t>Machine à états</w:t>
      </w:r>
    </w:p>
    <w:p w14:paraId="6D8BC31F" w14:textId="33CF2689" w:rsidR="00244638" w:rsidRDefault="00244638" w:rsidP="00244638"/>
    <w:p w14:paraId="288C6DC8" w14:textId="2FE56B48" w:rsidR="00244638" w:rsidRDefault="00C32FC0" w:rsidP="00C32FC0">
      <w:pPr>
        <w:pStyle w:val="Titre3"/>
      </w:pPr>
      <w:bookmarkStart w:id="6" w:name="_Toc101189274"/>
      <w:r>
        <w:lastRenderedPageBreak/>
        <w:t>Récupération des données</w:t>
      </w:r>
      <w:bookmarkEnd w:id="6"/>
    </w:p>
    <w:p w14:paraId="7AB55142" w14:textId="18FB4BB6" w:rsidR="00076B1F" w:rsidRDefault="00076B1F" w:rsidP="004C705E">
      <w:pPr>
        <w:jc w:val="left"/>
      </w:pPr>
    </w:p>
    <w:p w14:paraId="2EF0BC84" w14:textId="77777777" w:rsidR="00C32FC0" w:rsidRDefault="00076B1F" w:rsidP="004C705E">
      <w:pPr>
        <w:jc w:val="left"/>
      </w:pPr>
      <w:r>
        <w:t>Les données capteurs n’arrivant pas à intervalle régulier, j’ai décidé d’implémenter un DMA</w:t>
      </w:r>
      <w:r w:rsidR="00C32FC0">
        <w:t xml:space="preserve"> sur la liaison RX de l’</w:t>
      </w:r>
      <w:proofErr w:type="spellStart"/>
      <w:r w:rsidR="00C32FC0">
        <w:t>uart</w:t>
      </w:r>
      <w:proofErr w:type="spellEnd"/>
      <w:r w:rsidR="00C32FC0">
        <w:t xml:space="preserve"> XBEE</w:t>
      </w:r>
      <w:r>
        <w:t xml:space="preserve"> afin de pouvoir libérer du temps de traitement processeur et les manipulations de données.</w:t>
      </w:r>
      <w:r w:rsidR="00C32FC0">
        <w:t xml:space="preserve"> Tous les octets récupérés par le </w:t>
      </w:r>
      <w:proofErr w:type="spellStart"/>
      <w:r w:rsidR="00C32FC0">
        <w:t>Xbee</w:t>
      </w:r>
      <w:proofErr w:type="spellEnd"/>
      <w:r w:rsidR="00C32FC0">
        <w:t xml:space="preserve"> vont être inscrite à l’adresse mémoire spécifiée au DMA et la réception des données va pouvoir se faire en parallèle des autres taches sans manquer le moindre octet.</w:t>
      </w:r>
    </w:p>
    <w:p w14:paraId="7B944CF8" w14:textId="5842EB47" w:rsidR="00076B1F" w:rsidRDefault="00C32FC0" w:rsidP="004C705E">
      <w:pPr>
        <w:jc w:val="left"/>
      </w:pPr>
      <w:r>
        <w:t xml:space="preserve">Les trames </w:t>
      </w:r>
      <w:proofErr w:type="spellStart"/>
      <w:r>
        <w:t>Xbee</w:t>
      </w:r>
      <w:proofErr w:type="spellEnd"/>
      <w:r>
        <w:t xml:space="preserve"> ont été définies avec un format fixe afin de simplifier leur utilisation. Des constantes vont alors pouvoir être utilisées pour définir la taille du buffer DMA, du nombre de dispositif </w:t>
      </w:r>
      <w:r w:rsidR="004F3AA8">
        <w:t>connectés</w:t>
      </w:r>
      <w:r w:rsidR="00EB46F8">
        <w:t>.</w:t>
      </w:r>
    </w:p>
    <w:p w14:paraId="78571D51" w14:textId="430A4399" w:rsidR="00EB46F8" w:rsidRDefault="00EB46F8" w:rsidP="004C705E">
      <w:pPr>
        <w:jc w:val="left"/>
      </w:pPr>
      <w:r>
        <w:t xml:space="preserve">Les packages HAL implémentés dans le projet avec </w:t>
      </w:r>
      <w:proofErr w:type="spellStart"/>
      <w:r>
        <w:t>CubeIDE</w:t>
      </w:r>
      <w:proofErr w:type="spellEnd"/>
      <w:r>
        <w:t xml:space="preserve"> permettent de gérer plus facilement les interruptions et le DMA, pour le mettre en plus il suffit de le spécifier avec l’interface graphique et d’appeler la fonction </w:t>
      </w:r>
      <w:proofErr w:type="spellStart"/>
      <w:r>
        <w:t>HAL_Receive_DMA</w:t>
      </w:r>
      <w:proofErr w:type="spellEnd"/>
      <w:r>
        <w:t xml:space="preserve"> pour activer le procéder</w:t>
      </w:r>
    </w:p>
    <w:p w14:paraId="7BD020D1" w14:textId="77777777" w:rsidR="00C63973" w:rsidRDefault="00C63973" w:rsidP="004C705E">
      <w:pPr>
        <w:jc w:val="left"/>
      </w:pPr>
    </w:p>
    <w:p w14:paraId="54C30993" w14:textId="4FA5A3FE" w:rsidR="00EB46F8" w:rsidRDefault="00C63973" w:rsidP="00EB46F8">
      <w:pPr>
        <w:jc w:val="center"/>
      </w:pPr>
      <w:r w:rsidRPr="00C63973">
        <w:rPr>
          <w:noProof/>
        </w:rPr>
        <w:drawing>
          <wp:inline distT="0" distB="0" distL="0" distR="0" wp14:anchorId="209123E3" wp14:editId="7B1A826B">
            <wp:extent cx="4448796" cy="1009791"/>
            <wp:effectExtent l="0" t="0" r="9525"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3"/>
                    <a:stretch>
                      <a:fillRect/>
                    </a:stretch>
                  </pic:blipFill>
                  <pic:spPr>
                    <a:xfrm>
                      <a:off x="0" y="0"/>
                      <a:ext cx="4448796" cy="1009791"/>
                    </a:xfrm>
                    <a:prstGeom prst="rect">
                      <a:avLst/>
                    </a:prstGeom>
                  </pic:spPr>
                </pic:pic>
              </a:graphicData>
            </a:graphic>
          </wp:inline>
        </w:drawing>
      </w:r>
    </w:p>
    <w:p w14:paraId="59531E26" w14:textId="3A3C4F9C" w:rsidR="00EB46F8" w:rsidRPr="003B73B2" w:rsidRDefault="00EB46F8" w:rsidP="00EB46F8">
      <w:pPr>
        <w:jc w:val="center"/>
        <w:rPr>
          <w:i/>
          <w:iCs/>
        </w:rPr>
      </w:pPr>
      <w:r w:rsidRPr="003B73B2">
        <w:rPr>
          <w:i/>
          <w:iCs/>
        </w:rPr>
        <w:t xml:space="preserve">Figure </w:t>
      </w:r>
      <w:r w:rsidR="00C63973">
        <w:rPr>
          <w:i/>
          <w:iCs/>
        </w:rPr>
        <w:t>4</w:t>
      </w:r>
      <w:r w:rsidRPr="003B73B2">
        <w:rPr>
          <w:i/>
          <w:iCs/>
        </w:rPr>
        <w:t xml:space="preserve"> : </w:t>
      </w:r>
      <w:r w:rsidR="00C63973">
        <w:rPr>
          <w:i/>
          <w:iCs/>
        </w:rPr>
        <w:t>initialisation DMA</w:t>
      </w:r>
    </w:p>
    <w:p w14:paraId="3C9F8A5C" w14:textId="64B87829" w:rsidR="00EB46F8" w:rsidRDefault="00EB46F8" w:rsidP="00EB46F8">
      <w:pPr>
        <w:jc w:val="center"/>
      </w:pPr>
    </w:p>
    <w:p w14:paraId="3BD1C0CA" w14:textId="77777777" w:rsidR="004A5821" w:rsidRDefault="004A5821" w:rsidP="004A5821"/>
    <w:p w14:paraId="78DDEAC2" w14:textId="77777777" w:rsidR="004A5821" w:rsidRDefault="004A5821" w:rsidP="004A5821">
      <w:pPr>
        <w:pStyle w:val="Titre2"/>
      </w:pPr>
      <w:bookmarkStart w:id="7" w:name="_Toc101189275"/>
      <w:r>
        <w:t>Module Ethernet</w:t>
      </w:r>
      <w:bookmarkEnd w:id="7"/>
      <w:r>
        <w:t xml:space="preserve"> </w:t>
      </w:r>
    </w:p>
    <w:p w14:paraId="74840B76" w14:textId="77777777" w:rsidR="004A5821" w:rsidRDefault="004A5821" w:rsidP="004A5821"/>
    <w:p w14:paraId="08B898CB" w14:textId="77777777" w:rsidR="004A5821" w:rsidRDefault="004A5821" w:rsidP="004A5821">
      <w:r>
        <w:t xml:space="preserve">Le module Ethernet est un Arduino Ethernet </w:t>
      </w:r>
      <w:proofErr w:type="spellStart"/>
      <w:r>
        <w:t>shield</w:t>
      </w:r>
      <w:proofErr w:type="spellEnd"/>
      <w:r>
        <w:t xml:space="preserve"> 2. Ce dispositif s’adapte aux cartes format Arduino </w:t>
      </w:r>
      <w:proofErr w:type="spellStart"/>
      <w:r>
        <w:t>Uno</w:t>
      </w:r>
      <w:proofErr w:type="spellEnd"/>
      <w:r>
        <w:t xml:space="preserve"> et est compatible physiquement avec les carets STM32 Nucléo.</w:t>
      </w:r>
    </w:p>
    <w:p w14:paraId="2CCA5F04" w14:textId="77777777" w:rsidR="004A5821" w:rsidRDefault="004A5821" w:rsidP="004A5821">
      <w:r>
        <w:t xml:space="preserve">C’est un module basé sur le chipset Ethernet </w:t>
      </w:r>
      <w:proofErr w:type="spellStart"/>
      <w:r>
        <w:t>Wiznet</w:t>
      </w:r>
      <w:proofErr w:type="spellEnd"/>
      <w:r>
        <w:t xml:space="preserve"> W5500 qui propose une communication SPI ainsi qu’un port pour carte SD </w:t>
      </w:r>
    </w:p>
    <w:p w14:paraId="6AABE9ED" w14:textId="77777777" w:rsidR="004A5821" w:rsidRDefault="004A5821" w:rsidP="004A5821">
      <w:r>
        <w:t>Nativement les cartes STM32 Nucléo ne sont pas compatibles avec ce module, car ne dispose pas du connecteur Arduino ICPS nécessaire à la communication SPI.</w:t>
      </w:r>
    </w:p>
    <w:p w14:paraId="603A2241" w14:textId="77777777" w:rsidR="004A5821" w:rsidRDefault="004A5821" w:rsidP="004A5821"/>
    <w:p w14:paraId="2DB5A163" w14:textId="1326F2F2" w:rsidR="003B73B2" w:rsidRDefault="004A5821" w:rsidP="00EB46F8">
      <w:pPr>
        <w:jc w:val="center"/>
      </w:pPr>
      <w:r>
        <w:rPr>
          <w:noProof/>
        </w:rPr>
        <w:lastRenderedPageBreak/>
        <w:drawing>
          <wp:inline distT="0" distB="0" distL="0" distR="0" wp14:anchorId="6D69E253" wp14:editId="121C77A0">
            <wp:extent cx="5760720" cy="2807970"/>
            <wp:effectExtent l="0" t="0" r="0" b="0"/>
            <wp:docPr id="2" name="Image 2" descr="Une image contenant texte,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équipement électronique, circuit&#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807970"/>
                    </a:xfrm>
                    <a:prstGeom prst="rect">
                      <a:avLst/>
                    </a:prstGeom>
                    <a:noFill/>
                    <a:ln>
                      <a:noFill/>
                    </a:ln>
                  </pic:spPr>
                </pic:pic>
              </a:graphicData>
            </a:graphic>
          </wp:inline>
        </w:drawing>
      </w:r>
    </w:p>
    <w:p w14:paraId="2BFD0F95" w14:textId="06EEDF26" w:rsidR="003B73B2" w:rsidRPr="003B73B2" w:rsidRDefault="003B73B2" w:rsidP="003B73B2">
      <w:pPr>
        <w:jc w:val="center"/>
        <w:rPr>
          <w:i/>
          <w:iCs/>
        </w:rPr>
      </w:pPr>
      <w:r w:rsidRPr="003B73B2">
        <w:rPr>
          <w:i/>
          <w:iCs/>
        </w:rPr>
        <w:t xml:space="preserve">Figure </w:t>
      </w:r>
      <w:r w:rsidR="00C63973">
        <w:rPr>
          <w:i/>
          <w:iCs/>
        </w:rPr>
        <w:t>5</w:t>
      </w:r>
      <w:r w:rsidRPr="003B73B2">
        <w:rPr>
          <w:i/>
          <w:iCs/>
        </w:rPr>
        <w:t xml:space="preserve"> : </w:t>
      </w:r>
      <w:r>
        <w:rPr>
          <w:i/>
          <w:iCs/>
        </w:rPr>
        <w:t>ICPS Arduino</w:t>
      </w:r>
    </w:p>
    <w:p w14:paraId="31410CCD" w14:textId="264B9EF2" w:rsidR="004A5821" w:rsidRDefault="004A5821" w:rsidP="004A5821"/>
    <w:p w14:paraId="2794F19C" w14:textId="77777777" w:rsidR="004A5821" w:rsidRDefault="004A5821" w:rsidP="004A5821"/>
    <w:p w14:paraId="1805BF0C" w14:textId="77777777" w:rsidR="004A5821" w:rsidRDefault="004A5821" w:rsidP="004A5821">
      <w:r>
        <w:t>J’ai donc dû souder les fils nécessaires pour tenter d’établir la communication. Malheureusement, le manque de documentation, la complexité du portage et le temps ont fait que je n’ai pas réussi à adapter ce module. Les seuls exemples disponibles d’une adaptation réussite ont été effectués sur des cartes F401RE ou F103RE, j’avais à ma disposition une carte L152RE.</w:t>
      </w:r>
    </w:p>
    <w:p w14:paraId="2F7EECE0" w14:textId="77777777" w:rsidR="004A5821" w:rsidRDefault="004A5821" w:rsidP="004A5821"/>
    <w:p w14:paraId="1D09CC02" w14:textId="7FCAC302" w:rsidR="004A5821" w:rsidRDefault="004A5821" w:rsidP="004A5821">
      <w:r>
        <w:t xml:space="preserve">La solution </w:t>
      </w:r>
      <w:proofErr w:type="spellStart"/>
      <w:r>
        <w:t>à</w:t>
      </w:r>
      <w:proofErr w:type="spellEnd"/>
      <w:r>
        <w:t xml:space="preserve"> donc été de déporter le module sur une carte Arduino </w:t>
      </w:r>
      <w:proofErr w:type="spellStart"/>
      <w:r>
        <w:t>Uno</w:t>
      </w:r>
      <w:proofErr w:type="spellEnd"/>
      <w:r>
        <w:t xml:space="preserve"> et de relier UART cette Dernière à la carte Nucléo. La difficulté majeure a été de gérer l’envois périodique des données et l’accessibilité du serveur afin de ne pas perdre de données et d’éviter des temps morts lors d’une consultation via un navigateur WEB.</w:t>
      </w:r>
    </w:p>
    <w:p w14:paraId="7272123E" w14:textId="20A8153F" w:rsidR="004A5821" w:rsidRDefault="004A5821" w:rsidP="004A5821">
      <w:r>
        <w:t>La figure ci-dessous présente donc le raccordement des différentes parties du module centrale :</w:t>
      </w:r>
    </w:p>
    <w:p w14:paraId="6B43CC8E" w14:textId="77777777" w:rsidR="004A5821" w:rsidRDefault="004A5821" w:rsidP="004A5821"/>
    <w:p w14:paraId="20A3FED5" w14:textId="77777777" w:rsidR="003B73B2" w:rsidRDefault="004A5821" w:rsidP="003B73B2">
      <w:r w:rsidRPr="00FE704A">
        <w:rPr>
          <w:noProof/>
        </w:rPr>
        <w:lastRenderedPageBreak/>
        <w:drawing>
          <wp:inline distT="0" distB="0" distL="0" distR="0" wp14:anchorId="6925F722" wp14:editId="7086D486">
            <wp:extent cx="5760720" cy="34277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27730"/>
                    </a:xfrm>
                    <a:prstGeom prst="rect">
                      <a:avLst/>
                    </a:prstGeom>
                  </pic:spPr>
                </pic:pic>
              </a:graphicData>
            </a:graphic>
          </wp:inline>
        </w:drawing>
      </w:r>
    </w:p>
    <w:p w14:paraId="4E73F7D0" w14:textId="5711798E" w:rsidR="003B73B2" w:rsidRPr="003B73B2" w:rsidRDefault="003B73B2" w:rsidP="003B73B2">
      <w:pPr>
        <w:jc w:val="center"/>
        <w:rPr>
          <w:i/>
          <w:iCs/>
        </w:rPr>
      </w:pPr>
      <w:r w:rsidRPr="003B73B2">
        <w:rPr>
          <w:i/>
          <w:iCs/>
        </w:rPr>
        <w:t xml:space="preserve">Figure </w:t>
      </w:r>
      <w:r w:rsidR="00C63973">
        <w:rPr>
          <w:i/>
          <w:iCs/>
        </w:rPr>
        <w:t>6</w:t>
      </w:r>
      <w:r w:rsidRPr="003B73B2">
        <w:rPr>
          <w:i/>
          <w:iCs/>
        </w:rPr>
        <w:t xml:space="preserve"> : Diagramme </w:t>
      </w:r>
      <w:r>
        <w:rPr>
          <w:i/>
          <w:iCs/>
        </w:rPr>
        <w:t>central</w:t>
      </w:r>
    </w:p>
    <w:p w14:paraId="1D32D4F4" w14:textId="51F6B683" w:rsidR="004A5821" w:rsidRDefault="004A5821" w:rsidP="004A5821">
      <w:pPr>
        <w:jc w:val="left"/>
      </w:pPr>
    </w:p>
    <w:p w14:paraId="6BD9708F" w14:textId="77777777" w:rsidR="004A5821" w:rsidRDefault="004A5821" w:rsidP="004A5821">
      <w:pPr>
        <w:pStyle w:val="Titre2"/>
      </w:pPr>
    </w:p>
    <w:p w14:paraId="088003C9" w14:textId="112C4ED8" w:rsidR="004A5821" w:rsidRDefault="004A5821" w:rsidP="004A5821">
      <w:pPr>
        <w:pStyle w:val="Titre2"/>
      </w:pPr>
      <w:bookmarkStart w:id="8" w:name="_Toc101189276"/>
      <w:r>
        <w:t>Structure du programme Arduino</w:t>
      </w:r>
      <w:bookmarkEnd w:id="8"/>
    </w:p>
    <w:p w14:paraId="321DFE7A" w14:textId="77777777" w:rsidR="004A5821" w:rsidRDefault="004A5821" w:rsidP="004A5821"/>
    <w:p w14:paraId="43B85A99" w14:textId="77777777" w:rsidR="004A5821" w:rsidRDefault="004A5821" w:rsidP="004A5821">
      <w:r>
        <w:t>La difficulté d’implémenter un serveur collectant des données en parallèle avec des cartes mono-cœur et à programmation séquentielle est qu’il faut optimiser les temps d’exécution des différentes taches afin de revenir le plus vite possible en attente si un client se connecte. Le programme suit donc la logique suivante :</w:t>
      </w:r>
    </w:p>
    <w:p w14:paraId="127875FA" w14:textId="77777777" w:rsidR="004A5821" w:rsidRDefault="004A5821" w:rsidP="004A5821"/>
    <w:p w14:paraId="7679E4DF" w14:textId="77777777" w:rsidR="003B73B2" w:rsidRDefault="004A5821" w:rsidP="003B73B2">
      <w:r w:rsidRPr="002D7BDD">
        <w:rPr>
          <w:noProof/>
        </w:rPr>
        <w:lastRenderedPageBreak/>
        <w:drawing>
          <wp:inline distT="0" distB="0" distL="0" distR="0" wp14:anchorId="5DB19161" wp14:editId="002330E6">
            <wp:extent cx="5293736" cy="5818909"/>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1771" cy="5827741"/>
                    </a:xfrm>
                    <a:prstGeom prst="rect">
                      <a:avLst/>
                    </a:prstGeom>
                  </pic:spPr>
                </pic:pic>
              </a:graphicData>
            </a:graphic>
          </wp:inline>
        </w:drawing>
      </w:r>
    </w:p>
    <w:p w14:paraId="3D4E272A" w14:textId="11A9E2F2" w:rsidR="003B73B2" w:rsidRPr="003B73B2" w:rsidRDefault="003B73B2" w:rsidP="003B73B2">
      <w:pPr>
        <w:jc w:val="center"/>
        <w:rPr>
          <w:i/>
          <w:iCs/>
        </w:rPr>
      </w:pPr>
      <w:r w:rsidRPr="003B73B2">
        <w:rPr>
          <w:i/>
          <w:iCs/>
        </w:rPr>
        <w:t xml:space="preserve">Figure </w:t>
      </w:r>
      <w:r w:rsidR="00C63973">
        <w:rPr>
          <w:i/>
          <w:iCs/>
        </w:rPr>
        <w:t>7</w:t>
      </w:r>
      <w:r w:rsidRPr="003B73B2">
        <w:rPr>
          <w:i/>
          <w:iCs/>
        </w:rPr>
        <w:t xml:space="preserve"> : </w:t>
      </w:r>
      <w:r>
        <w:rPr>
          <w:i/>
          <w:iCs/>
        </w:rPr>
        <w:t>Routine Arduino</w:t>
      </w:r>
    </w:p>
    <w:p w14:paraId="3252BBDB" w14:textId="7A413C50" w:rsidR="004A5821" w:rsidRDefault="004A5821" w:rsidP="004A5821"/>
    <w:p w14:paraId="2AFD97B4" w14:textId="22718FAE" w:rsidR="004A5821" w:rsidRDefault="004A5821" w:rsidP="004A5821">
      <w:r>
        <w:t xml:space="preserve">Après la mise à jour des variables d’affichage l’Arduino va renvoyer une date et un </w:t>
      </w:r>
      <w:r w:rsidR="00333E4E">
        <w:t>horaire au</w:t>
      </w:r>
      <w:r>
        <w:t xml:space="preserve"> STM32 afin que ce dernier puisse transférer </w:t>
      </w:r>
      <w:r w:rsidR="00333E4E">
        <w:t>cette donnée</w:t>
      </w:r>
      <w:r>
        <w:t xml:space="preserve"> à tous les différents capteurs pour qu’ils puissent se mettre à jour.</w:t>
      </w:r>
    </w:p>
    <w:p w14:paraId="42205501" w14:textId="77777777" w:rsidR="004A5821" w:rsidRDefault="004A5821" w:rsidP="004A5821">
      <w:pPr>
        <w:pStyle w:val="Titre2"/>
      </w:pPr>
    </w:p>
    <w:p w14:paraId="280755E5" w14:textId="77777777" w:rsidR="004A5821" w:rsidRDefault="004A5821" w:rsidP="004C705E">
      <w:pPr>
        <w:jc w:val="left"/>
      </w:pPr>
    </w:p>
    <w:p w14:paraId="70F28D7C" w14:textId="242AB60D" w:rsidR="00714B79" w:rsidRDefault="00714B79" w:rsidP="004C705E">
      <w:pPr>
        <w:jc w:val="left"/>
      </w:pPr>
    </w:p>
    <w:p w14:paraId="0A27E40A" w14:textId="77777777" w:rsidR="003B73B2" w:rsidRDefault="004A5821" w:rsidP="003B73B2">
      <w:pPr>
        <w:jc w:val="center"/>
      </w:pPr>
      <w:r w:rsidRPr="004A5821">
        <w:rPr>
          <w:noProof/>
        </w:rPr>
        <w:lastRenderedPageBreak/>
        <w:drawing>
          <wp:inline distT="0" distB="0" distL="0" distR="0" wp14:anchorId="3AF81E96" wp14:editId="5BBA26A0">
            <wp:extent cx="2429214" cy="2086266"/>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9214" cy="2086266"/>
                    </a:xfrm>
                    <a:prstGeom prst="rect">
                      <a:avLst/>
                    </a:prstGeom>
                  </pic:spPr>
                </pic:pic>
              </a:graphicData>
            </a:graphic>
          </wp:inline>
        </w:drawing>
      </w:r>
    </w:p>
    <w:p w14:paraId="3763F919" w14:textId="576EF0EB" w:rsidR="003B73B2" w:rsidRDefault="003B73B2" w:rsidP="003B73B2">
      <w:pPr>
        <w:jc w:val="center"/>
        <w:rPr>
          <w:i/>
          <w:iCs/>
        </w:rPr>
      </w:pPr>
      <w:r w:rsidRPr="003B73B2">
        <w:rPr>
          <w:i/>
          <w:iCs/>
        </w:rPr>
        <w:t xml:space="preserve">Figure </w:t>
      </w:r>
      <w:r w:rsidR="00C63973">
        <w:rPr>
          <w:i/>
          <w:iCs/>
        </w:rPr>
        <w:t>8</w:t>
      </w:r>
      <w:r w:rsidRPr="003B73B2">
        <w:rPr>
          <w:i/>
          <w:iCs/>
        </w:rPr>
        <w:t xml:space="preserve"> : </w:t>
      </w:r>
      <w:r>
        <w:rPr>
          <w:i/>
          <w:iCs/>
        </w:rPr>
        <w:t>Page HTML avec les données</w:t>
      </w:r>
    </w:p>
    <w:p w14:paraId="69A8B1DD" w14:textId="77777777" w:rsidR="00333E4E" w:rsidRDefault="00333E4E" w:rsidP="003B73B2">
      <w:pPr>
        <w:jc w:val="center"/>
        <w:rPr>
          <w:i/>
          <w:iCs/>
        </w:rPr>
      </w:pPr>
    </w:p>
    <w:p w14:paraId="166C9F89" w14:textId="49D86710" w:rsidR="00333E4E" w:rsidRDefault="00333E4E" w:rsidP="00333E4E">
      <w:pPr>
        <w:jc w:val="left"/>
      </w:pPr>
      <w:r>
        <w:t xml:space="preserve">En vue des capacités de l’Arduino ç générer une page web il n’est pas possible de gérer le CSS sur ce genre d’affichage mais simplement des informations de base comme le montre la figure ci-dessus, ce qui est largement suffisant pour avoir </w:t>
      </w:r>
      <w:proofErr w:type="gramStart"/>
      <w:r>
        <w:t>un aperçus</w:t>
      </w:r>
      <w:proofErr w:type="gramEnd"/>
      <w:r>
        <w:t xml:space="preserve"> des données souhaitées.</w:t>
      </w:r>
    </w:p>
    <w:p w14:paraId="0DF6A7F5" w14:textId="77777777" w:rsidR="00333E4E" w:rsidRPr="00333E4E" w:rsidRDefault="00333E4E" w:rsidP="00333E4E">
      <w:pPr>
        <w:jc w:val="left"/>
      </w:pPr>
    </w:p>
    <w:p w14:paraId="2DE7923F" w14:textId="11580708" w:rsidR="00714B79" w:rsidRDefault="00714B79" w:rsidP="009C76A3">
      <w:pPr>
        <w:jc w:val="center"/>
        <w:rPr>
          <w:rFonts w:eastAsiaTheme="majorEastAsia" w:cstheme="majorBidi"/>
          <w:b/>
          <w:sz w:val="32"/>
          <w:szCs w:val="32"/>
          <w:u w:val="single"/>
        </w:rPr>
      </w:pPr>
      <w:r>
        <w:br w:type="page"/>
      </w:r>
    </w:p>
    <w:p w14:paraId="4EB6D7DC" w14:textId="72AE906D" w:rsidR="00157E7A" w:rsidRDefault="00157E7A" w:rsidP="00157E7A">
      <w:pPr>
        <w:pStyle w:val="Titre1"/>
      </w:pPr>
      <w:bookmarkStart w:id="9" w:name="_Toc101189277"/>
      <w:r>
        <w:lastRenderedPageBreak/>
        <w:t>Capteur</w:t>
      </w:r>
      <w:bookmarkEnd w:id="9"/>
    </w:p>
    <w:p w14:paraId="7613D8CE" w14:textId="77777777" w:rsidR="00157E7A" w:rsidRDefault="00157E7A">
      <w:pPr>
        <w:spacing w:line="259" w:lineRule="auto"/>
        <w:jc w:val="left"/>
        <w:rPr>
          <w:rFonts w:eastAsiaTheme="majorEastAsia" w:cstheme="majorBidi"/>
          <w:b/>
          <w:sz w:val="32"/>
          <w:szCs w:val="32"/>
          <w:u w:val="single"/>
        </w:rPr>
      </w:pPr>
      <w:r>
        <w:br w:type="page"/>
      </w:r>
    </w:p>
    <w:p w14:paraId="7B3FBE9D" w14:textId="77777777" w:rsidR="00157E7A" w:rsidRDefault="00157E7A" w:rsidP="00157E7A">
      <w:pPr>
        <w:pStyle w:val="Titre1"/>
      </w:pPr>
    </w:p>
    <w:sectPr w:rsidR="00157E7A">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A9EFA" w14:textId="77777777" w:rsidR="00AE189F" w:rsidRDefault="00AE189F">
      <w:pPr>
        <w:spacing w:after="0"/>
      </w:pPr>
      <w:r>
        <w:separator/>
      </w:r>
    </w:p>
  </w:endnote>
  <w:endnote w:type="continuationSeparator" w:id="0">
    <w:p w14:paraId="7CE0FA79" w14:textId="77777777" w:rsidR="00AE189F" w:rsidRDefault="00AE18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783602"/>
      <w:docPartObj>
        <w:docPartGallery w:val="Page Numbers (Bottom of Page)"/>
        <w:docPartUnique/>
      </w:docPartObj>
    </w:sdtPr>
    <w:sdtEndPr/>
    <w:sdtContent>
      <w:p w14:paraId="5A61C578" w14:textId="77777777" w:rsidR="0063392D" w:rsidRDefault="00EA64B4">
        <w:pPr>
          <w:pStyle w:val="Pieddepage"/>
          <w:jc w:val="right"/>
        </w:pPr>
        <w:r>
          <w:fldChar w:fldCharType="begin"/>
        </w:r>
        <w:r>
          <w:instrText>PAGE   \* MERGEFORMAT</w:instrText>
        </w:r>
        <w:r>
          <w:fldChar w:fldCharType="separate"/>
        </w:r>
        <w:r>
          <w:t>2</w:t>
        </w:r>
        <w:r>
          <w:fldChar w:fldCharType="end"/>
        </w:r>
      </w:p>
    </w:sdtContent>
  </w:sdt>
  <w:p w14:paraId="73E176C4" w14:textId="77777777" w:rsidR="0063392D" w:rsidRDefault="00AE18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2DB39" w14:textId="77777777" w:rsidR="00AE189F" w:rsidRDefault="00AE189F">
      <w:pPr>
        <w:spacing w:after="0"/>
      </w:pPr>
      <w:r>
        <w:separator/>
      </w:r>
    </w:p>
  </w:footnote>
  <w:footnote w:type="continuationSeparator" w:id="0">
    <w:p w14:paraId="16662848" w14:textId="77777777" w:rsidR="00AE189F" w:rsidRDefault="00AE18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56FA8" w14:textId="77777777" w:rsidR="0063392D" w:rsidRDefault="00EA64B4">
    <w:pPr>
      <w:pStyle w:val="En-tte"/>
    </w:pPr>
    <w:r>
      <w:t>Léo Jacq</w:t>
    </w:r>
    <w:r>
      <w:ptab w:relativeTo="margin" w:alignment="center" w:leader="none"/>
    </w:r>
    <w:r>
      <w:t>Amine Yala</w:t>
    </w:r>
    <w:r>
      <w:ptab w:relativeTo="margin" w:alignment="right" w:leader="none"/>
    </w:r>
    <w:r>
      <w:t>M1 SME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719"/>
    <w:multiLevelType w:val="hybridMultilevel"/>
    <w:tmpl w:val="767CF152"/>
    <w:lvl w:ilvl="0" w:tplc="16946DB6">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83301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18"/>
    <w:rsid w:val="00042FAF"/>
    <w:rsid w:val="00076B1F"/>
    <w:rsid w:val="000A03FE"/>
    <w:rsid w:val="00105303"/>
    <w:rsid w:val="00157E7A"/>
    <w:rsid w:val="0016149A"/>
    <w:rsid w:val="00244638"/>
    <w:rsid w:val="00282324"/>
    <w:rsid w:val="002B0560"/>
    <w:rsid w:val="002D7BDD"/>
    <w:rsid w:val="00311399"/>
    <w:rsid w:val="00333E4E"/>
    <w:rsid w:val="003B73B2"/>
    <w:rsid w:val="0042171E"/>
    <w:rsid w:val="004A5821"/>
    <w:rsid w:val="004C705E"/>
    <w:rsid w:val="004F3AA8"/>
    <w:rsid w:val="00613653"/>
    <w:rsid w:val="00641625"/>
    <w:rsid w:val="00650958"/>
    <w:rsid w:val="0067324B"/>
    <w:rsid w:val="0069006F"/>
    <w:rsid w:val="00714B79"/>
    <w:rsid w:val="00754BEB"/>
    <w:rsid w:val="00805AF4"/>
    <w:rsid w:val="00847DA6"/>
    <w:rsid w:val="00890167"/>
    <w:rsid w:val="00961F6A"/>
    <w:rsid w:val="00992C1E"/>
    <w:rsid w:val="009B052B"/>
    <w:rsid w:val="009B7D42"/>
    <w:rsid w:val="009C76A3"/>
    <w:rsid w:val="00A43FE7"/>
    <w:rsid w:val="00A815F3"/>
    <w:rsid w:val="00AA0A8A"/>
    <w:rsid w:val="00AE189F"/>
    <w:rsid w:val="00B7188A"/>
    <w:rsid w:val="00B95F0D"/>
    <w:rsid w:val="00C32FC0"/>
    <w:rsid w:val="00C35237"/>
    <w:rsid w:val="00C63973"/>
    <w:rsid w:val="00CB0118"/>
    <w:rsid w:val="00DA6162"/>
    <w:rsid w:val="00DE63EA"/>
    <w:rsid w:val="00E7094F"/>
    <w:rsid w:val="00EA64B4"/>
    <w:rsid w:val="00EB46F8"/>
    <w:rsid w:val="00EE247B"/>
    <w:rsid w:val="00F71714"/>
    <w:rsid w:val="00FE70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CCAC"/>
  <w15:chartTrackingRefBased/>
  <w15:docId w15:val="{5989EF31-8514-428E-B47C-2F67BD3C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167"/>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42171E"/>
    <w:pPr>
      <w:keepNext/>
      <w:keepLines/>
      <w:spacing w:before="240" w:after="0"/>
      <w:outlineLvl w:val="0"/>
    </w:pPr>
    <w:rPr>
      <w:rFonts w:eastAsiaTheme="majorEastAsia" w:cstheme="majorBidi"/>
      <w:b/>
      <w:sz w:val="32"/>
      <w:szCs w:val="32"/>
      <w:u w:val="single"/>
    </w:rPr>
  </w:style>
  <w:style w:type="paragraph" w:styleId="Titre2">
    <w:name w:val="heading 2"/>
    <w:basedOn w:val="Normal"/>
    <w:next w:val="Normal"/>
    <w:link w:val="Titre2Car"/>
    <w:uiPriority w:val="9"/>
    <w:unhideWhenUsed/>
    <w:qFormat/>
    <w:rsid w:val="0042171E"/>
    <w:pPr>
      <w:keepNext/>
      <w:keepLines/>
      <w:spacing w:before="40" w:after="0"/>
      <w:outlineLvl w:val="1"/>
    </w:pPr>
    <w:rPr>
      <w:rFonts w:eastAsiaTheme="majorEastAsia" w:cstheme="majorBidi"/>
      <w:b/>
      <w:sz w:val="26"/>
      <w:szCs w:val="26"/>
      <w:u w:val="single"/>
    </w:rPr>
  </w:style>
  <w:style w:type="paragraph" w:styleId="Titre3">
    <w:name w:val="heading 3"/>
    <w:basedOn w:val="Normal"/>
    <w:next w:val="Normal"/>
    <w:link w:val="Titre3Car"/>
    <w:uiPriority w:val="9"/>
    <w:unhideWhenUsed/>
    <w:qFormat/>
    <w:rsid w:val="0042171E"/>
    <w:pPr>
      <w:keepNext/>
      <w:keepLines/>
      <w:spacing w:before="40" w:after="0"/>
      <w:outlineLvl w:val="2"/>
    </w:pPr>
    <w:rPr>
      <w:rFonts w:eastAsiaTheme="majorEastAsia" w:cstheme="majorBidi"/>
      <w:b/>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171E"/>
    <w:rPr>
      <w:rFonts w:ascii="Times New Roman" w:eastAsiaTheme="majorEastAsia" w:hAnsi="Times New Roman" w:cstheme="majorBidi"/>
      <w:b/>
      <w:sz w:val="32"/>
      <w:szCs w:val="32"/>
      <w:u w:val="single"/>
    </w:rPr>
  </w:style>
  <w:style w:type="character" w:customStyle="1" w:styleId="Titre2Car">
    <w:name w:val="Titre 2 Car"/>
    <w:basedOn w:val="Policepardfaut"/>
    <w:link w:val="Titre2"/>
    <w:uiPriority w:val="9"/>
    <w:rsid w:val="0042171E"/>
    <w:rPr>
      <w:rFonts w:ascii="Times New Roman" w:eastAsiaTheme="majorEastAsia" w:hAnsi="Times New Roman" w:cstheme="majorBidi"/>
      <w:b/>
      <w:sz w:val="26"/>
      <w:szCs w:val="26"/>
      <w:u w:val="single"/>
    </w:rPr>
  </w:style>
  <w:style w:type="character" w:customStyle="1" w:styleId="Titre3Car">
    <w:name w:val="Titre 3 Car"/>
    <w:basedOn w:val="Policepardfaut"/>
    <w:link w:val="Titre3"/>
    <w:uiPriority w:val="9"/>
    <w:rsid w:val="0042171E"/>
    <w:rPr>
      <w:rFonts w:ascii="Times New Roman" w:eastAsiaTheme="majorEastAsia" w:hAnsi="Times New Roman" w:cstheme="majorBidi"/>
      <w:b/>
      <w:sz w:val="24"/>
      <w:szCs w:val="24"/>
      <w:u w:val="single"/>
    </w:rPr>
  </w:style>
  <w:style w:type="paragraph" w:styleId="En-ttedetabledesmatires">
    <w:name w:val="TOC Heading"/>
    <w:basedOn w:val="Titre1"/>
    <w:next w:val="Normal"/>
    <w:uiPriority w:val="39"/>
    <w:unhideWhenUsed/>
    <w:qFormat/>
    <w:rsid w:val="0042171E"/>
    <w:pPr>
      <w:outlineLvl w:val="9"/>
    </w:pPr>
    <w:rPr>
      <w:lang w:eastAsia="fr-FR"/>
    </w:rPr>
  </w:style>
  <w:style w:type="paragraph" w:styleId="TM1">
    <w:name w:val="toc 1"/>
    <w:basedOn w:val="Normal"/>
    <w:next w:val="Normal"/>
    <w:autoRedefine/>
    <w:uiPriority w:val="39"/>
    <w:unhideWhenUsed/>
    <w:rsid w:val="0042171E"/>
    <w:pPr>
      <w:spacing w:after="100"/>
    </w:pPr>
  </w:style>
  <w:style w:type="character" w:styleId="Lienhypertexte">
    <w:name w:val="Hyperlink"/>
    <w:basedOn w:val="Policepardfaut"/>
    <w:uiPriority w:val="99"/>
    <w:unhideWhenUsed/>
    <w:rsid w:val="0042171E"/>
    <w:rPr>
      <w:color w:val="0563C1" w:themeColor="hyperlink"/>
      <w:u w:val="single"/>
    </w:rPr>
  </w:style>
  <w:style w:type="paragraph" w:styleId="En-tte">
    <w:name w:val="header"/>
    <w:basedOn w:val="Normal"/>
    <w:link w:val="En-tteCar"/>
    <w:uiPriority w:val="99"/>
    <w:unhideWhenUsed/>
    <w:rsid w:val="0042171E"/>
    <w:pPr>
      <w:tabs>
        <w:tab w:val="center" w:pos="4536"/>
        <w:tab w:val="right" w:pos="9072"/>
      </w:tabs>
      <w:spacing w:after="0"/>
    </w:pPr>
  </w:style>
  <w:style w:type="character" w:customStyle="1" w:styleId="En-tteCar">
    <w:name w:val="En-tête Car"/>
    <w:basedOn w:val="Policepardfaut"/>
    <w:link w:val="En-tte"/>
    <w:uiPriority w:val="99"/>
    <w:rsid w:val="0042171E"/>
    <w:rPr>
      <w:rFonts w:ascii="Times New Roman" w:hAnsi="Times New Roman"/>
      <w:sz w:val="24"/>
    </w:rPr>
  </w:style>
  <w:style w:type="paragraph" w:styleId="Pieddepage">
    <w:name w:val="footer"/>
    <w:basedOn w:val="Normal"/>
    <w:link w:val="PieddepageCar"/>
    <w:uiPriority w:val="99"/>
    <w:unhideWhenUsed/>
    <w:rsid w:val="0042171E"/>
    <w:pPr>
      <w:tabs>
        <w:tab w:val="center" w:pos="4536"/>
        <w:tab w:val="right" w:pos="9072"/>
      </w:tabs>
      <w:spacing w:after="0"/>
    </w:pPr>
  </w:style>
  <w:style w:type="character" w:customStyle="1" w:styleId="PieddepageCar">
    <w:name w:val="Pied de page Car"/>
    <w:basedOn w:val="Policepardfaut"/>
    <w:link w:val="Pieddepage"/>
    <w:uiPriority w:val="99"/>
    <w:rsid w:val="0042171E"/>
    <w:rPr>
      <w:rFonts w:ascii="Times New Roman" w:hAnsi="Times New Roman"/>
      <w:sz w:val="24"/>
    </w:rPr>
  </w:style>
  <w:style w:type="table" w:styleId="Grilledutableau">
    <w:name w:val="Table Grid"/>
    <w:basedOn w:val="TableauNormal"/>
    <w:uiPriority w:val="39"/>
    <w:rsid w:val="00421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42171E"/>
    <w:pPr>
      <w:spacing w:after="100"/>
      <w:ind w:left="220"/>
    </w:pPr>
  </w:style>
  <w:style w:type="paragraph" w:styleId="TM3">
    <w:name w:val="toc 3"/>
    <w:basedOn w:val="Normal"/>
    <w:next w:val="Normal"/>
    <w:autoRedefine/>
    <w:uiPriority w:val="39"/>
    <w:unhideWhenUsed/>
    <w:rsid w:val="004A5821"/>
    <w:pPr>
      <w:spacing w:after="100"/>
      <w:ind w:left="480"/>
    </w:pPr>
  </w:style>
  <w:style w:type="paragraph" w:styleId="Paragraphedeliste">
    <w:name w:val="List Paragraph"/>
    <w:basedOn w:val="Normal"/>
    <w:uiPriority w:val="34"/>
    <w:qFormat/>
    <w:rsid w:val="00890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part2.849CD2D4.253759AF@univ-tlse3.fr"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1274</TotalTime>
  <Pages>14</Pages>
  <Words>1080</Words>
  <Characters>5941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Jacq</dc:creator>
  <cp:keywords/>
  <dc:description/>
  <cp:lastModifiedBy>Léo Jacq</cp:lastModifiedBy>
  <cp:revision>14</cp:revision>
  <dcterms:created xsi:type="dcterms:W3CDTF">2022-04-10T14:01:00Z</dcterms:created>
  <dcterms:modified xsi:type="dcterms:W3CDTF">2022-04-18T15:14:00Z</dcterms:modified>
</cp:coreProperties>
</file>