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0A4F4F"/>
          <w:sz w:val="64"/>
        </w:rPr>
        <w:t>MBA Study Guide</w:t>
      </w:r>
    </w:p>
    <w:p>
      <w:pPr>
        <w:jc w:val="center"/>
      </w:pPr>
      <w:r>
        <w:rPr>
          <w:color w:val="0F6E6E"/>
          <w:sz w:val="40"/>
        </w:rPr>
        <w:t>Strategic Management</w:t>
      </w:r>
    </w:p>
    <w:p>
      <w:pPr>
        <w:jc w:val="center"/>
      </w:pPr>
      <w:r>
        <w:rPr>
          <w:color w:val="4B5563"/>
          <w:sz w:val="28"/>
        </w:rPr>
        <w:t>Units 1 &amp; 2 — Study Notes</w:t>
      </w:r>
    </w:p>
    <w:p>
      <w:pPr>
        <w:spacing w:before="800"/>
        <w:jc w:val="center"/>
      </w:pPr>
      <w:r>
        <w:rPr>
          <w:color w:val="4B5563"/>
          <w:sz w:val="22"/>
        </w:rPr>
        <w:t>Book: Strategic Management (BA4301, Anna University MBA Sem III)</w:t>
        <w:br/>
        <w:t>Dr. G. Pandi Selvi &amp; Dr. M. Hemalatha, Thakur Publication</w:t>
        <w:br/>
        <w:br/>
        <w:t>Unit 1: Strategy and Process</w:t>
        <w:br/>
        <w:t>Unit 2: Environmental Analysis &amp; Competitive Advantage</w:t>
      </w:r>
    </w:p>
    <w:p>
      <w:pPr>
        <w:spacing w:before="1200"/>
        <w:jc w:val="center"/>
      </w:pPr>
      <w:r>
        <w:rPr>
          <w:i/>
          <w:color w:val="4B5563"/>
          <w:sz w:val="19"/>
        </w:rPr>
        <w:t>This is a condensed study guide, not a copy of the textbook — each topic distills the book's content into notes, key terms, an exam-prep summary, and practice questions with model answers.</w:t>
      </w:r>
    </w:p>
    <w:p>
      <w:r>
        <w:br w:type="page"/>
      </w:r>
    </w:p>
    <w:p>
      <w:pPr>
        <w:pStyle w:val="Heading1"/>
      </w:pPr>
      <w:r>
        <w:rPr>
          <w:color w:val="0A4F4F"/>
          <w:sz w:val="48"/>
        </w:rPr>
        <w:t>UNIT 1: Strategy and Process</w:t>
      </w:r>
    </w:p>
    <w:p>
      <w:r>
        <w:br w:type="page"/>
      </w:r>
    </w:p>
    <w:p>
      <w:pPr>
        <w:pStyle w:val="Heading1"/>
      </w:pPr>
      <w:r>
        <w:rPr>
          <w:color w:val="0F6E6E"/>
          <w:sz w:val="26"/>
        </w:rPr>
        <w:t xml:space="preserve">Unit 1.1  </w:t>
      </w:r>
      <w:r>
        <w:rPr>
          <w:color w:val="0A4F4F"/>
          <w:sz w:val="40"/>
        </w:rPr>
        <w:t>Concept of Strategy &amp; Strategic Management</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2.1 Concept of Strategy</w:t>
      </w:r>
    </w:p>
    <w:p>
      <w:r>
        <w:rPr>
          <w:b w:val="0"/>
          <w:i w:val="0"/>
        </w:rPr>
        <w:t xml:space="preserve">The word "strategy" comes from the Greek word </w:t>
      </w:r>
      <w:r>
        <w:rPr>
          <w:b w:val="0"/>
          <w:i/>
        </w:rPr>
        <w:t>strategos</w:t>
      </w:r>
      <w:r>
        <w:rPr>
          <w:b w:val="0"/>
          <w:i w:val="0"/>
        </w:rPr>
        <w:t>, meaning "generalship" — originally a military term for the art of using resources to win a war, now used in business for using resources to achieve long-term objectives.</w:t>
      </w:r>
    </w:p>
    <w:p>
      <w:pPr>
        <w:pStyle w:val="ListBullet"/>
      </w:pPr>
      <w:r>
        <w:rPr>
          <w:b/>
        </w:rPr>
        <w:t>Alfred D. Chandler:</w:t>
      </w:r>
      <w:r>
        <w:t xml:space="preserve"> "Strategy is the determination of the basic long-term goals and objectives of an enterprise and the adoption of courses of action and the allocation of resources necessary for carrying out these goals."</w:t>
      </w:r>
    </w:p>
    <w:p>
      <w:pPr>
        <w:pStyle w:val="ListBullet"/>
      </w:pPr>
      <w:r>
        <w:rPr>
          <w:b/>
        </w:rPr>
        <w:t>Igor Ansoff:</w:t>
      </w:r>
      <w:r>
        <w:t xml:space="preserve"> "Strategy is the common thread among the organisation's activities and product markets that defines the essential nature of business that the organisation was or planned to be in future."</w:t>
      </w:r>
    </w:p>
    <w:p>
      <w:pPr>
        <w:pStyle w:val="ListBullet"/>
      </w:pPr>
      <w:r>
        <w:rPr>
          <w:b/>
        </w:rPr>
        <w:t>William F. Glueck &amp; Lawrence R. Jauch:</w:t>
      </w:r>
      <w:r>
        <w:t xml:space="preserve"> "Strategy is a unified, comprehensive and integrated plan designed to assure that the basic objectives of the enterprise are achieved."</w:t>
      </w:r>
    </w:p>
    <w:p>
      <w:pPr>
        <w:pStyle w:val="ListBullet"/>
      </w:pPr>
      <w:r>
        <w:rPr>
          <w:b/>
        </w:rPr>
        <w:t>George A. Steiner:</w:t>
      </w:r>
      <w:r>
        <w:t xml:space="preserve"> Strategy is not as simple as it seems — logical understanding of its theory helps to grasp it and work with more ease.</w:t>
      </w:r>
    </w:p>
    <w:p>
      <w:pPr>
        <w:pStyle w:val="Heading3"/>
      </w:pPr>
      <w:r>
        <w:rPr>
          <w:color w:val="1F2937"/>
          <w:sz w:val="25"/>
        </w:rPr>
        <w:t>2.2 Nature of Strategy</w:t>
      </w:r>
    </w:p>
    <w:p>
      <w:pPr>
        <w:pStyle w:val="ListBullet"/>
      </w:pPr>
      <w:r>
        <w:rPr>
          <w:b/>
        </w:rPr>
        <w:t>Provides Direction:</w:t>
      </w:r>
      <w:r>
        <w:t xml:space="preserve"> Gives the organisation a clear image and a structure for allocating resources to achieve its goals.</w:t>
      </w:r>
    </w:p>
    <w:p>
      <w:pPr>
        <w:pStyle w:val="ListBullet"/>
      </w:pPr>
      <w:r>
        <w:rPr>
          <w:b/>
        </w:rPr>
        <w:t>Integrated Approach:</w:t>
      </w:r>
      <w:r>
        <w:t xml:space="preserve"> Follows an integrated approach that guides rational decision-making and resource allocation across the enterprise.</w:t>
      </w:r>
    </w:p>
    <w:p>
      <w:pPr>
        <w:pStyle w:val="ListBullet"/>
      </w:pPr>
      <w:r>
        <w:rPr>
          <w:b/>
        </w:rPr>
        <w:t>Relates the Organisation to its Environment:</w:t>
      </w:r>
      <w:r>
        <w:t xml:space="preserve"> Matches the organisation's internal strengths and weaknesses with external opportunities and threats.</w:t>
      </w:r>
    </w:p>
    <w:p>
      <w:pPr>
        <w:pStyle w:val="ListBullet"/>
      </w:pPr>
      <w:r>
        <w:rPr>
          <w:b/>
        </w:rPr>
        <w:t>Future-Oriented:</w:t>
      </w:r>
      <w:r>
        <w:t xml:space="preserve"> Deals with fresh problems and probable future opportunities/threats the organisation has not faced before.</w:t>
      </w:r>
    </w:p>
    <w:p>
      <w:pPr>
        <w:pStyle w:val="ListBullet"/>
      </w:pPr>
      <w:r>
        <w:rPr>
          <w:b/>
        </w:rPr>
        <w:t>System-Oriented:</w:t>
      </w:r>
      <w:r>
        <w:t xml:space="preserve"> Operates as a system built from a combination of the organisation's internal and external factors.</w:t>
      </w:r>
    </w:p>
    <w:p>
      <w:pPr>
        <w:pStyle w:val="ListBullet"/>
      </w:pPr>
      <w:r>
        <w:rPr>
          <w:b/>
        </w:rPr>
        <w:t>Combination of Internal &amp; External Factors:</w:t>
      </w:r>
      <w:r>
        <w:t xml:space="preserve"> Blends internal capabilities with external environmental conditions into a single strategic view.</w:t>
      </w:r>
    </w:p>
    <w:p>
      <w:pPr>
        <w:pStyle w:val="ListBullet"/>
      </w:pPr>
      <w:r>
        <w:rPr>
          <w:b/>
        </w:rPr>
        <w:t>Involves Contradictory Actions:</w:t>
      </w:r>
      <w:r>
        <w:t xml:space="preserve"> Since it responds to environmental factors, some strategic decisions may occur simultaneously or even conflict with existing rules and standards.</w:t>
      </w:r>
    </w:p>
    <w:p>
      <w:pPr>
        <w:pStyle w:val="ListBullet"/>
      </w:pPr>
      <w:r>
        <w:rPr>
          <w:b/>
        </w:rPr>
        <w:t>Complex, Not Simple:</w:t>
      </w:r>
      <w:r>
        <w:t xml:space="preserve"> Strategy is not as simple as it looks — a logical, theoretical understanding is needed to fully grasp it.</w:t>
      </w:r>
    </w:p>
    <w:p>
      <w:pPr>
        <w:pStyle w:val="Heading3"/>
      </w:pPr>
      <w:r>
        <w:rPr>
          <w:color w:val="1F2937"/>
          <w:sz w:val="25"/>
        </w:rPr>
        <w:t>2.3 Levels of Strategy</w:t>
      </w:r>
    </w:p>
    <w:p>
      <w:r>
        <w:rPr>
          <w:b w:val="0"/>
          <w:i w:val="0"/>
        </w:rPr>
        <w:t>Strategy exists at different levels in an organisation, each with its own scope: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6E6E"/>
          </w:tcPr>
          <w:p>
            <w:r>
              <w:rPr>
                <w:b/>
                <w:color w:val="FFFFFF"/>
                <w:sz w:val="19"/>
              </w:rPr>
            </w:r>
            <w:r>
              <w:rPr>
                <w:b/>
                <w:i w:val="0"/>
                <w:color w:val="FFFFFF"/>
                <w:sz w:val="19"/>
              </w:rPr>
              <w:t>Level</w:t>
            </w:r>
          </w:p>
        </w:tc>
        <w:tc>
          <w:tcPr>
            <w:tcW w:type="dxa" w:w="2880"/>
            <w:shd w:fill="0F6E6E"/>
          </w:tcPr>
          <w:p>
            <w:r>
              <w:rPr>
                <w:b/>
                <w:color w:val="FFFFFF"/>
                <w:sz w:val="19"/>
              </w:rPr>
            </w:r>
            <w:r>
              <w:rPr>
                <w:b/>
                <w:i w:val="0"/>
                <w:color w:val="FFFFFF"/>
                <w:sz w:val="19"/>
              </w:rPr>
              <w:t>Who forms it</w:t>
            </w:r>
          </w:p>
        </w:tc>
        <w:tc>
          <w:tcPr>
            <w:tcW w:type="dxa" w:w="2880"/>
            <w:shd w:fill="0F6E6E"/>
          </w:tcPr>
          <w:p>
            <w:r>
              <w:rPr>
                <w:b/>
                <w:color w:val="FFFFFF"/>
                <w:sz w:val="19"/>
              </w:rPr>
            </w:r>
            <w:r>
              <w:rPr>
                <w:b/>
                <w:i w:val="0"/>
                <w:color w:val="FFFFFF"/>
                <w:sz w:val="19"/>
              </w:rPr>
              <w:t>Focus</w:t>
            </w:r>
          </w:p>
        </w:tc>
      </w:tr>
      <w:tr>
        <w:tc>
          <w:tcPr>
            <w:tcW w:type="dxa" w:w="2880"/>
          </w:tcPr>
          <w:p>
            <w:r>
              <w:rPr>
                <w:sz w:val="19"/>
              </w:rPr>
            </w:r>
            <w:r>
              <w:rPr>
                <w:b/>
                <w:i w:val="0"/>
                <w:sz w:val="19"/>
              </w:rPr>
              <w:t>Corporate Strategy</w:t>
            </w:r>
          </w:p>
        </w:tc>
        <w:tc>
          <w:tcPr>
            <w:tcW w:type="dxa" w:w="2880"/>
          </w:tcPr>
          <w:p>
            <w:r>
              <w:rPr>
                <w:sz w:val="19"/>
              </w:rPr>
            </w:r>
            <w:r>
              <w:rPr>
                <w:b w:val="0"/>
                <w:i w:val="0"/>
                <w:sz w:val="19"/>
              </w:rPr>
              <w:t>Top management (Board/CEO)</w:t>
            </w:r>
          </w:p>
        </w:tc>
        <w:tc>
          <w:tcPr>
            <w:tcW w:type="dxa" w:w="2880"/>
          </w:tcPr>
          <w:p>
            <w:r>
              <w:rPr>
                <w:sz w:val="19"/>
              </w:rPr>
            </w:r>
            <w:r>
              <w:rPr>
                <w:b w:val="0"/>
                <w:i w:val="0"/>
                <w:sz w:val="19"/>
              </w:rPr>
              <w:t>What businesses to be in; overall direction and shape of the whole organisation (e.g. diversification, turnaround).</w:t>
            </w:r>
          </w:p>
        </w:tc>
      </w:tr>
      <w:tr>
        <w:tc>
          <w:tcPr>
            <w:tcW w:type="dxa" w:w="2880"/>
          </w:tcPr>
          <w:p>
            <w:r>
              <w:rPr>
                <w:sz w:val="19"/>
              </w:rPr>
            </w:r>
            <w:r>
              <w:rPr>
                <w:b/>
                <w:i w:val="0"/>
                <w:sz w:val="19"/>
              </w:rPr>
              <w:t>Business Strategy</w:t>
            </w:r>
          </w:p>
        </w:tc>
        <w:tc>
          <w:tcPr>
            <w:tcW w:type="dxa" w:w="2880"/>
          </w:tcPr>
          <w:p>
            <w:r>
              <w:rPr>
                <w:sz w:val="19"/>
              </w:rPr>
            </w:r>
            <w:r>
              <w:rPr>
                <w:b w:val="0"/>
                <w:i w:val="0"/>
                <w:sz w:val="19"/>
              </w:rPr>
              <w:t>Strategic Business Unit (SBU) heads</w:t>
            </w:r>
          </w:p>
        </w:tc>
        <w:tc>
          <w:tcPr>
            <w:tcW w:type="dxa" w:w="2880"/>
          </w:tcPr>
          <w:p>
            <w:r>
              <w:rPr>
                <w:sz w:val="19"/>
              </w:rPr>
            </w:r>
            <w:r>
              <w:rPr>
                <w:b w:val="0"/>
                <w:i w:val="0"/>
                <w:sz w:val="19"/>
              </w:rPr>
              <w:t>How to compete in a particular market/industry with a specific product line to gain competitive advantage.</w:t>
            </w:r>
          </w:p>
        </w:tc>
      </w:tr>
      <w:tr>
        <w:tc>
          <w:tcPr>
            <w:tcW w:type="dxa" w:w="2880"/>
          </w:tcPr>
          <w:p>
            <w:r>
              <w:rPr>
                <w:sz w:val="19"/>
              </w:rPr>
            </w:r>
            <w:r>
              <w:rPr>
                <w:b/>
                <w:i w:val="0"/>
                <w:sz w:val="19"/>
              </w:rPr>
              <w:t>Functional Strategy</w:t>
            </w:r>
          </w:p>
        </w:tc>
        <w:tc>
          <w:tcPr>
            <w:tcW w:type="dxa" w:w="2880"/>
          </w:tcPr>
          <w:p>
            <w:r>
              <w:rPr>
                <w:sz w:val="19"/>
              </w:rPr>
            </w:r>
            <w:r>
              <w:rPr>
                <w:b w:val="0"/>
                <w:i w:val="0"/>
                <w:sz w:val="19"/>
              </w:rPr>
              <w:t>Functional/department heads (marketing, finance, HR, R&amp;D, operations)</w:t>
            </w:r>
          </w:p>
        </w:tc>
        <w:tc>
          <w:tcPr>
            <w:tcW w:type="dxa" w:w="2880"/>
          </w:tcPr>
          <w:p>
            <w:r>
              <w:rPr>
                <w:sz w:val="19"/>
              </w:rPr>
            </w:r>
            <w:r>
              <w:rPr>
                <w:b w:val="0"/>
                <w:i w:val="0"/>
                <w:sz w:val="19"/>
              </w:rPr>
              <w:t>How each department converts corporate/business strategy into day-to-day action plans.</w:t>
            </w:r>
          </w:p>
        </w:tc>
      </w:tr>
    </w:tbl>
    <w:p/>
    <w:p>
      <w:pPr>
        <w:ind w:left="432"/>
      </w:pPr>
      <w:r>
        <w:rPr>
          <w:b w:val="0"/>
          <w:i/>
          <w:color w:val="4B5563"/>
        </w:rPr>
        <w:t>Example used in the book: Nokia's turnaround strategy (corporate level) had to be supported by functional strategies in R&amp;D, marketing, and manufacturing before it could achieve its stated goal of becoming a leader in smartphones again.</w:t>
      </w:r>
    </w:p>
    <w:p>
      <w:pPr>
        <w:pStyle w:val="Heading3"/>
      </w:pPr>
      <w:r>
        <w:rPr>
          <w:color w:val="1F2937"/>
          <w:sz w:val="25"/>
        </w:rPr>
        <w:t>2.4 Strategy Formation Process</w:t>
      </w:r>
    </w:p>
    <w:p>
      <w:r>
        <w:rPr>
          <w:b w:val="0"/>
          <w:i w:val="0"/>
        </w:rPr>
        <w:t>Strategy formulation is a step-by-step process usually shown as a wheel/cycle:</w:t>
      </w:r>
    </w:p>
    <w:p>
      <w:pPr>
        <w:pStyle w:val="ListNumber"/>
      </w:pPr>
      <w:r>
        <w:rPr>
          <w:b/>
        </w:rPr>
        <w:t>Environmental Scanning</w:t>
      </w:r>
      <w:r>
        <w:t xml:space="preserve"> — monitoring, evaluating, and disseminating information from the internal and external environment.</w:t>
      </w:r>
    </w:p>
    <w:p>
      <w:pPr>
        <w:pStyle w:val="ListNumber"/>
      </w:pPr>
      <w:r>
        <w:rPr>
          <w:b/>
        </w:rPr>
        <w:t>Strategy Formulation</w:t>
      </w:r>
      <w:r>
        <w:t xml:space="preserve"> — developing long-range plans using Vision/Mission, SWOT, and objectives.</w:t>
      </w:r>
    </w:p>
    <w:p>
      <w:pPr>
        <w:pStyle w:val="ListNumber"/>
      </w:pPr>
      <w:r>
        <w:rPr>
          <w:b/>
        </w:rPr>
        <w:t>Strategy Implementation</w:t>
      </w:r>
      <w:r>
        <w:t xml:space="preserve"> — putting strategy into action through programmes, budgets, and procedures.</w:t>
      </w:r>
    </w:p>
    <w:p>
      <w:pPr>
        <w:pStyle w:val="ListNumber"/>
      </w:pPr>
      <w:r>
        <w:rPr>
          <w:b/>
        </w:rPr>
        <w:t>Evaluation &amp; Control</w:t>
      </w:r>
      <w:r>
        <w:t xml:space="preserve"> — monitoring performance and taking corrective action if results deviate from the plan.</w:t>
      </w:r>
    </w:p>
    <w:p>
      <w:pPr>
        <w:pStyle w:val="Heading3"/>
      </w:pPr>
      <w:r>
        <w:rPr>
          <w:color w:val="1F2937"/>
          <w:sz w:val="25"/>
        </w:rPr>
        <w:t>2.5 Roles of Strategy</w:t>
      </w:r>
    </w:p>
    <w:p>
      <w:r>
        <w:rPr>
          <w:b w:val="0"/>
          <w:i w:val="0"/>
        </w:rPr>
        <w:t>Strategy plays several roles for an organisation:</w:t>
      </w:r>
    </w:p>
    <w:p>
      <w:pPr>
        <w:pStyle w:val="ListBullet"/>
      </w:pPr>
      <w:r>
        <w:t>Serves as an operational planning framework.</w:t>
      </w:r>
    </w:p>
    <w:p>
      <w:pPr>
        <w:pStyle w:val="ListBullet"/>
      </w:pPr>
      <w:r>
        <w:t>Acts as a decision-maker's framework.</w:t>
      </w:r>
    </w:p>
    <w:p>
      <w:pPr>
        <w:pStyle w:val="ListBullet"/>
      </w:pPr>
      <w:r>
        <w:t>Assists managers in looking for fresh avenues for growth — a "choice of best alternative" process.</w:t>
      </w:r>
    </w:p>
    <w:p>
      <w:pPr>
        <w:pStyle w:val="Heading3"/>
      </w:pPr>
      <w:r>
        <w:rPr>
          <w:color w:val="1F2937"/>
          <w:sz w:val="25"/>
        </w:rPr>
        <w:t>2.6 Approaches to Strategy Making</w:t>
      </w:r>
    </w:p>
    <w:tbl>
      <w:tblPr>
        <w:tblStyle w:val="TableGrid"/>
        <w:tblW w:type="auto" w:w="0"/>
        <w:jc w:val="center"/>
        <w:tblLook w:firstColumn="1" w:firstRow="1" w:lastColumn="0" w:lastRow="0" w:noHBand="0" w:noVBand="1" w:val="04A0"/>
      </w:tblPr>
      <w:tblGrid>
        <w:gridCol w:w="4320"/>
        <w:gridCol w:w="4320"/>
      </w:tblGrid>
      <w:tr>
        <w:tc>
          <w:tcPr>
            <w:tcW w:type="dxa" w:w="4320"/>
            <w:shd w:fill="0F6E6E"/>
          </w:tcPr>
          <w:p>
            <w:r>
              <w:rPr>
                <w:b/>
                <w:color w:val="FFFFFF"/>
                <w:sz w:val="19"/>
              </w:rPr>
            </w:r>
            <w:r>
              <w:rPr>
                <w:b/>
                <w:i w:val="0"/>
                <w:color w:val="FFFFFF"/>
                <w:sz w:val="19"/>
              </w:rPr>
              <w:t>Approach</w:t>
            </w:r>
          </w:p>
        </w:tc>
        <w:tc>
          <w:tcPr>
            <w:tcW w:type="dxa" w:w="4320"/>
            <w:shd w:fill="0F6E6E"/>
          </w:tcPr>
          <w:p>
            <w:r>
              <w:rPr>
                <w:b/>
                <w:color w:val="FFFFFF"/>
                <w:sz w:val="19"/>
              </w:rPr>
            </w:r>
            <w:r>
              <w:rPr>
                <w:b/>
                <w:i w:val="0"/>
                <w:color w:val="FFFFFF"/>
                <w:sz w:val="19"/>
              </w:rPr>
              <w:t>Idea</w:t>
            </w:r>
          </w:p>
        </w:tc>
      </w:tr>
      <w:tr>
        <w:tc>
          <w:tcPr>
            <w:tcW w:type="dxa" w:w="4320"/>
          </w:tcPr>
          <w:p>
            <w:r>
              <w:rPr>
                <w:sz w:val="19"/>
              </w:rPr>
            </w:r>
            <w:r>
              <w:rPr>
                <w:b w:val="0"/>
                <w:i w:val="0"/>
                <w:sz w:val="19"/>
              </w:rPr>
              <w:t>Autocratic</w:t>
            </w:r>
          </w:p>
        </w:tc>
        <w:tc>
          <w:tcPr>
            <w:tcW w:type="dxa" w:w="4320"/>
          </w:tcPr>
          <w:p>
            <w:r>
              <w:rPr>
                <w:sz w:val="19"/>
              </w:rPr>
            </w:r>
            <w:r>
              <w:rPr>
                <w:b w:val="0"/>
                <w:i w:val="0"/>
                <w:sz w:val="19"/>
              </w:rPr>
              <w:t>The strategic leader has complete authority; makes decisions alone.</w:t>
            </w:r>
          </w:p>
        </w:tc>
      </w:tr>
      <w:tr>
        <w:tc>
          <w:tcPr>
            <w:tcW w:type="dxa" w:w="4320"/>
          </w:tcPr>
          <w:p>
            <w:r>
              <w:rPr>
                <w:sz w:val="19"/>
              </w:rPr>
            </w:r>
            <w:r>
              <w:rPr>
                <w:b w:val="0"/>
                <w:i w:val="0"/>
                <w:sz w:val="19"/>
              </w:rPr>
              <w:t>Transformational</w:t>
            </w:r>
          </w:p>
        </w:tc>
        <w:tc>
          <w:tcPr>
            <w:tcW w:type="dxa" w:w="4320"/>
          </w:tcPr>
          <w:p>
            <w:r>
              <w:rPr>
                <w:sz w:val="19"/>
              </w:rPr>
            </w:r>
            <w:r>
              <w:rPr>
                <w:b w:val="0"/>
                <w:i w:val="0"/>
                <w:sz w:val="19"/>
              </w:rPr>
              <w:t>The leader inspires employees toward a common vision through transformational communication.</w:t>
            </w:r>
          </w:p>
        </w:tc>
      </w:tr>
      <w:tr>
        <w:tc>
          <w:tcPr>
            <w:tcW w:type="dxa" w:w="4320"/>
          </w:tcPr>
          <w:p>
            <w:r>
              <w:rPr>
                <w:sz w:val="19"/>
              </w:rPr>
            </w:r>
            <w:r>
              <w:rPr>
                <w:b w:val="0"/>
                <w:i w:val="0"/>
                <w:sz w:val="19"/>
              </w:rPr>
              <w:t>Rational</w:t>
            </w:r>
          </w:p>
        </w:tc>
        <w:tc>
          <w:tcPr>
            <w:tcW w:type="dxa" w:w="4320"/>
          </w:tcPr>
          <w:p>
            <w:r>
              <w:rPr>
                <w:sz w:val="19"/>
              </w:rPr>
            </w:r>
            <w:r>
              <w:rPr>
                <w:b w:val="0"/>
                <w:i w:val="0"/>
                <w:sz w:val="19"/>
              </w:rPr>
              <w:t>Analysing pros and cons of alternatives systematically, then choosing the best.</w:t>
            </w:r>
          </w:p>
        </w:tc>
      </w:tr>
      <w:tr>
        <w:tc>
          <w:tcPr>
            <w:tcW w:type="dxa" w:w="4320"/>
          </w:tcPr>
          <w:p>
            <w:r>
              <w:rPr>
                <w:sz w:val="19"/>
              </w:rPr>
            </w:r>
            <w:r>
              <w:rPr>
                <w:b w:val="0"/>
                <w:i w:val="0"/>
                <w:sz w:val="19"/>
              </w:rPr>
              <w:t>Learning</w:t>
            </w:r>
          </w:p>
        </w:tc>
        <w:tc>
          <w:tcPr>
            <w:tcW w:type="dxa" w:w="4320"/>
          </w:tcPr>
          <w:p>
            <w:r>
              <w:rPr>
                <w:sz w:val="19"/>
              </w:rPr>
            </w:r>
            <w:r>
              <w:rPr>
                <w:b w:val="0"/>
                <w:i w:val="0"/>
                <w:sz w:val="19"/>
              </w:rPr>
              <w:t>Strategy evolves continuously as the organisation learns from experience.</w:t>
            </w:r>
          </w:p>
        </w:tc>
      </w:tr>
      <w:tr>
        <w:tc>
          <w:tcPr>
            <w:tcW w:type="dxa" w:w="4320"/>
          </w:tcPr>
          <w:p>
            <w:r>
              <w:rPr>
                <w:sz w:val="19"/>
              </w:rPr>
            </w:r>
            <w:r>
              <w:rPr>
                <w:b w:val="0"/>
                <w:i w:val="0"/>
                <w:sz w:val="19"/>
              </w:rPr>
              <w:t>Political</w:t>
            </w:r>
          </w:p>
        </w:tc>
        <w:tc>
          <w:tcPr>
            <w:tcW w:type="dxa" w:w="4320"/>
          </w:tcPr>
          <w:p>
            <w:r>
              <w:rPr>
                <w:sz w:val="19"/>
              </w:rPr>
            </w:r>
            <w:r>
              <w:rPr>
                <w:b w:val="0"/>
                <w:i w:val="0"/>
                <w:sz w:val="19"/>
              </w:rPr>
              <w:t>Strategy is shaped through negotiation and bargaining among different interest groups within the organisation.</w:t>
            </w:r>
          </w:p>
        </w:tc>
      </w:tr>
    </w:tbl>
    <w:p/>
    <w:p>
      <w:pPr>
        <w:pStyle w:val="Heading3"/>
      </w:pPr>
      <w:r>
        <w:rPr>
          <w:color w:val="1F2937"/>
          <w:sz w:val="25"/>
        </w:rPr>
        <w:t>2.7 Importance of Strategy</w:t>
      </w:r>
    </w:p>
    <w:p>
      <w:pPr>
        <w:pStyle w:val="ListBullet"/>
      </w:pPr>
      <w:r>
        <w:rPr>
          <w:b/>
        </w:rPr>
        <w:t>Provides Direction:</w:t>
      </w:r>
      <w:r>
        <w:t xml:space="preserve"> Helps the organisation direct its efforts toward achieving a clear and specific goal.</w:t>
      </w:r>
    </w:p>
    <w:p>
      <w:pPr>
        <w:pStyle w:val="ListBullet"/>
      </w:pPr>
      <w:r>
        <w:rPr>
          <w:b/>
        </w:rPr>
        <w:t>Facilitates Proper Allocation of Resources:</w:t>
      </w:r>
      <w:r>
        <w:t xml:space="preserve"> Strategy and strategic planning guide the enterprise in allocating and utilising resources efficiently.</w:t>
      </w:r>
    </w:p>
    <w:p>
      <w:pPr>
        <w:pStyle w:val="ListBullet"/>
      </w:pPr>
      <w:r>
        <w:rPr>
          <w:b/>
        </w:rPr>
        <w:t>Ensures Proper Decision-Making:</w:t>
      </w:r>
      <w:r>
        <w:t xml:space="preserve"> Strategic decisions provide clarity to managers, who otherwise face unclear and non-specific choices.</w:t>
      </w:r>
    </w:p>
    <w:p>
      <w:pPr>
        <w:pStyle w:val="ListBullet"/>
      </w:pPr>
      <w:r>
        <w:rPr>
          <w:b/>
        </w:rPr>
        <w:t>Synchronises Comparison of Alternative Actions:</w:t>
      </w:r>
      <w:r>
        <w:t xml:space="preserve"> Strategy helps in comparing company-wide actions before selecting the best one to pursue.</w:t>
      </w:r>
    </w:p>
    <w:p>
      <w:pPr>
        <w:pStyle w:val="ListBullet"/>
      </w:pPr>
      <w:r>
        <w:rPr>
          <w:b/>
        </w:rPr>
        <w:t>Enables Organisation to Formulate Objectives:</w:t>
      </w:r>
      <w:r>
        <w:t xml:space="preserve"> Helps in analysing and setting the objectives and mission of the organisation clearly.</w:t>
      </w:r>
    </w:p>
    <w:p>
      <w:pPr>
        <w:pStyle w:val="ListBullet"/>
      </w:pPr>
      <w:r>
        <w:rPr>
          <w:b/>
        </w:rPr>
        <w:t>Improves Comparison of Alternative Actions:</w:t>
      </w:r>
      <w:r>
        <w:t xml:space="preserve"> Strategy provides a framework for evaluating different courses of action against each other.</w:t>
      </w:r>
    </w:p>
    <w:p>
      <w:pPr>
        <w:pStyle w:val="ListBullet"/>
      </w:pPr>
      <w:r>
        <w:rPr>
          <w:b/>
        </w:rPr>
        <w:t>Long-Term Issues:</w:t>
      </w:r>
      <w:r>
        <w:t xml:space="preserve"> Strategy is inherently long-term in nature, providing dynamic and comprehensive direction to the organisation.</w:t>
      </w:r>
    </w:p>
    <w:p>
      <w:pPr>
        <w:pStyle w:val="ListBullet"/>
      </w:pPr>
      <w:r>
        <w:rPr>
          <w:b/>
        </w:rPr>
        <w:t>Clarifies Direction and Objectives:</w:t>
      </w:r>
      <w:r>
        <w:t xml:space="preserve"> A business with clarity in direction and specific objectives is better placed to achieve reliable and quantifiable results.</w:t>
      </w:r>
    </w:p>
    <w:p>
      <w:pPr>
        <w:pStyle w:val="Heading3"/>
      </w:pPr>
      <w:r>
        <w:rPr>
          <w:color w:val="1F2937"/>
          <w:sz w:val="25"/>
        </w:rPr>
        <w:t>2.8 Meaning &amp; Definition of Strategic Management</w:t>
      </w:r>
    </w:p>
    <w:p>
      <w:r>
        <w:rPr>
          <w:b w:val="0"/>
          <w:i w:val="0"/>
        </w:rPr>
        <w:t>Strategic Management is the process of formulating, implementing, and evaluating cross-functional decisions that enable an organisation to achieve its objectives. It combines strategy formulation with the formulation of business objectives, keeping the organisation's mission in mind.</w:t>
      </w:r>
    </w:p>
    <w:p>
      <w:pPr>
        <w:pStyle w:val="Heading3"/>
      </w:pPr>
      <w:r>
        <w:rPr>
          <w:color w:val="1F2937"/>
          <w:sz w:val="25"/>
        </w:rPr>
        <w:t>2.9 Characteristics of Strategic Management</w:t>
      </w:r>
    </w:p>
    <w:p>
      <w:pPr>
        <w:pStyle w:val="ListBullet"/>
      </w:pPr>
      <w:r>
        <w:rPr>
          <w:b/>
        </w:rPr>
        <w:t>Long-Term Issues:</w:t>
      </w:r>
      <w:r>
        <w:t xml:space="preserve"> Deals with decisions regarding long-term issues that affect the future of the company.</w:t>
      </w:r>
    </w:p>
    <w:p>
      <w:pPr>
        <w:pStyle w:val="ListBullet"/>
      </w:pPr>
      <w:r>
        <w:rPr>
          <w:b/>
        </w:rPr>
        <w:t>Impact on Operations:</w:t>
      </w:r>
      <w:r>
        <w:t xml:space="preserve"> Strategic decisions have a wide impact on the day-to-day operations carried out at lower and middle management levels.</w:t>
      </w:r>
    </w:p>
    <w:p>
      <w:pPr>
        <w:pStyle w:val="ListBullet"/>
      </w:pPr>
      <w:r>
        <w:rPr>
          <w:b/>
        </w:rPr>
        <w:t>Competitive Advantage:</w:t>
      </w:r>
      <w:r>
        <w:t xml:space="preserve"> Helps a firm gain an edge over rivals by aligning its resources and strategy effectively.</w:t>
      </w:r>
    </w:p>
    <w:p>
      <w:pPr>
        <w:pStyle w:val="ListBullet"/>
      </w:pPr>
      <w:r>
        <w:rPr>
          <w:b/>
        </w:rPr>
        <w:t>Uncertain and Unpredictable:</w:t>
      </w:r>
      <w:r>
        <w:t xml:space="preserve"> Deals with future situations, so managers cannot be fully certain of the outcome of their strategic decisions.</w:t>
      </w:r>
    </w:p>
    <w:p>
      <w:pPr>
        <w:pStyle w:val="ListBullet"/>
      </w:pPr>
      <w:r>
        <w:rPr>
          <w:b/>
        </w:rPr>
        <w:t>Complex:</w:t>
      </w:r>
      <w:r>
        <w:t xml:space="preserve"> Applied to situations involving both internal and external environmental change, which makes analysis complex.</w:t>
      </w:r>
    </w:p>
    <w:p>
      <w:pPr>
        <w:pStyle w:val="ListBullet"/>
      </w:pPr>
      <w:r>
        <w:rPr>
          <w:b/>
        </w:rPr>
        <w:t>Organisation-Wide:</w:t>
      </w:r>
      <w:r>
        <w:t xml:space="preserve"> Affects the entire organisation, since it shapes the core, routine operations and activities across every department.</w:t>
      </w:r>
    </w:p>
    <w:p>
      <w:pPr>
        <w:pStyle w:val="ListBullet"/>
      </w:pPr>
      <w:r>
        <w:rPr>
          <w:b/>
        </w:rPr>
        <w:t>Long-Term Implications:</w:t>
      </w:r>
      <w:r>
        <w:t xml:space="preserve"> The effects of formulating and implementing strategy are felt over a long, systematic time horizon.</w:t>
      </w:r>
    </w:p>
    <w:p>
      <w:pPr>
        <w:pStyle w:val="Heading3"/>
      </w:pPr>
      <w:r>
        <w:rPr>
          <w:color w:val="1F2937"/>
          <w:sz w:val="25"/>
        </w:rPr>
        <w:t>2.10 Conceptual Framework for Strategic Management</w:t>
      </w:r>
    </w:p>
    <w:p>
      <w:r>
        <w:rPr>
          <w:b w:val="0"/>
          <w:i w:val="0"/>
        </w:rPr>
        <w:t>The book presents strategic management as a four-stage process (Figure 1.2, the Strategic Management Model):</w:t>
      </w:r>
    </w:p>
    <w:p>
      <w:pPr>
        <w:pStyle w:val="ListNumber"/>
      </w:pPr>
      <w:r>
        <w:rPr>
          <w:b/>
        </w:rPr>
        <w:t>Environmental Scanning:</w:t>
      </w:r>
      <w:r>
        <w:t xml:space="preserve"> Monitoring, evaluating, and disseminating information from the external and internal environment to key people within the organisation. Its purpose is to identify strategic factors that will determine the future of the organisation.</w:t>
      </w:r>
    </w:p>
    <w:p>
      <w:pPr>
        <w:pStyle w:val="ListNumber"/>
      </w:pPr>
      <w:r>
        <w:rPr>
          <w:b/>
        </w:rPr>
        <w:t>Strategy Formulation:</w:t>
      </w:r>
      <w:r>
        <w:t xml:space="preserve"> Developing long-range plans for effective management of environmental opportunities and threats, in light of organisational strengths and weaknesses. Includes defining:</w:t>
        <w:br/>
        <w:t xml:space="preserve">        </w:t>
      </w:r>
    </w:p>
    <w:p>
      <w:pPr>
        <w:pStyle w:val="ListBullet"/>
      </w:pPr>
      <w:r>
        <w:rPr>
          <w:i/>
        </w:rPr>
        <w:t>Vision of the Organisation:</w:t>
      </w:r>
      <w:r>
        <w:t xml:space="preserve"> A vision statement conveys the future state the organisation aspires to.</w:t>
      </w:r>
    </w:p>
    <w:p>
      <w:pPr>
        <w:pStyle w:val="ListBullet"/>
      </w:pPr>
      <w:r>
        <w:rPr>
          <w:i/>
        </w:rPr>
        <w:t>Mission:</w:t>
      </w:r>
      <w:r>
        <w:t xml:space="preserve"> The purpose and reason for the organisation's existence.</w:t>
      </w:r>
    </w:p>
    <w:p>
      <w:pPr>
        <w:pStyle w:val="ListBullet"/>
      </w:pPr>
      <w:r>
        <w:rPr>
          <w:i/>
        </w:rPr>
        <w:t>Objectives:</w:t>
      </w:r>
      <w:r>
        <w:t xml:space="preserve"> The end results of planned activity, stated as what is to be accomplished, by when, and quantified if possible.</w:t>
      </w:r>
    </w:p>
    <w:p>
      <w:pPr>
        <w:pStyle w:val="ListBullet"/>
      </w:pPr>
      <w:r>
        <w:rPr>
          <w:i/>
        </w:rPr>
        <w:t>Policies:</w:t>
      </w:r>
      <w:r>
        <w:t xml:space="preserve"> Broad guidelines set by top management for decision-making at lower levels throughout the organisation.</w:t>
      </w:r>
    </w:p>
    <w:p>
      <w:pPr>
        <w:pStyle w:val="ListNumber"/>
      </w:pPr>
      <w:r>
        <w:rPr>
          <w:b/>
        </w:rPr>
        <w:t>Strategy Implementation:</w:t>
      </w:r>
      <w:r>
        <w:t xml:space="preserve"> Putting strategies and policies into action through the development of programmes, budgets, and procedures.</w:t>
      </w:r>
    </w:p>
    <w:p>
      <w:pPr>
        <w:pStyle w:val="ListNumber"/>
      </w:pPr>
      <w:r>
        <w:rPr>
          <w:b/>
        </w:rPr>
        <w:t>Evaluation and Control:</w:t>
      </w:r>
      <w:r>
        <w:t xml:space="preserve"> Monitoring corporate activities and performance results, so that actual performance can be compared with desired performance and corrective action taken where needed.</w:t>
      </w:r>
    </w:p>
    <w:p>
      <w:pPr>
        <w:pStyle w:val="Heading3"/>
      </w:pPr>
      <w:r>
        <w:rPr>
          <w:color w:val="1F2937"/>
          <w:sz w:val="25"/>
        </w:rPr>
        <w:t>2.11 Importance of Strategic Management</w:t>
      </w:r>
    </w:p>
    <w:p>
      <w:r>
        <w:rPr>
          <w:b w:val="0"/>
          <w:i w:val="0"/>
        </w:rPr>
        <w:t>Strategic management helps an organisation in the following ways:</w:t>
      </w:r>
    </w:p>
    <w:p>
      <w:pPr>
        <w:pStyle w:val="ListBullet"/>
      </w:pPr>
      <w:r>
        <w:rPr>
          <w:b/>
        </w:rPr>
        <w:t>Fulfilling the Objectives:</w:t>
      </w:r>
      <w:r>
        <w:t xml:space="preserve"> Helps meet the objectives of an organisation by breaking them down into daily tasks and duties for the board, senior management, and employees.</w:t>
      </w:r>
    </w:p>
    <w:p>
      <w:pPr>
        <w:pStyle w:val="ListBullet"/>
      </w:pPr>
      <w:r>
        <w:rPr>
          <w:b/>
        </w:rPr>
        <w:t>Helps in Measuring the Progress:</w:t>
      </w:r>
      <w:r>
        <w:t xml:space="preserve"> Comparing actual results against the strategy lets the organisation assess how effective its strategy formulation has been.</w:t>
      </w:r>
    </w:p>
    <w:p>
      <w:pPr>
        <w:pStyle w:val="ListBullet"/>
      </w:pPr>
      <w:r>
        <w:rPr>
          <w:b/>
        </w:rPr>
        <w:t>Provides an Organisational Viewpoint:</w:t>
      </w:r>
      <w:r>
        <w:t xml:space="preserve"> Forces managers to think broadly and stay aware of internal and external factors as a whole, rather than in isolation.</w:t>
      </w:r>
    </w:p>
    <w:p>
      <w:pPr>
        <w:pStyle w:val="ListBullet"/>
      </w:pPr>
      <w:r>
        <w:rPr>
          <w:b/>
        </w:rPr>
        <w:t>Helps in Assessing Environmental Changes:</w:t>
      </w:r>
      <w:r>
        <w:t xml:space="preserve"> Keeps the organisation's internal and external environment under continuous scan, which managers might otherwise overlook.</w:t>
      </w:r>
    </w:p>
    <w:p>
      <w:pPr>
        <w:pStyle w:val="ListBullet"/>
      </w:pPr>
      <w:r>
        <w:rPr>
          <w:b/>
        </w:rPr>
        <w:t>Develops a Decision-Making Framework:</w:t>
      </w:r>
      <w:r>
        <w:t xml:space="preserve"> Gives managers a structured framework so that, instead of putting all efforts into meeting only short-term challenges, they stay focused on the organisation's wider objectives and performance.</w:t>
      </w:r>
    </w:p>
    <w:p>
      <w:pPr>
        <w:pStyle w:val="ListBullet"/>
      </w:pPr>
      <w:r>
        <w:rPr>
          <w:b/>
        </w:rPr>
        <w:t>Identifies SWOT:</w:t>
      </w:r>
      <w:r>
        <w:t xml:space="preserve"> Helps identify the organisation's Strengths, Weaknesses, Opportunities, and Threats as a whole.</w:t>
      </w:r>
    </w:p>
    <w:p>
      <w:pPr>
        <w:pStyle w:val="ListBullet"/>
      </w:pPr>
      <w:r>
        <w:rPr>
          <w:b/>
        </w:rPr>
        <w:t>Strengthens Brand Management:</w:t>
      </w:r>
      <w:r>
        <w:t xml:space="preserve"> Helps in creating a new product image in the customer's mind, and assists in succession planning and organisational compensation plans.</w:t>
      </w:r>
    </w:p>
    <w:p>
      <w:pPr>
        <w:pStyle w:val="ListBullet"/>
      </w:pPr>
      <w:r>
        <w:rPr>
          <w:b/>
        </w:rPr>
        <w:t>Builds a Strong, Skilled Workforce:</w:t>
      </w:r>
      <w:r>
        <w:t xml:space="preserve"> Through better recruitment, yearly appraisals, and training, employees become a highly skilled workforce able to craft and execute strategy.</w:t>
      </w:r>
    </w:p>
    <w:p>
      <w:pPr>
        <w:pStyle w:val="ListBullet"/>
      </w:pPr>
      <w:r>
        <w:rPr>
          <w:b/>
        </w:rPr>
        <w:t>Helps Accomplishing Goals:</w:t>
      </w:r>
      <w:r>
        <w:t xml:space="preserve"> Enables a company to achieve its market position by allocating resources needed, training employees, and enhancing production capacity.</w:t>
      </w:r>
    </w:p>
    <w:p>
      <w:pPr>
        <w:pStyle w:val="Heading3"/>
      </w:pPr>
      <w:r>
        <w:rPr>
          <w:color w:val="1F2937"/>
          <w:sz w:val="25"/>
        </w:rPr>
        <w:t>2.12 Limitations of Strategic Management</w:t>
      </w:r>
    </w:p>
    <w:p>
      <w:r>
        <w:rPr>
          <w:b w:val="0"/>
          <w:i w:val="0"/>
        </w:rPr>
        <w:t>Strategic management also has several drawbacks:</w:t>
      </w:r>
    </w:p>
    <w:p>
      <w:pPr>
        <w:pStyle w:val="ListBullet"/>
      </w:pPr>
      <w:r>
        <w:rPr>
          <w:b/>
        </w:rPr>
        <w:t>Time-Consuming:</w:t>
      </w:r>
      <w:r>
        <w:t xml:space="preserve"> Strategic management is an extremely long-term process, requiring several months of staffing, pricing, and planning-related discussions.</w:t>
      </w:r>
    </w:p>
    <w:p>
      <w:pPr>
        <w:pStyle w:val="ListBullet"/>
      </w:pPr>
      <w:r>
        <w:rPr>
          <w:b/>
        </w:rPr>
        <w:t>Costly:</w:t>
      </w:r>
      <w:r>
        <w:t xml:space="preserve"> Appointing highly skilled and specialised workers to craft and execute a strategy is difficult and expensive; it takes a Master's degree to implement effectively.</w:t>
      </w:r>
    </w:p>
    <w:p>
      <w:pPr>
        <w:pStyle w:val="ListBullet"/>
      </w:pPr>
      <w:r>
        <w:rPr>
          <w:b/>
        </w:rPr>
        <w:t>Challenging Process of Implementing Strategy:</w:t>
      </w:r>
      <w:r>
        <w:t xml:space="preserve"> In order to survive, an organisation may implement a strategy different from the one that was originally planned, making the process very difficult to control.</w:t>
      </w:r>
    </w:p>
    <w:p>
      <w:pPr>
        <w:pStyle w:val="ListBullet"/>
      </w:pPr>
      <w:r>
        <w:rPr>
          <w:b/>
        </w:rPr>
        <w:t>Unexpected Outcomes:</w:t>
      </w:r>
      <w:r>
        <w:t xml:space="preserve"> Many companies have proved that even the best-crafted strategic plans can fail to deliver expected results because of the dynamic nature of the environment.</w:t>
      </w:r>
    </w:p>
    <w:p>
      <w:pPr>
        <w:pStyle w:val="ListBullet"/>
      </w:pPr>
      <w:r>
        <w:rPr>
          <w:b/>
        </w:rPr>
        <w:t>Limited to a Set of Rules:</w:t>
      </w:r>
      <w:r>
        <w:t xml:space="preserve"> An organisation may find it challenging to apply the same strategic management process uniformly, since strategy formulation is based on a theory of the changes in the environment.</w:t>
      </w:r>
    </w:p>
    <w:p>
      <w:pPr>
        <w:pStyle w:val="ListBullet"/>
      </w:pPr>
      <w:r>
        <w:rPr>
          <w:b/>
        </w:rPr>
        <w:t>Poor Adaptability to Change:</w:t>
      </w:r>
      <w:r>
        <w:t xml:space="preserve"> Once strategies are prescribed as schedules, programmes, and rules, this becomes a hindrance to strategy formulation whenever the situation demands a quick change of course.</w:t>
      </w:r>
    </w:p>
    <w:p>
      <w:pPr>
        <w:pStyle w:val="Heading3"/>
      </w:pPr>
      <w:r>
        <w:rPr>
          <w:color w:val="1F2937"/>
          <w:sz w:val="25"/>
        </w:rPr>
        <w:t>2.13 Difference between Strategy and Policy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6E6E"/>
          </w:tcPr>
          <w:p>
            <w:r>
              <w:rPr>
                <w:b/>
                <w:color w:val="FFFFFF"/>
                <w:sz w:val="19"/>
              </w:rPr>
            </w:r>
            <w:r>
              <w:rPr>
                <w:b/>
                <w:i w:val="0"/>
                <w:color w:val="FFFFFF"/>
                <w:sz w:val="19"/>
              </w:rPr>
              <w:t>Basis of Difference</w:t>
            </w:r>
          </w:p>
        </w:tc>
        <w:tc>
          <w:tcPr>
            <w:tcW w:type="dxa" w:w="2880"/>
            <w:shd w:fill="0F6E6E"/>
          </w:tcPr>
          <w:p>
            <w:r>
              <w:rPr>
                <w:b/>
                <w:color w:val="FFFFFF"/>
                <w:sz w:val="19"/>
              </w:rPr>
            </w:r>
            <w:r>
              <w:rPr>
                <w:b/>
                <w:i w:val="0"/>
                <w:color w:val="FFFFFF"/>
                <w:sz w:val="19"/>
              </w:rPr>
              <w:t>Strategy</w:t>
            </w:r>
          </w:p>
        </w:tc>
        <w:tc>
          <w:tcPr>
            <w:tcW w:type="dxa" w:w="2880"/>
            <w:shd w:fill="0F6E6E"/>
          </w:tcPr>
          <w:p>
            <w:r>
              <w:rPr>
                <w:b/>
                <w:color w:val="FFFFFF"/>
                <w:sz w:val="19"/>
              </w:rPr>
            </w:r>
            <w:r>
              <w:rPr>
                <w:b/>
                <w:i w:val="0"/>
                <w:color w:val="FFFFFF"/>
                <w:sz w:val="19"/>
              </w:rPr>
              <w:t>Policy</w:t>
            </w:r>
          </w:p>
        </w:tc>
      </w:tr>
      <w:tr>
        <w:tc>
          <w:tcPr>
            <w:tcW w:type="dxa" w:w="2880"/>
          </w:tcPr>
          <w:p>
            <w:r>
              <w:rPr>
                <w:sz w:val="19"/>
              </w:rPr>
            </w:r>
            <w:r>
              <w:rPr>
                <w:b w:val="0"/>
                <w:i w:val="0"/>
                <w:sz w:val="19"/>
              </w:rPr>
              <w:t>Meaning</w:t>
            </w:r>
          </w:p>
        </w:tc>
        <w:tc>
          <w:tcPr>
            <w:tcW w:type="dxa" w:w="2880"/>
          </w:tcPr>
          <w:p>
            <w:r>
              <w:rPr>
                <w:sz w:val="19"/>
              </w:rPr>
            </w:r>
            <w:r>
              <w:rPr>
                <w:b w:val="0"/>
                <w:i w:val="0"/>
                <w:sz w:val="19"/>
              </w:rPr>
              <w:t>A plan of action formulated to achieve an organisation's specific objectives.</w:t>
            </w:r>
          </w:p>
        </w:tc>
        <w:tc>
          <w:tcPr>
            <w:tcW w:type="dxa" w:w="2880"/>
          </w:tcPr>
          <w:p>
            <w:r>
              <w:rPr>
                <w:sz w:val="19"/>
              </w:rPr>
            </w:r>
            <w:r>
              <w:rPr>
                <w:b w:val="0"/>
                <w:i w:val="0"/>
                <w:sz w:val="19"/>
              </w:rPr>
              <w:t>A set of guidelines that direct decision-making and everyday operations.</w:t>
            </w:r>
          </w:p>
        </w:tc>
      </w:tr>
      <w:tr>
        <w:tc>
          <w:tcPr>
            <w:tcW w:type="dxa" w:w="2880"/>
          </w:tcPr>
          <w:p>
            <w:r>
              <w:rPr>
                <w:sz w:val="19"/>
              </w:rPr>
            </w:r>
            <w:r>
              <w:rPr>
                <w:b w:val="0"/>
                <w:i w:val="0"/>
                <w:sz w:val="19"/>
              </w:rPr>
              <w:t>Nature</w:t>
            </w:r>
          </w:p>
        </w:tc>
        <w:tc>
          <w:tcPr>
            <w:tcW w:type="dxa" w:w="2880"/>
          </w:tcPr>
          <w:p>
            <w:r>
              <w:rPr>
                <w:sz w:val="19"/>
              </w:rPr>
            </w:r>
            <w:r>
              <w:rPr>
                <w:b w:val="0"/>
                <w:i w:val="0"/>
                <w:sz w:val="19"/>
              </w:rPr>
              <w:t>Dynamic — formulated for competitive and constantly changing situations; requires a constant response.</w:t>
            </w:r>
          </w:p>
        </w:tc>
        <w:tc>
          <w:tcPr>
            <w:tcW w:type="dxa" w:w="2880"/>
          </w:tcPr>
          <w:p>
            <w:r>
              <w:rPr>
                <w:sz w:val="19"/>
              </w:rPr>
            </w:r>
            <w:r>
              <w:rPr>
                <w:b w:val="0"/>
                <w:i w:val="0"/>
                <w:sz w:val="19"/>
              </w:rPr>
              <w:t>Static and stable — formulated to remain applicable over a longer time-frame without frequent change.</w:t>
            </w:r>
          </w:p>
        </w:tc>
      </w:tr>
      <w:tr>
        <w:tc>
          <w:tcPr>
            <w:tcW w:type="dxa" w:w="2880"/>
          </w:tcPr>
          <w:p>
            <w:r>
              <w:rPr>
                <w:sz w:val="19"/>
              </w:rPr>
            </w:r>
            <w:r>
              <w:rPr>
                <w:b w:val="0"/>
                <w:i w:val="0"/>
                <w:sz w:val="19"/>
              </w:rPr>
              <w:t>Features</w:t>
            </w:r>
          </w:p>
        </w:tc>
        <w:tc>
          <w:tcPr>
            <w:tcW w:type="dxa" w:w="2880"/>
          </w:tcPr>
          <w:p>
            <w:r>
              <w:rPr>
                <w:sz w:val="19"/>
              </w:rPr>
            </w:r>
            <w:r>
              <w:rPr>
                <w:b w:val="0"/>
                <w:i w:val="0"/>
                <w:sz w:val="19"/>
              </w:rPr>
              <w:t>Deals with critical issues that have not occurred yet and are repetitive in nature.</w:t>
            </w:r>
          </w:p>
        </w:tc>
        <w:tc>
          <w:tcPr>
            <w:tcW w:type="dxa" w:w="2880"/>
          </w:tcPr>
          <w:p>
            <w:r>
              <w:rPr>
                <w:sz w:val="19"/>
              </w:rPr>
            </w:r>
            <w:r>
              <w:rPr>
                <w:b w:val="0"/>
                <w:i w:val="0"/>
                <w:sz w:val="19"/>
              </w:rPr>
              <w:t>Deals with situations that have already occurred and recur in the organisation's operations.</w:t>
            </w:r>
          </w:p>
        </w:tc>
      </w:tr>
      <w:tr>
        <w:tc>
          <w:tcPr>
            <w:tcW w:type="dxa" w:w="2880"/>
          </w:tcPr>
          <w:p>
            <w:r>
              <w:rPr>
                <w:sz w:val="19"/>
              </w:rPr>
            </w:r>
            <w:r>
              <w:rPr>
                <w:b w:val="0"/>
                <w:i w:val="0"/>
                <w:sz w:val="19"/>
              </w:rPr>
              <w:t>Orientation</w:t>
            </w:r>
          </w:p>
        </w:tc>
        <w:tc>
          <w:tcPr>
            <w:tcW w:type="dxa" w:w="2880"/>
          </w:tcPr>
          <w:p>
            <w:r>
              <w:rPr>
                <w:sz w:val="19"/>
              </w:rPr>
            </w:r>
            <w:r>
              <w:rPr>
                <w:b w:val="0"/>
                <w:i w:val="0"/>
                <w:sz w:val="19"/>
              </w:rPr>
              <w:t>Action-oriented — concerned with what needs to be done.</w:t>
            </w:r>
          </w:p>
        </w:tc>
        <w:tc>
          <w:tcPr>
            <w:tcW w:type="dxa" w:w="2880"/>
          </w:tcPr>
          <w:p>
            <w:r>
              <w:rPr>
                <w:sz w:val="19"/>
              </w:rPr>
            </w:r>
            <w:r>
              <w:rPr>
                <w:b w:val="0"/>
                <w:i w:val="0"/>
                <w:sz w:val="19"/>
              </w:rPr>
              <w:t>Thought/decision-oriented — concerned with the thinking that guides how things should be done.</w:t>
            </w:r>
          </w:p>
        </w:tc>
      </w:tr>
      <w:tr>
        <w:tc>
          <w:tcPr>
            <w:tcW w:type="dxa" w:w="2880"/>
          </w:tcPr>
          <w:p>
            <w:r>
              <w:rPr>
                <w:sz w:val="19"/>
              </w:rPr>
            </w:r>
            <w:r>
              <w:rPr>
                <w:b w:val="0"/>
                <w:i w:val="0"/>
                <w:sz w:val="19"/>
              </w:rPr>
              <w:t>Scope</w:t>
            </w:r>
          </w:p>
        </w:tc>
        <w:tc>
          <w:tcPr>
            <w:tcW w:type="dxa" w:w="2880"/>
          </w:tcPr>
          <w:p>
            <w:r>
              <w:rPr>
                <w:sz w:val="19"/>
              </w:rPr>
            </w:r>
            <w:r>
              <w:rPr>
                <w:b w:val="0"/>
                <w:i w:val="0"/>
                <w:sz w:val="19"/>
              </w:rPr>
              <w:t>Broader in scope; formulated on the basis of the actions needed to achieve objectives.</w:t>
            </w:r>
          </w:p>
        </w:tc>
        <w:tc>
          <w:tcPr>
            <w:tcW w:type="dxa" w:w="2880"/>
          </w:tcPr>
          <w:p>
            <w:r>
              <w:rPr>
                <w:sz w:val="19"/>
              </w:rPr>
            </w:r>
            <w:r>
              <w:rPr>
                <w:b w:val="0"/>
                <w:i w:val="0"/>
                <w:sz w:val="19"/>
              </w:rPr>
              <w:t>Narrower in scope; formulated as the basis for taking those actions consistently.</w:t>
            </w:r>
          </w:p>
        </w:tc>
      </w:tr>
      <w:tr>
        <w:tc>
          <w:tcPr>
            <w:tcW w:type="dxa" w:w="2880"/>
          </w:tcPr>
          <w:p>
            <w:r>
              <w:rPr>
                <w:sz w:val="19"/>
              </w:rPr>
            </w:r>
            <w:r>
              <w:rPr>
                <w:b w:val="0"/>
                <w:i w:val="0"/>
                <w:sz w:val="19"/>
              </w:rPr>
              <w:t>Focus/Objectives</w:t>
            </w:r>
          </w:p>
        </w:tc>
        <w:tc>
          <w:tcPr>
            <w:tcW w:type="dxa" w:w="2880"/>
          </w:tcPr>
          <w:p>
            <w:r>
              <w:rPr>
                <w:sz w:val="19"/>
              </w:rPr>
            </w:r>
            <w:r>
              <w:rPr>
                <w:b w:val="0"/>
                <w:i w:val="0"/>
                <w:sz w:val="19"/>
              </w:rPr>
              <w:t>Focused on achieving specific organisational objectives.</w:t>
            </w:r>
          </w:p>
        </w:tc>
        <w:tc>
          <w:tcPr>
            <w:tcW w:type="dxa" w:w="2880"/>
          </w:tcPr>
          <w:p>
            <w:r>
              <w:rPr>
                <w:sz w:val="19"/>
              </w:rPr>
            </w:r>
            <w:r>
              <w:rPr>
                <w:b w:val="0"/>
                <w:i w:val="0"/>
                <w:sz w:val="19"/>
              </w:rPr>
              <w:t>Focused on providing consistent guidelines to achieve the organisation's objectives.</w:t>
            </w:r>
          </w:p>
        </w:tc>
      </w:tr>
      <w:tr>
        <w:tc>
          <w:tcPr>
            <w:tcW w:type="dxa" w:w="2880"/>
          </w:tcPr>
          <w:p>
            <w:r>
              <w:rPr>
                <w:sz w:val="19"/>
              </w:rPr>
            </w:r>
            <w:r>
              <w:rPr>
                <w:b w:val="0"/>
                <w:i w:val="0"/>
                <w:sz w:val="19"/>
              </w:rPr>
              <w:t>Overall Goal</w:t>
            </w:r>
          </w:p>
        </w:tc>
        <w:tc>
          <w:tcPr>
            <w:tcW w:type="dxa" w:w="2880"/>
          </w:tcPr>
          <w:p>
            <w:r>
              <w:rPr>
                <w:sz w:val="19"/>
              </w:rPr>
            </w:r>
            <w:r>
              <w:rPr>
                <w:b w:val="0"/>
                <w:i w:val="0"/>
                <w:sz w:val="19"/>
              </w:rPr>
              <w:t>Strategies are formulated to achieve the organisation's objectives efficiently.</w:t>
            </w:r>
          </w:p>
        </w:tc>
        <w:tc>
          <w:tcPr>
            <w:tcW w:type="dxa" w:w="2880"/>
          </w:tcPr>
          <w:p>
            <w:r>
              <w:rPr>
                <w:sz w:val="19"/>
              </w:rPr>
            </w:r>
            <w:r>
              <w:rPr>
                <w:b w:val="0"/>
                <w:i w:val="0"/>
                <w:sz w:val="19"/>
              </w:rPr>
              <w:t>Policies are the applied instructions used to achieve those same objectives operationally.</w:t>
            </w:r>
          </w:p>
        </w:tc>
      </w:tr>
      <w:tr>
        <w:tc>
          <w:tcPr>
            <w:tcW w:type="dxa" w:w="2880"/>
          </w:tcPr>
          <w:p>
            <w:r>
              <w:rPr>
                <w:sz w:val="19"/>
              </w:rPr>
            </w:r>
            <w:r>
              <w:rPr>
                <w:b w:val="0"/>
                <w:i w:val="0"/>
                <w:sz w:val="19"/>
              </w:rPr>
              <w:t>Implementation at Level of Organisation</w:t>
            </w:r>
          </w:p>
        </w:tc>
        <w:tc>
          <w:tcPr>
            <w:tcW w:type="dxa" w:w="2880"/>
          </w:tcPr>
          <w:p>
            <w:r>
              <w:rPr>
                <w:sz w:val="19"/>
              </w:rPr>
            </w:r>
            <w:r>
              <w:rPr>
                <w:b w:val="0"/>
                <w:i w:val="0"/>
                <w:sz w:val="19"/>
              </w:rPr>
              <w:t>Formulated by top management and implemented at every level, involving the whole organisation.</w:t>
            </w:r>
          </w:p>
        </w:tc>
        <w:tc>
          <w:tcPr>
            <w:tcW w:type="dxa" w:w="2880"/>
          </w:tcPr>
          <w:p>
            <w:r>
              <w:rPr>
                <w:sz w:val="19"/>
              </w:rPr>
            </w:r>
            <w:r>
              <w:rPr>
                <w:b w:val="0"/>
                <w:i w:val="0"/>
                <w:sz w:val="19"/>
              </w:rPr>
              <w:t>Formulated by top management but implemented mainly at middle and lower levels through employees carrying out daily operations.</w:t>
            </w:r>
          </w:p>
        </w:tc>
      </w:tr>
    </w:tbl>
    <w:p/>
    <w:p>
      <w:pPr>
        <w:pStyle w:val="Heading2"/>
      </w:pPr>
      <w:r>
        <w:rPr>
          <w:color w:val="0A4F4F"/>
          <w:sz w:val="30"/>
        </w:rPr>
        <w:t>3. Key Terms</w:t>
      </w:r>
    </w:p>
    <w:p>
      <w:r>
        <w:rPr>
          <w:b/>
          <w:color w:val="0A4F4F"/>
        </w:rPr>
        <w:t xml:space="preserve">Strategy: </w:t>
      </w:r>
      <w:r>
        <w:t>A unified, comprehensive plan of action and resource allocation designed to achieve an organisation's long-term objectives.</w:t>
      </w:r>
    </w:p>
    <w:p>
      <w:r>
        <w:rPr>
          <w:b/>
          <w:color w:val="0A4F4F"/>
        </w:rPr>
        <w:t xml:space="preserve">Corporate Strategy: </w:t>
      </w:r>
      <w:r>
        <w:t>Top-level strategy deciding which businesses/industries the organisation should be in.</w:t>
      </w:r>
    </w:p>
    <w:p>
      <w:r>
        <w:rPr>
          <w:b/>
          <w:color w:val="0A4F4F"/>
        </w:rPr>
        <w:t xml:space="preserve">Business Strategy: </w:t>
      </w:r>
      <w:r>
        <w:t>SBU-level strategy on how to compete successfully in a particular market.</w:t>
      </w:r>
    </w:p>
    <w:p>
      <w:r>
        <w:rPr>
          <w:b/>
          <w:color w:val="0A4F4F"/>
        </w:rPr>
        <w:t xml:space="preserve">Functional Strategy: </w:t>
      </w:r>
      <w:r>
        <w:t>Department-level strategy that operationalises corporate/business strategy.</w:t>
      </w:r>
    </w:p>
    <w:p>
      <w:r>
        <w:rPr>
          <w:b/>
          <w:color w:val="0A4F4F"/>
        </w:rPr>
        <w:t xml:space="preserve">Strategic Management: </w:t>
      </w:r>
      <w:r>
        <w:t>The continuous process of formulating, implementing, and evaluating strategy to achieve organisational objectives.</w:t>
      </w:r>
    </w:p>
    <w:p>
      <w:r>
        <w:rPr>
          <w:b/>
          <w:color w:val="0A4F4F"/>
        </w:rPr>
        <w:t xml:space="preserve">SWOT: </w:t>
      </w:r>
      <w:r>
        <w:t>Strengths, Weaknesses (internal) and Opportunities, Threats (external) — the core internal/external environmental scan feeding strategy formulation.</w:t>
      </w:r>
    </w:p>
    <w:p>
      <w:r>
        <w:rPr>
          <w:b/>
          <w:color w:val="0A4F4F"/>
        </w:rPr>
        <w:t xml:space="preserve">Policy: </w:t>
      </w:r>
      <w:r>
        <w:t>A set of stable guidelines that direct everyday decision-making and operations, as distinct from strategy's action-oriented plan.</w:t>
      </w:r>
    </w:p>
    <w:p>
      <w:pPr>
        <w:pStyle w:val="Heading2"/>
      </w:pPr>
      <w:r>
        <w:rPr>
          <w:color w:val="0A4F4F"/>
          <w:sz w:val="30"/>
        </w:rPr>
        <w:t>4. Exam-Prep Summary</w:t>
      </w:r>
    </w:p>
    <w:p>
      <w:pPr>
        <w:pStyle w:val="Heading2"/>
      </w:pPr>
      <w:r>
        <w:rPr>
          <w:color w:val="0A4F4F"/>
          <w:sz w:val="30"/>
        </w:rPr>
        <w:t>5. Practice Questions</w:t>
      </w:r>
    </w:p>
    <w:p>
      <w:pPr>
        <w:pStyle w:val="ListNumber"/>
      </w:pPr>
      <w:r>
        <w:t>Define strategy. State any two definitions given by different authors.</w:t>
        <w:br/>
        <w:t xml:space="preserve">        </w:t>
      </w:r>
    </w:p>
    <w:p>
      <w:pPr>
        <w:ind w:left="576"/>
      </w:pPr>
      <w:r>
        <w:rPr>
          <w:b/>
          <w:color w:val="0F6E6E"/>
        </w:rPr>
        <w:t xml:space="preserve">Answer: </w:t>
      </w:r>
      <w:r>
        <w:rPr>
          <w:color w:val="333333"/>
        </w:rPr>
        <w:t>Strategy is a unified, comprehensive, integrated plan that assures achievement of an enterprise's basic objectives (Glueck &amp; Jauch). Chandler defines it as the determination of long-term goals and objectives along with the adoption of courses of action and resource allocation to carry them out.</w:t>
      </w:r>
    </w:p>
    <w:p>
      <w:pPr>
        <w:pStyle w:val="ListNumber"/>
      </w:pPr>
      <w:r>
        <w:t>Explain the three levels of strategy with an example.</w:t>
        <w:br/>
        <w:t xml:space="preserve">        </w:t>
      </w:r>
    </w:p>
    <w:p>
      <w:pPr>
        <w:ind w:left="576"/>
      </w:pPr>
      <w:r>
        <w:rPr>
          <w:b/>
          <w:color w:val="0F6E6E"/>
        </w:rPr>
        <w:t xml:space="preserve">Answer: </w:t>
      </w:r>
      <w:r>
        <w:rPr>
          <w:color w:val="333333"/>
        </w:rPr>
        <w:t>Corporate level decides which businesses to be in (e.g. Nokia's decision to focus on becoming a smartphone leader again); Business/SBU level decides how to compete in that specific market; Functional level (marketing, R&amp;D, HR, finance) converts that into department-specific action plans.</w:t>
      </w:r>
    </w:p>
    <w:p>
      <w:pPr>
        <w:pStyle w:val="ListNumber"/>
      </w:pPr>
      <w:r>
        <w:t>Describe the strategy formation process.</w:t>
        <w:br/>
        <w:t xml:space="preserve">        </w:t>
      </w:r>
    </w:p>
    <w:p>
      <w:pPr>
        <w:ind w:left="576"/>
      </w:pPr>
      <w:r>
        <w:rPr>
          <w:b/>
          <w:color w:val="0F6E6E"/>
        </w:rPr>
        <w:t xml:space="preserve">Answer: </w:t>
      </w:r>
      <w:r>
        <w:rPr>
          <w:color w:val="333333"/>
        </w:rPr>
        <w:t>It is a cyclical process: (1) Environmental Scanning of internal &amp; external factors, (2) Strategy Formulation using vision/mission and SWOT, (3) Strategy Implementation via programmes and budgets, (4) Evaluation &amp; Control comparing actual results to targets and correcting deviations.</w:t>
      </w:r>
    </w:p>
    <w:p>
      <w:pPr>
        <w:pStyle w:val="ListNumber"/>
      </w:pPr>
      <w:r>
        <w:t>What is meant by strategic management? State its characteristics.</w:t>
        <w:br/>
        <w:t xml:space="preserve">        </w:t>
      </w:r>
    </w:p>
    <w:p>
      <w:pPr>
        <w:ind w:left="576"/>
      </w:pPr>
      <w:r>
        <w:rPr>
          <w:b/>
          <w:color w:val="0F6E6E"/>
        </w:rPr>
        <w:t xml:space="preserve">Answer: </w:t>
      </w:r>
      <w:r>
        <w:rPr>
          <w:color w:val="333333"/>
        </w:rPr>
        <w:t>Strategic management is the ongoing process of formulating, implementing, and evaluating cross-functional decisions to achieve organisational objectives. It is characterised by uncertainty, complexity, organisation-wide impact, and a long-term orientation.</w:t>
      </w:r>
    </w:p>
    <w:p>
      <w:pPr>
        <w:pStyle w:val="ListNumber"/>
      </w:pPr>
      <w:r>
        <w:t>Discuss the various approaches to strategy-making.</w:t>
        <w:br/>
        <w:t xml:space="preserve">        </w:t>
      </w:r>
    </w:p>
    <w:p>
      <w:pPr>
        <w:ind w:left="576"/>
      </w:pPr>
      <w:r>
        <w:rPr>
          <w:b/>
          <w:color w:val="0F6E6E"/>
        </w:rPr>
        <w:t xml:space="preserve">Answer: </w:t>
      </w:r>
      <w:r>
        <w:rPr>
          <w:color w:val="333333"/>
        </w:rPr>
        <w:t>Autocratic (leader decides alone), Transformational (leader inspires shared vision), Rational (systematic weighing of alternatives), Learning (strategy evolves from experience), and Political (shaped through internal negotiation/bargaining).</w:t>
      </w:r>
    </w:p>
    <w:p>
      <w:pPr>
        <w:pStyle w:val="ListNumber"/>
      </w:pPr>
      <w:r>
        <w:t>Explain the importance of strategy to an organisation.</w:t>
        <w:br/>
        <w:t xml:space="preserve">        </w:t>
      </w:r>
    </w:p>
    <w:p>
      <w:pPr>
        <w:ind w:left="576"/>
      </w:pPr>
      <w:r>
        <w:rPr>
          <w:b/>
          <w:color w:val="0F6E6E"/>
        </w:rPr>
        <w:t xml:space="preserve">Answer: </w:t>
      </w:r>
      <w:r>
        <w:rPr>
          <w:color w:val="333333"/>
        </w:rPr>
        <w:t>Strategy clarifies direction, enhances organisational effectiveness and efficiency, improves decision-making and communication, ensures proper resource allocation, synchronises departments, and gives the whole organisation a clear sense of purpose.</w:t>
      </w:r>
    </w:p>
    <w:p>
      <w:pPr>
        <w:pStyle w:val="ListNumber"/>
      </w:pPr>
      <w:r>
        <w:t>What is the importance of strategic management to an organisation?</w:t>
        <w:br/>
        <w:t xml:space="preserve">        </w:t>
      </w:r>
    </w:p>
    <w:p>
      <w:pPr>
        <w:ind w:left="576"/>
      </w:pPr>
      <w:r>
        <w:rPr>
          <w:b/>
          <w:color w:val="0F6E6E"/>
        </w:rPr>
        <w:t xml:space="preserve">Answer: </w:t>
      </w:r>
      <w:r>
        <w:rPr>
          <w:color w:val="333333"/>
        </w:rPr>
        <w:t>It helps fulfil objectives by breaking them into daily tasks, measures progress against results, gives managers a broad organisational viewpoint, keeps environmental changes under review, provides a decision-making framework, identifies SWOT, strengthens brand management, and builds a skilled workforce.</w:t>
      </w:r>
    </w:p>
    <w:p>
      <w:pPr>
        <w:pStyle w:val="ListNumber"/>
      </w:pPr>
      <w:r>
        <w:t>Discuss the limitations of strategic management.</w:t>
        <w:br/>
        <w:t xml:space="preserve">        </w:t>
      </w:r>
    </w:p>
    <w:p>
      <w:pPr>
        <w:ind w:left="576"/>
      </w:pPr>
      <w:r>
        <w:rPr>
          <w:b/>
          <w:color w:val="0F6E6E"/>
        </w:rPr>
        <w:t xml:space="preserve">Answer: </w:t>
      </w:r>
      <w:r>
        <w:rPr>
          <w:color w:val="333333"/>
        </w:rPr>
        <w:t>It is time-consuming and costly, can be difficult to implement consistently (organisations may deviate from the original plan just to survive), can still produce unexpected outcomes despite good planning, is limited by being based on a fixed set of rules, and once schedules/programmes are set, adapting quickly to sudden change becomes difficult.</w:t>
      </w:r>
    </w:p>
    <w:p>
      <w:pPr>
        <w:pStyle w:val="ListNumber"/>
      </w:pPr>
      <w:r>
        <w:t>Differentiate between Strategy and Policy.</w:t>
        <w:br/>
        <w:t xml:space="preserve">        </w:t>
      </w:r>
    </w:p>
    <w:p>
      <w:pPr>
        <w:ind w:left="576"/>
      </w:pPr>
      <w:r>
        <w:rPr>
          <w:b/>
          <w:color w:val="0F6E6E"/>
        </w:rPr>
        <w:t xml:space="preserve">Answer: </w:t>
      </w:r>
      <w:r>
        <w:rPr>
          <w:color w:val="333333"/>
        </w:rPr>
        <w:t>Strategy is a dynamic, action-oriented plan formulated to achieve specific objectives and requires a constant response to changing conditions; Policy is a stable, thought-oriented set of guidelines that directs routine decision-making. Strategy is broader in scope and implemented across the whole organisation, while policy mainly guides middle- and lower-level operations.</w:t>
      </w:r>
    </w:p>
    <w:p>
      <w:pPr>
        <w:ind w:left="432"/>
      </w:pPr>
      <w:r>
        <w:rPr>
          <w:b w:val="0"/>
          <w:i/>
          <w:color w:val="4B5563"/>
        </w:rPr>
        <w:t>Grounded in Unit 1 ("Strategy and Process") of the course textbook — Strategic Management (BA4301), Dr. G. Pandi Selvi &amp; Dr. M. Hemalatha, Thakur Publication.</w:t>
      </w:r>
    </w:p>
    <w:p>
      <w:r>
        <w:br w:type="page"/>
      </w:r>
    </w:p>
    <w:p>
      <w:pPr>
        <w:pStyle w:val="Heading1"/>
      </w:pPr>
      <w:r>
        <w:rPr>
          <w:color w:val="0F6E6E"/>
          <w:sz w:val="26"/>
        </w:rPr>
        <w:t xml:space="preserve">Unit 1.2  </w:t>
      </w:r>
      <w:r>
        <w:rPr>
          <w:color w:val="0A4F4F"/>
          <w:sz w:val="40"/>
        </w:rPr>
        <w:t>Stakeholders in Business</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2.1 Meaning of Stakeholders</w:t>
      </w:r>
    </w:p>
    <w:p>
      <w:r>
        <w:rPr>
          <w:b w:val="0"/>
          <w:i w:val="0"/>
        </w:rPr>
        <w:t>A stakeholder is any individual or group that can affect, or is affected by, the achievement of an organisation's objectives (R. Edward Freeman: "a stakeholder is any group or individual who can affect or is affected by the achievement of an organisation's objectives"). B.R. Hisrich: a stakeholder is "a person or entity that is invested in the company, either financially or otherwise, and both affects and/or is affected by the outcome of the company's actions."</w:t>
      </w:r>
    </w:p>
    <w:p>
      <w:pPr>
        <w:pStyle w:val="Heading3"/>
      </w:pPr>
      <w:r>
        <w:rPr>
          <w:color w:val="1F2937"/>
          <w:sz w:val="25"/>
        </w:rPr>
        <w:t>2.2 Classification of Stakeholders</w:t>
      </w:r>
    </w:p>
    <w:tbl>
      <w:tblPr>
        <w:tblStyle w:val="TableGrid"/>
        <w:tblW w:type="auto" w:w="0"/>
        <w:jc w:val="center"/>
        <w:tblLook w:firstColumn="1" w:firstRow="1" w:lastColumn="0" w:lastRow="0" w:noHBand="0" w:noVBand="1" w:val="04A0"/>
      </w:tblPr>
      <w:tblGrid>
        <w:gridCol w:w="4320"/>
        <w:gridCol w:w="4320"/>
      </w:tblGrid>
      <w:tr>
        <w:tc>
          <w:tcPr>
            <w:tcW w:type="dxa" w:w="4320"/>
            <w:shd w:fill="0F6E6E"/>
          </w:tcPr>
          <w:p>
            <w:r>
              <w:rPr>
                <w:b/>
                <w:color w:val="FFFFFF"/>
                <w:sz w:val="19"/>
              </w:rPr>
            </w:r>
            <w:r>
              <w:rPr>
                <w:b/>
                <w:i w:val="0"/>
                <w:color w:val="FFFFFF"/>
                <w:sz w:val="19"/>
              </w:rPr>
              <w:t>Internal Stakeholders</w:t>
            </w:r>
          </w:p>
        </w:tc>
        <w:tc>
          <w:tcPr>
            <w:tcW w:type="dxa" w:w="4320"/>
            <w:shd w:fill="0F6E6E"/>
          </w:tcPr>
          <w:p>
            <w:r>
              <w:rPr>
                <w:b/>
                <w:color w:val="FFFFFF"/>
                <w:sz w:val="19"/>
              </w:rPr>
            </w:r>
            <w:r>
              <w:rPr>
                <w:b/>
                <w:i w:val="0"/>
                <w:color w:val="FFFFFF"/>
                <w:sz w:val="19"/>
              </w:rPr>
              <w:t>External Stakeholders</w:t>
            </w:r>
          </w:p>
        </w:tc>
      </w:tr>
      <w:tr>
        <w:tc>
          <w:tcPr>
            <w:tcW w:type="dxa" w:w="4320"/>
          </w:tcPr>
          <w:p>
            <w:r>
              <w:rPr>
                <w:sz w:val="19"/>
              </w:rPr>
            </w:r>
            <w:r>
              <w:rPr>
                <w:b w:val="0"/>
                <w:i w:val="0"/>
                <w:sz w:val="19"/>
              </w:rPr>
              <w:t>Shareholders/Owners, Board of Directors, Management, Employees</w:t>
            </w:r>
          </w:p>
        </w:tc>
        <w:tc>
          <w:tcPr>
            <w:tcW w:type="dxa" w:w="4320"/>
          </w:tcPr>
          <w:p>
            <w:r>
              <w:rPr>
                <w:sz w:val="19"/>
              </w:rPr>
            </w:r>
            <w:r>
              <w:rPr>
                <w:b w:val="0"/>
                <w:i w:val="0"/>
                <w:sz w:val="19"/>
              </w:rPr>
              <w:t>Customers, Suppliers, Creditors, Competitors, Government, Society/Community</w:t>
            </w:r>
          </w:p>
        </w:tc>
      </w:tr>
    </w:tbl>
    <w:p/>
    <w:p>
      <w:r>
        <w:rPr>
          <w:b w:val="0"/>
          <w:i w:val="0"/>
        </w:rPr>
        <w:t>Internal stakeholders are inside the organisation and directly involved in decision-making; external stakeholders interact with the organisation from outside but still have a stake in its success.</w:t>
      </w:r>
    </w:p>
    <w:p>
      <w:pPr>
        <w:pStyle w:val="Heading3"/>
      </w:pPr>
      <w:r>
        <w:rPr>
          <w:color w:val="1F2937"/>
          <w:sz w:val="25"/>
        </w:rPr>
        <w:t>2.3 Roles of Stakeholders in Strategic Decision Making</w:t>
      </w:r>
    </w:p>
    <w:p>
      <w:pPr>
        <w:pStyle w:val="ListBullet"/>
      </w:pPr>
      <w:r>
        <w:rPr>
          <w:b/>
        </w:rPr>
        <w:t>Voting and Decision-Making:</w:t>
      </w:r>
      <w:r>
        <w:t xml:space="preserve"> Shareholders vote to elect the Board of Directors and vote on major proposals; Board members supervise top management on their behalf.</w:t>
      </w:r>
    </w:p>
    <w:p>
      <w:pPr>
        <w:pStyle w:val="ListBullet"/>
      </w:pPr>
      <w:r>
        <w:rPr>
          <w:b/>
        </w:rPr>
        <w:t>Managing and Supervising Positions:</w:t>
      </w:r>
      <w:r>
        <w:t xml:space="preserve"> Boards of Directors interact with senior management to set and monitor strategy.</w:t>
      </w:r>
    </w:p>
    <w:p>
      <w:pPr>
        <w:pStyle w:val="ListBullet"/>
      </w:pPr>
      <w:r>
        <w:rPr>
          <w:b/>
        </w:rPr>
        <w:t>Fulfilling Responsibilities for Society and Environment:</w:t>
      </w:r>
      <w:r>
        <w:t xml:space="preserve"> Firms exist within a society and their actions affect that society; managers of different departments take actions and formulate appropriate strategies to meet this responsibility.</w:t>
      </w:r>
    </w:p>
    <w:p>
      <w:pPr>
        <w:pStyle w:val="Heading3"/>
      </w:pPr>
      <w:r>
        <w:rPr>
          <w:color w:val="1F2937"/>
          <w:sz w:val="25"/>
        </w:rPr>
        <w:t>2.4 Stakeholder's Power in Business</w:t>
      </w:r>
    </w:p>
    <w:p>
      <w:r>
        <w:rPr>
          <w:b w:val="0"/>
          <w:i w:val="0"/>
        </w:rPr>
        <w:t>Many stakeholders will proactively support or oppose an organisation's efforts. Depending on whether their stance is active or passive, they can either accelerate or impede a project's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6E6E"/>
          </w:tcPr>
          <w:p>
            <w:r>
              <w:rPr>
                <w:b/>
                <w:color w:val="FFFFFF"/>
                <w:sz w:val="19"/>
              </w:rPr>
            </w:r>
            <w:r>
              <w:rPr>
                <w:b/>
                <w:i w:val="0"/>
                <w:color w:val="FFFFFF"/>
                <w:sz w:val="19"/>
              </w:rPr>
              <w:t>Stakeholder Type</w:t>
            </w:r>
          </w:p>
        </w:tc>
        <w:tc>
          <w:tcPr>
            <w:tcW w:type="dxa" w:w="2880"/>
            <w:shd w:fill="0F6E6E"/>
          </w:tcPr>
          <w:p>
            <w:r>
              <w:rPr>
                <w:b/>
                <w:color w:val="FFFFFF"/>
                <w:sz w:val="19"/>
              </w:rPr>
            </w:r>
            <w:r>
              <w:rPr>
                <w:b/>
                <w:i w:val="0"/>
                <w:color w:val="FFFFFF"/>
                <w:sz w:val="19"/>
              </w:rPr>
              <w:t>Active</w:t>
            </w:r>
          </w:p>
        </w:tc>
        <w:tc>
          <w:tcPr>
            <w:tcW w:type="dxa" w:w="2880"/>
            <w:shd w:fill="0F6E6E"/>
          </w:tcPr>
          <w:p>
            <w:r>
              <w:rPr>
                <w:b/>
                <w:color w:val="FFFFFF"/>
                <w:sz w:val="19"/>
              </w:rPr>
            </w:r>
            <w:r>
              <w:rPr>
                <w:b/>
                <w:i w:val="0"/>
                <w:color w:val="FFFFFF"/>
                <w:sz w:val="19"/>
              </w:rPr>
              <w:t>Passive</w:t>
            </w:r>
          </w:p>
        </w:tc>
      </w:tr>
      <w:tr>
        <w:tc>
          <w:tcPr>
            <w:tcW w:type="dxa" w:w="2880"/>
          </w:tcPr>
          <w:p>
            <w:r>
              <w:rPr>
                <w:sz w:val="19"/>
              </w:rPr>
            </w:r>
            <w:r>
              <w:rPr>
                <w:b/>
                <w:i w:val="0"/>
                <w:sz w:val="19"/>
              </w:rPr>
              <w:t>Opponents</w:t>
            </w:r>
          </w:p>
        </w:tc>
        <w:tc>
          <w:tcPr>
            <w:tcW w:type="dxa" w:w="2880"/>
          </w:tcPr>
          <w:p>
            <w:r>
              <w:rPr>
                <w:sz w:val="19"/>
              </w:rPr>
            </w:r>
            <w:r>
              <w:rPr>
                <w:b w:val="0"/>
                <w:i w:val="0"/>
                <w:sz w:val="19"/>
              </w:rPr>
              <w:t>Actively works against the organisation's plans</w:t>
            </w:r>
          </w:p>
        </w:tc>
        <w:tc>
          <w:tcPr>
            <w:tcW w:type="dxa" w:w="2880"/>
          </w:tcPr>
          <w:p>
            <w:r>
              <w:rPr>
                <w:sz w:val="19"/>
              </w:rPr>
            </w:r>
            <w:r>
              <w:rPr>
                <w:b w:val="0"/>
                <w:i w:val="0"/>
                <w:sz w:val="19"/>
              </w:rPr>
              <w:t>Quietly unconvinced, low engagement in opposing</w:t>
            </w:r>
          </w:p>
        </w:tc>
      </w:tr>
      <w:tr>
        <w:tc>
          <w:tcPr>
            <w:tcW w:type="dxa" w:w="2880"/>
          </w:tcPr>
          <w:p>
            <w:r>
              <w:rPr>
                <w:sz w:val="19"/>
              </w:rPr>
            </w:r>
            <w:r>
              <w:rPr>
                <w:b/>
                <w:i w:val="0"/>
                <w:sz w:val="19"/>
              </w:rPr>
              <w:t>Fence-Sitters</w:t>
            </w:r>
          </w:p>
        </w:tc>
        <w:tc>
          <w:tcPr>
            <w:tcW w:type="dxa" w:w="2880"/>
          </w:tcPr>
          <w:p>
            <w:r>
              <w:rPr>
                <w:sz w:val="19"/>
              </w:rPr>
            </w:r>
            <w:r>
              <w:rPr>
                <w:b w:val="0"/>
                <w:i w:val="0"/>
                <w:sz w:val="19"/>
              </w:rPr>
              <w:t>Engages but has not committed to a side</w:t>
            </w:r>
          </w:p>
        </w:tc>
        <w:tc>
          <w:tcPr>
            <w:tcW w:type="dxa" w:w="2880"/>
          </w:tcPr>
          <w:p>
            <w:r>
              <w:rPr>
                <w:sz w:val="19"/>
              </w:rPr>
            </w:r>
            <w:r>
              <w:rPr>
                <w:b w:val="0"/>
                <w:i w:val="0"/>
                <w:sz w:val="19"/>
              </w:rPr>
              <w:t>Neutral and largely disengaged</w:t>
            </w:r>
          </w:p>
        </w:tc>
      </w:tr>
      <w:tr>
        <w:tc>
          <w:tcPr>
            <w:tcW w:type="dxa" w:w="2880"/>
          </w:tcPr>
          <w:p>
            <w:r>
              <w:rPr>
                <w:sz w:val="19"/>
              </w:rPr>
            </w:r>
            <w:r>
              <w:rPr>
                <w:b/>
                <w:i w:val="0"/>
                <w:sz w:val="19"/>
              </w:rPr>
              <w:t>Supporters</w:t>
            </w:r>
          </w:p>
        </w:tc>
        <w:tc>
          <w:tcPr>
            <w:tcW w:type="dxa" w:w="2880"/>
          </w:tcPr>
          <w:p>
            <w:r>
              <w:rPr>
                <w:sz w:val="19"/>
              </w:rPr>
            </w:r>
            <w:r>
              <w:rPr>
                <w:b w:val="0"/>
                <w:i w:val="0"/>
                <w:sz w:val="19"/>
              </w:rPr>
              <w:t>Actively campaigns and advocates for the organisation</w:t>
            </w:r>
          </w:p>
        </w:tc>
        <w:tc>
          <w:tcPr>
            <w:tcW w:type="dxa" w:w="2880"/>
          </w:tcPr>
          <w:p>
            <w:r>
              <w:rPr>
                <w:sz w:val="19"/>
              </w:rPr>
            </w:r>
            <w:r>
              <w:rPr>
                <w:b w:val="0"/>
                <w:i w:val="0"/>
                <w:sz w:val="19"/>
              </w:rPr>
              <w:t>Generally favourable but not vocal</w:t>
            </w:r>
          </w:p>
        </w:tc>
      </w:tr>
    </w:tbl>
    <w:p/>
    <w:p>
      <w:r>
        <w:rPr>
          <w:b w:val="0"/>
          <w:i w:val="0"/>
        </w:rPr>
        <w:t>High-power, high-interest stakeholders (e.g. major institutional investors) require the most active management; low-power stakeholders need only be monitored.</w:t>
      </w:r>
    </w:p>
    <w:p>
      <w:pPr>
        <w:pStyle w:val="Heading3"/>
      </w:pPr>
      <w:r>
        <w:rPr>
          <w:color w:val="1F2937"/>
          <w:sz w:val="25"/>
        </w:rPr>
        <w:t>2.5 Stakeholder Interest–Influence Grid</w:t>
      </w:r>
    </w:p>
    <w:p>
      <w:r>
        <w:rPr>
          <w:b w:val="0"/>
          <w:i w:val="0"/>
        </w:rPr>
        <w:t xml:space="preserve">Stakeholders can be mapped on two axes — </w:t>
      </w:r>
      <w:r>
        <w:rPr>
          <w:b/>
          <w:i w:val="0"/>
        </w:rPr>
        <w:t>Interest</w:t>
      </w:r>
      <w:r>
        <w:rPr>
          <w:b w:val="0"/>
          <w:i w:val="0"/>
        </w:rPr>
        <w:t xml:space="preserve"> (how much they care about the outcome) and </w:t>
      </w:r>
      <w:r>
        <w:rPr>
          <w:b/>
          <w:i w:val="0"/>
        </w:rPr>
        <w:t>Influence</w:t>
      </w:r>
      <w:r>
        <w:rPr>
          <w:b w:val="0"/>
          <w:i w:val="0"/>
        </w:rPr>
        <w:t xml:space="preserve"> (how much power they have to affect it):</w:t>
      </w:r>
    </w:p>
    <w:p>
      <w:pPr>
        <w:pStyle w:val="ListBullet"/>
      </w:pPr>
      <w:r>
        <w:rPr>
          <w:b/>
        </w:rPr>
        <w:t>High Interest, High Influence:</w:t>
      </w:r>
      <w:r>
        <w:t xml:space="preserve"> Key players — manage closely, involve in decision-making.</w:t>
      </w:r>
    </w:p>
    <w:p>
      <w:pPr>
        <w:pStyle w:val="ListBullet"/>
      </w:pPr>
      <w:r>
        <w:rPr>
          <w:b/>
        </w:rPr>
        <w:t>High Interest, Low Influence:</w:t>
      </w:r>
      <w:r>
        <w:t xml:space="preserve"> Keep informed — they care but cannot act alone; good source of feedback.</w:t>
      </w:r>
    </w:p>
    <w:p>
      <w:pPr>
        <w:pStyle w:val="ListBullet"/>
      </w:pPr>
      <w:r>
        <w:rPr>
          <w:b/>
        </w:rPr>
        <w:t>Low Interest, High Influence:</w:t>
      </w:r>
      <w:r>
        <w:t xml:space="preserve"> Keep satisfied — they could become a threat if neglected, even though not currently engaged.</w:t>
      </w:r>
    </w:p>
    <w:p>
      <w:pPr>
        <w:pStyle w:val="ListBullet"/>
      </w:pPr>
      <w:r>
        <w:rPr>
          <w:b/>
        </w:rPr>
        <w:t>Low Interest, Low Influence:</w:t>
      </w:r>
      <w:r>
        <w:t xml:space="preserve"> Monitor with minimum effort.</w:t>
      </w:r>
    </w:p>
    <w:p>
      <w:pPr>
        <w:pStyle w:val="Heading3"/>
      </w:pPr>
      <w:r>
        <w:rPr>
          <w:color w:val="1F2937"/>
          <w:sz w:val="25"/>
        </w:rPr>
        <w:t>2.6 Issues in Stakeholder Management</w:t>
      </w:r>
    </w:p>
    <w:p>
      <w:pPr>
        <w:pStyle w:val="ListBullet"/>
      </w:pPr>
      <w:r>
        <w:rPr>
          <w:b/>
        </w:rPr>
        <w:t>Communication and Commitment:</w:t>
      </w:r>
      <w:r>
        <w:t xml:space="preserve"> Poor or closed communication systems create major problems; open, two-way communication builds trust.</w:t>
      </w:r>
    </w:p>
    <w:p>
      <w:pPr>
        <w:pStyle w:val="ListBullet"/>
      </w:pPr>
      <w:r>
        <w:rPr>
          <w:b/>
        </w:rPr>
        <w:t>Leadership:</w:t>
      </w:r>
      <w:r>
        <w:t xml:space="preserve"> Strong leadership is essential to align stakeholders behind a shared direction.</w:t>
      </w:r>
    </w:p>
    <w:p>
      <w:pPr>
        <w:pStyle w:val="ListBullet"/>
      </w:pPr>
      <w:r>
        <w:rPr>
          <w:b/>
        </w:rPr>
        <w:t>Perception and Impact:</w:t>
      </w:r>
      <w:r>
        <w:t xml:space="preserve"> How stakeholders perceive the organisation's actions (positively or negatively) shapes their behaviour toward it.</w:t>
      </w:r>
    </w:p>
    <w:p>
      <w:pPr>
        <w:pStyle w:val="ListBullet"/>
      </w:pPr>
      <w:r>
        <w:rPr>
          <w:b/>
        </w:rPr>
        <w:t>Influence and Interests:</w:t>
      </w:r>
      <w:r>
        <w:t xml:space="preserve"> Different stakeholders' influence and interest levels change over time and must be re-assessed continuously.</w:t>
      </w:r>
    </w:p>
    <w:p>
      <w:pPr>
        <w:pStyle w:val="ListBullet"/>
      </w:pPr>
      <w:r>
        <w:rPr>
          <w:b/>
        </w:rPr>
        <w:t>Change Dynamics:</w:t>
      </w:r>
      <w:r>
        <w:t xml:space="preserve"> Managers must decide how to align existing relationships and communication as the organisation itself changes.</w:t>
      </w:r>
    </w:p>
    <w:p>
      <w:pPr>
        <w:pStyle w:val="ListBullet"/>
      </w:pPr>
      <w:r>
        <w:rPr>
          <w:b/>
        </w:rPr>
        <w:t>Aligning Values:</w:t>
      </w:r>
      <w:r>
        <w:t xml:space="preserve"> Conflicts arise when stakeholder values/goals diverge from organisational goals; alignment reduces resistance to change.</w:t>
      </w:r>
    </w:p>
    <w:p>
      <w:pPr>
        <w:pStyle w:val="Heading2"/>
      </w:pPr>
      <w:r>
        <w:rPr>
          <w:color w:val="0A4F4F"/>
          <w:sz w:val="30"/>
        </w:rPr>
        <w:t>3. Key Terms</w:t>
      </w:r>
    </w:p>
    <w:p>
      <w:r>
        <w:rPr>
          <w:b/>
          <w:color w:val="0A4F4F"/>
        </w:rPr>
        <w:t xml:space="preserve">Stakeholder: </w:t>
      </w:r>
      <w:r>
        <w:t>Any individual or group who can affect, or is affected by, the achievement of an organisation's objectives.</w:t>
      </w:r>
    </w:p>
    <w:p>
      <w:r>
        <w:rPr>
          <w:b/>
          <w:color w:val="0A4F4F"/>
        </w:rPr>
        <w:t xml:space="preserve">Internal Stakeholders: </w:t>
      </w:r>
      <w:r>
        <w:t>Shareholders, Board of Directors, management, and employees — directly inside the organisation.</w:t>
      </w:r>
    </w:p>
    <w:p>
      <w:r>
        <w:rPr>
          <w:b/>
          <w:color w:val="0A4F4F"/>
        </w:rPr>
        <w:t xml:space="preserve">External Stakeholders: </w:t>
      </w:r>
      <w:r>
        <w:t>Customers, suppliers, creditors, competitors, government, and society/community.</w:t>
      </w:r>
    </w:p>
    <w:p>
      <w:r>
        <w:rPr>
          <w:b/>
          <w:color w:val="0A4F4F"/>
        </w:rPr>
        <w:t xml:space="preserve">Interest–Influence Grid: </w:t>
      </w:r>
      <w:r>
        <w:t>A 2x2 map used to decide how much attention and management effort each stakeholder group needs.</w:t>
      </w:r>
    </w:p>
    <w:p>
      <w:pPr>
        <w:pStyle w:val="Heading2"/>
      </w:pPr>
      <w:r>
        <w:rPr>
          <w:color w:val="0A4F4F"/>
          <w:sz w:val="30"/>
        </w:rPr>
        <w:t>4. Exam-Prep Summary</w:t>
      </w:r>
    </w:p>
    <w:p>
      <w:pPr>
        <w:pStyle w:val="Heading2"/>
      </w:pPr>
      <w:r>
        <w:rPr>
          <w:color w:val="0A4F4F"/>
          <w:sz w:val="30"/>
        </w:rPr>
        <w:t>5. Practice Questions</w:t>
      </w:r>
    </w:p>
    <w:p>
      <w:pPr>
        <w:pStyle w:val="ListNumber"/>
      </w:pPr>
      <w:r>
        <w:t>Define 'stakeholder' and classify the different types of stakeholders.</w:t>
      </w:r>
    </w:p>
    <w:p>
      <w:pPr>
        <w:ind w:left="576"/>
      </w:pPr>
      <w:r>
        <w:rPr>
          <w:b/>
          <w:color w:val="0F6E6E"/>
        </w:rPr>
        <w:t xml:space="preserve">Answer: </w:t>
      </w:r>
      <w:r>
        <w:rPr>
          <w:color w:val="333333"/>
        </w:rPr>
        <w:t>A stakeholder is any individual or group who can affect, or is affected by, the achievement of an organisation's objectives (Freeman). They are classified as Internal (shareholders, Board, management, employees) and External (customers, suppliers, creditors, competitors, government, society/community).</w:t>
      </w:r>
    </w:p>
    <w:p>
      <w:pPr>
        <w:pStyle w:val="ListNumber"/>
      </w:pPr>
      <w:r>
        <w:t>Explain the stakeholder interest-influence grid and its use in strategic management.</w:t>
      </w:r>
    </w:p>
    <w:p>
      <w:pPr>
        <w:ind w:left="576"/>
      </w:pPr>
      <w:r>
        <w:rPr>
          <w:b/>
          <w:color w:val="0F6E6E"/>
        </w:rPr>
        <w:t xml:space="preserve">Answer: </w:t>
      </w:r>
      <w:r>
        <w:rPr>
          <w:color w:val="333333"/>
        </w:rPr>
        <w:t>It maps stakeholders on Interest (how much they care) vs Influence (how much power they hold) to decide management priority: high-interest/high-influence = manage closely; high-interest/low-influence = keep informed; low-interest/high-influence = keep satisfied; low-interest/low-influence = monitor with minimum effort.</w:t>
      </w:r>
    </w:p>
    <w:p>
      <w:pPr>
        <w:pStyle w:val="ListNumber"/>
      </w:pPr>
      <w:r>
        <w:t>What are the key issues involved in managing stakeholders?</w:t>
      </w:r>
    </w:p>
    <w:p>
      <w:pPr>
        <w:ind w:left="576"/>
      </w:pPr>
      <w:r>
        <w:rPr>
          <w:b/>
          <w:color w:val="0F6E6E"/>
        </w:rPr>
        <w:t xml:space="preserve">Answer: </w:t>
      </w:r>
      <w:r>
        <w:rPr>
          <w:color w:val="333333"/>
        </w:rPr>
        <w:t>Communication and commitment, leadership, stakeholders' perception of and impact on the organisation, the changing influence and interests of stakeholders over time, and aligning stakeholder values with organisational goals.</w:t>
      </w:r>
    </w:p>
    <w:p>
      <w:pPr>
        <w:ind w:left="432"/>
      </w:pPr>
      <w:r>
        <w:rPr>
          <w:b w:val="0"/>
          <w:i/>
          <w:color w:val="4B5563"/>
        </w:rPr>
        <w:t>Grounded in Unit 1 ("Strategy and Process") of the course textbook — Strategic Management (BA4301), Dr. G. Pandi Selvi &amp; Dr. M. Hemalatha, Thakur Publication.</w:t>
      </w:r>
    </w:p>
    <w:p>
      <w:r>
        <w:br w:type="page"/>
      </w:r>
    </w:p>
    <w:p>
      <w:pPr>
        <w:pStyle w:val="Heading1"/>
      </w:pPr>
      <w:r>
        <w:rPr>
          <w:color w:val="0F6E6E"/>
          <w:sz w:val="26"/>
        </w:rPr>
        <w:t xml:space="preserve">Unit 1.3  </w:t>
      </w:r>
      <w:r>
        <w:rPr>
          <w:color w:val="0A4F4F"/>
          <w:sz w:val="40"/>
        </w:rPr>
        <w:t>Strategic Intent, Vision &amp; Mission</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3.1 Meaning of Strategic Intent</w:t>
      </w:r>
    </w:p>
    <w:p>
      <w:r>
        <w:rPr>
          <w:b w:val="0"/>
          <w:i w:val="0"/>
        </w:rPr>
        <w:t>Strategic Intent refers to a pre-defined future state that an organisation aspires to achieve. Prahalad &amp; Doz: strategic intent envisions a desired leadership position and establishes the criterion the organisation will use to chart its progress. It gives everyone in the organisation a target worth striving for.</w:t>
      </w:r>
    </w:p>
    <w:p>
      <w:pPr>
        <w:pStyle w:val="Heading3"/>
      </w:pPr>
      <w:r>
        <w:rPr>
          <w:color w:val="1F2937"/>
          <w:sz w:val="25"/>
        </w:rPr>
        <w:t>3.2 Hierarchy of Strategic Intent</w:t>
      </w:r>
    </w:p>
    <w:p>
      <w:r>
        <w:rPr>
          <w:b w:val="0"/>
          <w:i w:val="0"/>
        </w:rPr>
        <w:t>Strategic intent is expressed through a hierarchy, from most integrative (fewest in number) to most specific (greatest in number):</w:t>
      </w:r>
    </w:p>
    <w:p>
      <w:r>
        <w:rPr>
          <w:b w:val="0"/>
          <w:i w:val="0"/>
        </w:rPr>
        <w:t>Vision → Mission → Purpose → Business Definition → Goals → Objectives</w:t>
      </w:r>
    </w:p>
    <w:p>
      <w:pPr>
        <w:pStyle w:val="Heading3"/>
      </w:pPr>
      <w:r>
        <w:rPr>
          <w:color w:val="1F2937"/>
          <w:sz w:val="25"/>
        </w:rPr>
        <w:t>3.3 Vision — Meaning</w:t>
      </w:r>
    </w:p>
    <w:p>
      <w:r>
        <w:rPr>
          <w:b w:val="0"/>
          <w:i w:val="0"/>
        </w:rPr>
        <w:t>Kotler: "Vision is a description of something in the future." It is a mental image of what an organisation wants to become, painted in vivid, aspirational language.</w:t>
      </w:r>
    </w:p>
    <w:p>
      <w:pPr>
        <w:pStyle w:val="Heading3"/>
      </w:pPr>
      <w:r>
        <w:rPr>
          <w:color w:val="1F2937"/>
          <w:sz w:val="25"/>
        </w:rPr>
        <w:t>3.4 Features of a Good Vision</w:t>
      </w:r>
    </w:p>
    <w:p>
      <w:pPr>
        <w:pStyle w:val="ListBullet"/>
      </w:pPr>
      <w:r>
        <w:t>Future-oriented and inspirational.</w:t>
      </w:r>
    </w:p>
    <w:p>
      <w:pPr>
        <w:pStyle w:val="ListBullet"/>
      </w:pPr>
      <w:r>
        <w:t>Requires careful thinking by top management (not a one-off statement).</w:t>
      </w:r>
    </w:p>
    <w:p>
      <w:pPr>
        <w:pStyle w:val="ListBullet"/>
      </w:pPr>
      <w:r>
        <w:t>Distinctive and specific to that organisation.</w:t>
      </w:r>
    </w:p>
    <w:p>
      <w:pPr>
        <w:pStyle w:val="ListBullet"/>
      </w:pPr>
      <w:r>
        <w:t>Gives employees a sense of purpose and responsibility.</w:t>
      </w:r>
    </w:p>
    <w:p>
      <w:pPr>
        <w:pStyle w:val="ListBullet"/>
      </w:pPr>
      <w:r>
        <w:t>Helps set a superlative (best-in-class) target market image.</w:t>
      </w:r>
    </w:p>
    <w:p>
      <w:pPr>
        <w:pStyle w:val="Heading3"/>
      </w:pPr>
      <w:r>
        <w:rPr>
          <w:color w:val="1F2937"/>
          <w:sz w:val="25"/>
        </w:rPr>
        <w:t>3.5 Process of Envisioning</w:t>
      </w:r>
    </w:p>
    <w:p>
      <w:pPr>
        <w:pStyle w:val="ListNumber"/>
      </w:pPr>
      <w:r>
        <w:t>Understand the organisation (its history, capabilities, and culture).</w:t>
      </w:r>
    </w:p>
    <w:p>
      <w:pPr>
        <w:pStyle w:val="ListNumber"/>
      </w:pPr>
      <w:r>
        <w:t>Set the context for the vision requirements.</w:t>
      </w:r>
    </w:p>
    <w:p>
      <w:pPr>
        <w:pStyle w:val="ListNumber"/>
      </w:pPr>
      <w:r>
        <w:t>Create alternative future scenarios.</w:t>
      </w:r>
    </w:p>
    <w:p>
      <w:pPr>
        <w:pStyle w:val="ListNumber"/>
      </w:pPr>
      <w:r>
        <w:t>Formulate the final vision statement.</w:t>
      </w:r>
    </w:p>
    <w:p>
      <w:pPr>
        <w:pStyle w:val="ListNumber"/>
      </w:pPr>
      <w:r>
        <w:t>Narrow down the vision.</w:t>
      </w:r>
    </w:p>
    <w:p>
      <w:pPr>
        <w:pStyle w:val="ListNumber"/>
      </w:pPr>
      <w:r>
        <w:t>Conduct an audit of the vision statement against reality.</w:t>
      </w:r>
    </w:p>
    <w:p>
      <w:pPr>
        <w:pStyle w:val="Heading3"/>
      </w:pPr>
      <w:r>
        <w:rPr>
          <w:color w:val="1F2937"/>
          <w:sz w:val="25"/>
        </w:rPr>
        <w:t>3.6 Significance &amp; Limitations of Vision</w:t>
      </w:r>
    </w:p>
    <w:p>
      <w:r>
        <w:rPr>
          <w:b/>
          <w:i w:val="0"/>
        </w:rPr>
        <w:t>Significance:</w:t>
      </w:r>
      <w:r>
        <w:rPr>
          <w:b w:val="0"/>
          <w:i w:val="0"/>
        </w:rPr>
        <w:t xml:space="preserve"> acts as a measure of excellence; motivates employees; overcomes the gap between current and desired position; creates a sense of urgency; guides strategic planning.</w:t>
      </w:r>
    </w:p>
    <w:p>
      <w:r>
        <w:rPr>
          <w:b/>
          <w:i w:val="0"/>
        </w:rPr>
        <w:t>Limitations:</w:t>
      </w:r>
      <w:r>
        <w:rPr>
          <w:b w:val="0"/>
          <w:i w:val="0"/>
        </w:rPr>
        <w:t xml:space="preserve"> can be ambiguous/incomplete; may fail to motivate if not believed in; too wide-ranging to guide day-to-day work; does not itself guarantee success — execution still matters.</w:t>
      </w:r>
    </w:p>
    <w:p>
      <w:pPr>
        <w:pStyle w:val="Heading3"/>
      </w:pPr>
      <w:r>
        <w:rPr>
          <w:color w:val="1F2937"/>
          <w:sz w:val="25"/>
        </w:rPr>
        <w:t>3.7 Mission — Meaning</w:t>
      </w:r>
    </w:p>
    <w:p>
      <w:r>
        <w:rPr>
          <w:b w:val="0"/>
          <w:i w:val="0"/>
        </w:rPr>
        <w:t>A mission statement describes an organisation's current purpose, business, and primary reason for existing right now — as opposed to vision, which is about the future.</w:t>
      </w:r>
    </w:p>
    <w:p>
      <w:pPr>
        <w:pStyle w:val="Heading3"/>
      </w:pPr>
      <w:r>
        <w:rPr>
          <w:color w:val="1F2937"/>
          <w:sz w:val="25"/>
        </w:rPr>
        <w:t>3.8 Characteristics of a Good Mission Statement</w:t>
      </w:r>
    </w:p>
    <w:p>
      <w:pPr>
        <w:pStyle w:val="ListBullet"/>
      </w:pPr>
      <w:r>
        <w:rPr>
          <w:b/>
        </w:rPr>
        <w:t>Feasible</w:t>
      </w:r>
      <w:r>
        <w:t xml:space="preserve"> — realistically achievable.</w:t>
      </w:r>
    </w:p>
    <w:p>
      <w:pPr>
        <w:pStyle w:val="ListBullet"/>
      </w:pPr>
      <w:r>
        <w:rPr>
          <w:b/>
        </w:rPr>
        <w:t>Precise</w:t>
      </w:r>
      <w:r>
        <w:t xml:space="preserve"> — neither too narrow nor too broad; specific enough to be useful.</w:t>
      </w:r>
    </w:p>
    <w:p>
      <w:pPr>
        <w:pStyle w:val="ListBullet"/>
      </w:pPr>
      <w:r>
        <w:rPr>
          <w:b/>
        </w:rPr>
        <w:t>Clear</w:t>
      </w:r>
      <w:r>
        <w:t xml:space="preserve"> — understandable to all employees and stakeholders.</w:t>
      </w:r>
    </w:p>
    <w:p>
      <w:pPr>
        <w:pStyle w:val="Heading3"/>
      </w:pPr>
      <w:r>
        <w:rPr>
          <w:color w:val="1F2937"/>
          <w:sz w:val="25"/>
        </w:rPr>
        <w:t>3.9 Components of a Mission Statement</w:t>
      </w:r>
    </w:p>
    <w:p>
      <w:pPr>
        <w:pStyle w:val="ListBullet"/>
      </w:pPr>
      <w:r>
        <w:rPr>
          <w:b/>
        </w:rPr>
        <w:t>Products or Services:</w:t>
      </w:r>
      <w:r>
        <w:t xml:space="preserve"> What the organisation actually offers to its customers.</w:t>
      </w:r>
    </w:p>
    <w:p>
      <w:pPr>
        <w:pStyle w:val="ListBullet"/>
      </w:pPr>
      <w:r>
        <w:rPr>
          <w:b/>
        </w:rPr>
        <w:t>Target Market:</w:t>
      </w:r>
      <w:r>
        <w:t xml:space="preserve"> Who the organisation's products/services are meant for.</w:t>
      </w:r>
    </w:p>
    <w:p>
      <w:pPr>
        <w:pStyle w:val="ListBullet"/>
      </w:pPr>
      <w:r>
        <w:rPr>
          <w:b/>
        </w:rPr>
        <w:t>Technology:</w:t>
      </w:r>
      <w:r>
        <w:t xml:space="preserve"> The technology the organisation uses to produce and deliver its offerings.</w:t>
      </w:r>
    </w:p>
    <w:p>
      <w:pPr>
        <w:pStyle w:val="ListBullet"/>
      </w:pPr>
      <w:r>
        <w:rPr>
          <w:b/>
        </w:rPr>
        <w:t>Concern for Survival, Growth &amp; Profitability:</w:t>
      </w:r>
      <w:r>
        <w:t xml:space="preserve"> The organisation's commitment to remaining viable and growing over time.</w:t>
      </w:r>
    </w:p>
    <w:p>
      <w:pPr>
        <w:pStyle w:val="ListBullet"/>
      </w:pPr>
      <w:r>
        <w:rPr>
          <w:b/>
        </w:rPr>
        <w:t>Philosophy:</w:t>
      </w:r>
      <w:r>
        <w:t xml:space="preserve"> The basic beliefs, values, and priorities that guide the organisation.</w:t>
      </w:r>
    </w:p>
    <w:p>
      <w:pPr>
        <w:pStyle w:val="ListBullet"/>
      </w:pPr>
      <w:r>
        <w:rPr>
          <w:b/>
        </w:rPr>
        <w:t>Self-Concept:</w:t>
      </w:r>
      <w:r>
        <w:t xml:space="preserve"> How the organisation views itself and its own distinctive competencies.</w:t>
      </w:r>
    </w:p>
    <w:p>
      <w:pPr>
        <w:pStyle w:val="ListBullet"/>
      </w:pPr>
      <w:r>
        <w:rPr>
          <w:b/>
        </w:rPr>
        <w:t>Concern for Public Image:</w:t>
      </w:r>
      <w:r>
        <w:t xml:space="preserve"> How responsive the organisation is to social and environmental concerns.</w:t>
      </w:r>
    </w:p>
    <w:p>
      <w:pPr>
        <w:pStyle w:val="ListBullet"/>
      </w:pPr>
      <w:r>
        <w:rPr>
          <w:b/>
        </w:rPr>
        <w:t>Concern for Employees:</w:t>
      </w:r>
      <w:r>
        <w:t xml:space="preserve"> The value the organisation places on its employees as an asset.</w:t>
      </w:r>
    </w:p>
    <w:p>
      <w:pPr>
        <w:pStyle w:val="Heading3"/>
      </w:pPr>
      <w:r>
        <w:rPr>
          <w:color w:val="1F2937"/>
          <w:sz w:val="25"/>
        </w:rPr>
        <w:t>3.10 Benefits of Mission Statements</w:t>
      </w:r>
    </w:p>
    <w:p>
      <w:pPr>
        <w:pStyle w:val="ListBullet"/>
      </w:pPr>
      <w:r>
        <w:t>Motivates employees by giving work larger meaning.</w:t>
      </w:r>
    </w:p>
    <w:p>
      <w:pPr>
        <w:pStyle w:val="ListBullet"/>
      </w:pPr>
      <w:r>
        <w:t>Promotes and guides organisational business activities.</w:t>
      </w:r>
    </w:p>
    <w:p>
      <w:pPr>
        <w:pStyle w:val="ListBullet"/>
      </w:pPr>
      <w:r>
        <w:t>Sets core values that direct decision-making.</w:t>
      </w:r>
    </w:p>
    <w:p>
      <w:pPr>
        <w:pStyle w:val="ListBullet"/>
      </w:pPr>
      <w:r>
        <w:t>Improves overall organisational performance and public image.</w:t>
      </w:r>
    </w:p>
    <w:p>
      <w:pPr>
        <w:pStyle w:val="Heading3"/>
      </w:pPr>
      <w:r>
        <w:rPr>
          <w:color w:val="1F2937"/>
          <w:sz w:val="25"/>
        </w:rPr>
        <w:t>3.11 Vision vs Mission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6E6E"/>
          </w:tcPr>
          <w:p>
            <w:r>
              <w:rPr>
                <w:b/>
                <w:color w:val="FFFFFF"/>
                <w:sz w:val="19"/>
              </w:rPr>
            </w:r>
            <w:r>
              <w:rPr>
                <w:b/>
                <w:i w:val="0"/>
                <w:color w:val="FFFFFF"/>
                <w:sz w:val="19"/>
              </w:rPr>
              <w:t>Basis</w:t>
            </w:r>
          </w:p>
        </w:tc>
        <w:tc>
          <w:tcPr>
            <w:tcW w:type="dxa" w:w="2880"/>
            <w:shd w:fill="0F6E6E"/>
          </w:tcPr>
          <w:p>
            <w:r>
              <w:rPr>
                <w:b/>
                <w:color w:val="FFFFFF"/>
                <w:sz w:val="19"/>
              </w:rPr>
            </w:r>
            <w:r>
              <w:rPr>
                <w:b/>
                <w:i w:val="0"/>
                <w:color w:val="FFFFFF"/>
                <w:sz w:val="19"/>
              </w:rPr>
              <w:t>Vision</w:t>
            </w:r>
          </w:p>
        </w:tc>
        <w:tc>
          <w:tcPr>
            <w:tcW w:type="dxa" w:w="2880"/>
            <w:shd w:fill="0F6E6E"/>
          </w:tcPr>
          <w:p>
            <w:r>
              <w:rPr>
                <w:b/>
                <w:color w:val="FFFFFF"/>
                <w:sz w:val="19"/>
              </w:rPr>
            </w:r>
            <w:r>
              <w:rPr>
                <w:b/>
                <w:i w:val="0"/>
                <w:color w:val="FFFFFF"/>
                <w:sz w:val="19"/>
              </w:rPr>
              <w:t>Mission</w:t>
            </w:r>
          </w:p>
        </w:tc>
      </w:tr>
      <w:tr>
        <w:tc>
          <w:tcPr>
            <w:tcW w:type="dxa" w:w="2880"/>
          </w:tcPr>
          <w:p>
            <w:r>
              <w:rPr>
                <w:sz w:val="19"/>
              </w:rPr>
            </w:r>
            <w:r>
              <w:rPr>
                <w:b w:val="0"/>
                <w:i w:val="0"/>
                <w:sz w:val="19"/>
              </w:rPr>
              <w:t>Meaning</w:t>
            </w:r>
          </w:p>
        </w:tc>
        <w:tc>
          <w:tcPr>
            <w:tcW w:type="dxa" w:w="2880"/>
          </w:tcPr>
          <w:p>
            <w:r>
              <w:rPr>
                <w:sz w:val="19"/>
              </w:rPr>
            </w:r>
            <w:r>
              <w:rPr>
                <w:b w:val="0"/>
                <w:i w:val="0"/>
                <w:sz w:val="19"/>
              </w:rPr>
              <w:t>What the organisation wishes to achieve in future</w:t>
            </w:r>
          </w:p>
        </w:tc>
        <w:tc>
          <w:tcPr>
            <w:tcW w:type="dxa" w:w="2880"/>
          </w:tcPr>
          <w:p>
            <w:r>
              <w:rPr>
                <w:sz w:val="19"/>
              </w:rPr>
            </w:r>
            <w:r>
              <w:rPr>
                <w:b w:val="0"/>
                <w:i w:val="0"/>
                <w:sz w:val="19"/>
              </w:rPr>
              <w:t>Defines the organisation's current purpose and scope</w:t>
            </w:r>
          </w:p>
        </w:tc>
      </w:tr>
      <w:tr>
        <w:tc>
          <w:tcPr>
            <w:tcW w:type="dxa" w:w="2880"/>
          </w:tcPr>
          <w:p>
            <w:r>
              <w:rPr>
                <w:sz w:val="19"/>
              </w:rPr>
            </w:r>
            <w:r>
              <w:rPr>
                <w:b w:val="0"/>
                <w:i w:val="0"/>
                <w:sz w:val="19"/>
              </w:rPr>
              <w:t>Nature</w:t>
            </w:r>
          </w:p>
        </w:tc>
        <w:tc>
          <w:tcPr>
            <w:tcW w:type="dxa" w:w="2880"/>
          </w:tcPr>
          <w:p>
            <w:r>
              <w:rPr>
                <w:sz w:val="19"/>
              </w:rPr>
            </w:r>
            <w:r>
              <w:rPr>
                <w:b w:val="0"/>
                <w:i w:val="0"/>
                <w:sz w:val="19"/>
              </w:rPr>
              <w:t>Usually not changed/modified</w:t>
            </w:r>
          </w:p>
        </w:tc>
        <w:tc>
          <w:tcPr>
            <w:tcW w:type="dxa" w:w="2880"/>
          </w:tcPr>
          <w:p>
            <w:r>
              <w:rPr>
                <w:sz w:val="19"/>
              </w:rPr>
            </w:r>
            <w:r>
              <w:rPr>
                <w:b w:val="0"/>
                <w:i w:val="0"/>
                <w:sz w:val="19"/>
              </w:rPr>
              <w:t>Changed or modified when needed</w:t>
            </w:r>
          </w:p>
        </w:tc>
      </w:tr>
      <w:tr>
        <w:tc>
          <w:tcPr>
            <w:tcW w:type="dxa" w:w="2880"/>
          </w:tcPr>
          <w:p>
            <w:r>
              <w:rPr>
                <w:sz w:val="19"/>
              </w:rPr>
            </w:r>
            <w:r>
              <w:rPr>
                <w:b w:val="0"/>
                <w:i w:val="0"/>
                <w:sz w:val="19"/>
              </w:rPr>
              <w:t>Existence</w:t>
            </w:r>
          </w:p>
        </w:tc>
        <w:tc>
          <w:tcPr>
            <w:tcW w:type="dxa" w:w="2880"/>
          </w:tcPr>
          <w:p>
            <w:r>
              <w:rPr>
                <w:sz w:val="19"/>
              </w:rPr>
            </w:r>
            <w:r>
              <w:rPr>
                <w:b w:val="0"/>
                <w:i w:val="0"/>
                <w:sz w:val="19"/>
              </w:rPr>
              <w:t>Shows the future scenario of an organisation</w:t>
            </w:r>
          </w:p>
        </w:tc>
        <w:tc>
          <w:tcPr>
            <w:tcW w:type="dxa" w:w="2880"/>
          </w:tcPr>
          <w:p>
            <w:r>
              <w:rPr>
                <w:sz w:val="19"/>
              </w:rPr>
            </w:r>
            <w:r>
              <w:rPr>
                <w:b w:val="0"/>
                <w:i w:val="0"/>
                <w:sz w:val="19"/>
              </w:rPr>
              <w:t>Shows the present scenario of an organisation</w:t>
            </w:r>
          </w:p>
        </w:tc>
      </w:tr>
      <w:tr>
        <w:tc>
          <w:tcPr>
            <w:tcW w:type="dxa" w:w="2880"/>
          </w:tcPr>
          <w:p>
            <w:r>
              <w:rPr>
                <w:sz w:val="19"/>
              </w:rPr>
            </w:r>
            <w:r>
              <w:rPr>
                <w:b w:val="0"/>
                <w:i w:val="0"/>
                <w:sz w:val="19"/>
              </w:rPr>
              <w:t>Time</w:t>
            </w:r>
          </w:p>
        </w:tc>
        <w:tc>
          <w:tcPr>
            <w:tcW w:type="dxa" w:w="2880"/>
          </w:tcPr>
          <w:p>
            <w:r>
              <w:rPr>
                <w:sz w:val="19"/>
              </w:rPr>
            </w:r>
            <w:r>
              <w:rPr>
                <w:b w:val="0"/>
                <w:i w:val="0"/>
                <w:sz w:val="19"/>
              </w:rPr>
              <w:t>Outlines the long-term goals to achieve</w:t>
            </w:r>
          </w:p>
        </w:tc>
        <w:tc>
          <w:tcPr>
            <w:tcW w:type="dxa" w:w="2880"/>
          </w:tcPr>
          <w:p>
            <w:r>
              <w:rPr>
                <w:sz w:val="19"/>
              </w:rPr>
            </w:r>
            <w:r>
              <w:rPr>
                <w:b w:val="0"/>
                <w:i w:val="0"/>
                <w:sz w:val="19"/>
              </w:rPr>
              <w:t>Specifies the present objectives and features</w:t>
            </w:r>
          </w:p>
        </w:tc>
      </w:tr>
      <w:tr>
        <w:tc>
          <w:tcPr>
            <w:tcW w:type="dxa" w:w="2880"/>
          </w:tcPr>
          <w:p>
            <w:r>
              <w:rPr>
                <w:sz w:val="19"/>
              </w:rPr>
            </w:r>
            <w:r>
              <w:rPr>
                <w:b w:val="0"/>
                <w:i w:val="0"/>
                <w:sz w:val="19"/>
              </w:rPr>
              <w:t>Plan of Achievement</w:t>
            </w:r>
          </w:p>
        </w:tc>
        <w:tc>
          <w:tcPr>
            <w:tcW w:type="dxa" w:w="2880"/>
          </w:tcPr>
          <w:p>
            <w:r>
              <w:rPr>
                <w:sz w:val="19"/>
              </w:rPr>
            </w:r>
            <w:r>
              <w:rPr>
                <w:b w:val="0"/>
                <w:i w:val="0"/>
                <w:sz w:val="19"/>
              </w:rPr>
              <w:t>Lacks a plan of achieving the goal</w:t>
            </w:r>
          </w:p>
        </w:tc>
        <w:tc>
          <w:tcPr>
            <w:tcW w:type="dxa" w:w="2880"/>
          </w:tcPr>
          <w:p>
            <w:r>
              <w:rPr>
                <w:sz w:val="19"/>
              </w:rPr>
            </w:r>
            <w:r>
              <w:rPr>
                <w:b w:val="0"/>
                <w:i w:val="0"/>
                <w:sz w:val="19"/>
              </w:rPr>
              <w:t>Highlights the way to achieve the vision</w:t>
            </w:r>
          </w:p>
        </w:tc>
      </w:tr>
    </w:tbl>
    <w:p/>
    <w:p>
      <w:pPr>
        <w:pStyle w:val="Heading2"/>
      </w:pPr>
      <w:r>
        <w:rPr>
          <w:color w:val="0A4F4F"/>
          <w:sz w:val="30"/>
        </w:rPr>
        <w:t>3. Key Terms</w:t>
      </w:r>
    </w:p>
    <w:p>
      <w:r>
        <w:rPr>
          <w:b/>
          <w:color w:val="0A4F4F"/>
        </w:rPr>
        <w:t xml:space="preserve">Strategic Intent: </w:t>
      </w:r>
      <w:r>
        <w:t>A pre-defined future state an organisation aspires to achieve; sets the criterion for measuring progress toward leadership.</w:t>
      </w:r>
    </w:p>
    <w:p>
      <w:r>
        <w:rPr>
          <w:b/>
          <w:color w:val="0A4F4F"/>
        </w:rPr>
        <w:t xml:space="preserve">Vision: </w:t>
      </w:r>
      <w:r>
        <w:t>A future-oriented, aspirational description of what an organisation wants to become.</w:t>
      </w:r>
    </w:p>
    <w:p>
      <w:r>
        <w:rPr>
          <w:b/>
          <w:color w:val="0A4F4F"/>
        </w:rPr>
        <w:t xml:space="preserve">Mission: </w:t>
      </w:r>
      <w:r>
        <w:t>A statement of the organisation's current purpose, business, and reason for existing.</w:t>
      </w:r>
    </w:p>
    <w:p>
      <w:r>
        <w:rPr>
          <w:b/>
          <w:color w:val="0A4F4F"/>
        </w:rPr>
        <w:t xml:space="preserve">Hierarchy of Strategic Intent: </w:t>
      </w:r>
      <w:r>
        <w:t>Vision → Mission → Purpose → Business Definition → Goals → Objectives, from most integrative to most specific.</w:t>
      </w:r>
    </w:p>
    <w:p>
      <w:pPr>
        <w:pStyle w:val="Heading2"/>
      </w:pPr>
      <w:r>
        <w:rPr>
          <w:color w:val="0A4F4F"/>
          <w:sz w:val="30"/>
        </w:rPr>
        <w:t>4. Exam-Prep Summary</w:t>
      </w:r>
    </w:p>
    <w:p>
      <w:pPr>
        <w:pStyle w:val="Heading2"/>
      </w:pPr>
      <w:r>
        <w:rPr>
          <w:color w:val="0A4F4F"/>
          <w:sz w:val="30"/>
        </w:rPr>
        <w:t>5. Practice Questions</w:t>
      </w:r>
    </w:p>
    <w:p>
      <w:pPr>
        <w:pStyle w:val="ListNumber"/>
      </w:pPr>
      <w:r>
        <w:t>Distinguish between Vision and Mission.</w:t>
      </w:r>
    </w:p>
    <w:p>
      <w:pPr>
        <w:ind w:left="576"/>
      </w:pPr>
      <w:r>
        <w:rPr>
          <w:b/>
          <w:color w:val="0F6E6E"/>
        </w:rPr>
        <w:t xml:space="preserve">Answer: </w:t>
      </w:r>
      <w:r>
        <w:rPr>
          <w:color w:val="333333"/>
        </w:rPr>
        <w:t>Vision describes the future state the organisation wants to reach and is rarely changed; Mission describes its current purpose and scope, is revised as needed, and (unlike vision) points toward how that purpose is achieved.</w:t>
      </w:r>
    </w:p>
    <w:p>
      <w:pPr>
        <w:pStyle w:val="ListNumber"/>
      </w:pPr>
      <w:r>
        <w:t>What is strategic intent? Explain its hierarchy.</w:t>
      </w:r>
    </w:p>
    <w:p>
      <w:pPr>
        <w:ind w:left="576"/>
      </w:pPr>
      <w:r>
        <w:rPr>
          <w:b/>
          <w:color w:val="0F6E6E"/>
        </w:rPr>
        <w:t xml:space="preserve">Answer: </w:t>
      </w:r>
      <w:r>
        <w:rPr>
          <w:color w:val="333333"/>
        </w:rPr>
        <w:t>Strategic intent is a pre-defined future state an organisation aspires to achieve, giving it a criterion to measure progress. Its hierarchy runs from the most integrative element (Vision) down to the most specific (Objectives): Vision → Mission → Purpose → Business Definition → Goals → Objectives.</w:t>
      </w:r>
    </w:p>
    <w:p>
      <w:pPr>
        <w:pStyle w:val="ListNumber"/>
      </w:pPr>
      <w:r>
        <w:t>Explain the process of envisioning.</w:t>
      </w:r>
    </w:p>
    <w:p>
      <w:pPr>
        <w:ind w:left="576"/>
      </w:pPr>
      <w:r>
        <w:rPr>
          <w:b/>
          <w:color w:val="0F6E6E"/>
        </w:rPr>
        <w:t xml:space="preserve">Answer: </w:t>
      </w:r>
      <w:r>
        <w:rPr>
          <w:color w:val="333333"/>
        </w:rPr>
        <w:t>Six steps: understand the organisation, set the context for vision requirements, create alternative future scenarios, formulate the final vision statement, narrow it down, then audit it against reality.</w:t>
      </w:r>
    </w:p>
    <w:p>
      <w:pPr>
        <w:pStyle w:val="ListNumber"/>
      </w:pPr>
      <w:r>
        <w:t>What are the characteristics of a good mission statement?</w:t>
      </w:r>
    </w:p>
    <w:p>
      <w:pPr>
        <w:ind w:left="576"/>
      </w:pPr>
      <w:r>
        <w:rPr>
          <w:b/>
          <w:color w:val="0F6E6E"/>
        </w:rPr>
        <w:t xml:space="preserve">Answer: </w:t>
      </w:r>
      <w:r>
        <w:rPr>
          <w:color w:val="333333"/>
        </w:rPr>
        <w:t>It should be feasible (realistically achievable), precise (neither too broad nor too narrow), and clear (understandable to employees and stakeholders).</w:t>
      </w:r>
    </w:p>
    <w:p>
      <w:pPr>
        <w:ind w:left="432"/>
      </w:pPr>
      <w:r>
        <w:rPr>
          <w:b w:val="0"/>
          <w:i/>
          <w:color w:val="4B5563"/>
        </w:rPr>
        <w:t>Grounded in Unit 1 ("Strategy and Process") of the course textbook — Strategic Management (BA4301), Dr. G. Pandi Selvi &amp; Dr. M. Hemalatha, Thakur Publication.</w:t>
      </w:r>
    </w:p>
    <w:p>
      <w:r>
        <w:br w:type="page"/>
      </w:r>
    </w:p>
    <w:p>
      <w:pPr>
        <w:pStyle w:val="Heading1"/>
      </w:pPr>
      <w:r>
        <w:rPr>
          <w:color w:val="0F6E6E"/>
          <w:sz w:val="26"/>
        </w:rPr>
        <w:t xml:space="preserve">Unit 1.4  </w:t>
      </w:r>
      <w:r>
        <w:rPr>
          <w:color w:val="0A4F4F"/>
          <w:sz w:val="40"/>
        </w:rPr>
        <w:t>Purpose &amp; Business Definition</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4.1 Introduction to Purpose</w:t>
      </w:r>
    </w:p>
    <w:p>
      <w:r>
        <w:rPr>
          <w:b w:val="0"/>
          <w:i w:val="0"/>
        </w:rPr>
        <w:t>Purpose is the fundamental reason for an organisation's existence — its core ideology and the useful contribution it makes to the world, distinct from any single product/service or current strategy. Collins &amp; Porras' idea of core purpose: it should remain in existence throughout the organisation's life, guiding change while the specific strategies around it evolve.</w:t>
      </w:r>
    </w:p>
    <w:p>
      <w:pPr>
        <w:pStyle w:val="Heading3"/>
      </w:pPr>
      <w:r>
        <w:rPr>
          <w:color w:val="1F2937"/>
          <w:sz w:val="25"/>
        </w:rPr>
        <w:t>4.2 Factors Affecting Purpose</w:t>
      </w:r>
    </w:p>
    <w:p>
      <w:pPr>
        <w:pStyle w:val="ListBullet"/>
      </w:pPr>
      <w:r>
        <w:rPr>
          <w:b/>
        </w:rPr>
        <w:t>Stakeholder Expectations:</w:t>
      </w:r>
      <w:r>
        <w:t xml:space="preserve"> Different stakeholder groups (owners, employees, customers, government) have different expectations that shape and constrain purpose.</w:t>
      </w:r>
    </w:p>
    <w:p>
      <w:pPr>
        <w:pStyle w:val="ListBullet"/>
      </w:pPr>
      <w:r>
        <w:rPr>
          <w:b/>
        </w:rPr>
        <w:t>Corporate Governance:</w:t>
      </w:r>
      <w:r>
        <w:t xml:space="preserve"> Governance frameworks affect how purpose is set and pursued responsibly.</w:t>
      </w:r>
    </w:p>
    <w:p>
      <w:pPr>
        <w:pStyle w:val="ListBullet"/>
      </w:pPr>
      <w:r>
        <w:rPr>
          <w:b/>
        </w:rPr>
        <w:t>Business Environment:</w:t>
      </w:r>
      <w:r>
        <w:t xml:space="preserve"> External conditions (economic, legal, social) influence what purpose is realistic and acceptable.</w:t>
      </w:r>
    </w:p>
    <w:p>
      <w:pPr>
        <w:pStyle w:val="Heading3"/>
      </w:pPr>
      <w:r>
        <w:rPr>
          <w:color w:val="1F2937"/>
          <w:sz w:val="25"/>
        </w:rPr>
        <w:t>4.3 Significance of Purpose</w:t>
      </w:r>
    </w:p>
    <w:p>
      <w:pPr>
        <w:pStyle w:val="ListBullet"/>
      </w:pPr>
      <w:r>
        <w:t>Gives grounds to move forward with a clear, motivating reason.</w:t>
      </w:r>
    </w:p>
    <w:p>
      <w:pPr>
        <w:pStyle w:val="ListBullet"/>
      </w:pPr>
      <w:r>
        <w:t>Gives strong continuity to business decisions over time.</w:t>
      </w:r>
    </w:p>
    <w:p>
      <w:pPr>
        <w:pStyle w:val="ListBullet"/>
      </w:pPr>
      <w:r>
        <w:t>Fosters collaborative working across teams united by a shared reason for being.</w:t>
      </w:r>
    </w:p>
    <w:p>
      <w:pPr>
        <w:pStyle w:val="ListBullet"/>
      </w:pPr>
      <w:r>
        <w:t>Helps in decision-making by providing a stable reference point that outlasts any one strategy.</w:t>
      </w:r>
    </w:p>
    <w:p>
      <w:pPr>
        <w:pStyle w:val="Heading3"/>
      </w:pPr>
      <w:r>
        <w:rPr>
          <w:color w:val="1F2937"/>
          <w:sz w:val="25"/>
        </w:rPr>
        <w:t>4.4 Mission versus Purpose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6E6E"/>
          </w:tcPr>
          <w:p>
            <w:r>
              <w:rPr>
                <w:b/>
                <w:color w:val="FFFFFF"/>
                <w:sz w:val="19"/>
              </w:rPr>
            </w:r>
            <w:r>
              <w:rPr>
                <w:b/>
                <w:i w:val="0"/>
                <w:color w:val="FFFFFF"/>
                <w:sz w:val="19"/>
              </w:rPr>
              <w:t>Basis of Difference</w:t>
            </w:r>
          </w:p>
        </w:tc>
        <w:tc>
          <w:tcPr>
            <w:tcW w:type="dxa" w:w="2880"/>
            <w:shd w:fill="0F6E6E"/>
          </w:tcPr>
          <w:p>
            <w:r>
              <w:rPr>
                <w:b/>
                <w:color w:val="FFFFFF"/>
                <w:sz w:val="19"/>
              </w:rPr>
            </w:r>
            <w:r>
              <w:rPr>
                <w:b/>
                <w:i w:val="0"/>
                <w:color w:val="FFFFFF"/>
                <w:sz w:val="19"/>
              </w:rPr>
              <w:t>Purpose</w:t>
            </w:r>
          </w:p>
        </w:tc>
        <w:tc>
          <w:tcPr>
            <w:tcW w:type="dxa" w:w="2880"/>
            <w:shd w:fill="0F6E6E"/>
          </w:tcPr>
          <w:p>
            <w:r>
              <w:rPr>
                <w:b/>
                <w:color w:val="FFFFFF"/>
                <w:sz w:val="19"/>
              </w:rPr>
            </w:r>
            <w:r>
              <w:rPr>
                <w:b/>
                <w:i w:val="0"/>
                <w:color w:val="FFFFFF"/>
                <w:sz w:val="19"/>
              </w:rPr>
              <w:t>Mission</w:t>
            </w:r>
          </w:p>
        </w:tc>
      </w:tr>
      <w:tr>
        <w:tc>
          <w:tcPr>
            <w:tcW w:type="dxa" w:w="2880"/>
          </w:tcPr>
          <w:p>
            <w:r>
              <w:rPr>
                <w:sz w:val="19"/>
              </w:rPr>
            </w:r>
            <w:r>
              <w:rPr>
                <w:b w:val="0"/>
                <w:i w:val="0"/>
                <w:sz w:val="19"/>
              </w:rPr>
              <w:t>Meaning</w:t>
            </w:r>
          </w:p>
        </w:tc>
        <w:tc>
          <w:tcPr>
            <w:tcW w:type="dxa" w:w="2880"/>
          </w:tcPr>
          <w:p>
            <w:r>
              <w:rPr>
                <w:sz w:val="19"/>
              </w:rPr>
            </w:r>
            <w:r>
              <w:rPr>
                <w:b w:val="0"/>
                <w:i w:val="0"/>
                <w:sz w:val="19"/>
              </w:rPr>
              <w:t>Defines the fundamental reason for the organisation's existence.</w:t>
            </w:r>
          </w:p>
        </w:tc>
        <w:tc>
          <w:tcPr>
            <w:tcW w:type="dxa" w:w="2880"/>
          </w:tcPr>
          <w:p>
            <w:r>
              <w:rPr>
                <w:sz w:val="19"/>
              </w:rPr>
            </w:r>
            <w:r>
              <w:rPr>
                <w:b w:val="0"/>
                <w:i w:val="0"/>
                <w:sz w:val="19"/>
              </w:rPr>
              <w:t>Defines the organisation's overview of the present — what it does, for whom, and how.</w:t>
            </w:r>
          </w:p>
        </w:tc>
      </w:tr>
      <w:tr>
        <w:tc>
          <w:tcPr>
            <w:tcW w:type="dxa" w:w="2880"/>
          </w:tcPr>
          <w:p>
            <w:r>
              <w:rPr>
                <w:sz w:val="19"/>
              </w:rPr>
            </w:r>
            <w:r>
              <w:rPr>
                <w:b w:val="0"/>
                <w:i w:val="0"/>
                <w:sz w:val="19"/>
              </w:rPr>
              <w:t>Nature</w:t>
            </w:r>
          </w:p>
        </w:tc>
        <w:tc>
          <w:tcPr>
            <w:tcW w:type="dxa" w:w="2880"/>
          </w:tcPr>
          <w:p>
            <w:r>
              <w:rPr>
                <w:sz w:val="19"/>
              </w:rPr>
            </w:r>
            <w:r>
              <w:rPr>
                <w:b w:val="0"/>
                <w:i w:val="0"/>
                <w:sz w:val="19"/>
              </w:rPr>
              <w:t>Broad, enduring, and largely unchanging throughout the organisation's life.</w:t>
            </w:r>
          </w:p>
        </w:tc>
        <w:tc>
          <w:tcPr>
            <w:tcW w:type="dxa" w:w="2880"/>
          </w:tcPr>
          <w:p>
            <w:r>
              <w:rPr>
                <w:sz w:val="19"/>
              </w:rPr>
            </w:r>
            <w:r>
              <w:rPr>
                <w:b w:val="0"/>
                <w:i w:val="0"/>
                <w:sz w:val="19"/>
              </w:rPr>
              <w:t>More specific than purpose; can be modified as the organisation's context changes.</w:t>
            </w:r>
          </w:p>
        </w:tc>
      </w:tr>
      <w:tr>
        <w:tc>
          <w:tcPr>
            <w:tcW w:type="dxa" w:w="2880"/>
          </w:tcPr>
          <w:p>
            <w:r>
              <w:rPr>
                <w:sz w:val="19"/>
              </w:rPr>
            </w:r>
            <w:r>
              <w:rPr>
                <w:b w:val="0"/>
                <w:i w:val="0"/>
                <w:sz w:val="19"/>
              </w:rPr>
              <w:t>Scope</w:t>
            </w:r>
          </w:p>
        </w:tc>
        <w:tc>
          <w:tcPr>
            <w:tcW w:type="dxa" w:w="2880"/>
          </w:tcPr>
          <w:p>
            <w:r>
              <w:rPr>
                <w:sz w:val="19"/>
              </w:rPr>
            </w:r>
            <w:r>
              <w:rPr>
                <w:b w:val="0"/>
                <w:i w:val="0"/>
                <w:sz w:val="19"/>
              </w:rPr>
              <w:t>Highlights the organisation's core ideology and reason for being.</w:t>
            </w:r>
          </w:p>
        </w:tc>
        <w:tc>
          <w:tcPr>
            <w:tcW w:type="dxa" w:w="2880"/>
          </w:tcPr>
          <w:p>
            <w:r>
              <w:rPr>
                <w:sz w:val="19"/>
              </w:rPr>
            </w:r>
            <w:r>
              <w:rPr>
                <w:b w:val="0"/>
                <w:i w:val="0"/>
                <w:sz w:val="19"/>
              </w:rPr>
              <w:t>Specifies the functions, products, and markets of the organisation.</w:t>
            </w:r>
          </w:p>
        </w:tc>
      </w:tr>
      <w:tr>
        <w:tc>
          <w:tcPr>
            <w:tcW w:type="dxa" w:w="2880"/>
          </w:tcPr>
          <w:p>
            <w:r>
              <w:rPr>
                <w:sz w:val="19"/>
              </w:rPr>
            </w:r>
            <w:r>
              <w:rPr>
                <w:b w:val="0"/>
                <w:i w:val="0"/>
                <w:sz w:val="19"/>
              </w:rPr>
              <w:t>Time</w:t>
            </w:r>
          </w:p>
        </w:tc>
        <w:tc>
          <w:tcPr>
            <w:tcW w:type="dxa" w:w="2880"/>
          </w:tcPr>
          <w:p>
            <w:r>
              <w:rPr>
                <w:sz w:val="19"/>
              </w:rPr>
            </w:r>
            <w:r>
              <w:rPr>
                <w:b w:val="0"/>
                <w:i w:val="0"/>
                <w:sz w:val="19"/>
              </w:rPr>
              <w:t>Has no fixed time horizon — lasts throughout the organisation's existence.</w:t>
            </w:r>
          </w:p>
        </w:tc>
        <w:tc>
          <w:tcPr>
            <w:tcW w:type="dxa" w:w="2880"/>
          </w:tcPr>
          <w:p>
            <w:r>
              <w:rPr>
                <w:sz w:val="19"/>
              </w:rPr>
            </w:r>
            <w:r>
              <w:rPr>
                <w:b w:val="0"/>
                <w:i w:val="0"/>
                <w:sz w:val="19"/>
              </w:rPr>
              <w:t>Usually reviewed and can be modified over the medium term as strategy evolves.</w:t>
            </w:r>
          </w:p>
        </w:tc>
      </w:tr>
      <w:tr>
        <w:tc>
          <w:tcPr>
            <w:tcW w:type="dxa" w:w="2880"/>
          </w:tcPr>
          <w:p>
            <w:r>
              <w:rPr>
                <w:sz w:val="19"/>
              </w:rPr>
            </w:r>
            <w:r>
              <w:rPr>
                <w:b w:val="0"/>
                <w:i w:val="0"/>
                <w:sz w:val="19"/>
              </w:rPr>
              <w:t>Plan of Achievement</w:t>
            </w:r>
          </w:p>
        </w:tc>
        <w:tc>
          <w:tcPr>
            <w:tcW w:type="dxa" w:w="2880"/>
          </w:tcPr>
          <w:p>
            <w:r>
              <w:rPr>
                <w:sz w:val="19"/>
              </w:rPr>
            </w:r>
            <w:r>
              <w:rPr>
                <w:b w:val="0"/>
                <w:i w:val="0"/>
                <w:sz w:val="19"/>
              </w:rPr>
              <w:t>Does not itself specify a plan for achieving anything.</w:t>
            </w:r>
          </w:p>
        </w:tc>
        <w:tc>
          <w:tcPr>
            <w:tcW w:type="dxa" w:w="2880"/>
          </w:tcPr>
          <w:p>
            <w:r>
              <w:rPr>
                <w:sz w:val="19"/>
              </w:rPr>
            </w:r>
            <w:r>
              <w:rPr>
                <w:b w:val="0"/>
                <w:i w:val="0"/>
                <w:sz w:val="19"/>
              </w:rPr>
              <w:t>Shows the present scenario and, in outline, the plan for achieving the organisation's goals.</w:t>
            </w:r>
          </w:p>
        </w:tc>
      </w:tr>
    </w:tbl>
    <w:p/>
    <w:p>
      <w:pPr>
        <w:pStyle w:val="Heading3"/>
      </w:pPr>
      <w:r>
        <w:rPr>
          <w:color w:val="1F2937"/>
          <w:sz w:val="25"/>
        </w:rPr>
        <w:t>4.5 Introduction to Business Definition</w:t>
      </w:r>
    </w:p>
    <w:p>
      <w:r>
        <w:rPr>
          <w:b w:val="0"/>
          <w:i w:val="0"/>
        </w:rPr>
        <w:t>Business Definition answers the practical question "what business are we in?" — described in terms of the customers served, the needs satisfied, and the technology/approach used to satisfy them, rather than just the physical product made.</w:t>
      </w:r>
    </w:p>
    <w:p>
      <w:pPr>
        <w:pStyle w:val="Heading3"/>
      </w:pPr>
      <w:r>
        <w:rPr>
          <w:color w:val="1F2937"/>
          <w:sz w:val="25"/>
        </w:rPr>
        <w:t>4.6 Abell's Three-Dimensional Business Definition Model</w:t>
      </w:r>
    </w:p>
    <w:p>
      <w:r>
        <w:rPr>
          <w:b w:val="0"/>
          <w:i w:val="0"/>
        </w:rPr>
        <w:t>Derek Abell proposed that a business should be defined along three dimensions:</w:t>
      </w:r>
    </w:p>
    <w:p>
      <w:pPr>
        <w:pStyle w:val="ListNumber"/>
      </w:pPr>
      <w:r>
        <w:rPr>
          <w:b/>
        </w:rPr>
        <w:t>Customer Groups</w:t>
      </w:r>
      <w:r>
        <w:t xml:space="preserve"> — who is being served.</w:t>
      </w:r>
    </w:p>
    <w:p>
      <w:pPr>
        <w:pStyle w:val="ListNumber"/>
      </w:pPr>
      <w:r>
        <w:rPr>
          <w:b/>
        </w:rPr>
        <w:t>Customer Needs/Functions</w:t>
      </w:r>
      <w:r>
        <w:t xml:space="preserve"> — what need of the customer is being satisfied.</w:t>
      </w:r>
    </w:p>
    <w:p>
      <w:pPr>
        <w:pStyle w:val="ListNumber"/>
      </w:pPr>
      <w:r>
        <w:rPr>
          <w:b/>
        </w:rPr>
        <w:t>Technology</w:t>
      </w:r>
      <w:r>
        <w:t xml:space="preserve"> — how (with what technology/approach) that need is satisfied.</w:t>
      </w:r>
    </w:p>
    <w:p>
      <w:pPr>
        <w:ind w:left="432"/>
      </w:pPr>
      <w:r>
        <w:rPr>
          <w:b w:val="0"/>
          <w:i/>
          <w:color w:val="4B5563"/>
        </w:rPr>
        <w:t>Defining a business only by its product (e.g. "we make bicycles") is narrow; defining it by customer needs and technology (e.g. "we provide affordable personal transport for short urban trips") reveals a much wider competitive and growth landscape.</w:t>
      </w:r>
    </w:p>
    <w:p>
      <w:pPr>
        <w:pStyle w:val="Heading3"/>
      </w:pPr>
      <w:r>
        <w:rPr>
          <w:color w:val="1F2937"/>
          <w:sz w:val="25"/>
        </w:rPr>
        <w:t>4.7 Vital Aspects in Defining a Business</w:t>
      </w:r>
    </w:p>
    <w:p>
      <w:pPr>
        <w:pStyle w:val="ListBullet"/>
      </w:pPr>
      <w:r>
        <w:t>Who are the organisation's customers?</w:t>
      </w:r>
    </w:p>
    <w:p>
      <w:pPr>
        <w:pStyle w:val="ListBullet"/>
      </w:pPr>
      <w:r>
        <w:t>What functions/needs of the customer are being satisfied?</w:t>
      </w:r>
    </w:p>
    <w:p>
      <w:pPr>
        <w:pStyle w:val="ListBullet"/>
      </w:pPr>
      <w:r>
        <w:t>How are those needs satisfied (technology, channel, differentiation)?</w:t>
      </w:r>
    </w:p>
    <w:p>
      <w:pPr>
        <w:pStyle w:val="Heading2"/>
      </w:pPr>
      <w:r>
        <w:rPr>
          <w:color w:val="0A4F4F"/>
          <w:sz w:val="30"/>
        </w:rPr>
        <w:t>3. Key Terms</w:t>
      </w:r>
    </w:p>
    <w:p>
      <w:r>
        <w:rPr>
          <w:b/>
          <w:color w:val="0A4F4F"/>
        </w:rPr>
        <w:t xml:space="preserve">Purpose: </w:t>
      </w:r>
      <w:r>
        <w:t>The fundamental, enduring reason an organisation exists, beyond any single product or strategy.</w:t>
      </w:r>
    </w:p>
    <w:p>
      <w:r>
        <w:rPr>
          <w:b/>
          <w:color w:val="0A4F4F"/>
        </w:rPr>
        <w:t xml:space="preserve">Business Definition: </w:t>
      </w:r>
      <w:r>
        <w:t>A description of what business an organisation is in, framed around customers, needs, and technology rather than just the product made.</w:t>
      </w:r>
    </w:p>
    <w:p>
      <w:r>
        <w:rPr>
          <w:b/>
          <w:color w:val="0A4F4F"/>
        </w:rPr>
        <w:t xml:space="preserve">Abell's 3-D Model: </w:t>
      </w:r>
      <w:r>
        <w:t>Defines a business along Customer Groups, Customer Needs/Functions, and Technology.</w:t>
      </w:r>
    </w:p>
    <w:p>
      <w:r>
        <w:rPr>
          <w:b/>
          <w:color w:val="0A4F4F"/>
        </w:rPr>
        <w:t xml:space="preserve">Purpose vs Mission: </w:t>
      </w:r>
      <w:r>
        <w:t>Purpose is the broad, enduring reason an organisation exists; Mission is the more specific, periodically-revised statement of what it does, for whom, and how.</w:t>
      </w:r>
    </w:p>
    <w:p>
      <w:pPr>
        <w:pStyle w:val="Heading2"/>
      </w:pPr>
      <w:r>
        <w:rPr>
          <w:color w:val="0A4F4F"/>
          <w:sz w:val="30"/>
        </w:rPr>
        <w:t>4. Exam-Prep Summary</w:t>
      </w:r>
    </w:p>
    <w:p>
      <w:pPr>
        <w:pStyle w:val="Heading2"/>
      </w:pPr>
      <w:r>
        <w:rPr>
          <w:color w:val="0A4F4F"/>
          <w:sz w:val="30"/>
        </w:rPr>
        <w:t>5. Practice Questions</w:t>
      </w:r>
    </w:p>
    <w:p>
      <w:pPr>
        <w:pStyle w:val="ListNumber"/>
      </w:pPr>
      <w:r>
        <w:t>What is 'purpose' in strategic management? What factors affect it?</w:t>
      </w:r>
    </w:p>
    <w:p>
      <w:pPr>
        <w:ind w:left="576"/>
      </w:pPr>
      <w:r>
        <w:rPr>
          <w:b/>
          <w:color w:val="0F6E6E"/>
        </w:rPr>
        <w:t xml:space="preserve">Answer: </w:t>
      </w:r>
      <w:r>
        <w:rPr>
          <w:color w:val="333333"/>
        </w:rPr>
        <w:t>Purpose is the fundamental, enduring reason an organisation exists, beyond any one product or strategy. It is shaped by stakeholder expectations, corporate governance frameworks, and the broader business environment.</w:t>
      </w:r>
    </w:p>
    <w:p>
      <w:pPr>
        <w:pStyle w:val="ListNumber"/>
      </w:pPr>
      <w:r>
        <w:t>Explain Abell's three-dimensional model of business definition.</w:t>
      </w:r>
    </w:p>
    <w:p>
      <w:pPr>
        <w:ind w:left="576"/>
      </w:pPr>
      <w:r>
        <w:rPr>
          <w:b/>
          <w:color w:val="0F6E6E"/>
        </w:rPr>
        <w:t xml:space="preserve">Answer: </w:t>
      </w:r>
      <w:r>
        <w:rPr>
          <w:color w:val="333333"/>
        </w:rPr>
        <w:t>Abell defines a business along three dimensions: Customer Groups (who is served), Customer Needs/Functions (what need is satisfied), and Technology (how it is satisfied) — giving a fuller definition than describing the business by its product alone.</w:t>
      </w:r>
    </w:p>
    <w:p>
      <w:pPr>
        <w:pStyle w:val="ListNumber"/>
      </w:pPr>
      <w:r>
        <w:t>Why is it important to define a business in terms of customer needs rather than just the product?</w:t>
      </w:r>
    </w:p>
    <w:p>
      <w:pPr>
        <w:ind w:left="576"/>
      </w:pPr>
      <w:r>
        <w:rPr>
          <w:b/>
          <w:color w:val="0F6E6E"/>
        </w:rPr>
        <w:t xml:space="preserve">Answer: </w:t>
      </w:r>
      <w:r>
        <w:rPr>
          <w:color w:val="333333"/>
        </w:rPr>
        <w:t>A needs-based definition (e.g. 'affordable personal transport') reveals a wider competitive landscape and more growth opportunities than a product-based definition (e.g. 'we make bicycles'), which can blind the organisation to substitutes and adjacent markets.</w:t>
      </w:r>
    </w:p>
    <w:p>
      <w:pPr>
        <w:ind w:left="432"/>
      </w:pPr>
      <w:r>
        <w:rPr>
          <w:b w:val="0"/>
          <w:i/>
          <w:color w:val="4B5563"/>
        </w:rPr>
        <w:t>Grounded in Unit 1 ("Strategy and Process") of the course textbook — Strategic Management (BA4301), Dr. G. Pandi Selvi &amp; Dr. M. Hemalatha, Thakur Publication.</w:t>
      </w:r>
    </w:p>
    <w:p>
      <w:r>
        <w:br w:type="page"/>
      </w:r>
    </w:p>
    <w:p>
      <w:pPr>
        <w:pStyle w:val="Heading1"/>
      </w:pPr>
      <w:r>
        <w:rPr>
          <w:color w:val="0F6E6E"/>
          <w:sz w:val="26"/>
        </w:rPr>
        <w:t xml:space="preserve">Unit 1.5  </w:t>
      </w:r>
      <w:r>
        <w:rPr>
          <w:color w:val="0A4F4F"/>
          <w:sz w:val="40"/>
        </w:rPr>
        <w:t>Goals &amp; Objectives</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5.1 Introduction to Goals</w:t>
      </w:r>
    </w:p>
    <w:p>
      <w:r>
        <w:rPr>
          <w:b w:val="0"/>
          <w:i w:val="0"/>
        </w:rPr>
        <w:t>Philip Kotler: "Goals are the ideal situations to which an organisation aspires." Goals are the desired end results toward which effort is directed.</w:t>
      </w:r>
    </w:p>
    <w:p>
      <w:pPr>
        <w:pStyle w:val="Heading3"/>
      </w:pPr>
      <w:r>
        <w:rPr>
          <w:color w:val="1F2937"/>
          <w:sz w:val="25"/>
        </w:rPr>
        <w:t>5.2 Features of Goals</w:t>
      </w:r>
    </w:p>
    <w:p>
      <w:pPr>
        <w:pStyle w:val="ListBullet"/>
      </w:pPr>
      <w:r>
        <w:t>Broad and general in nature.</w:t>
      </w:r>
    </w:p>
    <w:p>
      <w:pPr>
        <w:pStyle w:val="ListBullet"/>
      </w:pPr>
      <w:r>
        <w:t>Not usually quantified precisely.</w:t>
      </w:r>
    </w:p>
    <w:p>
      <w:pPr>
        <w:pStyle w:val="ListBullet"/>
      </w:pPr>
      <w:r>
        <w:t>Long or medium-term in orientation.</w:t>
      </w:r>
    </w:p>
    <w:p>
      <w:pPr>
        <w:pStyle w:val="ListBullet"/>
      </w:pPr>
      <w:r>
        <w:t>Provide overall direction rather than day-to-day targets.</w:t>
      </w:r>
    </w:p>
    <w:p>
      <w:pPr>
        <w:pStyle w:val="Heading3"/>
      </w:pPr>
      <w:r>
        <w:rPr>
          <w:color w:val="1F2937"/>
          <w:sz w:val="25"/>
        </w:rPr>
        <w:t>5.3 Types of Goals</w:t>
      </w:r>
    </w:p>
    <w:tbl>
      <w:tblPr>
        <w:tblStyle w:val="TableGrid"/>
        <w:tblW w:type="auto" w:w="0"/>
        <w:jc w:val="center"/>
        <w:tblLook w:firstColumn="1" w:firstRow="1" w:lastColumn="0" w:lastRow="0" w:noHBand="0" w:noVBand="1" w:val="04A0"/>
      </w:tblPr>
      <w:tblGrid>
        <w:gridCol w:w="4320"/>
        <w:gridCol w:w="4320"/>
      </w:tblGrid>
      <w:tr>
        <w:tc>
          <w:tcPr>
            <w:tcW w:type="dxa" w:w="4320"/>
            <w:shd w:fill="0F6E6E"/>
          </w:tcPr>
          <w:p>
            <w:r>
              <w:rPr>
                <w:b/>
                <w:color w:val="FFFFFF"/>
                <w:sz w:val="19"/>
              </w:rPr>
            </w:r>
            <w:r>
              <w:rPr>
                <w:b/>
                <w:i w:val="0"/>
                <w:color w:val="FFFFFF"/>
                <w:sz w:val="19"/>
              </w:rPr>
              <w:t>Type</w:t>
            </w:r>
          </w:p>
        </w:tc>
        <w:tc>
          <w:tcPr>
            <w:tcW w:type="dxa" w:w="4320"/>
            <w:shd w:fill="0F6E6E"/>
          </w:tcPr>
          <w:p>
            <w:r>
              <w:rPr>
                <w:b/>
                <w:color w:val="FFFFFF"/>
                <w:sz w:val="19"/>
              </w:rPr>
            </w:r>
            <w:r>
              <w:rPr>
                <w:b/>
                <w:i w:val="0"/>
                <w:color w:val="FFFFFF"/>
                <w:sz w:val="19"/>
              </w:rPr>
              <w:t>Description</w:t>
            </w:r>
          </w:p>
        </w:tc>
      </w:tr>
      <w:tr>
        <w:tc>
          <w:tcPr>
            <w:tcW w:type="dxa" w:w="4320"/>
          </w:tcPr>
          <w:p>
            <w:r>
              <w:rPr>
                <w:sz w:val="19"/>
              </w:rPr>
            </w:r>
            <w:r>
              <w:rPr>
                <w:b/>
                <w:i w:val="0"/>
                <w:sz w:val="19"/>
              </w:rPr>
              <w:t>Official Goals</w:t>
            </w:r>
          </w:p>
        </w:tc>
        <w:tc>
          <w:tcPr>
            <w:tcW w:type="dxa" w:w="4320"/>
          </w:tcPr>
          <w:p>
            <w:r>
              <w:rPr>
                <w:sz w:val="19"/>
              </w:rPr>
            </w:r>
            <w:r>
              <w:rPr>
                <w:b w:val="0"/>
                <w:i w:val="0"/>
                <w:sz w:val="19"/>
              </w:rPr>
              <w:t>The formally stated, broad goals derived directly from the mission (published in reports, charters, etc.).</w:t>
            </w:r>
          </w:p>
        </w:tc>
      </w:tr>
      <w:tr>
        <w:tc>
          <w:tcPr>
            <w:tcW w:type="dxa" w:w="4320"/>
          </w:tcPr>
          <w:p>
            <w:r>
              <w:rPr>
                <w:sz w:val="19"/>
              </w:rPr>
            </w:r>
            <w:r>
              <w:rPr>
                <w:b/>
                <w:i w:val="0"/>
                <w:sz w:val="19"/>
              </w:rPr>
              <w:t>Operative Goals</w:t>
            </w:r>
          </w:p>
        </w:tc>
        <w:tc>
          <w:tcPr>
            <w:tcW w:type="dxa" w:w="4320"/>
          </w:tcPr>
          <w:p>
            <w:r>
              <w:rPr>
                <w:sz w:val="19"/>
              </w:rPr>
            </w:r>
            <w:r>
              <w:rPr>
                <w:b w:val="0"/>
                <w:i w:val="0"/>
                <w:sz w:val="19"/>
              </w:rPr>
              <w:t>The goals actually reflected in the day-to-day operating policies of the organisation — may differ from official goals in practice.</w:t>
            </w:r>
          </w:p>
        </w:tc>
      </w:tr>
      <w:tr>
        <w:tc>
          <w:tcPr>
            <w:tcW w:type="dxa" w:w="4320"/>
          </w:tcPr>
          <w:p>
            <w:r>
              <w:rPr>
                <w:sz w:val="19"/>
              </w:rPr>
            </w:r>
            <w:r>
              <w:rPr>
                <w:b/>
                <w:i w:val="0"/>
                <w:sz w:val="19"/>
              </w:rPr>
              <w:t>Operational Goals</w:t>
            </w:r>
          </w:p>
        </w:tc>
        <w:tc>
          <w:tcPr>
            <w:tcW w:type="dxa" w:w="4320"/>
          </w:tcPr>
          <w:p>
            <w:r>
              <w:rPr>
                <w:sz w:val="19"/>
              </w:rPr>
            </w:r>
            <w:r>
              <w:rPr>
                <w:b w:val="0"/>
                <w:i w:val="0"/>
                <w:sz w:val="19"/>
              </w:rPr>
              <w:t>Specific, measurable targets set by lower/middle management to guide particular activities.</w:t>
            </w:r>
          </w:p>
        </w:tc>
      </w:tr>
    </w:tbl>
    <w:p/>
    <w:p>
      <w:pPr>
        <w:pStyle w:val="Heading3"/>
      </w:pPr>
      <w:r>
        <w:rPr>
          <w:color w:val="1F2937"/>
          <w:sz w:val="25"/>
        </w:rPr>
        <w:t>5.4 Meaning of Objectives</w:t>
      </w:r>
    </w:p>
    <w:p>
      <w:r>
        <w:rPr>
          <w:b w:val="0"/>
          <w:i w:val="0"/>
        </w:rPr>
        <w:t>Robert L. Trewatha &amp; M. Gene Newport: Objectives are the ends toward which organisational and individual activities are directed. Unlike goals, objectives are specific, quantified, and verifiable.</w:t>
      </w:r>
    </w:p>
    <w:p>
      <w:pPr>
        <w:pStyle w:val="Heading3"/>
      </w:pPr>
      <w:r>
        <w:rPr>
          <w:color w:val="1F2937"/>
          <w:sz w:val="25"/>
        </w:rPr>
        <w:t>5.5 Features of Good Objectives</w:t>
      </w:r>
    </w:p>
    <w:p>
      <w:pPr>
        <w:pStyle w:val="ListBullet"/>
      </w:pPr>
      <w:r>
        <w:rPr>
          <w:b/>
        </w:rPr>
        <w:t>Multiple</w:t>
      </w:r>
      <w:r>
        <w:t xml:space="preserve"> — an organisation pursues several objectives simultaneously, not just one.</w:t>
      </w:r>
    </w:p>
    <w:p>
      <w:pPr>
        <w:pStyle w:val="ListBullet"/>
      </w:pPr>
      <w:r>
        <w:rPr>
          <w:b/>
        </w:rPr>
        <w:t>Measurable</w:t>
      </w:r>
      <w:r>
        <w:t xml:space="preserve"> — stated in terms that can be tracked (numbers, dates, percentages).</w:t>
      </w:r>
    </w:p>
    <w:p>
      <w:pPr>
        <w:pStyle w:val="ListBullet"/>
      </w:pPr>
      <w:r>
        <w:rPr>
          <w:b/>
        </w:rPr>
        <w:t>Realistic</w:t>
      </w:r>
      <w:r>
        <w:t xml:space="preserve"> — achievable given resources and environment.</w:t>
      </w:r>
    </w:p>
    <w:p>
      <w:pPr>
        <w:pStyle w:val="ListBullet"/>
      </w:pPr>
      <w:r>
        <w:rPr>
          <w:b/>
        </w:rPr>
        <w:t>Priority-based</w:t>
      </w:r>
      <w:r>
        <w:t xml:space="preserve"> — sequenced by importance.</w:t>
      </w:r>
    </w:p>
    <w:p>
      <w:pPr>
        <w:pStyle w:val="ListBullet"/>
      </w:pPr>
      <w:r>
        <w:rPr>
          <w:b/>
        </w:rPr>
        <w:t>Time-bound</w:t>
      </w:r>
      <w:r>
        <w:t xml:space="preserve"> — have a clear deadline or period.</w:t>
      </w:r>
    </w:p>
    <w:p>
      <w:pPr>
        <w:pStyle w:val="ListBullet"/>
      </w:pPr>
      <w:r>
        <w:rPr>
          <w:b/>
        </w:rPr>
        <w:t>Connectivity</w:t>
      </w:r>
      <w:r>
        <w:t xml:space="preserve"> — consistent with, and supportive of, one another.</w:t>
      </w:r>
    </w:p>
    <w:p>
      <w:pPr>
        <w:pStyle w:val="ListBullet"/>
      </w:pPr>
      <w:r>
        <w:rPr>
          <w:b/>
        </w:rPr>
        <w:t>Flexible</w:t>
      </w:r>
      <w:r>
        <w:t xml:space="preserve"> — adaptable if the environment changes.</w:t>
      </w:r>
    </w:p>
    <w:p>
      <w:pPr>
        <w:pStyle w:val="Heading3"/>
      </w:pPr>
      <w:r>
        <w:rPr>
          <w:color w:val="1F2937"/>
          <w:sz w:val="25"/>
        </w:rPr>
        <w:t>5.6 Classification of Objectives</w:t>
      </w:r>
    </w:p>
    <w:tbl>
      <w:tblPr>
        <w:tblStyle w:val="TableGrid"/>
        <w:tblW w:type="auto" w:w="0"/>
        <w:jc w:val="center"/>
        <w:tblLook w:firstColumn="1" w:firstRow="1" w:lastColumn="0" w:lastRow="0" w:noHBand="0" w:noVBand="1" w:val="04A0"/>
      </w:tblPr>
      <w:tblGrid>
        <w:gridCol w:w="4320"/>
        <w:gridCol w:w="4320"/>
      </w:tblGrid>
      <w:tr>
        <w:tc>
          <w:tcPr>
            <w:tcW w:type="dxa" w:w="4320"/>
            <w:shd w:fill="0F6E6E"/>
          </w:tcPr>
          <w:p>
            <w:r>
              <w:rPr>
                <w:b/>
                <w:color w:val="FFFFFF"/>
                <w:sz w:val="19"/>
              </w:rPr>
            </w:r>
            <w:r>
              <w:rPr>
                <w:b/>
                <w:i w:val="0"/>
                <w:color w:val="FFFFFF"/>
                <w:sz w:val="19"/>
              </w:rPr>
              <w:t>Basis</w:t>
            </w:r>
          </w:p>
        </w:tc>
        <w:tc>
          <w:tcPr>
            <w:tcW w:type="dxa" w:w="4320"/>
            <w:shd w:fill="0F6E6E"/>
          </w:tcPr>
          <w:p>
            <w:r>
              <w:rPr>
                <w:b/>
                <w:color w:val="FFFFFF"/>
                <w:sz w:val="19"/>
              </w:rPr>
            </w:r>
            <w:r>
              <w:rPr>
                <w:b/>
                <w:i w:val="0"/>
                <w:color w:val="FFFFFF"/>
                <w:sz w:val="19"/>
              </w:rPr>
              <w:t>Types</w:t>
            </w:r>
          </w:p>
        </w:tc>
      </w:tr>
      <w:tr>
        <w:tc>
          <w:tcPr>
            <w:tcW w:type="dxa" w:w="4320"/>
          </w:tcPr>
          <w:p>
            <w:r>
              <w:rPr>
                <w:sz w:val="19"/>
              </w:rPr>
            </w:r>
            <w:r>
              <w:rPr>
                <w:b w:val="0"/>
                <w:i w:val="0"/>
                <w:sz w:val="19"/>
              </w:rPr>
              <w:t>Time</w:t>
            </w:r>
          </w:p>
        </w:tc>
        <w:tc>
          <w:tcPr>
            <w:tcW w:type="dxa" w:w="4320"/>
          </w:tcPr>
          <w:p>
            <w:r>
              <w:rPr>
                <w:sz w:val="19"/>
              </w:rPr>
            </w:r>
            <w:r>
              <w:rPr>
                <w:b w:val="0"/>
                <w:i w:val="0"/>
                <w:sz w:val="19"/>
              </w:rPr>
              <w:t>Long-term, Medium-term, Short-term Objectives</w:t>
            </w:r>
          </w:p>
        </w:tc>
      </w:tr>
      <w:tr>
        <w:tc>
          <w:tcPr>
            <w:tcW w:type="dxa" w:w="4320"/>
          </w:tcPr>
          <w:p>
            <w:r>
              <w:rPr>
                <w:sz w:val="19"/>
              </w:rPr>
            </w:r>
            <w:r>
              <w:rPr>
                <w:b w:val="0"/>
                <w:i w:val="0"/>
                <w:sz w:val="19"/>
              </w:rPr>
              <w:t>Priority</w:t>
            </w:r>
          </w:p>
        </w:tc>
        <w:tc>
          <w:tcPr>
            <w:tcW w:type="dxa" w:w="4320"/>
          </w:tcPr>
          <w:p>
            <w:r>
              <w:rPr>
                <w:sz w:val="19"/>
              </w:rPr>
            </w:r>
            <w:r>
              <w:rPr>
                <w:b w:val="0"/>
                <w:i w:val="0"/>
                <w:sz w:val="19"/>
              </w:rPr>
              <w:t>Primary (Strategic) Objectives, Secondary Objectives</w:t>
            </w:r>
          </w:p>
        </w:tc>
      </w:tr>
      <w:tr>
        <w:tc>
          <w:tcPr>
            <w:tcW w:type="dxa" w:w="4320"/>
          </w:tcPr>
          <w:p>
            <w:r>
              <w:rPr>
                <w:sz w:val="19"/>
              </w:rPr>
            </w:r>
            <w:r>
              <w:rPr>
                <w:b w:val="0"/>
                <w:i w:val="0"/>
                <w:sz w:val="19"/>
              </w:rPr>
              <w:t>Nature</w:t>
            </w:r>
          </w:p>
        </w:tc>
        <w:tc>
          <w:tcPr>
            <w:tcW w:type="dxa" w:w="4320"/>
          </w:tcPr>
          <w:p>
            <w:r>
              <w:rPr>
                <w:sz w:val="19"/>
              </w:rPr>
            </w:r>
            <w:r>
              <w:rPr>
                <w:b w:val="0"/>
                <w:i w:val="0"/>
                <w:sz w:val="19"/>
              </w:rPr>
              <w:t>Financial Objectives, Non-Financial Objectives</w:t>
            </w:r>
          </w:p>
        </w:tc>
      </w:tr>
    </w:tbl>
    <w:p/>
    <w:p>
      <w:pPr>
        <w:pStyle w:val="Heading3"/>
      </w:pPr>
      <w:r>
        <w:rPr>
          <w:color w:val="1F2937"/>
          <w:sz w:val="25"/>
        </w:rPr>
        <w:t>5.7 Process/Steps in Setting Objectives</w:t>
      </w:r>
    </w:p>
    <w:p>
      <w:pPr>
        <w:pStyle w:val="ListNumber"/>
      </w:pPr>
      <w:r>
        <w:rPr>
          <w:b/>
        </w:rPr>
        <w:t>Review the formulated objectives</w:t>
      </w:r>
      <w:r>
        <w:t xml:space="preserve"> against the mission and environment.</w:t>
      </w:r>
    </w:p>
    <w:p>
      <w:pPr>
        <w:pStyle w:val="ListNumber"/>
      </w:pPr>
      <w:r>
        <w:rPr>
          <w:b/>
        </w:rPr>
        <w:t>Categorise the objectives</w:t>
      </w:r>
      <w:r>
        <w:t xml:space="preserve"> (long/medium/short-term, financial/non-financial, etc.).</w:t>
      </w:r>
    </w:p>
    <w:p>
      <w:pPr>
        <w:pStyle w:val="ListNumber"/>
      </w:pPr>
      <w:r>
        <w:rPr>
          <w:b/>
        </w:rPr>
        <w:t>Balance</w:t>
      </w:r>
      <w:r>
        <w:t xml:space="preserve"> the objectives against available resources and stakeholder interests before finalising.</w:t>
      </w:r>
    </w:p>
    <w:p>
      <w:r>
        <w:rPr>
          <w:b w:val="0"/>
          <w:i w:val="0"/>
        </w:rPr>
        <w:t>Factors influencing the setting of objectives: internal factors (resources, capabilities of the organisation) and external factors (business environment, stakeholder power and interests, government policy).</w:t>
      </w:r>
    </w:p>
    <w:p>
      <w:pPr>
        <w:pStyle w:val="Heading3"/>
      </w:pPr>
      <w:r>
        <w:rPr>
          <w:color w:val="1F2937"/>
          <w:sz w:val="25"/>
        </w:rPr>
        <w:t>5.8 Importance of Objectives</w:t>
      </w:r>
    </w:p>
    <w:p>
      <w:pPr>
        <w:pStyle w:val="ListBullet"/>
      </w:pPr>
      <w:r>
        <w:rPr>
          <w:b/>
        </w:rPr>
        <w:t>Provides Direction:</w:t>
      </w:r>
      <w:r>
        <w:t xml:space="preserve"> Objectives give the organisation's efforts a clear direction to build toward.</w:t>
      </w:r>
    </w:p>
    <w:p>
      <w:pPr>
        <w:pStyle w:val="ListBullet"/>
      </w:pPr>
      <w:r>
        <w:rPr>
          <w:b/>
        </w:rPr>
        <w:t>Legitimises the Organisation:</w:t>
      </w:r>
      <w:r>
        <w:t xml:space="preserve"> Formally setting objectives leaves a lasting, legitimate impression on stakeholders and the public.</w:t>
      </w:r>
    </w:p>
    <w:p>
      <w:pPr>
        <w:pStyle w:val="ListBullet"/>
      </w:pPr>
      <w:r>
        <w:rPr>
          <w:b/>
        </w:rPr>
        <w:t>Provides a Time Frame:</w:t>
      </w:r>
      <w:r>
        <w:t xml:space="preserve"> Without a time frame attached to objectives, the organisation's activities would be inconsistent and lack urgency.</w:t>
      </w:r>
    </w:p>
    <w:p>
      <w:pPr>
        <w:pStyle w:val="ListBullet"/>
      </w:pPr>
      <w:r>
        <w:rPr>
          <w:b/>
        </w:rPr>
        <w:t>Reflects Values and Beliefs:</w:t>
      </w:r>
      <w:r>
        <w:t xml:space="preserve"> The values and beliefs shared across the organisation shape how objectives distinguish right from wrong, good from bad.</w:t>
      </w:r>
    </w:p>
    <w:p>
      <w:pPr>
        <w:pStyle w:val="ListBullet"/>
      </w:pPr>
      <w:r>
        <w:rPr>
          <w:b/>
        </w:rPr>
        <w:t>Benchmarks Past Trends:</w:t>
      </w:r>
      <w:r>
        <w:t xml:space="preserve"> Objectives should be set with reference to the organisation's own past achievements and failures, helping guide future improvement.</w:t>
      </w:r>
    </w:p>
    <w:p>
      <w:pPr>
        <w:pStyle w:val="Heading3"/>
      </w:pPr>
      <w:r>
        <w:rPr>
          <w:color w:val="1F2937"/>
          <w:sz w:val="25"/>
        </w:rPr>
        <w:t>5.9 Goals vs Objectives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6E6E"/>
          </w:tcPr>
          <w:p>
            <w:r>
              <w:rPr>
                <w:b/>
                <w:color w:val="FFFFFF"/>
                <w:sz w:val="19"/>
              </w:rPr>
            </w:r>
            <w:r>
              <w:rPr>
                <w:b/>
                <w:i w:val="0"/>
                <w:color w:val="FFFFFF"/>
                <w:sz w:val="19"/>
              </w:rPr>
              <w:t>Basis</w:t>
            </w:r>
          </w:p>
        </w:tc>
        <w:tc>
          <w:tcPr>
            <w:tcW w:type="dxa" w:w="2880"/>
            <w:shd w:fill="0F6E6E"/>
          </w:tcPr>
          <w:p>
            <w:r>
              <w:rPr>
                <w:b/>
                <w:color w:val="FFFFFF"/>
                <w:sz w:val="19"/>
              </w:rPr>
            </w:r>
            <w:r>
              <w:rPr>
                <w:b/>
                <w:i w:val="0"/>
                <w:color w:val="FFFFFF"/>
                <w:sz w:val="19"/>
              </w:rPr>
              <w:t>Goals</w:t>
            </w:r>
          </w:p>
        </w:tc>
        <w:tc>
          <w:tcPr>
            <w:tcW w:type="dxa" w:w="2880"/>
            <w:shd w:fill="0F6E6E"/>
          </w:tcPr>
          <w:p>
            <w:r>
              <w:rPr>
                <w:b/>
                <w:color w:val="FFFFFF"/>
                <w:sz w:val="19"/>
              </w:rPr>
            </w:r>
            <w:r>
              <w:rPr>
                <w:b/>
                <w:i w:val="0"/>
                <w:color w:val="FFFFFF"/>
                <w:sz w:val="19"/>
              </w:rPr>
              <w:t>Objectives</w:t>
            </w:r>
          </w:p>
        </w:tc>
      </w:tr>
      <w:tr>
        <w:tc>
          <w:tcPr>
            <w:tcW w:type="dxa" w:w="2880"/>
          </w:tcPr>
          <w:p>
            <w:r>
              <w:rPr>
                <w:sz w:val="19"/>
              </w:rPr>
            </w:r>
            <w:r>
              <w:rPr>
                <w:b w:val="0"/>
                <w:i w:val="0"/>
                <w:sz w:val="19"/>
              </w:rPr>
              <w:t>Meaning</w:t>
            </w:r>
          </w:p>
        </w:tc>
        <w:tc>
          <w:tcPr>
            <w:tcW w:type="dxa" w:w="2880"/>
          </w:tcPr>
          <w:p>
            <w:r>
              <w:rPr>
                <w:sz w:val="19"/>
              </w:rPr>
            </w:r>
            <w:r>
              <w:rPr>
                <w:b w:val="0"/>
                <w:i w:val="0"/>
                <w:sz w:val="19"/>
              </w:rPr>
              <w:t>Ideal end-state the organisation aspires to</w:t>
            </w:r>
          </w:p>
        </w:tc>
        <w:tc>
          <w:tcPr>
            <w:tcW w:type="dxa" w:w="2880"/>
          </w:tcPr>
          <w:p>
            <w:r>
              <w:rPr>
                <w:sz w:val="19"/>
              </w:rPr>
            </w:r>
            <w:r>
              <w:rPr>
                <w:b w:val="0"/>
                <w:i w:val="0"/>
                <w:sz w:val="19"/>
              </w:rPr>
              <w:t>Specific, quantified targets that operationalise a goal</w:t>
            </w:r>
          </w:p>
        </w:tc>
      </w:tr>
      <w:tr>
        <w:tc>
          <w:tcPr>
            <w:tcW w:type="dxa" w:w="2880"/>
          </w:tcPr>
          <w:p>
            <w:r>
              <w:rPr>
                <w:sz w:val="19"/>
              </w:rPr>
            </w:r>
            <w:r>
              <w:rPr>
                <w:b w:val="0"/>
                <w:i w:val="0"/>
                <w:sz w:val="19"/>
              </w:rPr>
              <w:t>Nature</w:t>
            </w:r>
          </w:p>
        </w:tc>
        <w:tc>
          <w:tcPr>
            <w:tcW w:type="dxa" w:w="2880"/>
          </w:tcPr>
          <w:p>
            <w:r>
              <w:rPr>
                <w:sz w:val="19"/>
              </w:rPr>
            </w:r>
            <w:r>
              <w:rPr>
                <w:b w:val="0"/>
                <w:i w:val="0"/>
                <w:sz w:val="19"/>
              </w:rPr>
              <w:t>Abstract, general, permanent</w:t>
            </w:r>
          </w:p>
        </w:tc>
        <w:tc>
          <w:tcPr>
            <w:tcW w:type="dxa" w:w="2880"/>
          </w:tcPr>
          <w:p>
            <w:r>
              <w:rPr>
                <w:sz w:val="19"/>
              </w:rPr>
            </w:r>
            <w:r>
              <w:rPr>
                <w:b w:val="0"/>
                <w:i w:val="0"/>
                <w:sz w:val="19"/>
              </w:rPr>
              <w:t>Concrete, specific, achieved within a set environment</w:t>
            </w:r>
          </w:p>
        </w:tc>
      </w:tr>
      <w:tr>
        <w:tc>
          <w:tcPr>
            <w:tcW w:type="dxa" w:w="2880"/>
          </w:tcPr>
          <w:p>
            <w:r>
              <w:rPr>
                <w:sz w:val="19"/>
              </w:rPr>
            </w:r>
            <w:r>
              <w:rPr>
                <w:b w:val="0"/>
                <w:i w:val="0"/>
                <w:sz w:val="19"/>
              </w:rPr>
              <w:t>Time-frame</w:t>
            </w:r>
          </w:p>
        </w:tc>
        <w:tc>
          <w:tcPr>
            <w:tcW w:type="dxa" w:w="2880"/>
          </w:tcPr>
          <w:p>
            <w:r>
              <w:rPr>
                <w:sz w:val="19"/>
              </w:rPr>
            </w:r>
            <w:r>
              <w:rPr>
                <w:b w:val="0"/>
                <w:i w:val="0"/>
                <w:sz w:val="19"/>
              </w:rPr>
              <w:t>No specific time-frame attached</w:t>
            </w:r>
          </w:p>
        </w:tc>
        <w:tc>
          <w:tcPr>
            <w:tcW w:type="dxa" w:w="2880"/>
          </w:tcPr>
          <w:p>
            <w:r>
              <w:rPr>
                <w:sz w:val="19"/>
              </w:rPr>
            </w:r>
            <w:r>
              <w:rPr>
                <w:b w:val="0"/>
                <w:i w:val="0"/>
                <w:sz w:val="19"/>
              </w:rPr>
              <w:t>Fixed, defined period</w:t>
            </w:r>
          </w:p>
        </w:tc>
      </w:tr>
      <w:tr>
        <w:tc>
          <w:tcPr>
            <w:tcW w:type="dxa" w:w="2880"/>
          </w:tcPr>
          <w:p>
            <w:r>
              <w:rPr>
                <w:sz w:val="19"/>
              </w:rPr>
            </w:r>
            <w:r>
              <w:rPr>
                <w:b w:val="0"/>
                <w:i w:val="0"/>
                <w:sz w:val="19"/>
              </w:rPr>
              <w:t>Specificity</w:t>
            </w:r>
          </w:p>
        </w:tc>
        <w:tc>
          <w:tcPr>
            <w:tcW w:type="dxa" w:w="2880"/>
          </w:tcPr>
          <w:p>
            <w:r>
              <w:rPr>
                <w:sz w:val="19"/>
              </w:rPr>
            </w:r>
            <w:r>
              <w:rPr>
                <w:b w:val="0"/>
                <w:i w:val="0"/>
                <w:sz w:val="19"/>
              </w:rPr>
              <w:t>Written in general terms</w:t>
            </w:r>
          </w:p>
        </w:tc>
        <w:tc>
          <w:tcPr>
            <w:tcW w:type="dxa" w:w="2880"/>
          </w:tcPr>
          <w:p>
            <w:r>
              <w:rPr>
                <w:sz w:val="19"/>
              </w:rPr>
            </w:r>
            <w:r>
              <w:rPr>
                <w:b w:val="0"/>
                <w:i w:val="0"/>
                <w:sz w:val="19"/>
              </w:rPr>
              <w:t>Written in specific, measurable terms</w:t>
            </w:r>
          </w:p>
        </w:tc>
      </w:tr>
      <w:tr>
        <w:tc>
          <w:tcPr>
            <w:tcW w:type="dxa" w:w="2880"/>
          </w:tcPr>
          <w:p>
            <w:r>
              <w:rPr>
                <w:sz w:val="19"/>
              </w:rPr>
            </w:r>
            <w:r>
              <w:rPr>
                <w:b w:val="0"/>
                <w:i w:val="0"/>
                <w:sz w:val="19"/>
              </w:rPr>
              <w:t>Measurement</w:t>
            </w:r>
          </w:p>
        </w:tc>
        <w:tc>
          <w:tcPr>
            <w:tcW w:type="dxa" w:w="2880"/>
          </w:tcPr>
          <w:p>
            <w:r>
              <w:rPr>
                <w:sz w:val="19"/>
              </w:rPr>
            </w:r>
            <w:r>
              <w:rPr>
                <w:b w:val="0"/>
                <w:i w:val="0"/>
                <w:sz w:val="19"/>
              </w:rPr>
              <w:t>Not easily/precisely measured</w:t>
            </w:r>
          </w:p>
        </w:tc>
        <w:tc>
          <w:tcPr>
            <w:tcW w:type="dxa" w:w="2880"/>
          </w:tcPr>
          <w:p>
            <w:r>
              <w:rPr>
                <w:sz w:val="19"/>
              </w:rPr>
            </w:r>
            <w:r>
              <w:rPr>
                <w:b w:val="0"/>
                <w:i w:val="0"/>
                <w:sz w:val="19"/>
              </w:rPr>
              <w:t>Directly measurable against a target figure</w:t>
            </w:r>
          </w:p>
        </w:tc>
      </w:tr>
      <w:tr>
        <w:tc>
          <w:tcPr>
            <w:tcW w:type="dxa" w:w="2880"/>
          </w:tcPr>
          <w:p>
            <w:r>
              <w:rPr>
                <w:sz w:val="19"/>
              </w:rPr>
            </w:r>
            <w:r>
              <w:rPr>
                <w:b w:val="0"/>
                <w:i w:val="0"/>
                <w:sz w:val="19"/>
              </w:rPr>
              <w:t>Focus</w:t>
            </w:r>
          </w:p>
        </w:tc>
        <w:tc>
          <w:tcPr>
            <w:tcW w:type="dxa" w:w="2880"/>
          </w:tcPr>
          <w:p>
            <w:r>
              <w:rPr>
                <w:sz w:val="19"/>
              </w:rPr>
            </w:r>
            <w:r>
              <w:rPr>
                <w:b w:val="0"/>
                <w:i w:val="0"/>
                <w:sz w:val="19"/>
              </w:rPr>
              <w:t>Focused broadly on the organisation as a whole</w:t>
            </w:r>
          </w:p>
        </w:tc>
        <w:tc>
          <w:tcPr>
            <w:tcW w:type="dxa" w:w="2880"/>
          </w:tcPr>
          <w:p>
            <w:r>
              <w:rPr>
                <w:sz w:val="19"/>
              </w:rPr>
            </w:r>
            <w:r>
              <w:rPr>
                <w:b w:val="0"/>
                <w:i w:val="0"/>
                <w:sz w:val="19"/>
              </w:rPr>
              <w:t>Focused on specific, relative issues within that broader goal</w:t>
            </w:r>
          </w:p>
        </w:tc>
      </w:tr>
    </w:tbl>
    <w:p/>
    <w:p>
      <w:pPr>
        <w:pStyle w:val="Heading2"/>
      </w:pPr>
      <w:r>
        <w:rPr>
          <w:color w:val="0A4F4F"/>
          <w:sz w:val="30"/>
        </w:rPr>
        <w:t>3. Key Terms</w:t>
      </w:r>
    </w:p>
    <w:p>
      <w:r>
        <w:rPr>
          <w:b/>
          <w:color w:val="0A4F4F"/>
        </w:rPr>
        <w:t xml:space="preserve">Goal: </w:t>
      </w:r>
      <w:r>
        <w:t>A broad, general, ideal end-state the organisation aspires to, usually not precisely quantified.</w:t>
      </w:r>
    </w:p>
    <w:p>
      <w:r>
        <w:rPr>
          <w:b/>
          <w:color w:val="0A4F4F"/>
        </w:rPr>
        <w:t xml:space="preserve">Objective: </w:t>
      </w:r>
      <w:r>
        <w:t>A specific, measurable, time-bound target that operationalises a goal.</w:t>
      </w:r>
    </w:p>
    <w:p>
      <w:r>
        <w:rPr>
          <w:b/>
          <w:color w:val="0A4F4F"/>
        </w:rPr>
        <w:t xml:space="preserve">Official Goals: </w:t>
      </w:r>
      <w:r>
        <w:t>Formally stated broad goals derived from the mission.</w:t>
      </w:r>
    </w:p>
    <w:p>
      <w:r>
        <w:rPr>
          <w:b/>
          <w:color w:val="0A4F4F"/>
        </w:rPr>
        <w:t xml:space="preserve">Operative Goals: </w:t>
      </w:r>
      <w:r>
        <w:t>Goals actually reflected in day-to-day operating policy, sometimes differing from official goals.</w:t>
      </w:r>
    </w:p>
    <w:p>
      <w:pPr>
        <w:pStyle w:val="Heading2"/>
      </w:pPr>
      <w:r>
        <w:rPr>
          <w:color w:val="0A4F4F"/>
          <w:sz w:val="30"/>
        </w:rPr>
        <w:t>4. Exam-Prep Summary</w:t>
      </w:r>
    </w:p>
    <w:p>
      <w:pPr>
        <w:pStyle w:val="Heading2"/>
      </w:pPr>
      <w:r>
        <w:rPr>
          <w:color w:val="0A4F4F"/>
          <w:sz w:val="30"/>
        </w:rPr>
        <w:t>5. Practice Questions</w:t>
      </w:r>
    </w:p>
    <w:p>
      <w:pPr>
        <w:pStyle w:val="ListNumber"/>
      </w:pPr>
      <w:r>
        <w:t>Differentiate between Goals and Objectives.</w:t>
      </w:r>
    </w:p>
    <w:p>
      <w:pPr>
        <w:ind w:left="576"/>
      </w:pPr>
      <w:r>
        <w:rPr>
          <w:b/>
          <w:color w:val="0F6E6E"/>
        </w:rPr>
        <w:t xml:space="preserve">Answer: </w:t>
      </w:r>
      <w:r>
        <w:rPr>
          <w:color w:val="333333"/>
        </w:rPr>
        <w:t>Goals are broad, general, and not precisely quantified (e.g. 'become a market leader'); Objectives are specific, measurable, time-bound targets that operationalise a goal (e.g. 'increase market share by 5% within 12 months').</w:t>
      </w:r>
    </w:p>
    <w:p>
      <w:pPr>
        <w:pStyle w:val="ListNumber"/>
      </w:pPr>
      <w:r>
        <w:t>Explain the features of good objectives.</w:t>
      </w:r>
    </w:p>
    <w:p>
      <w:pPr>
        <w:ind w:left="576"/>
      </w:pPr>
      <w:r>
        <w:rPr>
          <w:b/>
          <w:color w:val="0F6E6E"/>
        </w:rPr>
        <w:t xml:space="preserve">Answer: </w:t>
      </w:r>
      <w:r>
        <w:rPr>
          <w:color w:val="333333"/>
        </w:rPr>
        <w:t>Good objectives are Multiple (an organisation pursues several at once), Measurable, Realistic, Priority-based, Time-bound, mutually Connected/consistent, and Flexible enough to adapt to a changing environment.</w:t>
      </w:r>
    </w:p>
    <w:p>
      <w:pPr>
        <w:pStyle w:val="ListNumber"/>
      </w:pPr>
      <w:r>
        <w:t>Describe the process of setting objectives in an organisation.</w:t>
      </w:r>
    </w:p>
    <w:p>
      <w:pPr>
        <w:ind w:left="576"/>
      </w:pPr>
      <w:r>
        <w:rPr>
          <w:b/>
          <w:color w:val="0F6E6E"/>
        </w:rPr>
        <w:t xml:space="preserve">Answer: </w:t>
      </w:r>
      <w:r>
        <w:rPr>
          <w:color w:val="333333"/>
        </w:rPr>
        <w:t>Three steps: (1) review the objectives that have been formulated against the mission, (2) categorise them (by time-frame, priority, financial/non-financial), and (3) balance them against available resources, capabilities, and stakeholder interests before finalising.</w:t>
      </w:r>
    </w:p>
    <w:p>
      <w:pPr>
        <w:pStyle w:val="ListNumber"/>
      </w:pPr>
      <w:r>
        <w:t>What are the different types of goals?</w:t>
      </w:r>
    </w:p>
    <w:p>
      <w:pPr>
        <w:ind w:left="576"/>
      </w:pPr>
      <w:r>
        <w:rPr>
          <w:b/>
          <w:color w:val="0F6E6E"/>
        </w:rPr>
        <w:t xml:space="preserve">Answer: </w:t>
      </w:r>
      <w:r>
        <w:rPr>
          <w:color w:val="333333"/>
        </w:rPr>
        <w:t>Official Goals (formally stated, derived from the mission), Operative Goals (actually reflected in day-to-day operating policy), and Operational Goals (specific measurable targets set by lower/middle management).</w:t>
      </w:r>
    </w:p>
    <w:p>
      <w:pPr>
        <w:ind w:left="432"/>
      </w:pPr>
      <w:r>
        <w:rPr>
          <w:b w:val="0"/>
          <w:i/>
          <w:color w:val="4B5563"/>
        </w:rPr>
        <w:t>Grounded in Unit 1 ("Strategy and Process") of the course textbook — Strategic Management (BA4301), Dr. G. Pandi Selvi &amp; Dr. M. Hemalatha, Thakur Publication.</w:t>
      </w:r>
    </w:p>
    <w:p>
      <w:r>
        <w:br w:type="page"/>
      </w:r>
    </w:p>
    <w:p>
      <w:pPr>
        <w:pStyle w:val="Heading1"/>
      </w:pPr>
      <w:r>
        <w:rPr>
          <w:color w:val="0F6E6E"/>
          <w:sz w:val="26"/>
        </w:rPr>
        <w:t xml:space="preserve">Unit 1.6  </w:t>
      </w:r>
      <w:r>
        <w:rPr>
          <w:color w:val="0A4F4F"/>
          <w:sz w:val="40"/>
        </w:rPr>
        <w:t>Corporate Governance &amp; CSR</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6.1 Meaning &amp; Definition of Corporate Governance</w:t>
      </w:r>
    </w:p>
    <w:p>
      <w:r>
        <w:rPr>
          <w:b w:val="0"/>
          <w:i w:val="0"/>
        </w:rPr>
        <w:t>Corporate Governance is the system by which companies are directed and controlled. It is not only about complying with laws and regulations but also about the overall governance system followed by the Board of Directors, management, employees, and their duties towards achieving the goals and objectives of the organisation while being accountable to shareholders and other stakeholders.</w:t>
      </w:r>
    </w:p>
    <w:p>
      <w:pPr>
        <w:pStyle w:val="Heading3"/>
      </w:pPr>
      <w:r>
        <w:rPr>
          <w:color w:val="1F2937"/>
          <w:sz w:val="25"/>
        </w:rPr>
        <w:t>6.2 Nature of Corporate Governance</w:t>
      </w:r>
    </w:p>
    <w:p>
      <w:pPr>
        <w:pStyle w:val="ListBullet"/>
      </w:pPr>
      <w:r>
        <w:rPr>
          <w:b/>
        </w:rPr>
        <w:t>Ethical:</w:t>
      </w:r>
      <w:r>
        <w:t xml:space="preserve"> Corporate governance is defined by the Cadbury Committee as "the system by which companies are directed and controlled" — grounded in honesty, fairness, and accountability.</w:t>
      </w:r>
    </w:p>
    <w:p>
      <w:pPr>
        <w:pStyle w:val="ListBullet"/>
      </w:pPr>
      <w:r>
        <w:rPr>
          <w:b/>
        </w:rPr>
        <w:t>Objective-Focused:</w:t>
      </w:r>
      <w:r>
        <w:t xml:space="preserve"> Essentially focused on protecting and serving the interests of shareholders.</w:t>
      </w:r>
    </w:p>
    <w:p>
      <w:pPr>
        <w:pStyle w:val="ListBullet"/>
      </w:pPr>
      <w:r>
        <w:rPr>
          <w:b/>
        </w:rPr>
        <w:t>Systematic:</w:t>
      </w:r>
      <w:r>
        <w:t xml:space="preserve"> Methodical, mainly emphasising rules, regulations, and laws.</w:t>
      </w:r>
    </w:p>
    <w:p>
      <w:pPr>
        <w:pStyle w:val="ListBullet"/>
      </w:pPr>
      <w:r>
        <w:rPr>
          <w:b/>
        </w:rPr>
        <w:t>Wide Scope:</w:t>
      </w:r>
      <w:r>
        <w:t xml:space="preserve"> Corporate governance principles are almost universally recognised and applied around the world.</w:t>
      </w:r>
    </w:p>
    <w:p>
      <w:pPr>
        <w:pStyle w:val="ListBullet"/>
      </w:pPr>
      <w:r>
        <w:rPr>
          <w:b/>
        </w:rPr>
        <w:t>Integral Part of the Contract:</w:t>
      </w:r>
      <w:r>
        <w:t xml:space="preserve"> People dealing with a company make decisions trusting that governance mechanisms are in place.</w:t>
      </w:r>
    </w:p>
    <w:p>
      <w:pPr>
        <w:pStyle w:val="ListBullet"/>
      </w:pPr>
      <w:r>
        <w:rPr>
          <w:b/>
        </w:rPr>
        <w:t>Represents Business Decisions:</w:t>
      </w:r>
      <w:r>
        <w:t xml:space="preserve"> The governance system helps shape and legitimise key business decisions.</w:t>
      </w:r>
    </w:p>
    <w:p>
      <w:pPr>
        <w:pStyle w:val="ListBullet"/>
      </w:pPr>
      <w:r>
        <w:rPr>
          <w:b/>
        </w:rPr>
        <w:t>Resolving Conflicts:</w:t>
      </w:r>
      <w:r>
        <w:t xml:space="preserve"> Governance provides a formal mechanism for resolving conflicts between different stakeholder groups.</w:t>
      </w:r>
    </w:p>
    <w:p>
      <w:pPr>
        <w:pStyle w:val="ListBullet"/>
      </w:pPr>
      <w:r>
        <w:rPr>
          <w:b/>
        </w:rPr>
        <w:t>Vision of the Board:</w:t>
      </w:r>
      <w:r>
        <w:t xml:space="preserve"> Reflects the Board of Directors' vision for the company's long-term direction.</w:t>
      </w:r>
    </w:p>
    <w:p>
      <w:pPr>
        <w:pStyle w:val="ListBullet"/>
      </w:pPr>
      <w:r>
        <w:rPr>
          <w:b/>
        </w:rPr>
        <w:t>Provides Relevant Information to Shareholders:</w:t>
      </w:r>
      <w:r>
        <w:t xml:space="preserve"> Ensures shareholders receive timely, transparent information about the company.</w:t>
      </w:r>
    </w:p>
    <w:p>
      <w:pPr>
        <w:pStyle w:val="ListBullet"/>
      </w:pPr>
      <w:r>
        <w:rPr>
          <w:b/>
        </w:rPr>
        <w:t>Utilisation of Resources:</w:t>
      </w:r>
      <w:r>
        <w:t xml:space="preserve"> Encourages efficient and responsible use of the organisation's resources.</w:t>
      </w:r>
    </w:p>
    <w:p>
      <w:pPr>
        <w:pStyle w:val="Heading3"/>
      </w:pPr>
      <w:r>
        <w:rPr>
          <w:color w:val="1F2937"/>
          <w:sz w:val="25"/>
        </w:rPr>
        <w:t>6.3 Objectives &amp; Goals of Corporate Governance</w:t>
      </w:r>
    </w:p>
    <w:p>
      <w:pPr>
        <w:pStyle w:val="ListBullet"/>
      </w:pPr>
      <w:r>
        <w:t>Ensures shareholders' rights are protected and can be exercised meaningfully.</w:t>
      </w:r>
    </w:p>
    <w:p>
      <w:pPr>
        <w:pStyle w:val="ListBullet"/>
      </w:pPr>
      <w:r>
        <w:t>Provides a legitimate direction for major decisions taken by the organisation.</w:t>
      </w:r>
    </w:p>
    <w:p>
      <w:pPr>
        <w:pStyle w:val="ListBullet"/>
      </w:pPr>
      <w:r>
        <w:t>Legitimises the business by demonstrating fairness/transparency to all stakeholders.</w:t>
      </w:r>
    </w:p>
    <w:p>
      <w:pPr>
        <w:pStyle w:val="ListBullet"/>
      </w:pPr>
      <w:r>
        <w:t>Helps establish good coordination between the Board and management.</w:t>
      </w:r>
    </w:p>
    <w:p>
      <w:pPr>
        <w:pStyle w:val="ListBullet"/>
      </w:pPr>
      <w:r>
        <w:t>Builds trust, which increases the company's ability to attract investment.</w:t>
      </w:r>
    </w:p>
    <w:p>
      <w:pPr>
        <w:pStyle w:val="Heading3"/>
      </w:pPr>
      <w:r>
        <w:rPr>
          <w:color w:val="1F2937"/>
          <w:sz w:val="25"/>
        </w:rPr>
        <w:t>6.4 Constituents of Corporate Governance</w:t>
      </w:r>
    </w:p>
    <w:p>
      <w:pPr>
        <w:pStyle w:val="ListBullet"/>
      </w:pPr>
      <w:r>
        <w:rPr>
          <w:b/>
        </w:rPr>
        <w:t>Board of Directors (BoDs):</w:t>
      </w:r>
      <w:r>
        <w:t xml:space="preserve"> Make most major decisions on strategies, structure, and policies; are accountable to shareholders.</w:t>
      </w:r>
    </w:p>
    <w:p>
      <w:pPr>
        <w:pStyle w:val="ListBullet"/>
      </w:pPr>
      <w:r>
        <w:rPr>
          <w:b/>
        </w:rPr>
        <w:t>Management:</w:t>
      </w:r>
      <w:r>
        <w:t xml:space="preserve"> Manage day-to-day activities and report to and are supervised by the Board.</w:t>
      </w:r>
    </w:p>
    <w:p>
      <w:pPr>
        <w:pStyle w:val="ListBullet"/>
      </w:pPr>
      <w:r>
        <w:rPr>
          <w:b/>
        </w:rPr>
        <w:t>Shareholders/Investors:</w:t>
      </w:r>
      <w:r>
        <w:t xml:space="preserve"> Provide capital and vote on major decisions; are entitled to accurate, timely disclosure of information.</w:t>
      </w:r>
    </w:p>
    <w:p>
      <w:pPr>
        <w:pStyle w:val="Heading3"/>
      </w:pPr>
      <w:r>
        <w:rPr>
          <w:color w:val="1F2937"/>
          <w:sz w:val="25"/>
        </w:rPr>
        <w:t>6.5 Mechanisms of Corporate Governance</w:t>
      </w:r>
    </w:p>
    <w:tbl>
      <w:tblPr>
        <w:tblStyle w:val="TableGrid"/>
        <w:tblW w:type="auto" w:w="0"/>
        <w:jc w:val="center"/>
        <w:tblLook w:firstColumn="1" w:firstRow="1" w:lastColumn="0" w:lastRow="0" w:noHBand="0" w:noVBand="1" w:val="04A0"/>
      </w:tblPr>
      <w:tblGrid>
        <w:gridCol w:w="4320"/>
        <w:gridCol w:w="4320"/>
      </w:tblGrid>
      <w:tr>
        <w:tc>
          <w:tcPr>
            <w:tcW w:type="dxa" w:w="4320"/>
            <w:shd w:fill="0F6E6E"/>
          </w:tcPr>
          <w:p>
            <w:r>
              <w:rPr>
                <w:b/>
                <w:color w:val="FFFFFF"/>
                <w:sz w:val="19"/>
              </w:rPr>
            </w:r>
            <w:r>
              <w:rPr>
                <w:b/>
                <w:i w:val="0"/>
                <w:color w:val="FFFFFF"/>
                <w:sz w:val="19"/>
              </w:rPr>
              <w:t>Internal Mechanisms</w:t>
            </w:r>
          </w:p>
        </w:tc>
        <w:tc>
          <w:tcPr>
            <w:tcW w:type="dxa" w:w="4320"/>
            <w:shd w:fill="0F6E6E"/>
          </w:tcPr>
          <w:p>
            <w:r>
              <w:rPr>
                <w:b/>
                <w:color w:val="FFFFFF"/>
                <w:sz w:val="19"/>
              </w:rPr>
            </w:r>
            <w:r>
              <w:rPr>
                <w:b/>
                <w:i w:val="0"/>
                <w:color w:val="FFFFFF"/>
                <w:sz w:val="19"/>
              </w:rPr>
              <w:t>External Mechanisms</w:t>
            </w:r>
          </w:p>
        </w:tc>
      </w:tr>
      <w:tr>
        <w:tc>
          <w:tcPr>
            <w:tcW w:type="dxa" w:w="4320"/>
          </w:tcPr>
          <w:p>
            <w:r>
              <w:rPr>
                <w:sz w:val="19"/>
              </w:rPr>
            </w:r>
            <w:r>
              <w:rPr>
                <w:b w:val="0"/>
                <w:i w:val="0"/>
                <w:sz w:val="19"/>
              </w:rPr>
              <w:t>Board of Directors; Audit Committees (financial reporting oversight); Remuneration Committees (executive pay); internal compliance/whistle-blower policies.</w:t>
            </w:r>
          </w:p>
        </w:tc>
        <w:tc>
          <w:tcPr>
            <w:tcW w:type="dxa" w:w="4320"/>
          </w:tcPr>
          <w:p>
            <w:r>
              <w:rPr>
                <w:sz w:val="19"/>
              </w:rPr>
            </w:r>
            <w:r>
              <w:rPr>
                <w:b w:val="0"/>
                <w:i w:val="0"/>
                <w:sz w:val="19"/>
              </w:rPr>
              <w:t>Government laws and regulations; Debt covenants imposed by lenders; the external labour market (managerial reputation); the external auditor market.</w:t>
            </w:r>
          </w:p>
        </w:tc>
      </w:tr>
    </w:tbl>
    <w:p/>
    <w:p>
      <w:pPr>
        <w:pStyle w:val="Heading3"/>
      </w:pPr>
      <w:r>
        <w:rPr>
          <w:color w:val="1F2937"/>
          <w:sz w:val="25"/>
        </w:rPr>
        <w:t>6.6 Benefits of Corporate Governance</w:t>
      </w:r>
    </w:p>
    <w:p>
      <w:pPr>
        <w:pStyle w:val="ListBullet"/>
      </w:pPr>
      <w:r>
        <w:t>Enhances the value of corporations and shareholder confidence.</w:t>
      </w:r>
    </w:p>
    <w:p>
      <w:pPr>
        <w:pStyle w:val="ListBullet"/>
      </w:pPr>
      <w:r>
        <w:t>Provides a competitive advantage by building investor and market trust.</w:t>
      </w:r>
    </w:p>
    <w:p>
      <w:pPr>
        <w:pStyle w:val="ListBullet"/>
      </w:pPr>
      <w:r>
        <w:t>Prevents malpractices and fraud through checks and oversight.</w:t>
      </w:r>
    </w:p>
    <w:p>
      <w:pPr>
        <w:pStyle w:val="ListBullet"/>
      </w:pPr>
      <w:r>
        <w:t>Improves overall organisational performance and efficient use of resources.</w:t>
      </w:r>
    </w:p>
    <w:p>
      <w:pPr>
        <w:pStyle w:val="ListBullet"/>
      </w:pPr>
      <w:r>
        <w:t>Facilitates access to global capital markets on better terms.</w:t>
      </w:r>
    </w:p>
    <w:p>
      <w:pPr>
        <w:pStyle w:val="ListBullet"/>
      </w:pPr>
      <w:r>
        <w:t>Protects the interests of minority and institutional shareholders alike.</w:t>
      </w:r>
    </w:p>
    <w:p>
      <w:pPr>
        <w:pStyle w:val="Heading3"/>
      </w:pPr>
      <w:r>
        <w:rPr>
          <w:color w:val="1F2937"/>
          <w:sz w:val="25"/>
        </w:rPr>
        <w:t>6.7 Limitations/Issues in Corporate Governance</w:t>
      </w:r>
    </w:p>
    <w:p>
      <w:pPr>
        <w:pStyle w:val="ListBullet"/>
      </w:pPr>
      <w:r>
        <w:t>Ambiguity over the precise roles of the Board versus the CEO.</w:t>
      </w:r>
    </w:p>
    <w:p>
      <w:pPr>
        <w:pStyle w:val="ListBullet"/>
      </w:pPr>
      <w:r>
        <w:t>Whether the Chairperson and CEO positions should be separated.</w:t>
      </w:r>
    </w:p>
    <w:p>
      <w:pPr>
        <w:pStyle w:val="ListBullet"/>
      </w:pPr>
      <w:r>
        <w:t>Composition of the Board — the right balance of independent directors and expertise.</w:t>
      </w:r>
    </w:p>
    <w:p>
      <w:pPr>
        <w:pStyle w:val="ListBullet"/>
      </w:pPr>
      <w:r>
        <w:t>Related-party transactions and executive remuneration that may not align with shareholder interests.</w:t>
      </w:r>
    </w:p>
    <w:p>
      <w:pPr>
        <w:pStyle w:val="ListBullet"/>
      </w:pPr>
      <w:r>
        <w:t>Whether institutional investors are sufficiently active in holding management accountable.</w:t>
      </w:r>
    </w:p>
    <w:p>
      <w:pPr>
        <w:pStyle w:val="Heading3"/>
      </w:pPr>
      <w:r>
        <w:rPr>
          <w:color w:val="1F2937"/>
          <w:sz w:val="25"/>
        </w:rPr>
        <w:t>6.8 Meaning, Nature &amp; Objectives of CSR</w:t>
      </w:r>
    </w:p>
    <w:p>
      <w:r>
        <w:rPr>
          <w:b w:val="0"/>
          <w:i w:val="0"/>
        </w:rPr>
        <w:t>Corporate Social Responsibility (CSR) is a self-imposed responsibility that goes beyond legal obligation — companies voluntarily integrate social and environmental concerns into their operations and stakeholder relations. It is multi-faceted, involving economic, legal, ethical, and discretionary responsibilities. Objectives include enhancing corporate reputation, avoiding stricter government regulation, securing goodwill/resources from the community, and improving relationships with all stakeholders.</w:t>
      </w:r>
    </w:p>
    <w:p>
      <w:pPr>
        <w:pStyle w:val="Heading3"/>
      </w:pPr>
      <w:r>
        <w:rPr>
          <w:color w:val="1F2937"/>
          <w:sz w:val="25"/>
        </w:rPr>
        <w:t>6.9 Responsibility Towards Different Stakeholders</w:t>
      </w:r>
    </w:p>
    <w:tbl>
      <w:tblPr>
        <w:tblStyle w:val="TableGrid"/>
        <w:tblW w:type="auto" w:w="0"/>
        <w:jc w:val="center"/>
        <w:tblLook w:firstColumn="1" w:firstRow="1" w:lastColumn="0" w:lastRow="0" w:noHBand="0" w:noVBand="1" w:val="04A0"/>
      </w:tblPr>
      <w:tblGrid>
        <w:gridCol w:w="4320"/>
        <w:gridCol w:w="4320"/>
      </w:tblGrid>
      <w:tr>
        <w:tc>
          <w:tcPr>
            <w:tcW w:type="dxa" w:w="4320"/>
            <w:shd w:fill="0F6E6E"/>
          </w:tcPr>
          <w:p>
            <w:r>
              <w:rPr>
                <w:b/>
                <w:color w:val="FFFFFF"/>
                <w:sz w:val="19"/>
              </w:rPr>
            </w:r>
            <w:r>
              <w:rPr>
                <w:b/>
                <w:i w:val="0"/>
                <w:color w:val="FFFFFF"/>
                <w:sz w:val="19"/>
              </w:rPr>
              <w:t>Stakeholder</w:t>
            </w:r>
          </w:p>
        </w:tc>
        <w:tc>
          <w:tcPr>
            <w:tcW w:type="dxa" w:w="4320"/>
            <w:shd w:fill="0F6E6E"/>
          </w:tcPr>
          <w:p>
            <w:r>
              <w:rPr>
                <w:b/>
                <w:color w:val="FFFFFF"/>
                <w:sz w:val="19"/>
              </w:rPr>
            </w:r>
            <w:r>
              <w:rPr>
                <w:b/>
                <w:i w:val="0"/>
                <w:color w:val="FFFFFF"/>
                <w:sz w:val="19"/>
              </w:rPr>
              <w:t>Responsibility</w:t>
            </w:r>
          </w:p>
        </w:tc>
      </w:tr>
      <w:tr>
        <w:tc>
          <w:tcPr>
            <w:tcW w:type="dxa" w:w="4320"/>
          </w:tcPr>
          <w:p>
            <w:r>
              <w:rPr>
                <w:sz w:val="19"/>
              </w:rPr>
            </w:r>
            <w:r>
              <w:rPr>
                <w:b w:val="0"/>
                <w:i w:val="0"/>
                <w:sz w:val="19"/>
              </w:rPr>
              <w:t>Owners/Shareholders</w:t>
            </w:r>
          </w:p>
        </w:tc>
        <w:tc>
          <w:tcPr>
            <w:tcW w:type="dxa" w:w="4320"/>
          </w:tcPr>
          <w:p>
            <w:r>
              <w:rPr>
                <w:sz w:val="19"/>
              </w:rPr>
            </w:r>
            <w:r>
              <w:rPr>
                <w:b w:val="0"/>
                <w:i w:val="0"/>
                <w:sz w:val="19"/>
              </w:rPr>
              <w:t>Fair returns, transparent and accurate financial information.</w:t>
            </w:r>
          </w:p>
        </w:tc>
      </w:tr>
      <w:tr>
        <w:tc>
          <w:tcPr>
            <w:tcW w:type="dxa" w:w="4320"/>
          </w:tcPr>
          <w:p>
            <w:r>
              <w:rPr>
                <w:sz w:val="19"/>
              </w:rPr>
            </w:r>
            <w:r>
              <w:rPr>
                <w:b w:val="0"/>
                <w:i w:val="0"/>
                <w:sz w:val="19"/>
              </w:rPr>
              <w:t>Employees</w:t>
            </w:r>
          </w:p>
        </w:tc>
        <w:tc>
          <w:tcPr>
            <w:tcW w:type="dxa" w:w="4320"/>
          </w:tcPr>
          <w:p>
            <w:r>
              <w:rPr>
                <w:sz w:val="19"/>
              </w:rPr>
            </w:r>
            <w:r>
              <w:rPr>
                <w:b w:val="0"/>
                <w:i w:val="0"/>
                <w:sz w:val="19"/>
              </w:rPr>
              <w:t>Fair wages, safe working conditions, welfare and growth opportunities.</w:t>
            </w:r>
          </w:p>
        </w:tc>
      </w:tr>
      <w:tr>
        <w:tc>
          <w:tcPr>
            <w:tcW w:type="dxa" w:w="4320"/>
          </w:tcPr>
          <w:p>
            <w:r>
              <w:rPr>
                <w:sz w:val="19"/>
              </w:rPr>
            </w:r>
            <w:r>
              <w:rPr>
                <w:b w:val="0"/>
                <w:i w:val="0"/>
                <w:sz w:val="19"/>
              </w:rPr>
              <w:t>Customers</w:t>
            </w:r>
          </w:p>
        </w:tc>
        <w:tc>
          <w:tcPr>
            <w:tcW w:type="dxa" w:w="4320"/>
          </w:tcPr>
          <w:p>
            <w:r>
              <w:rPr>
                <w:sz w:val="19"/>
              </w:rPr>
            </w:r>
            <w:r>
              <w:rPr>
                <w:b w:val="0"/>
                <w:i w:val="0"/>
                <w:sz w:val="19"/>
              </w:rPr>
              <w:t>Quality goods/services at fair prices; honest advertising.</w:t>
            </w:r>
          </w:p>
        </w:tc>
      </w:tr>
      <w:tr>
        <w:tc>
          <w:tcPr>
            <w:tcW w:type="dxa" w:w="4320"/>
          </w:tcPr>
          <w:p>
            <w:r>
              <w:rPr>
                <w:sz w:val="19"/>
              </w:rPr>
            </w:r>
            <w:r>
              <w:rPr>
                <w:b w:val="0"/>
                <w:i w:val="0"/>
                <w:sz w:val="19"/>
              </w:rPr>
              <w:t>Suppliers</w:t>
            </w:r>
          </w:p>
        </w:tc>
        <w:tc>
          <w:tcPr>
            <w:tcW w:type="dxa" w:w="4320"/>
          </w:tcPr>
          <w:p>
            <w:r>
              <w:rPr>
                <w:sz w:val="19"/>
              </w:rPr>
            </w:r>
            <w:r>
              <w:rPr>
                <w:b w:val="0"/>
                <w:i w:val="0"/>
                <w:sz w:val="19"/>
              </w:rPr>
              <w:t>Fair terms, timely payment, ethical dealing.</w:t>
            </w:r>
          </w:p>
        </w:tc>
      </w:tr>
      <w:tr>
        <w:tc>
          <w:tcPr>
            <w:tcW w:type="dxa" w:w="4320"/>
          </w:tcPr>
          <w:p>
            <w:r>
              <w:rPr>
                <w:sz w:val="19"/>
              </w:rPr>
            </w:r>
            <w:r>
              <w:rPr>
                <w:b w:val="0"/>
                <w:i w:val="0"/>
                <w:sz w:val="19"/>
              </w:rPr>
              <w:t>Creditors</w:t>
            </w:r>
          </w:p>
        </w:tc>
        <w:tc>
          <w:tcPr>
            <w:tcW w:type="dxa" w:w="4320"/>
          </w:tcPr>
          <w:p>
            <w:r>
              <w:rPr>
                <w:sz w:val="19"/>
              </w:rPr>
            </w:r>
            <w:r>
              <w:rPr>
                <w:b w:val="0"/>
                <w:i w:val="0"/>
                <w:sz w:val="19"/>
              </w:rPr>
              <w:t>Timely repayment and honest financial disclosure.</w:t>
            </w:r>
          </w:p>
        </w:tc>
      </w:tr>
      <w:tr>
        <w:tc>
          <w:tcPr>
            <w:tcW w:type="dxa" w:w="4320"/>
          </w:tcPr>
          <w:p>
            <w:r>
              <w:rPr>
                <w:sz w:val="19"/>
              </w:rPr>
            </w:r>
            <w:r>
              <w:rPr>
                <w:b w:val="0"/>
                <w:i w:val="0"/>
                <w:sz w:val="19"/>
              </w:rPr>
              <w:t>Government</w:t>
            </w:r>
          </w:p>
        </w:tc>
        <w:tc>
          <w:tcPr>
            <w:tcW w:type="dxa" w:w="4320"/>
          </w:tcPr>
          <w:p>
            <w:r>
              <w:rPr>
                <w:sz w:val="19"/>
              </w:rPr>
            </w:r>
            <w:r>
              <w:rPr>
                <w:b w:val="0"/>
                <w:i w:val="0"/>
                <w:sz w:val="19"/>
              </w:rPr>
              <w:t>Compliance with laws, timely and honest tax payment.</w:t>
            </w:r>
          </w:p>
        </w:tc>
      </w:tr>
      <w:tr>
        <w:tc>
          <w:tcPr>
            <w:tcW w:type="dxa" w:w="4320"/>
          </w:tcPr>
          <w:p>
            <w:r>
              <w:rPr>
                <w:sz w:val="19"/>
              </w:rPr>
            </w:r>
            <w:r>
              <w:rPr>
                <w:b w:val="0"/>
                <w:i w:val="0"/>
                <w:sz w:val="19"/>
              </w:rPr>
              <w:t>Society/Community</w:t>
            </w:r>
          </w:p>
        </w:tc>
        <w:tc>
          <w:tcPr>
            <w:tcW w:type="dxa" w:w="4320"/>
          </w:tcPr>
          <w:p>
            <w:r>
              <w:rPr>
                <w:sz w:val="19"/>
              </w:rPr>
            </w:r>
            <w:r>
              <w:rPr>
                <w:b w:val="0"/>
                <w:i w:val="0"/>
                <w:sz w:val="19"/>
              </w:rPr>
              <w:t>Environmental protection, community welfare and development.</w:t>
            </w:r>
          </w:p>
        </w:tc>
      </w:tr>
    </w:tbl>
    <w:p/>
    <w:p>
      <w:pPr>
        <w:pStyle w:val="Heading3"/>
      </w:pPr>
      <w:r>
        <w:rPr>
          <w:color w:val="1F2937"/>
          <w:sz w:val="25"/>
        </w:rPr>
        <w:t>6.10 Types of CSR</w:t>
      </w:r>
    </w:p>
    <w:p>
      <w:pPr>
        <w:pStyle w:val="ListBullet"/>
      </w:pPr>
      <w:r>
        <w:rPr>
          <w:b/>
        </w:rPr>
        <w:t>Human Rights-Related CSR:</w:t>
      </w:r>
      <w:r>
        <w:t xml:space="preserve"> Fair labour practices, no exploitation, safe working conditions.</w:t>
      </w:r>
    </w:p>
    <w:p>
      <w:pPr>
        <w:pStyle w:val="ListBullet"/>
      </w:pPr>
      <w:r>
        <w:rPr>
          <w:b/>
        </w:rPr>
        <w:t>Environmental CSR:</w:t>
      </w:r>
      <w:r>
        <w:t xml:space="preserve"> Reducing pollution, restoring the environment, sustainable resource use.</w:t>
      </w:r>
    </w:p>
    <w:p>
      <w:pPr>
        <w:pStyle w:val="ListBullet"/>
      </w:pPr>
      <w:r>
        <w:rPr>
          <w:b/>
        </w:rPr>
        <w:t>Financial CSR:</w:t>
      </w:r>
      <w:r>
        <w:t xml:space="preserve"> Accurate reporting, avoiding fraud and manipulation, protecting investor trust.</w:t>
      </w:r>
    </w:p>
    <w:p>
      <w:pPr>
        <w:pStyle w:val="ListBullet"/>
      </w:pPr>
      <w:r>
        <w:rPr>
          <w:b/>
        </w:rPr>
        <w:t>Political CSR:</w:t>
      </w:r>
      <w:r>
        <w:t xml:space="preserve"> Ethical conduct in lobbying, avoiding undue influence over public policy.</w:t>
      </w:r>
    </w:p>
    <w:p>
      <w:pPr>
        <w:pStyle w:val="Heading3"/>
      </w:pPr>
      <w:r>
        <w:rPr>
          <w:color w:val="1F2937"/>
          <w:sz w:val="25"/>
        </w:rPr>
        <w:t>6.11 Arguments For and Against CSR</w:t>
      </w:r>
    </w:p>
    <w:tbl>
      <w:tblPr>
        <w:tblStyle w:val="TableGrid"/>
        <w:tblW w:type="auto" w:w="0"/>
        <w:jc w:val="center"/>
        <w:tblLook w:firstColumn="1" w:firstRow="1" w:lastColumn="0" w:lastRow="0" w:noHBand="0" w:noVBand="1" w:val="04A0"/>
      </w:tblPr>
      <w:tblGrid>
        <w:gridCol w:w="4320"/>
        <w:gridCol w:w="4320"/>
      </w:tblGrid>
      <w:tr>
        <w:tc>
          <w:tcPr>
            <w:tcW w:type="dxa" w:w="4320"/>
            <w:shd w:fill="0F6E6E"/>
          </w:tcPr>
          <w:p>
            <w:r>
              <w:rPr>
                <w:b/>
                <w:color w:val="FFFFFF"/>
                <w:sz w:val="19"/>
              </w:rPr>
            </w:r>
            <w:r>
              <w:rPr>
                <w:b/>
                <w:i w:val="0"/>
                <w:color w:val="FFFFFF"/>
                <w:sz w:val="19"/>
              </w:rPr>
              <w:t>Arguments For CSR</w:t>
            </w:r>
          </w:p>
        </w:tc>
        <w:tc>
          <w:tcPr>
            <w:tcW w:type="dxa" w:w="4320"/>
            <w:shd w:fill="0F6E6E"/>
          </w:tcPr>
          <w:p>
            <w:r>
              <w:rPr>
                <w:b/>
                <w:color w:val="FFFFFF"/>
                <w:sz w:val="19"/>
              </w:rPr>
            </w:r>
            <w:r>
              <w:rPr>
                <w:b/>
                <w:i w:val="0"/>
                <w:color w:val="FFFFFF"/>
                <w:sz w:val="19"/>
              </w:rPr>
              <w:t>Arguments Against CSR</w:t>
            </w:r>
          </w:p>
        </w:tc>
      </w:tr>
      <w:tr>
        <w:tc>
          <w:tcPr>
            <w:tcW w:type="dxa" w:w="4320"/>
          </w:tcPr>
          <w:p>
            <w:r>
              <w:rPr>
                <w:sz w:val="19"/>
              </w:rPr>
            </w:r>
            <w:r>
              <w:rPr>
                <w:b w:val="0"/>
                <w:i w:val="0"/>
                <w:sz w:val="19"/>
              </w:rPr>
              <w:br/>
              <w:t>Builds public goodwill and brand reputation;</w:t>
            </w:r>
            <w:r>
              <w:rPr>
                <w:b w:val="0"/>
                <w:i w:val="0"/>
                <w:sz w:val="19"/>
              </w:rPr>
              <w:br/>
              <w:t>Avoids/minimises stricter government regulation;</w:t>
            </w:r>
            <w:r>
              <w:rPr>
                <w:b w:val="0"/>
                <w:i w:val="0"/>
                <w:sz w:val="19"/>
              </w:rPr>
              <w:br/>
              <w:t>Improves the business environment overall;</w:t>
            </w:r>
            <w:r>
              <w:rPr>
                <w:b w:val="0"/>
                <w:i w:val="0"/>
                <w:sz w:val="19"/>
              </w:rPr>
              <w:br/>
              <w:t>Attracts and retains talented employees;</w:t>
            </w:r>
            <w:r>
              <w:rPr>
                <w:b w:val="0"/>
                <w:i w:val="0"/>
                <w:sz w:val="19"/>
              </w:rPr>
              <w:br/>
              <w:t>Is simply the socially responsible/moral thing to do;</w:t>
            </w:r>
            <w:r>
              <w:rPr>
                <w:b w:val="0"/>
                <w:i w:val="0"/>
                <w:sz w:val="19"/>
              </w:rPr>
              <w:br/>
              <w:t>Creates enhanced long-term business viability.</w:t>
              <w:br/>
            </w:r>
          </w:p>
        </w:tc>
        <w:tc>
          <w:tcPr>
            <w:tcW w:type="dxa" w:w="4320"/>
          </w:tcPr>
          <w:p>
            <w:r>
              <w:rPr>
                <w:sz w:val="19"/>
              </w:rPr>
            </w:r>
            <w:r>
              <w:rPr>
                <w:b w:val="0"/>
                <w:i w:val="0"/>
                <w:sz w:val="19"/>
              </w:rPr>
              <w:br/>
              <w:t>Dilutes the profit-maximisation objective of the firm;</w:t>
            </w:r>
            <w:r>
              <w:rPr>
                <w:b w:val="0"/>
                <w:i w:val="0"/>
                <w:sz w:val="19"/>
              </w:rPr>
              <w:br/>
              <w:t>Increases costs and can reduce price competitiveness;</w:t>
            </w:r>
            <w:r>
              <w:rPr>
                <w:b w:val="0"/>
                <w:i w:val="0"/>
                <w:sz w:val="19"/>
              </w:rPr>
              <w:br/>
              <w:t>Managers may lack the social skills to handle CSR well;</w:t>
            </w:r>
            <w:r>
              <w:rPr>
                <w:b w:val="0"/>
                <w:i w:val="0"/>
                <w:sz w:val="19"/>
              </w:rPr>
              <w:br/>
              <w:t>Spreads resources over too many social objectives;</w:t>
            </w:r>
            <w:r>
              <w:rPr>
                <w:b w:val="0"/>
                <w:i w:val="0"/>
                <w:sz w:val="19"/>
              </w:rPr>
              <w:br/>
              <w:t>Raises concerns about who CSR spending is really accountable to.</w:t>
              <w:br/>
            </w:r>
          </w:p>
        </w:tc>
      </w:tr>
    </w:tbl>
    <w:p/>
    <w:p>
      <w:pPr>
        <w:pStyle w:val="Heading2"/>
      </w:pPr>
      <w:r>
        <w:rPr>
          <w:color w:val="0A4F4F"/>
          <w:sz w:val="30"/>
        </w:rPr>
        <w:t>3. Key Terms</w:t>
      </w:r>
    </w:p>
    <w:p>
      <w:r>
        <w:rPr>
          <w:b/>
          <w:color w:val="0A4F4F"/>
        </w:rPr>
        <w:t xml:space="preserve">Corporate Governance: </w:t>
      </w:r>
      <w:r>
        <w:t>The system by which companies are directed and controlled, covering the roles and accountability of the Board, management, and shareholders.</w:t>
      </w:r>
    </w:p>
    <w:p>
      <w:r>
        <w:rPr>
          <w:b/>
          <w:color w:val="0A4F4F"/>
        </w:rPr>
        <w:t xml:space="preserve">Board of Directors (BoD): </w:t>
      </w:r>
      <w:r>
        <w:t>The body that makes most major strategic decisions and is accountable to shareholders.</w:t>
      </w:r>
    </w:p>
    <w:p>
      <w:r>
        <w:rPr>
          <w:b/>
          <w:color w:val="0A4F4F"/>
        </w:rPr>
        <w:t xml:space="preserve">CSR (Corporate Social Responsibility): </w:t>
      </w:r>
      <w:r>
        <w:t>A company's self-imposed responsibility to integrate social and environmental concerns into its operations, beyond legal obligation.</w:t>
      </w:r>
    </w:p>
    <w:p>
      <w:r>
        <w:rPr>
          <w:b/>
          <w:color w:val="0A4F4F"/>
        </w:rPr>
        <w:t xml:space="preserve">Internal Governance Mechanisms: </w:t>
      </w:r>
      <w:r>
        <w:t>Board of Directors, audit committees, and remuneration committees.</w:t>
      </w:r>
    </w:p>
    <w:p>
      <w:r>
        <w:rPr>
          <w:b/>
          <w:color w:val="0A4F4F"/>
        </w:rPr>
        <w:t xml:space="preserve">External Governance Mechanisms: </w:t>
      </w:r>
      <w:r>
        <w:t>Government regulation, debt covenants, and external labour/auditor markets.</w:t>
      </w:r>
    </w:p>
    <w:p>
      <w:pPr>
        <w:pStyle w:val="Heading2"/>
      </w:pPr>
      <w:r>
        <w:rPr>
          <w:color w:val="0A4F4F"/>
          <w:sz w:val="30"/>
        </w:rPr>
        <w:t>4. Exam-Prep Summary</w:t>
      </w:r>
    </w:p>
    <w:p>
      <w:pPr>
        <w:pStyle w:val="Heading2"/>
      </w:pPr>
      <w:r>
        <w:rPr>
          <w:color w:val="0A4F4F"/>
          <w:sz w:val="30"/>
        </w:rPr>
        <w:t>5. Practice Questions</w:t>
      </w:r>
    </w:p>
    <w:p>
      <w:pPr>
        <w:pStyle w:val="ListNumber"/>
      </w:pPr>
      <w:r>
        <w:t>Define Corporate Governance and explain its constituents.</w:t>
      </w:r>
    </w:p>
    <w:p>
      <w:pPr>
        <w:ind w:left="576"/>
      </w:pPr>
      <w:r>
        <w:rPr>
          <w:b/>
          <w:color w:val="0F6E6E"/>
        </w:rPr>
        <w:t xml:space="preserve">Answer: </w:t>
      </w:r>
      <w:r>
        <w:rPr>
          <w:color w:val="333333"/>
        </w:rPr>
        <w:t>Corporate Governance is the system by which companies are directed and controlled. Its main constituents are the Board of Directors (who make major decisions and are accountable to shareholders), Management (who run day-to-day operations under Board oversight), and Shareholders/Investors (who provide capital and vote on key decisions).</w:t>
      </w:r>
    </w:p>
    <w:p>
      <w:pPr>
        <w:pStyle w:val="ListNumber"/>
      </w:pPr>
      <w:r>
        <w:t>Distinguish between internal and external mechanisms of corporate governance.</w:t>
      </w:r>
    </w:p>
    <w:p>
      <w:pPr>
        <w:ind w:left="576"/>
      </w:pPr>
      <w:r>
        <w:rPr>
          <w:b/>
          <w:color w:val="0F6E6E"/>
        </w:rPr>
        <w:t xml:space="preserve">Answer: </w:t>
      </w:r>
      <w:r>
        <w:rPr>
          <w:color w:val="333333"/>
        </w:rPr>
        <w:t>Internal mechanisms include the Board of Directors, Audit Committees, and Remuneration Committees, all operating within the company. External mechanisms include government laws and regulations, debt covenants imposed by lenders, and the external labour and auditor markets.</w:t>
      </w:r>
    </w:p>
    <w:p>
      <w:pPr>
        <w:pStyle w:val="ListNumber"/>
      </w:pPr>
      <w:r>
        <w:t>What is CSR? Explain its different types.</w:t>
      </w:r>
    </w:p>
    <w:p>
      <w:pPr>
        <w:ind w:left="576"/>
      </w:pPr>
      <w:r>
        <w:rPr>
          <w:b/>
          <w:color w:val="0F6E6E"/>
        </w:rPr>
        <w:t xml:space="preserve">Answer: </w:t>
      </w:r>
      <w:r>
        <w:rPr>
          <w:color w:val="333333"/>
        </w:rPr>
        <w:t>CSR is a company's self-imposed responsibility, beyond legal obligation, to integrate social and environmental concerns into its business. Its types include Human Rights-related CSR (fair labour practices), Environmental CSR (pollution control, sustainability), Financial CSR (honest reporting), and Political CSR (ethical lobbying).</w:t>
      </w:r>
    </w:p>
    <w:p>
      <w:pPr>
        <w:pStyle w:val="ListNumber"/>
      </w:pPr>
      <w:r>
        <w:t>Discuss the arguments for and against CSR.</w:t>
      </w:r>
    </w:p>
    <w:p>
      <w:pPr>
        <w:ind w:left="576"/>
      </w:pPr>
      <w:r>
        <w:rPr>
          <w:b/>
          <w:color w:val="0F6E6E"/>
        </w:rPr>
        <w:t xml:space="preserve">Answer: </w:t>
      </w:r>
      <w:r>
        <w:rPr>
          <w:color w:val="333333"/>
        </w:rPr>
        <w:t>Arguments for CSR include building goodwill, avoiding stricter regulation, improving the business environment, and being the ethically right thing to do. Arguments against CSR include diluting the profit-maximisation objective, raising costs, spreading resources too thin, and raising questions about managerial accountability for social spending.</w:t>
      </w:r>
    </w:p>
    <w:p>
      <w:pPr>
        <w:ind w:left="432"/>
      </w:pPr>
      <w:r>
        <w:rPr>
          <w:b w:val="0"/>
          <w:i/>
          <w:color w:val="4B5563"/>
        </w:rPr>
        <w:t>Grounded in Unit 1 ("Strategy and Process") of the course textbook — Strategic Management (BA4301), Dr. G. Pandi Selvi &amp; Dr. M. Hemalatha, Thakur Publication.</w:t>
      </w:r>
    </w:p>
    <w:p>
      <w:r>
        <w:br w:type="page"/>
      </w:r>
    </w:p>
    <w:p>
      <w:pPr>
        <w:pStyle w:val="Heading1"/>
      </w:pPr>
      <w:r>
        <w:rPr>
          <w:color w:val="0A4F4F"/>
          <w:sz w:val="48"/>
        </w:rPr>
        <w:t>UNIT 2: Environmental Analysis &amp; Competitive Advantage</w:t>
      </w:r>
    </w:p>
    <w:p>
      <w:r>
        <w:br w:type="page"/>
      </w:r>
    </w:p>
    <w:p>
      <w:pPr>
        <w:pStyle w:val="Heading1"/>
      </w:pPr>
      <w:r>
        <w:rPr>
          <w:color w:val="0F6E6E"/>
          <w:sz w:val="26"/>
        </w:rPr>
        <w:t xml:space="preserve">Unit 2.1  </w:t>
      </w:r>
      <w:r>
        <w:rPr>
          <w:color w:val="0A4F4F"/>
          <w:sz w:val="40"/>
        </w:rPr>
        <w:t>Business Environment &amp; External Analysis</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1.1 Meaning &amp; Definition of Business Environment</w:t>
      </w:r>
    </w:p>
    <w:p>
      <w:r>
        <w:rPr>
          <w:b w:val="0"/>
          <w:i w:val="0"/>
        </w:rPr>
        <w:t>W.F. Glueck &amp; Lawrence R. Jauch: "Business environment includes the factors outside the firm that can lead to opportunities for or threats to the firm. Although there are many factors, the most important of the sectors are socio-economic, technological, supplier, competitor and government."</w:t>
      </w:r>
    </w:p>
    <w:p>
      <w:r>
        <w:rPr>
          <w:b w:val="0"/>
          <w:i w:val="0"/>
        </w:rPr>
        <w:t>Keith Davis: "Business environment is the aggregate of all conditions, events, and influences that surround and affect it."</w:t>
      </w:r>
    </w:p>
    <w:p>
      <w:pPr>
        <w:pStyle w:val="Heading3"/>
      </w:pPr>
      <w:r>
        <w:rPr>
          <w:color w:val="1F2937"/>
          <w:sz w:val="25"/>
        </w:rPr>
        <w:t>1.2 Nature of Business Environment</w:t>
      </w:r>
    </w:p>
    <w:p>
      <w:pPr>
        <w:pStyle w:val="ListBullet"/>
      </w:pPr>
      <w:r>
        <w:rPr>
          <w:b/>
        </w:rPr>
        <w:t>Inseparable from Business:</w:t>
      </w:r>
      <w:r>
        <w:t xml:space="preserve"> No business can function without an interactive relationship with its environment.</w:t>
      </w:r>
    </w:p>
    <w:p>
      <w:pPr>
        <w:pStyle w:val="ListBullet"/>
      </w:pPr>
      <w:r>
        <w:rPr>
          <w:b/>
        </w:rPr>
        <w:t>Dynamic:</w:t>
      </w:r>
      <w:r>
        <w:t xml:space="preserve"> Environmental changes occur according to shifts in customer tastes and preferences, technology, and government policy.</w:t>
      </w:r>
    </w:p>
    <w:p>
      <w:pPr>
        <w:pStyle w:val="ListBullet"/>
      </w:pPr>
      <w:r>
        <w:rPr>
          <w:b/>
        </w:rPr>
        <w:t>Business Lacks Control Over Environment:</w:t>
      </w:r>
      <w:r>
        <w:t xml:space="preserve"> A business can only consider and adapt to external factors — it cannot control them.</w:t>
      </w:r>
    </w:p>
    <w:p>
      <w:pPr>
        <w:pStyle w:val="ListBullet"/>
      </w:pPr>
      <w:r>
        <w:rPr>
          <w:b/>
        </w:rPr>
        <w:t>Impact and Consequences:</w:t>
      </w:r>
      <w:r>
        <w:t xml:space="preserve"> Business decisions can influence the environment, and the environment in turn affects business decisions — the relationship runs both ways.</w:t>
      </w:r>
    </w:p>
    <w:p>
      <w:pPr>
        <w:pStyle w:val="ListBullet"/>
      </w:pPr>
      <w:r>
        <w:rPr>
          <w:b/>
        </w:rPr>
        <w:t>Internal and External Factors:</w:t>
      </w:r>
      <w:r>
        <w:t xml:space="preserve"> The environment is made up of both internal (micro) and external (macro) factors that together shape the business.</w:t>
      </w:r>
    </w:p>
    <w:p>
      <w:pPr>
        <w:pStyle w:val="ListBullet"/>
      </w:pPr>
      <w:r>
        <w:rPr>
          <w:b/>
        </w:rPr>
        <w:t>Multifaceted:</w:t>
      </w:r>
      <w:r>
        <w:t xml:space="preserve"> The same environmental change can be interpreted differently (as an opportunity or a threat) by different firms or people.</w:t>
      </w:r>
    </w:p>
    <w:p>
      <w:pPr>
        <w:pStyle w:val="ListBullet"/>
      </w:pPr>
      <w:r>
        <w:rPr>
          <w:b/>
        </w:rPr>
        <w:t>Regulates the Scope of Business:</w:t>
      </w:r>
      <w:r>
        <w:t xml:space="preserve"> The environment sets the boundaries within which a business can expand or diversify.</w:t>
      </w:r>
    </w:p>
    <w:p>
      <w:pPr>
        <w:pStyle w:val="ListBullet"/>
      </w:pPr>
      <w:r>
        <w:rPr>
          <w:b/>
        </w:rPr>
        <w:t>Long-Lasting Impact:</w:t>
      </w:r>
      <w:r>
        <w:t xml:space="preserve"> Environmental changes can affect a business positively or negatively over a long period.</w:t>
      </w:r>
    </w:p>
    <w:p>
      <w:pPr>
        <w:pStyle w:val="ListBullet"/>
      </w:pPr>
      <w:r>
        <w:rPr>
          <w:b/>
        </w:rPr>
        <w:t>Opportunities and Obstacles:</w:t>
      </w:r>
      <w:r>
        <w:t xml:space="preserve"> Every environmental change brings both opportunities to exploit and threats/obstacles to manage.</w:t>
      </w:r>
    </w:p>
    <w:p>
      <w:pPr>
        <w:pStyle w:val="ListBullet"/>
      </w:pPr>
      <w:r>
        <w:rPr>
          <w:b/>
        </w:rPr>
        <w:t>Uncertain:</w:t>
      </w:r>
      <w:r>
        <w:t xml:space="preserve"> Since environmental changes are hard to predict precisely, businesses must always stay prepared for change.</w:t>
      </w:r>
    </w:p>
    <w:p>
      <w:pPr>
        <w:pStyle w:val="Heading3"/>
      </w:pPr>
      <w:r>
        <w:rPr>
          <w:color w:val="1F2937"/>
          <w:sz w:val="25"/>
        </w:rPr>
        <w:t>1.3 Internal vs External Environment</w:t>
      </w:r>
    </w:p>
    <w:tbl>
      <w:tblPr>
        <w:tblStyle w:val="TableGrid"/>
        <w:tblW w:type="auto" w:w="0"/>
        <w:jc w:val="center"/>
        <w:tblLook w:firstColumn="1" w:firstRow="1" w:lastColumn="0" w:lastRow="0" w:noHBand="0" w:noVBand="1" w:val="04A0"/>
      </w:tblPr>
      <w:tblGrid>
        <w:gridCol w:w="4320"/>
        <w:gridCol w:w="4320"/>
      </w:tblGrid>
      <w:tr>
        <w:tc>
          <w:tcPr>
            <w:tcW w:type="dxa" w:w="4320"/>
            <w:shd w:fill="0F6E6E"/>
          </w:tcPr>
          <w:p>
            <w:r>
              <w:rPr>
                <w:b/>
                <w:color w:val="FFFFFF"/>
                <w:sz w:val="19"/>
              </w:rPr>
            </w:r>
            <w:r>
              <w:rPr>
                <w:b/>
                <w:i w:val="0"/>
                <w:color w:val="FFFFFF"/>
                <w:sz w:val="19"/>
              </w:rPr>
              <w:t>Internal Environment</w:t>
            </w:r>
          </w:p>
        </w:tc>
        <w:tc>
          <w:tcPr>
            <w:tcW w:type="dxa" w:w="4320"/>
            <w:shd w:fill="0F6E6E"/>
          </w:tcPr>
          <w:p>
            <w:r>
              <w:rPr>
                <w:b/>
                <w:color w:val="FFFFFF"/>
                <w:sz w:val="19"/>
              </w:rPr>
            </w:r>
            <w:r>
              <w:rPr>
                <w:b/>
                <w:i w:val="0"/>
                <w:color w:val="FFFFFF"/>
                <w:sz w:val="19"/>
              </w:rPr>
              <w:t>External Environment</w:t>
            </w:r>
          </w:p>
        </w:tc>
      </w:tr>
      <w:tr>
        <w:tc>
          <w:tcPr>
            <w:tcW w:type="dxa" w:w="4320"/>
          </w:tcPr>
          <w:p>
            <w:r>
              <w:rPr>
                <w:sz w:val="19"/>
              </w:rPr>
            </w:r>
            <w:r>
              <w:rPr>
                <w:b w:val="0"/>
                <w:i w:val="0"/>
                <w:sz w:val="19"/>
              </w:rPr>
              <w:t>Factors within the organisation's control (financial resources, HR, mission/vision, management structure)</w:t>
            </w:r>
          </w:p>
        </w:tc>
        <w:tc>
          <w:tcPr>
            <w:tcW w:type="dxa" w:w="4320"/>
          </w:tcPr>
          <w:p>
            <w:r>
              <w:rPr>
                <w:sz w:val="19"/>
              </w:rPr>
            </w:r>
            <w:r>
              <w:rPr>
                <w:b w:val="0"/>
                <w:i w:val="0"/>
                <w:sz w:val="19"/>
              </w:rPr>
              <w:t>Factors outside the organisation's control (Micro: suppliers, customers, intermediaries, competitors, public; Macro: political, economic, social, technological, legal, international)</w:t>
            </w:r>
          </w:p>
        </w:tc>
      </w:tr>
    </w:tbl>
    <w:p/>
    <w:p>
      <w:pPr>
        <w:pStyle w:val="Heading3"/>
      </w:pPr>
      <w:r>
        <w:rPr>
          <w:color w:val="1F2937"/>
          <w:sz w:val="25"/>
        </w:rPr>
        <w:t>1.4 Components of the External Business Environment</w:t>
      </w:r>
    </w:p>
    <w:p>
      <w:r>
        <w:rPr>
          <w:b/>
          <w:i w:val="0"/>
        </w:rPr>
        <w:t>Micro-environment</w:t>
      </w:r>
      <w:r>
        <w:rPr>
          <w:b w:val="0"/>
          <w:i w:val="0"/>
        </w:rPr>
        <w:t xml:space="preserve"> (immediate operating environment): Suppliers, Customers, Market Intermediaries, Competitors, Public.</w:t>
      </w:r>
    </w:p>
    <w:p>
      <w:r>
        <w:rPr>
          <w:b/>
          <w:i w:val="0"/>
        </w:rPr>
        <w:t>Macro-environment</w:t>
      </w:r>
      <w:r>
        <w:rPr>
          <w:b w:val="0"/>
          <w:i w:val="0"/>
        </w:rPr>
        <w:t xml:space="preserve"> (broad forces): Political, Economic, Social, Technological, Legal, and International/Global Business Environment.</w:t>
      </w:r>
    </w:p>
    <w:p>
      <w:pPr>
        <w:pStyle w:val="Heading3"/>
      </w:pPr>
      <w:r>
        <w:rPr>
          <w:color w:val="1F2937"/>
          <w:sz w:val="25"/>
        </w:rPr>
        <w:t>1.5 Procedure of External Analysis (Abell's Steps)</w:t>
      </w:r>
    </w:p>
    <w:p>
      <w:pPr>
        <w:pStyle w:val="ListNumber"/>
      </w:pPr>
      <w:r>
        <w:t>Understand the nature of the external environment (its dynamism and complexity).</w:t>
      </w:r>
    </w:p>
    <w:p>
      <w:pPr>
        <w:pStyle w:val="ListNumber"/>
      </w:pPr>
      <w:r>
        <w:t>Identify the critical external factors relevant to the business.</w:t>
      </w:r>
    </w:p>
    <w:p>
      <w:pPr>
        <w:pStyle w:val="ListNumber"/>
      </w:pPr>
      <w:r>
        <w:t>Identify the past and future changes taking place in the environment.</w:t>
      </w:r>
    </w:p>
    <w:p>
      <w:pPr>
        <w:pStyle w:val="ListNumber"/>
      </w:pPr>
      <w:r>
        <w:t>Study the opportunities and threats that arise from the environment.</w:t>
      </w:r>
    </w:p>
    <w:p>
      <w:pPr>
        <w:pStyle w:val="ListNumber"/>
      </w:pPr>
      <w:r>
        <w:t>Analyse the industry and competitors.</w:t>
      </w:r>
    </w:p>
    <w:p>
      <w:pPr>
        <w:pStyle w:val="ListNumber"/>
      </w:pPr>
      <w:r>
        <w:t>Study the strategic position of the organisation in relation to its environment.</w:t>
      </w:r>
    </w:p>
    <w:p>
      <w:pPr>
        <w:pStyle w:val="Heading3"/>
      </w:pPr>
      <w:r>
        <w:rPr>
          <w:color w:val="1F2937"/>
          <w:sz w:val="25"/>
        </w:rPr>
        <w:t>1.6 Significance of Environmental Appraisal</w:t>
      </w:r>
    </w:p>
    <w:p>
      <w:pPr>
        <w:pStyle w:val="ListBullet"/>
      </w:pPr>
      <w:r>
        <w:t>Helps identify opportunities and provides early warning signals of threats.</w:t>
      </w:r>
    </w:p>
    <w:p>
      <w:pPr>
        <w:pStyle w:val="ListBullet"/>
      </w:pPr>
      <w:r>
        <w:t>Helps tap useful resources from the environment.</w:t>
      </w:r>
    </w:p>
    <w:p>
      <w:pPr>
        <w:pStyle w:val="ListBullet"/>
      </w:pPr>
      <w:r>
        <w:t>Helps the organisation adapt to and cope with rapid environmental changes.</w:t>
      </w:r>
    </w:p>
    <w:p>
      <w:pPr>
        <w:pStyle w:val="ListBullet"/>
      </w:pPr>
      <w:r>
        <w:t>Provides a base for continuous learning and improvement.</w:t>
      </w:r>
    </w:p>
    <w:p>
      <w:pPr>
        <w:pStyle w:val="ListBullet"/>
      </w:pPr>
      <w:r>
        <w:t>Helps forecast productivity and effectiveness of strategies.</w:t>
      </w:r>
    </w:p>
    <w:p>
      <w:pPr>
        <w:pStyle w:val="Heading3"/>
      </w:pPr>
      <w:r>
        <w:rPr>
          <w:color w:val="1F2937"/>
          <w:sz w:val="25"/>
        </w:rPr>
        <w:t>1.7 Techniques of Environmental Analysis</w:t>
      </w:r>
    </w:p>
    <w:tbl>
      <w:tblPr>
        <w:tblStyle w:val="TableGrid"/>
        <w:tblW w:type="auto" w:w="0"/>
        <w:jc w:val="center"/>
        <w:tblLook w:firstColumn="1" w:firstRow="1" w:lastColumn="0" w:lastRow="0" w:noHBand="0" w:noVBand="1" w:val="04A0"/>
      </w:tblPr>
      <w:tblGrid>
        <w:gridCol w:w="4320"/>
        <w:gridCol w:w="4320"/>
      </w:tblGrid>
      <w:tr>
        <w:tc>
          <w:tcPr>
            <w:tcW w:type="dxa" w:w="4320"/>
            <w:shd w:fill="0F6E6E"/>
          </w:tcPr>
          <w:p>
            <w:r>
              <w:rPr>
                <w:b/>
                <w:color w:val="FFFFFF"/>
                <w:sz w:val="19"/>
              </w:rPr>
            </w:r>
            <w:r>
              <w:rPr>
                <w:b/>
                <w:i w:val="0"/>
                <w:color w:val="FFFFFF"/>
                <w:sz w:val="19"/>
              </w:rPr>
              <w:t>Technique</w:t>
            </w:r>
          </w:p>
        </w:tc>
        <w:tc>
          <w:tcPr>
            <w:tcW w:type="dxa" w:w="4320"/>
            <w:shd w:fill="0F6E6E"/>
          </w:tcPr>
          <w:p>
            <w:r>
              <w:rPr>
                <w:b/>
                <w:color w:val="FFFFFF"/>
                <w:sz w:val="19"/>
              </w:rPr>
            </w:r>
            <w:r>
              <w:rPr>
                <w:b/>
                <w:i w:val="0"/>
                <w:color w:val="FFFFFF"/>
                <w:sz w:val="19"/>
              </w:rPr>
              <w:t>What it does</w:t>
            </w:r>
          </w:p>
        </w:tc>
      </w:tr>
      <w:tr>
        <w:tc>
          <w:tcPr>
            <w:tcW w:type="dxa" w:w="4320"/>
          </w:tcPr>
          <w:p>
            <w:r>
              <w:rPr>
                <w:sz w:val="19"/>
              </w:rPr>
            </w:r>
            <w:r>
              <w:rPr>
                <w:b/>
                <w:i w:val="0"/>
                <w:sz w:val="19"/>
              </w:rPr>
              <w:t>ETOP (Environmental Threat and Opportunity Profile)</w:t>
            </w:r>
          </w:p>
        </w:tc>
        <w:tc>
          <w:tcPr>
            <w:tcW w:type="dxa" w:w="4320"/>
          </w:tcPr>
          <w:p>
            <w:r>
              <w:rPr>
                <w:sz w:val="19"/>
              </w:rPr>
            </w:r>
            <w:r>
              <w:rPr>
                <w:b w:val="0"/>
                <w:i w:val="0"/>
                <w:sz w:val="19"/>
              </w:rPr>
              <w:t>A structured technique that diagnoses the environment and structures it into distinct sectors, helping managers identify environmental threats and opportunities specific to their industry.</w:t>
            </w:r>
          </w:p>
        </w:tc>
      </w:tr>
      <w:tr>
        <w:tc>
          <w:tcPr>
            <w:tcW w:type="dxa" w:w="4320"/>
          </w:tcPr>
          <w:p>
            <w:r>
              <w:rPr>
                <w:sz w:val="19"/>
              </w:rPr>
            </w:r>
            <w:r>
              <w:rPr>
                <w:b/>
                <w:i w:val="0"/>
                <w:sz w:val="19"/>
              </w:rPr>
              <w:t>SWOT Analysis</w:t>
            </w:r>
          </w:p>
        </w:tc>
        <w:tc>
          <w:tcPr>
            <w:tcW w:type="dxa" w:w="4320"/>
          </w:tcPr>
          <w:p>
            <w:r>
              <w:rPr>
                <w:sz w:val="19"/>
              </w:rPr>
            </w:r>
            <w:r>
              <w:rPr>
                <w:b w:val="0"/>
                <w:i w:val="0"/>
                <w:sz w:val="19"/>
              </w:rPr>
              <w:t>Another well-known technique that studies an organisation's internal Strengths and Weaknesses alongside external Opportunities and Threats, providing a simple, holistic view of the business's current position.</w:t>
            </w:r>
          </w:p>
        </w:tc>
      </w:tr>
      <w:tr>
        <w:tc>
          <w:tcPr>
            <w:tcW w:type="dxa" w:w="4320"/>
          </w:tcPr>
          <w:p>
            <w:r>
              <w:rPr>
                <w:sz w:val="19"/>
              </w:rPr>
            </w:r>
            <w:r>
              <w:rPr>
                <w:b/>
                <w:i w:val="0"/>
                <w:sz w:val="19"/>
              </w:rPr>
              <w:t>PEST Analysis</w:t>
            </w:r>
          </w:p>
        </w:tc>
        <w:tc>
          <w:tcPr>
            <w:tcW w:type="dxa" w:w="4320"/>
          </w:tcPr>
          <w:p>
            <w:r>
              <w:rPr>
                <w:sz w:val="19"/>
              </w:rPr>
            </w:r>
            <w:r>
              <w:rPr>
                <w:b w:val="0"/>
                <w:i w:val="0"/>
                <w:sz w:val="19"/>
              </w:rPr>
              <w:t>Studies the Political, Economic, Social, and Technological factors of the macro-environment that affect a business's strategic planning.</w:t>
            </w:r>
          </w:p>
        </w:tc>
      </w:tr>
      <w:tr>
        <w:tc>
          <w:tcPr>
            <w:tcW w:type="dxa" w:w="4320"/>
          </w:tcPr>
          <w:p>
            <w:r>
              <w:rPr>
                <w:sz w:val="19"/>
              </w:rPr>
            </w:r>
            <w:r>
              <w:rPr>
                <w:b/>
                <w:i w:val="0"/>
                <w:sz w:val="19"/>
              </w:rPr>
              <w:t>QUEST (Quick Environmental Scanning Technique)</w:t>
            </w:r>
          </w:p>
        </w:tc>
        <w:tc>
          <w:tcPr>
            <w:tcW w:type="dxa" w:w="4320"/>
          </w:tcPr>
          <w:p>
            <w:r>
              <w:rPr>
                <w:sz w:val="19"/>
              </w:rPr>
            </w:r>
            <w:r>
              <w:rPr>
                <w:b w:val="0"/>
                <w:i w:val="0"/>
                <w:sz w:val="19"/>
              </w:rPr>
              <w:t>A wide-ranging, "quick" technique for scanning dynamic environmental factors, giving executives a fast, high-level view of the environment before deeper analysis.</w:t>
            </w:r>
          </w:p>
        </w:tc>
      </w:tr>
    </w:tbl>
    <w:p/>
    <w:p>
      <w:pPr>
        <w:ind w:left="432"/>
      </w:pPr>
      <w:r>
        <w:rPr>
          <w:b w:val="0"/>
          <w:i/>
          <w:color w:val="4B5563"/>
        </w:rPr>
        <w:t>ETOP and SWOT are typically used together: ETOP structures the environment sector-by-sector, while SWOT summarises the resulting threats/opportunities against the firm's own strengths/weaknesses.</w:t>
      </w:r>
    </w:p>
    <w:p>
      <w:pPr>
        <w:pStyle w:val="Heading2"/>
      </w:pPr>
      <w:r>
        <w:rPr>
          <w:color w:val="0A4F4F"/>
          <w:sz w:val="30"/>
        </w:rPr>
        <w:t>3. Key Terms</w:t>
      </w:r>
    </w:p>
    <w:p>
      <w:r>
        <w:rPr>
          <w:b/>
          <w:color w:val="0A4F4F"/>
        </w:rPr>
        <w:t xml:space="preserve">Business Environment: </w:t>
      </w:r>
      <w:r>
        <w:t>The aggregate of all external factors and conditions that surround and affect a business.</w:t>
      </w:r>
    </w:p>
    <w:p>
      <w:r>
        <w:rPr>
          <w:b/>
          <w:color w:val="0A4F4F"/>
        </w:rPr>
        <w:t xml:space="preserve">Micro-environment: </w:t>
      </w:r>
      <w:r>
        <w:t>Immediate factors close to the business: suppliers, customers, intermediaries, competitors, and the public.</w:t>
      </w:r>
    </w:p>
    <w:p>
      <w:r>
        <w:rPr>
          <w:b/>
          <w:color w:val="0A4F4F"/>
        </w:rPr>
        <w:t xml:space="preserve">Macro-environment: </w:t>
      </w:r>
      <w:r>
        <w:t>Broad societal forces: economic, political-legal, social, technological, demographic, and international factors.</w:t>
      </w:r>
    </w:p>
    <w:p>
      <w:r>
        <w:rPr>
          <w:b/>
          <w:color w:val="0A4F4F"/>
        </w:rPr>
        <w:t xml:space="preserve">Environmental Appraisal: </w:t>
      </w:r>
      <w:r>
        <w:t>The systematic process of scanning and analysing the environment to identify opportunities and threats.</w:t>
      </w:r>
    </w:p>
    <w:p>
      <w:r>
        <w:rPr>
          <w:b/>
          <w:color w:val="0A4F4F"/>
        </w:rPr>
        <w:t xml:space="preserve">ETOP: </w:t>
      </w:r>
      <w:r>
        <w:t>Environmental Threat and Opportunity Profile — a technique that structures the environment into sectors to identify industry-specific threats and opportunities.</w:t>
      </w:r>
    </w:p>
    <w:p>
      <w:pPr>
        <w:pStyle w:val="Heading2"/>
      </w:pPr>
      <w:r>
        <w:rPr>
          <w:color w:val="0A4F4F"/>
          <w:sz w:val="30"/>
        </w:rPr>
        <w:t>4. Exam-Prep Summary</w:t>
      </w:r>
    </w:p>
    <w:p>
      <w:pPr>
        <w:pStyle w:val="Heading2"/>
      </w:pPr>
      <w:r>
        <w:rPr>
          <w:color w:val="0A4F4F"/>
          <w:sz w:val="30"/>
        </w:rPr>
        <w:t>5. Practice Questions</w:t>
      </w:r>
    </w:p>
    <w:p>
      <w:pPr>
        <w:pStyle w:val="ListNumber"/>
      </w:pPr>
      <w:r>
        <w:t>Define business environment and explain its nature.</w:t>
      </w:r>
    </w:p>
    <w:p>
      <w:pPr>
        <w:ind w:left="576"/>
      </w:pPr>
      <w:r>
        <w:rPr>
          <w:b/>
          <w:color w:val="0F6E6E"/>
        </w:rPr>
        <w:t xml:space="preserve">Answer: </w:t>
      </w:r>
      <w:r>
        <w:rPr>
          <w:color w:val="333333"/>
        </w:rPr>
        <w:t>Business environment is the aggregate of all external conditions and factors that surround and affect a business (Keith Davis). Its nature is inseparable from the business, dynamic, uncertain, complex, and relative to time and place.</w:t>
      </w:r>
    </w:p>
    <w:p>
      <w:pPr>
        <w:pStyle w:val="ListNumber"/>
      </w:pPr>
      <w:r>
        <w:t>Distinguish between micro and macro components of the business environment.</w:t>
      </w:r>
    </w:p>
    <w:p>
      <w:pPr>
        <w:ind w:left="576"/>
      </w:pPr>
      <w:r>
        <w:rPr>
          <w:b/>
          <w:color w:val="0F6E6E"/>
        </w:rPr>
        <w:t xml:space="preserve">Answer: </w:t>
      </w:r>
      <w:r>
        <w:rPr>
          <w:color w:val="333333"/>
        </w:rPr>
        <w:t>Micro-environment consists of factors in the immediate operating environment — suppliers, customers, market intermediaries, competitors, and the public. Macro-environment consists of broader forces — economic, political-legal, social, technological, demographic, and international factors.</w:t>
      </w:r>
    </w:p>
    <w:p>
      <w:pPr>
        <w:pStyle w:val="ListNumber"/>
      </w:pPr>
      <w:r>
        <w:t>Explain the procedure followed in external environmental analysis.</w:t>
      </w:r>
    </w:p>
    <w:p>
      <w:pPr>
        <w:ind w:left="576"/>
      </w:pPr>
      <w:r>
        <w:rPr>
          <w:b/>
          <w:color w:val="0F6E6E"/>
        </w:rPr>
        <w:t xml:space="preserve">Answer: </w:t>
      </w:r>
      <w:r>
        <w:rPr>
          <w:color w:val="333333"/>
        </w:rPr>
        <w:t>It involves understanding the nature of the environment, identifying critical external factors, tracking past and future changes, studying opportunities and threats, analysing the industry and competitors, and assessing the organisation's strategic position relative to its environment.</w:t>
      </w:r>
    </w:p>
    <w:p>
      <w:pPr>
        <w:ind w:left="432"/>
      </w:pPr>
      <w:r>
        <w:rPr>
          <w:b w:val="0"/>
          <w:i/>
          <w:color w:val="4B5563"/>
        </w:rPr>
        <w:t>Grounded in Unit 2 ("Environmental Analysis &amp; Competitive Advantage") of the course textbook — Strategic Management (BA4301), Dr. G. Pandi Selvi &amp; Dr. M. Hemalatha, Thakur Publication.</w:t>
      </w:r>
    </w:p>
    <w:p>
      <w:r>
        <w:br w:type="page"/>
      </w:r>
    </w:p>
    <w:p>
      <w:pPr>
        <w:pStyle w:val="Heading1"/>
      </w:pPr>
      <w:r>
        <w:rPr>
          <w:color w:val="0F6E6E"/>
          <w:sz w:val="26"/>
        </w:rPr>
        <w:t xml:space="preserve">Unit 2.2  </w:t>
      </w:r>
      <w:r>
        <w:rPr>
          <w:color w:val="0A4F4F"/>
          <w:sz w:val="40"/>
        </w:rPr>
        <w:t>Industry Analysis &amp; Porter's Five Forces</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2.1 Levels of External Environment</w:t>
      </w:r>
    </w:p>
    <w:p>
      <w:r>
        <w:rPr>
          <w:b w:val="0"/>
          <w:i w:val="0"/>
        </w:rPr>
        <w:t xml:space="preserve">External analysis can be conducted at three levels: </w:t>
      </w:r>
      <w:r>
        <w:rPr>
          <w:b/>
          <w:i w:val="0"/>
        </w:rPr>
        <w:t>Macro Environment</w:t>
      </w:r>
      <w:r>
        <w:rPr>
          <w:b w:val="0"/>
          <w:i w:val="0"/>
        </w:rPr>
        <w:t xml:space="preserve"> (broad, economy-wide factors), </w:t>
      </w:r>
      <w:r>
        <w:rPr>
          <w:b/>
          <w:i w:val="0"/>
        </w:rPr>
        <w:t>Industry Environment</w:t>
      </w:r>
      <w:r>
        <w:rPr>
          <w:b w:val="0"/>
          <w:i w:val="0"/>
        </w:rPr>
        <w:t xml:space="preserve"> (the specific industry's structure and competitive forces), and </w:t>
      </w:r>
      <w:r>
        <w:rPr>
          <w:b/>
          <w:i w:val="0"/>
        </w:rPr>
        <w:t>Competitive Environment</w:t>
      </w:r>
      <w:r>
        <w:rPr>
          <w:b w:val="0"/>
          <w:i w:val="0"/>
        </w:rPr>
        <w:t xml:space="preserve"> (direct rivals and their strategies).</w:t>
      </w:r>
    </w:p>
    <w:p>
      <w:pPr>
        <w:pStyle w:val="Heading3"/>
      </w:pPr>
      <w:r>
        <w:rPr>
          <w:color w:val="1F2937"/>
          <w:sz w:val="25"/>
        </w:rPr>
        <w:t>2.2 Industry Evolution &amp; the Industry Life Cycle</w:t>
      </w:r>
    </w:p>
    <w:p>
      <w:r>
        <w:rPr>
          <w:b w:val="0"/>
          <w:i w:val="0"/>
        </w:rPr>
        <w:t>Industries evolve through five stages, each with distinct competitive characteristics:</w:t>
      </w:r>
    </w:p>
    <w:tbl>
      <w:tblPr>
        <w:tblStyle w:val="TableGrid"/>
        <w:tblW w:type="auto" w:w="0"/>
        <w:jc w:val="center"/>
        <w:tblLook w:firstColumn="1" w:firstRow="1" w:lastColumn="0" w:lastRow="0" w:noHBand="0" w:noVBand="1" w:val="04A0"/>
      </w:tblPr>
      <w:tblGrid>
        <w:gridCol w:w="4320"/>
        <w:gridCol w:w="4320"/>
      </w:tblGrid>
      <w:tr>
        <w:tc>
          <w:tcPr>
            <w:tcW w:type="dxa" w:w="4320"/>
            <w:shd w:fill="0F6E6E"/>
          </w:tcPr>
          <w:p>
            <w:r>
              <w:rPr>
                <w:b/>
                <w:color w:val="FFFFFF"/>
                <w:sz w:val="19"/>
              </w:rPr>
            </w:r>
            <w:r>
              <w:rPr>
                <w:b/>
                <w:i w:val="0"/>
                <w:color w:val="FFFFFF"/>
                <w:sz w:val="19"/>
              </w:rPr>
              <w:t>Stage</w:t>
            </w:r>
          </w:p>
        </w:tc>
        <w:tc>
          <w:tcPr>
            <w:tcW w:type="dxa" w:w="4320"/>
            <w:shd w:fill="0F6E6E"/>
          </w:tcPr>
          <w:p>
            <w:r>
              <w:rPr>
                <w:b/>
                <w:color w:val="FFFFFF"/>
                <w:sz w:val="19"/>
              </w:rPr>
            </w:r>
            <w:r>
              <w:rPr>
                <w:b/>
                <w:i w:val="0"/>
                <w:color w:val="FFFFFF"/>
                <w:sz w:val="19"/>
              </w:rPr>
              <w:t>Characteristics</w:t>
            </w:r>
          </w:p>
        </w:tc>
      </w:tr>
      <w:tr>
        <w:tc>
          <w:tcPr>
            <w:tcW w:type="dxa" w:w="4320"/>
          </w:tcPr>
          <w:p>
            <w:r>
              <w:rPr>
                <w:sz w:val="19"/>
              </w:rPr>
            </w:r>
            <w:r>
              <w:rPr>
                <w:b w:val="0"/>
                <w:i w:val="0"/>
                <w:sz w:val="19"/>
              </w:rPr>
              <w:t>1. Emerging (Embryonic)</w:t>
            </w:r>
          </w:p>
        </w:tc>
        <w:tc>
          <w:tcPr>
            <w:tcW w:type="dxa" w:w="4320"/>
          </w:tcPr>
          <w:p>
            <w:r>
              <w:rPr>
                <w:sz w:val="19"/>
              </w:rPr>
            </w:r>
            <w:r>
              <w:rPr>
                <w:b w:val="0"/>
                <w:i w:val="0"/>
                <w:sz w:val="19"/>
              </w:rPr>
              <w:t>New technology, low buyer awareness, uncertain market, high innovation.</w:t>
            </w:r>
          </w:p>
        </w:tc>
      </w:tr>
      <w:tr>
        <w:tc>
          <w:tcPr>
            <w:tcW w:type="dxa" w:w="4320"/>
          </w:tcPr>
          <w:p>
            <w:r>
              <w:rPr>
                <w:sz w:val="19"/>
              </w:rPr>
            </w:r>
            <w:r>
              <w:rPr>
                <w:b w:val="0"/>
                <w:i w:val="0"/>
                <w:sz w:val="19"/>
              </w:rPr>
              <w:t>2. Growth</w:t>
            </w:r>
          </w:p>
        </w:tc>
        <w:tc>
          <w:tcPr>
            <w:tcW w:type="dxa" w:w="4320"/>
          </w:tcPr>
          <w:p>
            <w:r>
              <w:rPr>
                <w:sz w:val="19"/>
              </w:rPr>
            </w:r>
            <w:r>
              <w:rPr>
                <w:b w:val="0"/>
                <w:i w:val="0"/>
                <w:sz w:val="19"/>
              </w:rPr>
              <w:t>Rapid demand increase, first-time buyers dominate, brand loyalty starts forming.</w:t>
            </w:r>
          </w:p>
        </w:tc>
      </w:tr>
      <w:tr>
        <w:tc>
          <w:tcPr>
            <w:tcW w:type="dxa" w:w="4320"/>
          </w:tcPr>
          <w:p>
            <w:r>
              <w:rPr>
                <w:sz w:val="19"/>
              </w:rPr>
            </w:r>
            <w:r>
              <w:rPr>
                <w:b w:val="0"/>
                <w:i w:val="0"/>
                <w:sz w:val="19"/>
              </w:rPr>
              <w:t>3. Shakeout</w:t>
            </w:r>
          </w:p>
        </w:tc>
        <w:tc>
          <w:tcPr>
            <w:tcW w:type="dxa" w:w="4320"/>
          </w:tcPr>
          <w:p>
            <w:r>
              <w:rPr>
                <w:sz w:val="19"/>
              </w:rPr>
            </w:r>
            <w:r>
              <w:rPr>
                <w:b w:val="0"/>
                <w:i w:val="0"/>
                <w:sz w:val="19"/>
              </w:rPr>
              <w:t>Growth slows, demand approaches saturation, weaker competitors are squeezed out.</w:t>
            </w:r>
          </w:p>
        </w:tc>
      </w:tr>
      <w:tr>
        <w:tc>
          <w:tcPr>
            <w:tcW w:type="dxa" w:w="4320"/>
          </w:tcPr>
          <w:p>
            <w:r>
              <w:rPr>
                <w:sz w:val="19"/>
              </w:rPr>
            </w:r>
            <w:r>
              <w:rPr>
                <w:b w:val="0"/>
                <w:i w:val="0"/>
                <w:sz w:val="19"/>
              </w:rPr>
              <w:t>4. Maturity</w:t>
            </w:r>
          </w:p>
        </w:tc>
        <w:tc>
          <w:tcPr>
            <w:tcW w:type="dxa" w:w="4320"/>
          </w:tcPr>
          <w:p>
            <w:r>
              <w:rPr>
                <w:sz w:val="19"/>
              </w:rPr>
            </w:r>
            <w:r>
              <w:rPr>
                <w:b w:val="0"/>
                <w:i w:val="0"/>
                <w:sz w:val="19"/>
              </w:rPr>
              <w:t>Market saturated, growth slow/flat, competition based on price and differentiation.</w:t>
            </w:r>
          </w:p>
        </w:tc>
      </w:tr>
      <w:tr>
        <w:tc>
          <w:tcPr>
            <w:tcW w:type="dxa" w:w="4320"/>
          </w:tcPr>
          <w:p>
            <w:r>
              <w:rPr>
                <w:sz w:val="19"/>
              </w:rPr>
            </w:r>
            <w:r>
              <w:rPr>
                <w:b w:val="0"/>
                <w:i w:val="0"/>
                <w:sz w:val="19"/>
              </w:rPr>
              <w:t>5. Decline</w:t>
            </w:r>
          </w:p>
        </w:tc>
        <w:tc>
          <w:tcPr>
            <w:tcW w:type="dxa" w:w="4320"/>
          </w:tcPr>
          <w:p>
            <w:r>
              <w:rPr>
                <w:sz w:val="19"/>
              </w:rPr>
            </w:r>
            <w:r>
              <w:rPr>
                <w:b w:val="0"/>
                <w:i w:val="0"/>
                <w:sz w:val="19"/>
              </w:rPr>
              <w:t>Demand falls due to substitution/obsolescence; firms exit or consolidate.</w:t>
            </w:r>
          </w:p>
        </w:tc>
      </w:tr>
    </w:tbl>
    <w:p/>
    <w:p>
      <w:pPr>
        <w:pStyle w:val="Heading3"/>
      </w:pPr>
      <w:r>
        <w:rPr>
          <w:color w:val="1F2937"/>
          <w:sz w:val="25"/>
        </w:rPr>
        <w:t>2.3 Dominant Economic Features of an Industry</w:t>
      </w:r>
    </w:p>
    <w:p>
      <w:r>
        <w:rPr>
          <w:b w:val="0"/>
          <w:i w:val="0"/>
        </w:rPr>
        <w:t>Before analysing competitive forces in depth, it helps to capture an industry's basic economic features:</w:t>
      </w:r>
    </w:p>
    <w:p>
      <w:pPr>
        <w:pStyle w:val="ListBullet"/>
      </w:pPr>
      <w:r>
        <w:rPr>
          <w:b/>
        </w:rPr>
        <w:t>Market Size &amp; Growth Rate:</w:t>
      </w:r>
      <w:r>
        <w:t xml:space="preserve"> How large the market is and how fast it is expanding.</w:t>
      </w:r>
    </w:p>
    <w:p>
      <w:pPr>
        <w:pStyle w:val="ListBullet"/>
      </w:pPr>
      <w:r>
        <w:rPr>
          <w:b/>
        </w:rPr>
        <w:t>Scope of Competitive Rivalry:</w:t>
      </w:r>
      <w:r>
        <w:t xml:space="preserve"> Whether competition is local, national, or global.</w:t>
      </w:r>
    </w:p>
    <w:p>
      <w:pPr>
        <w:pStyle w:val="ListBullet"/>
      </w:pPr>
      <w:r>
        <w:rPr>
          <w:b/>
        </w:rPr>
        <w:t>Number of Rivals &amp; their Relative Size:</w:t>
      </w:r>
      <w:r>
        <w:t xml:space="preserve"> A fragmented market of many small rivals behaves very differently from one dominated by a few large players.</w:t>
      </w:r>
    </w:p>
    <w:p>
      <w:pPr>
        <w:pStyle w:val="ListBullet"/>
      </w:pPr>
      <w:r>
        <w:rPr>
          <w:b/>
        </w:rPr>
        <w:t>Buyer Requirements and Needs:</w:t>
      </w:r>
      <w:r>
        <w:t xml:space="preserve"> How demanding and specific buyer needs are across the industry.</w:t>
      </w:r>
    </w:p>
    <w:p>
      <w:pPr>
        <w:pStyle w:val="ListBullet"/>
      </w:pPr>
      <w:r>
        <w:rPr>
          <w:b/>
        </w:rPr>
        <w:t>Degree of Product Differentiation:</w:t>
      </w:r>
      <w:r>
        <w:t xml:space="preserve"> Whether rivals' products/services are viewed as similar (commodity-like) or distinct.</w:t>
      </w:r>
    </w:p>
    <w:p>
      <w:pPr>
        <w:pStyle w:val="ListBullet"/>
      </w:pPr>
      <w:r>
        <w:rPr>
          <w:b/>
        </w:rPr>
        <w:t>Economies of Scale:</w:t>
      </w:r>
      <w:r>
        <w:t xml:space="preserve"> Whether unit costs fall significantly as production volume rises.</w:t>
      </w:r>
    </w:p>
    <w:p>
      <w:pPr>
        <w:pStyle w:val="ListBullet"/>
      </w:pPr>
      <w:r>
        <w:rPr>
          <w:b/>
        </w:rPr>
        <w:t>Rate of Technological Change:</w:t>
      </w:r>
      <w:r>
        <w:t xml:space="preserve"> How quickly product/process technology is evolving.</w:t>
      </w:r>
    </w:p>
    <w:p>
      <w:pPr>
        <w:pStyle w:val="ListBullet"/>
      </w:pPr>
      <w:r>
        <w:rPr>
          <w:b/>
        </w:rPr>
        <w:t>Vertical Integration:</w:t>
      </w:r>
      <w:r>
        <w:t xml:space="preserve"> The extent to which competitors also operate upstream/downstream stages of the value chain.</w:t>
      </w:r>
    </w:p>
    <w:p>
      <w:pPr>
        <w:pStyle w:val="ListBullet"/>
      </w:pPr>
      <w:r>
        <w:rPr>
          <w:b/>
        </w:rPr>
        <w:t>Industry Profitability:</w:t>
      </w:r>
      <w:r>
        <w:t xml:space="preserve"> Whether the industry as a whole is earning above-, at-, or below-average returns.</w:t>
      </w:r>
    </w:p>
    <w:p>
      <w:pPr>
        <w:pStyle w:val="Heading3"/>
      </w:pPr>
      <w:r>
        <w:rPr>
          <w:color w:val="1F2937"/>
          <w:sz w:val="25"/>
        </w:rPr>
        <w:t>2.4 Porter's Five Forces Model</w:t>
      </w:r>
    </w:p>
    <w:p>
      <w:r>
        <w:rPr>
          <w:b w:val="0"/>
          <w:i w:val="0"/>
        </w:rPr>
        <w:t>Michael Porter's model identifies five forces that determine the overall competitive intensity and attractiveness of an industry:</w:t>
      </w:r>
    </w:p>
    <w:p>
      <w:pPr>
        <w:pStyle w:val="ListNumber"/>
      </w:pPr>
      <w:r>
        <w:rPr>
          <w:b/>
        </w:rPr>
        <w:t>Threat of New Entrants:</w:t>
      </w:r>
      <w:r>
        <w:t xml:space="preserve"> Governed by barriers to entry, including: economies of scale, cost disadvantages independent of size, capital requirements, brand identity, buyer switching costs, access to distribution channels, expected retaliation from incumbents, government policy, proprietary products, and access to necessary inputs.</w:t>
      </w:r>
    </w:p>
    <w:p>
      <w:pPr>
        <w:pStyle w:val="ListNumber"/>
      </w:pPr>
      <w:r>
        <w:rPr>
          <w:b/>
        </w:rPr>
        <w:t>Bargaining Power of Suppliers:</w:t>
      </w:r>
      <w:r>
        <w:t xml:space="preserve"> High when: supplier concentration is high, switching costs to another supplier are high, the industry is not an important customer to the supplier, the supplier's product is a critical input, suppliers pose a credible threat of forward integration, and few substitute inputs exist.</w:t>
      </w:r>
    </w:p>
    <w:p>
      <w:pPr>
        <w:pStyle w:val="ListNumber"/>
      </w:pPr>
      <w:r>
        <w:rPr>
          <w:b/>
        </w:rPr>
        <w:t>Bargaining Power of Buyers:</w:t>
      </w:r>
      <w:r>
        <w:t xml:space="preserve"> High when: buyer concentration is high relative to the industry, the product is undifferentiated, buyer switching costs are low, buyers earn low profits/are price-sensitive, buyers could feasibly integrate backward, and the product is unimportant to the quality of the buyer's own output.</w:t>
      </w:r>
    </w:p>
    <w:p>
      <w:pPr>
        <w:pStyle w:val="ListNumber"/>
      </w:pPr>
      <w:r>
        <w:rPr>
          <w:b/>
        </w:rPr>
        <w:t>Threat of Substitute Products:</w:t>
      </w:r>
      <w:r>
        <w:t xml:space="preserve"> High when substitutes offer an attractive price-performance trade-off, buyer switching costs to the substitute are low, and buyers show a real propensity to substitute.</w:t>
      </w:r>
    </w:p>
    <w:p>
      <w:pPr>
        <w:pStyle w:val="ListNumber"/>
      </w:pPr>
      <w:r>
        <w:rPr>
          <w:b/>
        </w:rPr>
        <w:t>Rivalry Among Existing Competitors:</w:t>
      </w:r>
      <w:r>
        <w:t xml:space="preserve"> Intensified by: numerous or equally-balanced competitors, slow industry growth, high fixed or storage costs, lack of differentiation or switching costs, capacity added in large increments, diverse rivals with different strategies, high strategic stakes, and high exit barriers.</w:t>
      </w:r>
    </w:p>
    <w:p>
      <w:pPr>
        <w:pStyle w:val="Heading3"/>
      </w:pPr>
      <w:r>
        <w:rPr>
          <w:color w:val="1F2937"/>
          <w:sz w:val="25"/>
        </w:rPr>
        <w:t>2.5 Utility of Porter's Five Forces Model</w:t>
      </w:r>
    </w:p>
    <w:p>
      <w:pPr>
        <w:pStyle w:val="ListBullet"/>
      </w:pPr>
      <w:r>
        <w:t>Helps a firm decide which industries/segments to compete in.</w:t>
      </w:r>
    </w:p>
    <w:p>
      <w:pPr>
        <w:pStyle w:val="ListBullet"/>
      </w:pPr>
      <w:r>
        <w:t>Helps formulate strategy by revealing where competitive pressure is strongest.</w:t>
      </w:r>
    </w:p>
    <w:p>
      <w:pPr>
        <w:pStyle w:val="ListBullet"/>
      </w:pPr>
      <w:r>
        <w:t>Helps forecast future profitability of an industry.</w:t>
      </w:r>
    </w:p>
    <w:p>
      <w:pPr>
        <w:pStyle w:val="Heading3"/>
      </w:pPr>
      <w:r>
        <w:rPr>
          <w:color w:val="1F2937"/>
          <w:sz w:val="25"/>
        </w:rPr>
        <w:t>2.6 Limitations of Porter's Five Forces Model</w:t>
      </w:r>
    </w:p>
    <w:p>
      <w:pPr>
        <w:pStyle w:val="ListBullet"/>
      </w:pPr>
      <w:r>
        <w:t>Assumes a relatively static industry structure; less useful in fast-changing/disruptive industries.</w:t>
      </w:r>
    </w:p>
    <w:p>
      <w:pPr>
        <w:pStyle w:val="ListBullet"/>
      </w:pPr>
      <w:r>
        <w:t>Does not fully account for complementors (firms whose products increase the value of your own).</w:t>
      </w:r>
    </w:p>
    <w:p>
      <w:pPr>
        <w:pStyle w:val="ListBullet"/>
      </w:pPr>
      <w:r>
        <w:t>Treats the industry as the unit of analysis, which can obscure differences between individual firms within it.</w:t>
      </w:r>
    </w:p>
    <w:p>
      <w:pPr>
        <w:pStyle w:val="Heading3"/>
      </w:pPr>
      <w:r>
        <w:rPr>
          <w:color w:val="1F2937"/>
          <w:sz w:val="25"/>
        </w:rPr>
        <w:t>2.7 Factors Affecting Industry Analysis</w:t>
      </w:r>
    </w:p>
    <w:p>
      <w:r>
        <w:rPr>
          <w:b w:val="0"/>
          <w:i w:val="0"/>
        </w:rPr>
        <w:t>Industry trends, industry practices, industry performance, industry attractiveness, and the basic features/conditions of the industry together shape how attractive and how competitive an industry analysis will reveal it to be.</w:t>
      </w:r>
    </w:p>
    <w:p>
      <w:pPr>
        <w:pStyle w:val="Heading2"/>
      </w:pPr>
      <w:r>
        <w:rPr>
          <w:color w:val="0A4F4F"/>
          <w:sz w:val="30"/>
        </w:rPr>
        <w:t>3. Key Terms</w:t>
      </w:r>
    </w:p>
    <w:p>
      <w:r>
        <w:rPr>
          <w:b/>
          <w:color w:val="0A4F4F"/>
        </w:rPr>
        <w:t xml:space="preserve">Industry Life Cycle: </w:t>
      </w:r>
      <w:r>
        <w:t>The five stages an industry passes through: Emerging, Growth, Shakeout, Maturity, Decline.</w:t>
      </w:r>
    </w:p>
    <w:p>
      <w:r>
        <w:rPr>
          <w:b/>
          <w:color w:val="0A4F4F"/>
        </w:rPr>
        <w:t xml:space="preserve">Porter's Five Forces: </w:t>
      </w:r>
      <w:r>
        <w:t>A framework analysing the intensity of competition via threat of new entrants, bargaining power of suppliers, bargaining power of buyers, threat of substitutes, and rivalry among existing firms.</w:t>
      </w:r>
    </w:p>
    <w:p>
      <w:r>
        <w:rPr>
          <w:b/>
          <w:color w:val="0A4F4F"/>
        </w:rPr>
        <w:t xml:space="preserve">Entry Barriers: </w:t>
      </w:r>
      <w:r>
        <w:t>Factors (economies of scale, capital needs, brand identity, switching costs) that make it hard for new firms to enter an industry.</w:t>
      </w:r>
    </w:p>
    <w:p>
      <w:r>
        <w:rPr>
          <w:b/>
          <w:color w:val="0A4F4F"/>
        </w:rPr>
        <w:t xml:space="preserve">Industry Attractiveness: </w:t>
      </w:r>
      <w:r>
        <w:t>A judgement of how profitable and competitive an industry is likely to be, based on its structure and the five forces.</w:t>
      </w:r>
    </w:p>
    <w:p>
      <w:pPr>
        <w:pStyle w:val="Heading2"/>
      </w:pPr>
      <w:r>
        <w:rPr>
          <w:color w:val="0A4F4F"/>
          <w:sz w:val="30"/>
        </w:rPr>
        <w:t>4. Exam-Prep Summary</w:t>
      </w:r>
    </w:p>
    <w:p>
      <w:pPr>
        <w:pStyle w:val="Heading2"/>
      </w:pPr>
      <w:r>
        <w:rPr>
          <w:color w:val="0A4F4F"/>
          <w:sz w:val="30"/>
        </w:rPr>
        <w:t>5. Practice Questions</w:t>
      </w:r>
    </w:p>
    <w:p>
      <w:pPr>
        <w:pStyle w:val="ListNumber"/>
      </w:pPr>
      <w:r>
        <w:t>Explain the five stages of the industry life cycle.</w:t>
      </w:r>
    </w:p>
    <w:p>
      <w:pPr>
        <w:ind w:left="576"/>
      </w:pPr>
      <w:r>
        <w:rPr>
          <w:b/>
          <w:color w:val="0F6E6E"/>
        </w:rPr>
        <w:t xml:space="preserve">Answer: </w:t>
      </w:r>
      <w:r>
        <w:rPr>
          <w:color w:val="333333"/>
        </w:rPr>
        <w:t>Emerging (new technology, uncertain market), Growth (rapid demand increase, brand loyalty forms), Shakeout (growth slows, weak firms exit), Maturity (saturated demand, price-based competition), and Decline (falling demand due to substitution/obsolescence).</w:t>
      </w:r>
    </w:p>
    <w:p>
      <w:pPr>
        <w:pStyle w:val="ListNumber"/>
      </w:pPr>
      <w:r>
        <w:t>Describe Porter's Five Forces Model and its utility to managers.</w:t>
      </w:r>
    </w:p>
    <w:p>
      <w:pPr>
        <w:ind w:left="576"/>
      </w:pPr>
      <w:r>
        <w:rPr>
          <w:b/>
          <w:color w:val="0F6E6E"/>
        </w:rPr>
        <w:t xml:space="preserve">Answer: </w:t>
      </w:r>
      <w:r>
        <w:rPr>
          <w:color w:val="333333"/>
        </w:rPr>
        <w:t>It analyses Threat of New Entrants, Bargaining Power of Suppliers, Bargaining Power of Buyers, Threat of Substitutes, and Rivalry Among Existing Competitors. It helps managers decide which industries to compete in, formulate strategy around the strongest competitive pressures, and forecast future industry profitability.</w:t>
      </w:r>
    </w:p>
    <w:p>
      <w:pPr>
        <w:pStyle w:val="ListNumber"/>
      </w:pPr>
      <w:r>
        <w:t>What are the limitations of Porter's Five Forces Model?</w:t>
      </w:r>
    </w:p>
    <w:p>
      <w:pPr>
        <w:ind w:left="576"/>
      </w:pPr>
      <w:r>
        <w:rPr>
          <w:b/>
          <w:color w:val="0F6E6E"/>
        </w:rPr>
        <w:t xml:space="preserve">Answer: </w:t>
      </w:r>
      <w:r>
        <w:rPr>
          <w:color w:val="333333"/>
        </w:rPr>
        <w:t>It assumes a relatively static industry structure, underplays the role of complementors, and treats the industry (rather than the individual firm) as the unit of analysis, which can obscure important differences between competitors.</w:t>
      </w:r>
    </w:p>
    <w:p>
      <w:pPr>
        <w:ind w:left="432"/>
      </w:pPr>
      <w:r>
        <w:rPr>
          <w:b w:val="0"/>
          <w:i/>
          <w:color w:val="4B5563"/>
        </w:rPr>
        <w:t>Grounded in Unit 2 ("Environmental Analysis &amp; Competitive Advantage") of the course textbook — Strategic Management (BA4301), Dr. G. Pandi Selvi &amp; Dr. M. Hemalatha, Thakur Publication.</w:t>
      </w:r>
    </w:p>
    <w:p>
      <w:r>
        <w:br w:type="page"/>
      </w:r>
    </w:p>
    <w:p>
      <w:pPr>
        <w:pStyle w:val="Heading1"/>
      </w:pPr>
      <w:r>
        <w:rPr>
          <w:color w:val="0F6E6E"/>
          <w:sz w:val="26"/>
        </w:rPr>
        <w:t xml:space="preserve">Unit 2.3  </w:t>
      </w:r>
      <w:r>
        <w:rPr>
          <w:color w:val="0A4F4F"/>
          <w:sz w:val="40"/>
        </w:rPr>
        <w:t>Competitor Analysis</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3.1 Introduction to Competitor Analysis</w:t>
      </w:r>
    </w:p>
    <w:p>
      <w:r>
        <w:rPr>
          <w:b w:val="0"/>
          <w:i w:val="0"/>
        </w:rPr>
        <w:t>Competitor analysis is the process of identifying key competitors, assessing their objectives, strategies, strengths and weaknesses, and predicting their responses — so the firm can formulate and adjust its own strategy accordingly.</w:t>
      </w:r>
    </w:p>
    <w:p>
      <w:pPr>
        <w:pStyle w:val="Heading3"/>
      </w:pPr>
      <w:r>
        <w:rPr>
          <w:color w:val="1F2937"/>
          <w:sz w:val="25"/>
        </w:rPr>
        <w:t>3.2 Sources of Information for Competitor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6E6E"/>
          </w:tcPr>
          <w:p>
            <w:r>
              <w:rPr>
                <w:b/>
                <w:color w:val="FFFFFF"/>
                <w:sz w:val="19"/>
              </w:rPr>
            </w:r>
            <w:r>
              <w:rPr>
                <w:b/>
                <w:i w:val="0"/>
                <w:color w:val="FFFFFF"/>
                <w:sz w:val="19"/>
              </w:rPr>
              <w:t>Recorded Data</w:t>
            </w:r>
          </w:p>
        </w:tc>
        <w:tc>
          <w:tcPr>
            <w:tcW w:type="dxa" w:w="2880"/>
            <w:shd w:fill="0F6E6E"/>
          </w:tcPr>
          <w:p>
            <w:r>
              <w:rPr>
                <w:b/>
                <w:color w:val="FFFFFF"/>
                <w:sz w:val="19"/>
              </w:rPr>
            </w:r>
            <w:r>
              <w:rPr>
                <w:b/>
                <w:i w:val="0"/>
                <w:color w:val="FFFFFF"/>
                <w:sz w:val="19"/>
              </w:rPr>
              <w:t>Observable Data</w:t>
            </w:r>
          </w:p>
        </w:tc>
        <w:tc>
          <w:tcPr>
            <w:tcW w:type="dxa" w:w="2880"/>
            <w:shd w:fill="0F6E6E"/>
          </w:tcPr>
          <w:p>
            <w:r>
              <w:rPr>
                <w:b/>
                <w:color w:val="FFFFFF"/>
                <w:sz w:val="19"/>
              </w:rPr>
            </w:r>
            <w:r>
              <w:rPr>
                <w:b/>
                <w:i w:val="0"/>
                <w:color w:val="FFFFFF"/>
                <w:sz w:val="19"/>
              </w:rPr>
              <w:t>Opportunistic Data</w:t>
            </w:r>
          </w:p>
        </w:tc>
      </w:tr>
      <w:tr>
        <w:tc>
          <w:tcPr>
            <w:tcW w:type="dxa" w:w="2880"/>
          </w:tcPr>
          <w:p>
            <w:r>
              <w:rPr>
                <w:sz w:val="19"/>
              </w:rPr>
            </w:r>
            <w:r>
              <w:rPr>
                <w:b w:val="0"/>
                <w:i w:val="0"/>
                <w:sz w:val="19"/>
              </w:rPr>
              <w:t>Published annual reports, government filings, press releases, patent filings</w:t>
            </w:r>
          </w:p>
        </w:tc>
        <w:tc>
          <w:tcPr>
            <w:tcW w:type="dxa" w:w="2880"/>
          </w:tcPr>
          <w:p>
            <w:r>
              <w:rPr>
                <w:sz w:val="19"/>
              </w:rPr>
            </w:r>
            <w:r>
              <w:rPr>
                <w:b w:val="0"/>
                <w:i w:val="0"/>
                <w:sz w:val="19"/>
              </w:rPr>
              <w:t>Products, pricing, advertising, hiring patterns, trade show presence</w:t>
            </w:r>
          </w:p>
        </w:tc>
        <w:tc>
          <w:tcPr>
            <w:tcW w:type="dxa" w:w="2880"/>
          </w:tcPr>
          <w:p>
            <w:r>
              <w:rPr>
                <w:sz w:val="19"/>
              </w:rPr>
            </w:r>
            <w:r>
              <w:rPr>
                <w:b w:val="0"/>
                <w:i w:val="0"/>
                <w:sz w:val="19"/>
              </w:rPr>
              <w:t>Information gathered informally through customers, suppliers, trade contacts, and industry conversations</w:t>
            </w:r>
          </w:p>
        </w:tc>
      </w:tr>
    </w:tbl>
    <w:p/>
    <w:p>
      <w:pPr>
        <w:pStyle w:val="Heading3"/>
      </w:pPr>
      <w:r>
        <w:rPr>
          <w:color w:val="1F2937"/>
          <w:sz w:val="25"/>
        </w:rPr>
        <w:t>3.3 Competitor Analysis Framework (Four Components)</w:t>
      </w:r>
    </w:p>
    <w:p>
      <w:pPr>
        <w:pStyle w:val="ListNumber"/>
      </w:pPr>
      <w:r>
        <w:rPr>
          <w:b/>
        </w:rPr>
        <w:t>Competitor's Objectives:</w:t>
      </w:r>
      <w:r>
        <w:t xml:space="preserve"> What financial and strategic goals is the competitor pursuing (growth, market share, profitability)?</w:t>
      </w:r>
    </w:p>
    <w:p>
      <w:pPr>
        <w:pStyle w:val="ListNumber"/>
      </w:pPr>
      <w:r>
        <w:rPr>
          <w:b/>
        </w:rPr>
        <w:t>Competitor's Assumptions:</w:t>
      </w:r>
      <w:r>
        <w:t xml:space="preserve"> What does the competitor believe about itself and the industry — including any blind spots or biases?</w:t>
      </w:r>
    </w:p>
    <w:p>
      <w:pPr>
        <w:pStyle w:val="ListNumber"/>
      </w:pPr>
      <w:r>
        <w:rPr>
          <w:b/>
        </w:rPr>
        <w:t>Competitor's Strategy:</w:t>
      </w:r>
      <w:r>
        <w:t xml:space="preserve"> What is the competitor actually doing to compete — pricing, product, promotion, distribution?</w:t>
      </w:r>
    </w:p>
    <w:p>
      <w:pPr>
        <w:pStyle w:val="ListNumber"/>
      </w:pPr>
      <w:r>
        <w:rPr>
          <w:b/>
        </w:rPr>
        <w:t>Competitor's Resources &amp; Capabilities:</w:t>
      </w:r>
      <w:r>
        <w:t xml:space="preserve"> What strengths and weaknesses does the competitor have in finance, marketing, operations, R&amp;D, and management?</w:t>
      </w:r>
    </w:p>
    <w:p>
      <w:r>
        <w:rPr>
          <w:b w:val="0"/>
          <w:i w:val="0"/>
        </w:rPr>
        <w:t>Together, these four elements build a "Competitor Response Profile" — a prediction of how the competitor is likely to react to industry changes or to the firm's own strategic moves.</w:t>
      </w:r>
    </w:p>
    <w:p>
      <w:pPr>
        <w:pStyle w:val="Heading3"/>
      </w:pPr>
      <w:r>
        <w:rPr>
          <w:color w:val="1F2937"/>
          <w:sz w:val="25"/>
        </w:rPr>
        <w:t>3.4 Factors Affecting Competition Analysis</w:t>
      </w:r>
    </w:p>
    <w:p>
      <w:pPr>
        <w:pStyle w:val="ListBullet"/>
      </w:pPr>
      <w:r>
        <w:t>Competitor's objectives and assumptions.</w:t>
      </w:r>
    </w:p>
    <w:p>
      <w:pPr>
        <w:pStyle w:val="ListBullet"/>
      </w:pPr>
      <w:r>
        <w:t>Competitor's current strategy and capabilities.</w:t>
      </w:r>
    </w:p>
    <w:p>
      <w:pPr>
        <w:pStyle w:val="ListBullet"/>
      </w:pPr>
      <w:r>
        <w:t>How dynamic and unpredictable the competitive environment is.</w:t>
      </w:r>
    </w:p>
    <w:p>
      <w:pPr>
        <w:pStyle w:val="Heading3"/>
      </w:pPr>
      <w:r>
        <w:rPr>
          <w:color w:val="1F2937"/>
          <w:sz w:val="25"/>
        </w:rPr>
        <w:t>3.5 Steps in Competition Analysis</w:t>
      </w:r>
    </w:p>
    <w:p>
      <w:pPr>
        <w:pStyle w:val="ListNumber"/>
      </w:pPr>
      <w:r>
        <w:t>Define the competitors to be analysed.</w:t>
      </w:r>
    </w:p>
    <w:p>
      <w:pPr>
        <w:pStyle w:val="ListNumber"/>
      </w:pPr>
      <w:r>
        <w:t>Analyse competitors' strengths and weaknesses.</w:t>
      </w:r>
    </w:p>
    <w:p>
      <w:pPr>
        <w:pStyle w:val="ListNumber"/>
      </w:pPr>
      <w:r>
        <w:t>Study the market and its wants relative to competitors.</w:t>
      </w:r>
    </w:p>
    <w:p>
      <w:pPr>
        <w:pStyle w:val="ListNumber"/>
      </w:pPr>
      <w:r>
        <w:t>Build strategic plans to improve the firm's own competitive position.</w:t>
      </w:r>
    </w:p>
    <w:p>
      <w:pPr>
        <w:pStyle w:val="Heading3"/>
      </w:pPr>
      <w:r>
        <w:rPr>
          <w:color w:val="1F2937"/>
          <w:sz w:val="25"/>
        </w:rPr>
        <w:t>3.6 Importance of Competition Analysis</w:t>
      </w:r>
    </w:p>
    <w:p>
      <w:r>
        <w:rPr>
          <w:b w:val="0"/>
          <w:i w:val="0"/>
        </w:rPr>
        <w:t>It helps a firm identify the strategic gaps and opportunities left open by competitors, build a strong marketplace position, and design offensive or defensive strategies with a clear, systematic knowledge of rivals rather than guesswork.</w:t>
      </w:r>
    </w:p>
    <w:p>
      <w:pPr>
        <w:pStyle w:val="Heading2"/>
      </w:pPr>
      <w:r>
        <w:rPr>
          <w:color w:val="0A4F4F"/>
          <w:sz w:val="30"/>
        </w:rPr>
        <w:t>3. Key Terms</w:t>
      </w:r>
    </w:p>
    <w:p>
      <w:r>
        <w:rPr>
          <w:b/>
          <w:color w:val="0A4F4F"/>
        </w:rPr>
        <w:t xml:space="preserve">Competitor Analysis: </w:t>
      </w:r>
      <w:r>
        <w:t>The systematic process of identifying competitors and assessing their objectives, assumptions, strategies, and capabilities.</w:t>
      </w:r>
    </w:p>
    <w:p>
      <w:r>
        <w:rPr>
          <w:b/>
          <w:color w:val="0A4F4F"/>
        </w:rPr>
        <w:t xml:space="preserve">Competitor Response Profile: </w:t>
      </w:r>
      <w:r>
        <w:t>A prediction of how a competitor is likely to react, built from its objectives, assumptions, strategy, and resources/capabilities.</w:t>
      </w:r>
    </w:p>
    <w:p>
      <w:r>
        <w:rPr>
          <w:b/>
          <w:color w:val="0A4F4F"/>
        </w:rPr>
        <w:t xml:space="preserve">Recorded Data: </w:t>
      </w:r>
      <w:r>
        <w:t>Formally published competitor information such as annual reports and regulatory filings.</w:t>
      </w:r>
    </w:p>
    <w:p>
      <w:r>
        <w:rPr>
          <w:b/>
          <w:color w:val="0A4F4F"/>
        </w:rPr>
        <w:t xml:space="preserve">Observable Data: </w:t>
      </w:r>
      <w:r>
        <w:t>Competitor information gathered by directly observing their products, pricing, and market activity.</w:t>
      </w:r>
    </w:p>
    <w:p>
      <w:pPr>
        <w:pStyle w:val="Heading2"/>
      </w:pPr>
      <w:r>
        <w:rPr>
          <w:color w:val="0A4F4F"/>
          <w:sz w:val="30"/>
        </w:rPr>
        <w:t>4. Exam-Prep Summary</w:t>
      </w:r>
    </w:p>
    <w:p>
      <w:pPr>
        <w:pStyle w:val="Heading2"/>
      </w:pPr>
      <w:r>
        <w:rPr>
          <w:color w:val="0A4F4F"/>
          <w:sz w:val="30"/>
        </w:rPr>
        <w:t>5. Practice Questions</w:t>
      </w:r>
    </w:p>
    <w:p>
      <w:pPr>
        <w:pStyle w:val="ListNumber"/>
      </w:pPr>
      <w:r>
        <w:t>Explain the framework used for analysing a competitor.</w:t>
      </w:r>
    </w:p>
    <w:p>
      <w:pPr>
        <w:ind w:left="576"/>
      </w:pPr>
      <w:r>
        <w:rPr>
          <w:b/>
          <w:color w:val="0F6E6E"/>
        </w:rPr>
        <w:t xml:space="preserve">Answer: </w:t>
      </w:r>
      <w:r>
        <w:rPr>
          <w:color w:val="333333"/>
        </w:rPr>
        <w:t>It examines four elements: the competitor's Objectives (financial/strategic goals), Assumptions (beliefs about itself and the industry), Strategy (current competitive actions), and Resources/Capabilities (strengths and weaknesses) — together forming a Competitor Response Profile.</w:t>
      </w:r>
    </w:p>
    <w:p>
      <w:pPr>
        <w:pStyle w:val="ListNumber"/>
      </w:pPr>
      <w:r>
        <w:t>What are the sources of information used in competitor analysis?</w:t>
      </w:r>
    </w:p>
    <w:p>
      <w:pPr>
        <w:ind w:left="576"/>
      </w:pPr>
      <w:r>
        <w:rPr>
          <w:b/>
          <w:color w:val="0F6E6E"/>
        </w:rPr>
        <w:t xml:space="preserve">Answer: </w:t>
      </w:r>
      <w:r>
        <w:rPr>
          <w:color w:val="333333"/>
        </w:rPr>
        <w:t>Recorded data (annual reports, government filings, patents), Observable data (products, pricing, advertising, hiring), and Opportunistic data (informal information from customers, suppliers, and trade contacts).</w:t>
      </w:r>
    </w:p>
    <w:p>
      <w:pPr>
        <w:pStyle w:val="ListNumber"/>
      </w:pPr>
      <w:r>
        <w:t>Describe the steps involved in competition analysis.</w:t>
      </w:r>
    </w:p>
    <w:p>
      <w:pPr>
        <w:ind w:left="576"/>
      </w:pPr>
      <w:r>
        <w:rPr>
          <w:b/>
          <w:color w:val="0F6E6E"/>
        </w:rPr>
        <w:t xml:space="preserve">Answer: </w:t>
      </w:r>
      <w:r>
        <w:rPr>
          <w:color w:val="333333"/>
        </w:rPr>
        <w:t>Define which competitors to analyse, assess their strengths and weaknesses, study the market and customer wants relative to competitors, then build strategic plans to strengthen the firm's own competitive position.</w:t>
      </w:r>
    </w:p>
    <w:p>
      <w:pPr>
        <w:ind w:left="432"/>
      </w:pPr>
      <w:r>
        <w:rPr>
          <w:b w:val="0"/>
          <w:i/>
          <w:color w:val="4B5563"/>
        </w:rPr>
        <w:t>Grounded in Unit 2 ("Environmental Analysis &amp; Competitive Advantage") of the course textbook — Strategic Management (BA4301), Dr. G. Pandi Selvi &amp; Dr. M. Hemalatha, Thakur Publication.</w:t>
      </w:r>
    </w:p>
    <w:p>
      <w:r>
        <w:br w:type="page"/>
      </w:r>
    </w:p>
    <w:p>
      <w:pPr>
        <w:pStyle w:val="Heading1"/>
      </w:pPr>
      <w:r>
        <w:rPr>
          <w:color w:val="0F6E6E"/>
          <w:sz w:val="26"/>
        </w:rPr>
        <w:t xml:space="preserve">Unit 2.4  </w:t>
      </w:r>
      <w:r>
        <w:rPr>
          <w:color w:val="0A4F4F"/>
          <w:sz w:val="40"/>
        </w:rPr>
        <w:t>Porter's Diamond Model &amp; Strategic Groups</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4.1 Porter's Diamond Model — Introduction</w:t>
      </w:r>
    </w:p>
    <w:p>
      <w:r>
        <w:rPr>
          <w:b w:val="0"/>
          <w:i w:val="0"/>
        </w:rPr>
        <w:t>Michael Porter researched why some nations become internationally competitive in specific industries (e.g. Japan in electronics, Switzerland in watches) while others do not. His National Competitive Advantage model identifies four interlinked determinants, shaped further by Government and Chance.</w:t>
      </w:r>
    </w:p>
    <w:p>
      <w:pPr>
        <w:pStyle w:val="Heading3"/>
      </w:pPr>
      <w:r>
        <w:rPr>
          <w:color w:val="1F2937"/>
          <w:sz w:val="25"/>
        </w:rPr>
        <w:t>4.2 Components of Porter's Diamond Model</w:t>
      </w:r>
    </w:p>
    <w:p>
      <w:pPr>
        <w:pStyle w:val="ListNumber"/>
      </w:pPr>
      <w:r>
        <w:rPr>
          <w:b/>
        </w:rPr>
        <w:t>Factor Conditions:</w:t>
      </w:r>
      <w:r>
        <w:t xml:space="preserve"> A nation's position in factors of production — skilled labour, infrastructure, capital — needed to compete in an industry.</w:t>
      </w:r>
    </w:p>
    <w:p>
      <w:pPr>
        <w:pStyle w:val="ListNumber"/>
      </w:pPr>
      <w:r>
        <w:rPr>
          <w:b/>
        </w:rPr>
        <w:t>Demand Conditions:</w:t>
      </w:r>
      <w:r>
        <w:t xml:space="preserve"> The nature and sophistication of home-market demand for the industry's product/service.</w:t>
      </w:r>
    </w:p>
    <w:p>
      <w:pPr>
        <w:pStyle w:val="ListNumber"/>
      </w:pPr>
      <w:r>
        <w:rPr>
          <w:b/>
        </w:rPr>
        <w:t>Related &amp; Supporting Industries:</w:t>
      </w:r>
      <w:r>
        <w:t xml:space="preserve"> The presence (or absence) of internationally competitive supplier and related industries.</w:t>
      </w:r>
    </w:p>
    <w:p>
      <w:pPr>
        <w:pStyle w:val="ListNumber"/>
      </w:pPr>
      <w:r>
        <w:rPr>
          <w:b/>
        </w:rPr>
        <w:t>Firm Strategy, Structure &amp; Rivalry:</w:t>
      </w:r>
      <w:r>
        <w:t xml:space="preserve"> The conditions governing how companies are created, organised, managed, and the nature of domestic rivalry.</w:t>
      </w:r>
    </w:p>
    <w:p>
      <w:r>
        <w:rPr>
          <w:b w:val="0"/>
          <w:i w:val="0"/>
        </w:rPr>
        <w:t xml:space="preserve">Two additional factors shape all four: </w:t>
      </w:r>
      <w:r>
        <w:rPr>
          <w:b/>
          <w:i w:val="0"/>
        </w:rPr>
        <w:t>Government</w:t>
      </w:r>
      <w:r>
        <w:rPr>
          <w:b w:val="0"/>
          <w:i w:val="0"/>
        </w:rPr>
        <w:t xml:space="preserve"> (policy, regulation, subsidies) and </w:t>
      </w:r>
      <w:r>
        <w:rPr>
          <w:b/>
          <w:i w:val="0"/>
        </w:rPr>
        <w:t>Chance</w:t>
      </w:r>
      <w:r>
        <w:rPr>
          <w:b w:val="0"/>
          <w:i w:val="0"/>
        </w:rPr>
        <w:t xml:space="preserve"> (wars, discoveries, external shocks).</w:t>
      </w:r>
    </w:p>
    <w:p>
      <w:pPr>
        <w:pStyle w:val="Heading3"/>
      </w:pPr>
      <w:r>
        <w:rPr>
          <w:color w:val="1F2937"/>
          <w:sz w:val="25"/>
        </w:rPr>
        <w:t>4.3 Stages of National Competitive Development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6E6E"/>
          </w:tcPr>
          <w:p>
            <w:r>
              <w:rPr>
                <w:b/>
                <w:color w:val="FFFFFF"/>
                <w:sz w:val="19"/>
              </w:rPr>
            </w:r>
            <w:r>
              <w:rPr>
                <w:b/>
                <w:i w:val="0"/>
                <w:color w:val="FFFFFF"/>
                <w:sz w:val="19"/>
              </w:rPr>
              <w:t>Stage</w:t>
            </w:r>
          </w:p>
        </w:tc>
        <w:tc>
          <w:tcPr>
            <w:tcW w:type="dxa" w:w="2880"/>
            <w:shd w:fill="0F6E6E"/>
          </w:tcPr>
          <w:p>
            <w:r>
              <w:rPr>
                <w:b/>
                <w:color w:val="FFFFFF"/>
                <w:sz w:val="19"/>
              </w:rPr>
            </w:r>
            <w:r>
              <w:rPr>
                <w:b/>
                <w:i w:val="0"/>
                <w:color w:val="FFFFFF"/>
                <w:sz w:val="19"/>
              </w:rPr>
              <w:t>Driver</w:t>
            </w:r>
          </w:p>
        </w:tc>
        <w:tc>
          <w:tcPr>
            <w:tcW w:type="dxa" w:w="2880"/>
            <w:shd w:fill="0F6E6E"/>
          </w:tcPr>
          <w:p>
            <w:r>
              <w:rPr>
                <w:b/>
                <w:color w:val="FFFFFF"/>
                <w:sz w:val="19"/>
              </w:rPr>
            </w:r>
            <w:r>
              <w:rPr>
                <w:b/>
                <w:i w:val="0"/>
                <w:color w:val="FFFFFF"/>
                <w:sz w:val="19"/>
              </w:rPr>
              <w:t>Example</w:t>
            </w:r>
          </w:p>
        </w:tc>
      </w:tr>
      <w:tr>
        <w:tc>
          <w:tcPr>
            <w:tcW w:type="dxa" w:w="2880"/>
          </w:tcPr>
          <w:p>
            <w:r>
              <w:rPr>
                <w:sz w:val="19"/>
              </w:rPr>
            </w:r>
            <w:r>
              <w:rPr>
                <w:b w:val="0"/>
                <w:i w:val="0"/>
                <w:sz w:val="19"/>
              </w:rPr>
              <w:t>Factor-Driven</w:t>
            </w:r>
          </w:p>
        </w:tc>
        <w:tc>
          <w:tcPr>
            <w:tcW w:type="dxa" w:w="2880"/>
          </w:tcPr>
          <w:p>
            <w:r>
              <w:rPr>
                <w:sz w:val="19"/>
              </w:rPr>
            </w:r>
            <w:r>
              <w:rPr>
                <w:b w:val="0"/>
                <w:i w:val="0"/>
                <w:sz w:val="19"/>
              </w:rPr>
              <w:t>Basic factors: unskilled labour, natural resources</w:t>
            </w:r>
          </w:p>
        </w:tc>
        <w:tc>
          <w:tcPr>
            <w:tcW w:type="dxa" w:w="2880"/>
          </w:tcPr>
          <w:p>
            <w:r>
              <w:rPr>
                <w:sz w:val="19"/>
              </w:rPr>
            </w:r>
            <w:r>
              <w:rPr>
                <w:b w:val="0"/>
                <w:i w:val="0"/>
                <w:sz w:val="19"/>
              </w:rPr>
              <w:t>Many developing economies</w:t>
            </w:r>
          </w:p>
        </w:tc>
      </w:tr>
      <w:tr>
        <w:tc>
          <w:tcPr>
            <w:tcW w:type="dxa" w:w="2880"/>
          </w:tcPr>
          <w:p>
            <w:r>
              <w:rPr>
                <w:sz w:val="19"/>
              </w:rPr>
            </w:r>
            <w:r>
              <w:rPr>
                <w:b w:val="0"/>
                <w:i w:val="0"/>
                <w:sz w:val="19"/>
              </w:rPr>
              <w:t>Investment-Driven</w:t>
            </w:r>
          </w:p>
        </w:tc>
        <w:tc>
          <w:tcPr>
            <w:tcW w:type="dxa" w:w="2880"/>
          </w:tcPr>
          <w:p>
            <w:r>
              <w:rPr>
                <w:sz w:val="19"/>
              </w:rPr>
            </w:r>
            <w:r>
              <w:rPr>
                <w:b w:val="0"/>
                <w:i w:val="0"/>
                <w:sz w:val="19"/>
              </w:rPr>
              <w:t>Aggressive investment in capacity and technology</w:t>
            </w:r>
          </w:p>
        </w:tc>
        <w:tc>
          <w:tcPr>
            <w:tcW w:type="dxa" w:w="2880"/>
          </w:tcPr>
          <w:p>
            <w:r>
              <w:rPr>
                <w:sz w:val="19"/>
              </w:rPr>
            </w:r>
            <w:r>
              <w:rPr>
                <w:b w:val="0"/>
                <w:i w:val="0"/>
                <w:sz w:val="19"/>
              </w:rPr>
              <w:t>Japan &amp; South Korea, 1960s-80s</w:t>
            </w:r>
          </w:p>
        </w:tc>
      </w:tr>
      <w:tr>
        <w:tc>
          <w:tcPr>
            <w:tcW w:type="dxa" w:w="2880"/>
          </w:tcPr>
          <w:p>
            <w:r>
              <w:rPr>
                <w:sz w:val="19"/>
              </w:rPr>
            </w:r>
            <w:r>
              <w:rPr>
                <w:b w:val="0"/>
                <w:i w:val="0"/>
                <w:sz w:val="19"/>
              </w:rPr>
              <w:t>Innovation-Driven</w:t>
            </w:r>
          </w:p>
        </w:tc>
        <w:tc>
          <w:tcPr>
            <w:tcW w:type="dxa" w:w="2880"/>
          </w:tcPr>
          <w:p>
            <w:r>
              <w:rPr>
                <w:sz w:val="19"/>
              </w:rPr>
            </w:r>
            <w:r>
              <w:rPr>
                <w:b w:val="0"/>
                <w:i w:val="0"/>
                <w:sz w:val="19"/>
              </w:rPr>
              <w:t>Innovation, advanced skills, R&amp;D</w:t>
            </w:r>
          </w:p>
        </w:tc>
        <w:tc>
          <w:tcPr>
            <w:tcW w:type="dxa" w:w="2880"/>
          </w:tcPr>
          <w:p>
            <w:r>
              <w:rPr>
                <w:sz w:val="19"/>
              </w:rPr>
            </w:r>
            <w:r>
              <w:rPr>
                <w:b w:val="0"/>
                <w:i w:val="0"/>
                <w:sz w:val="19"/>
              </w:rPr>
              <w:t>US, Germany, Japan today</w:t>
            </w:r>
          </w:p>
        </w:tc>
      </w:tr>
      <w:tr>
        <w:tc>
          <w:tcPr>
            <w:tcW w:type="dxa" w:w="2880"/>
          </w:tcPr>
          <w:p>
            <w:r>
              <w:rPr>
                <w:sz w:val="19"/>
              </w:rPr>
            </w:r>
            <w:r>
              <w:rPr>
                <w:b w:val="0"/>
                <w:i w:val="0"/>
                <w:sz w:val="19"/>
              </w:rPr>
              <w:t>Wealth-Driven</w:t>
            </w:r>
          </w:p>
        </w:tc>
        <w:tc>
          <w:tcPr>
            <w:tcW w:type="dxa" w:w="2880"/>
          </w:tcPr>
          <w:p>
            <w:r>
              <w:rPr>
                <w:sz w:val="19"/>
              </w:rPr>
            </w:r>
            <w:r>
              <w:rPr>
                <w:b w:val="0"/>
                <w:i w:val="0"/>
                <w:sz w:val="19"/>
              </w:rPr>
              <w:t>Existing wealth rather than new competitiveness — often leads to decline</w:t>
            </w:r>
          </w:p>
        </w:tc>
        <w:tc>
          <w:tcPr>
            <w:tcW w:type="dxa" w:w="2880"/>
          </w:tcPr>
          <w:p>
            <w:r>
              <w:rPr>
                <w:sz w:val="19"/>
              </w:rPr>
            </w:r>
            <w:r>
              <w:rPr>
                <w:b w:val="0"/>
                <w:i w:val="0"/>
                <w:sz w:val="19"/>
              </w:rPr>
              <w:t>Nations resting on past success</w:t>
            </w:r>
          </w:p>
        </w:tc>
      </w:tr>
    </w:tbl>
    <w:p/>
    <w:p>
      <w:pPr>
        <w:pStyle w:val="Heading3"/>
      </w:pPr>
      <w:r>
        <w:rPr>
          <w:color w:val="1F2937"/>
          <w:sz w:val="25"/>
        </w:rPr>
        <w:t>4.4 Limitations of Porter's Diamond Model</w:t>
      </w:r>
    </w:p>
    <w:p>
      <w:pPr>
        <w:pStyle w:val="ListBullet"/>
      </w:pPr>
      <w:r>
        <w:t>Cannot be generalised for all industries or firm sizes — developed mainly from large-firm, large-country cases.</w:t>
      </w:r>
    </w:p>
    <w:p>
      <w:pPr>
        <w:pStyle w:val="ListBullet"/>
      </w:pPr>
      <w:r>
        <w:t>Underplays the role of multinational activity and global value chains.</w:t>
      </w:r>
    </w:p>
    <w:p>
      <w:pPr>
        <w:pStyle w:val="ListBullet"/>
      </w:pPr>
      <w:r>
        <w:t>Treats "nation" as a fairly uniform unit, though conditions can vary hugely within a large country.</w:t>
      </w:r>
    </w:p>
    <w:p>
      <w:pPr>
        <w:pStyle w:val="Heading3"/>
      </w:pPr>
      <w:r>
        <w:rPr>
          <w:color w:val="1F2937"/>
          <w:sz w:val="25"/>
        </w:rPr>
        <w:t>4.5 Strategic Groups — Meaning</w:t>
      </w:r>
    </w:p>
    <w:p>
      <w:r>
        <w:rPr>
          <w:b w:val="0"/>
          <w:i w:val="0"/>
        </w:rPr>
        <w:t>A strategic group is a cluster of firms within an industry that follow similar strategies along similar competitive dimensions (e.g. price, quality, distribution channels, geographic scope).</w:t>
      </w:r>
    </w:p>
    <w:p>
      <w:pPr>
        <w:pStyle w:val="Heading3"/>
      </w:pPr>
      <w:r>
        <w:rPr>
          <w:color w:val="1F2937"/>
          <w:sz w:val="25"/>
        </w:rPr>
        <w:t>4.6 Characteristics of Strategic Groups</w:t>
      </w:r>
    </w:p>
    <w:p>
      <w:pPr>
        <w:pStyle w:val="ListBullet"/>
      </w:pPr>
      <w:r>
        <w:t>Firms in the same strategic group are closer rivals to each other than to firms in other groups.</w:t>
      </w:r>
    </w:p>
    <w:p>
      <w:pPr>
        <w:pStyle w:val="ListBullet"/>
      </w:pPr>
      <w:r>
        <w:t>Different strategic groups can command different levels of bargaining power and face different entry/mobility barriers.</w:t>
      </w:r>
    </w:p>
    <w:p>
      <w:pPr>
        <w:pStyle w:val="ListBullet"/>
      </w:pPr>
      <w:r>
        <w:t>A firm's strategic group membership shapes the intensity of competition it actually experiences.</w:t>
      </w:r>
    </w:p>
    <w:p>
      <w:pPr>
        <w:pStyle w:val="Heading3"/>
      </w:pPr>
      <w:r>
        <w:rPr>
          <w:color w:val="1F2937"/>
          <w:sz w:val="25"/>
        </w:rPr>
        <w:t>4.7 Mobility Barriers Between Strategic Groups</w:t>
      </w:r>
    </w:p>
    <w:p>
      <w:r>
        <w:rPr>
          <w:b w:val="0"/>
          <w:i w:val="0"/>
        </w:rPr>
        <w:t>Firms wishing to move from one strategic group to another face "mobility barriers" — similar in concept to industry entry barriers but specific to switching strategic position (e.g. building a new brand image, investing in new distribution, acquiring new technology).</w:t>
      </w:r>
    </w:p>
    <w:p>
      <w:pPr>
        <w:pStyle w:val="Heading3"/>
      </w:pPr>
      <w:r>
        <w:rPr>
          <w:color w:val="1F2937"/>
          <w:sz w:val="25"/>
        </w:rPr>
        <w:t>4.8 Strategic Groups as an Analytical Tool</w:t>
      </w:r>
    </w:p>
    <w:p>
      <w:r>
        <w:rPr>
          <w:b w:val="0"/>
          <w:i w:val="0"/>
        </w:rPr>
        <w:t>Mapping strategic groups (usually on two key competitive dimensions) helps a firm see clusters of close rivals, spot gaps in the market ("white space") not served by any group, and understand which barriers protect its own current position.</w:t>
      </w:r>
    </w:p>
    <w:p>
      <w:pPr>
        <w:pStyle w:val="Heading2"/>
      </w:pPr>
      <w:r>
        <w:rPr>
          <w:color w:val="0A4F4F"/>
          <w:sz w:val="30"/>
        </w:rPr>
        <w:t>3. Key Terms</w:t>
      </w:r>
    </w:p>
    <w:p>
      <w:r>
        <w:rPr>
          <w:b/>
          <w:color w:val="0A4F4F"/>
        </w:rPr>
        <w:t xml:space="preserve">Porter's Diamond Model: </w:t>
      </w:r>
      <w:r>
        <w:t>A framework explaining why nations become competitive in specific industries via Factor Conditions, Demand Conditions, Related/Supporting Industries, and Firm Strategy/Structure/Rivalry, shaped by Government and Chance.</w:t>
      </w:r>
    </w:p>
    <w:p>
      <w:r>
        <w:rPr>
          <w:b/>
          <w:color w:val="0A4F4F"/>
        </w:rPr>
        <w:t xml:space="preserve">Strategic Group: </w:t>
      </w:r>
      <w:r>
        <w:t>A cluster of firms in an industry following similar strategies along similar competitive dimensions.</w:t>
      </w:r>
    </w:p>
    <w:p>
      <w:r>
        <w:rPr>
          <w:b/>
          <w:color w:val="0A4F4F"/>
        </w:rPr>
        <w:t xml:space="preserve">Mobility Barriers: </w:t>
      </w:r>
      <w:r>
        <w:t>Obstacles that make it difficult for a firm to move from one strategic group to another within an industry.</w:t>
      </w:r>
    </w:p>
    <w:p>
      <w:pPr>
        <w:pStyle w:val="Heading2"/>
      </w:pPr>
      <w:r>
        <w:rPr>
          <w:color w:val="0A4F4F"/>
          <w:sz w:val="30"/>
        </w:rPr>
        <w:t>4. Exam-Prep Summary</w:t>
      </w:r>
    </w:p>
    <w:p>
      <w:pPr>
        <w:pStyle w:val="Heading2"/>
      </w:pPr>
      <w:r>
        <w:rPr>
          <w:color w:val="0A4F4F"/>
          <w:sz w:val="30"/>
        </w:rPr>
        <w:t>5. Practice Questions</w:t>
      </w:r>
    </w:p>
    <w:p>
      <w:pPr>
        <w:pStyle w:val="ListNumber"/>
      </w:pPr>
      <w:r>
        <w:t>Explain the components of Porter's Diamond Model.</w:t>
      </w:r>
    </w:p>
    <w:p>
      <w:pPr>
        <w:ind w:left="576"/>
      </w:pPr>
      <w:r>
        <w:rPr>
          <w:b/>
          <w:color w:val="0F6E6E"/>
        </w:rPr>
        <w:t xml:space="preserve">Answer: </w:t>
      </w:r>
      <w:r>
        <w:rPr>
          <w:color w:val="333333"/>
        </w:rPr>
        <w:t>Factor Conditions (production factors), Demand Conditions (nature of home demand), Related &amp; Supporting Industries (competitive local suppliers), and Firm Strategy/Structure/Rivalry (how firms are organised and compete domestically) — all further shaped by Government policy and Chance events.</w:t>
      </w:r>
    </w:p>
    <w:p>
      <w:pPr>
        <w:pStyle w:val="ListNumber"/>
      </w:pPr>
      <w:r>
        <w:t>What is a strategic group? Explain its significance.</w:t>
      </w:r>
    </w:p>
    <w:p>
      <w:pPr>
        <w:ind w:left="576"/>
      </w:pPr>
      <w:r>
        <w:rPr>
          <w:b/>
          <w:color w:val="0F6E6E"/>
        </w:rPr>
        <w:t xml:space="preserve">Answer: </w:t>
      </w:r>
      <w:r>
        <w:rPr>
          <w:color w:val="333333"/>
        </w:rPr>
        <w:t>A strategic group is a cluster of firms in an industry following similar strategies along similar competitive dimensions. It matters because firms within the same group are each other's closest rivals, and different groups face different levels of bargaining power and profitability.</w:t>
      </w:r>
    </w:p>
    <w:p>
      <w:pPr>
        <w:pStyle w:val="ListNumber"/>
      </w:pPr>
      <w:r>
        <w:t>What are mobility barriers? How do they affect strategic groups?</w:t>
      </w:r>
    </w:p>
    <w:p>
      <w:pPr>
        <w:ind w:left="576"/>
      </w:pPr>
      <w:r>
        <w:rPr>
          <w:b/>
          <w:color w:val="0F6E6E"/>
        </w:rPr>
        <w:t xml:space="preserve">Answer: </w:t>
      </w:r>
      <w:r>
        <w:rPr>
          <w:color w:val="333333"/>
        </w:rPr>
        <w:t>Mobility barriers are obstacles that make it difficult for a firm to shift from one strategic group to another (e.g. building a new brand or distribution network). They protect each group's competitive position much like industry entry barriers protect an industry.</w:t>
      </w:r>
    </w:p>
    <w:p>
      <w:pPr>
        <w:ind w:left="432"/>
      </w:pPr>
      <w:r>
        <w:rPr>
          <w:b w:val="0"/>
          <w:i/>
          <w:color w:val="4B5563"/>
        </w:rPr>
        <w:t>Grounded in Unit 2 ("Environmental Analysis &amp; Competitive Advantage") of the course textbook — Strategic Management (BA4301), Dr. G. Pandi Selvi &amp; Dr. M. Hemalatha, Thakur Publication.</w:t>
      </w:r>
    </w:p>
    <w:p>
      <w:r>
        <w:br w:type="page"/>
      </w:r>
    </w:p>
    <w:p>
      <w:pPr>
        <w:pStyle w:val="Heading1"/>
      </w:pPr>
      <w:r>
        <w:rPr>
          <w:color w:val="0F6E6E"/>
          <w:sz w:val="26"/>
        </w:rPr>
        <w:t xml:space="preserve">Unit 2.5  </w:t>
      </w:r>
      <w:r>
        <w:rPr>
          <w:color w:val="0A4F4F"/>
          <w:sz w:val="40"/>
        </w:rPr>
        <w:t>Internal Appraisal Techniques</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5.1 Internal Appraisal — Framework</w:t>
      </w:r>
    </w:p>
    <w:p>
      <w:r>
        <w:rPr>
          <w:b w:val="0"/>
          <w:i w:val="0"/>
        </w:rPr>
        <w:t>Internal appraisal (or internal analysis) is the process of evaluating a corporation's resources, capabilities, and competencies against its objectives, to identify strengths to build on and weaknesses to correct.</w:t>
      </w:r>
    </w:p>
    <w:p>
      <w:pPr>
        <w:pStyle w:val="Heading3"/>
      </w:pPr>
      <w:r>
        <w:rPr>
          <w:color w:val="1F2937"/>
          <w:sz w:val="25"/>
        </w:rPr>
        <w:t>5.2 Key Success Factors (KSFs)</w:t>
      </w:r>
    </w:p>
    <w:p>
      <w:r>
        <w:rPr>
          <w:b w:val="0"/>
          <w:i w:val="0"/>
        </w:rPr>
        <w:t>Key Success Factors are the specific factors that are essential for a company to succeed in its particular industry (e.g. cost efficiency in commodities, brand image in FMCG, technology in electronics). The procedure of internal appraisal: recognise the strategic importance of KSFs for the industry → determine each factor's importance to the firm's own objectives → estimate the firm's strengths and weaknesses against each factor → match strengths to opportunities.</w:t>
      </w:r>
    </w:p>
    <w:p>
      <w:pPr>
        <w:pStyle w:val="Heading3"/>
      </w:pPr>
      <w:r>
        <w:rPr>
          <w:color w:val="1F2937"/>
          <w:sz w:val="25"/>
        </w:rPr>
        <w:t>5.3 Techniques Used for Internal Appraisal</w:t>
      </w:r>
    </w:p>
    <w:tbl>
      <w:tblPr>
        <w:tblStyle w:val="TableGrid"/>
        <w:tblW w:type="auto" w:w="0"/>
        <w:jc w:val="center"/>
        <w:tblLook w:firstColumn="1" w:firstRow="1" w:lastColumn="0" w:lastRow="0" w:noHBand="0" w:noVBand="1" w:val="04A0"/>
      </w:tblPr>
      <w:tblGrid>
        <w:gridCol w:w="4320"/>
        <w:gridCol w:w="4320"/>
      </w:tblGrid>
      <w:tr>
        <w:tc>
          <w:tcPr>
            <w:tcW w:type="dxa" w:w="4320"/>
            <w:shd w:fill="0F6E6E"/>
          </w:tcPr>
          <w:p>
            <w:r>
              <w:rPr>
                <w:b/>
                <w:color w:val="FFFFFF"/>
                <w:sz w:val="19"/>
              </w:rPr>
            </w:r>
            <w:r>
              <w:rPr>
                <w:b/>
                <w:i w:val="0"/>
                <w:color w:val="FFFFFF"/>
                <w:sz w:val="19"/>
              </w:rPr>
              <w:t>Technique</w:t>
            </w:r>
          </w:p>
        </w:tc>
        <w:tc>
          <w:tcPr>
            <w:tcW w:type="dxa" w:w="4320"/>
            <w:shd w:fill="0F6E6E"/>
          </w:tcPr>
          <w:p>
            <w:r>
              <w:rPr>
                <w:b/>
                <w:color w:val="FFFFFF"/>
                <w:sz w:val="19"/>
              </w:rPr>
            </w:r>
            <w:r>
              <w:rPr>
                <w:b/>
                <w:i w:val="0"/>
                <w:color w:val="FFFFFF"/>
                <w:sz w:val="19"/>
              </w:rPr>
              <w:t>What it does</w:t>
            </w:r>
          </w:p>
        </w:tc>
      </w:tr>
      <w:tr>
        <w:tc>
          <w:tcPr>
            <w:tcW w:type="dxa" w:w="4320"/>
          </w:tcPr>
          <w:p>
            <w:r>
              <w:rPr>
                <w:sz w:val="19"/>
              </w:rPr>
            </w:r>
            <w:r>
              <w:rPr>
                <w:b/>
                <w:i w:val="0"/>
                <w:sz w:val="19"/>
              </w:rPr>
              <w:t>Value Chain Analysis</w:t>
            </w:r>
          </w:p>
        </w:tc>
        <w:tc>
          <w:tcPr>
            <w:tcW w:type="dxa" w:w="4320"/>
          </w:tcPr>
          <w:p>
            <w:r>
              <w:rPr>
                <w:sz w:val="19"/>
              </w:rPr>
            </w:r>
            <w:r>
              <w:rPr>
                <w:b w:val="0"/>
                <w:i w:val="0"/>
                <w:sz w:val="19"/>
              </w:rPr>
              <w:t>Breaks the firm's activities into Primary Activities (inbound logistics, operations, outbound logistics, marketing &amp; sales, service) and Support Activities (procurement, technology development, HR management, firm infrastructure) to find where value and cost advantage are created.</w:t>
            </w:r>
          </w:p>
        </w:tc>
      </w:tr>
      <w:tr>
        <w:tc>
          <w:tcPr>
            <w:tcW w:type="dxa" w:w="4320"/>
          </w:tcPr>
          <w:p>
            <w:r>
              <w:rPr>
                <w:sz w:val="19"/>
              </w:rPr>
            </w:r>
            <w:r>
              <w:rPr>
                <w:b/>
                <w:i w:val="0"/>
                <w:sz w:val="19"/>
              </w:rPr>
              <w:t>Benchmarking</w:t>
            </w:r>
          </w:p>
        </w:tc>
        <w:tc>
          <w:tcPr>
            <w:tcW w:type="dxa" w:w="4320"/>
          </w:tcPr>
          <w:p>
            <w:r>
              <w:rPr>
                <w:sz w:val="19"/>
              </w:rPr>
            </w:r>
            <w:r>
              <w:rPr>
                <w:b w:val="0"/>
                <w:i w:val="0"/>
                <w:sz w:val="19"/>
              </w:rPr>
              <w:t>Compares the firm's practices, costs, and performance against "best practices" of the industry or of any excellent company, to find and close performance gaps.</w:t>
            </w:r>
          </w:p>
        </w:tc>
      </w:tr>
      <w:tr>
        <w:tc>
          <w:tcPr>
            <w:tcW w:type="dxa" w:w="4320"/>
          </w:tcPr>
          <w:p>
            <w:r>
              <w:rPr>
                <w:sz w:val="19"/>
              </w:rPr>
            </w:r>
            <w:r>
              <w:rPr>
                <w:b/>
                <w:i w:val="0"/>
                <w:sz w:val="19"/>
              </w:rPr>
              <w:t>Balanced Scorecard</w:t>
            </w:r>
          </w:p>
        </w:tc>
        <w:tc>
          <w:tcPr>
            <w:tcW w:type="dxa" w:w="4320"/>
          </w:tcPr>
          <w:p>
            <w:r>
              <w:rPr>
                <w:sz w:val="19"/>
              </w:rPr>
            </w:r>
            <w:r>
              <w:rPr>
                <w:b w:val="0"/>
                <w:i w:val="0"/>
                <w:sz w:val="19"/>
              </w:rPr>
              <w:t>Developed by Robert Kaplan &amp; David Norton in the early 1990s; evaluates performance across four perspectives (Financial, Customer, Internal Business Process, Learning &amp; Growth) instead of financial metrics alone.</w:t>
            </w:r>
          </w:p>
        </w:tc>
      </w:tr>
      <w:tr>
        <w:tc>
          <w:tcPr>
            <w:tcW w:type="dxa" w:w="4320"/>
          </w:tcPr>
          <w:p>
            <w:r>
              <w:rPr>
                <w:sz w:val="19"/>
              </w:rPr>
            </w:r>
            <w:r>
              <w:rPr>
                <w:b/>
                <w:i w:val="0"/>
                <w:sz w:val="19"/>
              </w:rPr>
              <w:t>Financial (Quantitative) Analysis</w:t>
            </w:r>
          </w:p>
        </w:tc>
        <w:tc>
          <w:tcPr>
            <w:tcW w:type="dxa" w:w="4320"/>
          </w:tcPr>
          <w:p>
            <w:r>
              <w:rPr>
                <w:sz w:val="19"/>
              </w:rPr>
            </w:r>
            <w:r>
              <w:rPr>
                <w:b w:val="0"/>
                <w:i w:val="0"/>
                <w:sz w:val="19"/>
              </w:rPr>
              <w:t>Examines objective, numerical data: ratios, cash flow, cost, profitability, employee turnover, etc.</w:t>
            </w:r>
          </w:p>
        </w:tc>
      </w:tr>
      <w:tr>
        <w:tc>
          <w:tcPr>
            <w:tcW w:type="dxa" w:w="4320"/>
          </w:tcPr>
          <w:p>
            <w:r>
              <w:rPr>
                <w:sz w:val="19"/>
              </w:rPr>
            </w:r>
            <w:r>
              <w:rPr>
                <w:b/>
                <w:i w:val="0"/>
                <w:sz w:val="19"/>
              </w:rPr>
              <w:t>Non-Financial (Qualitative) Analysis</w:t>
            </w:r>
          </w:p>
        </w:tc>
        <w:tc>
          <w:tcPr>
            <w:tcW w:type="dxa" w:w="4320"/>
          </w:tcPr>
          <w:p>
            <w:r>
              <w:rPr>
                <w:sz w:val="19"/>
              </w:rPr>
            </w:r>
            <w:r>
              <w:rPr>
                <w:b w:val="0"/>
                <w:i w:val="0"/>
                <w:sz w:val="19"/>
              </w:rPr>
              <w:t>Examines subjective factors like brand image, employee morale, and corporate culture that value-added accounting struggles to quantify.</w:t>
            </w:r>
          </w:p>
        </w:tc>
      </w:tr>
    </w:tbl>
    <w:p/>
    <w:p>
      <w:pPr>
        <w:pStyle w:val="Heading3"/>
      </w:pPr>
      <w:r>
        <w:rPr>
          <w:color w:val="1F2937"/>
          <w:sz w:val="25"/>
        </w:rPr>
        <w:t>5.4 Organisational Capability Profile (OCP)</w:t>
      </w:r>
    </w:p>
    <w:p>
      <w:r>
        <w:rPr>
          <w:b w:val="0"/>
          <w:i w:val="0"/>
        </w:rPr>
        <w:t>An OCP is a summary table that identifies, department by department (Marketing, Finance, Operations, HR, R&amp;D, Corporate/General Management), whether each area's capability is a Strength or a Weakness, and how significant it is to the organisation.</w:t>
      </w:r>
    </w:p>
    <w:p>
      <w:pPr>
        <w:pStyle w:val="Heading3"/>
      </w:pPr>
      <w:r>
        <w:rPr>
          <w:color w:val="1F2937"/>
          <w:sz w:val="25"/>
        </w:rPr>
        <w:t>5.5 Strategic Advantage Profile (SAP)</w:t>
      </w:r>
    </w:p>
    <w:p>
      <w:r>
        <w:rPr>
          <w:b w:val="0"/>
          <w:i w:val="0"/>
        </w:rPr>
        <w:t>The SAP represents the set of critical internal factors in which strengths and weaknesses are shown in detail, so the firm can compare itself against rival firms. It allows a step-by-step analysis of the areas critical for competitive advantage, in order to prepare this profile: identify the functional areas → assess each factor's significance to the organisation → rate each as Strong / Above Average / Average / Below Average / Weak.</w:t>
      </w:r>
    </w:p>
    <w:p>
      <w:pPr>
        <w:pStyle w:val="Heading3"/>
      </w:pPr>
      <w:r>
        <w:rPr>
          <w:color w:val="1F2937"/>
          <w:sz w:val="25"/>
        </w:rPr>
        <w:t>5.6 Structuring Internal Appraisal — SAP &amp; OCT/OCP Relationship</w:t>
      </w:r>
    </w:p>
    <w:p>
      <w:r>
        <w:rPr>
          <w:b w:val="0"/>
          <w:i w:val="0"/>
        </w:rPr>
        <w:t>The Strategic Advantage Profile is developed using the Organisational Capability Profile as its input: OCP identifies raw strengths/weaknesses per department; SAP then weighs each one by its strategic significance to build a decision-ready picture of the company's overall competitive position.</w:t>
      </w:r>
    </w:p>
    <w:p>
      <w:pPr>
        <w:pStyle w:val="Heading2"/>
      </w:pPr>
      <w:r>
        <w:rPr>
          <w:color w:val="0A4F4F"/>
          <w:sz w:val="30"/>
        </w:rPr>
        <w:t>3. Key Terms</w:t>
      </w:r>
    </w:p>
    <w:p>
      <w:r>
        <w:rPr>
          <w:b/>
          <w:color w:val="0A4F4F"/>
        </w:rPr>
        <w:t xml:space="preserve">Key Success Factors (KSFs): </w:t>
      </w:r>
      <w:r>
        <w:t>The specific factors a firm must get right to succeed in its particular industry.</w:t>
      </w:r>
    </w:p>
    <w:p>
      <w:r>
        <w:rPr>
          <w:b/>
          <w:color w:val="0A4F4F"/>
        </w:rPr>
        <w:t xml:space="preserve">Value Chain Analysis: </w:t>
      </w:r>
      <w:r>
        <w:t>A technique that breaks a firm's activities into primary and support activities to locate sources of cost and value advantage.</w:t>
      </w:r>
    </w:p>
    <w:p>
      <w:r>
        <w:rPr>
          <w:b/>
          <w:color w:val="0A4F4F"/>
        </w:rPr>
        <w:t xml:space="preserve">Benchmarking: </w:t>
      </w:r>
      <w:r>
        <w:t>Comparing a firm's practices and performance against industry best practice to close performance gaps.</w:t>
      </w:r>
    </w:p>
    <w:p>
      <w:r>
        <w:rPr>
          <w:b/>
          <w:color w:val="0A4F4F"/>
        </w:rPr>
        <w:t xml:space="preserve">Balanced Scorecard: </w:t>
      </w:r>
      <w:r>
        <w:t>A performance-evaluation framework (Kaplan &amp; Norton) using Financial, Customer, Internal Process, and Learning &amp; Growth perspectives.</w:t>
      </w:r>
    </w:p>
    <w:p>
      <w:r>
        <w:rPr>
          <w:b/>
          <w:color w:val="0A4F4F"/>
        </w:rPr>
        <w:t xml:space="preserve">Organisational Capability Profile (OCP): </w:t>
      </w:r>
      <w:r>
        <w:t>A department-by-department summary of an organisation's strengths and weaknesses.</w:t>
      </w:r>
    </w:p>
    <w:p>
      <w:r>
        <w:rPr>
          <w:b/>
          <w:color w:val="0A4F4F"/>
        </w:rPr>
        <w:t xml:space="preserve">Strategic Advantage Profile (SAP): </w:t>
      </w:r>
      <w:r>
        <w:t>A weighted profile of a firm's critical internal factors, used to compare its competitive position against rivals.</w:t>
      </w:r>
    </w:p>
    <w:p>
      <w:pPr>
        <w:pStyle w:val="Heading2"/>
      </w:pPr>
      <w:r>
        <w:rPr>
          <w:color w:val="0A4F4F"/>
          <w:sz w:val="30"/>
        </w:rPr>
        <w:t>4. Exam-Prep Summary</w:t>
      </w:r>
    </w:p>
    <w:p>
      <w:pPr>
        <w:pStyle w:val="Heading2"/>
      </w:pPr>
      <w:r>
        <w:rPr>
          <w:color w:val="0A4F4F"/>
          <w:sz w:val="30"/>
        </w:rPr>
        <w:t>5. Practice Questions</w:t>
      </w:r>
    </w:p>
    <w:p>
      <w:pPr>
        <w:pStyle w:val="ListNumber"/>
      </w:pPr>
      <w:r>
        <w:t>What are Key Success Factors? Explain the procedure for internal appraisal built around them.</w:t>
      </w:r>
    </w:p>
    <w:p>
      <w:pPr>
        <w:ind w:left="576"/>
      </w:pPr>
      <w:r>
        <w:rPr>
          <w:b/>
          <w:color w:val="0F6E6E"/>
        </w:rPr>
        <w:t xml:space="preserve">Answer: </w:t>
      </w:r>
      <w:r>
        <w:rPr>
          <w:color w:val="333333"/>
        </w:rPr>
        <w:t>KSFs are the factors essential for success in a particular industry. The procedure: recognise the industry's KSFs, determine their importance to the firm's own objectives, estimate the firm's strengths/weaknesses against each factor, and match strengths to available opportunities.</w:t>
      </w:r>
    </w:p>
    <w:p>
      <w:pPr>
        <w:pStyle w:val="ListNumber"/>
      </w:pPr>
      <w:r>
        <w:t>Explain the Balanced Scorecard as a technique of internal appraisal.</w:t>
      </w:r>
    </w:p>
    <w:p>
      <w:pPr>
        <w:ind w:left="576"/>
      </w:pPr>
      <w:r>
        <w:rPr>
          <w:b/>
          <w:color w:val="0F6E6E"/>
        </w:rPr>
        <w:t xml:space="preserve">Answer: </w:t>
      </w:r>
      <w:r>
        <w:rPr>
          <w:color w:val="333333"/>
        </w:rPr>
        <w:t>Developed by Kaplan &amp; Norton, it evaluates organisational performance across four perspectives — Financial, Customer, Internal Business Process, and Learning &amp; Growth — rather than relying on financial measures alone.</w:t>
      </w:r>
    </w:p>
    <w:p>
      <w:pPr>
        <w:pStyle w:val="ListNumber"/>
      </w:pPr>
      <w:r>
        <w:t>Distinguish between the Organisational Capability Profile (OCP) and the Strategic Advantage Profile (SAP).</w:t>
      </w:r>
    </w:p>
    <w:p>
      <w:pPr>
        <w:ind w:left="576"/>
      </w:pPr>
      <w:r>
        <w:rPr>
          <w:b/>
          <w:color w:val="0F6E6E"/>
        </w:rPr>
        <w:t xml:space="preserve">Answer: </w:t>
      </w:r>
      <w:r>
        <w:rPr>
          <w:color w:val="333333"/>
        </w:rPr>
        <w:t>The OCP is a department-by-department (marketing, finance, operations, HR, R&amp;D) summary identifying strengths and weaknesses. The SAP builds on the OCP by weighting each factor's strategic significance and comparing the firm against rivals, giving a decision-ready competitive picture.</w:t>
      </w:r>
    </w:p>
    <w:p>
      <w:pPr>
        <w:ind w:left="432"/>
      </w:pPr>
      <w:r>
        <w:rPr>
          <w:b w:val="0"/>
          <w:i/>
          <w:color w:val="4B5563"/>
        </w:rPr>
        <w:t>Grounded in Unit 2 ("Environmental Analysis &amp; Competitive Advantage") of the course textbook — Strategic Management (BA4301), Dr. G. Pandi Selvi &amp; Dr. M. Hemalatha, Thakur Publication.</w:t>
      </w:r>
    </w:p>
    <w:p>
      <w:r>
        <w:br w:type="page"/>
      </w:r>
    </w:p>
    <w:p>
      <w:pPr>
        <w:pStyle w:val="Heading1"/>
      </w:pPr>
      <w:r>
        <w:rPr>
          <w:color w:val="0F6E6E"/>
          <w:sz w:val="26"/>
        </w:rPr>
        <w:t xml:space="preserve">Unit 2.6  </w:t>
      </w:r>
      <w:r>
        <w:rPr>
          <w:color w:val="0A4F4F"/>
          <w:sz w:val="40"/>
        </w:rPr>
        <w:t>Resources &amp; Capabilities</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6.1 Meaning of Resources</w:t>
      </w:r>
    </w:p>
    <w:p>
      <w:r>
        <w:rPr>
          <w:b w:val="0"/>
          <w:i w:val="0"/>
        </w:rPr>
        <w:t>Resources are the assets available to and controlled by a firm, which can be combined to create competitive advantage. A resource alone is worth little until a firm builds the capability to use it effectively.</w:t>
      </w:r>
    </w:p>
    <w:p>
      <w:pPr>
        <w:pStyle w:val="Heading3"/>
      </w:pPr>
      <w:r>
        <w:rPr>
          <w:color w:val="1F2937"/>
          <w:sz w:val="25"/>
        </w:rPr>
        <w:t>6.2 Types of Resources</w:t>
      </w:r>
    </w:p>
    <w:tbl>
      <w:tblPr>
        <w:tblStyle w:val="TableGrid"/>
        <w:tblW w:type="auto" w:w="0"/>
        <w:jc w:val="center"/>
        <w:tblLook w:firstColumn="1" w:firstRow="1" w:lastColumn="0" w:lastRow="0" w:noHBand="0" w:noVBand="1" w:val="04A0"/>
      </w:tblPr>
      <w:tblGrid>
        <w:gridCol w:w="4320"/>
        <w:gridCol w:w="4320"/>
      </w:tblGrid>
      <w:tr>
        <w:tc>
          <w:tcPr>
            <w:tcW w:type="dxa" w:w="4320"/>
            <w:shd w:fill="0F6E6E"/>
          </w:tcPr>
          <w:p>
            <w:r>
              <w:rPr>
                <w:b/>
                <w:color w:val="FFFFFF"/>
                <w:sz w:val="19"/>
              </w:rPr>
            </w:r>
            <w:r>
              <w:rPr>
                <w:b/>
                <w:i w:val="0"/>
                <w:color w:val="FFFFFF"/>
                <w:sz w:val="19"/>
              </w:rPr>
              <w:t>Tangible Resources</w:t>
            </w:r>
          </w:p>
        </w:tc>
        <w:tc>
          <w:tcPr>
            <w:tcW w:type="dxa" w:w="4320"/>
            <w:shd w:fill="0F6E6E"/>
          </w:tcPr>
          <w:p>
            <w:r>
              <w:rPr>
                <w:b/>
                <w:color w:val="FFFFFF"/>
                <w:sz w:val="19"/>
              </w:rPr>
            </w:r>
            <w:r>
              <w:rPr>
                <w:b/>
                <w:i w:val="0"/>
                <w:color w:val="FFFFFF"/>
                <w:sz w:val="19"/>
              </w:rPr>
              <w:t>Intangible Resources</w:t>
            </w:r>
          </w:p>
        </w:tc>
      </w:tr>
      <w:tr>
        <w:tc>
          <w:tcPr>
            <w:tcW w:type="dxa" w:w="4320"/>
          </w:tcPr>
          <w:p>
            <w:r>
              <w:rPr>
                <w:sz w:val="19"/>
              </w:rPr>
            </w:r>
            <w:r>
              <w:rPr>
                <w:b w:val="0"/>
                <w:i w:val="0"/>
                <w:sz w:val="19"/>
              </w:rPr>
              <w:t>Assets that can be seen, touched, and quantified — land, buildings, plant, machinery, financial assets, inventory. Easier to value and imitate.</w:t>
            </w:r>
          </w:p>
        </w:tc>
        <w:tc>
          <w:tcPr>
            <w:tcW w:type="dxa" w:w="4320"/>
          </w:tcPr>
          <w:p>
            <w:r>
              <w:rPr>
                <w:sz w:val="19"/>
              </w:rPr>
            </w:r>
            <w:r>
              <w:rPr>
                <w:b w:val="0"/>
                <w:i w:val="0"/>
                <w:sz w:val="19"/>
              </w:rPr>
              <w:t>Assets that cannot be seen or touched — brand reputation, patents, organisational culture, employee know-how, customer relationships. Harder to imitate; often a greater source of sustained advantage.</w:t>
            </w:r>
          </w:p>
        </w:tc>
      </w:tr>
    </w:tbl>
    <w:p/>
    <w:p>
      <w:pPr>
        <w:pStyle w:val="Heading3"/>
      </w:pPr>
      <w:r>
        <w:rPr>
          <w:color w:val="1F2937"/>
          <w:sz w:val="25"/>
        </w:rPr>
        <w:t>6.3 Criteria for Valuable Resources</w:t>
      </w:r>
    </w:p>
    <w:p>
      <w:pPr>
        <w:pStyle w:val="ListBullet"/>
      </w:pPr>
      <w:r>
        <w:rPr>
          <w:b/>
        </w:rPr>
        <w:t>Value:</w:t>
      </w:r>
      <w:r>
        <w:t xml:space="preserve"> The resource should give a very high perceived value.</w:t>
      </w:r>
    </w:p>
    <w:p>
      <w:pPr>
        <w:pStyle w:val="ListBullet"/>
      </w:pPr>
      <w:r>
        <w:rPr>
          <w:b/>
        </w:rPr>
        <w:t>Uniqueness:</w:t>
      </w:r>
      <w:r>
        <w:t xml:space="preserve"> It should be unique in comparison to competitors' resources.</w:t>
      </w:r>
    </w:p>
    <w:p>
      <w:pPr>
        <w:pStyle w:val="ListBullet"/>
      </w:pPr>
      <w:r>
        <w:rPr>
          <w:b/>
        </w:rPr>
        <w:t>Difficult to Trade or Imitate:</w:t>
      </w:r>
      <w:r>
        <w:t xml:space="preserve"> Intangible resources like reputation and culture are especially hard to trade or copy.</w:t>
      </w:r>
    </w:p>
    <w:p>
      <w:pPr>
        <w:pStyle w:val="ListBullet"/>
      </w:pPr>
      <w:r>
        <w:rPr>
          <w:b/>
        </w:rPr>
        <w:t>Difficult to Substitute:</w:t>
      </w:r>
      <w:r>
        <w:t xml:space="preserve"> Some resources are hard for competitors to substitute with alternatives.</w:t>
      </w:r>
    </w:p>
    <w:p>
      <w:pPr>
        <w:pStyle w:val="Heading3"/>
      </w:pPr>
      <w:r>
        <w:rPr>
          <w:color w:val="1F2937"/>
          <w:sz w:val="25"/>
        </w:rPr>
        <w:t>6.4 Meaning of Capabilities</w:t>
      </w:r>
    </w:p>
    <w:p>
      <w:r>
        <w:rPr>
          <w:b w:val="0"/>
          <w:i w:val="0"/>
        </w:rPr>
        <w:t>Capabilities are developed by combining resources through organisational processes to perform a specific task or activity. Capabilities are intangible; they exist in the routines, skills, and know-how the organisation has built by using its resources over time.</w:t>
      </w:r>
    </w:p>
    <w:p>
      <w:pPr>
        <w:pStyle w:val="Heading3"/>
      </w:pPr>
      <w:r>
        <w:rPr>
          <w:color w:val="1F2937"/>
          <w:sz w:val="25"/>
        </w:rPr>
        <w:t>6.5 Types of Capabilities in Various Functional Areas</w:t>
      </w:r>
    </w:p>
    <w:p>
      <w:pPr>
        <w:pStyle w:val="ListBullet"/>
      </w:pPr>
      <w:r>
        <w:rPr>
          <w:b/>
        </w:rPr>
        <w:t>Marketing Capability:</w:t>
      </w:r>
      <w:r>
        <w:t xml:space="preserve"> Product, Pricing, Promotion, Place (distribution) skills.</w:t>
      </w:r>
    </w:p>
    <w:p>
      <w:pPr>
        <w:pStyle w:val="ListBullet"/>
      </w:pPr>
      <w:r>
        <w:rPr>
          <w:b/>
        </w:rPr>
        <w:t>Human Resource Capability:</w:t>
      </w:r>
      <w:r>
        <w:t xml:space="preserve"> Recruitment, selection, training, development, industrial relations.</w:t>
      </w:r>
    </w:p>
    <w:p>
      <w:pPr>
        <w:pStyle w:val="ListBullet"/>
      </w:pPr>
      <w:r>
        <w:rPr>
          <w:b/>
        </w:rPr>
        <w:t>Financial Capability:</w:t>
      </w:r>
      <w:r>
        <w:t xml:space="preserve"> Efficient allocation and utilisation of funds, budgeting, investment strategy.</w:t>
      </w:r>
    </w:p>
    <w:p>
      <w:pPr>
        <w:pStyle w:val="ListBullet"/>
      </w:pPr>
      <w:r>
        <w:rPr>
          <w:b/>
        </w:rPr>
        <w:t>Operations Capability:</w:t>
      </w:r>
      <w:r>
        <w:t xml:space="preserve"> Managing production, quality, cost, and efficiency of operations.</w:t>
      </w:r>
    </w:p>
    <w:p>
      <w:pPr>
        <w:pStyle w:val="ListBullet"/>
      </w:pPr>
      <w:r>
        <w:rPr>
          <w:b/>
        </w:rPr>
        <w:t>R&amp;D Capability:</w:t>
      </w:r>
      <w:r>
        <w:t xml:space="preserve"> Ability to research, develop, and commercialise new technologies/products.</w:t>
      </w:r>
    </w:p>
    <w:p>
      <w:pPr>
        <w:pStyle w:val="ListBullet"/>
      </w:pPr>
      <w:r>
        <w:rPr>
          <w:b/>
        </w:rPr>
        <w:t>General Management Capability:</w:t>
      </w:r>
      <w:r>
        <w:t xml:space="preserve"> Developing skills for general operations, strategy, and coordination.</w:t>
      </w:r>
    </w:p>
    <w:p>
      <w:pPr>
        <w:pStyle w:val="ListBullet"/>
      </w:pPr>
      <w:r>
        <w:rPr>
          <w:b/>
        </w:rPr>
        <w:t>Information Management Capability:</w:t>
      </w:r>
      <w:r>
        <w:t xml:space="preserve"> Acquisition, retention, transmission, and synthesis/use of data and information.</w:t>
      </w:r>
    </w:p>
    <w:p>
      <w:pPr>
        <w:pStyle w:val="Heading3"/>
      </w:pPr>
      <w:r>
        <w:rPr>
          <w:color w:val="1F2937"/>
          <w:sz w:val="25"/>
        </w:rPr>
        <w:t>6.6 Relationship Between Resources &amp; Capabilities</w:t>
      </w:r>
    </w:p>
    <w:p>
      <w:r>
        <w:rPr>
          <w:b w:val="0"/>
          <w:i w:val="0"/>
        </w:rPr>
        <w:t>Resources and capabilities interact and depend on each other: a resource on its own generates little value; a capability needs resources to act on. Key dimensions of this relationship:</w:t>
      </w:r>
    </w:p>
    <w:p>
      <w:pPr>
        <w:pStyle w:val="ListBullet"/>
      </w:pPr>
      <w:r>
        <w:rPr>
          <w:b/>
        </w:rPr>
        <w:t>Measurement:</w:t>
      </w:r>
      <w:r>
        <w:t xml:space="preserve"> Resources are relatively easy to measure; capabilities (being intangible) are hard to measure.</w:t>
      </w:r>
    </w:p>
    <w:p>
      <w:pPr>
        <w:pStyle w:val="ListBullet"/>
      </w:pPr>
      <w:r>
        <w:rPr>
          <w:b/>
        </w:rPr>
        <w:t>Market Exchange:</w:t>
      </w:r>
      <w:r>
        <w:t xml:space="preserve"> Resources can often be bought and sold on an open market; capabilities are embedded in the firm and cannot easily be bought/sold separately.</w:t>
      </w:r>
    </w:p>
    <w:p>
      <w:pPr>
        <w:pStyle w:val="ListBullet"/>
      </w:pPr>
      <w:r>
        <w:rPr>
          <w:b/>
        </w:rPr>
        <w:t>Difficult to Imitate:</w:t>
      </w:r>
      <w:r>
        <w:t xml:space="preserve"> Capabilities built over years through organisational learning are far harder for a rival to copy than a single resource.</w:t>
      </w:r>
    </w:p>
    <w:p>
      <w:pPr>
        <w:pStyle w:val="Heading2"/>
      </w:pPr>
      <w:r>
        <w:rPr>
          <w:color w:val="0A4F4F"/>
          <w:sz w:val="30"/>
        </w:rPr>
        <w:t>3. Key Terms</w:t>
      </w:r>
    </w:p>
    <w:p>
      <w:r>
        <w:rPr>
          <w:b/>
          <w:color w:val="0A4F4F"/>
        </w:rPr>
        <w:t xml:space="preserve">Resource: </w:t>
      </w:r>
      <w:r>
        <w:t>An asset available to and controlled by a firm that can be combined to help create competitive advantage.</w:t>
      </w:r>
    </w:p>
    <w:p>
      <w:r>
        <w:rPr>
          <w:b/>
          <w:color w:val="0A4F4F"/>
        </w:rPr>
        <w:t xml:space="preserve">Tangible Resources: </w:t>
      </w:r>
      <w:r>
        <w:t>Physical, quantifiable assets such as land, plant, machinery, and financial assets.</w:t>
      </w:r>
    </w:p>
    <w:p>
      <w:r>
        <w:rPr>
          <w:b/>
          <w:color w:val="0A4F4F"/>
        </w:rPr>
        <w:t xml:space="preserve">Intangible Resources: </w:t>
      </w:r>
      <w:r>
        <w:t>Non-physical assets such as brand reputation, patents, culture, and know-how.</w:t>
      </w:r>
    </w:p>
    <w:p>
      <w:r>
        <w:rPr>
          <w:b/>
          <w:color w:val="0A4F4F"/>
        </w:rPr>
        <w:t xml:space="preserve">Capability: </w:t>
      </w:r>
      <w:r>
        <w:t>What an organisation can actually do, built by combining resources through organisational processes.</w:t>
      </w:r>
    </w:p>
    <w:p>
      <w:pPr>
        <w:pStyle w:val="Heading2"/>
      </w:pPr>
      <w:r>
        <w:rPr>
          <w:color w:val="0A4F4F"/>
          <w:sz w:val="30"/>
        </w:rPr>
        <w:t>4. Exam-Prep Summary</w:t>
      </w:r>
    </w:p>
    <w:p>
      <w:pPr>
        <w:pStyle w:val="Heading2"/>
      </w:pPr>
      <w:r>
        <w:rPr>
          <w:color w:val="0A4F4F"/>
          <w:sz w:val="30"/>
        </w:rPr>
        <w:t>5. Practice Questions</w:t>
      </w:r>
    </w:p>
    <w:p>
      <w:pPr>
        <w:pStyle w:val="ListNumber"/>
      </w:pPr>
      <w:r>
        <w:t>Distinguish between tangible and intangible resources.</w:t>
      </w:r>
    </w:p>
    <w:p>
      <w:pPr>
        <w:ind w:left="576"/>
      </w:pPr>
      <w:r>
        <w:rPr>
          <w:b/>
          <w:color w:val="0F6E6E"/>
        </w:rPr>
        <w:t xml:space="preserve">Answer: </w:t>
      </w:r>
      <w:r>
        <w:rPr>
          <w:color w:val="333333"/>
        </w:rPr>
        <w:t>Tangible resources are physical, quantifiable assets like land, buildings, and financial assets, which are relatively easy to value and imitate. Intangible resources such as brand reputation, patents, and culture cannot be seen or touched and are much harder for rivals to imitate.</w:t>
      </w:r>
    </w:p>
    <w:p>
      <w:pPr>
        <w:pStyle w:val="ListNumber"/>
      </w:pPr>
      <w:r>
        <w:t>What is a capability? Explain the different types of functional capabilities.</w:t>
      </w:r>
    </w:p>
    <w:p>
      <w:pPr>
        <w:ind w:left="576"/>
      </w:pPr>
      <w:r>
        <w:rPr>
          <w:b/>
          <w:color w:val="0F6E6E"/>
        </w:rPr>
        <w:t xml:space="preserve">Answer: </w:t>
      </w:r>
      <w:r>
        <w:rPr>
          <w:color w:val="333333"/>
        </w:rPr>
        <w:t>A capability is what an organisation can actually do, created by combining resources through organisational processes. Types include Marketing, Human Resource, Financial, Operations, R&amp;D, General Management, and Information Management capabilities.</w:t>
      </w:r>
    </w:p>
    <w:p>
      <w:pPr>
        <w:pStyle w:val="ListNumber"/>
      </w:pPr>
      <w:r>
        <w:t>Explain the relationship between resources and capabilities.</w:t>
      </w:r>
    </w:p>
    <w:p>
      <w:pPr>
        <w:ind w:left="576"/>
      </w:pPr>
      <w:r>
        <w:rPr>
          <w:b/>
          <w:color w:val="0F6E6E"/>
        </w:rPr>
        <w:t xml:space="preserve">Answer: </w:t>
      </w:r>
      <w:r>
        <w:rPr>
          <w:color w:val="333333"/>
        </w:rPr>
        <w:t>Resources and capabilities are interdependent: resources alone create little value without the capability to use them, while capabilities need resources to act on. Resources are easier to measure and can often be traded in the market; capabilities are intangible, embedded in the organisation, and much harder to imitate.</w:t>
      </w:r>
    </w:p>
    <w:p>
      <w:pPr>
        <w:ind w:left="432"/>
      </w:pPr>
      <w:r>
        <w:rPr>
          <w:b w:val="0"/>
          <w:i/>
          <w:color w:val="4B5563"/>
        </w:rPr>
        <w:t>Grounded in Unit 2 ("Environmental Analysis &amp; Competitive Advantage") of the course textbook — Strategic Management (BA4301), Dr. G. Pandi Selvi &amp; Dr. M. Hemalatha, Thakur Publication.</w:t>
      </w:r>
    </w:p>
    <w:p>
      <w:r>
        <w:br w:type="page"/>
      </w:r>
    </w:p>
    <w:p>
      <w:pPr>
        <w:pStyle w:val="Heading1"/>
      </w:pPr>
      <w:r>
        <w:rPr>
          <w:color w:val="0F6E6E"/>
          <w:sz w:val="26"/>
        </w:rPr>
        <w:t xml:space="preserve">Unit 2.7  </w:t>
      </w:r>
      <w:r>
        <w:rPr>
          <w:color w:val="0A4F4F"/>
          <w:sz w:val="40"/>
        </w:rPr>
        <w:t>Core Competence &amp; VRIO Framework</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7.1 VRIO Framework — Origin</w:t>
      </w:r>
    </w:p>
    <w:p>
      <w:r>
        <w:rPr>
          <w:b w:val="0"/>
          <w:i w:val="0"/>
        </w:rPr>
        <w:t>Developed by J.B. Barney (refined in 1995 from his earlier 1991 VRIN framework — Valuable, Rare, Inimitable, Non-substitutable). VRIO analyses a firm's internal resources and capabilities to determine which ones can be a genuine source of sustained competitive advantage.</w:t>
      </w:r>
    </w:p>
    <w:p>
      <w:pPr>
        <w:pStyle w:val="Heading3"/>
      </w:pPr>
      <w:r>
        <w:rPr>
          <w:color w:val="1F2937"/>
          <w:sz w:val="25"/>
        </w:rPr>
        <w:t>7.2 The Four VRIO Questions</w:t>
      </w:r>
    </w:p>
    <w:p>
      <w:pPr>
        <w:pStyle w:val="ListNumber"/>
      </w:pPr>
      <w:r>
        <w:rPr>
          <w:b/>
        </w:rPr>
        <w:t>Valuable?</w:t>
      </w:r>
      <w:r>
        <w:t xml:space="preserve"> Does the resource/capability allow the firm to exploit an opportunity or neutralise a threat? If </w:t>
      </w:r>
      <w:r>
        <w:rPr>
          <w:i/>
        </w:rPr>
        <w:t>No</w:t>
      </w:r>
      <w:r>
        <w:t xml:space="preserve"> → Competitive Disadvantage.</w:t>
      </w:r>
    </w:p>
    <w:p>
      <w:pPr>
        <w:pStyle w:val="ListNumber"/>
      </w:pPr>
      <w:r>
        <w:rPr>
          <w:b/>
        </w:rPr>
        <w:t>Rare?</w:t>
      </w:r>
      <w:r>
        <w:t xml:space="preserve"> Is it possessed by few, if any, competing firms? If </w:t>
      </w:r>
      <w:r>
        <w:rPr>
          <w:i/>
        </w:rPr>
        <w:t>No</w:t>
      </w:r>
      <w:r>
        <w:t xml:space="preserve"> → Competitive Parity.</w:t>
      </w:r>
    </w:p>
    <w:p>
      <w:pPr>
        <w:pStyle w:val="ListNumber"/>
      </w:pPr>
      <w:r>
        <w:rPr>
          <w:b/>
        </w:rPr>
        <w:t>Costly to Imitate?</w:t>
      </w:r>
      <w:r>
        <w:t xml:space="preserve"> Would it be difficult/costly for other firms to obtain or develop it? If </w:t>
      </w:r>
      <w:r>
        <w:rPr>
          <w:i/>
        </w:rPr>
        <w:t>No</w:t>
      </w:r>
      <w:r>
        <w:t xml:space="preserve"> → Temporary Competitive Advantage.</w:t>
      </w:r>
    </w:p>
    <w:p>
      <w:pPr>
        <w:pStyle w:val="ListNumber"/>
      </w:pPr>
      <w:r>
        <w:rPr>
          <w:b/>
        </w:rPr>
        <w:t>Organised to Capture Value?</w:t>
      </w:r>
      <w:r>
        <w:t xml:space="preserve"> Is the firm organised (systems, processes, culture) to fully exploit the resource? If </w:t>
      </w:r>
      <w:r>
        <w:rPr>
          <w:i/>
        </w:rPr>
        <w:t>Yes</w:t>
      </w:r>
      <w:r>
        <w:t xml:space="preserve"> to all four → Sustained Competitive Advantage.</w:t>
      </w:r>
    </w:p>
    <w:p>
      <w:pPr>
        <w:pStyle w:val="Heading3"/>
      </w:pPr>
      <w:r>
        <w:rPr>
          <w:color w:val="1F2937"/>
          <w:sz w:val="25"/>
        </w:rPr>
        <w:t>7.3 VRIO Outcomes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6E6E"/>
          </w:tcPr>
          <w:p>
            <w:r>
              <w:rPr>
                <w:b/>
                <w:color w:val="FFFFFF"/>
                <w:sz w:val="19"/>
              </w:rPr>
            </w:r>
            <w:r>
              <w:rPr>
                <w:b/>
                <w:i w:val="0"/>
                <w:color w:val="FFFFFF"/>
                <w:sz w:val="19"/>
              </w:rPr>
              <w:t>Valuable</w:t>
            </w:r>
          </w:p>
        </w:tc>
        <w:tc>
          <w:tcPr>
            <w:tcW w:type="dxa" w:w="1728"/>
            <w:shd w:fill="0F6E6E"/>
          </w:tcPr>
          <w:p>
            <w:r>
              <w:rPr>
                <w:b/>
                <w:color w:val="FFFFFF"/>
                <w:sz w:val="19"/>
              </w:rPr>
            </w:r>
            <w:r>
              <w:rPr>
                <w:b/>
                <w:i w:val="0"/>
                <w:color w:val="FFFFFF"/>
                <w:sz w:val="19"/>
              </w:rPr>
              <w:t>Rare</w:t>
            </w:r>
          </w:p>
        </w:tc>
        <w:tc>
          <w:tcPr>
            <w:tcW w:type="dxa" w:w="1728"/>
            <w:shd w:fill="0F6E6E"/>
          </w:tcPr>
          <w:p>
            <w:r>
              <w:rPr>
                <w:b/>
                <w:color w:val="FFFFFF"/>
                <w:sz w:val="19"/>
              </w:rPr>
            </w:r>
            <w:r>
              <w:rPr>
                <w:b/>
                <w:i w:val="0"/>
                <w:color w:val="FFFFFF"/>
                <w:sz w:val="19"/>
              </w:rPr>
              <w:t>Costly to Imitate</w:t>
            </w:r>
          </w:p>
        </w:tc>
        <w:tc>
          <w:tcPr>
            <w:tcW w:type="dxa" w:w="1728"/>
            <w:shd w:fill="0F6E6E"/>
          </w:tcPr>
          <w:p>
            <w:r>
              <w:rPr>
                <w:b/>
                <w:color w:val="FFFFFF"/>
                <w:sz w:val="19"/>
              </w:rPr>
            </w:r>
            <w:r>
              <w:rPr>
                <w:b/>
                <w:i w:val="0"/>
                <w:color w:val="FFFFFF"/>
                <w:sz w:val="19"/>
              </w:rPr>
              <w:t>Organised</w:t>
            </w:r>
          </w:p>
        </w:tc>
        <w:tc>
          <w:tcPr>
            <w:tcW w:type="dxa" w:w="1728"/>
            <w:shd w:fill="0F6E6E"/>
          </w:tcPr>
          <w:p>
            <w:r>
              <w:rPr>
                <w:b/>
                <w:color w:val="FFFFFF"/>
                <w:sz w:val="19"/>
              </w:rPr>
            </w:r>
            <w:r>
              <w:rPr>
                <w:b/>
                <w:i w:val="0"/>
                <w:color w:val="FFFFFF"/>
                <w:sz w:val="19"/>
              </w:rPr>
              <w:t>Competitive Implication</w:t>
            </w:r>
          </w:p>
        </w:tc>
      </w:tr>
      <w:tr>
        <w:tc>
          <w:tcPr>
            <w:tcW w:type="dxa" w:w="1728"/>
          </w:tcPr>
          <w:p>
            <w:r>
              <w:rPr>
                <w:sz w:val="19"/>
              </w:rPr>
            </w:r>
            <w:r>
              <w:rPr>
                <w:b w:val="0"/>
                <w:i w:val="0"/>
                <w:sz w:val="19"/>
              </w:rPr>
              <w:t>No</w:t>
            </w:r>
          </w:p>
        </w:tc>
        <w:tc>
          <w:tcPr>
            <w:tcW w:type="dxa" w:w="1728"/>
          </w:tcPr>
          <w:p>
            <w:r>
              <w:rPr>
                <w:sz w:val="19"/>
              </w:rPr>
            </w:r>
            <w:r>
              <w:rPr>
                <w:b w:val="0"/>
                <w:i w:val="0"/>
                <w:sz w:val="19"/>
              </w:rPr>
              <w:t>–</w:t>
            </w:r>
          </w:p>
        </w:tc>
        <w:tc>
          <w:tcPr>
            <w:tcW w:type="dxa" w:w="1728"/>
          </w:tcPr>
          <w:p>
            <w:r>
              <w:rPr>
                <w:sz w:val="19"/>
              </w:rPr>
            </w:r>
            <w:r>
              <w:rPr>
                <w:b w:val="0"/>
                <w:i w:val="0"/>
                <w:sz w:val="19"/>
              </w:rPr>
              <w:t>–</w:t>
            </w:r>
          </w:p>
        </w:tc>
        <w:tc>
          <w:tcPr>
            <w:tcW w:type="dxa" w:w="1728"/>
          </w:tcPr>
          <w:p>
            <w:r>
              <w:rPr>
                <w:sz w:val="19"/>
              </w:rPr>
            </w:r>
            <w:r>
              <w:rPr>
                <w:b w:val="0"/>
                <w:i w:val="0"/>
                <w:sz w:val="19"/>
              </w:rPr>
              <w:t>–</w:t>
            </w:r>
          </w:p>
        </w:tc>
        <w:tc>
          <w:tcPr>
            <w:tcW w:type="dxa" w:w="1728"/>
          </w:tcPr>
          <w:p>
            <w:r>
              <w:rPr>
                <w:sz w:val="19"/>
              </w:rPr>
            </w:r>
            <w:r>
              <w:rPr>
                <w:b w:val="0"/>
                <w:i w:val="0"/>
                <w:sz w:val="19"/>
              </w:rPr>
              <w:t>Competitive Disadvantage</w:t>
            </w:r>
          </w:p>
        </w:tc>
      </w:tr>
      <w:tr>
        <w:tc>
          <w:tcPr>
            <w:tcW w:type="dxa" w:w="1728"/>
          </w:tcPr>
          <w:p>
            <w:r>
              <w:rPr>
                <w:sz w:val="19"/>
              </w:rPr>
            </w:r>
            <w:r>
              <w:rPr>
                <w:b w:val="0"/>
                <w:i w:val="0"/>
                <w:sz w:val="19"/>
              </w:rPr>
              <w:t>Yes</w:t>
            </w:r>
          </w:p>
        </w:tc>
        <w:tc>
          <w:tcPr>
            <w:tcW w:type="dxa" w:w="1728"/>
          </w:tcPr>
          <w:p>
            <w:r>
              <w:rPr>
                <w:sz w:val="19"/>
              </w:rPr>
            </w:r>
            <w:r>
              <w:rPr>
                <w:b w:val="0"/>
                <w:i w:val="0"/>
                <w:sz w:val="19"/>
              </w:rPr>
              <w:t>No</w:t>
            </w:r>
          </w:p>
        </w:tc>
        <w:tc>
          <w:tcPr>
            <w:tcW w:type="dxa" w:w="1728"/>
          </w:tcPr>
          <w:p>
            <w:r>
              <w:rPr>
                <w:sz w:val="19"/>
              </w:rPr>
            </w:r>
            <w:r>
              <w:rPr>
                <w:b w:val="0"/>
                <w:i w:val="0"/>
                <w:sz w:val="19"/>
              </w:rPr>
              <w:t>–</w:t>
            </w:r>
          </w:p>
        </w:tc>
        <w:tc>
          <w:tcPr>
            <w:tcW w:type="dxa" w:w="1728"/>
          </w:tcPr>
          <w:p>
            <w:r>
              <w:rPr>
                <w:sz w:val="19"/>
              </w:rPr>
            </w:r>
            <w:r>
              <w:rPr>
                <w:b w:val="0"/>
                <w:i w:val="0"/>
                <w:sz w:val="19"/>
              </w:rPr>
              <w:t>–</w:t>
            </w:r>
          </w:p>
        </w:tc>
        <w:tc>
          <w:tcPr>
            <w:tcW w:type="dxa" w:w="1728"/>
          </w:tcPr>
          <w:p>
            <w:r>
              <w:rPr>
                <w:sz w:val="19"/>
              </w:rPr>
            </w:r>
            <w:r>
              <w:rPr>
                <w:b w:val="0"/>
                <w:i w:val="0"/>
                <w:sz w:val="19"/>
              </w:rPr>
              <w:t>Competitive Parity</w:t>
            </w:r>
          </w:p>
        </w:tc>
      </w:tr>
      <w:tr>
        <w:tc>
          <w:tcPr>
            <w:tcW w:type="dxa" w:w="1728"/>
          </w:tcPr>
          <w:p>
            <w:r>
              <w:rPr>
                <w:sz w:val="19"/>
              </w:rPr>
            </w:r>
            <w:r>
              <w:rPr>
                <w:b w:val="0"/>
                <w:i w:val="0"/>
                <w:sz w:val="19"/>
              </w:rPr>
              <w:t>Yes</w:t>
            </w:r>
          </w:p>
        </w:tc>
        <w:tc>
          <w:tcPr>
            <w:tcW w:type="dxa" w:w="1728"/>
          </w:tcPr>
          <w:p>
            <w:r>
              <w:rPr>
                <w:sz w:val="19"/>
              </w:rPr>
            </w:r>
            <w:r>
              <w:rPr>
                <w:b w:val="0"/>
                <w:i w:val="0"/>
                <w:sz w:val="19"/>
              </w:rPr>
              <w:t>Yes</w:t>
            </w:r>
          </w:p>
        </w:tc>
        <w:tc>
          <w:tcPr>
            <w:tcW w:type="dxa" w:w="1728"/>
          </w:tcPr>
          <w:p>
            <w:r>
              <w:rPr>
                <w:sz w:val="19"/>
              </w:rPr>
            </w:r>
            <w:r>
              <w:rPr>
                <w:b w:val="0"/>
                <w:i w:val="0"/>
                <w:sz w:val="19"/>
              </w:rPr>
              <w:t>No</w:t>
            </w:r>
          </w:p>
        </w:tc>
        <w:tc>
          <w:tcPr>
            <w:tcW w:type="dxa" w:w="1728"/>
          </w:tcPr>
          <w:p>
            <w:r>
              <w:rPr>
                <w:sz w:val="19"/>
              </w:rPr>
            </w:r>
            <w:r>
              <w:rPr>
                <w:b w:val="0"/>
                <w:i w:val="0"/>
                <w:sz w:val="19"/>
              </w:rPr>
              <w:t>–</w:t>
            </w:r>
          </w:p>
        </w:tc>
        <w:tc>
          <w:tcPr>
            <w:tcW w:type="dxa" w:w="1728"/>
          </w:tcPr>
          <w:p>
            <w:r>
              <w:rPr>
                <w:sz w:val="19"/>
              </w:rPr>
            </w:r>
            <w:r>
              <w:rPr>
                <w:b w:val="0"/>
                <w:i w:val="0"/>
                <w:sz w:val="19"/>
              </w:rPr>
              <w:t>Temporary Competitive Advantage</w:t>
            </w:r>
          </w:p>
        </w:tc>
      </w:tr>
      <w:tr>
        <w:tc>
          <w:tcPr>
            <w:tcW w:type="dxa" w:w="1728"/>
          </w:tcPr>
          <w:p>
            <w:r>
              <w:rPr>
                <w:sz w:val="19"/>
              </w:rPr>
            </w:r>
            <w:r>
              <w:rPr>
                <w:b w:val="0"/>
                <w:i w:val="0"/>
                <w:sz w:val="19"/>
              </w:rPr>
              <w:t>Yes</w:t>
            </w:r>
          </w:p>
        </w:tc>
        <w:tc>
          <w:tcPr>
            <w:tcW w:type="dxa" w:w="1728"/>
          </w:tcPr>
          <w:p>
            <w:r>
              <w:rPr>
                <w:sz w:val="19"/>
              </w:rPr>
            </w:r>
            <w:r>
              <w:rPr>
                <w:b w:val="0"/>
                <w:i w:val="0"/>
                <w:sz w:val="19"/>
              </w:rPr>
              <w:t>Yes</w:t>
            </w:r>
          </w:p>
        </w:tc>
        <w:tc>
          <w:tcPr>
            <w:tcW w:type="dxa" w:w="1728"/>
          </w:tcPr>
          <w:p>
            <w:r>
              <w:rPr>
                <w:sz w:val="19"/>
              </w:rPr>
            </w:r>
            <w:r>
              <w:rPr>
                <w:b w:val="0"/>
                <w:i w:val="0"/>
                <w:sz w:val="19"/>
              </w:rPr>
              <w:t>Yes</w:t>
            </w:r>
          </w:p>
        </w:tc>
        <w:tc>
          <w:tcPr>
            <w:tcW w:type="dxa" w:w="1728"/>
          </w:tcPr>
          <w:p>
            <w:r>
              <w:rPr>
                <w:sz w:val="19"/>
              </w:rPr>
            </w:r>
            <w:r>
              <w:rPr>
                <w:b w:val="0"/>
                <w:i w:val="0"/>
                <w:sz w:val="19"/>
              </w:rPr>
              <w:t>Yes</w:t>
            </w:r>
          </w:p>
        </w:tc>
        <w:tc>
          <w:tcPr>
            <w:tcW w:type="dxa" w:w="1728"/>
          </w:tcPr>
          <w:p>
            <w:r>
              <w:rPr>
                <w:sz w:val="19"/>
              </w:rPr>
            </w:r>
            <w:r>
              <w:rPr>
                <w:b w:val="0"/>
                <w:i w:val="0"/>
                <w:sz w:val="19"/>
              </w:rPr>
              <w:t>Sustained Competitive Advantage</w:t>
            </w:r>
          </w:p>
        </w:tc>
      </w:tr>
    </w:tbl>
    <w:p/>
    <w:p>
      <w:pPr>
        <w:pStyle w:val="Heading3"/>
      </w:pPr>
      <w:r>
        <w:rPr>
          <w:color w:val="1F2937"/>
          <w:sz w:val="25"/>
        </w:rPr>
        <w:t>7.4 Reasons a Resource May Be Costly to Imitate</w:t>
      </w:r>
    </w:p>
    <w:p>
      <w:pPr>
        <w:pStyle w:val="ListBullet"/>
      </w:pPr>
      <w:r>
        <w:rPr>
          <w:b/>
        </w:rPr>
        <w:t>Historical Conditions:</w:t>
      </w:r>
      <w:r>
        <w:t xml:space="preserve"> The resource was developed due to a unique, unrepeatable set of past events.</w:t>
      </w:r>
    </w:p>
    <w:p>
      <w:pPr>
        <w:pStyle w:val="ListBullet"/>
      </w:pPr>
      <w:r>
        <w:rPr>
          <w:b/>
        </w:rPr>
        <w:t>Causal Ambiguity:</w:t>
      </w:r>
      <w:r>
        <w:t xml:space="preserve"> It is difficult for rivals to identify exactly what causes the firm's advantage.</w:t>
      </w:r>
    </w:p>
    <w:p>
      <w:pPr>
        <w:pStyle w:val="ListBullet"/>
      </w:pPr>
      <w:r>
        <w:rPr>
          <w:b/>
        </w:rPr>
        <w:t>Social Complexity:</w:t>
      </w:r>
      <w:r>
        <w:t xml:space="preserve"> The resource is embedded in complex social phenomena (culture, relationships, reputation) that are very hard to engineer deliberately.</w:t>
      </w:r>
    </w:p>
    <w:p>
      <w:pPr>
        <w:pStyle w:val="Heading3"/>
      </w:pPr>
      <w:r>
        <w:rPr>
          <w:color w:val="1F2937"/>
          <w:sz w:val="25"/>
        </w:rPr>
        <w:t>7.5 Meaning of Core Competence</w:t>
      </w:r>
    </w:p>
    <w:p>
      <w:r>
        <w:rPr>
          <w:b w:val="0"/>
          <w:i w:val="0"/>
        </w:rPr>
        <w:t>Prahalad &amp; Hamel (1990): "Core Competence is the collective learning in the organisation, especially how to coordinate diverse production skills and integrate multiple streams of technologies." Coyne, Hall &amp; Clifford: core competencies are a combination of complementary skills and knowledge bases embedded in a group or team that results in the ability to execute one or more critical processes to a world-class standard.</w:t>
      </w:r>
    </w:p>
    <w:p>
      <w:pPr>
        <w:pStyle w:val="Heading3"/>
      </w:pPr>
      <w:r>
        <w:rPr>
          <w:color w:val="1F2937"/>
          <w:sz w:val="25"/>
        </w:rPr>
        <w:t>7.6 Characteristics of Core Competencies</w:t>
      </w:r>
    </w:p>
    <w:p>
      <w:pPr>
        <w:pStyle w:val="ListBullet"/>
      </w:pPr>
      <w:r>
        <w:rPr>
          <w:b/>
        </w:rPr>
        <w:t>Pervasive:</w:t>
      </w:r>
      <w:r>
        <w:t xml:space="preserve"> Runs across multiple products/businesses of the organisation, not confined to just one.</w:t>
      </w:r>
    </w:p>
    <w:p>
      <w:pPr>
        <w:pStyle w:val="ListBullet"/>
      </w:pPr>
      <w:r>
        <w:rPr>
          <w:b/>
        </w:rPr>
        <w:t>Valuable:</w:t>
      </w:r>
      <w:r>
        <w:t xml:space="preserve"> Provides a real, meaningful benefit to customers.</w:t>
      </w:r>
    </w:p>
    <w:p>
      <w:pPr>
        <w:pStyle w:val="ListBullet"/>
      </w:pPr>
      <w:r>
        <w:rPr>
          <w:b/>
        </w:rPr>
        <w:t>Difficult to Imitate:</w:t>
      </w:r>
      <w:r>
        <w:t xml:space="preserve"> Hard for competitors to replicate.</w:t>
      </w:r>
    </w:p>
    <w:p>
      <w:pPr>
        <w:pStyle w:val="ListBullet"/>
      </w:pPr>
      <w:r>
        <w:rPr>
          <w:b/>
        </w:rPr>
        <w:t>Non-Substitutable:</w:t>
      </w:r>
      <w:r>
        <w:t xml:space="preserve"> Competitors cannot easily achieve the same benefit through an alternative competence.</w:t>
      </w:r>
    </w:p>
    <w:p>
      <w:r>
        <w:rPr>
          <w:b w:val="0"/>
          <w:i w:val="0"/>
        </w:rPr>
        <w:t>Conditions for a competence to be considered "core": it should be Rare, Valuable, hard to Imitate, and Non-substitutable (mirroring the VRIO logic).</w:t>
      </w:r>
    </w:p>
    <w:p>
      <w:pPr>
        <w:pStyle w:val="Heading3"/>
      </w:pPr>
      <w:r>
        <w:rPr>
          <w:color w:val="1F2937"/>
          <w:sz w:val="25"/>
        </w:rPr>
        <w:t>7.7 Building a Sustainable Core Competence</w:t>
      </w:r>
    </w:p>
    <w:p>
      <w:r>
        <w:rPr>
          <w:b w:val="0"/>
          <w:i w:val="0"/>
        </w:rPr>
        <w:t xml:space="preserve">Five elements: </w:t>
      </w:r>
      <w:r>
        <w:rPr>
          <w:b/>
          <w:i w:val="0"/>
        </w:rPr>
        <w:t>Knowledge and Requisite Technology</w:t>
      </w:r>
      <w:r>
        <w:rPr>
          <w:b w:val="0"/>
          <w:i w:val="0"/>
        </w:rPr>
        <w:t xml:space="preserve"> in the specific area of operation; developed through </w:t>
      </w:r>
      <w:r>
        <w:rPr>
          <w:b/>
          <w:i w:val="0"/>
        </w:rPr>
        <w:t>Creating New Success Factors</w:t>
      </w:r>
      <w:r>
        <w:rPr>
          <w:b w:val="0"/>
          <w:i w:val="0"/>
        </w:rPr>
        <w:t xml:space="preserve"> (differentiation, innovation); </w:t>
      </w:r>
      <w:r>
        <w:rPr>
          <w:b/>
          <w:i w:val="0"/>
        </w:rPr>
        <w:t>Product Innovation</w:t>
      </w:r>
      <w:r>
        <w:rPr>
          <w:b w:val="0"/>
          <w:i w:val="0"/>
        </w:rPr>
        <w:t xml:space="preserve"> to introduce new features ahead of the competition; </w:t>
      </w:r>
      <w:r>
        <w:rPr>
          <w:b/>
          <w:i w:val="0"/>
        </w:rPr>
        <w:t>Establishing Relative Superiority</w:t>
      </w:r>
      <w:r>
        <w:rPr>
          <w:b w:val="0"/>
          <w:i w:val="0"/>
        </w:rPr>
        <w:t xml:space="preserve"> over the resources/assets of competitors; and continuously </w:t>
      </w:r>
      <w:r>
        <w:rPr>
          <w:b/>
          <w:i w:val="0"/>
        </w:rPr>
        <w:t>Looking Toward the Future</w:t>
      </w:r>
      <w:r>
        <w:rPr>
          <w:b w:val="0"/>
          <w:i w:val="0"/>
        </w:rPr>
        <w:t xml:space="preserve"> and anticipating unarticulated customer needs.</w:t>
      </w:r>
    </w:p>
    <w:p>
      <w:pPr>
        <w:pStyle w:val="Heading3"/>
      </w:pPr>
      <w:r>
        <w:rPr>
          <w:color w:val="1F2937"/>
          <w:sz w:val="25"/>
        </w:rPr>
        <w:t>7.8 Guidelines for Building &amp; Sustaining Core Competencies</w:t>
      </w:r>
    </w:p>
    <w:p>
      <w:pPr>
        <w:pStyle w:val="ListBullet"/>
      </w:pPr>
      <w:r>
        <w:t>Competencies should be looked at as valuable, firm-specific assets, not disposable resources.</w:t>
      </w:r>
    </w:p>
    <w:p>
      <w:pPr>
        <w:pStyle w:val="ListBullet"/>
      </w:pPr>
      <w:r>
        <w:t>They should be difficult for rivals to imitate or acquire similarly.</w:t>
      </w:r>
    </w:p>
    <w:p>
      <w:pPr>
        <w:pStyle w:val="ListBullet"/>
      </w:pPr>
      <w:r>
        <w:t>They should be valuable to several different markets, not just one narrow niche.</w:t>
      </w:r>
    </w:p>
    <w:p>
      <w:pPr>
        <w:pStyle w:val="ListBullet"/>
      </w:pPr>
      <w:r>
        <w:t>Dealing with new and unanticipated problems requires managerial flexibility, since rigid systems can lock in outdated competencies.</w:t>
      </w:r>
    </w:p>
    <w:p>
      <w:pPr>
        <w:pStyle w:val="Heading2"/>
      </w:pPr>
      <w:r>
        <w:rPr>
          <w:color w:val="0A4F4F"/>
          <w:sz w:val="30"/>
        </w:rPr>
        <w:t>3. Key Terms</w:t>
      </w:r>
    </w:p>
    <w:p>
      <w:r>
        <w:rPr>
          <w:b/>
          <w:color w:val="0A4F4F"/>
        </w:rPr>
        <w:t xml:space="preserve">VRIO Framework: </w:t>
      </w:r>
      <w:r>
        <w:t>A tool (J.B. Barney) analysing whether a resource/capability is Valuable, Rare, costly to Imitate, and whether the firm is Organised to capture its value.</w:t>
      </w:r>
    </w:p>
    <w:p>
      <w:r>
        <w:rPr>
          <w:b/>
          <w:color w:val="0A4F4F"/>
        </w:rPr>
        <w:t xml:space="preserve">Sustained Competitive Advantage: </w:t>
      </w:r>
      <w:r>
        <w:t>An advantage that persists because the underlying resource is Valuable, Rare, costly to Imitate, and the firm is Organised to exploit it.</w:t>
      </w:r>
    </w:p>
    <w:p>
      <w:r>
        <w:rPr>
          <w:b/>
          <w:color w:val="0A4F4F"/>
        </w:rPr>
        <w:t xml:space="preserve">Core Competence: </w:t>
      </w:r>
      <w:r>
        <w:t>The collective learning of an organisation in coordinating diverse skills and integrating multiple technology streams (Prahalad &amp; Hamel).</w:t>
      </w:r>
    </w:p>
    <w:p>
      <w:r>
        <w:rPr>
          <w:b/>
          <w:color w:val="0A4F4F"/>
        </w:rPr>
        <w:t xml:space="preserve">Causal Ambiguity: </w:t>
      </w:r>
      <w:r>
        <w:t>The difficulty competitors face in identifying exactly what causes a firm's competitive advantage, making it hard to imitate.</w:t>
      </w:r>
    </w:p>
    <w:p>
      <w:pPr>
        <w:pStyle w:val="Heading2"/>
      </w:pPr>
      <w:r>
        <w:rPr>
          <w:color w:val="0A4F4F"/>
          <w:sz w:val="30"/>
        </w:rPr>
        <w:t>4. Exam-Prep Summary</w:t>
      </w:r>
    </w:p>
    <w:p>
      <w:pPr>
        <w:pStyle w:val="Heading2"/>
      </w:pPr>
      <w:r>
        <w:rPr>
          <w:color w:val="0A4F4F"/>
          <w:sz w:val="30"/>
        </w:rPr>
        <w:t>5. Practice Questions</w:t>
      </w:r>
    </w:p>
    <w:p>
      <w:pPr>
        <w:pStyle w:val="ListNumber"/>
      </w:pPr>
      <w:r>
        <w:t>Explain the VRIO framework and its four questions.</w:t>
      </w:r>
    </w:p>
    <w:p>
      <w:pPr>
        <w:ind w:left="576"/>
      </w:pPr>
      <w:r>
        <w:rPr>
          <w:b/>
          <w:color w:val="0F6E6E"/>
        </w:rPr>
        <w:t xml:space="preserve">Answer: </w:t>
      </w:r>
      <w:r>
        <w:rPr>
          <w:color w:val="333333"/>
        </w:rPr>
        <w:t>VRIO (J.B. Barney) asks whether a resource is Valuable, Rare, Costly to Imitate, and whether the firm is Organised to exploit it. Depending on how many of these are satisfied, the outcome ranges from Competitive Disadvantage, through Parity and Temporary Advantage, up to Sustained Competitive Advantage when all four are met.</w:t>
      </w:r>
    </w:p>
    <w:p>
      <w:pPr>
        <w:pStyle w:val="ListNumber"/>
      </w:pPr>
      <w:r>
        <w:t>Why are some resources costly for competitors to imitate?</w:t>
      </w:r>
    </w:p>
    <w:p>
      <w:pPr>
        <w:ind w:left="576"/>
      </w:pPr>
      <w:r>
        <w:rPr>
          <w:b/>
          <w:color w:val="0F6E6E"/>
        </w:rPr>
        <w:t xml:space="preserve">Answer: </w:t>
      </w:r>
      <w:r>
        <w:rPr>
          <w:color w:val="333333"/>
        </w:rPr>
        <w:t>Because of Historical Conditions (a unique, unrepeatable path of development), Causal Ambiguity (rivals cannot identify exactly what causes the advantage), and Social Complexity (the resource is embedded in culture or relationships that are very hard to engineer deliberately).</w:t>
      </w:r>
    </w:p>
    <w:p>
      <w:pPr>
        <w:pStyle w:val="ListNumber"/>
      </w:pPr>
      <w:r>
        <w:t>Define core competence and explain its characteristics.</w:t>
      </w:r>
    </w:p>
    <w:p>
      <w:pPr>
        <w:ind w:left="576"/>
      </w:pPr>
      <w:r>
        <w:rPr>
          <w:b/>
          <w:color w:val="0F6E6E"/>
        </w:rPr>
        <w:t xml:space="preserve">Answer: </w:t>
      </w:r>
      <w:r>
        <w:rPr>
          <w:color w:val="333333"/>
        </w:rPr>
        <w:t>Core competence is the collective learning of an organisation in coordinating diverse skills and integrating multiple technologies (Prahalad &amp; Hamel). It must be Pervasive (spans multiple products/businesses), Valuable to customers, Difficult to Imitate, and Non-substitutable.</w:t>
      </w:r>
    </w:p>
    <w:p>
      <w:pPr>
        <w:ind w:left="432"/>
      </w:pPr>
      <w:r>
        <w:rPr>
          <w:b w:val="0"/>
          <w:i/>
          <w:color w:val="4B5563"/>
        </w:rPr>
        <w:t>Grounded in Unit 2 ("Environmental Analysis &amp; Competitive Advantage") of the course textbook — Strategic Management (BA4301), Dr. G. Pandi Selvi &amp; Dr. M. Hemalatha, Thakur Publication.</w:t>
      </w:r>
    </w:p>
    <w:p>
      <w:r>
        <w:br w:type="page"/>
      </w:r>
    </w:p>
    <w:p>
      <w:pPr>
        <w:pStyle w:val="Heading1"/>
      </w:pPr>
      <w:r>
        <w:rPr>
          <w:color w:val="0F6E6E"/>
          <w:sz w:val="26"/>
        </w:rPr>
        <w:t xml:space="preserve">Unit 2.8  </w:t>
      </w:r>
      <w:r>
        <w:rPr>
          <w:color w:val="0A4F4F"/>
          <w:sz w:val="40"/>
        </w:rPr>
        <w:t>Competitive Advantage &amp; Generic Strategies</w:t>
      </w:r>
    </w:p>
    <w:p>
      <w:r>
        <w:rPr>
          <w:i/>
          <w:color w:val="4B5563"/>
          <w:sz w:val="20"/>
        </w:rPr>
        <w:t>Book: Strategic Management (BA4301, Anna University MBA Sem III) — Dr. G. Pandi Selvi &amp; Dr. M. Hemalatha, Thakur Publication</w:t>
      </w:r>
    </w:p>
    <w:p>
      <w:pPr>
        <w:pStyle w:val="Heading2"/>
      </w:pPr>
      <w:r>
        <w:rPr>
          <w:color w:val="0A4F4F"/>
          <w:sz w:val="30"/>
        </w:rPr>
        <w:t>1. Overview</w:t>
      </w:r>
    </w:p>
    <w:p>
      <w:pPr>
        <w:pStyle w:val="Heading2"/>
      </w:pPr>
      <w:r>
        <w:rPr>
          <w:color w:val="0A4F4F"/>
          <w:sz w:val="30"/>
        </w:rPr>
        <w:t>2. Detailed Notes</w:t>
      </w:r>
    </w:p>
    <w:p>
      <w:pPr>
        <w:pStyle w:val="Heading3"/>
      </w:pPr>
      <w:r>
        <w:rPr>
          <w:color w:val="1F2937"/>
          <w:sz w:val="25"/>
        </w:rPr>
        <w:t>8.1 Introduction to Competitive Advantage</w:t>
      </w:r>
    </w:p>
    <w:p>
      <w:r>
        <w:rPr>
          <w:b w:val="0"/>
          <w:i w:val="0"/>
        </w:rPr>
        <w:t>Competitive advantage is created when a firm delivers the same benefits as competitors at a lower cost (cost advantage), or delivers benefits that exceed those of competing products (differentiation advantage). It allows a firm to create superior value for its customers and superior profits for itself.</w:t>
      </w:r>
    </w:p>
    <w:p>
      <w:pPr>
        <w:pStyle w:val="Heading3"/>
      </w:pPr>
      <w:r>
        <w:rPr>
          <w:color w:val="1F2937"/>
          <w:sz w:val="25"/>
        </w:rPr>
        <w:t>8.2 Porter's Generic Competitive Strategies</w:t>
      </w:r>
    </w:p>
    <w:p>
      <w:r>
        <w:rPr>
          <w:b w:val="0"/>
          <w:i w:val="0"/>
        </w:rPr>
        <w:t>Michael Porter proposed that a firm can attain above-average performance by choosing one of three generic strategies, based on Competitive Scope (broad vs narrow) and Competitive Advantage (low cost vs differentiation):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6E6E"/>
          </w:tcPr>
          <w:p>
            <w:r>
              <w:rPr>
                <w:b/>
                <w:color w:val="FFFFFF"/>
                <w:sz w:val="19"/>
              </w:rPr>
            </w:r>
            <w:r>
              <w:rPr>
                <w:b/>
                <w:i w:val="0"/>
                <w:color w:val="FFFFFF"/>
                <w:sz w:val="19"/>
              </w:rPr>
              <w:t>Strategy</w:t>
            </w:r>
          </w:p>
        </w:tc>
        <w:tc>
          <w:tcPr>
            <w:tcW w:type="dxa" w:w="2880"/>
            <w:shd w:fill="0F6E6E"/>
          </w:tcPr>
          <w:p>
            <w:r>
              <w:rPr>
                <w:b/>
                <w:color w:val="FFFFFF"/>
                <w:sz w:val="19"/>
              </w:rPr>
            </w:r>
            <w:r>
              <w:rPr>
                <w:b/>
                <w:i w:val="0"/>
                <w:color w:val="FFFFFF"/>
                <w:sz w:val="19"/>
              </w:rPr>
              <w:t>Idea</w:t>
            </w:r>
          </w:p>
        </w:tc>
        <w:tc>
          <w:tcPr>
            <w:tcW w:type="dxa" w:w="2880"/>
            <w:shd w:fill="0F6E6E"/>
          </w:tcPr>
          <w:p>
            <w:r>
              <w:rPr>
                <w:b/>
                <w:color w:val="FFFFFF"/>
                <w:sz w:val="19"/>
              </w:rPr>
            </w:r>
            <w:r>
              <w:rPr>
                <w:b/>
                <w:i w:val="0"/>
                <w:color w:val="FFFFFF"/>
                <w:sz w:val="19"/>
              </w:rPr>
              <w:t>Conditions Favouring It</w:t>
            </w:r>
          </w:p>
        </w:tc>
      </w:tr>
      <w:tr>
        <w:tc>
          <w:tcPr>
            <w:tcW w:type="dxa" w:w="2880"/>
          </w:tcPr>
          <w:p>
            <w:r>
              <w:rPr>
                <w:sz w:val="19"/>
              </w:rPr>
            </w:r>
            <w:r>
              <w:rPr>
                <w:b/>
                <w:i w:val="0"/>
                <w:sz w:val="19"/>
              </w:rPr>
              <w:t>Cost Leadership</w:t>
            </w:r>
          </w:p>
        </w:tc>
        <w:tc>
          <w:tcPr>
            <w:tcW w:type="dxa" w:w="2880"/>
          </w:tcPr>
          <w:p>
            <w:r>
              <w:rPr>
                <w:sz w:val="19"/>
              </w:rPr>
            </w:r>
            <w:r>
              <w:rPr>
                <w:b w:val="0"/>
                <w:i w:val="0"/>
                <w:sz w:val="19"/>
              </w:rPr>
              <w:t>Becoming the lowest-cost producer in the industry, using price to compete.</w:t>
            </w:r>
          </w:p>
        </w:tc>
        <w:tc>
          <w:tcPr>
            <w:tcW w:type="dxa" w:w="2880"/>
          </w:tcPr>
          <w:p>
            <w:r>
              <w:rPr>
                <w:sz w:val="19"/>
              </w:rPr>
            </w:r>
            <w:r>
              <w:rPr>
                <w:b w:val="0"/>
                <w:i w:val="0"/>
                <w:sz w:val="19"/>
              </w:rPr>
              <w:t>Price-sensitive buyers, standardised products, economies of scale available (e.g. Walmart, ironsteel newcomers in India).</w:t>
            </w:r>
          </w:p>
        </w:tc>
      </w:tr>
      <w:tr>
        <w:tc>
          <w:tcPr>
            <w:tcW w:type="dxa" w:w="2880"/>
          </w:tcPr>
          <w:p>
            <w:r>
              <w:rPr>
                <w:sz w:val="19"/>
              </w:rPr>
            </w:r>
            <w:r>
              <w:rPr>
                <w:b/>
                <w:i w:val="0"/>
                <w:sz w:val="19"/>
              </w:rPr>
              <w:t>Differentiation</w:t>
            </w:r>
          </w:p>
        </w:tc>
        <w:tc>
          <w:tcPr>
            <w:tcW w:type="dxa" w:w="2880"/>
          </w:tcPr>
          <w:p>
            <w:r>
              <w:rPr>
                <w:sz w:val="19"/>
              </w:rPr>
            </w:r>
            <w:r>
              <w:rPr>
                <w:b w:val="0"/>
                <w:i w:val="0"/>
                <w:sz w:val="19"/>
              </w:rPr>
              <w:t>Offering products/services perceived as unique, commanding a premium price.</w:t>
            </w:r>
          </w:p>
        </w:tc>
        <w:tc>
          <w:tcPr>
            <w:tcW w:type="dxa" w:w="2880"/>
          </w:tcPr>
          <w:p>
            <w:r>
              <w:rPr>
                <w:sz w:val="19"/>
              </w:rPr>
            </w:r>
            <w:r>
              <w:rPr>
                <w:b w:val="0"/>
                <w:i w:val="0"/>
                <w:sz w:val="19"/>
              </w:rPr>
              <w:t>Buyers value uniqueness, brand loyalty is achievable, low price-sensitivity (e.g. L'Oréal's differentiated product lines).</w:t>
            </w:r>
          </w:p>
        </w:tc>
      </w:tr>
      <w:tr>
        <w:tc>
          <w:tcPr>
            <w:tcW w:type="dxa" w:w="2880"/>
          </w:tcPr>
          <w:p>
            <w:r>
              <w:rPr>
                <w:sz w:val="19"/>
              </w:rPr>
            </w:r>
            <w:r>
              <w:rPr>
                <w:b/>
                <w:i w:val="0"/>
                <w:sz w:val="19"/>
              </w:rPr>
              <w:t>Focus</w:t>
            </w:r>
          </w:p>
        </w:tc>
        <w:tc>
          <w:tcPr>
            <w:tcW w:type="dxa" w:w="2880"/>
          </w:tcPr>
          <w:p>
            <w:r>
              <w:rPr>
                <w:sz w:val="19"/>
              </w:rPr>
            </w:r>
            <w:r>
              <w:rPr>
                <w:b w:val="0"/>
                <w:i w:val="0"/>
                <w:sz w:val="19"/>
              </w:rPr>
              <w:t>Concentrating on a narrow market segment (niche), using either a cost or differentiation approach within it.</w:t>
            </w:r>
          </w:p>
        </w:tc>
        <w:tc>
          <w:tcPr>
            <w:tcW w:type="dxa" w:w="2880"/>
          </w:tcPr>
          <w:p>
            <w:r>
              <w:rPr>
                <w:sz w:val="19"/>
              </w:rPr>
            </w:r>
            <w:r>
              <w:rPr>
                <w:b w:val="0"/>
                <w:i w:val="0"/>
                <w:sz w:val="19"/>
              </w:rPr>
              <w:t>Segment has distinct needs, low competitor interest in the niche, industry entry barriers are low for a specialist (e.g. Mahindra Holidays in the timeshare segment).</w:t>
            </w:r>
          </w:p>
        </w:tc>
      </w:tr>
    </w:tbl>
    <w:p/>
    <w:p>
      <w:pPr>
        <w:pStyle w:val="Heading3"/>
      </w:pPr>
      <w:r>
        <w:rPr>
          <w:color w:val="1F2937"/>
          <w:sz w:val="25"/>
        </w:rPr>
        <w:t>8.3 Sources of Competitive Advantage Across Functional Areas</w:t>
      </w:r>
    </w:p>
    <w:p>
      <w:pPr>
        <w:pStyle w:val="ListBullet"/>
      </w:pPr>
      <w:r>
        <w:rPr>
          <w:b/>
        </w:rPr>
        <w:t>Marketing:</w:t>
      </w:r>
      <w:r>
        <w:t xml:space="preserve"> Launching new products, larger market share, brand image, effective promotional strategies.</w:t>
      </w:r>
    </w:p>
    <w:p>
      <w:pPr>
        <w:pStyle w:val="ListBullet"/>
      </w:pPr>
      <w:r>
        <w:rPr>
          <w:b/>
        </w:rPr>
        <w:t>Research &amp; Development:</w:t>
      </w:r>
      <w:r>
        <w:t xml:space="preserve"> Facilities, quality and depth of research, patents, technical/scientific skills.</w:t>
      </w:r>
    </w:p>
    <w:p>
      <w:pPr>
        <w:pStyle w:val="ListBullet"/>
      </w:pPr>
      <w:r>
        <w:rPr>
          <w:b/>
        </w:rPr>
        <w:t>Manufacturing/Operations:</w:t>
      </w:r>
      <w:r>
        <w:t xml:space="preserve"> Flexible and adaptable production capacity, cost reduction in production, improved productivity.</w:t>
      </w:r>
    </w:p>
    <w:p>
      <w:pPr>
        <w:pStyle w:val="ListBullet"/>
      </w:pPr>
      <w:r>
        <w:rPr>
          <w:b/>
        </w:rPr>
        <w:t>Human Resources:</w:t>
      </w:r>
      <w:r>
        <w:t xml:space="preserve"> Skills, knowledge, motivation, and experience of employees.</w:t>
      </w:r>
    </w:p>
    <w:p>
      <w:pPr>
        <w:pStyle w:val="ListBullet"/>
      </w:pPr>
      <w:r>
        <w:rPr>
          <w:b/>
        </w:rPr>
        <w:t>Finance:</w:t>
      </w:r>
      <w:r>
        <w:t xml:space="preserve"> Efficient cash flow, capable financial management, strong cost of capital position.</w:t>
      </w:r>
    </w:p>
    <w:p>
      <w:pPr>
        <w:pStyle w:val="ListBullet"/>
      </w:pPr>
      <w:r>
        <w:rPr>
          <w:b/>
        </w:rPr>
        <w:t>Corporate/Overall Resources:</w:t>
      </w:r>
      <w:r>
        <w:t xml:space="preserve"> Size of the company, quality of management, experienced board of directors.</w:t>
      </w:r>
    </w:p>
    <w:p>
      <w:pPr>
        <w:pStyle w:val="Heading3"/>
      </w:pPr>
      <w:r>
        <w:rPr>
          <w:color w:val="1F2937"/>
          <w:sz w:val="25"/>
        </w:rPr>
        <w:t>8.4 Generic Building Blocks of Competitive Advantage</w:t>
      </w:r>
    </w:p>
    <w:p>
      <w:pPr>
        <w:pStyle w:val="ListNumber"/>
      </w:pPr>
      <w:r>
        <w:rPr>
          <w:b/>
        </w:rPr>
        <w:t>Efficiency:</w:t>
      </w:r>
      <w:r>
        <w:t xml:space="preserve"> Achieving optimum resource utilisation to reduce costs.</w:t>
      </w:r>
    </w:p>
    <w:p>
      <w:pPr>
        <w:pStyle w:val="ListNumber"/>
      </w:pPr>
      <w:r>
        <w:rPr>
          <w:b/>
        </w:rPr>
        <w:t>Quality:</w:t>
      </w:r>
      <w:r>
        <w:t xml:space="preserve"> Delivering superior, reliable products/services consistently.</w:t>
      </w:r>
    </w:p>
    <w:p>
      <w:pPr>
        <w:pStyle w:val="ListNumber"/>
      </w:pPr>
      <w:r>
        <w:rPr>
          <w:b/>
        </w:rPr>
        <w:t>Innovation:</w:t>
      </w:r>
      <w:r>
        <w:t xml:space="preserve"> Developing new products, processes, or technologies ahead of competitors.</w:t>
      </w:r>
    </w:p>
    <w:p>
      <w:pPr>
        <w:pStyle w:val="ListNumber"/>
      </w:pPr>
      <w:r>
        <w:rPr>
          <w:b/>
        </w:rPr>
        <w:t>Customer Responsiveness:</w:t>
      </w:r>
      <w:r>
        <w:t xml:space="preserve"> Identifying and meeting customer needs faster and better than rivals.</w:t>
      </w:r>
    </w:p>
    <w:p>
      <w:pPr>
        <w:pStyle w:val="Heading3"/>
      </w:pPr>
      <w:r>
        <w:rPr>
          <w:color w:val="1F2937"/>
          <w:sz w:val="25"/>
        </w:rPr>
        <w:t>8.5 Durability of Competitive Advantage</w:t>
      </w:r>
    </w:p>
    <w:p>
      <w:r>
        <w:rPr>
          <w:b w:val="0"/>
          <w:i w:val="0"/>
        </w:rPr>
        <w:t>How long an advantage lasts depends on the height of Barriers to Imitation and the Capability of Competitors to imitate. Barriers to imitation include the firm's intellectual property, tacit know-how embedded in its people, and the complexity of its manufacturing/marketing processes.</w:t>
      </w:r>
    </w:p>
    <w:p>
      <w:pPr>
        <w:pStyle w:val="Heading3"/>
      </w:pPr>
      <w:r>
        <w:rPr>
          <w:color w:val="1F2937"/>
          <w:sz w:val="25"/>
        </w:rPr>
        <w:t>8.6 Avoiding Competitive Failure</w:t>
      </w:r>
    </w:p>
    <w:p>
      <w:pPr>
        <w:pStyle w:val="ListBullet"/>
      </w:pPr>
      <w:r>
        <w:rPr>
          <w:b/>
        </w:rPr>
        <w:t>The Icarus Paradox:</w:t>
      </w:r>
      <w:r>
        <w:t xml:space="preserve"> A concept from Greek mythology (Icarus's wax wings melted when he flew too close to the sun) — a firm's own past strengths, over-extended, can cause its downfall (e.g. becoming so committed to one winning formula that the firm fails to adapt).</w:t>
      </w:r>
    </w:p>
    <w:p>
      <w:pPr>
        <w:pStyle w:val="ListBullet"/>
      </w:pPr>
      <w:r>
        <w:rPr>
          <w:b/>
        </w:rPr>
        <w:t>Organisational Inertia:</w:t>
      </w:r>
      <w:r>
        <w:t xml:space="preserve"> Existing decision-makers, culture, and processes resist change, even when the competitive environment demands it.</w:t>
      </w:r>
    </w:p>
    <w:p>
      <w:pPr>
        <w:pStyle w:val="ListBullet"/>
      </w:pPr>
      <w:r>
        <w:rPr>
          <w:b/>
        </w:rPr>
        <w:t>Industry Dynamism:</w:t>
      </w:r>
      <w:r>
        <w:t xml:space="preserve"> Fast-changing industries (short product cycles, rapid technology change) erode competitive advantage faster than stable industries.</w:t>
      </w:r>
    </w:p>
    <w:p>
      <w:pPr>
        <w:pStyle w:val="Heading3"/>
      </w:pPr>
      <w:r>
        <w:rPr>
          <w:color w:val="1F2937"/>
          <w:sz w:val="25"/>
        </w:rPr>
        <w:t>8.7 Guidelines for Sustaining Competitive Advantage</w:t>
      </w:r>
    </w:p>
    <w:p>
      <w:pPr>
        <w:pStyle w:val="ListBullet"/>
      </w:pPr>
      <w:r>
        <w:t>Continuously invest in developing new competencies rather than resting on existing ones.</w:t>
      </w:r>
    </w:p>
    <w:p>
      <w:pPr>
        <w:pStyle w:val="ListBullet"/>
      </w:pPr>
      <w:r>
        <w:t>Treat competitive advantage and corporate strategy as mutually supporting, not separate activities.</w:t>
      </w:r>
    </w:p>
    <w:p>
      <w:pPr>
        <w:pStyle w:val="ListBullet"/>
      </w:pPr>
      <w:r>
        <w:t>Maintain effective customer relationships that create switching costs for buyers.</w:t>
      </w:r>
    </w:p>
    <w:p>
      <w:pPr>
        <w:pStyle w:val="ListBullet"/>
      </w:pPr>
      <w:r>
        <w:t>Continuously innovate and reinvent the firm's product/service offerings.</w:t>
      </w:r>
    </w:p>
    <w:p>
      <w:pPr>
        <w:pStyle w:val="Heading2"/>
      </w:pPr>
      <w:r>
        <w:rPr>
          <w:color w:val="0A4F4F"/>
          <w:sz w:val="30"/>
        </w:rPr>
        <w:t>3. Key Terms</w:t>
      </w:r>
    </w:p>
    <w:p>
      <w:r>
        <w:rPr>
          <w:b/>
          <w:color w:val="0A4F4F"/>
        </w:rPr>
        <w:t xml:space="preserve">Competitive Advantage: </w:t>
      </w:r>
      <w:r>
        <w:t>The ability of a firm to deliver the same benefits as competitors at lower cost, or benefits exceeding those of competitors, creating superior customer and firm value.</w:t>
      </w:r>
    </w:p>
    <w:p>
      <w:r>
        <w:rPr>
          <w:b/>
          <w:color w:val="0A4F4F"/>
        </w:rPr>
        <w:t xml:space="preserve">Cost Leadership: </w:t>
      </w:r>
      <w:r>
        <w:t>A generic strategy of becoming the lowest-cost producer in an industry.</w:t>
      </w:r>
    </w:p>
    <w:p>
      <w:r>
        <w:rPr>
          <w:b/>
          <w:color w:val="0A4F4F"/>
        </w:rPr>
        <w:t xml:space="preserve">Differentiation: </w:t>
      </w:r>
      <w:r>
        <w:t>A generic strategy of offering products/services perceived as unique, allowing a premium price.</w:t>
      </w:r>
    </w:p>
    <w:p>
      <w:r>
        <w:rPr>
          <w:b/>
          <w:color w:val="0A4F4F"/>
        </w:rPr>
        <w:t xml:space="preserve">Focus Strategy: </w:t>
      </w:r>
      <w:r>
        <w:t>A generic strategy concentrating on a narrow market segment using either a cost or differentiation approach.</w:t>
      </w:r>
    </w:p>
    <w:p>
      <w:r>
        <w:rPr>
          <w:b/>
          <w:color w:val="0A4F4F"/>
        </w:rPr>
        <w:t xml:space="preserve">Icarus Paradox: </w:t>
      </w:r>
      <w:r>
        <w:t>The idea that a firm's own past strengths, over-extended, can become the cause of its downfall.</w:t>
      </w:r>
    </w:p>
    <w:p>
      <w:pPr>
        <w:pStyle w:val="Heading2"/>
      </w:pPr>
      <w:r>
        <w:rPr>
          <w:color w:val="0A4F4F"/>
          <w:sz w:val="30"/>
        </w:rPr>
        <w:t>4. Exam-Prep Summary</w:t>
      </w:r>
    </w:p>
    <w:p>
      <w:pPr>
        <w:pStyle w:val="Heading2"/>
      </w:pPr>
      <w:r>
        <w:rPr>
          <w:color w:val="0A4F4F"/>
          <w:sz w:val="30"/>
        </w:rPr>
        <w:t>5. Practice Questions</w:t>
      </w:r>
    </w:p>
    <w:p>
      <w:pPr>
        <w:pStyle w:val="ListNumber"/>
      </w:pPr>
      <w:r>
        <w:t>Explain Porter's three generic competitive strategies.</w:t>
      </w:r>
    </w:p>
    <w:p>
      <w:pPr>
        <w:ind w:left="576"/>
      </w:pPr>
      <w:r>
        <w:rPr>
          <w:b/>
          <w:color w:val="0F6E6E"/>
        </w:rPr>
        <w:t xml:space="preserve">Answer: </w:t>
      </w:r>
      <w:r>
        <w:rPr>
          <w:color w:val="333333"/>
        </w:rPr>
        <w:t>Cost Leadership (becoming the lowest-cost producer), Differentiation (offering a uniquely valued product/service commanding a premium price), and Focus (concentrating on a narrow market segment using either a cost or differentiation approach within it).</w:t>
      </w:r>
    </w:p>
    <w:p>
      <w:pPr>
        <w:pStyle w:val="ListNumber"/>
      </w:pPr>
      <w:r>
        <w:t>What are the generic building blocks of competitive advantage?</w:t>
      </w:r>
    </w:p>
    <w:p>
      <w:pPr>
        <w:ind w:left="576"/>
      </w:pPr>
      <w:r>
        <w:rPr>
          <w:b/>
          <w:color w:val="0F6E6E"/>
        </w:rPr>
        <w:t xml:space="preserve">Answer: </w:t>
      </w:r>
      <w:r>
        <w:rPr>
          <w:color w:val="333333"/>
        </w:rPr>
        <w:t>Efficiency (optimum resource use), Quality (superior, reliable output), Innovation (new products/processes ahead of rivals), and Customer Responsiveness (meeting customer needs faster/better than competitors).</w:t>
      </w:r>
    </w:p>
    <w:p>
      <w:pPr>
        <w:pStyle w:val="ListNumber"/>
      </w:pPr>
      <w:r>
        <w:t>Explain the Icarus Paradox with reference to sustaining competitive advantage.</w:t>
      </w:r>
    </w:p>
    <w:p>
      <w:pPr>
        <w:ind w:left="576"/>
      </w:pPr>
      <w:r>
        <w:rPr>
          <w:b/>
          <w:color w:val="0F6E6E"/>
        </w:rPr>
        <w:t xml:space="preserve">Answer: </w:t>
      </w:r>
      <w:r>
        <w:rPr>
          <w:color w:val="333333"/>
        </w:rPr>
        <w:t>The Icarus Paradox describes how a firm's own past strengths, when over-extended or clung to rigidly, can become the very cause of its decline — much like Icarus's wings failing when he flew too close to the sun. It is a caution against organisational inertia and over-reliance on a single winning formula.</w:t>
      </w:r>
    </w:p>
    <w:p>
      <w:pPr>
        <w:ind w:left="432"/>
      </w:pPr>
      <w:r>
        <w:rPr>
          <w:b w:val="0"/>
          <w:i/>
          <w:color w:val="4B5563"/>
        </w:rPr>
        <w:t>Grounded in Unit 2 ("Environmental Analysis &amp; Competitive Advantage") of the course textbook — Strategic Management (BA4301), Dr. G. Pandi Selvi &amp; Dr. M. Hemalatha, Thakur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