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1F3864"/>
          <w:sz w:val="44"/>
        </w:rPr>
        <w:t>PROJECT PROPOSAL</w:t>
      </w:r>
    </w:p>
    <w:p>
      <w:pPr>
        <w:autoSpaceDN w:val="0"/>
        <w:autoSpaceDE w:val="0"/>
        <w:widowControl/>
        <w:spacing w:line="310" w:lineRule="exact" w:before="92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8"/>
        </w:rPr>
        <w:t>Unified EdTech Ecosystem for Classroom Management, Collaboration</w:t>
      </w:r>
    </w:p>
    <w:p>
      <w:pPr>
        <w:autoSpaceDN w:val="0"/>
        <w:autoSpaceDE w:val="0"/>
        <w:widowControl/>
        <w:spacing w:line="310" w:lineRule="exact" w:before="72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8"/>
        </w:rPr>
        <w:t>and Process-Based Academic Integrity Monitoring</w:t>
      </w:r>
    </w:p>
    <w:p>
      <w:pPr>
        <w:autoSpaceDN w:val="0"/>
        <w:autoSpaceDE w:val="0"/>
        <w:widowControl/>
        <w:spacing w:line="310" w:lineRule="exact" w:before="462" w:after="0"/>
        <w:ind w:left="1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8"/>
        </w:rPr>
        <w:t>1. Project Team</w:t>
      </w:r>
    </w:p>
    <w:p>
      <w:pPr>
        <w:autoSpaceDN w:val="0"/>
        <w:autoSpaceDE w:val="0"/>
        <w:widowControl/>
        <w:spacing w:line="266" w:lineRule="exact" w:before="206" w:after="124"/>
        <w:ind w:left="1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The project is submitted by the following 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2281"/>
        <w:gridCol w:w="2281"/>
        <w:gridCol w:w="2281"/>
        <w:gridCol w:w="2281"/>
      </w:tblGrid>
      <w:tr>
        <w:trPr>
          <w:trHeight w:hRule="exact" w:val="446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Sr. No.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Roll No.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Role</w:t>
            </w:r>
          </w:p>
        </w:tc>
      </w:tr>
      <w:tr>
        <w:trPr>
          <w:trHeight w:hRule="exact" w:val="448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Romail John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24424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4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Mahad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24433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Project Lead</w:t>
            </w:r>
          </w:p>
        </w:tc>
      </w:tr>
      <w:tr>
        <w:trPr>
          <w:trHeight w:hRule="exact" w:val="448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Saifullah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24437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4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Aeliya Suleman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24345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8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Usama Qureshi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24432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4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Sameer Shahzad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24374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6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Shakeel Zulfiqar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24403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8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Ali Hamza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24341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  <w:tr>
        <w:trPr>
          <w:trHeight w:hRule="exact" w:val="444"/>
        </w:trPr>
        <w:tc>
          <w:tcPr>
            <w:tcW w:type="dxa" w:w="10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3598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Zulqarnain Raza</w:t>
            </w:r>
          </w:p>
        </w:tc>
        <w:tc>
          <w:tcPr>
            <w:tcW w:type="dxa" w:w="230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24397</w:t>
            </w:r>
          </w:p>
        </w:tc>
        <w:tc>
          <w:tcPr>
            <w:tcW w:type="dxa" w:w="21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Member</w:t>
            </w:r>
          </w:p>
        </w:tc>
      </w:tr>
    </w:tbl>
    <w:p>
      <w:pPr>
        <w:autoSpaceDN w:val="0"/>
        <w:autoSpaceDE w:val="0"/>
        <w:widowControl/>
        <w:spacing w:line="310" w:lineRule="exact" w:before="312" w:after="0"/>
        <w:ind w:left="1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8"/>
        </w:rPr>
        <w:t>2. Short Summary</w:t>
      </w:r>
    </w:p>
    <w:p>
      <w:pPr>
        <w:autoSpaceDN w:val="0"/>
        <w:autoSpaceDE w:val="0"/>
        <w:widowControl/>
        <w:spacing w:line="276" w:lineRule="exact" w:before="196" w:after="0"/>
        <w:ind w:left="18" w:right="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project is a multi-platform educational technology (EdTech) ecosystem that brings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classroom administration, student collaboration, and academic integrity monitoring together in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one unified platform. Rather than scanning finished text for AI-like language, the integrity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system analyzes how a piece of work was produced.</w:t>
      </w:r>
    </w:p>
    <w:p>
      <w:pPr>
        <w:autoSpaceDN w:val="0"/>
        <w:autoSpaceDE w:val="0"/>
        <w:widowControl/>
        <w:spacing w:line="288" w:lineRule="exact" w:before="236" w:after="100"/>
        <w:ind w:left="18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2.1 High-Level Technical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3042"/>
        <w:gridCol w:w="3042"/>
        <w:gridCol w:w="3042"/>
      </w:tblGrid>
      <w:tr>
        <w:trPr>
          <w:trHeight w:hRule="exact" w:val="444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Layer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Primary Technology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Core Functionality</w:t>
            </w:r>
          </w:p>
        </w:tc>
      </w:tr>
      <w:tr>
        <w:trPr>
          <w:trHeight w:hRule="exact" w:val="722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Frontend UI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0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Flutter (Dart)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8" w:after="0"/>
              <w:ind w:left="118" w:right="576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Cross-platform mobile and desktop user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interface</w:t>
            </w:r>
          </w:p>
        </w:tc>
      </w:tr>
      <w:tr>
        <w:trPr>
          <w:trHeight w:hRule="exact" w:val="724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2" w:after="0"/>
              <w:ind w:left="116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Native Core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Rust / C++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18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High-performance telemetry engine, local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encryption, and dynamic library</w:t>
            </w:r>
          </w:p>
        </w:tc>
      </w:tr>
      <w:tr>
        <w:trPr>
          <w:trHeight w:hRule="exact" w:val="1274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116" w:right="72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Browser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Extension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120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WebAssembly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(Rust/C++) +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JavaScript (Manifest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V3)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118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Low-overhead typing capture, paste detection,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and web telemetry across all major browsers</w:t>
            </w:r>
          </w:p>
        </w:tc>
      </w:tr>
    </w:tbl>
    <w:p>
      <w:pPr>
        <w:autoSpaceDN w:val="0"/>
        <w:autoSpaceDE w:val="0"/>
        <w:widowControl/>
        <w:spacing w:line="266" w:lineRule="exact" w:before="1176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Page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930" w:right="1356" w:bottom="354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040"/>
        <w:gridCol w:w="3040"/>
        <w:gridCol w:w="3040"/>
      </w:tblGrid>
      <w:tr>
        <w:trPr>
          <w:trHeight w:hRule="exact" w:val="448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Layer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Primary Technology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shd w:fill="1f386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/>
                <w:i w:val="0"/>
                <w:color w:val="FFFFFF"/>
                <w:sz w:val="24"/>
              </w:rPr>
              <w:t>Core Functionality</w:t>
            </w:r>
          </w:p>
        </w:tc>
      </w:tr>
      <w:tr>
        <w:trPr>
          <w:trHeight w:hRule="exact" w:val="996"/>
        </w:trPr>
        <w:tc>
          <w:tcPr>
            <w:tcW w:type="dxa" w:w="189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16" w:right="576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Backend &amp;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Storage</w:t>
            </w:r>
          </w:p>
        </w:tc>
        <w:tc>
          <w:tcPr>
            <w:tcW w:type="dxa" w:w="2402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20" w:right="432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PostgreSQL &amp;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REST/WebSocket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API</w:t>
            </w:r>
          </w:p>
        </w:tc>
        <w:tc>
          <w:tcPr>
            <w:tcW w:type="dxa" w:w="472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18" w:right="144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 xml:space="preserve">Relational data persistence, persistent section </w:t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4"/>
              </w:rPr>
              <w:t>rosters, and real-time chat sync</w:t>
            </w:r>
          </w:p>
        </w:tc>
      </w:tr>
    </w:tbl>
    <w:p>
      <w:pPr>
        <w:autoSpaceDN w:val="0"/>
        <w:autoSpaceDE w:val="0"/>
        <w:widowControl/>
        <w:spacing w:line="310" w:lineRule="exact" w:before="314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8"/>
        </w:rPr>
        <w:t>3. Detailed Summary</w:t>
      </w:r>
    </w:p>
    <w:p>
      <w:pPr>
        <w:autoSpaceDN w:val="0"/>
        <w:autoSpaceDE w:val="0"/>
        <w:widowControl/>
        <w:spacing w:line="288" w:lineRule="exact" w:before="292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3.1 What Is the Project?</w:t>
      </w:r>
    </w:p>
    <w:p>
      <w:pPr>
        <w:autoSpaceDN w:val="0"/>
        <w:autoSpaceDE w:val="0"/>
        <w:widowControl/>
        <w:spacing w:line="276" w:lineRule="exact" w:before="94" w:after="0"/>
        <w:ind w:left="12" w:right="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project is a multi-platform educational technology (EdTech) ecosystem designed to bridge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classroom administration, student collaboration, and an academic integrity (AI detection)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monitoring system into a single unified platform.</w:t>
      </w:r>
    </w:p>
    <w:p>
      <w:pPr>
        <w:autoSpaceDN w:val="0"/>
        <w:autoSpaceDE w:val="0"/>
        <w:widowControl/>
        <w:spacing w:line="288" w:lineRule="exact" w:before="236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3.2 What Does It Offer?</w:t>
      </w:r>
    </w:p>
    <w:p>
      <w:pPr>
        <w:autoSpaceDN w:val="0"/>
        <w:autoSpaceDE w:val="0"/>
        <w:widowControl/>
        <w:spacing w:line="288" w:lineRule="exact" w:before="232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A. Cross-Platform Classroom Command Center (Flutter UI)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94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Unified Student Portal: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Students can view enrolled courses, inspect assignment briefs,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attach files, and submit coursework directly from their mobile or desktop devices.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100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Integrated Academic Calendar &amp; Deadline Alerts: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 synchronized calendar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aggregates assignment due dates, quiz schedules, and institutional events. Automated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push notifications alert students to upcoming deadlines and notify them immediately if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an assignment becomes overdue.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100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Multi-Tiered Communication Hub: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Role-restricted group chat channels separate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high-volume student discussions from official announcements.</w:t>
      </w:r>
    </w:p>
    <w:p>
      <w:pPr>
        <w:autoSpaceDN w:val="0"/>
        <w:autoSpaceDE w:val="0"/>
        <w:widowControl/>
        <w:spacing w:line="288" w:lineRule="exact" w:before="236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B. High-Performance Native Telemetry Engine (Rust / C++)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96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Native Shared Engine via FFI &amp; WebAssembly: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On desktop and mobile platforms,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native binary interacts directly with the Flutter frontend through foreign function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interfaces (dart:ffi / flutter_rust_bridge). For web browsers, the same core is compiled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into WebAssembly (WASM).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100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Real-Time Keystroke &amp; Telemetry Capture: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native core captures typing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cadence, inter-keystroke delays, cursor movement patterns, and paste volume in real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time. Because it runs on a low-level compiled engine, it processes tens of thousands of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telemetry events per minute with near-zero CPU footprint and no user-perceptible UI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latency.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100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Cryptographic Signatures &amp; Privacy: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Telemetry logs are encrypted and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cryptographically signed on the local machine using native cryptographic libraries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before transmission, ensuring data cannot be tampered with in transit.</w:t>
      </w:r>
    </w:p>
    <w:p>
      <w:pPr>
        <w:autoSpaceDN w:val="0"/>
        <w:autoSpaceDE w:val="0"/>
        <w:widowControl/>
        <w:spacing w:line="288" w:lineRule="exact" w:before="236" w:after="0"/>
        <w:ind w:left="1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C. Process-Based Integrity Browser Extension (Manifest V3)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94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Effort Score Calculation: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Instead of scanning completed text for AI-like language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patterns, the extension analyzes how the text was produced. A high effort score is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awarded to work created through organic typing and iterative edits, while sudden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massive paste events trigger lower effort ratings.</w:t>
      </w:r>
    </w:p>
    <w:p>
      <w:pPr>
        <w:autoSpaceDN w:val="0"/>
        <w:tabs>
          <w:tab w:pos="732" w:val="left"/>
        </w:tabs>
        <w:autoSpaceDE w:val="0"/>
        <w:widowControl/>
        <w:spacing w:line="276" w:lineRule="exact" w:before="100" w:after="0"/>
        <w:ind w:left="37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AI Chatbot Interaction Tracking: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extension detects tab switching to external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generative AI platforms (e.g., ChatGPT, Claude) during writing sessions and logs copy-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paste transfers for transparent review.</w:t>
      </w:r>
    </w:p>
    <w:p>
      <w:pPr>
        <w:autoSpaceDN w:val="0"/>
        <w:autoSpaceDE w:val="0"/>
        <w:widowControl/>
        <w:spacing w:line="266" w:lineRule="exact" w:before="51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Page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718" w:right="1356" w:bottom="35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272" w:lineRule="exact" w:before="0" w:after="0"/>
        <w:ind w:left="3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Time-Lapse Writing Replay: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Instructors can watch a fast-forward visual playback of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 student's document construction. A teacher can see an essay take shape in about 30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seconds, verifying research flow, outline development, and organic editing.</w:t>
      </w:r>
    </w:p>
    <w:p>
      <w:pPr>
        <w:autoSpaceDN w:val="0"/>
        <w:autoSpaceDE w:val="0"/>
        <w:widowControl/>
        <w:spacing w:line="288" w:lineRule="exact" w:before="236" w:after="0"/>
        <w:ind w:left="2" w:right="0" w:firstLine="0"/>
        <w:jc w:val="left"/>
      </w:pPr>
      <w:r>
        <w:rPr>
          <w:rFonts w:ascii="Liberation Serif" w:hAnsi="Liberation Serif" w:eastAsia="Liberation Serif"/>
          <w:b/>
          <w:i w:val="0"/>
          <w:color w:val="1F3864"/>
          <w:sz w:val="26"/>
        </w:rPr>
        <w:t>D. Teacher AI Bot &amp; Smart Workspace Integration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94" w:after="0"/>
        <w:ind w:left="3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1-Click Google Sheets / Excel Sync: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Attendance logs, grade updates, and submission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statuses can be pushed directly to Google Sheets through the Google Sheets API, or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exported as CSV/Excel workbooks.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100" w:after="0"/>
        <w:ind w:left="3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Automated Missing Assignment Nudges: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system monitors real-time submission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rosters and lets instructors automatically draft and send personalized reminders to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students with pending or overdue work.</w:t>
      </w:r>
    </w:p>
    <w:p>
      <w:pPr>
        <w:autoSpaceDN w:val="0"/>
        <w:tabs>
          <w:tab w:pos="722" w:val="left"/>
        </w:tabs>
        <w:autoSpaceDE w:val="0"/>
        <w:widowControl/>
        <w:spacing w:line="276" w:lineRule="exact" w:before="100" w:after="0"/>
        <w:ind w:left="3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•</w:t>
      </w:r>
      <w:r>
        <w:tab/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Classroom Auto-Organizer: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The AI bot assists in structuring assignment rubrics,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organizing folder structures for incoming file attachments, and drafting routine class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announcements.</w:t>
      </w:r>
    </w:p>
    <w:p>
      <w:pPr>
        <w:autoSpaceDN w:val="0"/>
        <w:autoSpaceDE w:val="0"/>
        <w:widowControl/>
        <w:spacing w:line="266" w:lineRule="exact" w:before="1029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Page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3</w:t>
      </w:r>
    </w:p>
    <w:sectPr w:rsidR="00FC693F" w:rsidRPr="0006063C" w:rsidSect="00034616">
      <w:pgSz w:w="11906" w:h="16838"/>
      <w:pgMar w:top="722" w:right="1356" w:bottom="35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