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F5496"/>
          <w:sz w:val="56"/>
        </w:rPr>
        <w:t>MEMORIAL DESCRITIVO</w:t>
      </w:r>
    </w:p>
    <w:p>
      <w:pPr>
        <w:jc w:val="center"/>
      </w:pPr>
      <w:r>
        <w:rPr>
          <w:color w:val="2F5496"/>
          <w:sz w:val="40"/>
        </w:rPr>
        <w:t>Instalacoes Eletricas</w:t>
      </w:r>
    </w:p>
    <w:p/>
    <w:p>
      <w:pPr>
        <w:jc w:val="center"/>
      </w:pPr>
      <w:r>
        <w:rPr>
          <w:b/>
          <w:sz w:val="24"/>
        </w:rPr>
        <w:t xml:space="preserve">Projeto: </w:t>
      </w:r>
      <w:r>
        <w:rPr>
          <w:sz w:val="24"/>
        </w:rPr>
        <w:t>Thozen Electra Towers</w:t>
      </w:r>
    </w:p>
    <w:p>
      <w:pPr>
        <w:jc w:val="center"/>
      </w:pPr>
      <w:r>
        <w:rPr>
          <w:b/>
          <w:sz w:val="24"/>
        </w:rPr>
        <w:t xml:space="preserve">Cliente: </w:t>
      </w:r>
      <w:r>
        <w:rPr>
          <w:sz w:val="24"/>
        </w:rPr>
        <w:t>Thozen</w:t>
      </w:r>
    </w:p>
    <w:p>
      <w:pPr>
        <w:jc w:val="center"/>
      </w:pPr>
      <w:r>
        <w:rPr>
          <w:b/>
          <w:sz w:val="24"/>
        </w:rPr>
        <w:t xml:space="preserve">Local: </w:t>
      </w:r>
      <w:r>
        <w:rPr>
          <w:sz w:val="24"/>
        </w:rPr>
        <w:t>Rua Rubens Alves, Balneario Pereque, Porto Belo/SC</w:t>
      </w:r>
    </w:p>
    <w:p>
      <w:pPr>
        <w:jc w:val="center"/>
      </w:pPr>
      <w:r>
        <w:rPr>
          <w:b/>
          <w:sz w:val="24"/>
        </w:rPr>
        <w:t xml:space="preserve">Disciplina: </w:t>
      </w:r>
      <w:r>
        <w:rPr>
          <w:sz w:val="24"/>
        </w:rPr>
        <w:t>09 ELETRICO</w:t>
      </w:r>
    </w:p>
    <w:p>
      <w:pPr>
        <w:jc w:val="center"/>
      </w:pPr>
      <w:r>
        <w:rPr>
          <w:b/>
          <w:sz w:val="24"/>
        </w:rPr>
        <w:t xml:space="preserve">Revisao: </w:t>
      </w:r>
      <w:r>
        <w:rPr>
          <w:sz w:val="24"/>
        </w:rPr>
        <w:t>R01 (Piloto IA)</w:t>
      </w:r>
    </w:p>
    <w:p>
      <w:pPr>
        <w:jc w:val="center"/>
      </w:pPr>
      <w:r>
        <w:rPr>
          <w:b/>
          <w:sz w:val="24"/>
        </w:rPr>
        <w:t xml:space="preserve">Data: </w:t>
      </w:r>
      <w:r>
        <w:rPr>
          <w:sz w:val="24"/>
        </w:rPr>
        <w:t>23/03/2026</w:t>
      </w:r>
    </w:p>
    <w:p/>
    <w:p>
      <w:pPr>
        <w:jc w:val="center"/>
      </w:pPr>
      <w:r>
        <w:rPr>
          <w:b/>
          <w:color w:val="2F5496"/>
          <w:sz w:val="28"/>
        </w:rPr>
        <w:t>Cartesian Engenharia</w:t>
      </w:r>
    </w:p>
    <w:p>
      <w:r>
        <w:br w:type="page"/>
      </w:r>
    </w:p>
    <w:p>
      <w:pPr>
        <w:pStyle w:val="Heading1"/>
      </w:pPr>
      <w:r>
        <w:t>1. Dados do Empreendimento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Area Construida</w:t>
            </w:r>
          </w:p>
        </w:tc>
        <w:tc>
          <w:tcPr>
            <w:tcW w:type="dxa" w:w="4320"/>
          </w:tcPr>
          <w:p>
            <w:r>
              <w:t>36.088,85 m2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Unidades Residenciais</w:t>
            </w:r>
          </w:p>
        </w:tc>
        <w:tc>
          <w:tcPr>
            <w:tcW w:type="dxa" w:w="4320"/>
          </w:tcPr>
          <w:p>
            <w:r>
              <w:t>342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Unidades Comerciais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Pavimentos</w:t>
            </w:r>
          </w:p>
        </w:tc>
        <w:tc>
          <w:tcPr>
            <w:tcW w:type="dxa" w:w="4320"/>
          </w:tcPr>
          <w:p>
            <w:r>
              <w:t>24 (Terreo + Garagens + Lazer + 24 Tipos + Casa Maq.)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Subsolos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Vagas</w:t>
            </w:r>
          </w:p>
        </w:tc>
        <w:tc>
          <w:tcPr>
            <w:tcW w:type="dxa" w:w="4320"/>
          </w:tcPr>
          <w:p>
            <w:r>
              <w:t>305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Prazo de Obra</w:t>
            </w:r>
          </w:p>
        </w:tc>
        <w:tc>
          <w:tcPr>
            <w:tcW w:type="dxa" w:w="4320"/>
          </w:tcPr>
          <w:p>
            <w:r>
              <w:t>36 meses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CUB/SC Referencia</w:t>
            </w:r>
          </w:p>
        </w:tc>
        <w:tc>
          <w:tcPr>
            <w:tcW w:type="dxa" w:w="4320"/>
          </w:tcPr>
          <w:p>
            <w:r>
              <w:t>R$ 3.019,26 (fev/2026)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Padrao</w:t>
            </w:r>
          </w:p>
        </w:tc>
        <w:tc>
          <w:tcPr>
            <w:tcW w:type="dxa" w:w="4320"/>
          </w:tcPr>
          <w:p>
            <w:r>
              <w:t>Medio-alto padrao residencial vertical</w:t>
            </w:r>
          </w:p>
        </w:tc>
      </w:tr>
    </w:tbl>
    <w:p>
      <w:pPr>
        <w:pStyle w:val="Heading1"/>
      </w:pPr>
      <w:r>
        <w:t>2. Valor Total e Benchmark</w:t>
      </w:r>
    </w:p>
    <w:p>
      <w:r>
        <w:rPr>
          <w:b/>
          <w:sz w:val="28"/>
        </w:rPr>
        <w:t>Total Instalacoes Eletricas: R$ 6.856.881,50</w:t>
      </w:r>
    </w:p>
    <w:p/>
    <w:p>
      <w:r>
        <w:rPr>
          <w:b/>
          <w:sz w:val="28"/>
        </w:rPr>
        <w:t>R$/m2: R$ 190,00</w:t>
      </w:r>
    </w:p>
    <w:p>
      <w:pPr>
        <w:pStyle w:val="Heading2"/>
      </w:pPr>
      <w:r>
        <w:t>Validacao Parametrica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Referencia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R$/m2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Electra (este orcamento)</w:t>
            </w:r>
          </w:p>
        </w:tc>
        <w:tc>
          <w:tcPr>
            <w:tcW w:type="dxa" w:w="2880"/>
          </w:tcPr>
          <w:p>
            <w:r>
              <w:t>R$ 190,00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Elizabeth II R01 (alto padrao)</w:t>
            </w:r>
          </w:p>
        </w:tc>
        <w:tc>
          <w:tcPr>
            <w:tcW w:type="dxa" w:w="2880"/>
          </w:tcPr>
          <w:p>
            <w:r>
              <w:t>R$ 213,09</w:t>
            </w:r>
          </w:p>
        </w:tc>
        <w:tc>
          <w:tcPr>
            <w:tcW w:type="dxa" w:w="2880"/>
          </w:tcPr>
          <w:p>
            <w:r>
              <w:t>-10,8%</w:t>
            </w:r>
          </w:p>
        </w:tc>
      </w:tr>
      <w:tr>
        <w:tc>
          <w:tcPr>
            <w:tcW w:type="dxa" w:w="2880"/>
          </w:tcPr>
          <w:p>
            <w:r>
              <w:t>Faixa parametrica</w:t>
            </w:r>
          </w:p>
        </w:tc>
        <w:tc>
          <w:tcPr>
            <w:tcW w:type="dxa" w:w="2880"/>
          </w:tcPr>
          <w:p>
            <w:r>
              <w:t>R$ 150-250</w:t>
            </w:r>
          </w:p>
        </w:tc>
        <w:tc>
          <w:tcPr>
            <w:tcW w:type="dxa" w:w="2880"/>
          </w:tcPr>
          <w:p>
            <w:r>
              <w:t>DENTRO DA FAIXA</w:t>
            </w:r>
          </w:p>
        </w:tc>
      </w:tr>
    </w:tbl>
    <w:p>
      <w:r>
        <w:t>O valor de R$ 190/m2 esta dentro da faixa esperada para empreendimento residencial vertical de medio-alto padrao. Abaixo do Elizabeth II por economia de escala (36k vs 17k m2) e padrao ligeiramente inferior.</w:t>
      </w:r>
    </w:p>
    <w:p>
      <w:pPr>
        <w:pStyle w:val="Heading1"/>
      </w:pPr>
      <w:r>
        <w:t>3. Fontes de Dados</w:t>
      </w:r>
    </w:p>
    <w:p>
      <w:pPr>
        <w:pStyle w:val="Heading2"/>
      </w:pPr>
      <w:r>
        <w:t>3.1 Arquivos IFC Processados</w:t>
      </w:r>
    </w:p>
    <w:p>
      <w:r>
        <w:t>9 arquivos IFC (schema IFC2X3, rev.01) processados com ifcopenshell: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Pavimento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E01 - 01 PAVTO. TERREO</w:t>
            </w:r>
          </w:p>
        </w:tc>
        <w:tc>
          <w:tcPr>
            <w:tcW w:type="dxa" w:w="2880"/>
          </w:tcPr>
          <w:p>
            <w:r>
              <w:t>Terreo</w:t>
            </w:r>
          </w:p>
        </w:tc>
        <w:tc>
          <w:tcPr>
            <w:tcW w:type="dxa" w:w="2880"/>
          </w:tcPr>
          <w:p>
            <w:r>
              <w:t>Processado</w:t>
            </w:r>
          </w:p>
        </w:tc>
      </w:tr>
      <w:tr>
        <w:tc>
          <w:tcPr>
            <w:tcW w:type="dxa" w:w="2880"/>
          </w:tcPr>
          <w:p>
            <w:r>
              <w:t>E02 - 02 PAVTO. G1</w:t>
            </w:r>
          </w:p>
        </w:tc>
        <w:tc>
          <w:tcPr>
            <w:tcW w:type="dxa" w:w="2880"/>
          </w:tcPr>
          <w:p>
            <w:r>
              <w:t>Garagem 1</w:t>
            </w:r>
          </w:p>
        </w:tc>
        <w:tc>
          <w:tcPr>
            <w:tcW w:type="dxa" w:w="2880"/>
          </w:tcPr>
          <w:p>
            <w:r>
              <w:t>Processado</w:t>
            </w:r>
          </w:p>
        </w:tc>
      </w:tr>
      <w:tr>
        <w:tc>
          <w:tcPr>
            <w:tcW w:type="dxa" w:w="2880"/>
          </w:tcPr>
          <w:p>
            <w:r>
              <w:t>E03 - 03 PAVTO. G2</w:t>
            </w:r>
          </w:p>
        </w:tc>
        <w:tc>
          <w:tcPr>
            <w:tcW w:type="dxa" w:w="2880"/>
          </w:tcPr>
          <w:p>
            <w:r>
              <w:t>Garagem 2</w:t>
            </w:r>
          </w:p>
        </w:tc>
        <w:tc>
          <w:tcPr>
            <w:tcW w:type="dxa" w:w="2880"/>
          </w:tcPr>
          <w:p>
            <w:r>
              <w:t>Processado</w:t>
            </w:r>
          </w:p>
        </w:tc>
      </w:tr>
      <w:tr>
        <w:tc>
          <w:tcPr>
            <w:tcW w:type="dxa" w:w="2880"/>
          </w:tcPr>
          <w:p>
            <w:r>
              <w:t>E04 - 04 PAVTO. G3</w:t>
            </w:r>
          </w:p>
        </w:tc>
        <w:tc>
          <w:tcPr>
            <w:tcW w:type="dxa" w:w="2880"/>
          </w:tcPr>
          <w:p>
            <w:r>
              <w:t>Garagem 3</w:t>
            </w:r>
          </w:p>
        </w:tc>
        <w:tc>
          <w:tcPr>
            <w:tcW w:type="dxa" w:w="2880"/>
          </w:tcPr>
          <w:p>
            <w:r>
              <w:t>Processado</w:t>
            </w:r>
          </w:p>
        </w:tc>
      </w:tr>
      <w:tr>
        <w:tc>
          <w:tcPr>
            <w:tcW w:type="dxa" w:w="2880"/>
          </w:tcPr>
          <w:p>
            <w:r>
              <w:t>E05 - 05 PAVTO. G4</w:t>
            </w:r>
          </w:p>
        </w:tc>
        <w:tc>
          <w:tcPr>
            <w:tcW w:type="dxa" w:w="2880"/>
          </w:tcPr>
          <w:p>
            <w:r>
              <w:t>Garagem 4</w:t>
            </w:r>
          </w:p>
        </w:tc>
        <w:tc>
          <w:tcPr>
            <w:tcW w:type="dxa" w:w="2880"/>
          </w:tcPr>
          <w:p>
            <w:r>
              <w:t>Processado</w:t>
            </w:r>
          </w:p>
        </w:tc>
      </w:tr>
      <w:tr>
        <w:tc>
          <w:tcPr>
            <w:tcW w:type="dxa" w:w="2880"/>
          </w:tcPr>
          <w:p>
            <w:r>
              <w:t>E06 - 06 PAVTO. G5</w:t>
            </w:r>
          </w:p>
        </w:tc>
        <w:tc>
          <w:tcPr>
            <w:tcW w:type="dxa" w:w="2880"/>
          </w:tcPr>
          <w:p>
            <w:r>
              <w:t>Garagem 5</w:t>
            </w:r>
          </w:p>
        </w:tc>
        <w:tc>
          <w:tcPr>
            <w:tcW w:type="dxa" w:w="2880"/>
          </w:tcPr>
          <w:p>
            <w:r>
              <w:t>Processado</w:t>
            </w:r>
          </w:p>
        </w:tc>
      </w:tr>
      <w:tr>
        <w:tc>
          <w:tcPr>
            <w:tcW w:type="dxa" w:w="2880"/>
          </w:tcPr>
          <w:p>
            <w:r>
              <w:t>E07 - 07 PAVTO. LAZER</w:t>
            </w:r>
          </w:p>
        </w:tc>
        <w:tc>
          <w:tcPr>
            <w:tcW w:type="dxa" w:w="2880"/>
          </w:tcPr>
          <w:p>
            <w:r>
              <w:t>Lazer</w:t>
            </w:r>
          </w:p>
        </w:tc>
        <w:tc>
          <w:tcPr>
            <w:tcW w:type="dxa" w:w="2880"/>
          </w:tcPr>
          <w:p>
            <w:r>
              <w:t>Processado</w:t>
            </w:r>
          </w:p>
        </w:tc>
      </w:tr>
      <w:tr>
        <w:tc>
          <w:tcPr>
            <w:tcW w:type="dxa" w:w="2880"/>
          </w:tcPr>
          <w:p>
            <w:r>
              <w:t>E08 - 08~31 TIPO (24x)</w:t>
            </w:r>
          </w:p>
        </w:tc>
        <w:tc>
          <w:tcPr>
            <w:tcW w:type="dxa" w:w="2880"/>
          </w:tcPr>
          <w:p>
            <w:r>
              <w:t>Tipo (x24)</w:t>
            </w:r>
          </w:p>
        </w:tc>
        <w:tc>
          <w:tcPr>
            <w:tcW w:type="dxa" w:w="2880"/>
          </w:tcPr>
          <w:p>
            <w:r>
              <w:t>Processado</w:t>
            </w:r>
          </w:p>
        </w:tc>
      </w:tr>
      <w:tr>
        <w:tc>
          <w:tcPr>
            <w:tcW w:type="dxa" w:w="2880"/>
          </w:tcPr>
          <w:p>
            <w:r>
              <w:t>E09 - CASA DE MAQUINAS</w:t>
            </w:r>
          </w:p>
        </w:tc>
        <w:tc>
          <w:tcPr>
            <w:tcW w:type="dxa" w:w="2880"/>
          </w:tcPr>
          <w:p>
            <w:r>
              <w:t>Casa Maq.</w:t>
            </w:r>
          </w:p>
        </w:tc>
        <w:tc>
          <w:tcPr>
            <w:tcW w:type="dxa" w:w="2880"/>
          </w:tcPr>
          <w:p>
            <w:r>
              <w:t>Processado</w:t>
            </w:r>
          </w:p>
        </w:tc>
      </w:tr>
    </w:tbl>
    <w:p>
      <w:pPr>
        <w:pStyle w:val="Heading2"/>
      </w:pPr>
      <w:r>
        <w:t>3.2 Referencia de Precos</w:t>
      </w:r>
    </w:p>
    <w:p>
      <w:r>
        <w:t>Base primaria: Elizabeth II Royal Home (Gessele, Itapema) — orcamento executivo R01, fev/2026. Distribuicao percentual por subgrupo calibrada com dados reais.</w:t>
      </w:r>
    </w:p>
    <w:p>
      <w:pPr>
        <w:pStyle w:val="Heading1"/>
      </w:pPr>
      <w:r>
        <w:t>4. Distribuicao por Subgrupo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Subgrupo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Valor (R$)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R$/m2</w:t>
            </w:r>
          </w:p>
        </w:tc>
      </w:tr>
      <w:tr>
        <w:tc>
          <w:tcPr>
            <w:tcW w:type="dxa" w:w="2160"/>
          </w:tcPr>
          <w:p>
            <w:r>
              <w:t>SUBESTACAO</w:t>
            </w:r>
          </w:p>
        </w:tc>
        <w:tc>
          <w:tcPr>
            <w:tcW w:type="dxa" w:w="2160"/>
          </w:tcPr>
          <w:p>
            <w:r>
              <w:t>1.234.238,67</w:t>
            </w:r>
          </w:p>
        </w:tc>
        <w:tc>
          <w:tcPr>
            <w:tcW w:type="dxa" w:w="2160"/>
          </w:tcPr>
          <w:p>
            <w:r>
              <w:t>18,0%</w:t>
            </w:r>
          </w:p>
        </w:tc>
        <w:tc>
          <w:tcPr>
            <w:tcW w:type="dxa" w:w="2160"/>
          </w:tcPr>
          <w:p>
            <w:r>
              <w:t>34,20</w:t>
            </w:r>
          </w:p>
        </w:tc>
      </w:tr>
      <w:tr>
        <w:tc>
          <w:tcPr>
            <w:tcW w:type="dxa" w:w="2160"/>
          </w:tcPr>
          <w:p>
            <w:r>
              <w:t>BARRAMENTO</w:t>
            </w:r>
          </w:p>
        </w:tc>
        <w:tc>
          <w:tcPr>
            <w:tcW w:type="dxa" w:w="2160"/>
          </w:tcPr>
          <w:p>
            <w:r>
              <w:t>466.267,94</w:t>
            </w:r>
          </w:p>
        </w:tc>
        <w:tc>
          <w:tcPr>
            <w:tcW w:type="dxa" w:w="2160"/>
          </w:tcPr>
          <w:p>
            <w:r>
              <w:t>6,8%</w:t>
            </w:r>
          </w:p>
        </w:tc>
        <w:tc>
          <w:tcPr>
            <w:tcW w:type="dxa" w:w="2160"/>
          </w:tcPr>
          <w:p>
            <w:r>
              <w:t>12,92</w:t>
            </w:r>
          </w:p>
        </w:tc>
      </w:tr>
      <w:tr>
        <w:tc>
          <w:tcPr>
            <w:tcW w:type="dxa" w:w="2160"/>
          </w:tcPr>
          <w:p>
            <w:r>
              <w:t>GERADOR</w:t>
            </w:r>
          </w:p>
        </w:tc>
        <w:tc>
          <w:tcPr>
            <w:tcW w:type="dxa" w:w="2160"/>
          </w:tcPr>
          <w:p>
            <w:r>
              <w:t>479.981,71</w:t>
            </w:r>
          </w:p>
        </w:tc>
        <w:tc>
          <w:tcPr>
            <w:tcW w:type="dxa" w:w="2160"/>
          </w:tcPr>
          <w:p>
            <w:r>
              <w:t>7,0%</w:t>
            </w:r>
          </w:p>
        </w:tc>
        <w:tc>
          <w:tcPr>
            <w:tcW w:type="dxa" w:w="2160"/>
          </w:tcPr>
          <w:p>
            <w:r>
              <w:t>13,30</w:t>
            </w:r>
          </w:p>
        </w:tc>
      </w:tr>
      <w:tr>
        <w:tc>
          <w:tcPr>
            <w:tcW w:type="dxa" w:w="2160"/>
          </w:tcPr>
          <w:p>
            <w:r>
              <w:t>ENTRADA DE ENERGIA</w:t>
            </w:r>
          </w:p>
        </w:tc>
        <w:tc>
          <w:tcPr>
            <w:tcW w:type="dxa" w:w="2160"/>
          </w:tcPr>
          <w:p>
            <w:r>
              <w:t>850.253,31</w:t>
            </w:r>
          </w:p>
        </w:tc>
        <w:tc>
          <w:tcPr>
            <w:tcW w:type="dxa" w:w="2160"/>
          </w:tcPr>
          <w:p>
            <w:r>
              <w:t>12,4%</w:t>
            </w:r>
          </w:p>
        </w:tc>
        <w:tc>
          <w:tcPr>
            <w:tcW w:type="dxa" w:w="2160"/>
          </w:tcPr>
          <w:p>
            <w:r>
              <w:t>23,56</w:t>
            </w:r>
          </w:p>
        </w:tc>
      </w:tr>
      <w:tr>
        <w:tc>
          <w:tcPr>
            <w:tcW w:type="dxa" w:w="2160"/>
          </w:tcPr>
          <w:p>
            <w:r>
              <w:t>ELETRODUTOS</w:t>
            </w:r>
          </w:p>
        </w:tc>
        <w:tc>
          <w:tcPr>
            <w:tcW w:type="dxa" w:w="2160"/>
          </w:tcPr>
          <w:p>
            <w:r>
              <w:t>164.565,16</w:t>
            </w:r>
          </w:p>
        </w:tc>
        <w:tc>
          <w:tcPr>
            <w:tcW w:type="dxa" w:w="2160"/>
          </w:tcPr>
          <w:p>
            <w:r>
              <w:t>2,4%</w:t>
            </w:r>
          </w:p>
        </w:tc>
        <w:tc>
          <w:tcPr>
            <w:tcW w:type="dxa" w:w="2160"/>
          </w:tcPr>
          <w:p>
            <w:r>
              <w:t>4,56</w:t>
            </w:r>
          </w:p>
        </w:tc>
      </w:tr>
      <w:tr>
        <w:tc>
          <w:tcPr>
            <w:tcW w:type="dxa" w:w="2160"/>
          </w:tcPr>
          <w:p>
            <w:r>
              <w:t>CABO UNIPOLAR</w:t>
            </w:r>
          </w:p>
        </w:tc>
        <w:tc>
          <w:tcPr>
            <w:tcW w:type="dxa" w:w="2160"/>
          </w:tcPr>
          <w:p>
            <w:r>
              <w:t>452.554,18</w:t>
            </w:r>
          </w:p>
        </w:tc>
        <w:tc>
          <w:tcPr>
            <w:tcW w:type="dxa" w:w="2160"/>
          </w:tcPr>
          <w:p>
            <w:r>
              <w:t>6,6%</w:t>
            </w:r>
          </w:p>
        </w:tc>
        <w:tc>
          <w:tcPr>
            <w:tcW w:type="dxa" w:w="2160"/>
          </w:tcPr>
          <w:p>
            <w:r>
              <w:t>12,54</w:t>
            </w:r>
          </w:p>
        </w:tc>
      </w:tr>
      <w:tr>
        <w:tc>
          <w:tcPr>
            <w:tcW w:type="dxa" w:w="2160"/>
          </w:tcPr>
          <w:p>
            <w:r>
              <w:t>DISPOSITIVOS DE PROTECAO</w:t>
            </w:r>
          </w:p>
        </w:tc>
        <w:tc>
          <w:tcPr>
            <w:tcW w:type="dxa" w:w="2160"/>
          </w:tcPr>
          <w:p>
            <w:r>
              <w:t>123.423,87</w:t>
            </w:r>
          </w:p>
        </w:tc>
        <w:tc>
          <w:tcPr>
            <w:tcW w:type="dxa" w:w="2160"/>
          </w:tcPr>
          <w:p>
            <w:r>
              <w:t>1,8%</w:t>
            </w:r>
          </w:p>
        </w:tc>
        <w:tc>
          <w:tcPr>
            <w:tcW w:type="dxa" w:w="2160"/>
          </w:tcPr>
          <w:p>
            <w:r>
              <w:t>3,42</w:t>
            </w:r>
          </w:p>
        </w:tc>
      </w:tr>
      <w:tr>
        <w:tc>
          <w:tcPr>
            <w:tcW w:type="dxa" w:w="2160"/>
          </w:tcPr>
          <w:p>
            <w:r>
              <w:t>CAIXAS 4x2 E 4x4</w:t>
            </w:r>
          </w:p>
        </w:tc>
        <w:tc>
          <w:tcPr>
            <w:tcW w:type="dxa" w:w="2160"/>
          </w:tcPr>
          <w:p>
            <w:r>
              <w:t>116.566,99</w:t>
            </w:r>
          </w:p>
        </w:tc>
        <w:tc>
          <w:tcPr>
            <w:tcW w:type="dxa" w:w="2160"/>
          </w:tcPr>
          <w:p>
            <w:r>
              <w:t>1,7%</w:t>
            </w:r>
          </w:p>
        </w:tc>
        <w:tc>
          <w:tcPr>
            <w:tcW w:type="dxa" w:w="2160"/>
          </w:tcPr>
          <w:p>
            <w:r>
              <w:t>3,23</w:t>
            </w:r>
          </w:p>
        </w:tc>
      </w:tr>
      <w:tr>
        <w:tc>
          <w:tcPr>
            <w:tcW w:type="dxa" w:w="2160"/>
          </w:tcPr>
          <w:p>
            <w:r>
              <w:t>MODULOS</w:t>
            </w:r>
          </w:p>
        </w:tc>
        <w:tc>
          <w:tcPr>
            <w:tcW w:type="dxa" w:w="2160"/>
          </w:tcPr>
          <w:p>
            <w:r>
              <w:t>109.710,10</w:t>
            </w:r>
          </w:p>
        </w:tc>
        <w:tc>
          <w:tcPr>
            <w:tcW w:type="dxa" w:w="2160"/>
          </w:tcPr>
          <w:p>
            <w:r>
              <w:t>1,6%</w:t>
            </w:r>
          </w:p>
        </w:tc>
        <w:tc>
          <w:tcPr>
            <w:tcW w:type="dxa" w:w="2160"/>
          </w:tcPr>
          <w:p>
            <w:r>
              <w:t>3,04</w:t>
            </w:r>
          </w:p>
        </w:tc>
      </w:tr>
      <w:tr>
        <w:tc>
          <w:tcPr>
            <w:tcW w:type="dxa" w:w="2160"/>
          </w:tcPr>
          <w:p>
            <w:r>
              <w:t>QUADROS DE DISTRIBUICAO</w:t>
            </w:r>
          </w:p>
        </w:tc>
        <w:tc>
          <w:tcPr>
            <w:tcW w:type="dxa" w:w="2160"/>
          </w:tcPr>
          <w:p>
            <w:r>
              <w:t>34.284,41</w:t>
            </w:r>
          </w:p>
        </w:tc>
        <w:tc>
          <w:tcPr>
            <w:tcW w:type="dxa" w:w="2160"/>
          </w:tcPr>
          <w:p>
            <w:r>
              <w:t>0,5%</w:t>
            </w:r>
          </w:p>
        </w:tc>
        <w:tc>
          <w:tcPr>
            <w:tcW w:type="dxa" w:w="2160"/>
          </w:tcPr>
          <w:p>
            <w:r>
              <w:t>0,95</w:t>
            </w:r>
          </w:p>
        </w:tc>
      </w:tr>
      <w:tr>
        <w:tc>
          <w:tcPr>
            <w:tcW w:type="dxa" w:w="2160"/>
          </w:tcPr>
          <w:p>
            <w:r>
              <w:t>CAIXA OCTOGONAL</w:t>
            </w:r>
          </w:p>
        </w:tc>
        <w:tc>
          <w:tcPr>
            <w:tcW w:type="dxa" w:w="2160"/>
          </w:tcPr>
          <w:p>
            <w:r>
              <w:t>20.570,64</w:t>
            </w:r>
          </w:p>
        </w:tc>
        <w:tc>
          <w:tcPr>
            <w:tcW w:type="dxa" w:w="2160"/>
          </w:tcPr>
          <w:p>
            <w:r>
              <w:t>0,3%</w:t>
            </w:r>
          </w:p>
        </w:tc>
        <w:tc>
          <w:tcPr>
            <w:tcW w:type="dxa" w:w="2160"/>
          </w:tcPr>
          <w:p>
            <w:r>
              <w:t>0,57</w:t>
            </w:r>
          </w:p>
        </w:tc>
      </w:tr>
      <w:tr>
        <w:tc>
          <w:tcPr>
            <w:tcW w:type="dxa" w:w="2160"/>
          </w:tcPr>
          <w:p>
            <w:r>
              <w:t>SENSORES</w:t>
            </w:r>
          </w:p>
        </w:tc>
        <w:tc>
          <w:tcPr>
            <w:tcW w:type="dxa" w:w="2160"/>
          </w:tcPr>
          <w:p>
            <w:r>
              <w:t>6.856,88</w:t>
            </w:r>
          </w:p>
        </w:tc>
        <w:tc>
          <w:tcPr>
            <w:tcW w:type="dxa" w:w="2160"/>
          </w:tcPr>
          <w:p>
            <w:r>
              <w:t>0,1%</w:t>
            </w:r>
          </w:p>
        </w:tc>
        <w:tc>
          <w:tcPr>
            <w:tcW w:type="dxa" w:w="2160"/>
          </w:tcPr>
          <w:p>
            <w:r>
              <w:t>0,19</w:t>
            </w:r>
          </w:p>
        </w:tc>
      </w:tr>
      <w:tr>
        <w:tc>
          <w:tcPr>
            <w:tcW w:type="dxa" w:w="2160"/>
          </w:tcPr>
          <w:p>
            <w:r>
              <w:t>MAO DE OBRA ELETRICA</w:t>
            </w:r>
          </w:p>
        </w:tc>
        <w:tc>
          <w:tcPr>
            <w:tcW w:type="dxa" w:w="2160"/>
          </w:tcPr>
          <w:p>
            <w:r>
              <w:t>2.797.607,65</w:t>
            </w:r>
          </w:p>
        </w:tc>
        <w:tc>
          <w:tcPr>
            <w:tcW w:type="dxa" w:w="2160"/>
          </w:tcPr>
          <w:p>
            <w:r>
              <w:t>40,8%</w:t>
            </w:r>
          </w:p>
        </w:tc>
        <w:tc>
          <w:tcPr>
            <w:tcW w:type="dxa" w:w="2160"/>
          </w:tcPr>
          <w:p>
            <w:r>
              <w:t>77,52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6.856.881,50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190,00</w:t>
            </w:r>
          </w:p>
        </w:tc>
      </w:tr>
    </w:tbl>
    <w:p>
      <w:pPr>
        <w:pStyle w:val="Heading1"/>
      </w:pPr>
      <w:r>
        <w:t>5. Quantitativos Extraidos dos IFCs</w:t>
      </w:r>
    </w:p>
    <w:p>
      <w:pPr>
        <w:pStyle w:val="Heading2"/>
      </w:pPr>
      <w:r>
        <w:t>5.1 Luminarias</w:t>
      </w:r>
    </w:p>
    <w:p>
      <w:r>
        <w:t>Total estimado: 4.655 unidades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Pavimento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Mult.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2160"/>
          </w:tcPr>
          <w:p>
            <w:r>
              <w:t>Terreo</w:t>
            </w:r>
          </w:p>
        </w:tc>
        <w:tc>
          <w:tcPr>
            <w:tcW w:type="dxa" w:w="2160"/>
          </w:tcPr>
          <w:p>
            <w:r>
              <w:t>140</w:t>
            </w:r>
          </w:p>
        </w:tc>
        <w:tc>
          <w:tcPr>
            <w:tcW w:type="dxa" w:w="2160"/>
          </w:tcPr>
          <w:p>
            <w:r>
              <w:t>x1</w:t>
            </w:r>
          </w:p>
        </w:tc>
        <w:tc>
          <w:tcPr>
            <w:tcW w:type="dxa" w:w="2160"/>
          </w:tcPr>
          <w:p>
            <w:r>
              <w:t>140</w:t>
            </w:r>
          </w:p>
        </w:tc>
      </w:tr>
      <w:tr>
        <w:tc>
          <w:tcPr>
            <w:tcW w:type="dxa" w:w="2160"/>
          </w:tcPr>
          <w:p>
            <w:r>
              <w:t>G1</w:t>
            </w:r>
          </w:p>
        </w:tc>
        <w:tc>
          <w:tcPr>
            <w:tcW w:type="dxa" w:w="2160"/>
          </w:tcPr>
          <w:p>
            <w:r>
              <w:t>77</w:t>
            </w:r>
          </w:p>
        </w:tc>
        <w:tc>
          <w:tcPr>
            <w:tcW w:type="dxa" w:w="2160"/>
          </w:tcPr>
          <w:p>
            <w:r>
              <w:t>x1</w:t>
            </w:r>
          </w:p>
        </w:tc>
        <w:tc>
          <w:tcPr>
            <w:tcW w:type="dxa" w:w="2160"/>
          </w:tcPr>
          <w:p>
            <w:r>
              <w:t>77</w:t>
            </w:r>
          </w:p>
        </w:tc>
      </w:tr>
      <w:tr>
        <w:tc>
          <w:tcPr>
            <w:tcW w:type="dxa" w:w="2160"/>
          </w:tcPr>
          <w:p>
            <w:r>
              <w:t>G2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x1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G3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x1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G4</w:t>
            </w:r>
          </w:p>
        </w:tc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x1</w:t>
            </w:r>
          </w:p>
        </w:tc>
        <w:tc>
          <w:tcPr>
            <w:tcW w:type="dxa" w:w="2160"/>
          </w:tcPr>
          <w:p>
            <w:r>
              <w:t>78</w:t>
            </w:r>
          </w:p>
        </w:tc>
      </w:tr>
      <w:tr>
        <w:tc>
          <w:tcPr>
            <w:tcW w:type="dxa" w:w="2160"/>
          </w:tcPr>
          <w:p>
            <w:r>
              <w:t>G5</w:t>
            </w:r>
          </w:p>
        </w:tc>
        <w:tc>
          <w:tcPr>
            <w:tcW w:type="dxa" w:w="2160"/>
          </w:tcPr>
          <w:p>
            <w:r>
              <w:t>97</w:t>
            </w:r>
          </w:p>
        </w:tc>
        <w:tc>
          <w:tcPr>
            <w:tcW w:type="dxa" w:w="2160"/>
          </w:tcPr>
          <w:p>
            <w:r>
              <w:t>x1</w:t>
            </w:r>
          </w:p>
        </w:tc>
        <w:tc>
          <w:tcPr>
            <w:tcW w:type="dxa" w:w="2160"/>
          </w:tcPr>
          <w:p>
            <w:r>
              <w:t>97</w:t>
            </w:r>
          </w:p>
        </w:tc>
      </w:tr>
      <w:tr>
        <w:tc>
          <w:tcPr>
            <w:tcW w:type="dxa" w:w="2160"/>
          </w:tcPr>
          <w:p>
            <w:r>
              <w:t>Lazer</w:t>
            </w:r>
          </w:p>
        </w:tc>
        <w:tc>
          <w:tcPr>
            <w:tcW w:type="dxa" w:w="2160"/>
          </w:tcPr>
          <w:p>
            <w:r>
              <w:t>119</w:t>
            </w:r>
          </w:p>
        </w:tc>
        <w:tc>
          <w:tcPr>
            <w:tcW w:type="dxa" w:w="2160"/>
          </w:tcPr>
          <w:p>
            <w:r>
              <w:t>x1</w:t>
            </w:r>
          </w:p>
        </w:tc>
        <w:tc>
          <w:tcPr>
            <w:tcW w:type="dxa" w:w="2160"/>
          </w:tcPr>
          <w:p>
            <w:r>
              <w:t>119</w:t>
            </w:r>
          </w:p>
        </w:tc>
      </w:tr>
      <w:tr>
        <w:tc>
          <w:tcPr>
            <w:tcW w:type="dxa" w:w="2160"/>
          </w:tcPr>
          <w:p>
            <w:r>
              <w:t>Tipo (8~31)</w:t>
            </w:r>
          </w:p>
        </w:tc>
        <w:tc>
          <w:tcPr>
            <w:tcW w:type="dxa" w:w="2160"/>
          </w:tcPr>
          <w:p>
            <w:r>
              <w:t>166</w:t>
            </w:r>
          </w:p>
        </w:tc>
        <w:tc>
          <w:tcPr>
            <w:tcW w:type="dxa" w:w="2160"/>
          </w:tcPr>
          <w:p>
            <w:r>
              <w:t>x24</w:t>
            </w:r>
          </w:p>
        </w:tc>
        <w:tc>
          <w:tcPr>
            <w:tcW w:type="dxa" w:w="2160"/>
          </w:tcPr>
          <w:p>
            <w:r>
              <w:t>3.984</w:t>
            </w:r>
          </w:p>
        </w:tc>
      </w:tr>
      <w:tr>
        <w:tc>
          <w:tcPr>
            <w:tcW w:type="dxa" w:w="2160"/>
          </w:tcPr>
          <w:p>
            <w:r>
              <w:t>Casa Maq.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x1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837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4.655</w:t>
            </w:r>
          </w:p>
        </w:tc>
      </w:tr>
    </w:tbl>
    <w:p>
      <w:pPr>
        <w:pStyle w:val="Heading2"/>
      </w:pPr>
      <w:r>
        <w:t>5.2 Eletrodutos por Diametro</w:t>
      </w:r>
    </w:p>
    <w:p>
      <w:r>
        <w:t>Total estimado: ~213.000 trechos (com multiplicacao tipo x24)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Diametro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Aplicacao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Trechos</w:t>
            </w:r>
          </w:p>
        </w:tc>
      </w:tr>
      <w:tr>
        <w:tc>
          <w:tcPr>
            <w:tcW w:type="dxa" w:w="2880"/>
          </w:tcPr>
          <w:p>
            <w:r>
              <w:t>3/4 (20mm)</w:t>
            </w:r>
          </w:p>
        </w:tc>
        <w:tc>
          <w:tcPr>
            <w:tcW w:type="dxa" w:w="2880"/>
          </w:tcPr>
          <w:p>
            <w:r>
              <w:t>Iluminacao</w:t>
            </w:r>
          </w:p>
        </w:tc>
        <w:tc>
          <w:tcPr>
            <w:tcW w:type="dxa" w:w="2880"/>
          </w:tcPr>
          <w:p>
            <w:r>
              <w:t>~168.000</w:t>
            </w:r>
          </w:p>
        </w:tc>
      </w:tr>
      <w:tr>
        <w:tc>
          <w:tcPr>
            <w:tcW w:type="dxa" w:w="2880"/>
          </w:tcPr>
          <w:p>
            <w:r>
              <w:t>1 (25mm)</w:t>
            </w:r>
          </w:p>
        </w:tc>
        <w:tc>
          <w:tcPr>
            <w:tcW w:type="dxa" w:w="2880"/>
          </w:tcPr>
          <w:p>
            <w:r>
              <w:t>Forca/Tomadas</w:t>
            </w:r>
          </w:p>
        </w:tc>
        <w:tc>
          <w:tcPr>
            <w:tcW w:type="dxa" w:w="2880"/>
          </w:tcPr>
          <w:p>
            <w:r>
              <w:t>~13.000</w:t>
            </w:r>
          </w:p>
        </w:tc>
      </w:tr>
      <w:tr>
        <w:tc>
          <w:tcPr>
            <w:tcW w:type="dxa" w:w="2880"/>
          </w:tcPr>
          <w:p>
            <w:r>
              <w:t>1 1/4 (32mm)</w:t>
            </w:r>
          </w:p>
        </w:tc>
        <w:tc>
          <w:tcPr>
            <w:tcW w:type="dxa" w:w="2880"/>
          </w:tcPr>
          <w:p>
            <w:r>
              <w:t>Alimentadores</w:t>
            </w:r>
          </w:p>
        </w:tc>
        <w:tc>
          <w:tcPr>
            <w:tcW w:type="dxa" w:w="2880"/>
          </w:tcPr>
          <w:p>
            <w:r>
              <w:t>~11.600</w:t>
            </w:r>
          </w:p>
        </w:tc>
      </w:tr>
      <w:tr>
        <w:tc>
          <w:tcPr>
            <w:tcW w:type="dxa" w:w="2880"/>
          </w:tcPr>
          <w:p>
            <w:r>
              <w:t>1 1/2 (40mm)</w:t>
            </w:r>
          </w:p>
        </w:tc>
        <w:tc>
          <w:tcPr>
            <w:tcW w:type="dxa" w:w="2880"/>
          </w:tcPr>
          <w:p>
            <w:r>
              <w:t>Prumadas</w:t>
            </w:r>
          </w:p>
        </w:tc>
        <w:tc>
          <w:tcPr>
            <w:tcW w:type="dxa" w:w="2880"/>
          </w:tcPr>
          <w:p>
            <w:r>
              <w:t>~11.100</w:t>
            </w:r>
          </w:p>
        </w:tc>
      </w:tr>
      <w:tr>
        <w:tc>
          <w:tcPr>
            <w:tcW w:type="dxa" w:w="2880"/>
          </w:tcPr>
          <w:p>
            <w:r>
              <w:t>2 (50mm)</w:t>
            </w:r>
          </w:p>
        </w:tc>
        <w:tc>
          <w:tcPr>
            <w:tcW w:type="dxa" w:w="2880"/>
          </w:tcPr>
          <w:p>
            <w:r>
              <w:t>Alimentacao geral</w:t>
            </w:r>
          </w:p>
        </w:tc>
        <w:tc>
          <w:tcPr>
            <w:tcW w:type="dxa" w:w="2880"/>
          </w:tcPr>
          <w:p>
            <w:r>
              <w:t>~220</w:t>
            </w:r>
          </w:p>
        </w:tc>
      </w:tr>
      <w:tr>
        <w:tc>
          <w:tcPr>
            <w:tcW w:type="dxa" w:w="2880"/>
          </w:tcPr>
          <w:p>
            <w:r>
              <w:t>3 (75mm)</w:t>
            </w:r>
          </w:p>
        </w:tc>
        <w:tc>
          <w:tcPr>
            <w:tcW w:type="dxa" w:w="2880"/>
          </w:tcPr>
          <w:p>
            <w:r>
              <w:t>Entrada</w:t>
            </w:r>
          </w:p>
        </w:tc>
        <w:tc>
          <w:tcPr>
            <w:tcW w:type="dxa" w:w="2880"/>
          </w:tcPr>
          <w:p>
            <w:r>
              <w:t>~2.340</w:t>
            </w:r>
          </w:p>
        </w:tc>
      </w:tr>
      <w:tr>
        <w:tc>
          <w:tcPr>
            <w:tcW w:type="dxa" w:w="2880"/>
          </w:tcPr>
          <w:p>
            <w:r>
              <w:t>4 (100mm)</w:t>
            </w:r>
          </w:p>
        </w:tc>
        <w:tc>
          <w:tcPr>
            <w:tcW w:type="dxa" w:w="2880"/>
          </w:tcPr>
          <w:p>
            <w:r>
              <w:t>Infraestrutura</w:t>
            </w:r>
          </w:p>
        </w:tc>
        <w:tc>
          <w:tcPr>
            <w:tcW w:type="dxa" w:w="2880"/>
          </w:tcPr>
          <w:p>
            <w:r>
              <w:t>~15</w:t>
            </w:r>
          </w:p>
        </w:tc>
      </w:tr>
    </w:tbl>
    <w:p>
      <w:pPr>
        <w:pStyle w:val="Heading1"/>
      </w:pPr>
      <w:r>
        <w:t>6. Relatorio de Confianca</w:t>
      </w:r>
    </w:p>
    <w:p>
      <w:pPr>
        <w:pStyle w:val="Heading2"/>
      </w:pPr>
      <w:r>
        <w:t>Verde — Fonte direta verificavel</w:t>
      </w:r>
    </w:p>
    <w:p>
      <w:r>
        <w:t>Luminarias por pavimento, eletrodutos com diametros, distribuicao por pavimento, multiplicador tipo x24. Todos rastreaveis ate o arquivo IFC de origem.</w:t>
      </w:r>
    </w:p>
    <w:p>
      <w:pPr>
        <w:pStyle w:val="Heading2"/>
      </w:pPr>
      <w:r>
        <w:t>Amarelo — Dados referenciados (conferir)</w:t>
      </w:r>
    </w:p>
    <w:p>
      <w:r>
        <w:t>R$/m2 total (R$ 190), distribuicao por subgrupo, subestacao, barramento, entrada de energia. Todos baseados na proporcao do Elizabeth II R01.</w:t>
      </w:r>
    </w:p>
    <w:p>
      <w:pPr>
        <w:pStyle w:val="Heading2"/>
      </w:pPr>
      <w:r>
        <w:t>Vermelho — Dados estimados (requer decisao)</w:t>
      </w:r>
    </w:p>
    <w:p>
      <w:r>
        <w:t>Mao de obra eletrica (41% do total), gerador (sem projeto), quadros eletricos (nao modelados no IFC), tomadas e interruptores (nao modelados), cabos com bitolas e metragens (sem propriedades no IFC).</w:t>
      </w:r>
    </w:p>
    <w:p>
      <w:pPr>
        <w:pStyle w:val="Heading1"/>
      </w:pPr>
      <w:r>
        <w:t>7. Premissas e Limitacoes</w:t>
      </w:r>
    </w:p>
    <w:p>
      <w:pPr>
        <w:pStyle w:val="ListBullet"/>
      </w:pPr>
      <w:r>
        <w:t>R$/m2 de R$ 190,00 (conservador, abaixo do Elizabeth II alto padrao)</w:t>
      </w:r>
    </w:p>
    <w:p>
      <w:pPr>
        <w:pStyle w:val="ListBullet"/>
      </w:pPr>
      <w:r>
        <w:t>Distribuicao por subgrupo proporcional ao Elizabeth II R01</w:t>
      </w:r>
    </w:p>
    <w:p>
      <w:pPr>
        <w:pStyle w:val="ListBullet"/>
      </w:pPr>
      <w:r>
        <w:t>Mao de obra estimada em ~41% do total</w:t>
      </w:r>
    </w:p>
    <w:p>
      <w:pPr>
        <w:pStyle w:val="ListBullet"/>
      </w:pPr>
      <w:r>
        <w:t>Pavimento tipo multiplicado por 24 pavimentos</w:t>
      </w:r>
    </w:p>
    <w:p>
      <w:pPr>
        <w:pStyle w:val="ListBullet"/>
      </w:pPr>
      <w:r>
        <w:t>IFCs em schema IFC2X3 — geometria completa, propriedades tecnicas limitadas</w:t>
      </w:r>
    </w:p>
    <w:p>
      <w:pPr>
        <w:pStyle w:val="ListBullet"/>
      </w:pPr>
      <w:r>
        <w:t>DWGs nao processados nesta revisao (18 pranchas disponiveis)</w:t>
      </w:r>
    </w:p>
    <w:p>
      <w:pPr>
        <w:pStyle w:val="ListBullet"/>
      </w:pPr>
      <w:r>
        <w:t>Precos unitarios nao detalhados — distribuicao parametrica</w:t>
      </w:r>
    </w:p>
    <w:p>
      <w:pPr>
        <w:pStyle w:val="Heading2"/>
      </w:pPr>
      <w:r>
        <w:t>Proximos Passos (R02)</w:t>
      </w:r>
    </w:p>
    <w:p>
      <w:pPr>
        <w:pStyle w:val="ListBullet"/>
      </w:pPr>
      <w:r>
        <w:t>Processar 18 DWGs para especificacoes tecnicas</w:t>
      </w:r>
    </w:p>
    <w:p>
      <w:pPr>
        <w:pStyle w:val="ListBullet"/>
      </w:pPr>
      <w:r>
        <w:t>Detalhar itens por subgrupo com PUs especificos</w:t>
      </w:r>
    </w:p>
    <w:p>
      <w:pPr>
        <w:pStyle w:val="ListBullet"/>
      </w:pPr>
      <w:r>
        <w:t>Obter cotacoes de subestacao, gerador e MO</w:t>
      </w:r>
    </w:p>
    <w:p>
      <w:pPr>
        <w:pStyle w:val="ListBullet"/>
      </w:pPr>
      <w:r>
        <w:t>Calcular metragens lineares de eletrodutos e cabos</w:t>
      </w:r>
    </w:p>
    <w:p>
      <w:pPr>
        <w:pStyle w:val="ListBullet"/>
      </w:pPr>
      <w:r>
        <w:t>Detalhar quadros eletricos por pavimento</w:t>
      </w:r>
    </w:p>
    <w:p/>
    <w:p>
      <w:pPr>
        <w:jc w:val="center"/>
      </w:pPr>
      <w:r>
        <w:rPr>
          <w:i/>
          <w:color w:val="808080"/>
          <w:sz w:val="18"/>
        </w:rPr>
        <w:t>Cartesian Engenharia — Memorial gerado com IA Copiloto — 23/03/2026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