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6C52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 xml:space="preserve">Ниже представлена </w:t>
      </w:r>
      <w:r w:rsidRPr="00265486">
        <w:rPr>
          <w:b/>
          <w:bCs/>
          <w:lang w:val="ru-RU"/>
        </w:rPr>
        <w:t>учебная, упрощённая и обобщённая версия Технического задания (ТЗ)</w:t>
      </w:r>
      <w:r w:rsidRPr="00265486">
        <w:rPr>
          <w:lang w:val="ru-RU"/>
        </w:rPr>
        <w:t xml:space="preserve"> со стороны Заказчика (Газотранспортная компания) на создание GEDP – коммерческой платформы управления транспортировкой газа.</w:t>
      </w:r>
    </w:p>
    <w:p w14:paraId="7C532BB3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 xml:space="preserve">Основание: документ </w:t>
      </w:r>
      <w:r w:rsidRPr="00265486">
        <w:rPr>
          <w:i/>
          <w:iCs/>
          <w:lang w:val="ru-RU"/>
        </w:rPr>
        <w:t>SCOPE OF SERVICES</w:t>
      </w:r>
    </w:p>
    <w:p w14:paraId="1DC06EC9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0D87C1B4">
          <v:rect id="_x0000_i1115" style="width:0;height:1.5pt" o:hralign="center" o:hrstd="t" o:hr="t" fillcolor="#a0a0a0" stroked="f"/>
        </w:pict>
      </w:r>
    </w:p>
    <w:p w14:paraId="7A66D920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ТЕХНИЧЕСКОЕ ЗАДАНИЕ</w:t>
      </w:r>
    </w:p>
    <w:p w14:paraId="56A4A519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на разработку и внедрение</w:t>
      </w:r>
    </w:p>
    <w:p w14:paraId="055E8F52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Коммерческой платформы управления транспортировкой газа (GEDP)</w:t>
      </w:r>
    </w:p>
    <w:p w14:paraId="17ACEB19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2C1EBC88">
          <v:rect id="_x0000_i1116" style="width:0;height:1.5pt" o:hralign="center" o:hrstd="t" o:hr="t" fillcolor="#a0a0a0" stroked="f"/>
        </w:pict>
      </w:r>
    </w:p>
    <w:p w14:paraId="5FC3DB4C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1. Общие положения</w:t>
      </w:r>
    </w:p>
    <w:p w14:paraId="77C0DBCE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Заказчик: Газотранспортная компания (далее — ГТК)</w:t>
      </w:r>
      <w:r w:rsidRPr="00265486">
        <w:rPr>
          <w:lang w:val="ru-RU"/>
        </w:rPr>
        <w:br/>
        <w:t>Проект: Создание электронной платформы коммерческого диспетчирования (GEDP)</w:t>
      </w:r>
    </w:p>
    <w:p w14:paraId="3CBD6EF0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GEDP — это информационная система, предназначенная для автоматизации коммерческих процессов транспортировки природного газа в соответствии с Сетевым кодексом (Network Code) и требованиями европейского регулирования.</w:t>
      </w:r>
    </w:p>
    <w:p w14:paraId="4A55C5D4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является критически важной для коммерческой деятельности компании.</w:t>
      </w:r>
    </w:p>
    <w:p w14:paraId="57932B48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32337257">
          <v:rect id="_x0000_i1117" style="width:0;height:1.5pt" o:hralign="center" o:hrstd="t" o:hr="t" fillcolor="#a0a0a0" stroked="f"/>
        </w:pict>
      </w:r>
    </w:p>
    <w:p w14:paraId="43F05E1F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2. Цель проекта</w:t>
      </w:r>
    </w:p>
    <w:p w14:paraId="7757937D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Создание современной цифровой платформы, обеспечивающей:</w:t>
      </w:r>
    </w:p>
    <w:p w14:paraId="75C22681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автоматизацию процессов распределения мощностей</w:t>
      </w:r>
    </w:p>
    <w:p w14:paraId="344C2C0F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управление контрактами и номинациями</w:t>
      </w:r>
    </w:p>
    <w:p w14:paraId="69430567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балансировку системы</w:t>
      </w:r>
    </w:p>
    <w:p w14:paraId="4B3324F9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расчёты и выставление счетов</w:t>
      </w:r>
    </w:p>
    <w:p w14:paraId="041E3529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обмен данными с внешними участниками рынка</w:t>
      </w:r>
    </w:p>
    <w:p w14:paraId="15EA0B10" w14:textId="77777777" w:rsidR="00265486" w:rsidRPr="00265486" w:rsidRDefault="00265486" w:rsidP="00265486">
      <w:pPr>
        <w:numPr>
          <w:ilvl w:val="0"/>
          <w:numId w:val="1"/>
        </w:numPr>
        <w:rPr>
          <w:lang w:val="ru-RU"/>
        </w:rPr>
      </w:pPr>
      <w:r w:rsidRPr="00265486">
        <w:rPr>
          <w:lang w:val="ru-RU"/>
        </w:rPr>
        <w:t>выполнение требований регулятора</w:t>
      </w:r>
    </w:p>
    <w:p w14:paraId="4EB71BE2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должна быть основана на готовом промышленном программном продукте с минимальной доработкой.</w:t>
      </w:r>
    </w:p>
    <w:p w14:paraId="61B59A58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7AB651A3">
          <v:rect id="_x0000_i1118" style="width:0;height:1.5pt" o:hralign="center" o:hrstd="t" o:hr="t" fillcolor="#a0a0a0" stroked="f"/>
        </w:pict>
      </w:r>
    </w:p>
    <w:p w14:paraId="0EEF1BBB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lastRenderedPageBreak/>
        <w:t>3. Основные бизнес-процессы (укрупнённо)</w:t>
      </w:r>
    </w:p>
    <w:p w14:paraId="06078EC8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должна обеспечивать автоматизацию следующих процессов:</w:t>
      </w:r>
    </w:p>
    <w:p w14:paraId="6AFD4AD2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3.1 Доступ к системе</w:t>
      </w:r>
    </w:p>
    <w:p w14:paraId="122C5506" w14:textId="77777777" w:rsidR="00265486" w:rsidRPr="00265486" w:rsidRDefault="00265486" w:rsidP="00265486">
      <w:pPr>
        <w:numPr>
          <w:ilvl w:val="0"/>
          <w:numId w:val="2"/>
        </w:numPr>
        <w:rPr>
          <w:lang w:val="ru-RU"/>
        </w:rPr>
      </w:pPr>
      <w:r w:rsidRPr="00265486">
        <w:rPr>
          <w:lang w:val="ru-RU"/>
        </w:rPr>
        <w:t>Регистрация пользователей</w:t>
      </w:r>
    </w:p>
    <w:p w14:paraId="49C68F09" w14:textId="77777777" w:rsidR="00265486" w:rsidRPr="00265486" w:rsidRDefault="00265486" w:rsidP="00265486">
      <w:pPr>
        <w:numPr>
          <w:ilvl w:val="0"/>
          <w:numId w:val="2"/>
        </w:numPr>
        <w:rPr>
          <w:lang w:val="ru-RU"/>
        </w:rPr>
      </w:pPr>
      <w:r w:rsidRPr="00265486">
        <w:rPr>
          <w:lang w:val="ru-RU"/>
        </w:rPr>
        <w:t>Заключение договоров транспортировки</w:t>
      </w:r>
    </w:p>
    <w:p w14:paraId="616A2D86" w14:textId="77777777" w:rsidR="00265486" w:rsidRPr="00265486" w:rsidRDefault="00265486" w:rsidP="00265486">
      <w:pPr>
        <w:numPr>
          <w:ilvl w:val="0"/>
          <w:numId w:val="2"/>
        </w:numPr>
        <w:rPr>
          <w:lang w:val="ru-RU"/>
        </w:rPr>
      </w:pPr>
      <w:r w:rsidRPr="00265486">
        <w:rPr>
          <w:lang w:val="ru-RU"/>
        </w:rPr>
        <w:t>Управление мощностями</w:t>
      </w:r>
    </w:p>
    <w:p w14:paraId="4161650A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3.2 Управление мощностями</w:t>
      </w:r>
    </w:p>
    <w:p w14:paraId="506E1808" w14:textId="77777777" w:rsidR="00265486" w:rsidRPr="00265486" w:rsidRDefault="00265486" w:rsidP="00265486">
      <w:pPr>
        <w:numPr>
          <w:ilvl w:val="0"/>
          <w:numId w:val="3"/>
        </w:numPr>
        <w:rPr>
          <w:lang w:val="ru-RU"/>
        </w:rPr>
      </w:pPr>
      <w:r w:rsidRPr="00265486">
        <w:rPr>
          <w:lang w:val="ru-RU"/>
        </w:rPr>
        <w:t>Проведение аукционов</w:t>
      </w:r>
    </w:p>
    <w:p w14:paraId="2A9CDE39" w14:textId="77777777" w:rsidR="00265486" w:rsidRPr="00265486" w:rsidRDefault="00265486" w:rsidP="00265486">
      <w:pPr>
        <w:numPr>
          <w:ilvl w:val="0"/>
          <w:numId w:val="3"/>
        </w:numPr>
        <w:rPr>
          <w:lang w:val="ru-RU"/>
        </w:rPr>
      </w:pPr>
      <w:r w:rsidRPr="00265486">
        <w:rPr>
          <w:lang w:val="ru-RU"/>
        </w:rPr>
        <w:t>Контрактация годовых и краткосрочных мощностей</w:t>
      </w:r>
    </w:p>
    <w:p w14:paraId="5F05F916" w14:textId="77777777" w:rsidR="00265486" w:rsidRPr="00265486" w:rsidRDefault="00265486" w:rsidP="00265486">
      <w:pPr>
        <w:numPr>
          <w:ilvl w:val="0"/>
          <w:numId w:val="3"/>
        </w:numPr>
        <w:rPr>
          <w:lang w:val="ru-RU"/>
        </w:rPr>
      </w:pPr>
      <w:r w:rsidRPr="00265486">
        <w:rPr>
          <w:lang w:val="ru-RU"/>
        </w:rPr>
        <w:t>Возврат мощностей</w:t>
      </w:r>
    </w:p>
    <w:p w14:paraId="0331ACAB" w14:textId="77777777" w:rsidR="00265486" w:rsidRPr="00265486" w:rsidRDefault="00265486" w:rsidP="00265486">
      <w:pPr>
        <w:numPr>
          <w:ilvl w:val="0"/>
          <w:numId w:val="3"/>
        </w:numPr>
        <w:rPr>
          <w:lang w:val="ru-RU"/>
        </w:rPr>
      </w:pPr>
      <w:r w:rsidRPr="00265486">
        <w:rPr>
          <w:lang w:val="ru-RU"/>
        </w:rPr>
        <w:t>Вторичная торговля</w:t>
      </w:r>
    </w:p>
    <w:p w14:paraId="23B9D046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3.3 Номинации</w:t>
      </w:r>
    </w:p>
    <w:p w14:paraId="2A77D118" w14:textId="77777777" w:rsidR="00265486" w:rsidRPr="00265486" w:rsidRDefault="00265486" w:rsidP="00265486">
      <w:pPr>
        <w:numPr>
          <w:ilvl w:val="0"/>
          <w:numId w:val="4"/>
        </w:numPr>
        <w:rPr>
          <w:lang w:val="ru-RU"/>
        </w:rPr>
      </w:pPr>
      <w:r w:rsidRPr="00265486">
        <w:rPr>
          <w:lang w:val="ru-RU"/>
        </w:rPr>
        <w:t xml:space="preserve">Подача номинаций и </w:t>
      </w:r>
      <w:proofErr w:type="spellStart"/>
      <w:r w:rsidRPr="00265486">
        <w:rPr>
          <w:lang w:val="ru-RU"/>
        </w:rPr>
        <w:t>реноминаций</w:t>
      </w:r>
      <w:proofErr w:type="spellEnd"/>
    </w:p>
    <w:p w14:paraId="519D5105" w14:textId="77777777" w:rsidR="00265486" w:rsidRPr="00265486" w:rsidRDefault="00265486" w:rsidP="00265486">
      <w:pPr>
        <w:numPr>
          <w:ilvl w:val="0"/>
          <w:numId w:val="4"/>
        </w:numPr>
        <w:rPr>
          <w:lang w:val="ru-RU"/>
        </w:rPr>
      </w:pPr>
      <w:r w:rsidRPr="00265486">
        <w:rPr>
          <w:lang w:val="ru-RU"/>
        </w:rPr>
        <w:t>Проверка и подтверждение</w:t>
      </w:r>
    </w:p>
    <w:p w14:paraId="1B3A1BB6" w14:textId="77777777" w:rsidR="00265486" w:rsidRPr="00265486" w:rsidRDefault="00265486" w:rsidP="00265486">
      <w:pPr>
        <w:numPr>
          <w:ilvl w:val="0"/>
          <w:numId w:val="4"/>
        </w:numPr>
        <w:rPr>
          <w:lang w:val="ru-RU"/>
        </w:rPr>
      </w:pPr>
      <w:r w:rsidRPr="00265486">
        <w:rPr>
          <w:lang w:val="ru-RU"/>
        </w:rPr>
        <w:t>Согласование с соседними операторами</w:t>
      </w:r>
    </w:p>
    <w:p w14:paraId="1F45E85D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3.4 Балансировка</w:t>
      </w:r>
    </w:p>
    <w:p w14:paraId="57F00A0E" w14:textId="77777777" w:rsidR="00265486" w:rsidRPr="00265486" w:rsidRDefault="00265486" w:rsidP="00265486">
      <w:pPr>
        <w:numPr>
          <w:ilvl w:val="0"/>
          <w:numId w:val="5"/>
        </w:numPr>
        <w:rPr>
          <w:lang w:val="ru-RU"/>
        </w:rPr>
      </w:pPr>
      <w:r w:rsidRPr="00265486">
        <w:rPr>
          <w:lang w:val="ru-RU"/>
        </w:rPr>
        <w:t>Расчёт небалансов</w:t>
      </w:r>
    </w:p>
    <w:p w14:paraId="2EBEA5DC" w14:textId="77777777" w:rsidR="00265486" w:rsidRPr="00265486" w:rsidRDefault="00265486" w:rsidP="00265486">
      <w:pPr>
        <w:numPr>
          <w:ilvl w:val="0"/>
          <w:numId w:val="5"/>
        </w:numPr>
        <w:rPr>
          <w:lang w:val="ru-RU"/>
        </w:rPr>
      </w:pPr>
      <w:r w:rsidRPr="00265486">
        <w:rPr>
          <w:lang w:val="ru-RU"/>
        </w:rPr>
        <w:t>Начисление штрафов</w:t>
      </w:r>
    </w:p>
    <w:p w14:paraId="62EDBC8A" w14:textId="77777777" w:rsidR="00265486" w:rsidRPr="00265486" w:rsidRDefault="00265486" w:rsidP="00265486">
      <w:pPr>
        <w:numPr>
          <w:ilvl w:val="0"/>
          <w:numId w:val="5"/>
        </w:numPr>
        <w:rPr>
          <w:lang w:val="ru-RU"/>
        </w:rPr>
      </w:pPr>
      <w:r w:rsidRPr="00265486">
        <w:rPr>
          <w:lang w:val="ru-RU"/>
        </w:rPr>
        <w:t>Ведение OBA (операционный баланс)</w:t>
      </w:r>
    </w:p>
    <w:p w14:paraId="5566EF3F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3.5 Аллокации</w:t>
      </w:r>
    </w:p>
    <w:p w14:paraId="68F51A0D" w14:textId="77777777" w:rsidR="00265486" w:rsidRPr="00265486" w:rsidRDefault="00265486" w:rsidP="00265486">
      <w:pPr>
        <w:numPr>
          <w:ilvl w:val="0"/>
          <w:numId w:val="6"/>
        </w:numPr>
        <w:rPr>
          <w:lang w:val="ru-RU"/>
        </w:rPr>
      </w:pPr>
      <w:r w:rsidRPr="00265486">
        <w:rPr>
          <w:lang w:val="ru-RU"/>
        </w:rPr>
        <w:t>Распределение фактических объёмов</w:t>
      </w:r>
    </w:p>
    <w:p w14:paraId="1DF56095" w14:textId="77777777" w:rsidR="00265486" w:rsidRPr="00265486" w:rsidRDefault="00265486" w:rsidP="00265486">
      <w:pPr>
        <w:numPr>
          <w:ilvl w:val="0"/>
          <w:numId w:val="6"/>
        </w:numPr>
        <w:rPr>
          <w:lang w:val="ru-RU"/>
        </w:rPr>
      </w:pPr>
      <w:r w:rsidRPr="00265486">
        <w:rPr>
          <w:lang w:val="ru-RU"/>
        </w:rPr>
        <w:t>Формирование итоговых количеств</w:t>
      </w:r>
    </w:p>
    <w:p w14:paraId="6986F145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3.6 Торговля на виртуальной точке (VTP)</w:t>
      </w:r>
    </w:p>
    <w:p w14:paraId="78E2C64B" w14:textId="77777777" w:rsidR="00265486" w:rsidRPr="00265486" w:rsidRDefault="00265486" w:rsidP="00265486">
      <w:pPr>
        <w:numPr>
          <w:ilvl w:val="0"/>
          <w:numId w:val="7"/>
        </w:numPr>
        <w:rPr>
          <w:lang w:val="ru-RU"/>
        </w:rPr>
      </w:pPr>
      <w:r w:rsidRPr="00265486">
        <w:rPr>
          <w:lang w:val="ru-RU"/>
        </w:rPr>
        <w:t>Регистрация сделок</w:t>
      </w:r>
    </w:p>
    <w:p w14:paraId="2EDE3078" w14:textId="77777777" w:rsidR="00265486" w:rsidRPr="00265486" w:rsidRDefault="00265486" w:rsidP="00265486">
      <w:pPr>
        <w:numPr>
          <w:ilvl w:val="0"/>
          <w:numId w:val="7"/>
        </w:numPr>
        <w:rPr>
          <w:lang w:val="ru-RU"/>
        </w:rPr>
      </w:pPr>
      <w:r w:rsidRPr="00265486">
        <w:rPr>
          <w:lang w:val="ru-RU"/>
        </w:rPr>
        <w:t>Автоматическое формирование номинаций</w:t>
      </w:r>
    </w:p>
    <w:p w14:paraId="1CF643F0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3.7 Учёт и расчёты</w:t>
      </w:r>
    </w:p>
    <w:p w14:paraId="2E990795" w14:textId="77777777" w:rsidR="00265486" w:rsidRPr="00265486" w:rsidRDefault="00265486" w:rsidP="00265486">
      <w:pPr>
        <w:numPr>
          <w:ilvl w:val="0"/>
          <w:numId w:val="8"/>
        </w:numPr>
        <w:rPr>
          <w:lang w:val="ru-RU"/>
        </w:rPr>
      </w:pPr>
      <w:r w:rsidRPr="00265486">
        <w:rPr>
          <w:lang w:val="ru-RU"/>
        </w:rPr>
        <w:lastRenderedPageBreak/>
        <w:t>Формирование ежемесячных отчётов</w:t>
      </w:r>
    </w:p>
    <w:p w14:paraId="3FC4BE37" w14:textId="77777777" w:rsidR="00265486" w:rsidRPr="00265486" w:rsidRDefault="00265486" w:rsidP="00265486">
      <w:pPr>
        <w:numPr>
          <w:ilvl w:val="0"/>
          <w:numId w:val="8"/>
        </w:numPr>
        <w:rPr>
          <w:lang w:val="ru-RU"/>
        </w:rPr>
      </w:pPr>
      <w:r w:rsidRPr="00265486">
        <w:rPr>
          <w:lang w:val="ru-RU"/>
        </w:rPr>
        <w:t>Выставление счетов</w:t>
      </w:r>
    </w:p>
    <w:p w14:paraId="79C20AB6" w14:textId="77777777" w:rsidR="00265486" w:rsidRPr="00265486" w:rsidRDefault="00265486" w:rsidP="00265486">
      <w:pPr>
        <w:numPr>
          <w:ilvl w:val="0"/>
          <w:numId w:val="8"/>
        </w:numPr>
        <w:rPr>
          <w:lang w:val="ru-RU"/>
        </w:rPr>
      </w:pPr>
      <w:r w:rsidRPr="00265486">
        <w:rPr>
          <w:lang w:val="ru-RU"/>
        </w:rPr>
        <w:t>Учёт платежей</w:t>
      </w:r>
    </w:p>
    <w:p w14:paraId="2421D3F1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3.8 Прозрачность</w:t>
      </w:r>
    </w:p>
    <w:p w14:paraId="40CC86B6" w14:textId="77777777" w:rsidR="00265486" w:rsidRPr="00265486" w:rsidRDefault="00265486" w:rsidP="00265486">
      <w:pPr>
        <w:numPr>
          <w:ilvl w:val="0"/>
          <w:numId w:val="9"/>
        </w:numPr>
        <w:rPr>
          <w:lang w:val="ru-RU"/>
        </w:rPr>
      </w:pPr>
      <w:r w:rsidRPr="00265486">
        <w:rPr>
          <w:lang w:val="ru-RU"/>
        </w:rPr>
        <w:t>Публикация обязательных данных для рынка</w:t>
      </w:r>
    </w:p>
    <w:p w14:paraId="0158DCDF" w14:textId="77777777" w:rsidR="00265486" w:rsidRPr="00265486" w:rsidRDefault="00265486" w:rsidP="00265486">
      <w:pPr>
        <w:numPr>
          <w:ilvl w:val="0"/>
          <w:numId w:val="9"/>
        </w:numPr>
        <w:rPr>
          <w:lang w:val="ru-RU"/>
        </w:rPr>
      </w:pPr>
      <w:r w:rsidRPr="00265486">
        <w:rPr>
          <w:lang w:val="ru-RU"/>
        </w:rPr>
        <w:t>Формирование отчётности для регулятора</w:t>
      </w:r>
    </w:p>
    <w:p w14:paraId="491E07F1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3F66D8D8">
          <v:rect id="_x0000_i1119" style="width:0;height:1.5pt" o:hralign="center" o:hrstd="t" o:hr="t" fillcolor="#a0a0a0" stroked="f"/>
        </w:pict>
      </w:r>
    </w:p>
    <w:p w14:paraId="2023737C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4. Функциональные требования</w:t>
      </w:r>
    </w:p>
    <w:p w14:paraId="0B120D34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должна обеспечивать:</w:t>
      </w:r>
    </w:p>
    <w:p w14:paraId="4E913D5C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управление договорами (GTA, IA)</w:t>
      </w:r>
    </w:p>
    <w:p w14:paraId="34EBD87A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расчёт кредитного обеспечения</w:t>
      </w:r>
    </w:p>
    <w:p w14:paraId="56DC82EE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управление типами мощностей (</w:t>
      </w:r>
      <w:proofErr w:type="spellStart"/>
      <w:r w:rsidRPr="00265486">
        <w:rPr>
          <w:lang w:val="ru-RU"/>
        </w:rPr>
        <w:t>Firm</w:t>
      </w:r>
      <w:proofErr w:type="spellEnd"/>
      <w:r w:rsidRPr="00265486">
        <w:rPr>
          <w:lang w:val="ru-RU"/>
        </w:rPr>
        <w:t xml:space="preserve"> / </w:t>
      </w:r>
      <w:proofErr w:type="spellStart"/>
      <w:r w:rsidRPr="00265486">
        <w:rPr>
          <w:lang w:val="ru-RU"/>
        </w:rPr>
        <w:t>Interruptible</w:t>
      </w:r>
      <w:proofErr w:type="spellEnd"/>
      <w:r w:rsidRPr="00265486">
        <w:rPr>
          <w:lang w:val="ru-RU"/>
        </w:rPr>
        <w:t>)</w:t>
      </w:r>
    </w:p>
    <w:p w14:paraId="6497D0A8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автоматический обмен сообщениями (номинации, аллокации)</w:t>
      </w:r>
    </w:p>
    <w:p w14:paraId="2F2CA1F6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ведение архива операций</w:t>
      </w:r>
    </w:p>
    <w:p w14:paraId="5E4E278B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формирование отчётности</w:t>
      </w:r>
    </w:p>
    <w:p w14:paraId="774FDCC7" w14:textId="77777777" w:rsidR="00265486" w:rsidRPr="00265486" w:rsidRDefault="00265486" w:rsidP="00265486">
      <w:pPr>
        <w:numPr>
          <w:ilvl w:val="0"/>
          <w:numId w:val="10"/>
        </w:numPr>
        <w:rPr>
          <w:lang w:val="ru-RU"/>
        </w:rPr>
      </w:pPr>
      <w:r w:rsidRPr="00265486">
        <w:rPr>
          <w:lang w:val="ru-RU"/>
        </w:rPr>
        <w:t>ведение журнала действий пользователей (</w:t>
      </w:r>
      <w:proofErr w:type="spellStart"/>
      <w:r w:rsidRPr="00265486">
        <w:rPr>
          <w:lang w:val="ru-RU"/>
        </w:rPr>
        <w:t>Audit</w:t>
      </w:r>
      <w:proofErr w:type="spellEnd"/>
      <w:r w:rsidRPr="00265486">
        <w:rPr>
          <w:lang w:val="ru-RU"/>
        </w:rPr>
        <w:t xml:space="preserve"> Trail)</w:t>
      </w:r>
    </w:p>
    <w:p w14:paraId="4DD5C3F7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должна быть событийной (Event-</w:t>
      </w:r>
      <w:proofErr w:type="spellStart"/>
      <w:r w:rsidRPr="00265486">
        <w:rPr>
          <w:lang w:val="ru-RU"/>
        </w:rPr>
        <w:t>driven</w:t>
      </w:r>
      <w:proofErr w:type="spellEnd"/>
      <w:r w:rsidRPr="00265486">
        <w:rPr>
          <w:lang w:val="ru-RU"/>
        </w:rPr>
        <w:t>) — операции запускаются автоматически или вручную оператором.</w:t>
      </w:r>
    </w:p>
    <w:p w14:paraId="1CCBB65F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6799AF68">
          <v:rect id="_x0000_i1120" style="width:0;height:1.5pt" o:hralign="center" o:hrstd="t" o:hr="t" fillcolor="#a0a0a0" stroked="f"/>
        </w:pict>
      </w:r>
    </w:p>
    <w:p w14:paraId="4E20139B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5. Интеграции</w:t>
      </w:r>
    </w:p>
    <w:p w14:paraId="3F9D0AE2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Система должна обеспечивать двусторонний обмен данными с:</w:t>
      </w:r>
    </w:p>
    <w:p w14:paraId="06B75752" w14:textId="77777777" w:rsidR="00265486" w:rsidRPr="00265486" w:rsidRDefault="00265486" w:rsidP="00265486">
      <w:pPr>
        <w:numPr>
          <w:ilvl w:val="0"/>
          <w:numId w:val="11"/>
        </w:numPr>
        <w:rPr>
          <w:lang w:val="ru-RU"/>
        </w:rPr>
      </w:pPr>
      <w:r w:rsidRPr="00265486">
        <w:rPr>
          <w:lang w:val="ru-RU"/>
        </w:rPr>
        <w:t>SCADA</w:t>
      </w:r>
    </w:p>
    <w:p w14:paraId="429DA8C0" w14:textId="77777777" w:rsidR="00265486" w:rsidRPr="00265486" w:rsidRDefault="00265486" w:rsidP="00265486">
      <w:pPr>
        <w:numPr>
          <w:ilvl w:val="0"/>
          <w:numId w:val="11"/>
        </w:numPr>
        <w:rPr>
          <w:lang w:val="ru-RU"/>
        </w:rPr>
      </w:pPr>
      <w:r w:rsidRPr="00265486">
        <w:rPr>
          <w:lang w:val="ru-RU"/>
        </w:rPr>
        <w:t>ERP (1C)</w:t>
      </w:r>
    </w:p>
    <w:p w14:paraId="355F9DED" w14:textId="7E5E158A" w:rsidR="00265486" w:rsidRPr="00265486" w:rsidRDefault="00265486" w:rsidP="00265486">
      <w:pPr>
        <w:numPr>
          <w:ilvl w:val="0"/>
          <w:numId w:val="11"/>
        </w:numPr>
        <w:rPr>
          <w:lang w:val="ru-RU"/>
        </w:rPr>
      </w:pPr>
      <w:r w:rsidRPr="00265486">
        <w:rPr>
          <w:lang w:val="ru-RU"/>
        </w:rPr>
        <w:t xml:space="preserve">Платформой бронирования мощностей </w:t>
      </w:r>
      <w:r>
        <w:rPr>
          <w:lang w:val="ru-RU"/>
        </w:rPr>
        <w:t>ЭТП</w:t>
      </w:r>
    </w:p>
    <w:p w14:paraId="47D74189" w14:textId="77777777" w:rsidR="00265486" w:rsidRPr="00265486" w:rsidRDefault="00265486" w:rsidP="00265486">
      <w:pPr>
        <w:numPr>
          <w:ilvl w:val="0"/>
          <w:numId w:val="11"/>
        </w:numPr>
        <w:rPr>
          <w:lang w:val="ru-RU"/>
        </w:rPr>
      </w:pPr>
      <w:r w:rsidRPr="00265486">
        <w:rPr>
          <w:lang w:val="ru-RU"/>
        </w:rPr>
        <w:t>Соседними операторами ГТС</w:t>
      </w:r>
    </w:p>
    <w:p w14:paraId="27FA0F65" w14:textId="77777777" w:rsidR="00265486" w:rsidRPr="00265486" w:rsidRDefault="00265486" w:rsidP="00265486">
      <w:pPr>
        <w:numPr>
          <w:ilvl w:val="0"/>
          <w:numId w:val="11"/>
        </w:numPr>
        <w:rPr>
          <w:lang w:val="ru-RU"/>
        </w:rPr>
      </w:pPr>
      <w:r w:rsidRPr="00265486">
        <w:rPr>
          <w:lang w:val="ru-RU"/>
        </w:rPr>
        <w:t>Пользователями системы</w:t>
      </w:r>
    </w:p>
    <w:p w14:paraId="4A1748DE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lastRenderedPageBreak/>
        <w:t>Форматы обмена:</w:t>
      </w:r>
    </w:p>
    <w:p w14:paraId="7A534210" w14:textId="77777777" w:rsidR="00265486" w:rsidRPr="00265486" w:rsidRDefault="00265486" w:rsidP="00265486">
      <w:pPr>
        <w:numPr>
          <w:ilvl w:val="0"/>
          <w:numId w:val="12"/>
        </w:numPr>
        <w:rPr>
          <w:lang w:val="ru-RU"/>
        </w:rPr>
      </w:pPr>
      <w:r w:rsidRPr="00265486">
        <w:rPr>
          <w:lang w:val="ru-RU"/>
        </w:rPr>
        <w:t>XML</w:t>
      </w:r>
    </w:p>
    <w:p w14:paraId="671A62B6" w14:textId="77777777" w:rsidR="00265486" w:rsidRPr="00265486" w:rsidRDefault="00265486" w:rsidP="00265486">
      <w:pPr>
        <w:numPr>
          <w:ilvl w:val="0"/>
          <w:numId w:val="12"/>
        </w:numPr>
        <w:rPr>
          <w:lang w:val="ru-RU"/>
        </w:rPr>
      </w:pPr>
      <w:r w:rsidRPr="00265486">
        <w:rPr>
          <w:lang w:val="ru-RU"/>
        </w:rPr>
        <w:t>Excel</w:t>
      </w:r>
    </w:p>
    <w:p w14:paraId="7A49C68A" w14:textId="77777777" w:rsidR="00265486" w:rsidRPr="00265486" w:rsidRDefault="00265486" w:rsidP="00265486">
      <w:pPr>
        <w:numPr>
          <w:ilvl w:val="0"/>
          <w:numId w:val="12"/>
        </w:numPr>
        <w:rPr>
          <w:lang w:val="ru-RU"/>
        </w:rPr>
      </w:pPr>
      <w:r w:rsidRPr="00265486">
        <w:rPr>
          <w:lang w:val="ru-RU"/>
        </w:rPr>
        <w:t>TXT</w:t>
      </w:r>
    </w:p>
    <w:p w14:paraId="7B52A7F2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Протоколы:</w:t>
      </w:r>
    </w:p>
    <w:p w14:paraId="2D01ED05" w14:textId="77777777" w:rsidR="00265486" w:rsidRPr="00265486" w:rsidRDefault="00265486" w:rsidP="00265486">
      <w:pPr>
        <w:numPr>
          <w:ilvl w:val="0"/>
          <w:numId w:val="13"/>
        </w:numPr>
        <w:rPr>
          <w:lang w:val="ru-RU"/>
        </w:rPr>
      </w:pPr>
      <w:r w:rsidRPr="00265486">
        <w:rPr>
          <w:lang w:val="ru-RU"/>
        </w:rPr>
        <w:t>AS2 / AS4</w:t>
      </w:r>
    </w:p>
    <w:p w14:paraId="3DEEA744" w14:textId="77777777" w:rsidR="00265486" w:rsidRPr="00265486" w:rsidRDefault="00265486" w:rsidP="00265486">
      <w:pPr>
        <w:numPr>
          <w:ilvl w:val="0"/>
          <w:numId w:val="13"/>
        </w:numPr>
        <w:rPr>
          <w:lang w:val="ru-RU"/>
        </w:rPr>
      </w:pPr>
      <w:r w:rsidRPr="00265486">
        <w:rPr>
          <w:lang w:val="ru-RU"/>
        </w:rPr>
        <w:t>SFTP</w:t>
      </w:r>
    </w:p>
    <w:p w14:paraId="0793BC5D" w14:textId="77777777" w:rsidR="00265486" w:rsidRPr="00265486" w:rsidRDefault="00265486" w:rsidP="00265486">
      <w:pPr>
        <w:numPr>
          <w:ilvl w:val="0"/>
          <w:numId w:val="13"/>
        </w:numPr>
        <w:rPr>
          <w:lang w:val="ru-RU"/>
        </w:rPr>
      </w:pPr>
      <w:proofErr w:type="spellStart"/>
      <w:r w:rsidRPr="00265486">
        <w:rPr>
          <w:lang w:val="ru-RU"/>
        </w:rPr>
        <w:t>Email</w:t>
      </w:r>
      <w:proofErr w:type="spellEnd"/>
      <w:r w:rsidRPr="00265486">
        <w:rPr>
          <w:lang w:val="ru-RU"/>
        </w:rPr>
        <w:t xml:space="preserve"> (резервный канал)</w:t>
      </w:r>
    </w:p>
    <w:p w14:paraId="49ADFB66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0DEB19ED">
          <v:rect id="_x0000_i1121" style="width:0;height:1.5pt" o:hralign="center" o:hrstd="t" o:hr="t" fillcolor="#a0a0a0" stroked="f"/>
        </w:pict>
      </w:r>
    </w:p>
    <w:p w14:paraId="32925A10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6. Требования к безопасности</w:t>
      </w:r>
    </w:p>
    <w:p w14:paraId="3395E1C5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Разграничение ролей пользователей</w:t>
      </w:r>
    </w:p>
    <w:p w14:paraId="180300C2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LDAP / SSO</w:t>
      </w:r>
    </w:p>
    <w:p w14:paraId="4640E32D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Авторизация через защищённый доступ</w:t>
      </w:r>
    </w:p>
    <w:p w14:paraId="425800E0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TLS шифрование</w:t>
      </w:r>
    </w:p>
    <w:p w14:paraId="45266ED0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Журналирование всех действий</w:t>
      </w:r>
    </w:p>
    <w:p w14:paraId="6E75E871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>Доступ к логам только у администраторов</w:t>
      </w:r>
    </w:p>
    <w:p w14:paraId="3C6330CF" w14:textId="77777777" w:rsidR="00265486" w:rsidRPr="00265486" w:rsidRDefault="00265486" w:rsidP="00265486">
      <w:pPr>
        <w:numPr>
          <w:ilvl w:val="0"/>
          <w:numId w:val="14"/>
        </w:numPr>
        <w:rPr>
          <w:lang w:val="ru-RU"/>
        </w:rPr>
      </w:pPr>
      <w:r w:rsidRPr="00265486">
        <w:rPr>
          <w:lang w:val="ru-RU"/>
        </w:rPr>
        <w:t xml:space="preserve">Автоматический </w:t>
      </w:r>
      <w:proofErr w:type="spellStart"/>
      <w:r w:rsidRPr="00265486">
        <w:rPr>
          <w:lang w:val="ru-RU"/>
        </w:rPr>
        <w:t>logout</w:t>
      </w:r>
      <w:proofErr w:type="spellEnd"/>
      <w:r w:rsidRPr="00265486">
        <w:rPr>
          <w:lang w:val="ru-RU"/>
        </w:rPr>
        <w:t xml:space="preserve"> при бездействии</w:t>
      </w:r>
    </w:p>
    <w:p w14:paraId="4454557B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Доступность системы:</w:t>
      </w:r>
    </w:p>
    <w:p w14:paraId="7260392E" w14:textId="77777777" w:rsidR="00265486" w:rsidRPr="00265486" w:rsidRDefault="00265486" w:rsidP="00265486">
      <w:pPr>
        <w:numPr>
          <w:ilvl w:val="0"/>
          <w:numId w:val="15"/>
        </w:numPr>
        <w:rPr>
          <w:lang w:val="ru-RU"/>
        </w:rPr>
      </w:pPr>
      <w:r w:rsidRPr="00265486">
        <w:rPr>
          <w:lang w:val="ru-RU"/>
        </w:rPr>
        <w:t>99,9% в год</w:t>
      </w:r>
    </w:p>
    <w:p w14:paraId="707E9052" w14:textId="77777777" w:rsidR="00265486" w:rsidRPr="00265486" w:rsidRDefault="00265486" w:rsidP="00265486">
      <w:pPr>
        <w:numPr>
          <w:ilvl w:val="0"/>
          <w:numId w:val="15"/>
        </w:numPr>
        <w:rPr>
          <w:lang w:val="ru-RU"/>
        </w:rPr>
      </w:pPr>
      <w:r w:rsidRPr="00265486">
        <w:rPr>
          <w:lang w:val="ru-RU"/>
        </w:rPr>
        <w:t>Максимальный простой — не более 9 часов в год</w:t>
      </w:r>
    </w:p>
    <w:p w14:paraId="4273884F" w14:textId="77777777" w:rsidR="00265486" w:rsidRPr="00265486" w:rsidRDefault="00265486" w:rsidP="00265486">
      <w:pPr>
        <w:numPr>
          <w:ilvl w:val="0"/>
          <w:numId w:val="15"/>
        </w:numPr>
        <w:rPr>
          <w:lang w:val="ru-RU"/>
        </w:rPr>
      </w:pPr>
      <w:r w:rsidRPr="00265486">
        <w:rPr>
          <w:lang w:val="ru-RU"/>
        </w:rPr>
        <w:t>Наличие резервного центра обработки данных</w:t>
      </w:r>
    </w:p>
    <w:p w14:paraId="6541158A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0F4E5737">
          <v:rect id="_x0000_i1122" style="width:0;height:1.5pt" o:hralign="center" o:hrstd="t" o:hr="t" fillcolor="#a0a0a0" stroked="f"/>
        </w:pict>
      </w:r>
    </w:p>
    <w:p w14:paraId="0CE43CFB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7. Архитектура</w:t>
      </w:r>
    </w:p>
    <w:p w14:paraId="2B04279A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t>Размещение в основном и резервном центрах</w:t>
      </w:r>
    </w:p>
    <w:p w14:paraId="596FFE2F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t>Развёртывание в DMZ</w:t>
      </w:r>
    </w:p>
    <w:p w14:paraId="3877369A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t>Возможность масштабирования</w:t>
      </w:r>
    </w:p>
    <w:p w14:paraId="50769081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lastRenderedPageBreak/>
        <w:t>Возможность интеграции новых модулей</w:t>
      </w:r>
    </w:p>
    <w:p w14:paraId="6F92878B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t>Поддержка отказоустойчивости</w:t>
      </w:r>
    </w:p>
    <w:p w14:paraId="6366C1CD" w14:textId="77777777" w:rsidR="00265486" w:rsidRPr="00265486" w:rsidRDefault="00265486" w:rsidP="00265486">
      <w:pPr>
        <w:numPr>
          <w:ilvl w:val="0"/>
          <w:numId w:val="16"/>
        </w:numPr>
        <w:rPr>
          <w:lang w:val="ru-RU"/>
        </w:rPr>
      </w:pPr>
      <w:r w:rsidRPr="00265486">
        <w:rPr>
          <w:lang w:val="ru-RU"/>
        </w:rPr>
        <w:t>Ежедневное резервное копирование</w:t>
      </w:r>
    </w:p>
    <w:p w14:paraId="7825BB4C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Допускается использование облака на этапе разработки и первых 6 месяцев эксплуатации.</w:t>
      </w:r>
    </w:p>
    <w:p w14:paraId="5A8F4D0A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4B74A2B6">
          <v:rect id="_x0000_i1123" style="width:0;height:1.5pt" o:hralign="center" o:hrstd="t" o:hr="t" fillcolor="#a0a0a0" stroked="f"/>
        </w:pict>
      </w:r>
    </w:p>
    <w:p w14:paraId="468B7158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8. Нефункциональные требования</w:t>
      </w:r>
    </w:p>
    <w:p w14:paraId="6E880858" w14:textId="77777777" w:rsidR="00265486" w:rsidRPr="00265486" w:rsidRDefault="00265486" w:rsidP="00265486">
      <w:pPr>
        <w:numPr>
          <w:ilvl w:val="0"/>
          <w:numId w:val="17"/>
        </w:numPr>
        <w:rPr>
          <w:lang w:val="ru-RU"/>
        </w:rPr>
      </w:pPr>
      <w:r w:rsidRPr="00265486">
        <w:rPr>
          <w:lang w:val="ru-RU"/>
        </w:rPr>
        <w:t>Высокая отказоустойчивость</w:t>
      </w:r>
    </w:p>
    <w:p w14:paraId="73B50DD4" w14:textId="77777777" w:rsidR="00265486" w:rsidRPr="00265486" w:rsidRDefault="00265486" w:rsidP="00265486">
      <w:pPr>
        <w:numPr>
          <w:ilvl w:val="0"/>
          <w:numId w:val="17"/>
        </w:numPr>
        <w:rPr>
          <w:lang w:val="ru-RU"/>
        </w:rPr>
      </w:pPr>
      <w:r w:rsidRPr="00265486">
        <w:rPr>
          <w:lang w:val="ru-RU"/>
        </w:rPr>
        <w:t>Безопасность данных</w:t>
      </w:r>
    </w:p>
    <w:p w14:paraId="03E07395" w14:textId="77777777" w:rsidR="00265486" w:rsidRPr="00265486" w:rsidRDefault="00265486" w:rsidP="00265486">
      <w:pPr>
        <w:numPr>
          <w:ilvl w:val="0"/>
          <w:numId w:val="17"/>
        </w:numPr>
        <w:rPr>
          <w:lang w:val="ru-RU"/>
        </w:rPr>
      </w:pPr>
      <w:r w:rsidRPr="00265486">
        <w:rPr>
          <w:lang w:val="ru-RU"/>
        </w:rPr>
        <w:t>Масштабируемость</w:t>
      </w:r>
    </w:p>
    <w:p w14:paraId="54BECE74" w14:textId="77777777" w:rsidR="00265486" w:rsidRPr="00265486" w:rsidRDefault="00265486" w:rsidP="00265486">
      <w:pPr>
        <w:numPr>
          <w:ilvl w:val="0"/>
          <w:numId w:val="17"/>
        </w:numPr>
        <w:rPr>
          <w:lang w:val="ru-RU"/>
        </w:rPr>
      </w:pPr>
      <w:r w:rsidRPr="00265486">
        <w:rPr>
          <w:lang w:val="ru-RU"/>
        </w:rPr>
        <w:t>Производительность при росте числа пользователей</w:t>
      </w:r>
    </w:p>
    <w:p w14:paraId="3703223D" w14:textId="77777777" w:rsidR="00265486" w:rsidRPr="00265486" w:rsidRDefault="00265486" w:rsidP="00265486">
      <w:pPr>
        <w:numPr>
          <w:ilvl w:val="0"/>
          <w:numId w:val="17"/>
        </w:numPr>
        <w:rPr>
          <w:lang w:val="ru-RU"/>
        </w:rPr>
      </w:pPr>
      <w:proofErr w:type="spellStart"/>
      <w:r w:rsidRPr="00265486">
        <w:rPr>
          <w:lang w:val="ru-RU"/>
        </w:rPr>
        <w:t>Аудируемость</w:t>
      </w:r>
      <w:proofErr w:type="spellEnd"/>
      <w:r w:rsidRPr="00265486">
        <w:rPr>
          <w:lang w:val="ru-RU"/>
        </w:rPr>
        <w:t xml:space="preserve"> данных регулятором</w:t>
      </w:r>
    </w:p>
    <w:p w14:paraId="0E455FCC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5492EFC4">
          <v:rect id="_x0000_i1124" style="width:0;height:1.5pt" o:hralign="center" o:hrstd="t" o:hr="t" fillcolor="#a0a0a0" stroked="f"/>
        </w:pict>
      </w:r>
    </w:p>
    <w:p w14:paraId="1678BC3A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9. Поддержка и сопровождение</w:t>
      </w:r>
    </w:p>
    <w:p w14:paraId="30D9A981" w14:textId="77777777" w:rsidR="00265486" w:rsidRPr="00265486" w:rsidRDefault="00265486" w:rsidP="00265486">
      <w:pPr>
        <w:numPr>
          <w:ilvl w:val="0"/>
          <w:numId w:val="18"/>
        </w:numPr>
        <w:rPr>
          <w:lang w:val="ru-RU"/>
        </w:rPr>
      </w:pPr>
      <w:r w:rsidRPr="00265486">
        <w:rPr>
          <w:lang w:val="ru-RU"/>
        </w:rPr>
        <w:t>Гарантия 2 года</w:t>
      </w:r>
    </w:p>
    <w:p w14:paraId="294888B1" w14:textId="77777777" w:rsidR="00265486" w:rsidRPr="00265486" w:rsidRDefault="00265486" w:rsidP="00265486">
      <w:pPr>
        <w:numPr>
          <w:ilvl w:val="0"/>
          <w:numId w:val="18"/>
        </w:numPr>
        <w:rPr>
          <w:lang w:val="ru-RU"/>
        </w:rPr>
      </w:pPr>
      <w:r w:rsidRPr="00265486">
        <w:rPr>
          <w:lang w:val="ru-RU"/>
        </w:rPr>
        <w:t>Поддержка 24/7</w:t>
      </w:r>
    </w:p>
    <w:p w14:paraId="5EB0A512" w14:textId="77777777" w:rsidR="00265486" w:rsidRPr="00265486" w:rsidRDefault="00265486" w:rsidP="00265486">
      <w:pPr>
        <w:numPr>
          <w:ilvl w:val="0"/>
          <w:numId w:val="18"/>
        </w:numPr>
        <w:rPr>
          <w:lang w:val="ru-RU"/>
        </w:rPr>
      </w:pPr>
      <w:r w:rsidRPr="00265486">
        <w:rPr>
          <w:lang w:val="ru-RU"/>
        </w:rPr>
        <w:t>Обновление лицензий</w:t>
      </w:r>
    </w:p>
    <w:p w14:paraId="39B99B46" w14:textId="77777777" w:rsidR="00265486" w:rsidRPr="00265486" w:rsidRDefault="00265486" w:rsidP="00265486">
      <w:pPr>
        <w:numPr>
          <w:ilvl w:val="0"/>
          <w:numId w:val="18"/>
        </w:numPr>
        <w:rPr>
          <w:lang w:val="ru-RU"/>
        </w:rPr>
      </w:pPr>
      <w:r w:rsidRPr="00265486">
        <w:rPr>
          <w:lang w:val="ru-RU"/>
        </w:rPr>
        <w:t>Техническое обслуживание</w:t>
      </w:r>
    </w:p>
    <w:p w14:paraId="2086B050" w14:textId="77777777" w:rsidR="00265486" w:rsidRPr="00265486" w:rsidRDefault="00265486" w:rsidP="00265486">
      <w:pPr>
        <w:numPr>
          <w:ilvl w:val="0"/>
          <w:numId w:val="18"/>
        </w:numPr>
        <w:rPr>
          <w:lang w:val="ru-RU"/>
        </w:rPr>
      </w:pPr>
      <w:r w:rsidRPr="00265486">
        <w:rPr>
          <w:lang w:val="ru-RU"/>
        </w:rPr>
        <w:t>Возможность продления сопровождения до 5 лет</w:t>
      </w:r>
    </w:p>
    <w:p w14:paraId="6A26A568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24050F44">
          <v:rect id="_x0000_i1125" style="width:0;height:1.5pt" o:hralign="center" o:hrstd="t" o:hr="t" fillcolor="#a0a0a0" stroked="f"/>
        </w:pict>
      </w:r>
    </w:p>
    <w:p w14:paraId="67A47765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10. Обучение</w:t>
      </w:r>
    </w:p>
    <w:p w14:paraId="2B855E1F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Обучение проводится:</w:t>
      </w:r>
    </w:p>
    <w:p w14:paraId="36788B7A" w14:textId="77777777" w:rsidR="00265486" w:rsidRPr="00265486" w:rsidRDefault="00265486" w:rsidP="00265486">
      <w:pPr>
        <w:numPr>
          <w:ilvl w:val="0"/>
          <w:numId w:val="19"/>
        </w:numPr>
        <w:rPr>
          <w:lang w:val="ru-RU"/>
        </w:rPr>
      </w:pPr>
      <w:r w:rsidRPr="00265486">
        <w:rPr>
          <w:lang w:val="ru-RU"/>
        </w:rPr>
        <w:t>На этапе заводских испытаний (FAT)</w:t>
      </w:r>
    </w:p>
    <w:p w14:paraId="498B9459" w14:textId="77777777" w:rsidR="00265486" w:rsidRPr="00265486" w:rsidRDefault="00265486" w:rsidP="00265486">
      <w:pPr>
        <w:numPr>
          <w:ilvl w:val="0"/>
          <w:numId w:val="19"/>
        </w:numPr>
        <w:rPr>
          <w:lang w:val="ru-RU"/>
        </w:rPr>
      </w:pPr>
      <w:r w:rsidRPr="00265486">
        <w:rPr>
          <w:lang w:val="ru-RU"/>
        </w:rPr>
        <w:t>Перед вводом в промышленную эксплуатацию (SAT)</w:t>
      </w:r>
    </w:p>
    <w:p w14:paraId="0AC6E9AF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71276E1B">
          <v:rect id="_x0000_i1126" style="width:0;height:1.5pt" o:hralign="center" o:hrstd="t" o:hr="t" fillcolor="#a0a0a0" stroked="f"/>
        </w:pict>
      </w:r>
    </w:p>
    <w:p w14:paraId="0BFF9FC4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11. Документация</w:t>
      </w:r>
    </w:p>
    <w:p w14:paraId="68A0D6BA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lastRenderedPageBreak/>
        <w:t>Исполнитель обязан предоставить:</w:t>
      </w:r>
    </w:p>
    <w:p w14:paraId="7D5A8412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Руководство пользователя</w:t>
      </w:r>
    </w:p>
    <w:p w14:paraId="148992F7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Руководство администратора</w:t>
      </w:r>
    </w:p>
    <w:p w14:paraId="7CD7BAE9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Описание архитектуры</w:t>
      </w:r>
    </w:p>
    <w:p w14:paraId="7B2A6AC9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Инструкции по резервному копированию</w:t>
      </w:r>
    </w:p>
    <w:p w14:paraId="254FA1D3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План тестирования</w:t>
      </w:r>
    </w:p>
    <w:p w14:paraId="7AFFD86A" w14:textId="77777777" w:rsidR="00265486" w:rsidRPr="00265486" w:rsidRDefault="00265486" w:rsidP="00265486">
      <w:pPr>
        <w:numPr>
          <w:ilvl w:val="0"/>
          <w:numId w:val="20"/>
        </w:numPr>
        <w:rPr>
          <w:lang w:val="ru-RU"/>
        </w:rPr>
      </w:pPr>
      <w:r w:rsidRPr="00265486">
        <w:rPr>
          <w:lang w:val="ru-RU"/>
        </w:rPr>
        <w:t>План внедрения</w:t>
      </w:r>
    </w:p>
    <w:p w14:paraId="441E66A0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Документация предоставляется на русском языке.</w:t>
      </w:r>
    </w:p>
    <w:p w14:paraId="5D53D560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10B7E9D0">
          <v:rect id="_x0000_i1127" style="width:0;height:1.5pt" o:hralign="center" o:hrstd="t" o:hr="t" fillcolor="#a0a0a0" stroked="f"/>
        </w:pict>
      </w:r>
    </w:p>
    <w:p w14:paraId="742DA820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12. Этапы проекта</w:t>
      </w:r>
    </w:p>
    <w:p w14:paraId="1697D52E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Проект включает:</w:t>
      </w:r>
    </w:p>
    <w:p w14:paraId="59D9FB6F" w14:textId="77777777" w:rsidR="00265486" w:rsidRPr="00265486" w:rsidRDefault="00265486" w:rsidP="00265486">
      <w:pPr>
        <w:numPr>
          <w:ilvl w:val="0"/>
          <w:numId w:val="21"/>
        </w:numPr>
        <w:rPr>
          <w:lang w:val="ru-RU"/>
        </w:rPr>
      </w:pPr>
      <w:r w:rsidRPr="00265486">
        <w:rPr>
          <w:lang w:val="ru-RU"/>
        </w:rPr>
        <w:t>Анализ требований</w:t>
      </w:r>
    </w:p>
    <w:p w14:paraId="1A8FB43B" w14:textId="77777777" w:rsidR="00265486" w:rsidRPr="00265486" w:rsidRDefault="00265486" w:rsidP="00265486">
      <w:pPr>
        <w:numPr>
          <w:ilvl w:val="0"/>
          <w:numId w:val="21"/>
        </w:numPr>
        <w:rPr>
          <w:lang w:val="ru-RU"/>
        </w:rPr>
      </w:pPr>
      <w:r w:rsidRPr="00265486">
        <w:rPr>
          <w:lang w:val="ru-RU"/>
        </w:rPr>
        <w:t>Проектирование</w:t>
      </w:r>
    </w:p>
    <w:p w14:paraId="16020C49" w14:textId="77777777" w:rsidR="00265486" w:rsidRPr="00265486" w:rsidRDefault="00265486" w:rsidP="00265486">
      <w:pPr>
        <w:numPr>
          <w:ilvl w:val="0"/>
          <w:numId w:val="21"/>
        </w:numPr>
        <w:rPr>
          <w:lang w:val="ru-RU"/>
        </w:rPr>
      </w:pPr>
      <w:r w:rsidRPr="00265486">
        <w:rPr>
          <w:lang w:val="ru-RU"/>
        </w:rPr>
        <w:t>Конфигурация и тестирование (FAT)</w:t>
      </w:r>
    </w:p>
    <w:p w14:paraId="679DFF9E" w14:textId="77777777" w:rsidR="00265486" w:rsidRPr="00265486" w:rsidRDefault="00265486" w:rsidP="00265486">
      <w:pPr>
        <w:numPr>
          <w:ilvl w:val="0"/>
          <w:numId w:val="21"/>
        </w:numPr>
        <w:rPr>
          <w:lang w:val="ru-RU"/>
        </w:rPr>
      </w:pPr>
      <w:r w:rsidRPr="00265486">
        <w:rPr>
          <w:lang w:val="ru-RU"/>
        </w:rPr>
        <w:t>Внедрение (SAT)</w:t>
      </w:r>
    </w:p>
    <w:p w14:paraId="33644BF5" w14:textId="77777777" w:rsidR="00265486" w:rsidRPr="00265486" w:rsidRDefault="00265486" w:rsidP="00265486">
      <w:pPr>
        <w:numPr>
          <w:ilvl w:val="0"/>
          <w:numId w:val="21"/>
        </w:numPr>
        <w:rPr>
          <w:lang w:val="ru-RU"/>
        </w:rPr>
      </w:pPr>
      <w:r w:rsidRPr="00265486">
        <w:rPr>
          <w:lang w:val="ru-RU"/>
        </w:rPr>
        <w:t>Ввод в промышленную эксплуатацию</w:t>
      </w:r>
    </w:p>
    <w:p w14:paraId="29C2BDA3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На этапе SAT система должна продемонстрировать доступность не менее 99,9%.</w:t>
      </w:r>
    </w:p>
    <w:p w14:paraId="2EF1E291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pict w14:anchorId="7A918888">
          <v:rect id="_x0000_i1128" style="width:0;height:1.5pt" o:hralign="center" o:hrstd="t" o:hr="t" fillcolor="#a0a0a0" stroked="f"/>
        </w:pict>
      </w:r>
    </w:p>
    <w:p w14:paraId="108DB20A" w14:textId="77777777" w:rsidR="00265486" w:rsidRPr="00265486" w:rsidRDefault="00265486" w:rsidP="00265486">
      <w:pPr>
        <w:rPr>
          <w:b/>
          <w:bCs/>
          <w:lang w:val="ru-RU"/>
        </w:rPr>
      </w:pPr>
      <w:r w:rsidRPr="00265486">
        <w:rPr>
          <w:b/>
          <w:bCs/>
          <w:lang w:val="ru-RU"/>
        </w:rPr>
        <w:t>13. Результат проекта</w:t>
      </w:r>
    </w:p>
    <w:p w14:paraId="26F3E98C" w14:textId="77777777" w:rsidR="00265486" w:rsidRPr="00265486" w:rsidRDefault="00265486" w:rsidP="00265486">
      <w:pPr>
        <w:rPr>
          <w:lang w:val="ru-RU"/>
        </w:rPr>
      </w:pPr>
      <w:r w:rsidRPr="00265486">
        <w:rPr>
          <w:lang w:val="ru-RU"/>
        </w:rPr>
        <w:t>В результате проекта Заказчик получает:</w:t>
      </w:r>
    </w:p>
    <w:p w14:paraId="7653775F" w14:textId="77777777" w:rsidR="00265486" w:rsidRPr="00265486" w:rsidRDefault="00265486" w:rsidP="00265486">
      <w:pPr>
        <w:numPr>
          <w:ilvl w:val="0"/>
          <w:numId w:val="22"/>
        </w:numPr>
        <w:rPr>
          <w:lang w:val="ru-RU"/>
        </w:rPr>
      </w:pPr>
      <w:r w:rsidRPr="00265486">
        <w:rPr>
          <w:lang w:val="ru-RU"/>
        </w:rPr>
        <w:t>Полностью внедрённую систему GEDP</w:t>
      </w:r>
    </w:p>
    <w:p w14:paraId="7B177DB4" w14:textId="77777777" w:rsidR="00265486" w:rsidRPr="00265486" w:rsidRDefault="00265486" w:rsidP="00265486">
      <w:pPr>
        <w:numPr>
          <w:ilvl w:val="0"/>
          <w:numId w:val="22"/>
        </w:numPr>
        <w:rPr>
          <w:lang w:val="ru-RU"/>
        </w:rPr>
      </w:pPr>
      <w:r w:rsidRPr="00265486">
        <w:rPr>
          <w:lang w:val="ru-RU"/>
        </w:rPr>
        <w:t>Интегрированную с существующей ИТ-инфраструктурой</w:t>
      </w:r>
    </w:p>
    <w:p w14:paraId="4F3E6EE1" w14:textId="77777777" w:rsidR="00265486" w:rsidRPr="00265486" w:rsidRDefault="00265486" w:rsidP="00265486">
      <w:pPr>
        <w:numPr>
          <w:ilvl w:val="0"/>
          <w:numId w:val="22"/>
        </w:numPr>
        <w:rPr>
          <w:lang w:val="ru-RU"/>
        </w:rPr>
      </w:pPr>
      <w:r w:rsidRPr="00265486">
        <w:rPr>
          <w:lang w:val="ru-RU"/>
        </w:rPr>
        <w:t>Соответствующую требованиям Сетевого кодекса</w:t>
      </w:r>
    </w:p>
    <w:p w14:paraId="29309DC2" w14:textId="77777777" w:rsidR="00265486" w:rsidRPr="00265486" w:rsidRDefault="00265486" w:rsidP="00265486">
      <w:pPr>
        <w:numPr>
          <w:ilvl w:val="0"/>
          <w:numId w:val="22"/>
        </w:numPr>
        <w:rPr>
          <w:lang w:val="ru-RU"/>
        </w:rPr>
      </w:pPr>
      <w:r w:rsidRPr="00265486">
        <w:rPr>
          <w:lang w:val="ru-RU"/>
        </w:rPr>
        <w:t>Готовую к промышленной эксплуатации</w:t>
      </w:r>
    </w:p>
    <w:p w14:paraId="4920E428" w14:textId="77777777" w:rsidR="00265486" w:rsidRPr="00265486" w:rsidRDefault="00265486" w:rsidP="00265486">
      <w:pPr>
        <w:numPr>
          <w:ilvl w:val="0"/>
          <w:numId w:val="22"/>
        </w:numPr>
        <w:rPr>
          <w:lang w:val="ru-RU"/>
        </w:rPr>
      </w:pPr>
      <w:r w:rsidRPr="00265486">
        <w:rPr>
          <w:lang w:val="ru-RU"/>
        </w:rPr>
        <w:t>Обеспеченную гарантийной поддержкой</w:t>
      </w:r>
    </w:p>
    <w:p w14:paraId="62FF2E39" w14:textId="0D4C93A7" w:rsidR="00BF5BC3" w:rsidRPr="00265486" w:rsidRDefault="00BF5BC3"/>
    <w:sectPr w:rsidR="00BF5BC3" w:rsidRPr="00265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EAA"/>
    <w:multiLevelType w:val="multilevel"/>
    <w:tmpl w:val="300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C7A"/>
    <w:multiLevelType w:val="multilevel"/>
    <w:tmpl w:val="46D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27E"/>
    <w:multiLevelType w:val="multilevel"/>
    <w:tmpl w:val="EFC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45FF2"/>
    <w:multiLevelType w:val="multilevel"/>
    <w:tmpl w:val="396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343B0"/>
    <w:multiLevelType w:val="multilevel"/>
    <w:tmpl w:val="CD0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C3F33"/>
    <w:multiLevelType w:val="multilevel"/>
    <w:tmpl w:val="A77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7DB0"/>
    <w:multiLevelType w:val="multilevel"/>
    <w:tmpl w:val="2150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C635D"/>
    <w:multiLevelType w:val="multilevel"/>
    <w:tmpl w:val="639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80515"/>
    <w:multiLevelType w:val="multilevel"/>
    <w:tmpl w:val="47B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564C2"/>
    <w:multiLevelType w:val="multilevel"/>
    <w:tmpl w:val="631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B5FB8"/>
    <w:multiLevelType w:val="multilevel"/>
    <w:tmpl w:val="B59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B4032"/>
    <w:multiLevelType w:val="multilevel"/>
    <w:tmpl w:val="0404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15100"/>
    <w:multiLevelType w:val="multilevel"/>
    <w:tmpl w:val="856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F56DE"/>
    <w:multiLevelType w:val="multilevel"/>
    <w:tmpl w:val="705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263DB"/>
    <w:multiLevelType w:val="multilevel"/>
    <w:tmpl w:val="44F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92250"/>
    <w:multiLevelType w:val="multilevel"/>
    <w:tmpl w:val="1AF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168F4"/>
    <w:multiLevelType w:val="multilevel"/>
    <w:tmpl w:val="2A3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739AE"/>
    <w:multiLevelType w:val="multilevel"/>
    <w:tmpl w:val="2C3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42CAF"/>
    <w:multiLevelType w:val="multilevel"/>
    <w:tmpl w:val="F34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02935"/>
    <w:multiLevelType w:val="multilevel"/>
    <w:tmpl w:val="461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2221B"/>
    <w:multiLevelType w:val="multilevel"/>
    <w:tmpl w:val="1A2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71E2E"/>
    <w:multiLevelType w:val="multilevel"/>
    <w:tmpl w:val="10A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358F"/>
    <w:multiLevelType w:val="multilevel"/>
    <w:tmpl w:val="F21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08471">
    <w:abstractNumId w:val="13"/>
  </w:num>
  <w:num w:numId="2" w16cid:durableId="1665862468">
    <w:abstractNumId w:val="10"/>
  </w:num>
  <w:num w:numId="3" w16cid:durableId="1014956688">
    <w:abstractNumId w:val="17"/>
  </w:num>
  <w:num w:numId="4" w16cid:durableId="358165005">
    <w:abstractNumId w:val="2"/>
  </w:num>
  <w:num w:numId="5" w16cid:durableId="1815101963">
    <w:abstractNumId w:val="20"/>
  </w:num>
  <w:num w:numId="6" w16cid:durableId="1327170574">
    <w:abstractNumId w:val="16"/>
  </w:num>
  <w:num w:numId="7" w16cid:durableId="240602260">
    <w:abstractNumId w:val="15"/>
  </w:num>
  <w:num w:numId="8" w16cid:durableId="1406797983">
    <w:abstractNumId w:val="5"/>
  </w:num>
  <w:num w:numId="9" w16cid:durableId="1839346330">
    <w:abstractNumId w:val="19"/>
  </w:num>
  <w:num w:numId="10" w16cid:durableId="1883902668">
    <w:abstractNumId w:val="1"/>
  </w:num>
  <w:num w:numId="11" w16cid:durableId="1967852327">
    <w:abstractNumId w:val="18"/>
  </w:num>
  <w:num w:numId="12" w16cid:durableId="1112868885">
    <w:abstractNumId w:val="0"/>
  </w:num>
  <w:num w:numId="13" w16cid:durableId="992836300">
    <w:abstractNumId w:val="12"/>
  </w:num>
  <w:num w:numId="14" w16cid:durableId="1928028237">
    <w:abstractNumId w:val="9"/>
  </w:num>
  <w:num w:numId="15" w16cid:durableId="748385540">
    <w:abstractNumId w:val="14"/>
  </w:num>
  <w:num w:numId="16" w16cid:durableId="845169331">
    <w:abstractNumId w:val="21"/>
  </w:num>
  <w:num w:numId="17" w16cid:durableId="1893154642">
    <w:abstractNumId w:val="3"/>
  </w:num>
  <w:num w:numId="18" w16cid:durableId="1064765086">
    <w:abstractNumId w:val="22"/>
  </w:num>
  <w:num w:numId="19" w16cid:durableId="885527830">
    <w:abstractNumId w:val="6"/>
  </w:num>
  <w:num w:numId="20" w16cid:durableId="846022545">
    <w:abstractNumId w:val="8"/>
  </w:num>
  <w:num w:numId="21" w16cid:durableId="1882402916">
    <w:abstractNumId w:val="11"/>
  </w:num>
  <w:num w:numId="22" w16cid:durableId="604578821">
    <w:abstractNumId w:val="7"/>
  </w:num>
  <w:num w:numId="23" w16cid:durableId="948270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86"/>
    <w:rsid w:val="00265486"/>
    <w:rsid w:val="005C0992"/>
    <w:rsid w:val="00961ECB"/>
    <w:rsid w:val="00BF5BC3"/>
    <w:rsid w:val="00D07C8B"/>
    <w:rsid w:val="00E1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4FE4F"/>
  <w15:chartTrackingRefBased/>
  <w15:docId w15:val="{02BFBA2B-5AB8-4A56-9BC5-F847704C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Kravchuk</dc:creator>
  <cp:keywords/>
  <dc:description/>
  <cp:lastModifiedBy>Leonid Kravchuk</cp:lastModifiedBy>
  <cp:revision>1</cp:revision>
  <dcterms:created xsi:type="dcterms:W3CDTF">2026-02-11T12:23:00Z</dcterms:created>
  <dcterms:modified xsi:type="dcterms:W3CDTF">2026-02-11T12:27:00Z</dcterms:modified>
</cp:coreProperties>
</file>