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5C8F" w14:textId="77777777" w:rsidR="00DB6280" w:rsidRPr="00F42CE4" w:rsidRDefault="00DB6280" w:rsidP="00DB6280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Υπολογιστική Εργασία του Μαθήματος Αναγνώριση Προτύπων</w:t>
      </w:r>
    </w:p>
    <w:p w14:paraId="598DC94B" w14:textId="1EAA305A" w:rsidR="00DB6280" w:rsidRPr="005D7F84" w:rsidRDefault="00DB6280" w:rsidP="00DB6280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Ακαδημαϊκό Έτος 20</w:t>
      </w:r>
      <w:r w:rsidRPr="00DB6280">
        <w:rPr>
          <w:b/>
          <w:bCs/>
          <w:lang w:val="el-GR"/>
        </w:rPr>
        <w:t>2</w:t>
      </w:r>
      <w:r w:rsidR="001758D3" w:rsidRPr="005D7F84">
        <w:rPr>
          <w:b/>
          <w:bCs/>
          <w:lang w:val="el-GR"/>
        </w:rPr>
        <w:t>2</w:t>
      </w:r>
      <w:r w:rsidRPr="00F42CE4">
        <w:rPr>
          <w:b/>
          <w:bCs/>
          <w:lang w:val="el-GR"/>
        </w:rPr>
        <w:t xml:space="preserve"> – 202</w:t>
      </w:r>
      <w:r w:rsidR="001758D3" w:rsidRPr="005D7F84">
        <w:rPr>
          <w:b/>
          <w:bCs/>
          <w:lang w:val="el-GR"/>
        </w:rPr>
        <w:t>3</w:t>
      </w:r>
    </w:p>
    <w:p w14:paraId="2F7018F1" w14:textId="77777777" w:rsidR="00DB6280" w:rsidRPr="00F42CE4" w:rsidRDefault="00DB6280" w:rsidP="00DB6280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Γ.Τσιχριντζής – Δ. Σωτηρόπουλος</w:t>
      </w:r>
    </w:p>
    <w:p w14:paraId="7A798F18" w14:textId="77777777" w:rsidR="00DB6280" w:rsidRDefault="00DB6280" w:rsidP="00DB6280">
      <w:pPr>
        <w:rPr>
          <w:lang w:val="el-GR"/>
        </w:rPr>
      </w:pPr>
      <w:r>
        <w:rPr>
          <w:lang w:val="el-GR"/>
        </w:rPr>
        <w:t xml:space="preserve"> </w:t>
      </w:r>
    </w:p>
    <w:p w14:paraId="247378BE" w14:textId="4D92CB2F" w:rsidR="00DB6280" w:rsidRDefault="00DB6280" w:rsidP="00DB6280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 xml:space="preserve">Προσέγγιση Τιμών Ακινήτων </w:t>
      </w:r>
      <w:r w:rsidRPr="00F42CE4">
        <w:rPr>
          <w:b/>
          <w:bCs/>
          <w:lang w:val="el-GR"/>
        </w:rPr>
        <w:t xml:space="preserve">με χρήση Αλγορίθμων Μηχανικής Μάθησης </w:t>
      </w:r>
    </w:p>
    <w:p w14:paraId="6AD10F9A" w14:textId="3486A638" w:rsidR="00B90C87" w:rsidRDefault="00B90C87">
      <w:pPr>
        <w:rPr>
          <w:lang w:val="el-GR"/>
        </w:rPr>
      </w:pPr>
    </w:p>
    <w:p w14:paraId="3347DBA2" w14:textId="7A24428F" w:rsidR="005A4F27" w:rsidRDefault="00B90C87" w:rsidP="0041309B">
      <w:pPr>
        <w:jc w:val="both"/>
        <w:rPr>
          <w:lang w:val="el-GR"/>
        </w:rPr>
      </w:pPr>
      <w:r>
        <w:rPr>
          <w:lang w:val="el-GR"/>
        </w:rPr>
        <w:t xml:space="preserve">Στόχος της συγκεκριμένης εργασίας είναι η ανάπτυξη αλγορίθμων μηχανικής μάθησης για την </w:t>
      </w:r>
      <w:r w:rsidR="0041309B">
        <w:rPr>
          <w:lang w:val="el-GR"/>
        </w:rPr>
        <w:t xml:space="preserve">προσέγγιση της </w:t>
      </w:r>
      <w:r w:rsidR="00F33D85">
        <w:rPr>
          <w:lang w:val="el-GR"/>
        </w:rPr>
        <w:t xml:space="preserve">διάμεσης </w:t>
      </w:r>
      <w:r w:rsidR="0041309B">
        <w:rPr>
          <w:lang w:val="el-GR"/>
        </w:rPr>
        <w:t xml:space="preserve">τιμής ενός ακινήτου </w:t>
      </w:r>
      <w:r w:rsidR="00F33D85">
        <w:rPr>
          <w:lang w:val="el-GR"/>
        </w:rPr>
        <w:t xml:space="preserve">σε μια ευρύτερη γεωγραφική περιοχή </w:t>
      </w:r>
      <w:r w:rsidR="0041309B">
        <w:rPr>
          <w:lang w:val="el-GR"/>
        </w:rPr>
        <w:t>της πολιτείας της Καλιφόρνια</w:t>
      </w:r>
      <w:r w:rsidR="0041309B" w:rsidRPr="0041309B">
        <w:rPr>
          <w:lang w:val="el-GR"/>
        </w:rPr>
        <w:t xml:space="preserve"> </w:t>
      </w:r>
      <w:r w:rsidR="00F33D85">
        <w:rPr>
          <w:lang w:val="el-GR"/>
        </w:rPr>
        <w:t xml:space="preserve">βάσει ενός συνόλου αντικειμενικών χαρακτηριστικών των ακινήτων στην εν λόγω περιοχή. </w:t>
      </w:r>
      <w:r w:rsidR="00024D0D">
        <w:rPr>
          <w:lang w:val="el-GR"/>
        </w:rPr>
        <w:t xml:space="preserve">Κάθε τέτοια περιοχή αποτελεί στην πραγματικότητα </w:t>
      </w:r>
      <w:r w:rsidR="007211A8">
        <w:rPr>
          <w:lang w:val="el-GR"/>
        </w:rPr>
        <w:t>την μικρότερη γεωγραφική οντότητα που καταγράφηκε στην</w:t>
      </w:r>
      <w:r w:rsidR="005A4F27">
        <w:rPr>
          <w:lang w:val="el-GR"/>
        </w:rPr>
        <w:t xml:space="preserve"> </w:t>
      </w:r>
      <w:r w:rsidR="007211A8">
        <w:rPr>
          <w:lang w:val="el-GR"/>
        </w:rPr>
        <w:t xml:space="preserve">σχετική </w:t>
      </w:r>
      <w:r w:rsidR="005A4F27">
        <w:rPr>
          <w:lang w:val="el-GR"/>
        </w:rPr>
        <w:t>απογραφή του 1990</w:t>
      </w:r>
      <w:r w:rsidR="007211A8">
        <w:rPr>
          <w:lang w:val="el-GR"/>
        </w:rPr>
        <w:t xml:space="preserve"> με πληθυσμ</w:t>
      </w:r>
      <w:r w:rsidR="0089539C">
        <w:rPr>
          <w:lang w:val="el-GR"/>
        </w:rPr>
        <w:t xml:space="preserve">ιακό εύρος </w:t>
      </w:r>
      <w:r w:rsidR="003A52C2">
        <w:rPr>
          <w:lang w:val="el-GR"/>
        </w:rPr>
        <w:t>μεταξύ των 600 και 3000 κατοίκων.</w:t>
      </w:r>
      <w:r w:rsidR="005A4F27">
        <w:rPr>
          <w:lang w:val="el-GR"/>
        </w:rPr>
        <w:t xml:space="preserve"> </w:t>
      </w:r>
      <w:r w:rsidR="003A52C2">
        <w:rPr>
          <w:lang w:val="el-GR"/>
        </w:rPr>
        <w:t xml:space="preserve">Το σχετικό σύνολο των δεδομένων </w:t>
      </w:r>
      <w:r w:rsidR="00F33D85">
        <w:rPr>
          <w:lang w:val="el-GR"/>
        </w:rPr>
        <w:t xml:space="preserve">είναι </w:t>
      </w:r>
      <w:r w:rsidR="00A50542">
        <w:rPr>
          <w:lang w:val="el-GR"/>
        </w:rPr>
        <w:t xml:space="preserve">αποθηκευμένο στο συνοδευτικό αρχείο </w:t>
      </w:r>
      <w:r w:rsidR="00A50542" w:rsidRPr="00A50542">
        <w:rPr>
          <w:lang w:val="el-GR"/>
        </w:rPr>
        <w:t>“</w:t>
      </w:r>
      <w:r w:rsidR="00A50542" w:rsidRPr="005A4F27">
        <w:rPr>
          <w:b/>
          <w:bCs/>
        </w:rPr>
        <w:t>housing</w:t>
      </w:r>
      <w:r w:rsidR="00A50542" w:rsidRPr="005A4F27">
        <w:rPr>
          <w:b/>
          <w:bCs/>
          <w:lang w:val="el-GR"/>
        </w:rPr>
        <w:t>.</w:t>
      </w:r>
      <w:r w:rsidR="00A50542" w:rsidRPr="005A4F27">
        <w:rPr>
          <w:b/>
          <w:bCs/>
        </w:rPr>
        <w:t>csv</w:t>
      </w:r>
      <w:r w:rsidR="00A50542" w:rsidRPr="00A50542">
        <w:rPr>
          <w:lang w:val="el-GR"/>
        </w:rPr>
        <w:t>”</w:t>
      </w:r>
      <w:r w:rsidR="005A4F27" w:rsidRPr="005A4F27">
        <w:rPr>
          <w:lang w:val="el-GR"/>
        </w:rPr>
        <w:t>.</w:t>
      </w:r>
    </w:p>
    <w:p w14:paraId="2EF6D10D" w14:textId="2B94370B" w:rsidR="005A4F27" w:rsidRDefault="005A4F27" w:rsidP="0041309B">
      <w:pPr>
        <w:jc w:val="both"/>
        <w:rPr>
          <w:lang w:val="el-GR"/>
        </w:rPr>
      </w:pPr>
    </w:p>
    <w:p w14:paraId="6F3C1998" w14:textId="6FC0FDAC" w:rsidR="00024D0D" w:rsidRDefault="00D97EB9" w:rsidP="0041309B">
      <w:pPr>
        <w:jc w:val="both"/>
        <w:rPr>
          <w:lang w:val="el-GR"/>
        </w:rPr>
      </w:pPr>
      <w:r>
        <w:rPr>
          <w:lang w:val="el-GR"/>
        </w:rPr>
        <w:t xml:space="preserve">Η διαδικασία εκπαίδευσης των εμπλεκόμενων μηχανισμών μηχανικής μάθησης θα πρέπει να βασιστεί σε ένα σύνολο αντικειμενικών γνωρισμάτων των ακινήτων που υπάρχουν σε </w:t>
      </w:r>
      <w:r w:rsidR="0089539C">
        <w:rPr>
          <w:lang w:val="el-GR"/>
        </w:rPr>
        <w:t xml:space="preserve">κάθε </w:t>
      </w:r>
      <w:r>
        <w:rPr>
          <w:lang w:val="el-GR"/>
        </w:rPr>
        <w:t>γεωγραφική περιοχή</w:t>
      </w:r>
      <w:r w:rsidR="00024D0D">
        <w:rPr>
          <w:lang w:val="el-GR"/>
        </w:rPr>
        <w:t xml:space="preserve"> το οποίο περιλαμβάνει</w:t>
      </w:r>
      <w:r w:rsidR="0043570A" w:rsidRPr="0043570A">
        <w:rPr>
          <w:lang w:val="el-GR"/>
        </w:rPr>
        <w:t xml:space="preserve"> </w:t>
      </w:r>
      <w:r w:rsidR="0043570A">
        <w:rPr>
          <w:lang w:val="el-GR"/>
        </w:rPr>
        <w:t>τα παρακάτω χαρακτηριστικά</w:t>
      </w:r>
      <w:r w:rsidR="00024D0D">
        <w:rPr>
          <w:lang w:val="el-GR"/>
        </w:rPr>
        <w:t>:</w:t>
      </w:r>
    </w:p>
    <w:p w14:paraId="6166953F" w14:textId="77777777" w:rsidR="00024D0D" w:rsidRDefault="00024D0D" w:rsidP="0041309B">
      <w:pPr>
        <w:jc w:val="both"/>
        <w:rPr>
          <w:lang w:val="el-GR"/>
        </w:rPr>
      </w:pPr>
    </w:p>
    <w:p w14:paraId="6DD7BFB4" w14:textId="030DACFE" w:rsidR="0043570A" w:rsidRDefault="00024D0D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γε</w:t>
      </w:r>
      <w:r w:rsidR="0089539C">
        <w:rPr>
          <w:lang w:val="el-GR"/>
        </w:rPr>
        <w:t xml:space="preserve">ωγραφικό μήκος </w:t>
      </w:r>
      <w:r w:rsidR="0043570A">
        <w:rPr>
          <w:lang w:val="el-GR"/>
        </w:rPr>
        <w:t>(</w:t>
      </w:r>
      <w:r w:rsidR="0043570A" w:rsidRPr="0043570A">
        <w:rPr>
          <w:b/>
          <w:bCs/>
        </w:rPr>
        <w:t>longitude</w:t>
      </w:r>
      <w:r w:rsidR="0043570A" w:rsidRPr="0043570A">
        <w:rPr>
          <w:lang w:val="el-GR"/>
        </w:rPr>
        <w:t xml:space="preserve">) </w:t>
      </w:r>
      <w:r w:rsidR="0043570A">
        <w:rPr>
          <w:lang w:val="el-GR"/>
        </w:rPr>
        <w:t>του κέντρου της περιοχής</w:t>
      </w:r>
    </w:p>
    <w:p w14:paraId="02278E5E" w14:textId="6BB4682E" w:rsidR="0043570A" w:rsidRDefault="0043570A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γεωγραφικό πλάτος (</w:t>
      </w:r>
      <w:r w:rsidRPr="0043570A">
        <w:rPr>
          <w:b/>
          <w:bCs/>
        </w:rPr>
        <w:t>latitude</w:t>
      </w:r>
      <w:r w:rsidRPr="0043570A">
        <w:rPr>
          <w:lang w:val="el-GR"/>
        </w:rPr>
        <w:t xml:space="preserve">) </w:t>
      </w:r>
      <w:r>
        <w:rPr>
          <w:lang w:val="el-GR"/>
        </w:rPr>
        <w:t>του κέντρου της περιοχής</w:t>
      </w:r>
    </w:p>
    <w:p w14:paraId="7347513A" w14:textId="77777777" w:rsidR="0043570A" w:rsidRDefault="0043570A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διάμεση ηλικία των ακινήτων (</w:t>
      </w:r>
      <w:r w:rsidRPr="0043570A">
        <w:rPr>
          <w:b/>
          <w:bCs/>
        </w:rPr>
        <w:t>housing</w:t>
      </w:r>
      <w:r w:rsidRPr="0043570A">
        <w:rPr>
          <w:b/>
          <w:bCs/>
          <w:lang w:val="el-GR"/>
        </w:rPr>
        <w:t>_</w:t>
      </w:r>
      <w:r w:rsidRPr="0043570A">
        <w:rPr>
          <w:b/>
          <w:bCs/>
        </w:rPr>
        <w:t>median</w:t>
      </w:r>
      <w:r w:rsidRPr="0043570A">
        <w:rPr>
          <w:b/>
          <w:bCs/>
          <w:lang w:val="el-GR"/>
        </w:rPr>
        <w:t>_</w:t>
      </w:r>
      <w:r w:rsidRPr="0043570A">
        <w:rPr>
          <w:b/>
          <w:bCs/>
        </w:rPr>
        <w:t>age</w:t>
      </w:r>
      <w:r>
        <w:rPr>
          <w:lang w:val="el-GR"/>
        </w:rPr>
        <w:t>)</w:t>
      </w:r>
      <w:r w:rsidRPr="0043570A">
        <w:rPr>
          <w:lang w:val="el-GR"/>
        </w:rPr>
        <w:t xml:space="preserve"> </w:t>
      </w:r>
      <w:r>
        <w:rPr>
          <w:lang w:val="el-GR"/>
        </w:rPr>
        <w:t>της περιοχής</w:t>
      </w:r>
    </w:p>
    <w:p w14:paraId="4ED33F83" w14:textId="77777777" w:rsidR="0043570A" w:rsidRDefault="0043570A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συνολικό πλήθος δωματίων (</w:t>
      </w:r>
      <w:r w:rsidRPr="0043570A">
        <w:rPr>
          <w:b/>
          <w:bCs/>
        </w:rPr>
        <w:t>total</w:t>
      </w:r>
      <w:r w:rsidRPr="0043570A">
        <w:rPr>
          <w:b/>
          <w:bCs/>
          <w:lang w:val="el-GR"/>
        </w:rPr>
        <w:t>_</w:t>
      </w:r>
      <w:r w:rsidRPr="0043570A">
        <w:rPr>
          <w:b/>
          <w:bCs/>
        </w:rPr>
        <w:t>rooms</w:t>
      </w:r>
      <w:r>
        <w:rPr>
          <w:lang w:val="el-GR"/>
        </w:rPr>
        <w:t>) των ακινήτων της περιοχής</w:t>
      </w:r>
    </w:p>
    <w:p w14:paraId="0EA172FF" w14:textId="77777777" w:rsidR="001413C6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συνολικό πλήθος υπνοδωματίων (</w:t>
      </w:r>
      <w:r w:rsidRPr="001413C6">
        <w:rPr>
          <w:b/>
          <w:bCs/>
        </w:rPr>
        <w:t>total</w:t>
      </w:r>
      <w:r w:rsidRPr="001413C6">
        <w:rPr>
          <w:b/>
          <w:bCs/>
          <w:lang w:val="el-GR"/>
        </w:rPr>
        <w:t>_</w:t>
      </w:r>
      <w:r w:rsidRPr="001413C6">
        <w:rPr>
          <w:b/>
          <w:bCs/>
        </w:rPr>
        <w:t>bedrooms</w:t>
      </w:r>
      <w:r>
        <w:rPr>
          <w:lang w:val="el-GR"/>
        </w:rPr>
        <w:t>) των ακινήτων της περιοχής</w:t>
      </w:r>
    </w:p>
    <w:p w14:paraId="5ACA543A" w14:textId="7D0E80BF" w:rsidR="001413C6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τον πληθυσμό (</w:t>
      </w:r>
      <w:r w:rsidRPr="001413C6">
        <w:rPr>
          <w:b/>
          <w:bCs/>
        </w:rPr>
        <w:t>population</w:t>
      </w:r>
      <w:r>
        <w:rPr>
          <w:lang w:val="el-GR"/>
        </w:rPr>
        <w:t>)</w:t>
      </w:r>
      <w:r>
        <w:t xml:space="preserve"> </w:t>
      </w:r>
      <w:r>
        <w:rPr>
          <w:lang w:val="el-GR"/>
        </w:rPr>
        <w:t>της</w:t>
      </w:r>
      <w:r>
        <w:t xml:space="preserve"> </w:t>
      </w:r>
      <w:r>
        <w:rPr>
          <w:lang w:val="el-GR"/>
        </w:rPr>
        <w:t>περιοχής</w:t>
      </w:r>
    </w:p>
    <w:p w14:paraId="306E20F0" w14:textId="3513EB63" w:rsidR="001413C6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πλήθος των νοικοκυριών (</w:t>
      </w:r>
      <w:r w:rsidRPr="001413C6">
        <w:rPr>
          <w:b/>
          <w:bCs/>
        </w:rPr>
        <w:t>households</w:t>
      </w:r>
      <w:r>
        <w:rPr>
          <w:lang w:val="el-GR"/>
        </w:rPr>
        <w:t>)</w:t>
      </w:r>
      <w:r w:rsidRPr="001413C6">
        <w:rPr>
          <w:lang w:val="el-GR"/>
        </w:rPr>
        <w:t xml:space="preserve"> </w:t>
      </w:r>
      <w:r>
        <w:rPr>
          <w:lang w:val="el-GR"/>
        </w:rPr>
        <w:t>της περιοχής</w:t>
      </w:r>
    </w:p>
    <w:p w14:paraId="5C062961" w14:textId="77777777" w:rsidR="00220ED2" w:rsidRDefault="001413C6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το διάμεσο εισόδημα (</w:t>
      </w:r>
      <w:r w:rsidRPr="001413C6">
        <w:rPr>
          <w:b/>
          <w:bCs/>
        </w:rPr>
        <w:t>median</w:t>
      </w:r>
      <w:r w:rsidRPr="001413C6">
        <w:rPr>
          <w:b/>
          <w:bCs/>
          <w:lang w:val="el-GR"/>
        </w:rPr>
        <w:t>_</w:t>
      </w:r>
      <w:r w:rsidRPr="001413C6">
        <w:rPr>
          <w:b/>
          <w:bCs/>
        </w:rPr>
        <w:t>income</w:t>
      </w:r>
      <w:r>
        <w:rPr>
          <w:lang w:val="el-GR"/>
        </w:rPr>
        <w:t>) των κατοίκων της περιοχής</w:t>
      </w:r>
    </w:p>
    <w:p w14:paraId="05EA430A" w14:textId="77777777" w:rsidR="00220ED2" w:rsidRDefault="00220ED2" w:rsidP="00024D0D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εγγύτητα προς τον ωκεανό (</w:t>
      </w:r>
      <w:r w:rsidRPr="00220ED2">
        <w:rPr>
          <w:b/>
          <w:bCs/>
        </w:rPr>
        <w:t>ocean</w:t>
      </w:r>
      <w:r w:rsidRPr="00220ED2">
        <w:rPr>
          <w:b/>
          <w:bCs/>
          <w:lang w:val="el-GR"/>
        </w:rPr>
        <w:t>_</w:t>
      </w:r>
      <w:r w:rsidRPr="00220ED2">
        <w:rPr>
          <w:b/>
          <w:bCs/>
        </w:rPr>
        <w:t>proximity</w:t>
      </w:r>
      <w:r>
        <w:rPr>
          <w:lang w:val="el-GR"/>
        </w:rPr>
        <w:t>) της περιοχής</w:t>
      </w:r>
    </w:p>
    <w:p w14:paraId="081F48B1" w14:textId="77777777" w:rsidR="00220ED2" w:rsidRDefault="00220ED2" w:rsidP="00220ED2">
      <w:pPr>
        <w:jc w:val="both"/>
        <w:rPr>
          <w:lang w:val="el-GR"/>
        </w:rPr>
      </w:pPr>
    </w:p>
    <w:p w14:paraId="10458E75" w14:textId="77777777" w:rsidR="00D86C86" w:rsidRDefault="00220ED2" w:rsidP="00220ED2">
      <w:pPr>
        <w:jc w:val="both"/>
        <w:rPr>
          <w:lang w:val="el-GR"/>
        </w:rPr>
      </w:pPr>
      <w:r>
        <w:rPr>
          <w:lang w:val="el-GR"/>
        </w:rPr>
        <w:t>ώστε να προσεγγιστεί</w:t>
      </w:r>
      <w:r w:rsidR="00D86C86">
        <w:rPr>
          <w:lang w:val="el-GR"/>
        </w:rPr>
        <w:t>:</w:t>
      </w:r>
    </w:p>
    <w:p w14:paraId="74BFB7EB" w14:textId="1C9B6384" w:rsidR="00220ED2" w:rsidRDefault="00220ED2" w:rsidP="00220ED2">
      <w:pPr>
        <w:jc w:val="both"/>
        <w:rPr>
          <w:lang w:val="el-GR"/>
        </w:rPr>
      </w:pPr>
      <w:r>
        <w:rPr>
          <w:lang w:val="el-GR"/>
        </w:rPr>
        <w:t xml:space="preserve"> </w:t>
      </w:r>
    </w:p>
    <w:p w14:paraId="70105FA2" w14:textId="77657CC1" w:rsidR="00D97EB9" w:rsidRPr="00D86C86" w:rsidRDefault="00D86C86" w:rsidP="00220ED2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</w:t>
      </w:r>
      <w:r w:rsidRPr="00D86C86">
        <w:rPr>
          <w:lang w:val="el-GR"/>
        </w:rPr>
        <w:t xml:space="preserve"> </w:t>
      </w:r>
      <w:r w:rsidR="00220ED2">
        <w:rPr>
          <w:lang w:val="el-GR"/>
        </w:rPr>
        <w:t>διάμεση</w:t>
      </w:r>
      <w:r w:rsidRPr="00D86C86">
        <w:rPr>
          <w:lang w:val="el-GR"/>
        </w:rPr>
        <w:t xml:space="preserve"> </w:t>
      </w:r>
      <w:r>
        <w:rPr>
          <w:lang w:val="el-GR"/>
        </w:rPr>
        <w:t>τιμή</w:t>
      </w:r>
      <w:r w:rsidRPr="00D86C86">
        <w:rPr>
          <w:lang w:val="el-GR"/>
        </w:rPr>
        <w:t xml:space="preserve"> (</w:t>
      </w:r>
      <w:r w:rsidRPr="00D86C86">
        <w:rPr>
          <w:b/>
          <w:bCs/>
        </w:rPr>
        <w:t>median</w:t>
      </w:r>
      <w:r w:rsidRPr="00D86C86">
        <w:rPr>
          <w:b/>
          <w:bCs/>
          <w:lang w:val="el-GR"/>
        </w:rPr>
        <w:t>_</w:t>
      </w:r>
      <w:r w:rsidRPr="00D86C86">
        <w:rPr>
          <w:b/>
          <w:bCs/>
        </w:rPr>
        <w:t>house</w:t>
      </w:r>
      <w:r w:rsidRPr="00D86C86">
        <w:rPr>
          <w:b/>
          <w:bCs/>
          <w:lang w:val="el-GR"/>
        </w:rPr>
        <w:t>_</w:t>
      </w:r>
      <w:r w:rsidRPr="00D86C86">
        <w:rPr>
          <w:b/>
          <w:bCs/>
        </w:rPr>
        <w:t>value</w:t>
      </w:r>
      <w:r w:rsidRPr="00D86C86">
        <w:rPr>
          <w:lang w:val="el-GR"/>
        </w:rPr>
        <w:t xml:space="preserve">) </w:t>
      </w:r>
      <w:r>
        <w:rPr>
          <w:lang w:val="el-GR"/>
        </w:rPr>
        <w:t>των ακινήτων της περιοχής.</w:t>
      </w:r>
      <w:r w:rsidR="00220ED2" w:rsidRPr="00D86C86">
        <w:rPr>
          <w:lang w:val="el-GR"/>
        </w:rPr>
        <w:t xml:space="preserve">  </w:t>
      </w:r>
      <w:r w:rsidR="001413C6" w:rsidRPr="00D86C86">
        <w:rPr>
          <w:lang w:val="el-GR"/>
        </w:rPr>
        <w:t xml:space="preserve"> </w:t>
      </w:r>
      <w:r w:rsidR="00024D0D" w:rsidRPr="00D86C86">
        <w:rPr>
          <w:lang w:val="el-GR"/>
        </w:rPr>
        <w:t xml:space="preserve"> </w:t>
      </w:r>
    </w:p>
    <w:p w14:paraId="7346D6A9" w14:textId="5439554C" w:rsidR="00D97EB9" w:rsidRDefault="00D97EB9" w:rsidP="0041309B">
      <w:pPr>
        <w:jc w:val="both"/>
        <w:rPr>
          <w:lang w:val="el-GR"/>
        </w:rPr>
      </w:pPr>
    </w:p>
    <w:p w14:paraId="368A15C2" w14:textId="692D77CA" w:rsidR="007B0E49" w:rsidRPr="007B0E49" w:rsidRDefault="007B0E49" w:rsidP="007B0E49">
      <w:pPr>
        <w:jc w:val="center"/>
        <w:rPr>
          <w:b/>
          <w:bCs/>
          <w:lang w:val="el-GR"/>
        </w:rPr>
      </w:pPr>
      <w:r w:rsidRPr="007B0E49">
        <w:rPr>
          <w:b/>
          <w:bCs/>
          <w:lang w:val="el-GR"/>
        </w:rPr>
        <w:t>Προ-επεξεργασία Δεδομένων</w:t>
      </w:r>
    </w:p>
    <w:p w14:paraId="1FA660DA" w14:textId="77777777" w:rsidR="007B0E49" w:rsidRDefault="007B0E49" w:rsidP="0041309B">
      <w:pPr>
        <w:jc w:val="both"/>
        <w:rPr>
          <w:lang w:val="el-GR"/>
        </w:rPr>
      </w:pPr>
    </w:p>
    <w:p w14:paraId="212CA7E7" w14:textId="77777777" w:rsidR="007B0E49" w:rsidRDefault="00D86C86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7B0E49">
        <w:rPr>
          <w:lang w:val="el-GR"/>
        </w:rPr>
        <w:t xml:space="preserve">Θα πρέπει να αναγνωρίσετε τα </w:t>
      </w:r>
      <w:r w:rsidR="007B0E49">
        <w:rPr>
          <w:lang w:val="el-GR"/>
        </w:rPr>
        <w:t xml:space="preserve">υποσύνολα των </w:t>
      </w:r>
      <w:r w:rsidRPr="007B0E49">
        <w:rPr>
          <w:lang w:val="el-GR"/>
        </w:rPr>
        <w:t>αριθμητικ</w:t>
      </w:r>
      <w:r w:rsidR="007B0E49">
        <w:rPr>
          <w:lang w:val="el-GR"/>
        </w:rPr>
        <w:t>ών</w:t>
      </w:r>
      <w:r w:rsidRPr="007B0E49">
        <w:rPr>
          <w:lang w:val="el-GR"/>
        </w:rPr>
        <w:t xml:space="preserve"> </w:t>
      </w:r>
      <w:r w:rsidR="007B0E49" w:rsidRPr="007B0E49">
        <w:rPr>
          <w:lang w:val="el-GR"/>
        </w:rPr>
        <w:t>και τ</w:t>
      </w:r>
      <w:r w:rsidR="007B0E49">
        <w:rPr>
          <w:lang w:val="el-GR"/>
        </w:rPr>
        <w:t>ων</w:t>
      </w:r>
      <w:r w:rsidR="007B0E49" w:rsidRPr="007B0E49">
        <w:rPr>
          <w:lang w:val="el-GR"/>
        </w:rPr>
        <w:t xml:space="preserve"> κατηγορικ</w:t>
      </w:r>
      <w:r w:rsidR="007B0E49">
        <w:rPr>
          <w:lang w:val="el-GR"/>
        </w:rPr>
        <w:t>ών</w:t>
      </w:r>
      <w:r w:rsidR="007B0E49" w:rsidRPr="007B0E49">
        <w:rPr>
          <w:lang w:val="el-GR"/>
        </w:rPr>
        <w:t xml:space="preserve"> </w:t>
      </w:r>
      <w:r w:rsidRPr="007B0E49">
        <w:rPr>
          <w:lang w:val="el-GR"/>
        </w:rPr>
        <w:t>χαρακτηριστικ</w:t>
      </w:r>
      <w:r w:rsidR="007B0E49">
        <w:rPr>
          <w:lang w:val="el-GR"/>
        </w:rPr>
        <w:t>ών</w:t>
      </w:r>
      <w:r w:rsidR="007B0E49" w:rsidRPr="007B0E49">
        <w:rPr>
          <w:lang w:val="el-GR"/>
        </w:rPr>
        <w:t>.</w:t>
      </w:r>
    </w:p>
    <w:p w14:paraId="0C11DBA7" w14:textId="229C8A82" w:rsidR="00BF3925" w:rsidRDefault="007B0E49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Για το </w:t>
      </w:r>
      <w:r w:rsidR="00BF3925">
        <w:rPr>
          <w:lang w:val="el-GR"/>
        </w:rPr>
        <w:t>υπο</w:t>
      </w:r>
      <w:r>
        <w:rPr>
          <w:lang w:val="el-GR"/>
        </w:rPr>
        <w:t xml:space="preserve">σύνολο των αριθμητικών χαρακτηριστικών θα πρέπει να πειραματιστείτε με διαφορετικές τεχνικές κλιμάκωσης </w:t>
      </w:r>
      <w:r w:rsidRPr="007B0E49">
        <w:rPr>
          <w:lang w:val="el-GR"/>
        </w:rPr>
        <w:t>(</w:t>
      </w:r>
      <w:r w:rsidRPr="007B0E49">
        <w:rPr>
          <w:b/>
          <w:bCs/>
        </w:rPr>
        <w:t>scaling</w:t>
      </w:r>
      <w:r w:rsidRPr="007B0E49">
        <w:rPr>
          <w:lang w:val="el-GR"/>
        </w:rPr>
        <w:t xml:space="preserve">) </w:t>
      </w:r>
      <w:r>
        <w:rPr>
          <w:lang w:val="el-GR"/>
        </w:rPr>
        <w:t>των δεδομένων</w:t>
      </w:r>
      <w:r w:rsidRPr="007B0E49">
        <w:rPr>
          <w:lang w:val="el-GR"/>
        </w:rPr>
        <w:t xml:space="preserve"> </w:t>
      </w:r>
      <w:r>
        <w:rPr>
          <w:lang w:val="el-GR"/>
        </w:rPr>
        <w:t xml:space="preserve">ώστε </w:t>
      </w:r>
      <w:r w:rsidR="00BF3925">
        <w:rPr>
          <w:lang w:val="el-GR"/>
        </w:rPr>
        <w:t>όλα τα αριθμητικά χαρακτηριστικά να αναπαρίστανται στην ίδια κλίμακα.</w:t>
      </w:r>
    </w:p>
    <w:p w14:paraId="1ECC08AB" w14:textId="77777777" w:rsidR="00BF3925" w:rsidRDefault="00BF3925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Για το υποσύνολο των κατηγορικών χαρακτηριστικών μπορείτε να χρησιμοποιήσετε την </w:t>
      </w:r>
      <w:r>
        <w:t>One</w:t>
      </w:r>
      <w:r w:rsidRPr="00BF3925">
        <w:rPr>
          <w:lang w:val="el-GR"/>
        </w:rPr>
        <w:t xml:space="preserve"> </w:t>
      </w:r>
      <w:r>
        <w:t>Hot</w:t>
      </w:r>
      <w:r w:rsidRPr="00BF3925">
        <w:rPr>
          <w:lang w:val="el-GR"/>
        </w:rPr>
        <w:t xml:space="preserve"> </w:t>
      </w:r>
      <w:r>
        <w:t>Vector</w:t>
      </w:r>
      <w:r w:rsidRPr="00BF3925">
        <w:rPr>
          <w:lang w:val="el-GR"/>
        </w:rPr>
        <w:t xml:space="preserve"> </w:t>
      </w:r>
      <w:r>
        <w:rPr>
          <w:lang w:val="el-GR"/>
        </w:rPr>
        <w:t>κωδικοποίηση ώστε τα εν λόγω δεδομένα να λάβουν διανυσματική αναπαράσταση.</w:t>
      </w:r>
    </w:p>
    <w:p w14:paraId="2AB48C1F" w14:textId="77777777" w:rsidR="00236AAF" w:rsidRDefault="00BF3925" w:rsidP="007B0E49">
      <w:pPr>
        <w:pStyle w:val="ListParagraph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Θα πρέπει να αναγνωρίσετε </w:t>
      </w:r>
      <w:r w:rsidR="00DA64DC">
        <w:rPr>
          <w:lang w:val="el-GR"/>
        </w:rPr>
        <w:t>αν υπάρχουν αριθμητικά χαρακτηριστικά με ελλιπείς τιμές. Για τις συγκεκριμένες εγγραφές μπορείτε να συμπληρώσετε τις τιμές που απουσιάζουν με την διάμεση τιμή του χαρακτηριστικού.</w:t>
      </w:r>
    </w:p>
    <w:p w14:paraId="4F5B5204" w14:textId="7E68E0F0" w:rsidR="00236AAF" w:rsidRDefault="00236AAF" w:rsidP="00236AAF">
      <w:pPr>
        <w:pStyle w:val="ListParagraph"/>
        <w:jc w:val="both"/>
        <w:rPr>
          <w:lang w:val="el-GR"/>
        </w:rPr>
      </w:pPr>
    </w:p>
    <w:p w14:paraId="188A5A17" w14:textId="77777777" w:rsidR="007B4FFC" w:rsidRDefault="007B4FFC" w:rsidP="00236AAF">
      <w:pPr>
        <w:pStyle w:val="ListParagraph"/>
        <w:jc w:val="both"/>
        <w:rPr>
          <w:lang w:val="el-GR"/>
        </w:rPr>
      </w:pPr>
    </w:p>
    <w:p w14:paraId="5D90FB78" w14:textId="0EAEE46C" w:rsidR="00D86C86" w:rsidRDefault="00236AAF" w:rsidP="00236AAF">
      <w:pPr>
        <w:pStyle w:val="ListParagraph"/>
        <w:jc w:val="center"/>
        <w:rPr>
          <w:b/>
          <w:bCs/>
          <w:lang w:val="el-GR"/>
        </w:rPr>
      </w:pPr>
      <w:r w:rsidRPr="00236AAF">
        <w:rPr>
          <w:b/>
          <w:bCs/>
          <w:lang w:val="el-GR"/>
        </w:rPr>
        <w:lastRenderedPageBreak/>
        <w:t>Οπτικοποίηση Δεδομένων</w:t>
      </w:r>
    </w:p>
    <w:p w14:paraId="667DC252" w14:textId="77777777" w:rsidR="007B4FFC" w:rsidRDefault="007B4FFC" w:rsidP="00236AAF">
      <w:pPr>
        <w:pStyle w:val="ListParagraph"/>
        <w:jc w:val="center"/>
        <w:rPr>
          <w:b/>
          <w:bCs/>
          <w:lang w:val="el-GR"/>
        </w:rPr>
      </w:pPr>
    </w:p>
    <w:p w14:paraId="74C77BA6" w14:textId="50754FB6" w:rsidR="007B4FFC" w:rsidRDefault="007B4FFC" w:rsidP="007B4FF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Να αναπαραστήσετε γραφικά τα ιστογράμματα συχνοτήτων (που αντιστοιχούν στις συναρτήσεις πυκνότητας πιθανότητας) για κάθε μία από τις 10 μεταβλητές που εμπλέκονται στο πρόβλημα.</w:t>
      </w:r>
    </w:p>
    <w:p w14:paraId="3F7FD5BB" w14:textId="05D0E6DA" w:rsidR="007B4FFC" w:rsidRPr="007B4FFC" w:rsidRDefault="007B4FFC" w:rsidP="007B4FFC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>Προσπαθήστε να δημιουργήσετε δισδιάστατα γραφήματα</w:t>
      </w:r>
      <w:r w:rsidR="00424643">
        <w:rPr>
          <w:lang w:val="el-GR"/>
        </w:rPr>
        <w:t xml:space="preserve"> των δεδομένων </w:t>
      </w:r>
      <w:r>
        <w:rPr>
          <w:lang w:val="el-GR"/>
        </w:rPr>
        <w:t xml:space="preserve">στα οποία να </w:t>
      </w:r>
      <w:r w:rsidR="00424643">
        <w:rPr>
          <w:lang w:val="el-GR"/>
        </w:rPr>
        <w:t>αναπαρίστανται με ευδιάκριτο τρόπο συνδυασμοί 2, 3 ή και 4 μεταβλητών.</w:t>
      </w:r>
      <w:r>
        <w:rPr>
          <w:lang w:val="el-GR"/>
        </w:rPr>
        <w:t xml:space="preserve">   </w:t>
      </w:r>
    </w:p>
    <w:p w14:paraId="51AD9E7B" w14:textId="3A34EF38" w:rsidR="00D86C86" w:rsidRDefault="00D86C86" w:rsidP="0041309B">
      <w:pPr>
        <w:jc w:val="both"/>
        <w:rPr>
          <w:lang w:val="el-GR"/>
        </w:rPr>
      </w:pPr>
    </w:p>
    <w:p w14:paraId="1BCA0FC3" w14:textId="0FF04E13" w:rsidR="00424643" w:rsidRDefault="00424643" w:rsidP="00424643">
      <w:pPr>
        <w:jc w:val="center"/>
        <w:rPr>
          <w:b/>
          <w:bCs/>
          <w:lang w:val="el-GR"/>
        </w:rPr>
      </w:pPr>
      <w:r w:rsidRPr="00424643">
        <w:rPr>
          <w:b/>
          <w:bCs/>
          <w:lang w:val="el-GR"/>
        </w:rPr>
        <w:t>Παλινδρόμηση Δεδομένων</w:t>
      </w:r>
    </w:p>
    <w:p w14:paraId="10EFE59A" w14:textId="77777777" w:rsidR="00A23150" w:rsidRPr="00424643" w:rsidRDefault="00A23150" w:rsidP="00424643">
      <w:pPr>
        <w:jc w:val="center"/>
        <w:rPr>
          <w:lang w:val="el-GR"/>
        </w:rPr>
      </w:pPr>
    </w:p>
    <w:p w14:paraId="38396A57" w14:textId="4D1DE637" w:rsidR="00A23150" w:rsidRPr="00FF0B91" w:rsidRDefault="00A23150" w:rsidP="00A23150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Να </w:t>
      </w:r>
      <w:r w:rsidRPr="00AB5E5A">
        <w:rPr>
          <w:b/>
          <w:bCs/>
          <w:lang w:val="el-GR"/>
        </w:rPr>
        <w:t>υλοποιήσετε</w:t>
      </w:r>
      <w:r>
        <w:rPr>
          <w:lang w:val="el-GR"/>
        </w:rPr>
        <w:t xml:space="preserve"> τον </w:t>
      </w:r>
      <w:r w:rsidRPr="00C52AB9">
        <w:rPr>
          <w:b/>
          <w:bCs/>
          <w:lang w:val="el-GR"/>
        </w:rPr>
        <w:t xml:space="preserve">Αλγόριθμο </w:t>
      </w:r>
      <w:r w:rsidR="00AB5E5A">
        <w:rPr>
          <w:b/>
          <w:bCs/>
        </w:rPr>
        <w:t>Perceptron</w:t>
      </w:r>
      <w:r>
        <w:rPr>
          <w:lang w:val="el-GR"/>
        </w:rPr>
        <w:t xml:space="preserve"> (</w:t>
      </w:r>
      <w:r w:rsidR="00AB5E5A">
        <w:rPr>
          <w:b/>
          <w:bCs/>
        </w:rPr>
        <w:t>Perceptron</w:t>
      </w:r>
      <w:r w:rsidR="00AB5E5A" w:rsidRPr="00AB5E5A">
        <w:rPr>
          <w:b/>
          <w:bCs/>
          <w:lang w:val="el-GR"/>
        </w:rPr>
        <w:t xml:space="preserve"> </w:t>
      </w:r>
      <w:r w:rsidR="00AB5E5A">
        <w:rPr>
          <w:b/>
          <w:bCs/>
        </w:rPr>
        <w:t>Algorithm</w:t>
      </w:r>
      <w:r>
        <w:rPr>
          <w:lang w:val="el-GR"/>
        </w:rPr>
        <w:t>)</w:t>
      </w:r>
      <w:r w:rsidRPr="007C5084">
        <w:rPr>
          <w:lang w:val="el-GR"/>
        </w:rPr>
        <w:t>,</w:t>
      </w:r>
      <w:r>
        <w:rPr>
          <w:lang w:val="el-GR"/>
        </w:rPr>
        <w:t xml:space="preserve"> ώστε ο εκπαιδευμένος μηχανισμός μάθησης να υλοποιεί</w:t>
      </w:r>
      <w:r w:rsidR="00C52AB9">
        <w:rPr>
          <w:lang w:val="el-GR"/>
        </w:rPr>
        <w:t xml:space="preserve"> μία </w:t>
      </w:r>
      <w:r>
        <w:rPr>
          <w:lang w:val="el-GR"/>
        </w:rPr>
        <w:t>γραμμική</w:t>
      </w:r>
      <w:r w:rsidR="005D7F84">
        <w:rPr>
          <w:lang w:val="el-GR"/>
        </w:rPr>
        <w:t xml:space="preserve"> συνάρτηση διάκρισης της </w:t>
      </w:r>
      <w:r>
        <w:rPr>
          <w:lang w:val="el-GR"/>
        </w:rPr>
        <w:t>μορφής</w:t>
      </w:r>
      <w:r w:rsidRPr="007C5084">
        <w:rPr>
          <w:b/>
          <w:b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l</m:t>
            </m:r>
          </m:sup>
        </m:sSup>
        <m:r>
          <m:rPr>
            <m:sty m:val="bi"/>
          </m:rPr>
          <w:rPr>
            <w:rFonts w:ascii="Cambria Math" w:hAnsi="Cambria Math"/>
            <w:lang w:val="el-GR"/>
          </w:rPr>
          <m:t>→</m:t>
        </m:r>
        <m:r>
          <m:rPr>
            <m:sty m:val="bi"/>
          </m:rPr>
          <w:rPr>
            <w:rFonts w:ascii="Cambria Math" w:hAnsi="Cambria Math"/>
            <w:lang w:val="el-GR"/>
          </w:rPr>
          <m:t>{-1,+1}</m:t>
        </m:r>
      </m:oMath>
      <w:r>
        <w:rPr>
          <w:rFonts w:eastAsiaTheme="minorEastAsia"/>
          <w:b/>
          <w:lang w:val="el-GR"/>
        </w:rPr>
        <w:t>,</w:t>
      </w:r>
      <w:r w:rsidRPr="007C5084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lang w:val="el-GR"/>
        </w:rPr>
        <w:t>όπου</w:t>
      </w:r>
      <w:r w:rsidRPr="00A2315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l</m:t>
        </m:r>
      </m:oMath>
      <w:r w:rsidRPr="00A2315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η διάσταση του τελικού χώρου των χαρακτηριστικών.</w:t>
      </w:r>
      <w:r w:rsidR="005D7F84">
        <w:rPr>
          <w:rFonts w:eastAsiaTheme="minorEastAsia"/>
          <w:lang w:val="el-GR"/>
        </w:rPr>
        <w:t xml:space="preserve"> Θεωρείστε ένα κατάλληλο κατώφλι στην αξία των ακινήτων ώστε το συνεχές διάστημα των τιμών τους να διαμεριστεί σε δύο ξένα μεταξύ τους σύνολα ώστε να μπορέσετε</w:t>
      </w:r>
      <w:r>
        <w:rPr>
          <w:rFonts w:eastAsiaTheme="minorEastAsia"/>
          <w:lang w:val="el-GR"/>
        </w:rPr>
        <w:t xml:space="preserve"> </w:t>
      </w:r>
      <w:r w:rsidR="005D7F84">
        <w:rPr>
          <w:rFonts w:eastAsiaTheme="minorEastAsia"/>
          <w:lang w:val="el-GR"/>
        </w:rPr>
        <w:t xml:space="preserve">να αντιμετωπίσετε το ζητούμενο ως ένα δυαδικό πρόβλημα ταξινόμησης. </w:t>
      </w:r>
      <w:r w:rsidR="00AB5E5A" w:rsidRPr="00AB5E5A">
        <w:rPr>
          <w:rFonts w:eastAsiaTheme="minorEastAsia"/>
          <w:color w:val="FF0000"/>
          <w:lang w:val="el-GR"/>
        </w:rPr>
        <w:t>Στο συγκεκριμένο ερώτημα δεν μπορείτε να χρησιμοποιήσετε έτοιμες συναρτήσεις.</w:t>
      </w:r>
    </w:p>
    <w:p w14:paraId="73FC0908" w14:textId="74FBE79E" w:rsidR="00C52AB9" w:rsidRPr="00FF0B91" w:rsidRDefault="00A23150" w:rsidP="00C52AB9">
      <w:pPr>
        <w:pStyle w:val="ListParagraph"/>
        <w:numPr>
          <w:ilvl w:val="0"/>
          <w:numId w:val="6"/>
        </w:numPr>
        <w:jc w:val="both"/>
        <w:rPr>
          <w:lang w:val="el-GR"/>
        </w:rPr>
      </w:pPr>
      <w:r>
        <w:rPr>
          <w:rFonts w:eastAsiaTheme="minorEastAsia"/>
          <w:lang w:val="el-GR"/>
        </w:rPr>
        <w:t xml:space="preserve">Να </w:t>
      </w:r>
      <w:r w:rsidRPr="00AB5E5A">
        <w:rPr>
          <w:rFonts w:eastAsiaTheme="minorEastAsia"/>
          <w:b/>
          <w:bCs/>
          <w:lang w:val="el-GR"/>
        </w:rPr>
        <w:t>υλοποιήσετε</w:t>
      </w:r>
      <w:r>
        <w:rPr>
          <w:rFonts w:eastAsiaTheme="minorEastAsia"/>
          <w:lang w:val="el-GR"/>
        </w:rPr>
        <w:t xml:space="preserve"> τον </w:t>
      </w:r>
      <w:r w:rsidRPr="00C52AB9">
        <w:rPr>
          <w:b/>
          <w:bCs/>
          <w:lang w:val="el-GR"/>
        </w:rPr>
        <w:t>Αλγόριθμο Ελάχιστου Τετραγωνικού Σφάλματος</w:t>
      </w:r>
      <w:r>
        <w:rPr>
          <w:lang w:val="el-GR"/>
        </w:rPr>
        <w:t xml:space="preserve"> (</w:t>
      </w:r>
      <w:r w:rsidRPr="005B7BBE">
        <w:rPr>
          <w:b/>
          <w:bCs/>
        </w:rPr>
        <w:t>Least</w:t>
      </w:r>
      <w:r w:rsidRPr="005B7BBE">
        <w:rPr>
          <w:b/>
          <w:bCs/>
          <w:lang w:val="el-GR"/>
        </w:rPr>
        <w:t xml:space="preserve"> </w:t>
      </w:r>
      <w:r w:rsidRPr="005B7BBE">
        <w:rPr>
          <w:b/>
          <w:bCs/>
        </w:rPr>
        <w:t>Squares</w:t>
      </w:r>
      <w:r>
        <w:rPr>
          <w:lang w:val="el-GR"/>
        </w:rPr>
        <w:t>)</w:t>
      </w:r>
      <w:r w:rsidRPr="007C5084">
        <w:rPr>
          <w:lang w:val="el-GR"/>
        </w:rPr>
        <w:t>,</w:t>
      </w:r>
      <w:r>
        <w:rPr>
          <w:lang w:val="el-GR"/>
        </w:rPr>
        <w:t xml:space="preserve"> ώστε ο εκπαιδευμένος </w:t>
      </w:r>
      <w:r w:rsidR="00C52AB9">
        <w:rPr>
          <w:lang w:val="el-GR"/>
        </w:rPr>
        <w:t>μηχανισμός μάθησης να υλοποιεί μία γραμμική παλινδρόμηση της μορφής</w:t>
      </w:r>
      <w:r w:rsidR="00C52AB9" w:rsidRPr="007C5084">
        <w:rPr>
          <w:b/>
          <w:b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l</m:t>
            </m:r>
          </m:sup>
        </m:sSup>
        <m:r>
          <m:rPr>
            <m:scr m:val="double-struck"/>
            <m:sty m:val="bi"/>
          </m:rPr>
          <w:rPr>
            <w:rFonts w:ascii="Cambria Math" w:hAnsi="Cambria Math"/>
            <w:lang w:val="el-GR"/>
          </w:rPr>
          <m:t>→R</m:t>
        </m:r>
      </m:oMath>
      <w:r w:rsidR="00C52AB9">
        <w:rPr>
          <w:rFonts w:eastAsiaTheme="minorEastAsia"/>
          <w:b/>
          <w:lang w:val="el-GR"/>
        </w:rPr>
        <w:t>,</w:t>
      </w:r>
      <w:r w:rsidR="00C52AB9" w:rsidRPr="007C5084">
        <w:rPr>
          <w:rFonts w:eastAsiaTheme="minorEastAsia"/>
          <w:b/>
          <w:bCs/>
          <w:lang w:val="el-GR"/>
        </w:rPr>
        <w:t xml:space="preserve"> </w:t>
      </w:r>
      <w:r w:rsidR="00C52AB9">
        <w:rPr>
          <w:rFonts w:eastAsiaTheme="minorEastAsia"/>
          <w:lang w:val="el-GR"/>
        </w:rPr>
        <w:t>όπου</w:t>
      </w:r>
      <w:r w:rsidR="00C52AB9" w:rsidRPr="00A2315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l</m:t>
        </m:r>
      </m:oMath>
      <w:r w:rsidR="00C52AB9" w:rsidRPr="00A23150">
        <w:rPr>
          <w:rFonts w:eastAsiaTheme="minorEastAsia"/>
          <w:lang w:val="el-GR"/>
        </w:rPr>
        <w:t xml:space="preserve"> </w:t>
      </w:r>
      <w:r w:rsidR="00C52AB9">
        <w:rPr>
          <w:rFonts w:eastAsiaTheme="minorEastAsia"/>
          <w:lang w:val="el-GR"/>
        </w:rPr>
        <w:t xml:space="preserve">είναι η διάσταση του τελικού χώρου των χαρακτηριστικών. </w:t>
      </w:r>
      <w:r w:rsidR="00AB5E5A" w:rsidRPr="00AB5E5A">
        <w:rPr>
          <w:rFonts w:eastAsiaTheme="minorEastAsia"/>
          <w:color w:val="FF0000"/>
          <w:lang w:val="el-GR"/>
        </w:rPr>
        <w:t>Στο συγκεκριμένο ερώτημα δεν μπορείτε να χρησιμοποιήσετε έτοιμες συναρτήσεις.</w:t>
      </w:r>
    </w:p>
    <w:p w14:paraId="0DB15663" w14:textId="1071530E" w:rsidR="00A23150" w:rsidRPr="009A63B0" w:rsidRDefault="00C52AB9" w:rsidP="00A23150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C52AB9">
        <w:rPr>
          <w:rFonts w:eastAsiaTheme="minorEastAsia"/>
          <w:lang w:val="el-GR"/>
        </w:rPr>
        <w:t xml:space="preserve">Να υλοποιήσετε ένα πολυστρωματικό νευρωνικό δίκτυο, ώστε ο εκπαιδευμένος </w:t>
      </w:r>
      <w:r>
        <w:rPr>
          <w:lang w:val="el-GR"/>
        </w:rPr>
        <w:t>μηχανισμός μάθησης να υλοποιεί μία μη-γραμμική παλινδρόμηση της μορφής</w:t>
      </w:r>
      <w:r w:rsidRPr="007C5084">
        <w:rPr>
          <w:b/>
          <w:b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l</m:t>
            </m:r>
          </m:sup>
        </m:sSup>
        <m:r>
          <m:rPr>
            <m:scr m:val="double-struck"/>
            <m:sty m:val="bi"/>
          </m:rPr>
          <w:rPr>
            <w:rFonts w:ascii="Cambria Math" w:hAnsi="Cambria Math"/>
            <w:lang w:val="el-GR"/>
          </w:rPr>
          <m:t>→R</m:t>
        </m:r>
      </m:oMath>
      <w:r>
        <w:rPr>
          <w:rFonts w:eastAsiaTheme="minorEastAsia"/>
          <w:b/>
          <w:lang w:val="el-GR"/>
        </w:rPr>
        <w:t>,</w:t>
      </w:r>
      <w:r w:rsidRPr="007C5084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lang w:val="el-GR"/>
        </w:rPr>
        <w:t>όπου</w:t>
      </w:r>
      <w:r w:rsidRPr="00A23150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l</m:t>
        </m:r>
      </m:oMath>
      <w:r w:rsidRPr="00A2315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η διάσταση του τελικού χώρου των χαρακτηριστικών.</w:t>
      </w:r>
      <w:r w:rsidR="00AB5E5A">
        <w:rPr>
          <w:rFonts w:eastAsiaTheme="minorEastAsia"/>
          <w:lang w:val="el-GR"/>
        </w:rPr>
        <w:t xml:space="preserve"> </w:t>
      </w:r>
      <w:r w:rsidR="00AB5E5A" w:rsidRPr="00AB5E5A">
        <w:rPr>
          <w:rFonts w:eastAsiaTheme="minorEastAsia"/>
          <w:color w:val="FF0000"/>
          <w:lang w:val="el-GR"/>
        </w:rPr>
        <w:t>Στο συγκεκριμένο ερώτημα μπορείτε να χρησιμοποιήσετε έτοιμες συναρτήσεις.</w:t>
      </w:r>
    </w:p>
    <w:p w14:paraId="202B59D3" w14:textId="3A21B66A" w:rsidR="009A63B0" w:rsidRDefault="009A63B0" w:rsidP="009A63B0">
      <w:pPr>
        <w:pStyle w:val="ListParagraph"/>
        <w:jc w:val="both"/>
        <w:rPr>
          <w:rFonts w:eastAsiaTheme="minorEastAsia"/>
          <w:lang w:val="el-GR"/>
        </w:rPr>
      </w:pPr>
    </w:p>
    <w:p w14:paraId="095F847C" w14:textId="77777777" w:rsidR="009A63B0" w:rsidRDefault="009A63B0" w:rsidP="009A63B0">
      <w:pPr>
        <w:pStyle w:val="ListParagraph"/>
        <w:jc w:val="center"/>
        <w:rPr>
          <w:b/>
          <w:bCs/>
          <w:lang w:val="el-GR"/>
        </w:rPr>
      </w:pPr>
      <w:r w:rsidRPr="006C0A01">
        <w:rPr>
          <w:b/>
          <w:bCs/>
          <w:lang w:val="el-GR"/>
        </w:rPr>
        <w:t>Παρατηρήσεις:</w:t>
      </w:r>
    </w:p>
    <w:p w14:paraId="306A309C" w14:textId="77777777" w:rsidR="009A63B0" w:rsidRDefault="009A63B0" w:rsidP="009A63B0">
      <w:pPr>
        <w:pStyle w:val="ListParagraph"/>
        <w:jc w:val="center"/>
        <w:rPr>
          <w:b/>
          <w:bCs/>
          <w:lang w:val="el-GR"/>
        </w:rPr>
      </w:pPr>
    </w:p>
    <w:p w14:paraId="74D7A6E9" w14:textId="3707031D" w:rsidR="009A63B0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Για κάθε μηχανισμό μηχανικής μάθησης που θα υλοποιήσετε θα πρέπει να αναφέρετε την ακρίβεια παλινδρόμησης </w:t>
      </w:r>
      <w:r w:rsidR="00836D4A">
        <w:rPr>
          <w:lang w:val="el-GR"/>
        </w:rPr>
        <w:t xml:space="preserve">που επιτυγχάνει </w:t>
      </w:r>
      <w:r>
        <w:rPr>
          <w:lang w:val="el-GR"/>
        </w:rPr>
        <w:t xml:space="preserve">σε όρους </w:t>
      </w:r>
      <w:r w:rsidRPr="00836D4A">
        <w:rPr>
          <w:b/>
          <w:bCs/>
          <w:lang w:val="el-GR"/>
        </w:rPr>
        <w:t>Μέσου Τετραγωνικού Σφάλματος</w:t>
      </w:r>
      <w:r>
        <w:rPr>
          <w:lang w:val="el-GR"/>
        </w:rPr>
        <w:t xml:space="preserve"> και </w:t>
      </w:r>
      <w:r w:rsidRPr="00836D4A">
        <w:rPr>
          <w:b/>
          <w:bCs/>
          <w:lang w:val="el-GR"/>
        </w:rPr>
        <w:t>Μέσου Απόλυτου Σφάλματος</w:t>
      </w:r>
      <w:r>
        <w:rPr>
          <w:lang w:val="el-GR"/>
        </w:rPr>
        <w:t xml:space="preserve"> τόσο κατά την φάση της εκπαίδευσης όσο και κατά την φάση του ελέγχου σύμφωνα με</w:t>
      </w:r>
      <w:r w:rsidRPr="00E41BBA">
        <w:rPr>
          <w:lang w:val="el-GR"/>
        </w:rPr>
        <w:t xml:space="preserve"> </w:t>
      </w:r>
      <w:r>
        <w:rPr>
          <w:lang w:val="el-GR"/>
        </w:rPr>
        <w:t>την μέθοδο της 10-πλής διεπικύρωσης (</w:t>
      </w:r>
      <w:r w:rsidRPr="00470286">
        <w:rPr>
          <w:b/>
          <w:bCs/>
          <w:lang w:val="el-GR"/>
        </w:rPr>
        <w:t xml:space="preserve">10 </w:t>
      </w:r>
      <w:r w:rsidRPr="00470286">
        <w:rPr>
          <w:b/>
          <w:bCs/>
        </w:rPr>
        <w:t>fold</w:t>
      </w:r>
      <w:r w:rsidRPr="00470286">
        <w:rPr>
          <w:b/>
          <w:bCs/>
          <w:lang w:val="el-GR"/>
        </w:rPr>
        <w:t xml:space="preserve"> </w:t>
      </w:r>
      <w:r w:rsidRPr="00470286">
        <w:rPr>
          <w:b/>
          <w:bCs/>
        </w:rPr>
        <w:t>cross</w:t>
      </w:r>
      <w:r w:rsidRPr="00470286">
        <w:rPr>
          <w:b/>
          <w:bCs/>
          <w:lang w:val="el-GR"/>
        </w:rPr>
        <w:t xml:space="preserve"> </w:t>
      </w:r>
      <w:r w:rsidRPr="00470286">
        <w:rPr>
          <w:b/>
          <w:bCs/>
        </w:rPr>
        <w:t>validation</w:t>
      </w:r>
      <w:r w:rsidRPr="00470286">
        <w:rPr>
          <w:b/>
          <w:bCs/>
          <w:lang w:val="el-GR"/>
        </w:rPr>
        <w:t xml:space="preserve">). </w:t>
      </w:r>
    </w:p>
    <w:p w14:paraId="102B3B79" w14:textId="104AB149" w:rsidR="009A63B0" w:rsidRPr="00506D5B" w:rsidRDefault="00836D4A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>Η διαδικασία κατάτμησης των δεδομένων σε υποσύνολα εκπαίδευσης και ελέγχου σύμφωνα με την μέθοδο της 10-πλής διεπικύρωσης θα πρέπει να λάβει υπόψη την ιδιαίτερη κατανομή των τιμών τ</w:t>
      </w:r>
      <w:r w:rsidR="002563C5">
        <w:rPr>
          <w:lang w:val="el-GR"/>
        </w:rPr>
        <w:t xml:space="preserve">ου χαρακτηριστικού που θα παίξει τον ρόλο της εξαρτημένης μεταβλητής παλινδρόμησης. </w:t>
      </w:r>
    </w:p>
    <w:p w14:paraId="65954A20" w14:textId="77777777" w:rsidR="009A63B0" w:rsidRPr="00316E21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Παραδοτέα της εργασίας αποτελούν ο </w:t>
      </w:r>
      <w:r w:rsidRPr="00316E21">
        <w:rPr>
          <w:b/>
          <w:bCs/>
          <w:lang w:val="el-GR"/>
        </w:rPr>
        <w:t>κώδικας</w:t>
      </w:r>
      <w:r>
        <w:rPr>
          <w:lang w:val="el-GR"/>
        </w:rPr>
        <w:t xml:space="preserve"> της υλοποίησής σας σε </w:t>
      </w:r>
      <w:r>
        <w:t>MATLAB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Python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καθώς και ένα συνοδευτικό </w:t>
      </w:r>
      <w:r w:rsidRPr="00316E21">
        <w:rPr>
          <w:b/>
          <w:bCs/>
          <w:lang w:val="el-GR"/>
        </w:rPr>
        <w:t>κείμενο τεκμηρίωσης</w:t>
      </w:r>
      <w:r>
        <w:rPr>
          <w:lang w:val="el-GR"/>
        </w:rPr>
        <w:t>.</w:t>
      </w:r>
    </w:p>
    <w:p w14:paraId="2B499E2B" w14:textId="77777777" w:rsidR="009A63B0" w:rsidRPr="00316E21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Μπορείτε να εργασθείτε σε ομάδες των </w:t>
      </w:r>
      <w:r w:rsidRPr="00316E21">
        <w:rPr>
          <w:b/>
          <w:bCs/>
          <w:lang w:val="el-GR"/>
        </w:rPr>
        <w:t>δύο</w:t>
      </w:r>
      <w:r>
        <w:rPr>
          <w:lang w:val="el-GR"/>
        </w:rPr>
        <w:t xml:space="preserve"> ή </w:t>
      </w:r>
      <w:r w:rsidRPr="00316E21">
        <w:rPr>
          <w:b/>
          <w:bCs/>
          <w:lang w:val="el-GR"/>
        </w:rPr>
        <w:t>τριών</w:t>
      </w:r>
      <w:r>
        <w:rPr>
          <w:lang w:val="el-GR"/>
        </w:rPr>
        <w:t xml:space="preserve"> </w:t>
      </w:r>
      <w:r w:rsidRPr="00316E21">
        <w:rPr>
          <w:b/>
          <w:bCs/>
          <w:lang w:val="el-GR"/>
        </w:rPr>
        <w:t>ατόμων</w:t>
      </w:r>
      <w:r>
        <w:rPr>
          <w:lang w:val="el-GR"/>
        </w:rPr>
        <w:t>.</w:t>
      </w:r>
    </w:p>
    <w:p w14:paraId="4245AAB7" w14:textId="77777777" w:rsidR="009A63B0" w:rsidRPr="00057BED" w:rsidRDefault="009A63B0" w:rsidP="009A63B0">
      <w:pPr>
        <w:pStyle w:val="ListParagraph"/>
        <w:numPr>
          <w:ilvl w:val="0"/>
          <w:numId w:val="7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Καταληκτική ημερομηνία παράδοσης της εργασίας είναι η </w:t>
      </w:r>
      <w:r w:rsidRPr="00FD6BE6">
        <w:rPr>
          <w:b/>
          <w:bCs/>
          <w:lang w:val="el-GR"/>
        </w:rPr>
        <w:t>τελευταία μέρα</w:t>
      </w:r>
      <w:r>
        <w:rPr>
          <w:lang w:val="el-GR"/>
        </w:rPr>
        <w:t xml:space="preserve"> της εξεταστικής περιόδου.</w:t>
      </w:r>
    </w:p>
    <w:p w14:paraId="05B3192F" w14:textId="77777777" w:rsidR="009A63B0" w:rsidRDefault="009A63B0" w:rsidP="009A63B0">
      <w:pPr>
        <w:jc w:val="both"/>
        <w:rPr>
          <w:lang w:val="el-GR"/>
        </w:rPr>
      </w:pPr>
    </w:p>
    <w:p w14:paraId="42D9C65D" w14:textId="0F15975D" w:rsidR="009A63B0" w:rsidRPr="00057BED" w:rsidRDefault="009A63B0" w:rsidP="005D7F84">
      <w:pPr>
        <w:jc w:val="center"/>
        <w:rPr>
          <w:b/>
          <w:bCs/>
          <w:lang w:val="el-GR"/>
        </w:rPr>
      </w:pPr>
      <w:r w:rsidRPr="00057BED">
        <w:rPr>
          <w:b/>
          <w:bCs/>
          <w:lang w:val="el-GR"/>
        </w:rPr>
        <w:t>ΚΑΛΗ ΕΠΙΤΥΧΙΑ!</w:t>
      </w:r>
    </w:p>
    <w:p w14:paraId="2CA370E9" w14:textId="47049909" w:rsidR="00B90C87" w:rsidRPr="00DB6280" w:rsidRDefault="00B90C87" w:rsidP="0041309B">
      <w:pPr>
        <w:jc w:val="both"/>
        <w:rPr>
          <w:lang w:val="el-GR"/>
        </w:rPr>
      </w:pPr>
    </w:p>
    <w:sectPr w:rsidR="00B90C87" w:rsidRPr="00DB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2B4"/>
    <w:multiLevelType w:val="hybridMultilevel"/>
    <w:tmpl w:val="47BEA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6075"/>
    <w:multiLevelType w:val="hybridMultilevel"/>
    <w:tmpl w:val="2E364BFE"/>
    <w:lvl w:ilvl="0" w:tplc="C9EC03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163C5"/>
    <w:multiLevelType w:val="hybridMultilevel"/>
    <w:tmpl w:val="CE96C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0C5"/>
    <w:multiLevelType w:val="hybridMultilevel"/>
    <w:tmpl w:val="37C25CE0"/>
    <w:lvl w:ilvl="0" w:tplc="0809001B">
      <w:start w:val="1"/>
      <w:numFmt w:val="lowerRoman"/>
      <w:lvlText w:val="%1."/>
      <w:lvlJc w:val="right"/>
      <w:pPr>
        <w:ind w:left="824" w:hanging="360"/>
      </w:pPr>
    </w:lvl>
    <w:lvl w:ilvl="1" w:tplc="08090019" w:tentative="1">
      <w:start w:val="1"/>
      <w:numFmt w:val="lowerLetter"/>
      <w:lvlText w:val="%2."/>
      <w:lvlJc w:val="left"/>
      <w:pPr>
        <w:ind w:left="1544" w:hanging="360"/>
      </w:pPr>
    </w:lvl>
    <w:lvl w:ilvl="2" w:tplc="0809001B" w:tentative="1">
      <w:start w:val="1"/>
      <w:numFmt w:val="lowerRoman"/>
      <w:lvlText w:val="%3."/>
      <w:lvlJc w:val="right"/>
      <w:pPr>
        <w:ind w:left="2264" w:hanging="180"/>
      </w:pPr>
    </w:lvl>
    <w:lvl w:ilvl="3" w:tplc="0809000F" w:tentative="1">
      <w:start w:val="1"/>
      <w:numFmt w:val="decimal"/>
      <w:lvlText w:val="%4."/>
      <w:lvlJc w:val="left"/>
      <w:pPr>
        <w:ind w:left="2984" w:hanging="360"/>
      </w:pPr>
    </w:lvl>
    <w:lvl w:ilvl="4" w:tplc="08090019" w:tentative="1">
      <w:start w:val="1"/>
      <w:numFmt w:val="lowerLetter"/>
      <w:lvlText w:val="%5."/>
      <w:lvlJc w:val="left"/>
      <w:pPr>
        <w:ind w:left="3704" w:hanging="360"/>
      </w:pPr>
    </w:lvl>
    <w:lvl w:ilvl="5" w:tplc="0809001B" w:tentative="1">
      <w:start w:val="1"/>
      <w:numFmt w:val="lowerRoman"/>
      <w:lvlText w:val="%6."/>
      <w:lvlJc w:val="right"/>
      <w:pPr>
        <w:ind w:left="4424" w:hanging="180"/>
      </w:pPr>
    </w:lvl>
    <w:lvl w:ilvl="6" w:tplc="0809000F" w:tentative="1">
      <w:start w:val="1"/>
      <w:numFmt w:val="decimal"/>
      <w:lvlText w:val="%7."/>
      <w:lvlJc w:val="left"/>
      <w:pPr>
        <w:ind w:left="5144" w:hanging="360"/>
      </w:pPr>
    </w:lvl>
    <w:lvl w:ilvl="7" w:tplc="08090019" w:tentative="1">
      <w:start w:val="1"/>
      <w:numFmt w:val="lowerLetter"/>
      <w:lvlText w:val="%8."/>
      <w:lvlJc w:val="left"/>
      <w:pPr>
        <w:ind w:left="5864" w:hanging="360"/>
      </w:pPr>
    </w:lvl>
    <w:lvl w:ilvl="8" w:tplc="08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4" w15:restartNumberingAfterBreak="0">
    <w:nsid w:val="4833050A"/>
    <w:multiLevelType w:val="hybridMultilevel"/>
    <w:tmpl w:val="1F8A3354"/>
    <w:lvl w:ilvl="0" w:tplc="08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49242098"/>
    <w:multiLevelType w:val="hybridMultilevel"/>
    <w:tmpl w:val="4A587D58"/>
    <w:lvl w:ilvl="0" w:tplc="0809000F">
      <w:start w:val="1"/>
      <w:numFmt w:val="decimal"/>
      <w:lvlText w:val="%1."/>
      <w:lvlJc w:val="left"/>
      <w:pPr>
        <w:ind w:left="824" w:hanging="360"/>
      </w:pPr>
    </w:lvl>
    <w:lvl w:ilvl="1" w:tplc="08090019" w:tentative="1">
      <w:start w:val="1"/>
      <w:numFmt w:val="lowerLetter"/>
      <w:lvlText w:val="%2."/>
      <w:lvlJc w:val="left"/>
      <w:pPr>
        <w:ind w:left="1544" w:hanging="360"/>
      </w:pPr>
    </w:lvl>
    <w:lvl w:ilvl="2" w:tplc="0809001B" w:tentative="1">
      <w:start w:val="1"/>
      <w:numFmt w:val="lowerRoman"/>
      <w:lvlText w:val="%3."/>
      <w:lvlJc w:val="right"/>
      <w:pPr>
        <w:ind w:left="2264" w:hanging="180"/>
      </w:pPr>
    </w:lvl>
    <w:lvl w:ilvl="3" w:tplc="0809000F" w:tentative="1">
      <w:start w:val="1"/>
      <w:numFmt w:val="decimal"/>
      <w:lvlText w:val="%4."/>
      <w:lvlJc w:val="left"/>
      <w:pPr>
        <w:ind w:left="2984" w:hanging="360"/>
      </w:pPr>
    </w:lvl>
    <w:lvl w:ilvl="4" w:tplc="08090019" w:tentative="1">
      <w:start w:val="1"/>
      <w:numFmt w:val="lowerLetter"/>
      <w:lvlText w:val="%5."/>
      <w:lvlJc w:val="left"/>
      <w:pPr>
        <w:ind w:left="3704" w:hanging="360"/>
      </w:pPr>
    </w:lvl>
    <w:lvl w:ilvl="5" w:tplc="0809001B" w:tentative="1">
      <w:start w:val="1"/>
      <w:numFmt w:val="lowerRoman"/>
      <w:lvlText w:val="%6."/>
      <w:lvlJc w:val="right"/>
      <w:pPr>
        <w:ind w:left="4424" w:hanging="180"/>
      </w:pPr>
    </w:lvl>
    <w:lvl w:ilvl="6" w:tplc="0809000F" w:tentative="1">
      <w:start w:val="1"/>
      <w:numFmt w:val="decimal"/>
      <w:lvlText w:val="%7."/>
      <w:lvlJc w:val="left"/>
      <w:pPr>
        <w:ind w:left="5144" w:hanging="360"/>
      </w:pPr>
    </w:lvl>
    <w:lvl w:ilvl="7" w:tplc="08090019" w:tentative="1">
      <w:start w:val="1"/>
      <w:numFmt w:val="lowerLetter"/>
      <w:lvlText w:val="%8."/>
      <w:lvlJc w:val="left"/>
      <w:pPr>
        <w:ind w:left="5864" w:hanging="360"/>
      </w:pPr>
    </w:lvl>
    <w:lvl w:ilvl="8" w:tplc="08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6" w15:restartNumberingAfterBreak="0">
    <w:nsid w:val="5E9B1FCF"/>
    <w:multiLevelType w:val="hybridMultilevel"/>
    <w:tmpl w:val="47BEA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16425">
    <w:abstractNumId w:val="5"/>
  </w:num>
  <w:num w:numId="2" w16cid:durableId="1599215372">
    <w:abstractNumId w:val="4"/>
  </w:num>
  <w:num w:numId="3" w16cid:durableId="1033269948">
    <w:abstractNumId w:val="3"/>
  </w:num>
  <w:num w:numId="4" w16cid:durableId="1278103805">
    <w:abstractNumId w:val="0"/>
  </w:num>
  <w:num w:numId="5" w16cid:durableId="868876401">
    <w:abstractNumId w:val="6"/>
  </w:num>
  <w:num w:numId="6" w16cid:durableId="168327563">
    <w:abstractNumId w:val="2"/>
  </w:num>
  <w:num w:numId="7" w16cid:durableId="120058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C2"/>
    <w:rsid w:val="00024D0D"/>
    <w:rsid w:val="00056347"/>
    <w:rsid w:val="001413C6"/>
    <w:rsid w:val="0016563D"/>
    <w:rsid w:val="001758D3"/>
    <w:rsid w:val="00220ED2"/>
    <w:rsid w:val="00236AAF"/>
    <w:rsid w:val="002563C5"/>
    <w:rsid w:val="003A52C2"/>
    <w:rsid w:val="003D4C38"/>
    <w:rsid w:val="0041309B"/>
    <w:rsid w:val="00424643"/>
    <w:rsid w:val="0043570A"/>
    <w:rsid w:val="005A4F27"/>
    <w:rsid w:val="005D7F84"/>
    <w:rsid w:val="00692872"/>
    <w:rsid w:val="007211A8"/>
    <w:rsid w:val="007B0E49"/>
    <w:rsid w:val="007B4FFC"/>
    <w:rsid w:val="007E12C2"/>
    <w:rsid w:val="00836D4A"/>
    <w:rsid w:val="0089539C"/>
    <w:rsid w:val="009A63B0"/>
    <w:rsid w:val="00A23150"/>
    <w:rsid w:val="00A50542"/>
    <w:rsid w:val="00AB5E5A"/>
    <w:rsid w:val="00B90C87"/>
    <w:rsid w:val="00BF3925"/>
    <w:rsid w:val="00C52AB9"/>
    <w:rsid w:val="00D86C86"/>
    <w:rsid w:val="00D97EB9"/>
    <w:rsid w:val="00DA64DC"/>
    <w:rsid w:val="00DB6280"/>
    <w:rsid w:val="00F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5E1EF"/>
  <w15:chartTrackingRefBased/>
  <w15:docId w15:val="{D6ECBDDA-6372-2844-83F5-BE36A95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C38"/>
    <w:rPr>
      <w:color w:val="808080"/>
    </w:rPr>
  </w:style>
  <w:style w:type="paragraph" w:styleId="ListParagraph">
    <w:name w:val="List Paragraph"/>
    <w:basedOn w:val="Normal"/>
    <w:uiPriority w:val="34"/>
    <w:qFormat/>
    <w:rsid w:val="0002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DIONISIOS SOTIROPOULOS</dc:creator>
  <cp:keywords/>
  <dc:description/>
  <cp:lastModifiedBy>DIONISIOS SOTIROPOULOS</cp:lastModifiedBy>
  <cp:revision>13</cp:revision>
  <dcterms:created xsi:type="dcterms:W3CDTF">2022-01-06T12:33:00Z</dcterms:created>
  <dcterms:modified xsi:type="dcterms:W3CDTF">2022-12-10T11:42:00Z</dcterms:modified>
</cp:coreProperties>
</file>