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BBC" w:rsidRDefault="007C6BBC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page">
              <wp:align>left</wp:align>
            </wp:positionH>
            <wp:positionV relativeFrom="paragraph">
              <wp:posOffset>-268833</wp:posOffset>
            </wp:positionV>
            <wp:extent cx="7559040" cy="1042689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744" cy="1045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5469274</wp:posOffset>
            </wp:positionH>
            <wp:positionV relativeFrom="paragraph">
              <wp:posOffset>244427</wp:posOffset>
            </wp:positionV>
            <wp:extent cx="1562100" cy="15621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53D3" wp14:editId="07A03134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CF3482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Mise à jour</w:t>
                            </w:r>
                            <w:r w:rsidR="0001342E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le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2</w:t>
                            </w:r>
                            <w:r w:rsidR="00DE1731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5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DE1731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mai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53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Pirg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" filled="f" stroked="f">
                <v:textbox>
                  <w:txbxContent>
                    <w:p w:rsidR="008915FD" w:rsidRPr="00B87D29" w:rsidRDefault="00CF3482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Mise à jour</w:t>
                      </w:r>
                      <w:r w:rsidR="0001342E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le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2</w:t>
                      </w:r>
                      <w:r w:rsidR="00DE1731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5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</w:t>
                      </w:r>
                      <w:r w:rsidR="00DE1731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mai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523FC0" w:rsidP="007C6BB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6CC8F" wp14:editId="058E3791">
                <wp:simplePos x="0" y="0"/>
                <wp:positionH relativeFrom="column">
                  <wp:posOffset>648979</wp:posOffset>
                </wp:positionH>
                <wp:positionV relativeFrom="paragraph">
                  <wp:posOffset>15240</wp:posOffset>
                </wp:positionV>
                <wp:extent cx="3943350" cy="354330"/>
                <wp:effectExtent l="0" t="0" r="0" b="762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523FC0" w:rsidRDefault="00CF3482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523FC0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>Mentions légales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7" type="#_x0000_t202" style="position:absolute;margin-left:51.1pt;margin-top:1.2pt;width:310.5pt;height:2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" filled="f" stroked="f">
                <v:textbox>
                  <w:txbxContent>
                    <w:p w:rsidR="006B445E" w:rsidRPr="00523FC0" w:rsidRDefault="00CF3482">
                      <w:pPr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523FC0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>Mentions légales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Default="007C6BBC" w:rsidP="007C6BBC">
      <w:pPr>
        <w:tabs>
          <w:tab w:val="left" w:pos="6964"/>
        </w:tabs>
      </w:pPr>
      <w:r>
        <w:tab/>
      </w:r>
    </w:p>
    <w:p w:rsidR="007C6BBC" w:rsidRDefault="007C6BBC">
      <w:r>
        <w:br w:type="page"/>
      </w:r>
    </w:p>
    <w:p w:rsidR="00252BCC" w:rsidRDefault="00252BCC" w:rsidP="00252BCC">
      <w:pPr>
        <w:rPr>
          <w:rFonts w:ascii="Gill Sans MT" w:hAnsi="Gill Sans MT"/>
          <w:b/>
          <w:color w:val="4F81BD" w:themeColor="accent1"/>
          <w:sz w:val="40"/>
          <w:szCs w:val="40"/>
        </w:rPr>
      </w:pPr>
      <w:bookmarkStart w:id="0" w:name="_Hlk512521547"/>
      <w:r>
        <w:rPr>
          <w:rFonts w:ascii="Gill Sans MT" w:hAnsi="Gill Sans MT"/>
          <w:noProof/>
          <w:sz w:val="34"/>
          <w:szCs w:val="3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8217</wp:posOffset>
            </wp:positionV>
            <wp:extent cx="354757" cy="354757"/>
            <wp:effectExtent l="0" t="0" r="762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7" cy="35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BCC" w:rsidRPr="00DE1731" w:rsidRDefault="00252BCC" w:rsidP="00252BCC">
      <w:pPr>
        <w:rPr>
          <w:rFonts w:ascii="Arial" w:hAnsi="Arial" w:cs="Arial"/>
          <w:b/>
          <w:color w:val="4F81BD" w:themeColor="accent1"/>
          <w:sz w:val="40"/>
          <w:szCs w:val="40"/>
        </w:rPr>
      </w:pPr>
      <w:r w:rsidRPr="00DE1731">
        <w:rPr>
          <w:rFonts w:ascii="Arial" w:hAnsi="Arial" w:cs="Arial"/>
          <w:b/>
          <w:color w:val="4F81BD" w:themeColor="accent1"/>
          <w:sz w:val="40"/>
          <w:szCs w:val="40"/>
        </w:rPr>
        <w:t>Présentation du site internet</w:t>
      </w:r>
      <w:r w:rsidRPr="00DE1731">
        <w:rPr>
          <w:rFonts w:ascii="Arial" w:hAnsi="Arial" w:cs="Arial"/>
          <w:b/>
          <w:color w:val="4F81BD" w:themeColor="accent1"/>
          <w:sz w:val="40"/>
          <w:szCs w:val="40"/>
        </w:rPr>
        <w:tab/>
      </w:r>
    </w:p>
    <w:p w:rsidR="00252BCC" w:rsidRPr="00DE1731" w:rsidRDefault="00252BCC" w:rsidP="00252BCC">
      <w:pPr>
        <w:pStyle w:val="Paragraphedeliste"/>
        <w:ind w:left="795"/>
        <w:rPr>
          <w:rFonts w:ascii="Arial" w:hAnsi="Arial" w:cs="Arial"/>
          <w:b/>
          <w:sz w:val="40"/>
          <w:szCs w:val="40"/>
        </w:rPr>
      </w:pPr>
    </w:p>
    <w:p w:rsidR="00252BCC" w:rsidRPr="00DE1731" w:rsidRDefault="00252BCC" w:rsidP="00252BCC">
      <w:pPr>
        <w:rPr>
          <w:rFonts w:ascii="Arial" w:hAnsi="Arial" w:cs="Arial"/>
          <w:sz w:val="28"/>
          <w:szCs w:val="28"/>
        </w:rPr>
      </w:pPr>
      <w:r w:rsidRPr="00DE1731">
        <w:rPr>
          <w:rFonts w:ascii="Arial" w:hAnsi="Arial" w:cs="Arial"/>
          <w:sz w:val="28"/>
          <w:szCs w:val="28"/>
        </w:rPr>
        <w:t>En vertu de l'article 6 de la loi n° 2004-575 du 21 juin 2004 pour la confiance dans l'économie numérique, il est précisé aux utilisateurs du site internet https://badblock.fr l'identité des différents intervenants dans le cadre de sa réalisation et de son suivi :</w:t>
      </w:r>
    </w:p>
    <w:bookmarkEnd w:id="0"/>
    <w:p w:rsidR="0058332A" w:rsidRPr="00DE1731" w:rsidRDefault="0058332A" w:rsidP="00A32A25">
      <w:pPr>
        <w:rPr>
          <w:rFonts w:ascii="Arial" w:hAnsi="Arial" w:cs="Arial"/>
          <w:sz w:val="28"/>
          <w:szCs w:val="28"/>
        </w:rPr>
      </w:pPr>
    </w:p>
    <w:p w:rsidR="00252BCC" w:rsidRPr="00DE1731" w:rsidRDefault="00252BCC" w:rsidP="00252BCC">
      <w:pPr>
        <w:rPr>
          <w:rFonts w:ascii="Arial" w:hAnsi="Arial" w:cs="Arial"/>
          <w:sz w:val="28"/>
          <w:szCs w:val="28"/>
        </w:rPr>
      </w:pPr>
      <w:r w:rsidRPr="00DE1731">
        <w:rPr>
          <w:rFonts w:ascii="Arial" w:hAnsi="Arial" w:cs="Arial"/>
          <w:sz w:val="28"/>
          <w:szCs w:val="28"/>
        </w:rPr>
        <w:t xml:space="preserve">Propriétaire : </w:t>
      </w:r>
      <w:r w:rsidRPr="00DE1731">
        <w:rPr>
          <w:rFonts w:ascii="Arial" w:hAnsi="Arial" w:cs="Arial"/>
          <w:b/>
          <w:sz w:val="28"/>
          <w:szCs w:val="28"/>
        </w:rPr>
        <w:t>Vincent Vaquer</w:t>
      </w:r>
      <w:r w:rsidRPr="00DE1731">
        <w:rPr>
          <w:rFonts w:ascii="Arial" w:hAnsi="Arial" w:cs="Arial"/>
          <w:sz w:val="28"/>
          <w:szCs w:val="28"/>
        </w:rPr>
        <w:t xml:space="preserve"> (Auto-entrepreneur) – </w:t>
      </w:r>
      <w:r w:rsidRPr="00DE1731">
        <w:rPr>
          <w:rFonts w:ascii="Arial" w:hAnsi="Arial" w:cs="Arial"/>
          <w:b/>
          <w:sz w:val="28"/>
          <w:szCs w:val="28"/>
        </w:rPr>
        <w:t>12 av Tilleuls 91360 Epinay sur orge</w:t>
      </w:r>
      <w:r w:rsidR="0001342E" w:rsidRPr="00DE1731">
        <w:rPr>
          <w:rFonts w:ascii="Arial" w:hAnsi="Arial" w:cs="Arial"/>
          <w:b/>
          <w:sz w:val="28"/>
          <w:szCs w:val="28"/>
        </w:rPr>
        <w:t>, numéro de SIRET 811 643 956 00014.</w:t>
      </w:r>
      <w:r w:rsidRPr="00DE1731">
        <w:rPr>
          <w:rFonts w:ascii="Arial" w:hAnsi="Arial" w:cs="Arial"/>
          <w:sz w:val="28"/>
          <w:szCs w:val="28"/>
        </w:rPr>
        <w:br/>
        <w:t xml:space="preserve">Responsable publication : </w:t>
      </w:r>
      <w:r w:rsidRPr="00DE1731">
        <w:rPr>
          <w:rFonts w:ascii="Arial" w:hAnsi="Arial" w:cs="Arial"/>
          <w:b/>
          <w:sz w:val="28"/>
          <w:szCs w:val="28"/>
        </w:rPr>
        <w:t>Vincent Vaquer</w:t>
      </w:r>
      <w:r w:rsidRPr="00DE1731">
        <w:rPr>
          <w:rFonts w:ascii="Arial" w:hAnsi="Arial" w:cs="Arial"/>
          <w:sz w:val="28"/>
          <w:szCs w:val="28"/>
        </w:rPr>
        <w:t xml:space="preserve"> – </w:t>
      </w:r>
      <w:hyperlink r:id="rId12" w:history="1">
        <w:r w:rsidRPr="00DE1731">
          <w:rPr>
            <w:rStyle w:val="Lienhypertexte"/>
            <w:rFonts w:ascii="Arial" w:hAnsi="Arial" w:cs="Arial"/>
            <w:sz w:val="28"/>
            <w:szCs w:val="28"/>
          </w:rPr>
          <w:t>contact@badblock.fr</w:t>
        </w:r>
      </w:hyperlink>
      <w:r w:rsidR="00FD25CF" w:rsidRPr="00DE1731">
        <w:rPr>
          <w:rFonts w:ascii="Arial" w:hAnsi="Arial" w:cs="Arial"/>
          <w:sz w:val="28"/>
          <w:szCs w:val="28"/>
        </w:rPr>
        <w:t xml:space="preserve"> joignable par téléphone au </w:t>
      </w:r>
      <w:r w:rsidR="00FD25CF" w:rsidRPr="00DE1731">
        <w:rPr>
          <w:rFonts w:ascii="Arial" w:hAnsi="Arial" w:cs="Arial"/>
          <w:b/>
          <w:sz w:val="28"/>
          <w:szCs w:val="28"/>
        </w:rPr>
        <w:t>06 51 78 61 24</w:t>
      </w:r>
      <w:r w:rsidRPr="00DE1731">
        <w:rPr>
          <w:rFonts w:ascii="Arial" w:hAnsi="Arial" w:cs="Arial"/>
          <w:sz w:val="28"/>
          <w:szCs w:val="28"/>
        </w:rPr>
        <w:br/>
        <w:t>Le responsable publication est une personne physique ou une personne morale.</w:t>
      </w:r>
      <w:r w:rsidRPr="00DE1731">
        <w:rPr>
          <w:rFonts w:ascii="Arial" w:hAnsi="Arial" w:cs="Arial"/>
          <w:sz w:val="28"/>
          <w:szCs w:val="28"/>
        </w:rPr>
        <w:br/>
      </w:r>
    </w:p>
    <w:p w:rsidR="00FD25CF" w:rsidRPr="00DE1731" w:rsidRDefault="00FD25CF" w:rsidP="00FD25CF">
      <w:pPr>
        <w:rPr>
          <w:rFonts w:ascii="Arial" w:hAnsi="Arial" w:cs="Arial"/>
          <w:sz w:val="28"/>
          <w:szCs w:val="28"/>
        </w:rPr>
      </w:pPr>
      <w:r w:rsidRPr="00DE1731">
        <w:rPr>
          <w:rFonts w:ascii="Arial" w:hAnsi="Arial" w:cs="Arial"/>
          <w:sz w:val="28"/>
          <w:szCs w:val="28"/>
        </w:rPr>
        <w:t xml:space="preserve">Les services de </w:t>
      </w:r>
      <w:proofErr w:type="spellStart"/>
      <w:r w:rsidRPr="00DE1731">
        <w:rPr>
          <w:rFonts w:ascii="Arial" w:hAnsi="Arial" w:cs="Arial"/>
          <w:b/>
          <w:sz w:val="28"/>
          <w:szCs w:val="28"/>
        </w:rPr>
        <w:t>BadBlock</w:t>
      </w:r>
      <w:proofErr w:type="spellEnd"/>
      <w:r w:rsidRPr="00DE1731">
        <w:rPr>
          <w:rFonts w:ascii="Arial" w:hAnsi="Arial" w:cs="Arial"/>
          <w:sz w:val="28"/>
          <w:szCs w:val="28"/>
        </w:rPr>
        <w:t xml:space="preserve"> sont hébergés et distribués par plusieurs </w:t>
      </w:r>
      <w:r w:rsidR="00240D10" w:rsidRPr="00DE1731">
        <w:rPr>
          <w:rFonts w:ascii="Arial" w:hAnsi="Arial" w:cs="Arial"/>
          <w:sz w:val="28"/>
          <w:szCs w:val="28"/>
        </w:rPr>
        <w:t>plateformes</w:t>
      </w:r>
      <w:r w:rsidRPr="00DE173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40D10" w:rsidRPr="00DE1731">
        <w:rPr>
          <w:rFonts w:ascii="Arial" w:hAnsi="Arial" w:cs="Arial"/>
          <w:sz w:val="28"/>
          <w:szCs w:val="28"/>
        </w:rPr>
        <w:t>distinctes</w:t>
      </w:r>
      <w:r w:rsidRPr="00DE1731">
        <w:rPr>
          <w:rFonts w:ascii="Arial" w:hAnsi="Arial" w:cs="Arial"/>
          <w:sz w:val="28"/>
          <w:szCs w:val="28"/>
        </w:rPr>
        <w:t>:</w:t>
      </w:r>
      <w:proofErr w:type="gramEnd"/>
    </w:p>
    <w:p w:rsidR="00FD25CF" w:rsidRPr="00DE1731" w:rsidRDefault="00FD25CF" w:rsidP="00FD25CF">
      <w:pPr>
        <w:rPr>
          <w:rFonts w:ascii="Arial" w:hAnsi="Arial" w:cs="Arial"/>
          <w:sz w:val="28"/>
          <w:szCs w:val="28"/>
        </w:rPr>
      </w:pPr>
    </w:p>
    <w:p w:rsidR="00FD25CF" w:rsidRPr="00DE1731" w:rsidRDefault="00FD25CF" w:rsidP="00DE1731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CA"/>
        </w:rPr>
      </w:pPr>
      <w:r w:rsidRPr="00DE1731">
        <w:rPr>
          <w:rFonts w:ascii="Arial" w:hAnsi="Arial" w:cs="Arial"/>
          <w:sz w:val="28"/>
          <w:szCs w:val="28"/>
          <w:lang w:val="en-CA"/>
        </w:rPr>
        <w:t xml:space="preserve">OVH (ovh.com): 2 rue </w:t>
      </w:r>
      <w:proofErr w:type="spellStart"/>
      <w:r w:rsidRPr="00DE1731">
        <w:rPr>
          <w:rFonts w:ascii="Arial" w:hAnsi="Arial" w:cs="Arial"/>
          <w:sz w:val="28"/>
          <w:szCs w:val="28"/>
          <w:lang w:val="en-CA"/>
        </w:rPr>
        <w:t>Kellermann</w:t>
      </w:r>
      <w:proofErr w:type="spellEnd"/>
      <w:r w:rsidRPr="00DE1731">
        <w:rPr>
          <w:rFonts w:ascii="Arial" w:hAnsi="Arial" w:cs="Arial"/>
          <w:sz w:val="28"/>
          <w:szCs w:val="28"/>
          <w:lang w:val="en-CA"/>
        </w:rPr>
        <w:t>, 59100 Roubaix, France</w:t>
      </w:r>
    </w:p>
    <w:p w:rsidR="00FD25CF" w:rsidRPr="00DE1731" w:rsidRDefault="00FD25CF" w:rsidP="00DE1731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CA"/>
        </w:rPr>
      </w:pPr>
      <w:proofErr w:type="spellStart"/>
      <w:r w:rsidRPr="00DE1731">
        <w:rPr>
          <w:rFonts w:ascii="Arial" w:hAnsi="Arial" w:cs="Arial"/>
          <w:sz w:val="28"/>
          <w:szCs w:val="28"/>
          <w:lang w:val="en-CA"/>
        </w:rPr>
        <w:t>CloudFlare</w:t>
      </w:r>
      <w:proofErr w:type="spellEnd"/>
      <w:r w:rsidRPr="00DE1731">
        <w:rPr>
          <w:rFonts w:ascii="Arial" w:hAnsi="Arial" w:cs="Arial"/>
          <w:sz w:val="28"/>
          <w:szCs w:val="28"/>
          <w:lang w:val="en-CA"/>
        </w:rPr>
        <w:t xml:space="preserve"> (cloudflare.com): 101 Townsend St San Francisco, CA </w:t>
      </w:r>
      <w:proofErr w:type="spellStart"/>
      <w:r w:rsidRPr="00DE1731">
        <w:rPr>
          <w:rFonts w:ascii="Arial" w:hAnsi="Arial" w:cs="Arial"/>
          <w:sz w:val="28"/>
          <w:szCs w:val="28"/>
          <w:lang w:val="en-CA"/>
        </w:rPr>
        <w:t>CA</w:t>
      </w:r>
      <w:proofErr w:type="spellEnd"/>
      <w:r w:rsidRPr="00DE1731">
        <w:rPr>
          <w:rFonts w:ascii="Arial" w:hAnsi="Arial" w:cs="Arial"/>
          <w:sz w:val="28"/>
          <w:szCs w:val="28"/>
          <w:lang w:val="en-CA"/>
        </w:rPr>
        <w:t xml:space="preserve"> 94107</w:t>
      </w:r>
    </w:p>
    <w:p w:rsidR="00FD25CF" w:rsidRPr="00DE1731" w:rsidRDefault="00FD25CF" w:rsidP="00DE1731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E1731">
        <w:rPr>
          <w:rFonts w:ascii="Arial" w:hAnsi="Arial" w:cs="Arial"/>
          <w:sz w:val="28"/>
          <w:szCs w:val="28"/>
        </w:rPr>
        <w:t>Amazon Simple Email Service (aws.amazon.com/ses</w:t>
      </w:r>
      <w:proofErr w:type="gramStart"/>
      <w:r w:rsidRPr="00DE1731">
        <w:rPr>
          <w:rFonts w:ascii="Arial" w:hAnsi="Arial" w:cs="Arial"/>
          <w:sz w:val="28"/>
          <w:szCs w:val="28"/>
        </w:rPr>
        <w:t>):</w:t>
      </w:r>
      <w:proofErr w:type="gramEnd"/>
      <w:r w:rsidRPr="00DE1731">
        <w:rPr>
          <w:rFonts w:ascii="Arial" w:hAnsi="Arial" w:cs="Arial"/>
          <w:sz w:val="28"/>
          <w:szCs w:val="28"/>
        </w:rPr>
        <w:t xml:space="preserve"> Seattle, Washington, États-Unis</w:t>
      </w:r>
    </w:p>
    <w:p w:rsidR="0001342E" w:rsidRPr="00DE1731" w:rsidRDefault="0001342E" w:rsidP="00252BCC">
      <w:pPr>
        <w:rPr>
          <w:rFonts w:ascii="Arial" w:hAnsi="Arial" w:cs="Arial"/>
          <w:b/>
          <w:sz w:val="34"/>
          <w:szCs w:val="34"/>
        </w:rPr>
      </w:pPr>
    </w:p>
    <w:p w:rsidR="0001342E" w:rsidRPr="00DE1731" w:rsidRDefault="0001342E" w:rsidP="00252BCC">
      <w:pPr>
        <w:rPr>
          <w:rFonts w:ascii="Arial" w:hAnsi="Arial" w:cs="Arial"/>
          <w:b/>
          <w:sz w:val="34"/>
          <w:szCs w:val="34"/>
        </w:rPr>
      </w:pPr>
    </w:p>
    <w:p w:rsidR="0001342E" w:rsidRPr="00DE1731" w:rsidRDefault="0001342E" w:rsidP="0001342E">
      <w:pPr>
        <w:rPr>
          <w:rFonts w:ascii="Arial" w:eastAsia="Cambria" w:hAnsi="Arial" w:cs="Arial"/>
          <w:b/>
          <w:noProof/>
          <w:color w:val="4F81BD" w:themeColor="accent1"/>
          <w:kern w:val="20"/>
          <w:sz w:val="40"/>
          <w:szCs w:val="40"/>
          <w:lang w:eastAsia="en-US"/>
        </w:rPr>
      </w:pPr>
      <w:r w:rsidRPr="00DE1731">
        <w:rPr>
          <w:rFonts w:ascii="Arial" w:eastAsia="Cambria" w:hAnsi="Arial" w:cs="Arial"/>
          <w:b/>
          <w:noProof/>
          <w:color w:val="4F81BD" w:themeColor="accent1"/>
          <w:kern w:val="20"/>
          <w:sz w:val="40"/>
          <w:szCs w:val="40"/>
          <w:lang w:eastAsia="en-US"/>
        </w:rPr>
        <w:t>Droit applicable et attribution de juridiction</w:t>
      </w:r>
    </w:p>
    <w:p w:rsidR="0001342E" w:rsidRPr="00DE1731" w:rsidRDefault="0001342E" w:rsidP="0001342E">
      <w:pPr>
        <w:rPr>
          <w:rFonts w:ascii="Arial" w:eastAsia="Cambria" w:hAnsi="Arial" w:cs="Arial"/>
          <w:b/>
          <w:noProof/>
          <w:color w:val="4F81BD" w:themeColor="accent1"/>
          <w:kern w:val="20"/>
          <w:sz w:val="40"/>
          <w:szCs w:val="40"/>
          <w:lang w:eastAsia="en-US"/>
        </w:rPr>
      </w:pPr>
    </w:p>
    <w:p w:rsidR="0001342E" w:rsidRPr="00DE1731" w:rsidRDefault="0001342E" w:rsidP="0001342E">
      <w:pPr>
        <w:rPr>
          <w:rFonts w:ascii="Arial" w:eastAsia="Cambria" w:hAnsi="Arial" w:cs="Arial"/>
          <w:noProof/>
          <w:kern w:val="20"/>
          <w:sz w:val="28"/>
          <w:szCs w:val="28"/>
          <w:lang w:eastAsia="en-US"/>
        </w:rPr>
      </w:pPr>
      <w:r w:rsidRPr="00DE1731">
        <w:rPr>
          <w:rFonts w:ascii="Arial" w:eastAsia="Cambria" w:hAnsi="Arial" w:cs="Arial"/>
          <w:noProof/>
          <w:kern w:val="20"/>
          <w:sz w:val="28"/>
          <w:szCs w:val="28"/>
          <w:lang w:eastAsia="en-US"/>
        </w:rPr>
        <w:t>Tout litige en relation avec l’utilisation du site https://badblock.fr est soumis au droit français. Il est fait attribution exclusive de juridiction aux tribunaux compétents de Paris.</w:t>
      </w:r>
    </w:p>
    <w:p w:rsidR="00252BCC" w:rsidRPr="00DE1731" w:rsidRDefault="00252BCC" w:rsidP="00A32A25">
      <w:pPr>
        <w:rPr>
          <w:rFonts w:ascii="Arial" w:eastAsia="Cambria" w:hAnsi="Arial" w:cs="Arial"/>
          <w:b/>
          <w:noProof/>
          <w:color w:val="4F81BD" w:themeColor="accent1"/>
          <w:kern w:val="20"/>
          <w:sz w:val="40"/>
          <w:szCs w:val="40"/>
          <w:lang w:eastAsia="en-US"/>
        </w:rPr>
      </w:pPr>
      <w:bookmarkStart w:id="1" w:name="_GoBack"/>
      <w:bookmarkEnd w:id="1"/>
    </w:p>
    <w:p w:rsidR="0001342E" w:rsidRPr="00DE1731" w:rsidRDefault="0001342E" w:rsidP="00A32A25">
      <w:pPr>
        <w:rPr>
          <w:rFonts w:ascii="Arial" w:hAnsi="Arial" w:cs="Arial"/>
          <w:color w:val="4F81BD" w:themeColor="accent1"/>
          <w:sz w:val="40"/>
          <w:szCs w:val="40"/>
        </w:rPr>
      </w:pPr>
    </w:p>
    <w:p w:rsidR="0001342E" w:rsidRPr="00DE1731" w:rsidRDefault="0001342E" w:rsidP="00A32A25">
      <w:pPr>
        <w:rPr>
          <w:rFonts w:ascii="Arial" w:hAnsi="Arial" w:cs="Arial"/>
          <w:b/>
          <w:color w:val="4F81BD" w:themeColor="accent1"/>
          <w:sz w:val="40"/>
          <w:szCs w:val="40"/>
        </w:rPr>
      </w:pPr>
      <w:r w:rsidRPr="00DE1731">
        <w:rPr>
          <w:rFonts w:ascii="Arial" w:hAnsi="Arial" w:cs="Arial"/>
          <w:b/>
          <w:color w:val="4F81BD" w:themeColor="accent1"/>
          <w:sz w:val="40"/>
          <w:szCs w:val="40"/>
        </w:rPr>
        <w:t>Autres documents légaux</w:t>
      </w:r>
    </w:p>
    <w:p w:rsidR="0001342E" w:rsidRPr="00DE1731" w:rsidRDefault="0001342E" w:rsidP="00A32A25">
      <w:pPr>
        <w:rPr>
          <w:rFonts w:ascii="Arial" w:hAnsi="Arial" w:cs="Arial"/>
          <w:b/>
          <w:color w:val="4F81BD" w:themeColor="accent1"/>
          <w:sz w:val="40"/>
          <w:szCs w:val="40"/>
        </w:rPr>
      </w:pPr>
    </w:p>
    <w:p w:rsidR="0001342E" w:rsidRPr="00DE1731" w:rsidRDefault="00B403EE" w:rsidP="00DE1731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3" w:history="1">
        <w:r w:rsidR="0001342E" w:rsidRPr="00DE1731">
          <w:rPr>
            <w:rStyle w:val="Lienhypertexte"/>
            <w:rFonts w:ascii="Arial" w:hAnsi="Arial" w:cs="Arial"/>
            <w:sz w:val="28"/>
            <w:szCs w:val="28"/>
          </w:rPr>
          <w:t>Conditions générales d’utilisation (LIEN)</w:t>
        </w:r>
      </w:hyperlink>
    </w:p>
    <w:p w:rsidR="00FD25CF" w:rsidRPr="00DE1731" w:rsidRDefault="00B403EE" w:rsidP="00DE1731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4" w:history="1">
        <w:r w:rsidR="00FD25CF" w:rsidRPr="00DE1731">
          <w:rPr>
            <w:rStyle w:val="Lienhypertexte"/>
            <w:rFonts w:ascii="Arial" w:hAnsi="Arial" w:cs="Arial"/>
            <w:sz w:val="28"/>
            <w:szCs w:val="28"/>
          </w:rPr>
          <w:t>Conditions générales de vente (LIEN)</w:t>
        </w:r>
      </w:hyperlink>
    </w:p>
    <w:p w:rsidR="00FD25CF" w:rsidRPr="00DE1731" w:rsidRDefault="00B403EE" w:rsidP="00DE1731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5" w:history="1">
        <w:r w:rsidR="00FD25CF" w:rsidRPr="00DE1731">
          <w:rPr>
            <w:rStyle w:val="Lienhypertexte"/>
            <w:rFonts w:ascii="Arial" w:hAnsi="Arial" w:cs="Arial"/>
            <w:sz w:val="28"/>
            <w:szCs w:val="28"/>
          </w:rPr>
          <w:t>Politique de confidentialité (LIEN)</w:t>
        </w:r>
      </w:hyperlink>
    </w:p>
    <w:sectPr w:rsidR="00FD25CF" w:rsidRPr="00DE1731" w:rsidSect="00DE4713">
      <w:footerReference w:type="defaul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3EE" w:rsidRDefault="00B403EE" w:rsidP="006651C9">
      <w:r>
        <w:separator/>
      </w:r>
    </w:p>
  </w:endnote>
  <w:endnote w:type="continuationSeparator" w:id="0">
    <w:p w:rsidR="00B403EE" w:rsidRDefault="00B403E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482" w:rsidRDefault="00CF3482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3037205</wp:posOffset>
          </wp:positionV>
          <wp:extent cx="2343150" cy="234315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2343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3EE" w:rsidRDefault="00B403EE" w:rsidP="006651C9">
      <w:r>
        <w:separator/>
      </w:r>
    </w:p>
  </w:footnote>
  <w:footnote w:type="continuationSeparator" w:id="0">
    <w:p w:rsidR="00B403EE" w:rsidRDefault="00B403EE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E9B"/>
    <w:multiLevelType w:val="hybridMultilevel"/>
    <w:tmpl w:val="8F82D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28E"/>
    <w:multiLevelType w:val="hybridMultilevel"/>
    <w:tmpl w:val="7E12F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3276A"/>
    <w:multiLevelType w:val="hybridMultilevel"/>
    <w:tmpl w:val="981871F4"/>
    <w:lvl w:ilvl="0" w:tplc="B094A0D6">
      <w:start w:val="1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0883"/>
    <w:multiLevelType w:val="hybridMultilevel"/>
    <w:tmpl w:val="71FAD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1675D"/>
    <w:multiLevelType w:val="hybridMultilevel"/>
    <w:tmpl w:val="4EF8DD64"/>
    <w:lvl w:ilvl="0" w:tplc="A72CD15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82"/>
    <w:rsid w:val="0001342E"/>
    <w:rsid w:val="000326C5"/>
    <w:rsid w:val="000861DC"/>
    <w:rsid w:val="000B7607"/>
    <w:rsid w:val="00116DB9"/>
    <w:rsid w:val="00154F18"/>
    <w:rsid w:val="001730CA"/>
    <w:rsid w:val="001A02BE"/>
    <w:rsid w:val="00202362"/>
    <w:rsid w:val="00240D10"/>
    <w:rsid w:val="00252BCC"/>
    <w:rsid w:val="002534DD"/>
    <w:rsid w:val="00255463"/>
    <w:rsid w:val="002A724D"/>
    <w:rsid w:val="002F4FD5"/>
    <w:rsid w:val="00364ADF"/>
    <w:rsid w:val="003874D9"/>
    <w:rsid w:val="003B5121"/>
    <w:rsid w:val="00463284"/>
    <w:rsid w:val="004705F5"/>
    <w:rsid w:val="00472FC1"/>
    <w:rsid w:val="004A6277"/>
    <w:rsid w:val="00515EF9"/>
    <w:rsid w:val="00523FC0"/>
    <w:rsid w:val="00526DD1"/>
    <w:rsid w:val="00552A23"/>
    <w:rsid w:val="0058332A"/>
    <w:rsid w:val="006651C9"/>
    <w:rsid w:val="006B445E"/>
    <w:rsid w:val="006D7675"/>
    <w:rsid w:val="007113F3"/>
    <w:rsid w:val="00726528"/>
    <w:rsid w:val="007975A2"/>
    <w:rsid w:val="007C6BBC"/>
    <w:rsid w:val="00807216"/>
    <w:rsid w:val="00814A3A"/>
    <w:rsid w:val="0087101A"/>
    <w:rsid w:val="008915FD"/>
    <w:rsid w:val="00901EB1"/>
    <w:rsid w:val="00907377"/>
    <w:rsid w:val="009A6D3D"/>
    <w:rsid w:val="00A32A25"/>
    <w:rsid w:val="00A57B23"/>
    <w:rsid w:val="00AA04D5"/>
    <w:rsid w:val="00AC0341"/>
    <w:rsid w:val="00AF7742"/>
    <w:rsid w:val="00B3766B"/>
    <w:rsid w:val="00B403EE"/>
    <w:rsid w:val="00B859F6"/>
    <w:rsid w:val="00B87D29"/>
    <w:rsid w:val="00B95C66"/>
    <w:rsid w:val="00BD6711"/>
    <w:rsid w:val="00BF0E26"/>
    <w:rsid w:val="00C269EA"/>
    <w:rsid w:val="00C57FC3"/>
    <w:rsid w:val="00CA6EC9"/>
    <w:rsid w:val="00CC5351"/>
    <w:rsid w:val="00CF3482"/>
    <w:rsid w:val="00D33D2A"/>
    <w:rsid w:val="00D55D22"/>
    <w:rsid w:val="00D86F3D"/>
    <w:rsid w:val="00D90008"/>
    <w:rsid w:val="00D97D16"/>
    <w:rsid w:val="00DE1731"/>
    <w:rsid w:val="00DE4713"/>
    <w:rsid w:val="00E5405E"/>
    <w:rsid w:val="00ED261D"/>
    <w:rsid w:val="00F40A20"/>
    <w:rsid w:val="00F8101C"/>
    <w:rsid w:val="00FA4A96"/>
    <w:rsid w:val="00FD25C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63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styleId="Lienhypertexte">
    <w:name w:val="Hyperlink"/>
    <w:basedOn w:val="Policepardfaut"/>
    <w:uiPriority w:val="99"/>
    <w:unhideWhenUsed/>
    <w:rsid w:val="00A32A2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A25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3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dblock.fr/legals/Conditions_generales_dutilisation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badblock.f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adblock.fr/legals/Politique_de_confidentialit&#233;.pdf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badblock.fr/legals/Conditions_generales_de_vente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AC0F0-FF34-45BB-815B-8A95F85F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2018-04-26T19:22:00Z</dcterms:created>
  <dcterms:modified xsi:type="dcterms:W3CDTF">2018-05-25T18:18:00Z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