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1AAA242">
      <w:pPr>
        <w:pStyle w:val="Heading1"/>
        <w:spacing w:before="240" w:after="283"/>
        <w:jc w:val="left"/>
      </w:pPr>
      <w:r>
        <w:rPr>
          <w:rFonts w:ascii="Times New Roman" w:hAnsi="Times New Roman" w:cs="Times New Roman"/>
          <w:b/>
          <w:bCs/>
          <w:sz w:val="40"/>
          <w:szCs w:val="40"/>
        </w:rPr>
        <w:t>MP3 Report</w:t>
      </w:r>
    </w:p>
    <w:p w14:paraId="0B8F1FF0">
      <w:pPr>
        <w:pStyle w:val="BodyText"/>
        <w:jc w:val="left"/>
      </w:pPr>
      <w:r>
        <w:rPr>
          <w:rFonts w:ascii="Times New Roman" w:hAnsi="Times New Roman" w:cs="Times New Roman"/>
          <w:sz w:val="24"/>
          <w:szCs w:val="24"/>
        </w:rPr>
        <w:t>Leo Liao</w:t>
      </w:r>
    </w:p>
    <w:p w14:paraId="26F5A7FC">
      <w:pPr>
        <w:pStyle w:val="BodyText"/>
        <w:spacing w:after="283"/>
      </w:pPr>
      <w:r>
        <w:t>Source Code: https://github.com/leoliao0606-creator/CompArch-Leo/tree/main/MP3</w:t>
      </w:r>
    </w:p>
    <w:p w14:paraId="39F16CB4">
      <w:pPr>
        <w:pStyle w:val="BodyText"/>
        <w:spacing w:after="283"/>
      </w:pPr>
      <w:r>
        <w:t>Video: https://youtu.be/0RKnHaFJ_7A</w:t>
      </w:r>
    </w:p>
    <w:p w14:paraId="0D7A7A2E">
      <w:pPr>
        <w:pStyle w:val="Heading2"/>
        <w:jc w:val="left"/>
      </w:pPr>
      <w:r>
        <w:rPr>
          <w:rFonts w:ascii="Times New Roman" w:hAnsi="Times New Roman" w:cs="Times New Roman"/>
          <w:b/>
          <w:bCs/>
          <w:sz w:val="30"/>
          <w:szCs w:val="30"/>
        </w:rPr>
        <w:t>Overview</w:t>
      </w:r>
    </w:p>
    <w:p w14:paraId="4B6E8C9A">
      <w:pPr>
        <w:pStyle w:val="BodyText"/>
        <w:jc w:val="left"/>
      </w:pPr>
      <w:r>
        <w:rPr>
          <w:rFonts w:ascii="Times New Roman" w:hAnsi="Times New Roman" w:cs="Times New Roman"/>
          <w:sz w:val="24"/>
          <w:szCs w:val="24"/>
        </w:rPr>
        <w:t>For this miniproject I built the fifth variant from the assignment: three independent Games of Life running on the same 8×8 grid, one for each color of the WS2812B LED matrix. Each LED keeps an 8-bit brightness for red, green and blue. When a cell is alive in a game, the brightness of that color goes up by 32 (stopping at 255); when it is dead, it goes down by 3 (stopping at 0). So a cell lights up quickly when it is born and fades out slowly after it dies, and cells that are alive in more than one game show mixed colors.</w:t>
      </w:r>
    </w:p>
    <w:p w14:paraId="265D6FC0">
      <w:pPr>
        <w:pStyle w:val="BodyText"/>
        <w:jc w:val="left"/>
      </w:pPr>
      <w:r>
        <w:rPr>
          <w:rFonts w:ascii="Times New Roman" w:hAnsi="Times New Roman" w:cs="Times New Roman"/>
          <w:sz w:val="24"/>
          <w:szCs w:val="24"/>
        </w:rPr>
        <w:t xml:space="preserve">The grid uses cyclic boundary conditions, so every cell in the LED matrix has exactly eight neighbors. The games move forward one generation per second, and the matrix is refreshed 32 times per second to adjust the brightness of each cell. The three games start from three classic patterns, read from </w:t>
      </w:r>
      <w:r>
        <w:rPr>
          <w:rStyle w:val="SourceText"/>
          <w:rFonts w:ascii="Times New Roman" w:hAnsi="Times New Roman" w:cs="Times New Roman"/>
          <w:sz w:val="24"/>
          <w:szCs w:val="24"/>
        </w:rPr>
        <w:t>.mem</w:t>
      </w:r>
      <w:r>
        <w:rPr>
          <w:rFonts w:ascii="Times New Roman" w:hAnsi="Times New Roman" w:cs="Times New Roman"/>
          <w:sz w:val="24"/>
          <w:szCs w:val="24"/>
        </w:rPr>
        <w:t xml:space="preserve"> files with </w:t>
      </w:r>
      <w:r>
        <w:rPr>
          <w:rStyle w:val="SourceText"/>
          <w:rFonts w:ascii="Times New Roman" w:hAnsi="Times New Roman" w:cs="Times New Roman"/>
          <w:sz w:val="24"/>
          <w:szCs w:val="24"/>
        </w:rPr>
        <w:t>$readmemh</w:t>
      </w:r>
      <w:r>
        <w:rPr>
          <w:rFonts w:ascii="Times New Roman" w:hAnsi="Times New Roman" w:cs="Times New Roman"/>
          <w:sz w:val="24"/>
          <w:szCs w:val="24"/>
        </w:rPr>
        <w:t xml:space="preserve">: a </w:t>
      </w:r>
      <w:r>
        <w:rPr>
          <w:rFonts w:ascii="Times New Roman" w:hAnsi="Times New Roman" w:cs="Times New Roman"/>
          <w:color w:val="FF0000"/>
          <w:sz w:val="24"/>
          <w:szCs w:val="24"/>
        </w:rPr>
        <w:t>glider (red)</w:t>
      </w:r>
      <w:r>
        <w:rPr>
          <w:rFonts w:ascii="Times New Roman" w:hAnsi="Times New Roman" w:cs="Times New Roman"/>
          <w:sz w:val="24"/>
          <w:szCs w:val="24"/>
        </w:rPr>
        <w:t xml:space="preserve">, a </w:t>
      </w:r>
      <w:r>
        <w:rPr>
          <w:rFonts w:ascii="Times New Roman" w:hAnsi="Times New Roman" w:cs="Times New Roman"/>
          <w:color w:val="00B050"/>
          <w:sz w:val="24"/>
          <w:szCs w:val="24"/>
        </w:rPr>
        <w:t>lightweight spaceship (green)</w:t>
      </w:r>
      <w:r>
        <w:rPr>
          <w:rFonts w:ascii="Times New Roman" w:hAnsi="Times New Roman" w:cs="Times New Roman"/>
          <w:sz w:val="24"/>
          <w:szCs w:val="24"/>
        </w:rPr>
        <w:t xml:space="preserve"> and a </w:t>
      </w:r>
      <w:r>
        <w:rPr>
          <w:rFonts w:ascii="Times New Roman" w:hAnsi="Times New Roman" w:cs="Times New Roman"/>
          <w:color w:val="0070C0"/>
          <w:sz w:val="24"/>
          <w:szCs w:val="24"/>
        </w:rPr>
        <w:t>toad (blue)</w:t>
      </w:r>
      <w:r>
        <w:rPr>
          <w:rFonts w:ascii="Times New Roman" w:hAnsi="Times New Roman" w:cs="Times New Roman"/>
          <w:sz w:val="24"/>
          <w:szCs w:val="24"/>
        </w:rPr>
        <w:t>.</w:t>
      </w:r>
    </w:p>
    <w:p w14:paraId="270B9A94">
      <w:pPr>
        <w:pStyle w:val="BodyText"/>
        <w:jc w:val="left"/>
      </w:pPr>
      <w:r>
        <w:rPr>
          <w:rFonts w:ascii="Times New Roman" w:hAnsi="Times New Roman" w:cs="Times New Roman"/>
          <w:sz w:val="24"/>
          <w:szCs w:val="24"/>
        </w:rPr>
        <w:t xml:space="preserve">The design targets the iCE40UP5K FPGA on the iceBlinkPico board, clocked by its 12 MHz oscillator. It is written in SystemVerilog, and the Game of Life logic is tested with Icarus Verilog using </w:t>
      </w:r>
      <w:r>
        <w:rPr>
          <w:rStyle w:val="SourceText"/>
          <w:rFonts w:ascii="Times New Roman" w:hAnsi="Times New Roman" w:cs="Times New Roman"/>
          <w:sz w:val="24"/>
          <w:szCs w:val="24"/>
        </w:rPr>
        <w:t>game_tb.sv</w:t>
      </w:r>
      <w:r>
        <w:rPr>
          <w:rFonts w:ascii="Times New Roman" w:hAnsi="Times New Roman" w:cs="Times New Roman"/>
          <w:sz w:val="24"/>
          <w:szCs w:val="24"/>
        </w:rPr>
        <w:t>.</w:t>
      </w:r>
    </w:p>
    <w:p w14:paraId="25E48FCE">
      <w:pPr>
        <w:pStyle w:val="Heading2"/>
        <w:jc w:val="left"/>
      </w:pPr>
      <w:r>
        <w:rPr>
          <w:rFonts w:ascii="Times New Roman" w:hAnsi="Times New Roman" w:cs="Times New Roman"/>
          <w:b/>
          <w:bCs/>
          <w:sz w:val="30"/>
          <w:szCs w:val="30"/>
        </w:rPr>
        <w:t>System architecture</w:t>
      </w:r>
    </w:p>
    <w:p w14:paraId="149F5AE5">
      <w:pPr>
        <w:pStyle w:val="BodyText"/>
        <w:jc w:val="center"/>
      </w:pPr>
      <w:r>
        <w:drawing>
          <wp:inline distT="0" distB="0" distL="0" distR="0">
            <wp:extent cx="5829300" cy="1009650"/>
            <wp:effectExtent l="0" t="0" r="0" b="0"/>
            <wp:docPr id="100000" name="Picture 10000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image.png"/>
                    <pic:cNvPicPr/>
                  </pic:nvPicPr>
                  <pic:blipFill>
                    <a:blip r:embed="rId8"/>
                    <a:stretch>
                      <a:fillRect/>
                    </a:stretch>
                  </pic:blipFill>
                  <pic:spPr>
                    <a:xfrm>
                      <a:off x="0" y="0"/>
                      <a:ext cx="5829300" cy="1009650"/>
                    </a:xfrm>
                    <a:prstGeom prst="rect">
                      <a:avLst/>
                    </a:prstGeom>
                  </pic:spPr>
                </pic:pic>
              </a:graphicData>
            </a:graphic>
          </wp:inline>
        </w:drawing>
      </w:r>
    </w:p>
    <w:p w14:paraId="6E60C4BD">
      <w:pPr>
        <w:pStyle w:val="BodyTextcaption"/>
        <w:jc w:val="center"/>
      </w:pPr>
      <w:r>
        <w:rPr>
          <w:rFonts w:ascii="Times New Roman" w:hAnsi="Times New Roman" w:cs="Times New Roman"/>
          <w:i/>
          <w:iCs/>
          <w:sz w:val="24"/>
          <w:szCs w:val="24"/>
        </w:rPr>
        <w:t>Figure 1. System block diagram.</w:t>
      </w:r>
    </w:p>
    <w:p w14:paraId="24F645BB">
      <w:pPr>
        <w:pStyle w:val="BodyText"/>
        <w:jc w:val="left"/>
      </w:pPr>
      <w:r>
        <w:rPr>
          <w:rFonts w:ascii="Times New Roman" w:hAnsi="Times New Roman" w:cs="Times New Roman"/>
          <w:sz w:val="24"/>
          <w:szCs w:val="24"/>
        </w:rPr>
        <w:t xml:space="preserve">The state of each game is a 64-bit register in </w:t>
      </w:r>
      <w:r>
        <w:rPr>
          <w:rStyle w:val="SourceText"/>
          <w:rFonts w:ascii="Times New Roman" w:hAnsi="Times New Roman" w:cs="Times New Roman"/>
          <w:sz w:val="24"/>
          <w:szCs w:val="24"/>
        </w:rPr>
        <w:t>top.sv</w:t>
      </w:r>
      <w:r>
        <w:rPr>
          <w:rFonts w:ascii="Times New Roman" w:hAnsi="Times New Roman" w:cs="Times New Roman"/>
          <w:sz w:val="24"/>
          <w:szCs w:val="24"/>
        </w:rPr>
        <w:t xml:space="preserve">, where bit 8×row + column is one cell (because it's a flat vector instead of a matrix). Three </w:t>
      </w:r>
      <w:r>
        <w:rPr>
          <w:rStyle w:val="SourceText"/>
          <w:rFonts w:ascii="Times New Roman" w:hAnsi="Times New Roman" w:cs="Times New Roman"/>
          <w:sz w:val="24"/>
          <w:szCs w:val="24"/>
        </w:rPr>
        <w:t>game</w:t>
      </w:r>
      <w:r>
        <w:rPr>
          <w:rFonts w:ascii="Times New Roman" w:hAnsi="Times New Roman" w:cs="Times New Roman"/>
          <w:sz w:val="24"/>
          <w:szCs w:val="24"/>
        </w:rPr>
        <w:t xml:space="preserve"> modules compute the next generation of each game. The brightness values are stored in three small memories, one per color, with one 8-bit entry per LED.</w:t>
      </w:r>
    </w:p>
    <w:p w14:paraId="6F59F34A">
      <w:pPr>
        <w:pStyle w:val="BodyText"/>
        <w:jc w:val="left"/>
      </w:pPr>
      <w:r>
        <w:rPr>
          <w:rFonts w:ascii="Times New Roman" w:hAnsi="Times New Roman" w:cs="Times New Roman"/>
          <w:sz w:val="24"/>
          <w:szCs w:val="24"/>
        </w:rPr>
        <w:t xml:space="preserve">The </w:t>
      </w:r>
      <w:r>
        <w:rPr>
          <w:rStyle w:val="SourceText"/>
          <w:rFonts w:ascii="Times New Roman" w:hAnsi="Times New Roman" w:cs="Times New Roman"/>
          <w:sz w:val="24"/>
          <w:szCs w:val="24"/>
        </w:rPr>
        <w:t>controller</w:t>
      </w:r>
      <w:r>
        <w:rPr>
          <w:rFonts w:ascii="Times New Roman" w:hAnsi="Times New Roman" w:cs="Times New Roman"/>
          <w:sz w:val="24"/>
          <w:szCs w:val="24"/>
        </w:rPr>
        <w:t xml:space="preserve"> from the course example walks through the 64 LEDs one by one, 32 times per second. For each LED it first reads the old brightness from the three memories, then </w:t>
      </w:r>
      <w:r>
        <w:rPr>
          <w:rStyle w:val="SourceText"/>
          <w:rFonts w:ascii="Times New Roman" w:hAnsi="Times New Roman" w:cs="Times New Roman"/>
          <w:sz w:val="24"/>
          <w:szCs w:val="24"/>
        </w:rPr>
        <w:t>led_cell</w:t>
      </w:r>
      <w:r>
        <w:rPr>
          <w:rFonts w:ascii="Times New Roman" w:hAnsi="Times New Roman" w:cs="Times New Roman"/>
          <w:sz w:val="24"/>
          <w:szCs w:val="24"/>
        </w:rPr>
        <w:t xml:space="preserve"> turns the old brightness and the alive bits of that LED into the new brightness. The new value is written back to memory.sv and loaded into a 24-bit shift register, and </w:t>
      </w:r>
      <w:r>
        <w:rPr>
          <w:rStyle w:val="SourceText"/>
          <w:rFonts w:ascii="Times New Roman" w:hAnsi="Times New Roman" w:cs="Times New Roman"/>
          <w:sz w:val="24"/>
          <w:szCs w:val="24"/>
        </w:rPr>
        <w:t>ws2812b.sv</w:t>
      </w:r>
      <w:r>
        <w:rPr>
          <w:rFonts w:ascii="Times New Roman" w:hAnsi="Times New Roman" w:cs="Times New Roman"/>
          <w:sz w:val="24"/>
          <w:szCs w:val="24"/>
        </w:rPr>
        <w:t xml:space="preserve"> sends it to the matrix one bit at a time. So every LED gets its brightness updated exactly once per frame.</w:t>
      </w:r>
    </w:p>
    <w:p w14:paraId="54A4523D">
      <w:pPr>
        <w:pStyle w:val="Heading2"/>
        <w:jc w:val="left"/>
      </w:pPr>
      <w:r>
        <w:rPr>
          <w:rFonts w:ascii="Times New Roman" w:hAnsi="Times New Roman" w:cs="Times New Roman"/>
          <w:b/>
          <w:bCs/>
          <w:sz w:val="30"/>
          <w:szCs w:val="30"/>
        </w:rPr>
        <w:t>Module descriptions</w:t>
      </w:r>
    </w:p>
    <w:p w14:paraId="1FC5E748">
      <w:pPr>
        <w:pStyle w:val="Heading3"/>
        <w:jc w:val="left"/>
      </w:pPr>
      <w:r>
        <w:rPr>
          <w:rFonts w:ascii="Times New Roman" w:hAnsi="Times New Roman" w:cs="Times New Roman"/>
          <w:b/>
          <w:bCs/>
          <w:sz w:val="26"/>
          <w:szCs w:val="26"/>
        </w:rPr>
        <w:t>game.sv</w:t>
      </w:r>
    </w:p>
    <w:p w14:paraId="1D49E6AC">
      <w:pPr>
        <w:pStyle w:val="BodyText"/>
        <w:jc w:val="left"/>
      </w:pPr>
      <w:r>
        <w:rPr>
          <w:rStyle w:val="SourceText"/>
          <w:rFonts w:ascii="Times New Roman" w:hAnsi="Times New Roman" w:cs="Times New Roman"/>
          <w:sz w:val="24"/>
          <w:szCs w:val="24"/>
        </w:rPr>
        <w:t>The game module</w:t>
      </w:r>
      <w:r>
        <w:rPr>
          <w:rFonts w:ascii="Times New Roman" w:hAnsi="Times New Roman" w:cs="Times New Roman"/>
          <w:sz w:val="24"/>
          <w:szCs w:val="24"/>
        </w:rPr>
        <w:t xml:space="preserve"> is pure combinational logic. Its input is the 64-bit </w:t>
      </w:r>
      <w:r>
        <w:rPr>
          <w:rStyle w:val="SourceText"/>
          <w:rFonts w:ascii="Times New Roman" w:hAnsi="Times New Roman" w:cs="Times New Roman"/>
          <w:sz w:val="24"/>
          <w:szCs w:val="24"/>
        </w:rPr>
        <w:t>state</w:t>
      </w:r>
      <w:r>
        <w:rPr>
          <w:rFonts w:ascii="Times New Roman" w:hAnsi="Times New Roman" w:cs="Times New Roman"/>
          <w:sz w:val="24"/>
          <w:szCs w:val="24"/>
        </w:rPr>
        <w:t xml:space="preserve"> of one game and its output is the 64-bit </w:t>
      </w:r>
      <w:r>
        <w:rPr>
          <w:rStyle w:val="SourceText"/>
          <w:rFonts w:ascii="Times New Roman" w:hAnsi="Times New Roman" w:cs="Times New Roman"/>
          <w:sz w:val="24"/>
          <w:szCs w:val="24"/>
        </w:rPr>
        <w:t>next_state</w:t>
      </w:r>
      <w:r>
        <w:rPr>
          <w:rFonts w:ascii="Times New Roman" w:hAnsi="Times New Roman" w:cs="Times New Roman"/>
          <w:sz w:val="24"/>
          <w:szCs w:val="24"/>
        </w:rPr>
        <w:t xml:space="preserve">. I used a nested </w:t>
      </w:r>
      <w:r>
        <w:rPr>
          <w:rStyle w:val="SourceText"/>
          <w:rFonts w:ascii="Times New Roman" w:hAnsi="Times New Roman" w:cs="Times New Roman"/>
          <w:sz w:val="24"/>
          <w:szCs w:val="24"/>
        </w:rPr>
        <w:t>generate for</w:t>
      </w:r>
      <w:r>
        <w:rPr>
          <w:rFonts w:ascii="Times New Roman" w:hAnsi="Times New Roman" w:cs="Times New Roman"/>
          <w:sz w:val="24"/>
          <w:szCs w:val="24"/>
        </w:rPr>
        <w:t xml:space="preserve"> loop over rows and columns, which makes 64 copies of the same small circuit. Each copy finds the rows above and below and the columns to the left and right with </w:t>
      </w:r>
      <w:r>
        <w:rPr>
          <w:rStyle w:val="SourceText"/>
          <w:rFonts w:ascii="Times New Roman" w:hAnsi="Times New Roman" w:cs="Times New Roman"/>
          <w:sz w:val="24"/>
          <w:szCs w:val="24"/>
        </w:rPr>
        <w:t>(r + 7) % 8</w:t>
      </w:r>
      <w:r>
        <w:rPr>
          <w:rFonts w:ascii="Times New Roman" w:hAnsi="Times New Roman" w:cs="Times New Roman"/>
          <w:sz w:val="24"/>
          <w:szCs w:val="24"/>
        </w:rPr>
        <w:t xml:space="preserve"> and </w:t>
      </w:r>
      <w:r>
        <w:rPr>
          <w:rStyle w:val="SourceText"/>
          <w:rFonts w:ascii="Times New Roman" w:hAnsi="Times New Roman" w:cs="Times New Roman"/>
          <w:sz w:val="24"/>
          <w:szCs w:val="24"/>
        </w:rPr>
        <w:t>(r + 1) % 8</w:t>
      </w:r>
      <w:r>
        <w:rPr>
          <w:rFonts w:ascii="Times New Roman" w:hAnsi="Times New Roman" w:cs="Times New Roman"/>
          <w:sz w:val="24"/>
          <w:szCs w:val="24"/>
        </w:rPr>
        <w:t xml:space="preserve">, which handles the wrap-around, adds up its eight neighbors into a 4-bit count </w:t>
      </w:r>
      <w:r>
        <w:rPr>
          <w:rStyle w:val="SourceText"/>
          <w:rFonts w:ascii="Times New Roman" w:hAnsi="Times New Roman" w:cs="Times New Roman"/>
          <w:sz w:val="24"/>
          <w:szCs w:val="24"/>
        </w:rPr>
        <w:t>n</w:t>
      </w:r>
      <w:r>
        <w:rPr>
          <w:rFonts w:ascii="Times New Roman" w:hAnsi="Times New Roman" w:cs="Times New Roman"/>
          <w:sz w:val="24"/>
          <w:szCs w:val="24"/>
        </w:rPr>
        <w:t>, and applies the rules:</w:t>
      </w:r>
    </w:p>
    <w:p w14:paraId="493E3896">
      <w:pPr>
        <w:pStyle w:val="BodyText"/>
        <w:ind w:left="0" w:right="0" w:hanging="0"/>
        <w:jc w:val="center"/>
      </w:pPr>
      <w:r>
        <w:rPr>
          <w:rStyle w:val="SourceText"/>
          <w:rFonts w:ascii="Times New Roman" w:hAnsi="Times New Roman" w:cs="Times New Roman"/>
          <w:sz w:val="24"/>
          <w:szCs w:val="24"/>
        </w:rPr>
        <w:t>next = (n == 2 &amp;&amp; alive) || n == 3</w:t>
      </w:r>
    </w:p>
    <w:p w14:paraId="2BEE39FE">
      <w:pPr>
        <w:pStyle w:val="BodyText"/>
        <w:jc w:val="left"/>
      </w:pPr>
      <w:r>
        <w:rPr>
          <w:rFonts w:ascii="Times New Roman" w:hAnsi="Times New Roman" w:cs="Times New Roman"/>
          <w:sz w:val="24"/>
          <w:szCs w:val="24"/>
        </w:rPr>
        <w:t>This one line covers all four rules: a live cell survives with two or three neighbors, a dead cell is born with exactly three, and every other case gives a dead cell.</w:t>
      </w:r>
    </w:p>
    <w:p w14:paraId="41276047">
      <w:pPr>
        <w:pStyle w:val="Heading3"/>
        <w:jc w:val="left"/>
      </w:pPr>
      <w:r>
        <w:rPr>
          <w:rFonts w:ascii="Times New Roman" w:hAnsi="Times New Roman" w:cs="Times New Roman"/>
          <w:b/>
          <w:bCs/>
          <w:sz w:val="26"/>
          <w:szCs w:val="26"/>
        </w:rPr>
        <w:t>cell.sv</w:t>
      </w:r>
    </w:p>
    <w:p w14:paraId="5C824E6B">
      <w:pPr>
        <w:pStyle w:val="BodyText"/>
        <w:jc w:val="left"/>
      </w:pPr>
      <w:r>
        <w:rPr>
          <w:rStyle w:val="SourceText"/>
          <w:rFonts w:ascii="Times New Roman" w:hAnsi="Times New Roman" w:cs="Times New Roman"/>
          <w:sz w:val="24"/>
          <w:szCs w:val="24"/>
        </w:rPr>
        <w:t>The cell module</w:t>
      </w:r>
      <w:r>
        <w:rPr>
          <w:rFonts w:ascii="Times New Roman" w:hAnsi="Times New Roman" w:cs="Times New Roman"/>
          <w:sz w:val="24"/>
          <w:szCs w:val="24"/>
        </w:rPr>
        <w:t xml:space="preserve"> holds the brightness rule. It takes the old red, green and blue brightness (</w:t>
      </w:r>
      <w:r>
        <w:rPr>
          <w:rStyle w:val="SourceText"/>
          <w:rFonts w:ascii="Times New Roman" w:hAnsi="Times New Roman" w:cs="Times New Roman"/>
          <w:sz w:val="24"/>
          <w:szCs w:val="24"/>
        </w:rPr>
        <w:t>r_old</w:t>
      </w:r>
      <w:r>
        <w:rPr>
          <w:rFonts w:ascii="Times New Roman" w:hAnsi="Times New Roman" w:cs="Times New Roman"/>
          <w:sz w:val="24"/>
          <w:szCs w:val="24"/>
        </w:rPr>
        <w:t xml:space="preserve">, </w:t>
      </w:r>
      <w:r>
        <w:rPr>
          <w:rStyle w:val="SourceText"/>
          <w:rFonts w:ascii="Times New Roman" w:hAnsi="Times New Roman" w:cs="Times New Roman"/>
          <w:sz w:val="24"/>
          <w:szCs w:val="24"/>
        </w:rPr>
        <w:t>g_old</w:t>
      </w:r>
      <w:r>
        <w:rPr>
          <w:rFonts w:ascii="Times New Roman" w:hAnsi="Times New Roman" w:cs="Times New Roman"/>
          <w:sz w:val="24"/>
          <w:szCs w:val="24"/>
        </w:rPr>
        <w:t xml:space="preserve">, </w:t>
      </w:r>
      <w:r>
        <w:rPr>
          <w:rStyle w:val="SourceText"/>
          <w:rFonts w:ascii="Times New Roman" w:hAnsi="Times New Roman" w:cs="Times New Roman"/>
          <w:sz w:val="24"/>
          <w:szCs w:val="24"/>
        </w:rPr>
        <w:t>b_old</w:t>
      </w:r>
      <w:r>
        <w:rPr>
          <w:rFonts w:ascii="Times New Roman" w:hAnsi="Times New Roman" w:cs="Times New Roman"/>
          <w:sz w:val="24"/>
          <w:szCs w:val="24"/>
        </w:rPr>
        <w:t>) and the three alive bits, and gives the new brightness (</w:t>
      </w:r>
      <w:r>
        <w:rPr>
          <w:rStyle w:val="SourceText"/>
          <w:rFonts w:ascii="Times New Roman" w:hAnsi="Times New Roman" w:cs="Times New Roman"/>
          <w:sz w:val="24"/>
          <w:szCs w:val="24"/>
        </w:rPr>
        <w:t>level_r</w:t>
      </w:r>
      <w:r>
        <w:rPr>
          <w:rFonts w:ascii="Times New Roman" w:hAnsi="Times New Roman" w:cs="Times New Roman"/>
          <w:sz w:val="24"/>
          <w:szCs w:val="24"/>
        </w:rPr>
        <w:t xml:space="preserve">, </w:t>
      </w:r>
      <w:r>
        <w:rPr>
          <w:rStyle w:val="SourceText"/>
          <w:rFonts w:ascii="Times New Roman" w:hAnsi="Times New Roman" w:cs="Times New Roman"/>
          <w:sz w:val="24"/>
          <w:szCs w:val="24"/>
        </w:rPr>
        <w:t>level_g</w:t>
      </w:r>
      <w:r>
        <w:rPr>
          <w:rFonts w:ascii="Times New Roman" w:hAnsi="Times New Roman" w:cs="Times New Roman"/>
          <w:sz w:val="24"/>
          <w:szCs w:val="24"/>
        </w:rPr>
        <w:t xml:space="preserve">, </w:t>
      </w:r>
      <w:r>
        <w:rPr>
          <w:rStyle w:val="SourceText"/>
          <w:rFonts w:ascii="Times New Roman" w:hAnsi="Times New Roman" w:cs="Times New Roman"/>
          <w:sz w:val="24"/>
          <w:szCs w:val="24"/>
        </w:rPr>
        <w:t>level_b</w:t>
      </w:r>
      <w:r>
        <w:rPr>
          <w:rFonts w:ascii="Times New Roman" w:hAnsi="Times New Roman" w:cs="Times New Roman"/>
          <w:sz w:val="24"/>
          <w:szCs w:val="24"/>
        </w:rPr>
        <w:t>). It is also combinational. Before adding or subtracting, it checks whether the result would go past 255 or below 0, and if so it stays at 255 or 0 instead of wrapping around.</w:t>
      </w:r>
    </w:p>
    <w:p w14:paraId="23FF607C">
      <w:pPr>
        <w:pStyle w:val="BodyText"/>
        <w:jc w:val="left"/>
      </w:pPr>
      <w:r>
        <w:rPr>
          <w:rFonts w:ascii="Times New Roman" w:hAnsi="Times New Roman" w:cs="Times New Roman"/>
          <w:sz w:val="24"/>
          <w:szCs w:val="24"/>
        </w:rPr>
        <w:t>The step sizes come from three parameters, so I can change how fast things fade without touching the logic: one generation is 32 updates, a dead cell should fade out within 3 generations, and a new cell should reach full brightness in 8 updates. This gives a step of 32 up and 3 down.</w:t>
      </w:r>
    </w:p>
    <w:p w14:paraId="7841760D">
      <w:pPr>
        <w:pStyle w:val="Heading3"/>
        <w:jc w:val="left"/>
      </w:pPr>
      <w:r>
        <w:rPr>
          <w:rFonts w:ascii="Times New Roman" w:hAnsi="Times New Roman" w:cs="Times New Roman"/>
          <w:b/>
          <w:bCs/>
          <w:sz w:val="26"/>
          <w:szCs w:val="26"/>
        </w:rPr>
        <w:t>memory.sv</w:t>
      </w:r>
    </w:p>
    <w:p w14:paraId="07A8DEB8">
      <w:pPr>
        <w:pStyle w:val="BodyText"/>
        <w:jc w:val="left"/>
      </w:pPr>
      <w:r>
        <w:rPr>
          <w:rStyle w:val="SourceText"/>
          <w:rFonts w:ascii="Times New Roman" w:hAnsi="Times New Roman" w:cs="Times New Roman"/>
          <w:sz w:val="24"/>
          <w:szCs w:val="24"/>
        </w:rPr>
        <w:t>memory</w:t>
      </w:r>
      <w:r>
        <w:rPr>
          <w:rFonts w:ascii="Times New Roman" w:hAnsi="Times New Roman" w:cs="Times New Roman"/>
          <w:sz w:val="24"/>
          <w:szCs w:val="24"/>
        </w:rPr>
        <w:t xml:space="preserve"> stores 64 brightness values of 8 bits, one per LED, and starts with all of them at 0. It has one address, a write enable and a write data input. On each clock edge it writes when </w:t>
      </w:r>
      <w:r>
        <w:rPr>
          <w:rStyle w:val="SourceText"/>
          <w:rFonts w:ascii="Times New Roman" w:hAnsi="Times New Roman" w:cs="Times New Roman"/>
          <w:sz w:val="24"/>
          <w:szCs w:val="24"/>
        </w:rPr>
        <w:t>write_enable</w:t>
      </w:r>
      <w:r>
        <w:rPr>
          <w:rFonts w:ascii="Times New Roman" w:hAnsi="Times New Roman" w:cs="Times New Roman"/>
          <w:sz w:val="24"/>
          <w:szCs w:val="24"/>
        </w:rPr>
        <w:t xml:space="preserve"> is high and reads otherwise, so the read data is ready one clock after the address is given. </w:t>
      </w:r>
      <w:r>
        <w:rPr>
          <w:rStyle w:val="SourceText"/>
          <w:rFonts w:ascii="Times New Roman" w:hAnsi="Times New Roman" w:cs="Times New Roman"/>
          <w:sz w:val="24"/>
          <w:szCs w:val="24"/>
        </w:rPr>
        <w:t>top</w:t>
      </w:r>
      <w:r>
        <w:rPr>
          <w:rFonts w:ascii="Times New Roman" w:hAnsi="Times New Roman" w:cs="Times New Roman"/>
          <w:sz w:val="24"/>
          <w:szCs w:val="24"/>
        </w:rPr>
        <w:t xml:space="preserve"> uses three of them, one for each color.</w:t>
      </w:r>
    </w:p>
    <w:p w14:paraId="0AA3FEEA">
      <w:pPr>
        <w:pStyle w:val="Heading3"/>
        <w:jc w:val="left"/>
      </w:pPr>
      <w:r>
        <w:rPr>
          <w:rFonts w:ascii="Times New Roman" w:hAnsi="Times New Roman" w:cs="Times New Roman"/>
          <w:b/>
          <w:bCs/>
          <w:sz w:val="26"/>
          <w:szCs w:val="26"/>
        </w:rPr>
        <w:t>controller.sv and ws2812b.sv</w:t>
      </w:r>
    </w:p>
    <w:p w14:paraId="683480C9">
      <w:pPr>
        <w:pStyle w:val="BodyText"/>
        <w:jc w:val="left"/>
      </w:pPr>
      <w:r>
        <w:rPr>
          <w:rFonts w:ascii="Times New Roman" w:hAnsi="Times New Roman" w:cs="Times New Roman"/>
          <w:sz w:val="24"/>
          <w:szCs w:val="24"/>
        </w:rPr>
        <w:t xml:space="preserve">These two files come unchanged from the course example in </w:t>
      </w:r>
      <w:r>
        <w:rPr>
          <w:rStyle w:val="SourceText"/>
          <w:rFonts w:ascii="Times New Roman" w:hAnsi="Times New Roman" w:cs="Times New Roman"/>
          <w:sz w:val="24"/>
          <w:szCs w:val="24"/>
        </w:rPr>
        <w:t>iceBlinkPico/examples/led_matrix</w:t>
      </w:r>
      <w:r>
        <w:rPr>
          <w:rFonts w:ascii="Times New Roman" w:hAnsi="Times New Roman" w:cs="Times New Roman"/>
          <w:sz w:val="24"/>
          <w:szCs w:val="24"/>
        </w:rPr>
        <w:t xml:space="preserve">. </w:t>
      </w:r>
      <w:r>
        <w:rPr>
          <w:rStyle w:val="SourceText"/>
          <w:rFonts w:ascii="Times New Roman" w:hAnsi="Times New Roman" w:cs="Times New Roman"/>
          <w:sz w:val="24"/>
          <w:szCs w:val="24"/>
        </w:rPr>
        <w:t>controller</w:t>
      </w:r>
      <w:r>
        <w:rPr>
          <w:rFonts w:ascii="Times New Roman" w:hAnsi="Times New Roman" w:cs="Times New Roman"/>
          <w:sz w:val="24"/>
          <w:szCs w:val="24"/>
        </w:rPr>
        <w:t xml:space="preserve"> gives the current LED number </w:t>
      </w:r>
      <w:r>
        <w:rPr>
          <w:rStyle w:val="SourceText"/>
          <w:rFonts w:ascii="Times New Roman" w:hAnsi="Times New Roman" w:cs="Times New Roman"/>
          <w:sz w:val="24"/>
          <w:szCs w:val="24"/>
        </w:rPr>
        <w:t>pixel</w:t>
      </w:r>
      <w:r>
        <w:rPr>
          <w:rFonts w:ascii="Times New Roman" w:hAnsi="Times New Roman" w:cs="Times New Roman"/>
          <w:sz w:val="24"/>
          <w:szCs w:val="24"/>
        </w:rPr>
        <w:t xml:space="preserve">, the frame number </w:t>
      </w:r>
      <w:r>
        <w:rPr>
          <w:rStyle w:val="SourceText"/>
          <w:rFonts w:ascii="Times New Roman" w:hAnsi="Times New Roman" w:cs="Times New Roman"/>
          <w:sz w:val="24"/>
          <w:szCs w:val="24"/>
        </w:rPr>
        <w:t>frame</w:t>
      </w:r>
      <w:r>
        <w:rPr>
          <w:rFonts w:ascii="Times New Roman" w:hAnsi="Times New Roman" w:cs="Times New Roman"/>
          <w:sz w:val="24"/>
          <w:szCs w:val="24"/>
        </w:rPr>
        <w:t xml:space="preserve"> (0 to 31), and the control signals for each LED: one clock to read, one clock to load the shift register (</w:t>
      </w:r>
      <w:r>
        <w:rPr>
          <w:rStyle w:val="SourceText"/>
          <w:rFonts w:ascii="Times New Roman" w:hAnsi="Times New Roman" w:cs="Times New Roman"/>
          <w:sz w:val="24"/>
          <w:szCs w:val="24"/>
        </w:rPr>
        <w:t>load_sreg</w:t>
      </w:r>
      <w:r>
        <w:rPr>
          <w:rFonts w:ascii="Times New Roman" w:hAnsi="Times New Roman" w:cs="Times New Roman"/>
          <w:sz w:val="24"/>
          <w:szCs w:val="24"/>
        </w:rPr>
        <w:t xml:space="preserve">), and 24 × 15 clocks to send. After the 64th LED it keeps the data line low until the next frame, which also gives the LEDs the reset time they need. </w:t>
      </w:r>
      <w:r>
        <w:rPr>
          <w:rStyle w:val="SourceText"/>
          <w:rFonts w:ascii="Times New Roman" w:hAnsi="Times New Roman" w:cs="Times New Roman"/>
          <w:sz w:val="24"/>
          <w:szCs w:val="24"/>
        </w:rPr>
        <w:t>ws2812b</w:t>
      </w:r>
      <w:r>
        <w:rPr>
          <w:rFonts w:ascii="Times New Roman" w:hAnsi="Times New Roman" w:cs="Times New Roman"/>
          <w:sz w:val="24"/>
          <w:szCs w:val="24"/>
        </w:rPr>
        <w:t xml:space="preserve"> turns each bit into a pulse that is high for 5 clocks for a 0 or 10 clocks for a 1, out of 15 clocks per bit.</w:t>
      </w:r>
    </w:p>
    <w:p w14:paraId="25BE0C8E">
      <w:pPr>
        <w:pStyle w:val="Heading3"/>
        <w:jc w:val="left"/>
      </w:pPr>
      <w:r>
        <w:rPr>
          <w:rFonts w:ascii="Times New Roman" w:hAnsi="Times New Roman" w:cs="Times New Roman"/>
          <w:b/>
          <w:bCs/>
          <w:sz w:val="26"/>
          <w:szCs w:val="26"/>
        </w:rPr>
        <w:t>top.sv</w:t>
      </w:r>
    </w:p>
    <w:p w14:paraId="33F2ACFC">
      <w:pPr>
        <w:pStyle w:val="BodyText"/>
        <w:jc w:val="left"/>
      </w:pPr>
      <w:r>
        <w:rPr>
          <w:rStyle w:val="SourceText"/>
          <w:rFonts w:ascii="Times New Roman" w:hAnsi="Times New Roman" w:cs="Times New Roman"/>
          <w:sz w:val="24"/>
          <w:szCs w:val="24"/>
        </w:rPr>
        <w:t>top</w:t>
      </w:r>
      <w:r>
        <w:rPr>
          <w:rFonts w:ascii="Times New Roman" w:hAnsi="Times New Roman" w:cs="Times New Roman"/>
          <w:sz w:val="24"/>
          <w:szCs w:val="24"/>
        </w:rPr>
        <w:t xml:space="preserve"> connects everything and is the module that goes onto the FPGA. It has one </w:t>
      </w:r>
      <w:r>
        <w:rPr>
          <w:rStyle w:val="SourceText"/>
          <w:rFonts w:ascii="Times New Roman" w:hAnsi="Times New Roman" w:cs="Times New Roman"/>
          <w:sz w:val="24"/>
          <w:szCs w:val="24"/>
        </w:rPr>
        <w:t>controller</w:t>
      </w:r>
      <w:r>
        <w:rPr>
          <w:rFonts w:ascii="Times New Roman" w:hAnsi="Times New Roman" w:cs="Times New Roman"/>
          <w:sz w:val="24"/>
          <w:szCs w:val="24"/>
        </w:rPr>
        <w:t xml:space="preserve">, one </w:t>
      </w:r>
      <w:r>
        <w:rPr>
          <w:rStyle w:val="SourceText"/>
          <w:rFonts w:ascii="Times New Roman" w:hAnsi="Times New Roman" w:cs="Times New Roman"/>
          <w:sz w:val="24"/>
          <w:szCs w:val="24"/>
        </w:rPr>
        <w:t>ws2812b</w:t>
      </w:r>
      <w:r>
        <w:rPr>
          <w:rFonts w:ascii="Times New Roman" w:hAnsi="Times New Roman" w:cs="Times New Roman"/>
          <w:sz w:val="24"/>
          <w:szCs w:val="24"/>
        </w:rPr>
        <w:t xml:space="preserve">, three </w:t>
      </w:r>
      <w:r>
        <w:rPr>
          <w:rStyle w:val="SourceText"/>
          <w:rFonts w:ascii="Times New Roman" w:hAnsi="Times New Roman" w:cs="Times New Roman"/>
          <w:sz w:val="24"/>
          <w:szCs w:val="24"/>
        </w:rPr>
        <w:t>game</w:t>
      </w:r>
      <w:r>
        <w:rPr>
          <w:rFonts w:ascii="Times New Roman" w:hAnsi="Times New Roman" w:cs="Times New Roman"/>
          <w:sz w:val="24"/>
          <w:szCs w:val="24"/>
        </w:rPr>
        <w:t xml:space="preserve">, three </w:t>
      </w:r>
      <w:r>
        <w:rPr>
          <w:rStyle w:val="SourceText"/>
          <w:rFonts w:ascii="Times New Roman" w:hAnsi="Times New Roman" w:cs="Times New Roman"/>
          <w:sz w:val="24"/>
          <w:szCs w:val="24"/>
        </w:rPr>
        <w:t>memory</w:t>
      </w:r>
      <w:r>
        <w:rPr>
          <w:rFonts w:ascii="Times New Roman" w:hAnsi="Times New Roman" w:cs="Times New Roman"/>
          <w:sz w:val="24"/>
          <w:szCs w:val="24"/>
        </w:rPr>
        <w:t xml:space="preserve"> and one </w:t>
      </w:r>
      <w:r>
        <w:rPr>
          <w:rStyle w:val="SourceText"/>
          <w:rFonts w:ascii="Times New Roman" w:hAnsi="Times New Roman" w:cs="Times New Roman"/>
          <w:sz w:val="24"/>
          <w:szCs w:val="24"/>
        </w:rPr>
        <w:t>led_cell</w:t>
      </w:r>
      <w:r>
        <w:rPr>
          <w:rFonts w:ascii="Times New Roman" w:hAnsi="Times New Roman" w:cs="Times New Roman"/>
          <w:sz w:val="24"/>
          <w:szCs w:val="24"/>
        </w:rPr>
        <w:t xml:space="preserve">. The LED number </w:t>
      </w:r>
      <w:r>
        <w:rPr>
          <w:rStyle w:val="SourceText"/>
          <w:rFonts w:ascii="Times New Roman" w:hAnsi="Times New Roman" w:cs="Times New Roman"/>
          <w:sz w:val="24"/>
          <w:szCs w:val="24"/>
        </w:rPr>
        <w:t>pixel</w:t>
      </w:r>
      <w:r>
        <w:rPr>
          <w:rFonts w:ascii="Times New Roman" w:hAnsi="Times New Roman" w:cs="Times New Roman"/>
          <w:sz w:val="24"/>
          <w:szCs w:val="24"/>
        </w:rPr>
        <w:t xml:space="preserve"> is the address of all three memories, and it also picks the alive bits </w:t>
      </w:r>
      <w:r>
        <w:rPr>
          <w:rStyle w:val="SourceText"/>
          <w:rFonts w:ascii="Times New Roman" w:hAnsi="Times New Roman" w:cs="Times New Roman"/>
          <w:sz w:val="24"/>
          <w:szCs w:val="24"/>
        </w:rPr>
        <w:t>state_r[pixel]</w:t>
      </w:r>
      <w:r>
        <w:rPr>
          <w:rFonts w:ascii="Times New Roman" w:hAnsi="Times New Roman" w:cs="Times New Roman"/>
          <w:sz w:val="24"/>
          <w:szCs w:val="24"/>
        </w:rPr>
        <w:t xml:space="preserve">, </w:t>
      </w:r>
      <w:r>
        <w:rPr>
          <w:rStyle w:val="SourceText"/>
          <w:rFonts w:ascii="Times New Roman" w:hAnsi="Times New Roman" w:cs="Times New Roman"/>
          <w:sz w:val="24"/>
          <w:szCs w:val="24"/>
        </w:rPr>
        <w:t>state_g[pixel]</w:t>
      </w:r>
      <w:r>
        <w:rPr>
          <w:rFonts w:ascii="Times New Roman" w:hAnsi="Times New Roman" w:cs="Times New Roman"/>
          <w:sz w:val="24"/>
          <w:szCs w:val="24"/>
        </w:rPr>
        <w:t xml:space="preserve"> and </w:t>
      </w:r>
      <w:r>
        <w:rPr>
          <w:rStyle w:val="SourceText"/>
          <w:rFonts w:ascii="Times New Roman" w:hAnsi="Times New Roman" w:cs="Times New Roman"/>
          <w:sz w:val="24"/>
          <w:szCs w:val="24"/>
        </w:rPr>
        <w:t>state_b[pixel]</w:t>
      </w:r>
      <w:r>
        <w:rPr>
          <w:rFonts w:ascii="Times New Roman" w:hAnsi="Times New Roman" w:cs="Times New Roman"/>
          <w:sz w:val="24"/>
          <w:szCs w:val="24"/>
        </w:rPr>
        <w:t xml:space="preserve"> for </w:t>
      </w:r>
      <w:r>
        <w:rPr>
          <w:rStyle w:val="SourceText"/>
          <w:rFonts w:ascii="Times New Roman" w:hAnsi="Times New Roman" w:cs="Times New Roman"/>
          <w:sz w:val="24"/>
          <w:szCs w:val="24"/>
        </w:rPr>
        <w:t>led_cell</w:t>
      </w:r>
      <w:r>
        <w:rPr>
          <w:rFonts w:ascii="Times New Roman" w:hAnsi="Times New Roman" w:cs="Times New Roman"/>
          <w:sz w:val="24"/>
          <w:szCs w:val="24"/>
        </w:rPr>
        <w:t>.</w:t>
      </w:r>
    </w:p>
    <w:p w14:paraId="310DAD4E">
      <w:pPr>
        <w:pStyle w:val="BodyText"/>
        <w:jc w:val="left"/>
      </w:pPr>
      <w:r>
        <w:rPr>
          <w:rFonts w:ascii="Times New Roman" w:hAnsi="Times New Roman" w:cs="Times New Roman"/>
          <w:sz w:val="24"/>
          <w:szCs w:val="24"/>
        </w:rPr>
        <w:t xml:space="preserve">On the first clock after power-up, </w:t>
      </w:r>
      <w:r>
        <w:rPr>
          <w:rStyle w:val="SourceText"/>
          <w:rFonts w:ascii="Times New Roman" w:hAnsi="Times New Roman" w:cs="Times New Roman"/>
          <w:sz w:val="24"/>
          <w:szCs w:val="24"/>
        </w:rPr>
        <w:t>top</w:t>
      </w:r>
      <w:r>
        <w:rPr>
          <w:rFonts w:ascii="Times New Roman" w:hAnsi="Times New Roman" w:cs="Times New Roman"/>
          <w:sz w:val="24"/>
          <w:szCs w:val="24"/>
        </w:rPr>
        <w:t xml:space="preserve"> copies the three seeds into the state registers. After that, when the last LED of frame 31 is loaded, all three games move to their next generation, which happens once per second. The new brightness is loaded into the shift register as </w:t>
      </w:r>
      <w:r>
        <w:rPr>
          <w:rStyle w:val="SourceText"/>
          <w:rFonts w:ascii="Times New Roman" w:hAnsi="Times New Roman" w:cs="Times New Roman"/>
          <w:sz w:val="24"/>
          <w:szCs w:val="24"/>
        </w:rPr>
        <w:t>{green, red, blue}</w:t>
      </w:r>
      <w:r>
        <w:rPr>
          <w:rFonts w:ascii="Times New Roman" w:hAnsi="Times New Roman" w:cs="Times New Roman"/>
          <w:sz w:val="24"/>
          <w:szCs w:val="24"/>
        </w:rPr>
        <w:t xml:space="preserve">, the order the WS2812B expects. The output </w:t>
      </w:r>
      <w:r>
        <w:rPr>
          <w:rStyle w:val="SourceText"/>
          <w:rFonts w:ascii="Times New Roman" w:hAnsi="Times New Roman" w:cs="Times New Roman"/>
          <w:sz w:val="24"/>
          <w:szCs w:val="24"/>
        </w:rPr>
        <w:t>_48b</w:t>
      </w:r>
      <w:r>
        <w:rPr>
          <w:rFonts w:ascii="Times New Roman" w:hAnsi="Times New Roman" w:cs="Times New Roman"/>
          <w:sz w:val="24"/>
          <w:szCs w:val="24"/>
        </w:rPr>
        <w:t xml:space="preserve"> drives the data line of the matrix.</w:t>
      </w:r>
    </w:p>
    <w:p w14:paraId="31D98565">
      <w:pPr>
        <w:pStyle w:val="BodyText"/>
        <w:jc w:val="left"/>
      </w:pPr>
      <w:r>
        <w:rPr>
          <w:rFonts w:ascii="Times New Roman" w:hAnsi="Times New Roman" w:cs="Times New Roman"/>
          <w:sz w:val="24"/>
          <w:szCs w:val="24"/>
        </w:rPr>
        <w:t>My first version gave every cell its own brightness registers and updated all 64 cells at once. That needed 9441 logic cells, but the iCE40UP5K only has 5280, so nextpnr could not place it. Moving the brightness into memory and updating one LED at a time, while the controller is already reading it, brought the design down to 2441 logic cells (46%) plus 3 of the 30 block RAMs.</w:t>
      </w:r>
    </w:p>
    <w:p w14:paraId="7CF4A8F7">
      <w:pPr>
        <w:pStyle w:val="Heading3"/>
        <w:jc w:val="left"/>
      </w:pPr>
      <w:r>
        <w:rPr>
          <w:rFonts w:ascii="Times New Roman" w:hAnsi="Times New Roman" w:cs="Times New Roman"/>
          <w:b/>
          <w:bCs/>
          <w:sz w:val="26"/>
          <w:szCs w:val="26"/>
        </w:rPr>
        <w:t>seed_r.mem, seed_g.mem, seed_b.mem</w:t>
      </w:r>
    </w:p>
    <w:p w14:paraId="376E1EF4">
      <w:pPr>
        <w:pStyle w:val="BodyText"/>
        <w:jc w:val="left"/>
      </w:pPr>
      <w:r>
        <w:rPr>
          <w:rFonts w:ascii="Times New Roman" w:hAnsi="Times New Roman" w:cs="Times New Roman"/>
          <w:sz w:val="24"/>
          <w:szCs w:val="24"/>
        </w:rPr>
        <w:t xml:space="preserve">Each file has 8 lines, one per row, written in hex. Bit 0 of each line is column 0. I picked one pattern of each kind so the three colors move differently: the </w:t>
      </w:r>
      <w:r>
        <w:rPr>
          <w:rFonts w:ascii="Times New Roman" w:hAnsi="Times New Roman" w:cs="Times New Roman"/>
          <w:color w:val="FF0000"/>
          <w:sz w:val="24"/>
          <w:szCs w:val="24"/>
        </w:rPr>
        <w:t>glider</w:t>
      </w:r>
      <w:r>
        <w:rPr>
          <w:rFonts w:ascii="Times New Roman" w:hAnsi="Times New Roman" w:cs="Times New Roman"/>
          <w:sz w:val="24"/>
          <w:szCs w:val="24"/>
        </w:rPr>
        <w:t xml:space="preserve"> moves diagonally and comes back to its start after 32 generations on the 8×8 wrap-around grid, the </w:t>
      </w:r>
      <w:r>
        <w:rPr>
          <w:rFonts w:ascii="Times New Roman" w:hAnsi="Times New Roman" w:cs="Times New Roman"/>
          <w:color w:val="00B050"/>
          <w:sz w:val="24"/>
          <w:szCs w:val="24"/>
        </w:rPr>
        <w:t>lightweight spaceship</w:t>
      </w:r>
      <w:r>
        <w:rPr>
          <w:rFonts w:ascii="Times New Roman" w:hAnsi="Times New Roman" w:cs="Times New Roman"/>
          <w:sz w:val="24"/>
          <w:szCs w:val="24"/>
        </w:rPr>
        <w:t xml:space="preserve"> moves sideways and comes back after 16, and the </w:t>
      </w:r>
      <w:r>
        <w:rPr>
          <w:rFonts w:ascii="Times New Roman" w:hAnsi="Times New Roman" w:cs="Times New Roman"/>
          <w:color w:val="0070C0"/>
          <w:sz w:val="24"/>
          <w:szCs w:val="24"/>
        </w:rPr>
        <w:t>toad</w:t>
      </w:r>
      <w:r>
        <w:rPr>
          <w:rFonts w:ascii="Times New Roman" w:hAnsi="Times New Roman" w:cs="Times New Roman"/>
          <w:sz w:val="24"/>
          <w:szCs w:val="24"/>
        </w:rPr>
        <w:t xml:space="preserve"> stays in place and flips between two sdhapes.</w:t>
      </w:r>
    </w:p>
    <w:p w14:paraId="62BE5651">
      <w:pPr>
        <w:pStyle w:val="Heading3"/>
        <w:jc w:val="left"/>
      </w:pPr>
      <w:r>
        <w:rPr>
          <w:rFonts w:ascii="Times New Roman" w:hAnsi="Times New Roman" w:cs="Times New Roman"/>
          <w:b/>
          <w:bCs/>
          <w:sz w:val="26"/>
          <w:szCs w:val="26"/>
        </w:rPr>
        <w:t>game_tb.sv</w:t>
      </w:r>
    </w:p>
    <w:p w14:paraId="6F688D74">
      <w:pPr>
        <w:pStyle w:val="BodyText"/>
        <w:jc w:val="left"/>
      </w:pPr>
      <w:r>
        <w:rPr>
          <w:rStyle w:val="SourceText"/>
          <w:rFonts w:ascii="Times New Roman" w:hAnsi="Times New Roman" w:cs="Times New Roman"/>
          <w:sz w:val="24"/>
          <w:szCs w:val="24"/>
        </w:rPr>
        <w:t>game_tb</w:t>
      </w:r>
      <w:r>
        <w:rPr>
          <w:rFonts w:ascii="Times New Roman" w:hAnsi="Times New Roman" w:cs="Times New Roman"/>
          <w:sz w:val="24"/>
          <w:szCs w:val="24"/>
        </w:rPr>
        <w:t xml:space="preserve"> tests </w:t>
      </w:r>
      <w:r>
        <w:rPr>
          <w:rStyle w:val="SourceText"/>
          <w:rFonts w:ascii="Times New Roman" w:hAnsi="Times New Roman" w:cs="Times New Roman"/>
          <w:sz w:val="24"/>
          <w:szCs w:val="24"/>
        </w:rPr>
        <w:t>game</w:t>
      </w:r>
      <w:r>
        <w:rPr>
          <w:rFonts w:ascii="Times New Roman" w:hAnsi="Times New Roman" w:cs="Times New Roman"/>
          <w:sz w:val="24"/>
          <w:szCs w:val="24"/>
        </w:rPr>
        <w:t xml:space="preserve"> on its own, since that is where the rules are. It does three things:</w:t>
      </w:r>
    </w:p>
    <w:p w14:paraId="1E4A3326">
      <w:pPr>
        <w:pStyle w:val="BodyText"/>
        <w:numPr>
          <w:ilvl w:val="0"/>
          <w:numId w:val="2"/>
        </w:numPr>
        <w:tabs>
          <w:tab w:val="clear" w:pos="1134"/>
          <w:tab w:val="left" w:pos="709"/>
        </w:tabs>
        <w:spacing w:before="0" w:after="0"/>
        <w:ind w:left="709" w:hanging="283"/>
        <w:jc w:val="left"/>
      </w:pPr>
      <w:r>
        <w:rPr>
          <w:rFonts w:ascii="Times New Roman" w:hAnsi="Times New Roman" w:cs="Times New Roman"/>
          <w:b/>
          <w:bCs/>
          <w:sz w:val="24"/>
          <w:szCs w:val="24"/>
        </w:rPr>
        <w:t>Blinker.</w:t>
      </w:r>
      <w:r>
        <w:rPr>
          <w:rFonts w:ascii="Times New Roman" w:hAnsi="Times New Roman" w:cs="Times New Roman"/>
          <w:sz w:val="24"/>
          <w:szCs w:val="24"/>
        </w:rPr>
        <w:t xml:space="preserve"> It puts three cells in a row and checks that the next state is the same three cells standing up, compared against the value I worked out by hand. </w:t>
      </w:r>
    </w:p>
    <w:p w14:paraId="5BEA9054">
      <w:pPr>
        <w:pStyle w:val="BodyText"/>
        <w:numPr>
          <w:ilvl w:val="0"/>
          <w:numId w:val="2"/>
        </w:numPr>
        <w:tabs>
          <w:tab w:val="clear" w:pos="1134"/>
          <w:tab w:val="left" w:pos="709"/>
        </w:tabs>
        <w:spacing w:before="0" w:after="0"/>
        <w:ind w:left="709" w:hanging="283"/>
        <w:jc w:val="left"/>
      </w:pPr>
      <w:r>
        <w:rPr>
          <w:rFonts w:ascii="Times New Roman" w:hAnsi="Times New Roman" w:cs="Times New Roman"/>
          <w:b/>
          <w:bCs/>
          <w:sz w:val="24"/>
          <w:szCs w:val="24"/>
        </w:rPr>
        <w:t>Glider.</w:t>
      </w:r>
      <w:r>
        <w:rPr>
          <w:rFonts w:ascii="Times New Roman" w:hAnsi="Times New Roman" w:cs="Times New Roman"/>
          <w:sz w:val="24"/>
          <w:szCs w:val="24"/>
        </w:rPr>
        <w:t xml:space="preserve"> It runs a glider for 32 generations by feeding </w:t>
      </w:r>
      <w:r>
        <w:rPr>
          <w:rStyle w:val="SourceText"/>
          <w:rFonts w:ascii="Times New Roman" w:hAnsi="Times New Roman" w:cs="Times New Roman"/>
          <w:sz w:val="24"/>
          <w:szCs w:val="24"/>
        </w:rPr>
        <w:t>next_state</w:t>
      </w:r>
      <w:r>
        <w:rPr>
          <w:rFonts w:ascii="Times New Roman" w:hAnsi="Times New Roman" w:cs="Times New Roman"/>
          <w:sz w:val="24"/>
          <w:szCs w:val="24"/>
        </w:rPr>
        <w:t xml:space="preserve"> back into </w:t>
      </w:r>
      <w:r>
        <w:rPr>
          <w:rStyle w:val="SourceText"/>
          <w:rFonts w:ascii="Times New Roman" w:hAnsi="Times New Roman" w:cs="Times New Roman"/>
          <w:sz w:val="24"/>
          <w:szCs w:val="24"/>
        </w:rPr>
        <w:t>state</w:t>
      </w:r>
      <w:r>
        <w:rPr>
          <w:rFonts w:ascii="Times New Roman" w:hAnsi="Times New Roman" w:cs="Times New Roman"/>
          <w:sz w:val="24"/>
          <w:szCs w:val="24"/>
        </w:rPr>
        <w:t xml:space="preserve">, and checks that the grid is back to where it started. This only works if the rules and the wrap-around are both right. </w:t>
      </w:r>
    </w:p>
    <w:p w14:paraId="285FC6DB">
      <w:pPr>
        <w:pStyle w:val="BodyText"/>
        <w:numPr>
          <w:ilvl w:val="0"/>
          <w:numId w:val="2"/>
        </w:numPr>
        <w:tabs>
          <w:tab w:val="clear" w:pos="1134"/>
          <w:tab w:val="left" w:pos="709"/>
        </w:tabs>
        <w:ind w:left="709" w:hanging="283"/>
        <w:jc w:val="left"/>
      </w:pPr>
      <w:r>
        <w:rPr>
          <w:rFonts w:ascii="Times New Roman" w:hAnsi="Times New Roman" w:cs="Times New Roman"/>
          <w:b/>
          <w:bCs/>
          <w:sz w:val="24"/>
          <w:szCs w:val="24"/>
        </w:rPr>
        <w:t>Random states.</w:t>
      </w:r>
      <w:r>
        <w:rPr>
          <w:rFonts w:ascii="Times New Roman" w:hAnsi="Times New Roman" w:cs="Times New Roman"/>
          <w:sz w:val="24"/>
          <w:szCs w:val="24"/>
        </w:rPr>
        <w:t xml:space="preserve"> It gives </w:t>
      </w:r>
      <w:r>
        <w:rPr>
          <w:rStyle w:val="SourceText"/>
          <w:rFonts w:ascii="Times New Roman" w:hAnsi="Times New Roman" w:cs="Times New Roman"/>
          <w:sz w:val="24"/>
          <w:szCs w:val="24"/>
        </w:rPr>
        <w:t>game</w:t>
      </w:r>
      <w:r>
        <w:rPr>
          <w:rFonts w:ascii="Times New Roman" w:hAnsi="Times New Roman" w:cs="Times New Roman"/>
          <w:sz w:val="24"/>
          <w:szCs w:val="24"/>
        </w:rPr>
        <w:t xml:space="preserve"> 1000 random 64-bit states. For each one the test bench works out the expected next state by itself, written straight from the four rules in the assignment with its own neighbor loop, and counts how many times </w:t>
      </w:r>
      <w:r>
        <w:rPr>
          <w:rStyle w:val="SourceText"/>
          <w:rFonts w:ascii="Times New Roman" w:hAnsi="Times New Roman" w:cs="Times New Roman"/>
          <w:sz w:val="24"/>
          <w:szCs w:val="24"/>
        </w:rPr>
        <w:t>game</w:t>
      </w:r>
      <w:r>
        <w:rPr>
          <w:rFonts w:ascii="Times New Roman" w:hAnsi="Times New Roman" w:cs="Times New Roman"/>
          <w:sz w:val="24"/>
          <w:szCs w:val="24"/>
        </w:rPr>
        <w:t xml:space="preserve"> disagrees. </w:t>
      </w:r>
    </w:p>
    <w:p w14:paraId="17C031C8">
      <w:pPr>
        <w:pStyle w:val="Heading2"/>
        <w:jc w:val="left"/>
      </w:pPr>
      <w:r>
        <w:rPr>
          <w:rFonts w:ascii="Times New Roman" w:hAnsi="Times New Roman" w:cs="Times New Roman"/>
          <w:b/>
          <w:bCs/>
          <w:sz w:val="30"/>
          <w:szCs w:val="30"/>
        </w:rPr>
        <w:t>Simulation results</w:t>
      </w:r>
    </w:p>
    <w:p w14:paraId="1177A15D">
      <w:pPr>
        <w:pStyle w:val="BodyText"/>
        <w:jc w:val="left"/>
      </w:pPr>
      <w:r>
        <w:rPr>
          <w:rFonts w:ascii="Times New Roman" w:hAnsi="Times New Roman" w:cs="Times New Roman"/>
          <w:sz w:val="24"/>
          <w:szCs w:val="24"/>
        </w:rPr>
        <w:t>The test bench output is below. Both pattern tests pass, and the 1000 random states give 0 errors.</w:t>
      </w:r>
    </w:p>
    <w:p w14:paraId="2A8BA258">
      <w:pPr>
        <w:pStyle w:val="PreformattedText"/>
        <w:jc w:val="left"/>
      </w:pPr>
      <w:r>
        <w:rPr>
          <w:rFonts w:ascii="Times New Roman" w:hAnsi="Times New Roman" w:cs="Times New Roman"/>
          <w:sz w:val="20"/>
          <w:szCs w:val="20"/>
        </w:rPr>
        <w:t xml:space="preserve">state      = 0000000000000000</w:t>
      </w:r>
    </w:p>
    <w:p w14:paraId="4D5E6EEC">
      <w:pPr>
        <w:pStyle w:val="PreformattedText"/>
        <w:jc w:val="left"/>
      </w:pPr>
      <w:r>
        <w:rPr>
          <w:rFonts w:ascii="Times New Roman" w:hAnsi="Times New Roman" w:cs="Times New Roman"/>
          <w:sz w:val="20"/>
          <w:szCs w:val="20"/>
        </w:rPr>
        <w:t>next_state = 0000000000000000</w:t>
      </w:r>
    </w:p>
    <w:p w14:paraId="7A97C039">
      <w:pPr>
        <w:pStyle w:val="PreformattedText"/>
        <w:jc w:val="left"/>
      </w:pPr>
      <w:r>
        <w:rPr>
          <w:rFonts w:ascii="Times New Roman" w:hAnsi="Times New Roman" w:cs="Times New Roman"/>
          <w:sz w:val="20"/>
          <w:szCs w:val="20"/>
        </w:rPr>
        <w:t>state = 000000000e000000</w:t>
      </w:r>
    </w:p>
    <w:p w14:paraId="2069A92E">
      <w:pPr>
        <w:pStyle w:val="PreformattedText"/>
        <w:jc w:val="left"/>
      </w:pPr>
      <w:r>
        <w:rPr>
          <w:rFonts w:ascii="Times New Roman" w:hAnsi="Times New Roman" w:cs="Times New Roman"/>
          <w:sz w:val="20"/>
          <w:szCs w:val="20"/>
        </w:rPr>
        <w:t>next_state = 0000000404040000</w:t>
      </w:r>
    </w:p>
    <w:p w14:paraId="1C806A8C">
      <w:pPr>
        <w:pStyle w:val="PreformattedText"/>
        <w:jc w:val="left"/>
      </w:pPr>
      <w:r>
        <w:rPr>
          <w:rFonts w:ascii="Times New Roman" w:hAnsi="Times New Roman" w:cs="Times New Roman"/>
          <w:sz w:val="20"/>
          <w:szCs w:val="20"/>
        </w:rPr>
        <w:t>Pass</w:t>
      </w:r>
    </w:p>
    <w:p w14:paraId="04327671">
      <w:pPr>
        <w:pStyle w:val="PreformattedText"/>
        <w:jc w:val="left"/>
      </w:pPr>
      <w:r>
        <w:rPr>
          <w:rFonts w:ascii="Times New Roman" w:hAnsi="Times New Roman" w:cs="Times New Roman"/>
          <w:sz w:val="20"/>
          <w:szCs w:val="20"/>
        </w:rPr>
        <w:t>initial_state = 0000000000070402</w:t>
      </w:r>
    </w:p>
    <w:p w14:paraId="2314F277">
      <w:pPr>
        <w:pStyle w:val="PreformattedText"/>
        <w:jc w:val="left"/>
      </w:pPr>
      <w:r>
        <w:rPr>
          <w:rFonts w:ascii="Times New Roman" w:hAnsi="Times New Roman" w:cs="Times New Roman"/>
          <w:sz w:val="20"/>
          <w:szCs w:val="20"/>
        </w:rPr>
        <w:t>state = 0000000000070402</w:t>
      </w:r>
    </w:p>
    <w:p w14:paraId="598787FC">
      <w:pPr>
        <w:pStyle w:val="PreformattedText"/>
        <w:jc w:val="left"/>
      </w:pPr>
      <w:r>
        <w:rPr>
          <w:rFonts w:ascii="Times New Roman" w:hAnsi="Times New Roman" w:cs="Times New Roman"/>
          <w:sz w:val="20"/>
          <w:szCs w:val="20"/>
        </w:rPr>
        <w:t>Pass</w:t>
      </w:r>
    </w:p>
    <w:p w14:paraId="0FF5BFEA">
      <w:pPr>
        <w:pStyle w:val="PreformattedText"/>
        <w:spacing w:before="0" w:after="283"/>
        <w:jc w:val="left"/>
      </w:pPr>
      <w:r>
        <w:rPr>
          <w:rFonts w:ascii="Times New Roman" w:hAnsi="Times New Roman" w:cs="Times New Roman"/>
          <w:sz w:val="20"/>
          <w:szCs w:val="20"/>
        </w:rPr>
        <w:t>Checked 1000 times, error: 0</w:t>
      </w:r>
    </w:p>
    <w:p w14:paraId="3E9D48D1">
      <w:pPr>
        <w:pStyle w:val="BodyText"/>
        <w:jc w:val="left"/>
      </w:pPr>
      <w:r>
        <w:rPr>
          <w:rFonts w:ascii="Times New Roman" w:hAnsi="Times New Roman" w:cs="Times New Roman"/>
          <w:sz w:val="24"/>
          <w:szCs w:val="24"/>
        </w:rPr>
        <w:t xml:space="preserve">The first two lines show that an empty grid stays empty. The blinker input </w:t>
      </w:r>
      <w:r>
        <w:rPr>
          <w:rStyle w:val="SourceText"/>
          <w:rFonts w:ascii="Times New Roman" w:hAnsi="Times New Roman" w:cs="Times New Roman"/>
          <w:sz w:val="24"/>
          <w:szCs w:val="24"/>
        </w:rPr>
        <w:t>0e000000</w:t>
      </w:r>
      <w:r>
        <w:rPr>
          <w:rFonts w:ascii="Times New Roman" w:hAnsi="Times New Roman" w:cs="Times New Roman"/>
          <w:sz w:val="24"/>
          <w:szCs w:val="24"/>
        </w:rPr>
        <w:t xml:space="preserve"> is row 3, columns 1 to 3, and the output </w:t>
      </w:r>
      <w:r>
        <w:rPr>
          <w:rStyle w:val="SourceText"/>
          <w:rFonts w:ascii="Times New Roman" w:hAnsi="Times New Roman" w:cs="Times New Roman"/>
          <w:sz w:val="24"/>
          <w:szCs w:val="24"/>
        </w:rPr>
        <w:t>0404040000</w:t>
      </w:r>
      <w:r>
        <w:rPr>
          <w:rFonts w:ascii="Times New Roman" w:hAnsi="Times New Roman" w:cs="Times New Roman"/>
          <w:sz w:val="24"/>
          <w:szCs w:val="24"/>
        </w:rPr>
        <w:t xml:space="preserve"> is column 2 in rows 2, 3 and 4, which is the blinker turned upright. After 32 generations the glider is back at </w:t>
      </w:r>
      <w:r>
        <w:rPr>
          <w:rStyle w:val="SourceText"/>
          <w:rFonts w:ascii="Times New Roman" w:hAnsi="Times New Roman" w:cs="Times New Roman"/>
          <w:sz w:val="24"/>
          <w:szCs w:val="24"/>
        </w:rPr>
        <w:t>0000000000070402</w:t>
      </w:r>
      <w:r>
        <w:rPr>
          <w:rFonts w:ascii="Times New Roman" w:hAnsi="Times New Roman" w:cs="Times New Roman"/>
          <w:sz w:val="24"/>
          <w:szCs w:val="24"/>
        </w:rPr>
        <w:t>, its starting position.</w:t>
      </w:r>
    </w:p>
    <w:p w14:paraId="05BC8A69">
      <w:pPr>
        <w:pStyle w:val="BodyText"/>
        <w:spacing w:before="0" w:after="283"/>
        <w:jc w:val="left"/>
      </w:pPr>
      <w:r>
        <w:rPr>
          <w:rFonts w:ascii="Times New Roman" w:hAnsi="Times New Roman" w:cs="Times New Roman"/>
          <w:sz w:val="24"/>
          <w:szCs w:val="24"/>
        </w:rPr>
        <w:t xml:space="preserve">To make sure the random test can actually catch mistakes, I also broke </w:t>
      </w:r>
      <w:r>
        <w:rPr>
          <w:rStyle w:val="SourceText"/>
          <w:rFonts w:ascii="Times New Roman" w:hAnsi="Times New Roman" w:cs="Times New Roman"/>
          <w:sz w:val="24"/>
          <w:szCs w:val="24"/>
        </w:rPr>
        <w:t>game.sv</w:t>
      </w:r>
      <w:r>
        <w:rPr>
          <w:rFonts w:ascii="Times New Roman" w:hAnsi="Times New Roman" w:cs="Times New Roman"/>
          <w:sz w:val="24"/>
          <w:szCs w:val="24"/>
        </w:rPr>
        <w:t xml:space="preserve"> on purpose. Changing </w:t>
      </w:r>
      <w:r>
        <w:rPr>
          <w:rStyle w:val="SourceText"/>
          <w:rFonts w:ascii="Times New Roman" w:hAnsi="Times New Roman" w:cs="Times New Roman"/>
          <w:sz w:val="24"/>
          <w:szCs w:val="24"/>
        </w:rPr>
        <w:t>n == 3</w:t>
      </w:r>
      <w:r>
        <w:rPr>
          <w:rFonts w:ascii="Times New Roman" w:hAnsi="Times New Roman" w:cs="Times New Roman"/>
          <w:sz w:val="24"/>
          <w:szCs w:val="24"/>
        </w:rPr>
        <w:t xml:space="preserve"> to </w:t>
      </w:r>
      <w:r>
        <w:rPr>
          <w:rStyle w:val="SourceText"/>
          <w:rFonts w:ascii="Times New Roman" w:hAnsi="Times New Roman" w:cs="Times New Roman"/>
          <w:sz w:val="24"/>
          <w:szCs w:val="24"/>
        </w:rPr>
        <w:t>n == 4</w:t>
      </w:r>
      <w:r>
        <w:rPr>
          <w:rFonts w:ascii="Times New Roman" w:hAnsi="Times New Roman" w:cs="Times New Roman"/>
          <w:sz w:val="24"/>
          <w:szCs w:val="24"/>
        </w:rPr>
        <w:t xml:space="preserve"> made all 1000 random states fail, and removing the "alive with two neighbors" case made 926 of them fail. With the correct </w:t>
      </w:r>
      <w:r>
        <w:rPr>
          <w:rStyle w:val="SourceText"/>
          <w:rFonts w:ascii="Times New Roman" w:hAnsi="Times New Roman" w:cs="Times New Roman"/>
          <w:sz w:val="24"/>
          <w:szCs w:val="24"/>
        </w:rPr>
        <w:t>game.sv</w:t>
      </w:r>
      <w:r>
        <w:rPr>
          <w:rFonts w:ascii="Times New Roman" w:hAnsi="Times New Roman" w:cs="Times New Roman"/>
          <w:sz w:val="24"/>
          <w:szCs w:val="24"/>
        </w:rPr>
        <w:t xml:space="preserve"> the count goes back to 0.</w:t>
      </w:r>
    </w:p>
    <w:sectPr>
      <w:type w:val="nextPage"/>
      <w:pgSz w:w="11906" w:h="16838"/>
      <w:pgMar w:top="567" w:right="567" w:bottom="567" w:left="1134" w:header="0" w:footer="0" w:gutter="0"/>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rPr>
      <w:rFonts w:ascii="Times New Roman;serif" w:hAnsi="Times New Roman;serif" w:eastAsia="Times New Roman;serif" w:cs="Times New Roman;serif"/>
      <w:b/>
      <w:bCs/>
      <w:sz w:val="40"/>
      <w:szCs w:val="40"/>
    </w:rPr>
  </w:style>
  <w:style w:type="paragraph" w:styleId="Heading2">
    <w:name w:val="heading 2"/>
    <w:basedOn w:val="Heading"/>
    <w:next w:val="BodyText"/>
    <w:qFormat/>
    <w:pPr>
      <w:spacing w:before="200" w:after="120"/>
      <w:outlineLvl w:val="1"/>
    </w:pPr>
    <w:rPr>
      <w:rFonts w:ascii="Times New Roman;serif" w:hAnsi="Times New Roman;serif" w:eastAsia="Times New Roman;serif" w:cs="Times New Roman;serif"/>
      <w:b/>
      <w:bCs/>
      <w:sz w:val="30"/>
      <w:szCs w:val="30"/>
    </w:rPr>
  </w:style>
  <w:style w:type="paragraph" w:styleId="Heading3">
    <w:name w:val="heading 3"/>
    <w:basedOn w:val="Heading"/>
    <w:next w:val="BodyText"/>
    <w:qFormat/>
    <w:pPr>
      <w:spacing w:before="140" w:after="120"/>
      <w:outlineLvl w:val="2"/>
    </w:pPr>
    <w:rPr>
      <w:rFonts w:ascii="Times New Roman;serif" w:hAnsi="Times New Roman;serif" w:eastAsia="Times New Roman;serif" w:cs="Times New Roman;serif"/>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rFonts w:ascii="Times New Roman;serif" w:hAnsi="Times New Roman;serif" w:eastAsia="Times New Roman;serif" w:cs="Times New Roman;serif"/>
      <w:sz w:val="22"/>
      <w:szCs w:val="22"/>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urier New;monospace" w:hAnsi="Courier New;monospace" w:eastAsia="Courier New;monospace" w:cs="Courier New;monospace"/>
      <w:sz w:val="20"/>
      <w:szCs w:val="20"/>
    </w:rPr>
  </w:style>
  <w:style w:type="paragraph" w:styleId="BodyTextcaption">
    <w:name w:val="Body Text.caption"/>
    <w:basedOn w:val="BodyText"/>
    <w:qFormat/>
    <w:pPr>
      <w:jc w:val="center"/>
    </w:pPr>
    <w:rPr>
      <w:i/>
      <w:iCs/>
    </w:rPr>
  </w:style>
  <w:style w:type="paragraph" w:styleId="TableHeading">
    <w:name w:val="Table Heading"/>
    <w:basedOn w:val="TableContents"/>
    <w:qFormat/>
    <w:pPr>
      <w:suppressLineNumbers/>
      <w:jc w:val="center"/>
    </w:pPr>
    <w:rPr>
      <w:rFonts w:ascii="Times New Roman;serif" w:hAnsi="Times New Roman;serif" w:eastAsia="Times New Roman;serif" w:cs="Times New Roman;serif"/>
      <w:b/>
      <w:bCs/>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MP3 Report</dc:title>
  <dcterms:modified xsi:type="dcterms:W3CDTF">2026-10-27T22:33:20.815Z</dcterms:modified>
</cp:coreProperties>
</file>

<file path=docProps/custom.xml><?xml version="1.0" encoding="utf-8"?>
<Properties xmlns="http://schemas.openxmlformats.org/officeDocument/2006/custom-properties" xmlns:vt="http://schemas.openxmlformats.org/officeDocument/2006/docPropsVTypes"/>
</file>