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Ohjelman yleiskuvaus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Ohjelmamme on muistipeli. Muistipelissä on kaksi pelimuotoa; yksin- ja kaksinpeli, sekä kaksi pelattavaa kokoa; 24 korttia (12 paria) ja 16 korttia (8 paria). Yksinpeli on tarkoitettu omaan muistin harjoittamiseen ja kaksinpeli kaverin kanssa pelaamiseen. Perusidea on yksinkertainen molemmissa pelimuodoissa: Löydä mahdollisimman monta paria mahdollisimman vähillä vuoroilla. Pelin loputtua pelitiedot tallentuvat tiedostoon, jonka saa auki ohjelman vasemmasta yläkulmasta menemällä Tiedosto  Tilastot. Tilastoissa näkyy pelaajan nimi, maininta jos peli on pelattu yksinpelinä ja voitto-, tappio-, ja tasapelitilastot. Samalla nimellä pelaavan henkilön tilastot tallentuvat edellispelikerran tietoihin. Peli on helppokäyttöinen ja selkeä visuaalisesti.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Tärkeimmät kohdat sovelluksesta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756" w:dyaOrig="8323">
          <v:rect xmlns:o="urn:schemas-microsoft-com:office:office" xmlns:v="urn:schemas-microsoft-com:vml" id="rectole0000000000" style="width:487.800000pt;height:416.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1080" w:firstLine="0"/>
        <w:jc w:val="both"/>
        <w:rPr>
          <w:rFonts w:ascii="Calibri Light" w:hAnsi="Calibri Light" w:cs="Calibri Light" w:eastAsia="Calibri Light"/>
          <w:color w:val="auto"/>
          <w:spacing w:val="-10"/>
          <w:position w:val="0"/>
          <w:sz w:val="24"/>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6" w:dyaOrig="11003">
          <v:rect xmlns:o="urn:schemas-microsoft-com:office:office" xmlns:v="urn:schemas-microsoft-com:vml" id="rectole0000000001" style="width:433.300000pt;height:550.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3.</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object w:dxaOrig="5322" w:dyaOrig="12712">
          <v:rect xmlns:o="urn:schemas-microsoft-com:office:office" xmlns:v="urn:schemas-microsoft-com:vml" id="rectole0000000002" style="width:266.100000pt;height:635.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570" w:dyaOrig="7939">
          <v:rect xmlns:o="urn:schemas-microsoft-com:office:office" xmlns:v="urn:schemas-microsoft-com:vml" id="rectole0000000003" style="width:328.500000pt;height:396.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Ohjelman käyttöohjeet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8107" w:dyaOrig="4852">
          <v:rect xmlns:o="urn:schemas-microsoft-com:office:office" xmlns:v="urn:schemas-microsoft-com:vml" id="rectole0000000004" style="width:405.350000pt;height:242.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Ohjelma alkunäkymässään. Kaikki tapahtuu tässä ikkunassa ja ovat käyttäjälle helposti nähtävissä. </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150" w:dyaOrig="5365">
          <v:rect xmlns:o="urn:schemas-microsoft-com:office:office" xmlns:v="urn:schemas-microsoft-com:vml" id="rectole0000000005" style="width:407.500000pt;height:268.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Painamalla yläpalkin ”Ohjeet” nappia, aukeaa ruudulle muistipelin perusohjeet.</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179" w:dyaOrig="5097">
          <v:rect xmlns:o="urn:schemas-microsoft-com:office:office" xmlns:v="urn:schemas-microsoft-com:vml" id="rectole0000000006" style="width:408.950000pt;height:254.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Kaksinpeli on helppo aloittaa. Kirjoituskenttiin syötetään pelaajien nimet ja valikosta korttien määrä. Peli aloitetaan painamalla ”Pelaa peliä!” nappia. Jos haluaa vaihtaa asetuksia, se onnistuu painamalla ”Haluan vaihtaa asetuksia!” nappia, jolloin ohjelma latautuu uudelleen. Näin voi tehdä myös kesken pelin, mutta silloin kesken jäävä pelitilanne häviää!</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107" w:dyaOrig="4996">
          <v:rect xmlns:o="urn:schemas-microsoft-com:office:office" xmlns:v="urn:schemas-microsoft-com:vml" id="rectole0000000007" style="width:405.350000pt;height:249.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Tässä valmis peliruutu. Pelivuorossa olevan nimi näkyy oikeassa reunassa ”Vuoro” kohdalla. Peli toimii yksinkertaisesti painamalla kysymysmerkkejä.</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8265" w:dyaOrig="5097">
          <v:rect xmlns:o="urn:schemas-microsoft-com:office:office" xmlns:v="urn:schemas-microsoft-com:vml" id="rectole0000000008" style="width:413.250000pt;height:254.8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Tässä tilanteessa Pelaaja Testi2 on löytänyt kaksi paria, joiden kuvat ovat hävinneet pelialueelta. Hän on myös vuorossa ja avannut yhden kuvan.</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323" w:dyaOrig="5266">
          <v:rect xmlns:o="urn:schemas-microsoft-com:office:office" xmlns:v="urn:schemas-microsoft-com:vml" id="rectole0000000009" style="width:416.150000pt;height:263.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Tässä peli on pelattu loppuun, joka on päättynyt tasapeliin. Molemmat pelaajat löysivät 4 paria. Painamalla ok, uusi peli käynnistyy automaattisesti.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8179" w:dyaOrig="5054">
          <v:rect xmlns:o="urn:schemas-microsoft-com:office:office" xmlns:v="urn:schemas-microsoft-com:vml" id="rectole0000000010" style="width:408.950000pt;height:252.7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”Yksinpeli” boksin valitseminen muuntaa pelin yhdelle pelaajalle sopivaksi. </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251" w:dyaOrig="5138">
          <v:rect xmlns:o="urn:schemas-microsoft-com:office:office" xmlns:v="urn:schemas-microsoft-com:vml" id="rectole0000000011" style="width:412.550000pt;height:256.9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Vasemmasta yläreunasta löytyvästä ”Tiedosto” kohdasta painamalla avautuu kuvan alavalikko. Kohdasta ”Poistu pelistä” painamalla peli sammuu. Painamalla kohdasta ”Tilastot” avautuu pelitilastot.</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261" w:dyaOrig="4060">
          <v:rect xmlns:o="urn:schemas-microsoft-com:office:office" xmlns:v="urn:schemas-microsoft-com:vml" id="rectole0000000012" style="width:413.050000pt;height:203.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Tilastonäkymä näyttää tältä. Siinä näkyy, että pelaajilla Testi1 ja Testi2 on yksi tasapeli. Tänne päivittyvät kaikki loppuun pelatut pelit.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Itsearviot ja ajankäyttö</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Jesse: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Ohjelman teko meni ihan ok, en omalta osalta onnistunut ihan niin hyvin kuin olisin halunnut ohjelman koodin osilta, mutta Leo onneksi ratkaisi paljon eteen tulleita ongelmia. Jotkut kurssilla olleet aiheet olisi voineet olla paremmin selitetty, niin aikaa ei olisi mennyt niin paljon turhaan tiedon etsimiseen netistä. Muuten projektista oppi paljon ja näki millaista ohjelmien kehittäminen voi olla.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Leo: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Mielestäni onnistuin ihan hyvin, myös paljon asioita tuli selväksi, jotka jäivät ensimmäisellä kurssilla epäselväksi. Aikaa käytin työhön ja asioiden opiskeluun hyvin paljon. Vastasin kurssin alussa asetettuihin odotuksiin kohtalaisesti, mutta joihinkin asioihin tuli käytettyä todella paljon aikaakin.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Aikaa käytimme ohjelman tekoon noin 50 tuntia, suunnittelusta lopputulokseen.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edia/image12.wmf" Id="docRId25"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