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rdbvau"/>
        <w:numPr/>
        <w:ind w:left="0"/>
        <w:jc w:val="left"/>
        <w:rPr/>
      </w:pPr>
      <w:r>
        <w:rPr>
          <w:i w:val="false"/>
          <w:strike w:val="false"/>
          <w:spacing w:val="0"/>
          <w:u w:val="none"/>
        </w:rPr>
        <w:t>金铲铲</w:t>
      </w:r>
      <w:r>
        <w:rPr>
          <w:rFonts w:hint="eastAsia"/>
          <w:i w:val="false"/>
          <w:strike w:val="false"/>
          <w:spacing w:val="0"/>
          <w:u w:val="none"/>
        </w:rPr>
        <w:t xml:space="preserve"> </w:t>
      </w:r>
      <w:r>
        <w:rPr>
          <w:i w:val="false"/>
          <w:strike w:val="false"/>
          <w:spacing w:val="0"/>
          <w:u w:val="none"/>
        </w:rPr>
        <w:t>以铲换</w:t>
      </w:r>
      <w:r>
        <w:rPr>
          <w:rFonts w:hint="eastAsia"/>
          <w:i w:val="false"/>
          <w:strike w:val="false"/>
          <w:spacing w:val="0"/>
          <w:u w:val="none"/>
        </w:rPr>
        <w:t>X</w:t>
      </w:r>
      <w:r>
        <w:rPr/>
        <w:t>活动 - AI需求评估</w:t>
      </w:r>
    </w:p>
    <w:p>
      <w:pPr>
        <w:pStyle w:val="x67uf0"/>
        <w:numPr/>
        <w:pBdr/>
        <w:ind/>
        <w:rPr/>
      </w:pPr>
      <w:r>
        <w:rPr/>
        <w:t>需求背景</w:t>
      </w:r>
    </w:p>
    <w:p>
      <w:pPr>
        <w:pStyle w:val="ablt93"/>
        <w:numPr/>
        <w:pBdr/>
        <w:ind/>
        <w:rPr/>
      </w:pPr>
      <w:r>
        <w:rPr>
          <w:b/>
        </w:rPr>
        <w:t>AI能力应用场景</w:t>
      </w:r>
      <w:r>
        <w:rPr/>
        <w:t>：</w:t>
      </w:r>
      <w:r>
        <w:rPr>
          <w:rFonts w:hint="eastAsia"/>
        </w:rPr>
        <w:t>金铲铲之战</w:t>
      </w:r>
      <w:r>
        <w:rPr/>
        <w:t>官方</w:t>
      </w:r>
      <w:r>
        <w:rPr>
          <w:rFonts w:hint="eastAsia"/>
        </w:rPr>
        <w:t>小程序</w:t>
      </w:r>
      <w:r>
        <w:rPr/>
        <w:t>活动</w:t>
      </w:r>
      <w:r>
        <w:rPr/>
        <w:t xml:space="preserve">页面作为载体，通过调用 </w:t>
      </w:r>
      <w:r>
        <w:rPr>
          <w:color w:val="FF0000"/>
        </w:rPr>
        <w:t>API</w:t>
      </w:r>
      <w:r>
        <w:rPr/>
        <w:t xml:space="preserve"> 的形式（后台转发代理）接入</w:t>
      </w:r>
      <w:r>
        <w:rPr>
          <w:rFonts w:hint="eastAsia"/>
        </w:rPr>
        <w:t>小程序</w:t>
      </w:r>
      <w:r>
        <w:rPr/>
        <w:t>页面，投放到官方、QQ、微信等各种渠道参与，用于玩家</w:t>
      </w:r>
      <w:r>
        <w:rPr>
          <w:rFonts w:hint="eastAsia"/>
        </w:rPr>
        <w:t>上传自制铲的图片评分以及门槛界定环节</w:t>
      </w:r>
      <w:r>
        <w:rPr/>
        <w:t>。</w:t>
      </w:r>
    </w:p>
    <w:p>
      <w:pPr>
        <w:pStyle w:val="ablt93"/>
        <w:numPr/>
        <w:pBdr/>
        <w:ind/>
        <w:rPr/>
      </w:pPr>
      <w:r>
        <w:rPr>
          <w:b/>
        </w:rPr>
        <w:t>上线日期</w:t>
      </w:r>
      <w:r>
        <w:rPr/>
        <w:t>：</w:t>
      </w:r>
      <w:r>
        <w:rPr>
          <w:rFonts w:hint="eastAsia"/>
        </w:rPr>
        <w:t>5</w:t>
      </w:r>
      <w:r>
        <w:rPr/>
        <w:t>.</w:t>
      </w:r>
      <w:r>
        <w:rPr>
          <w:rFonts w:hint="eastAsia"/>
        </w:rPr>
        <w:t>9</w:t>
      </w:r>
      <w:r>
        <w:rPr/>
        <w:t xml:space="preserve"> （活动时间 </w:t>
      </w:r>
      <w:r>
        <w:rPr>
          <w:rFonts w:hint="eastAsia"/>
        </w:rPr>
        <w:t>5</w:t>
      </w:r>
      <w:r>
        <w:rPr/>
        <w:t>.</w:t>
      </w:r>
      <w:r>
        <w:rPr>
          <w:rFonts w:hint="eastAsia"/>
        </w:rPr>
        <w:t>9选取三个小时</w:t>
      </w:r>
      <w:r>
        <w:rPr/>
        <w:t>）</w:t>
      </w:r>
    </w:p>
    <w:p>
      <w:pPr>
        <w:pStyle w:val="ablt93"/>
        <w:numPr/>
        <w:pBdr/>
        <w:ind/>
        <w:rPr/>
      </w:pPr>
      <w:r>
        <w:rPr>
          <w:b/>
        </w:rPr>
        <w:t>页面交互形式</w:t>
      </w:r>
      <w:r>
        <w:rPr/>
        <w:t>：</w:t>
      </w:r>
    </w:p>
    <w:p>
      <w:pPr>
        <w:pStyle w:val="ablt93"/>
        <w:numPr/>
        <w:pBdr/>
        <w:ind/>
        <w:rPr/>
      </w:pPr>
      <w:r>
        <w:rPr/>
        <w:drawing>
          <wp:inline distT="0" distB="0" distL="0" distR="0">
            <wp:extent cx="3562350" cy="7105650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3562350" cy="7105650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/>
        <w:rPr/>
      </w:pPr>
      <w:r>
        <w:rPr/>
        <w:drawing>
          <wp:inline distT="0" distB="0" distL="0" distR="0">
            <wp:extent cx="3581400" cy="7200900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3581400" cy="7200900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/>
        <w:rPr/>
      </w:pPr>
      <w:r>
        <w:rPr/>
        <w:drawing>
          <wp:inline distT="0" distB="0" distL="0" distR="0">
            <wp:extent cx="3657600" cy="6419850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6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3657600" cy="6419850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x67uf0"/>
        <w:numPr/>
        <w:pBdr/>
        <w:ind/>
        <w:rPr/>
      </w:pPr>
      <w:r>
        <w:rPr/>
        <w:t>需求描述</w:t>
      </w:r>
    </w:p>
    <w:p>
      <w:pPr>
        <w:pStyle w:val="ablt93"/>
        <w:numPr/>
        <w:pBdr/>
        <w:ind/>
        <w:rPr/>
      </w:pPr>
      <w:r>
        <w:rPr/>
        <w:t>【用户流程】【AI人设】</w:t>
      </w:r>
    </w:p>
    <w:p>
      <w:pPr>
        <w:pStyle w:val="ablt93"/>
        <w:numPr/>
        <w:pBdr/>
        <w:ind/>
        <w:rPr/>
      </w:pPr>
      <w:r>
        <w:rPr/>
        <w:t>你是</w:t>
      </w:r>
      <w:r>
        <w:rPr>
          <w:rFonts w:hint="eastAsia"/>
        </w:rPr>
        <w:t>铲子</w:t>
      </w:r>
      <w:r>
        <w:rPr/>
        <w:t>点评bot，根据玩家</w:t>
      </w:r>
      <w:r>
        <w:rPr>
          <w:rFonts w:hint="eastAsia"/>
        </w:rPr>
        <w:t>输入的图片</w:t>
      </w:r>
      <w:r>
        <w:rPr/>
        <w:t>输出一句点评语</w:t>
      </w:r>
      <w:r>
        <w:rPr>
          <w:rFonts w:hint="eastAsia"/>
        </w:rPr>
        <w:t>+点评分数</w:t>
      </w:r>
      <w:r>
        <w:rPr/>
        <w:t>，输出的</w:t>
      </w:r>
      <w:r>
        <w:rPr>
          <w:rFonts w:hint="eastAsia"/>
        </w:rPr>
        <w:t>分数围绕判断矩阵来给出</w:t>
      </w:r>
    </w:p>
    <w:p>
      <w:pPr>
        <w:pStyle w:val="ablt93"/>
        <w:numPr/>
        <w:pBdr/>
        <w:ind/>
        <w:rPr/>
      </w:pPr>
      <w:r>
        <w:rPr/>
        <w:drawing>
          <wp:inline distT="0" distB="0" distL="0" distR="0">
            <wp:extent cx="5760085" cy="2253298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7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760085" cy="2253298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/>
        <w:rPr>
          <w:b w:val="false"/>
        </w:rPr>
      </w:pPr>
      <w:r>
        <w:rPr>
          <w:b w:val="false"/>
        </w:rPr>
        <w:t>【输出方向</w:t>
      </w:r>
      <w:r>
        <w:rPr>
          <w:rFonts w:hint="eastAsia"/>
          <w:b w:val="false"/>
        </w:rPr>
        <w:t>&amp;判断矩阵</w:t>
      </w:r>
      <w:r>
        <w:rPr>
          <w:b w:val="false"/>
        </w:rPr>
        <w:t>】</w:t>
      </w:r>
    </w:p>
    <w:p>
      <w:pPr>
        <w:pStyle w:val="ablt93"/>
        <w:numPr/>
        <w:pBdr/>
        <w:ind/>
        <w:rPr>
          <w:b w:val="false"/>
        </w:rPr>
      </w:pPr>
      <w:r>
        <w:rPr/>
        <w:drawing>
          <wp:inline distT="0" distB="0" distL="0" distR="0">
            <wp:extent cx="5760085" cy="1496864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8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760085" cy="1496864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/>
        <w:rPr>
          <w:b w:val="false"/>
        </w:rPr>
      </w:pPr>
    </w:p>
    <w:p>
      <w:pPr>
        <w:pStyle w:val="ablt93"/>
        <w:numPr/>
        <w:pBdr/>
        <w:ind/>
        <w:rPr>
          <w:b w:val="false"/>
        </w:rPr>
      </w:pPr>
      <w:r>
        <w:rPr>
          <w:b w:val="false"/>
        </w:rPr>
        <w:t>【输入&amp;输出示例】</w:t>
      </w:r>
    </w:p>
    <w:p>
      <w:pPr>
        <w:pStyle w:val="ablt93"/>
        <w:numPr/>
        <w:pBdr>
          <w:bottom/>
        </w:pBdr>
        <w:ind/>
        <w:rPr>
          <w:b w:val="false"/>
        </w:rPr>
      </w:pPr>
      <w:r>
        <w:rPr>
          <w:b w:val="false"/>
        </w:rPr>
        <w:t>输入规范：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1. </w:t>
      </w:r>
      <w:r>
        <w:rPr>
          <w:rFonts w:hint="eastAsia"/>
          <w:i w:val="false"/>
          <w:strike w:val="false"/>
          <w:color w:val="000000"/>
          <w:u w:val="none"/>
        </w:rPr>
        <w:t xml:space="preserve">  图片格式。不能是除jpg png webp以外的其他格式</w:t>
      </w:r>
    </w:p>
    <w:p>
      <w:pPr>
        <w:numPr>
          <w:ilvl w:val="0"/>
          <w:numId w:val="1"/>
        </w:numPr>
        <w:pBdr/>
        <w:snapToGrid/>
        <w:spacing w:line="240"/>
        <w:ind/>
        <w:jc w:val="left"/>
        <w:rPr>
          <w:rFonts w:hint="eastAsia"/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 </w:t>
      </w:r>
      <w:r>
        <w:rPr>
          <w:rFonts w:hint="eastAsia"/>
          <w:i w:val="false"/>
          <w:strike w:val="false"/>
          <w:color w:val="000000"/>
          <w:u w:val="none"/>
        </w:rPr>
        <w:t>图片大小比如不能超过5mb</w:t>
      </w:r>
    </w:p>
    <w:p>
      <w:pPr>
        <w:numPr/>
        <w:pBdr>
          <w:bottom/>
        </w:pBdr>
        <w:snapToGrid/>
        <w:spacing w:line="240"/>
        <w:ind w:left="336"/>
        <w:rPr/>
      </w:pPr>
    </w:p>
    <w:p>
      <w:pPr>
        <w:pStyle w:val="ablt93"/>
        <w:numPr/>
        <w:pBdr/>
        <w:ind/>
        <w:rPr>
          <w:b w:val="false"/>
          <w:color w:val="FFFFFF"/>
        </w:rPr>
      </w:pPr>
    </w:p>
    <w:p>
      <w:pPr>
        <w:pStyle w:val="ablt93"/>
        <w:numPr/>
        <w:pBdr/>
        <w:ind/>
        <w:rPr>
          <w:b/>
          <w:color w:val="FFFFFF"/>
          <w:shd w:val="clear" w:color="auto" w:fill="FF0000"/>
        </w:rPr>
      </w:pPr>
      <w:r>
        <w:rPr>
          <w:b/>
          <w:color w:val="FFFFFF"/>
          <w:shd w:val="clear" w:color="auto" w:fill="FF0000"/>
        </w:rPr>
        <w:t>输出：输出的内容尽量</w:t>
      </w:r>
      <w:r>
        <w:rPr>
          <w:rFonts w:hint="eastAsia"/>
          <w:b/>
          <w:color w:val="FFFFFF"/>
          <w:shd w:val="clear" w:color="auto" w:fill="FF0000"/>
        </w:rPr>
        <w:t>与玩家上传图片并识别较仔细的颗粒度相关联，比如能看到材质并做出材质相关的评语内容</w:t>
      </w:r>
    </w:p>
    <w:p>
      <w:pPr>
        <w:pStyle w:val="ablt93"/>
        <w:numPr/>
        <w:pBdr/>
        <w:ind/>
        <w:rPr>
          <w:b/>
          <w:color w:val="FFFFFF"/>
          <w:shd w:val="clear" w:color="auto" w:fill="FF0000"/>
        </w:rPr>
      </w:pPr>
    </w:p>
    <w:p>
      <w:pPr>
        <w:pStyle w:val="ablt93"/>
        <w:numPr/>
        <w:pBdr/>
        <w:ind/>
        <w:rPr>
          <w:b/>
          <w:color w:val="FFFFFF"/>
          <w:shd w:val="clear" w:color="auto" w:fill="FF0000"/>
        </w:rPr>
      </w:pPr>
      <w:r>
        <w:rPr>
          <w:b/>
          <w:color w:val="FFFFFF"/>
          <w:shd w:val="clear" w:color="auto" w:fill="FF0000"/>
        </w:rPr>
        <w:t>待明确模型生成效果的</w:t>
      </w:r>
      <w:r>
        <w:rPr>
          <w:b/>
          <w:color w:val="FFFFFF"/>
          <w:shd w:val="clear" w:color="auto" w:fill="FF0000"/>
        </w:rPr>
        <w:t>标准</w:t>
      </w:r>
    </w:p>
    <w:p>
      <w:pPr>
        <w:pStyle w:val="ablt93"/>
        <w:numPr/>
        <w:pBdr/>
        <w:ind/>
        <w:rPr>
          <w:b w:val="false"/>
        </w:rPr>
      </w:pPr>
    </w:p>
    <w:p>
      <w:pPr>
        <w:pStyle w:val="ablt93"/>
        <w:numPr/>
        <w:pBdr/>
        <w:ind/>
        <w:rPr>
          <w:rFonts w:hint="eastAsia"/>
          <w:b w:val="false"/>
        </w:rPr>
      </w:pPr>
      <w:r>
        <w:rPr>
          <w:b w:val="false"/>
        </w:rPr>
        <w:t>输入：</w:t>
      </w:r>
      <w:r>
        <w:rPr>
          <w:rFonts w:hint="eastAsia"/>
          <w:b w:val="false"/>
        </w:rPr>
        <w:t>上传挖掘机图片</w:t>
      </w:r>
    </w:p>
    <w:p>
      <w:pPr>
        <w:pStyle w:val="ablt93"/>
        <w:numPr/>
        <w:pBdr/>
        <w:ind/>
        <w:rPr>
          <w:b w:val="false"/>
        </w:rPr>
      </w:pPr>
      <w:r>
        <w:rPr/>
        <w:drawing>
          <wp:inline distT="0" distB="0" distL="0" distR="0">
            <wp:extent cx="3590925" cy="3590925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true">
                    <a:blip r:embed="rId9">
                      <a:extLst/>
                    </a:blip>
                    <a:srcRect/>
                    <a:stretch/>
                  </pic:blipFill>
                  <pic:spPr>
                    <a:xfrm flipH="false" flipV="false">
                      <a:off x="0" y="0"/>
                      <a:ext cx="3590925" cy="3590925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numPr/>
        <w:pBdr>
          <w:bottom/>
        </w:pBdr>
        <w:ind/>
        <w:rPr>
          <w:rFonts w:hint="eastAsia"/>
          <w:b w:val="false"/>
        </w:rPr>
      </w:pPr>
      <w:r>
        <w:rPr>
          <w:b w:val="false"/>
        </w:rPr>
        <w:t>输出：</w:t>
      </w:r>
      <w:r>
        <w:rPr>
          <w:rFonts w:hint="eastAsia"/>
          <w:b w:val="false"/>
        </w:rPr>
        <w:t>"不合格"。评语：麻烦挑个正规铲铲给我瞅瞅吧~</w:t>
      </w:r>
      <w:r>
        <w:rPr>
          <w:rFonts w:hint="eastAsia"/>
          <w:b w:val="false"/>
        </w:rPr>
        <w:t xml:space="preserve"> </w:t>
      </w:r>
    </w:p>
    <w:p>
      <w:pPr>
        <w:pStyle w:val="ablt93"/>
        <w:numPr/>
        <w:pBdr/>
        <w:ind/>
        <w:rPr>
          <w:b w:val="false"/>
        </w:rPr>
      </w:pPr>
    </w:p>
    <w:p>
      <w:pPr>
        <w:pStyle w:val="ablt93"/>
        <w:numPr/>
        <w:pBdr/>
        <w:ind/>
        <w:rPr>
          <w:rFonts w:hint="eastAsia"/>
          <w:b w:val="false"/>
        </w:rPr>
      </w:pPr>
      <w:r>
        <w:rPr>
          <w:b w:val="false"/>
        </w:rPr>
        <w:t>输入：</w:t>
      </w:r>
      <w:r>
        <w:rPr>
          <w:rFonts w:hint="eastAsia"/>
          <w:b w:val="false"/>
        </w:rPr>
        <w:t>上传猫砂铲图片</w:t>
      </w:r>
    </w:p>
    <w:p>
      <w:pPr>
        <w:pStyle w:val="ablt93"/>
        <w:numPr/>
        <w:pBdr/>
        <w:ind/>
        <w:rPr>
          <w:b w:val="false"/>
        </w:rPr>
      </w:pPr>
      <w:r>
        <w:rPr/>
        <w:drawing>
          <wp:inline distT="0" distB="0" distL="0" distR="0">
            <wp:extent cx="3140415" cy="4190553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true">
                    <a:blip r:embed="rId10">
                      <a:extLst/>
                    </a:blip>
                    <a:srcRect/>
                    <a:stretch/>
                  </pic:blipFill>
                  <pic:spPr>
                    <a:xfrm flipH="false" flipV="false">
                      <a:off x="0" y="0"/>
                      <a:ext cx="3140415" cy="4190553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/>
        <w:rPr>
          <w:i w:val="false"/>
          <w:strike w:val="false"/>
          <w:color w:val="000000"/>
          <w:u w:val="none"/>
        </w:rPr>
      </w:pPr>
      <w:r>
        <w:rPr>
          <w:b w:val="false"/>
          <w:i w:val="false"/>
          <w:strike w:val="false"/>
          <w:spacing w:val="0"/>
          <w:u w:val="none"/>
        </w:rPr>
        <w:t>输出：</w:t>
      </w:r>
      <w:r>
        <w:rPr>
          <w:rFonts w:hint="eastAsia"/>
          <w:b w:val="false"/>
          <w:i w:val="false"/>
          <w:strike w:val="false"/>
          <w:spacing w:val="0"/>
          <w:u w:val="none"/>
        </w:rPr>
        <w:t xml:space="preserve">68分，评语： </w:t>
      </w:r>
      <w:r>
        <w:rPr>
          <w:i w:val="false"/>
          <w:strike w:val="false"/>
          <w:color w:val="000000"/>
          <w:u w:val="none"/>
        </w:rPr>
        <w:t>虽然是把猫砂铲，但其质朴的工业风打动了我</w:t>
      </w:r>
    </w:p>
    <w:p>
      <w:pPr>
        <w:pStyle w:val="ablt93"/>
        <w:numPr/>
        <w:pBdr>
          <w:bottom/>
        </w:pBdr>
        <w:ind/>
        <w:rPr>
          <w:rFonts w:hint="eastAsia"/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br w:type="textWrapping"/>
      </w:r>
      <w:r>
        <w:rPr>
          <w:rFonts w:hint="eastAsia"/>
          <w:i w:val="false"/>
          <w:strike w:val="false"/>
          <w:color w:val="000000"/>
          <w:u w:val="none"/>
        </w:rPr>
        <w:t>备注：</w:t>
      </w:r>
    </w:p>
    <w:p>
      <w:pPr>
        <w:pStyle w:val="ablt93"/>
        <w:numPr/>
        <w:pBdr>
          <w:bottom/>
        </w:pBdr>
        <w:ind/>
        <w:rPr>
          <w:b w:val="false"/>
        </w:rPr>
      </w:pPr>
      <w:r>
        <w:rPr>
          <w:rFonts w:hint="eastAsia"/>
          <w:b w:val="false"/>
        </w:rPr>
        <w:t>(大于60分即为【通过】，60分以下【不通过】，90分以上为【优秀】）</w:t>
      </w:r>
    </w:p>
    <w:p>
      <w:pPr>
        <w:pStyle w:val="ablt93"/>
        <w:numPr/>
        <w:pBdr/>
        <w:ind/>
        <w:rPr>
          <w:b w:val="false"/>
        </w:rPr>
      </w:pPr>
    </w:p>
    <w:p>
      <w:pPr>
        <w:pStyle w:val="ablt93"/>
        <w:numPr/>
        <w:pBdr/>
        <w:ind/>
        <w:rPr>
          <w:b/>
        </w:rPr>
      </w:pPr>
      <w:r>
        <w:rPr>
          <w:b/>
        </w:rPr>
        <w:t>（目标Case）</w:t>
      </w:r>
    </w:p>
    <w:p>
      <w:pPr>
        <w:pStyle w:val="ablt93"/>
        <w:numPr/>
        <w:pBdr/>
        <w:ind/>
        <w:rPr>
          <w:rFonts w:hint="eastAsia"/>
          <w:b/>
        </w:rPr>
      </w:pPr>
      <w:r>
        <w:rPr>
          <w:b/>
        </w:rPr>
        <w:t>输入：</w:t>
      </w:r>
    </w:p>
    <w:p>
      <w:pPr>
        <w:pStyle w:val="ablt93"/>
        <w:numPr/>
        <w:pBdr/>
        <w:ind/>
        <w:rPr>
          <w:b/>
        </w:rPr>
      </w:pPr>
      <w:r>
        <w:rPr/>
        <w:drawing>
          <wp:inline distT="0" distB="0" distL="0" distR="0">
            <wp:extent cx="2740660" cy="2809176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true">
                    <a:blip r:embed="rId11">
                      <a:extLst/>
                    </a:blip>
                    <a:srcRect/>
                    <a:stretch/>
                  </pic:blipFill>
                  <pic:spPr>
                    <a:xfrm flipH="false" flipV="false">
                      <a:off x="0" y="0"/>
                      <a:ext cx="2740660" cy="2809176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/>
        <w:pBdr>
          <w:bottom/>
        </w:pBdr>
        <w:snapToGrid/>
        <w:spacing w:line="240"/>
        <w:ind/>
        <w:rPr>
          <w:b/>
          <w:i w:val="false"/>
          <w:strike w:val="false"/>
          <w:spacing w:val="0"/>
          <w:u w:val="none"/>
        </w:rPr>
      </w:pPr>
      <w:r>
        <w:rPr>
          <w:b/>
        </w:rPr>
        <w:t>输出：</w:t>
      </w:r>
      <w:r>
        <w:rPr>
          <w:rFonts w:hint="eastAsia"/>
          <w:b/>
        </w:rPr>
        <w:t>92分。</w:t>
      </w:r>
      <w:r>
        <w:rPr>
          <w:b/>
          <w:i w:val="false"/>
          <w:strike w:val="false"/>
          <w:spacing w:val="0"/>
          <w:u w:val="none"/>
        </w:rPr>
        <w:br w:type="textWrapping"/>
      </w:r>
      <w:r>
        <w:rPr>
          <w:rFonts w:hint="eastAsia"/>
          <w:b/>
          <w:i w:val="false"/>
          <w:strike w:val="false"/>
          <w:spacing w:val="0"/>
          <w:u w:val="none"/>
        </w:rPr>
        <w:t>评语：</w:t>
      </w:r>
      <w:r>
        <w:rPr>
          <w:b/>
          <w:i w:val="false"/>
          <w:strike w:val="false"/>
          <w:spacing w:val="0"/>
          <w:u w:val="none"/>
        </w:rPr>
        <w:t>将“武器道具”与“微型场景”结合(背景画、干花、煤球精灵、金元宝等小摆件)，既还原了动漫感，又赋予原创武器的叙事性。这种“道具+场景”的展示逻辑很有巧思，跳出了单一“做道具”的框架，更像在讲一个迷你故事。</w:t>
      </w:r>
    </w:p>
    <w:p>
      <w:pPr>
        <w:pStyle w:val="ablt93"/>
        <w:numPr/>
        <w:pBdr/>
        <w:ind/>
        <w:rPr>
          <w:b w:val="false"/>
        </w:rPr>
      </w:pPr>
    </w:p>
    <w:p>
      <w:pPr>
        <w:pStyle w:val="ablt93"/>
        <w:numPr/>
        <w:pBdr/>
        <w:ind/>
        <w:rPr>
          <w:b w:val="false"/>
        </w:rPr>
      </w:pPr>
    </w:p>
    <w:p>
      <w:pPr>
        <w:pStyle w:val="ablt93"/>
        <w:numPr/>
        <w:pBdr/>
        <w:ind/>
        <w:rPr>
          <w:b w:val="false"/>
        </w:rPr>
      </w:pPr>
      <w:r>
        <w:rPr>
          <w:b w:val="false"/>
        </w:rPr>
        <w:t>【合规要求】</w:t>
      </w:r>
    </w:p>
    <w:p>
      <w:pPr>
        <w:pStyle w:val="ablt93"/>
        <w:numPr>
          <w:ilvl w:val="0"/>
          <w:numId w:val="2"/>
        </w:numPr>
        <w:pBdr/>
        <w:ind/>
        <w:jc w:val="left"/>
        <w:rPr>
          <w:b w:val="false"/>
        </w:rPr>
      </w:pPr>
      <w:r>
        <w:rPr>
          <w:b w:val="false"/>
        </w:rPr>
        <w:t>避免政治、公关风险、性暗示等敏感内容</w:t>
      </w:r>
    </w:p>
    <w:p>
      <w:pPr>
        <w:pStyle w:val="ablt93"/>
        <w:numPr>
          <w:ilvl w:val="0"/>
          <w:numId w:val="2"/>
        </w:numPr>
        <w:pBdr/>
        <w:ind/>
        <w:jc w:val="left"/>
        <w:rPr>
          <w:b w:val="false"/>
        </w:rPr>
      </w:pPr>
      <w:r>
        <w:rPr>
          <w:b w:val="false"/>
        </w:rPr>
        <w:t>避免输出任何竞品游戏名称，仅限输出</w:t>
      </w:r>
      <w:r>
        <w:rPr>
          <w:rFonts w:hint="eastAsia"/>
          <w:b w:val="false"/>
        </w:rPr>
        <w:t>金铲铲之战</w:t>
      </w:r>
      <w:r>
        <w:rPr>
          <w:b w:val="false"/>
        </w:rPr>
        <w:t>相关的内容</w:t>
      </w:r>
    </w:p>
    <w:p>
      <w:pPr>
        <w:pStyle w:val="ablt93"/>
        <w:numPr>
          <w:ilvl w:val="0"/>
          <w:numId w:val="2"/>
        </w:numPr>
        <w:pBdr/>
        <w:ind/>
        <w:jc w:val="left"/>
        <w:rPr>
          <w:b w:val="false"/>
        </w:rPr>
      </w:pPr>
      <w:r>
        <w:rPr>
          <w:b w:val="false"/>
        </w:rPr>
        <w:t>避免任何真实人物名称出现，包括但不限于历史人物、现实人物、明星、企业家</w:t>
      </w:r>
    </w:p>
    <w:p>
      <w:pPr>
        <w:pStyle w:val="ablt93"/>
        <w:numPr/>
        <w:pBdr>
          <w:bottom/>
        </w:pBdr>
        <w:ind w:left="0"/>
        <w:rPr>
          <w:b w:val="false"/>
        </w:rPr>
      </w:pPr>
    </w:p>
    <w:p>
      <w:pPr>
        <w:pStyle w:val="x67uf0"/>
        <w:numPr/>
        <w:pBdr/>
        <w:ind/>
        <w:rPr/>
      </w:pPr>
      <w:r>
        <w:rPr/>
        <w:t>预期节奏</w:t>
      </w:r>
    </w:p>
    <w:p>
      <w:pPr>
        <w:pStyle w:val="ablt93"/>
        <w:numPr/>
        <w:pBdr/>
        <w:ind/>
        <w:rPr/>
      </w:pPr>
      <w:r>
        <w:rPr/>
        <w:t>待定</w:t>
      </w:r>
    </w:p>
    <w:p>
      <w:pPr>
        <w:pStyle w:val="ablt93"/>
        <w:numPr/>
        <w:pBdr/>
        <w:ind/>
        <w:rPr/>
      </w:pPr>
      <w:r>
        <w:rPr/>
        <w:t>覆盖xxx人次，xxx qpm</w:t>
      </w:r>
    </w:p>
    <w:p>
      <w:pPr>
        <w:pStyle w:val="ablt93"/>
        <w:numPr/>
        <w:pBdr/>
        <w:ind/>
        <w:rPr/>
      </w:pPr>
    </w:p>
    <w:p>
      <w:pPr>
        <w:pStyle w:val="ablt93"/>
        <w:numPr/>
        <w:pBdr/>
        <w:ind/>
        <w:rPr/>
      </w:pPr>
    </w:p>
    <w:p>
      <w:pPr>
        <w:pStyle w:val="ablt93"/>
        <w:numPr/>
        <w:pBdr/>
        <w:ind/>
        <w:rPr/>
      </w:pPr>
      <w:r>
        <w:rPr/>
        <w:t>业务侧Todo</w:t>
      </w:r>
    </w:p>
    <w:p>
      <w:pPr>
        <w:pStyle w:val="ablt93"/>
        <w:numPr>
          <w:ilvl w:val="0"/>
          <w:numId w:val="3"/>
        </w:numPr>
        <w:pBdr/>
        <w:ind/>
        <w:jc w:val="left"/>
        <w:rPr/>
      </w:pPr>
      <w:r>
        <w:rPr/>
        <w:t>项目组给到一批用户输入案例</w:t>
      </w:r>
      <w:r>
        <w:rPr>
          <w:rFonts w:hint="eastAsia"/>
        </w:rPr>
        <w:t>100个 + 优秀铲铲图片</w:t>
      </w:r>
      <w:r>
        <w:rPr/>
        <w:t xml:space="preserve"> </w:t>
      </w:r>
      <w:r>
        <w:rPr>
          <w:rFonts w:hint="eastAsia"/>
        </w:rPr>
        <w:t>4</w:t>
      </w:r>
      <w:r>
        <w:rPr/>
        <w:t>0个（分4-5类）</w:t>
      </w:r>
    </w:p>
    <w:p>
      <w:pPr>
        <w:pStyle w:val="ablt93"/>
        <w:numPr>
          <w:ilvl w:val="0"/>
          <w:numId w:val="3"/>
        </w:numPr>
        <w:pBdr>
          <w:bottom/>
        </w:pBdr>
        <w:ind/>
        <w:jc w:val="left"/>
        <w:rPr/>
      </w:pPr>
    </w:p>
    <w:p>
      <w:pPr>
        <w:pStyle w:val="ablt93"/>
        <w:numPr/>
        <w:pBdr/>
        <w:ind w:left="0"/>
        <w:rPr/>
      </w:pPr>
      <w:r>
        <w:rPr>
          <w:rFonts w:hint="eastAsia"/>
        </w:rPr>
        <w:t>内部</w:t>
      </w:r>
      <w:r>
        <w:rPr/>
        <w:t>Todo</w:t>
      </w:r>
    </w:p>
    <w:p>
      <w:pPr>
        <w:pStyle w:val="ablt93"/>
        <w:numPr>
          <w:ilvl w:val="0"/>
          <w:numId w:val="4"/>
        </w:numPr>
        <w:pBdr/>
        <w:ind/>
        <w:jc w:val="left"/>
        <w:rPr/>
      </w:pPr>
      <w:r>
        <w:rPr>
          <w:rFonts w:hint="eastAsia"/>
        </w:rPr>
        <w:t>训练模型有评判图片为优秀的标准</w:t>
      </w:r>
    </w:p>
    <w:p>
      <w:pPr>
        <w:pStyle w:val="ablt93"/>
        <w:numPr>
          <w:ilvl w:val="0"/>
          <w:numId w:val="4"/>
        </w:numPr>
        <w:pBdr>
          <w:bottom/>
        </w:pBdr>
        <w:ind/>
        <w:jc w:val="left"/>
        <w:rPr/>
      </w:pPr>
      <w:r>
        <w:rPr>
          <w:rFonts w:hint="eastAsia"/>
        </w:rPr>
        <w:t>基础能完成视觉判别是否为铲铲的标准</w:t>
      </w:r>
    </w:p>
    <w:p>
      <w:pPr>
        <w:pStyle w:val="ablt93"/>
        <w:numPr/>
        <w:ind/>
        <w:rPr/>
      </w:pPr>
    </w:p>
    <w:p>
      <w:pPr>
        <w:pStyle w:val="rdbvau"/>
        <w:numPr/>
        <w:ind w:left="0"/>
        <w:jc w:val="left"/>
        <w:rPr/>
      </w:pPr>
    </w:p>
    <w:p>
      <w:pPr>
        <w:pStyle w:val="ablt93"/>
        <w:numPr/>
        <w:ind/>
        <w:rPr/>
      </w:pPr>
    </w:p>
    <w:p>
      <w:pPr>
        <w:pStyle w:val="rdbvau"/>
        <w:numPr/>
        <w:jc w:val="left"/>
        <w:rPr/>
      </w:pPr>
    </w:p>
    <w:p>
      <w:pPr>
        <w:pStyle w:val="ablt93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2"/>
      <w:numFmt w:val="decimal"/>
      <w:lvlText w:val="%1."/>
      <w:lvlJc w:val="left"/>
      <w:pPr>
        <w:tabs/>
        <w:ind w:left="336" w:hanging="336"/>
      </w:pPr>
      <w:rPr>
        <w:rFonts w:hint="default" w:ascii="" w:hAnsi="" w:cs=""/>
      </w:r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2">
    <w:lvl w:ilvl="0">
      <w:start w:val="1"/>
      <w:numFmt w:val="decimal"/>
      <w:lvlText w:val="%1."/>
      <w:lvlJc w:val="left"/>
      <w:pPr>
        <w:tabs/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3"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tabs/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4"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tabs/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num w:numId="4">
    <w:abstractNumId w:val="4"/>
  </w:num>
  <w:num w:numId="3">
    <w:abstractNumId w:val="2"/>
  </w:num>
  <w:num w:numId="1">
    <w:abstractNumId w:val="1"/>
  </w:num>
  <w:num w:numId="2">
    <w:abstractNumId w:val="3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useWord2013TrackBottomHyphenation" w:uri="http://schemas.microsoft.com/office/word" w:val="0"/>
    <w:compatSetting w:name="differentiateMultirowTableHeaders" w:uri="http://schemas.microsoft.com/office/word" w:val="1"/>
    <w:compatSetting w:name="enableOpenTypeFeature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ablt93" w:default="true">
    <w:name w:val="Normal"/>
    <w:pPr>
      <w:widowControl w:val="false"/>
      <w:jc w:val="left"/>
    </w:p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x67uf0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6.png" /><Relationship Id="rId8" Type="http://schemas.openxmlformats.org/officeDocument/2006/relationships/image" Target="media/image5.png" /><Relationship Id="rId7" Type="http://schemas.openxmlformats.org/officeDocument/2006/relationships/image" Target="media/image4.png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1" Type="http://schemas.openxmlformats.org/officeDocument/2006/relationships/settings" Target="settings.xml" /><Relationship Id="rId3" Type="http://schemas.openxmlformats.org/officeDocument/2006/relationships/numbering" Target="numbering.xml" /><Relationship Id="rId0" Type="http://schemas.openxmlformats.org/officeDocument/2006/relationships/styles" Target="styles.xml" /><Relationship Id="rId10" Type="http://schemas.openxmlformats.org/officeDocument/2006/relationships/image" Target="media/image7.png" /><Relationship Id="rId11" Type="http://schemas.openxmlformats.org/officeDocument/2006/relationships/image" Target="media/image8.jpg" /><Relationship Id="rId2" Type="http://schemas.openxmlformats.org/officeDocument/2006/relationships/fontTable" Target="fontTable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2026-03-23T21:42:57Z</dcterms:created>
  <dcterms:modified xsi:type="dcterms:W3CDTF">2026-03-23T21:42:57Z</dcterms:modified>
</cp:coreProperties>
</file>