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5977" w14:textId="77777777" w:rsidR="00691D02" w:rsidRDefault="00000000">
      <w:pPr>
        <w:pStyle w:val="Heading1"/>
        <w:jc w:val="center"/>
      </w:pPr>
      <w:r>
        <w:t>LJ Dev Commerce Enterprise Analytics Platform</w:t>
      </w:r>
    </w:p>
    <w:p w14:paraId="6495DA08" w14:textId="77777777" w:rsidR="00691D02" w:rsidRDefault="00000000">
      <w:pPr>
        <w:jc w:val="center"/>
      </w:pPr>
      <w:r>
        <w:rPr>
          <w:b/>
        </w:rPr>
        <w:t>PHASE 2</w:t>
      </w:r>
      <w:r>
        <w:rPr>
          <w:b/>
        </w:rPr>
        <w:br/>
        <w:t>Data Architecture</w:t>
      </w:r>
      <w:r>
        <w:rPr>
          <w:b/>
        </w:rPr>
        <w:br/>
      </w:r>
      <w:r>
        <w:t>Portfolio Summary • Version 1.0</w:t>
      </w:r>
    </w:p>
    <w:p w14:paraId="2AF3C48F" w14:textId="64C8744B" w:rsidR="00A16A32" w:rsidRPr="00A16A32" w:rsidRDefault="00A16A32" w:rsidP="00A16A32">
      <w:pPr>
        <w:pStyle w:val="Heading2"/>
      </w:pPr>
      <w:r>
        <w:t>Table of Contents</w:t>
      </w:r>
    </w:p>
    <w:p w14:paraId="78E39E32" w14:textId="77777777" w:rsidR="00691D02" w:rsidRDefault="00000000">
      <w:pPr>
        <w:pStyle w:val="ListNumber"/>
      </w:pPr>
      <w:r>
        <w:t>Introduction</w:t>
      </w:r>
    </w:p>
    <w:p w14:paraId="4F38E963" w14:textId="77777777" w:rsidR="00691D02" w:rsidRDefault="00000000">
      <w:pPr>
        <w:pStyle w:val="ListNumber"/>
      </w:pPr>
      <w:r>
        <w:t>Learning Objectives</w:t>
      </w:r>
    </w:p>
    <w:p w14:paraId="555E534E" w14:textId="77777777" w:rsidR="00691D02" w:rsidRDefault="00000000">
      <w:pPr>
        <w:pStyle w:val="ListNumber"/>
      </w:pPr>
      <w:r>
        <w:t>Master vs Transaction Data</w:t>
      </w:r>
    </w:p>
    <w:p w14:paraId="1EAEB719" w14:textId="77777777" w:rsidR="00691D02" w:rsidRDefault="00000000">
      <w:pPr>
        <w:pStyle w:val="ListNumber"/>
      </w:pPr>
      <w:r>
        <w:t>Fact vs Dimension</w:t>
      </w:r>
    </w:p>
    <w:p w14:paraId="2FB2F2CE" w14:textId="77777777" w:rsidR="00691D02" w:rsidRDefault="00000000">
      <w:pPr>
        <w:pStyle w:val="ListNumber"/>
      </w:pPr>
      <w:r>
        <w:t>OLTP vs OLAP</w:t>
      </w:r>
    </w:p>
    <w:p w14:paraId="7F198F91" w14:textId="77777777" w:rsidR="00691D02" w:rsidRDefault="00000000">
      <w:pPr>
        <w:pStyle w:val="ListNumber"/>
      </w:pPr>
      <w:r>
        <w:t>Normalization</w:t>
      </w:r>
    </w:p>
    <w:p w14:paraId="12A59980" w14:textId="77777777" w:rsidR="00691D02" w:rsidRDefault="00000000">
      <w:pPr>
        <w:pStyle w:val="ListNumber"/>
      </w:pPr>
      <w:r>
        <w:t>Star vs Snowflake</w:t>
      </w:r>
    </w:p>
    <w:p w14:paraId="75FE85A9" w14:textId="77777777" w:rsidR="00691D02" w:rsidRDefault="00000000">
      <w:pPr>
        <w:pStyle w:val="ListNumber"/>
      </w:pPr>
      <w:r>
        <w:t>Enterprise Architecture</w:t>
      </w:r>
    </w:p>
    <w:p w14:paraId="405A8D25" w14:textId="77777777" w:rsidR="00691D02" w:rsidRDefault="00000000">
      <w:pPr>
        <w:pStyle w:val="ListNumber"/>
      </w:pPr>
      <w:r>
        <w:t>Enterprise Data Flow</w:t>
      </w:r>
    </w:p>
    <w:p w14:paraId="6CE59BE1" w14:textId="77777777" w:rsidR="00691D02" w:rsidRDefault="00000000">
      <w:pPr>
        <w:pStyle w:val="ListNumber"/>
      </w:pPr>
      <w:r>
        <w:t>Enterprise Connections</w:t>
      </w:r>
    </w:p>
    <w:p w14:paraId="3F9A05F8" w14:textId="77777777" w:rsidR="00691D02" w:rsidRDefault="00000000">
      <w:pPr>
        <w:pStyle w:val="ListNumber"/>
      </w:pPr>
      <w:r>
        <w:t>Interview Review</w:t>
      </w:r>
    </w:p>
    <w:p w14:paraId="12E3BF0F" w14:textId="77777777" w:rsidR="00691D02" w:rsidRDefault="00000000">
      <w:pPr>
        <w:pStyle w:val="ListNumber"/>
      </w:pPr>
      <w:r>
        <w:t>Key Takeaways</w:t>
      </w:r>
    </w:p>
    <w:p w14:paraId="46254C42" w14:textId="77777777" w:rsidR="00691D02" w:rsidRDefault="00000000">
      <w:pPr>
        <w:pStyle w:val="ListNumber"/>
      </w:pPr>
      <w:r>
        <w:t>Phase Completion</w:t>
      </w:r>
    </w:p>
    <w:p w14:paraId="1FEB6774" w14:textId="77777777" w:rsidR="00691D02" w:rsidRDefault="00000000">
      <w:pPr>
        <w:pStyle w:val="ListNumber"/>
      </w:pPr>
      <w:r>
        <w:t>Next Phase</w:t>
      </w:r>
    </w:p>
    <w:p w14:paraId="24ECA110" w14:textId="77777777" w:rsidR="00691D02" w:rsidRDefault="00000000">
      <w:pPr>
        <w:pStyle w:val="Heading2"/>
      </w:pPr>
      <w:r>
        <w:t>Introduction</w:t>
      </w:r>
    </w:p>
    <w:p w14:paraId="24EBA713" w14:textId="77777777" w:rsidR="00691D02" w:rsidRDefault="00000000">
      <w:r>
        <w:t>Phase 2 established the enterprise architecture for LJ Dev Commerce, defining how data flows from operational systems to analytics.</w:t>
      </w:r>
    </w:p>
    <w:p w14:paraId="7F754995" w14:textId="77777777" w:rsidR="00691D02" w:rsidRDefault="00000000">
      <w:pPr>
        <w:pStyle w:val="Heading2"/>
      </w:pPr>
      <w:r>
        <w:t>Learning Objectives</w:t>
      </w:r>
    </w:p>
    <w:p w14:paraId="5194D67C" w14:textId="77777777" w:rsidR="00691D02" w:rsidRDefault="00000000">
      <w:pPr>
        <w:pStyle w:val="ListBullet"/>
      </w:pPr>
      <w:r>
        <w:t>Master vs Transaction Data</w:t>
      </w:r>
    </w:p>
    <w:p w14:paraId="55F5288A" w14:textId="77777777" w:rsidR="00691D02" w:rsidRDefault="00000000">
      <w:pPr>
        <w:pStyle w:val="ListBullet"/>
      </w:pPr>
      <w:r>
        <w:t>Fact vs Dimension Tables</w:t>
      </w:r>
    </w:p>
    <w:p w14:paraId="392119A3" w14:textId="77777777" w:rsidR="00691D02" w:rsidRDefault="00000000">
      <w:pPr>
        <w:pStyle w:val="ListBullet"/>
      </w:pPr>
      <w:r>
        <w:t>OLTP vs OLAP</w:t>
      </w:r>
    </w:p>
    <w:p w14:paraId="45E16472" w14:textId="77777777" w:rsidR="00691D02" w:rsidRDefault="00000000">
      <w:pPr>
        <w:pStyle w:val="ListBullet"/>
      </w:pPr>
      <w:r>
        <w:t>Normalization</w:t>
      </w:r>
    </w:p>
    <w:p w14:paraId="72D74845" w14:textId="77777777" w:rsidR="00691D02" w:rsidRDefault="00000000">
      <w:pPr>
        <w:pStyle w:val="ListBullet"/>
      </w:pPr>
      <w:r>
        <w:t>Star vs Snowflake</w:t>
      </w:r>
    </w:p>
    <w:p w14:paraId="47FC7D9F" w14:textId="77777777" w:rsidR="00691D02" w:rsidRDefault="00000000">
      <w:pPr>
        <w:pStyle w:val="ListBullet"/>
      </w:pPr>
      <w:r>
        <w:t>Enterprise Architecture</w:t>
      </w:r>
    </w:p>
    <w:p w14:paraId="3C6C0EA9" w14:textId="77777777" w:rsidR="00691D02" w:rsidRDefault="00000000">
      <w:pPr>
        <w:pStyle w:val="Heading2"/>
      </w:pPr>
      <w:r>
        <w:t>Master vs Transaction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D02" w14:paraId="7146C71D" w14:textId="77777777">
        <w:tc>
          <w:tcPr>
            <w:tcW w:w="4320" w:type="dxa"/>
          </w:tcPr>
          <w:p w14:paraId="187B3154" w14:textId="77777777" w:rsidR="00691D02" w:rsidRDefault="00000000">
            <w:r>
              <w:t>Master</w:t>
            </w:r>
          </w:p>
        </w:tc>
        <w:tc>
          <w:tcPr>
            <w:tcW w:w="4320" w:type="dxa"/>
          </w:tcPr>
          <w:p w14:paraId="49202561" w14:textId="77777777" w:rsidR="00691D02" w:rsidRDefault="00000000">
            <w:r>
              <w:t>Transaction</w:t>
            </w:r>
          </w:p>
        </w:tc>
      </w:tr>
      <w:tr w:rsidR="00691D02" w14:paraId="642BACC8" w14:textId="77777777">
        <w:tc>
          <w:tcPr>
            <w:tcW w:w="4320" w:type="dxa"/>
          </w:tcPr>
          <w:p w14:paraId="43518B50" w14:textId="77777777" w:rsidR="00691D02" w:rsidRDefault="00000000">
            <w:r>
              <w:t>Customer, Product, Supplier</w:t>
            </w:r>
          </w:p>
        </w:tc>
        <w:tc>
          <w:tcPr>
            <w:tcW w:w="4320" w:type="dxa"/>
          </w:tcPr>
          <w:p w14:paraId="2A5A4592" w14:textId="77777777" w:rsidR="00691D02" w:rsidRDefault="00000000">
            <w:r>
              <w:t>Sales Order, Payment, Shipment</w:t>
            </w:r>
          </w:p>
        </w:tc>
      </w:tr>
      <w:tr w:rsidR="00691D02" w14:paraId="400CFAFF" w14:textId="77777777">
        <w:tc>
          <w:tcPr>
            <w:tcW w:w="4320" w:type="dxa"/>
          </w:tcPr>
          <w:p w14:paraId="7A905E14" w14:textId="77777777" w:rsidR="00691D02" w:rsidRDefault="00000000">
            <w:r>
              <w:t>Warehouse, Category</w:t>
            </w:r>
          </w:p>
        </w:tc>
        <w:tc>
          <w:tcPr>
            <w:tcW w:w="4320" w:type="dxa"/>
          </w:tcPr>
          <w:p w14:paraId="0F7614E9" w14:textId="77777777" w:rsidR="00691D02" w:rsidRDefault="00000000">
            <w:r>
              <w:t>Return, Inventory Movement</w:t>
            </w:r>
          </w:p>
        </w:tc>
      </w:tr>
    </w:tbl>
    <w:p w14:paraId="4D05E5FF" w14:textId="77777777" w:rsidR="00691D02" w:rsidRDefault="00000000">
      <w:pPr>
        <w:pStyle w:val="Heading2"/>
      </w:pPr>
      <w:r>
        <w:t>Fact vs Dimension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D02" w14:paraId="6DCAB183" w14:textId="77777777">
        <w:tc>
          <w:tcPr>
            <w:tcW w:w="4320" w:type="dxa"/>
          </w:tcPr>
          <w:p w14:paraId="76554DE9" w14:textId="77777777" w:rsidR="00691D02" w:rsidRDefault="00000000">
            <w:r>
              <w:t>Fact</w:t>
            </w:r>
          </w:p>
        </w:tc>
        <w:tc>
          <w:tcPr>
            <w:tcW w:w="4320" w:type="dxa"/>
          </w:tcPr>
          <w:p w14:paraId="419AE186" w14:textId="77777777" w:rsidR="00691D02" w:rsidRDefault="00000000">
            <w:r>
              <w:t>Dimension</w:t>
            </w:r>
          </w:p>
        </w:tc>
      </w:tr>
      <w:tr w:rsidR="00691D02" w14:paraId="73A04D28" w14:textId="77777777">
        <w:tc>
          <w:tcPr>
            <w:tcW w:w="4320" w:type="dxa"/>
          </w:tcPr>
          <w:p w14:paraId="1408D4A5" w14:textId="77777777" w:rsidR="00691D02" w:rsidRDefault="00000000">
            <w:r>
              <w:t>Sales, Profit, Quantity</w:t>
            </w:r>
          </w:p>
        </w:tc>
        <w:tc>
          <w:tcPr>
            <w:tcW w:w="4320" w:type="dxa"/>
          </w:tcPr>
          <w:p w14:paraId="31D280B4" w14:textId="77777777" w:rsidR="00691D02" w:rsidRDefault="00000000">
            <w:r>
              <w:t>Customer, Product, Date</w:t>
            </w:r>
          </w:p>
        </w:tc>
      </w:tr>
      <w:tr w:rsidR="00691D02" w14:paraId="2BD37333" w14:textId="77777777">
        <w:tc>
          <w:tcPr>
            <w:tcW w:w="4320" w:type="dxa"/>
          </w:tcPr>
          <w:p w14:paraId="67BCFA94" w14:textId="77777777" w:rsidR="00691D02" w:rsidRDefault="00000000">
            <w:r>
              <w:lastRenderedPageBreak/>
              <w:t>Payment, Return</w:t>
            </w:r>
          </w:p>
        </w:tc>
        <w:tc>
          <w:tcPr>
            <w:tcW w:w="4320" w:type="dxa"/>
          </w:tcPr>
          <w:p w14:paraId="57E5F421" w14:textId="77777777" w:rsidR="00691D02" w:rsidRDefault="00000000">
            <w:r>
              <w:t>Warehouse, Campaign</w:t>
            </w:r>
          </w:p>
        </w:tc>
      </w:tr>
    </w:tbl>
    <w:p w14:paraId="69F743DE" w14:textId="77777777" w:rsidR="00691D02" w:rsidRDefault="00000000">
      <w:pPr>
        <w:pStyle w:val="Heading2"/>
      </w:pPr>
      <w:r>
        <w:t>OLTP vs OLAP</w:t>
      </w:r>
    </w:p>
    <w:p w14:paraId="4DF37B68" w14:textId="77777777" w:rsidR="00691D02" w:rsidRDefault="00000000">
      <w:pPr>
        <w:pStyle w:val="IntenseQuote"/>
      </w:pPr>
      <w:r>
        <w:t>OLTP runs daily business operations. OLAP supports reporting and analytics.</w:t>
      </w:r>
    </w:p>
    <w:p w14:paraId="10D223DE" w14:textId="77777777" w:rsidR="00691D02" w:rsidRDefault="00000000">
      <w:pPr>
        <w:pStyle w:val="Heading2"/>
      </w:pPr>
      <w:r>
        <w:t>Normalization</w:t>
      </w:r>
    </w:p>
    <w:p w14:paraId="68B6C261" w14:textId="77777777" w:rsidR="00691D02" w:rsidRDefault="00000000">
      <w:pPr>
        <w:pStyle w:val="IntenseQuote"/>
      </w:pPr>
      <w:r>
        <w:t>Project Checklist:</w:t>
      </w:r>
    </w:p>
    <w:p w14:paraId="464BEF0F" w14:textId="77777777" w:rsidR="00691D02" w:rsidRDefault="00000000">
      <w:pPr>
        <w:pStyle w:val="ListBullet"/>
      </w:pPr>
      <w:r>
        <w:t>One value per cell.</w:t>
      </w:r>
    </w:p>
    <w:p w14:paraId="6A1EFAE6" w14:textId="77777777" w:rsidR="00691D02" w:rsidRDefault="00000000">
      <w:pPr>
        <w:pStyle w:val="ListBullet"/>
      </w:pPr>
      <w:r>
        <w:t>Does every column belong here?</w:t>
      </w:r>
    </w:p>
    <w:p w14:paraId="418C2B56" w14:textId="77777777" w:rsidR="00691D02" w:rsidRDefault="00000000">
      <w:pPr>
        <w:pStyle w:val="ListBullet"/>
      </w:pPr>
      <w:r>
        <w:t>Am I repeating information?</w:t>
      </w:r>
    </w:p>
    <w:p w14:paraId="39675DA8" w14:textId="77777777" w:rsidR="00691D02" w:rsidRDefault="00000000">
      <w:pPr>
        <w:pStyle w:val="Heading2"/>
      </w:pPr>
      <w:r>
        <w:t>Star vs Snowflake</w:t>
      </w:r>
    </w:p>
    <w:p w14:paraId="4D80C096" w14:textId="77777777" w:rsidR="00691D02" w:rsidRDefault="00000000">
      <w:r>
        <w:t>Star Schema is preferred for Power BI due to fewer joins. Snowflake reduces duplication but introduces additional joins.</w:t>
      </w:r>
    </w:p>
    <w:p w14:paraId="5F690A10" w14:textId="77777777" w:rsidR="00691D02" w:rsidRDefault="00000000">
      <w:pPr>
        <w:pStyle w:val="Heading2"/>
      </w:pPr>
      <w:r>
        <w:t>Enterprise Architecture</w:t>
      </w:r>
    </w:p>
    <w:p w14:paraId="5BB40444" w14:textId="77777777" w:rsidR="00691D02" w:rsidRDefault="00000000">
      <w:pPr>
        <w:pStyle w:val="IntenseQuote"/>
      </w:pPr>
      <w:r>
        <w:t>Customers → Shopify/Amazon/Noon → PostgreSQL (OLTP) → Python ETL → Data Warehouse (Star Schema) → Power BI</w:t>
      </w:r>
    </w:p>
    <w:p w14:paraId="24149998" w14:textId="77777777" w:rsidR="00691D02" w:rsidRDefault="00000000">
      <w:pPr>
        <w:pStyle w:val="Heading2"/>
      </w:pPr>
      <w:r>
        <w:t>Enterprise Data Flow</w:t>
      </w:r>
    </w:p>
    <w:p w14:paraId="45551D7B" w14:textId="77777777" w:rsidR="00691D02" w:rsidRDefault="00000000">
      <w:pPr>
        <w:pStyle w:val="ListBullet"/>
      </w:pPr>
      <w:r>
        <w:t>Customer places order.</w:t>
      </w:r>
    </w:p>
    <w:p w14:paraId="6D58D98A" w14:textId="77777777" w:rsidR="00691D02" w:rsidRDefault="00000000">
      <w:pPr>
        <w:pStyle w:val="ListBullet"/>
      </w:pPr>
      <w:r>
        <w:t>Store transaction in PostgreSQL.</w:t>
      </w:r>
    </w:p>
    <w:p w14:paraId="049E6585" w14:textId="77777777" w:rsidR="00691D02" w:rsidRDefault="00000000">
      <w:pPr>
        <w:pStyle w:val="ListBullet"/>
      </w:pPr>
      <w:r>
        <w:t>Python ETL cleans and transforms.</w:t>
      </w:r>
    </w:p>
    <w:p w14:paraId="4BA93F76" w14:textId="77777777" w:rsidR="00691D02" w:rsidRDefault="00000000">
      <w:pPr>
        <w:pStyle w:val="ListBullet"/>
      </w:pPr>
      <w:r>
        <w:t>Load to Data Warehouse.</w:t>
      </w:r>
    </w:p>
    <w:p w14:paraId="36F468C9" w14:textId="77777777" w:rsidR="00691D02" w:rsidRDefault="00000000">
      <w:pPr>
        <w:pStyle w:val="ListBullet"/>
      </w:pPr>
      <w:r>
        <w:t>Power BI creates dashboards.</w:t>
      </w:r>
    </w:p>
    <w:p w14:paraId="5964B578" w14:textId="77777777" w:rsidR="00691D02" w:rsidRDefault="00000000">
      <w:pPr>
        <w:pStyle w:val="Heading2"/>
      </w:pPr>
      <w:r>
        <w:t>Enterprise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1D02" w14:paraId="5F2E6638" w14:textId="77777777">
        <w:tc>
          <w:tcPr>
            <w:tcW w:w="2880" w:type="dxa"/>
          </w:tcPr>
          <w:p w14:paraId="07929D41" w14:textId="77777777" w:rsidR="00691D02" w:rsidRDefault="00000000">
            <w:r>
              <w:t>Concept</w:t>
            </w:r>
          </w:p>
        </w:tc>
        <w:tc>
          <w:tcPr>
            <w:tcW w:w="2880" w:type="dxa"/>
          </w:tcPr>
          <w:p w14:paraId="1EA7863B" w14:textId="77777777" w:rsidR="00691D02" w:rsidRDefault="00000000">
            <w:r>
              <w:t>Used In</w:t>
            </w:r>
          </w:p>
        </w:tc>
        <w:tc>
          <w:tcPr>
            <w:tcW w:w="2880" w:type="dxa"/>
          </w:tcPr>
          <w:p w14:paraId="1BD54114" w14:textId="77777777" w:rsidR="00691D02" w:rsidRDefault="00000000">
            <w:r>
              <w:t>Purpose</w:t>
            </w:r>
          </w:p>
        </w:tc>
      </w:tr>
      <w:tr w:rsidR="00691D02" w14:paraId="62753D83" w14:textId="77777777">
        <w:tc>
          <w:tcPr>
            <w:tcW w:w="2880" w:type="dxa"/>
          </w:tcPr>
          <w:p w14:paraId="121456E7" w14:textId="77777777" w:rsidR="00691D02" w:rsidRDefault="00000000">
            <w:r>
              <w:t>Normalization</w:t>
            </w:r>
          </w:p>
        </w:tc>
        <w:tc>
          <w:tcPr>
            <w:tcW w:w="2880" w:type="dxa"/>
          </w:tcPr>
          <w:p w14:paraId="31568641" w14:textId="77777777" w:rsidR="00691D02" w:rsidRDefault="00000000">
            <w:r>
              <w:t>Phase 3</w:t>
            </w:r>
          </w:p>
        </w:tc>
        <w:tc>
          <w:tcPr>
            <w:tcW w:w="2880" w:type="dxa"/>
          </w:tcPr>
          <w:p w14:paraId="5F693724" w14:textId="77777777" w:rsidR="00691D02" w:rsidRDefault="00000000">
            <w:r>
              <w:t>Database Design</w:t>
            </w:r>
          </w:p>
        </w:tc>
      </w:tr>
      <w:tr w:rsidR="00691D02" w14:paraId="255E8644" w14:textId="77777777">
        <w:tc>
          <w:tcPr>
            <w:tcW w:w="2880" w:type="dxa"/>
          </w:tcPr>
          <w:p w14:paraId="46C5B7D6" w14:textId="77777777" w:rsidR="00691D02" w:rsidRDefault="00000000">
            <w:r>
              <w:t>ETL</w:t>
            </w:r>
          </w:p>
        </w:tc>
        <w:tc>
          <w:tcPr>
            <w:tcW w:w="2880" w:type="dxa"/>
          </w:tcPr>
          <w:p w14:paraId="2A2A6024" w14:textId="77777777" w:rsidR="00691D02" w:rsidRDefault="00000000">
            <w:r>
              <w:t>Phase 4</w:t>
            </w:r>
          </w:p>
        </w:tc>
        <w:tc>
          <w:tcPr>
            <w:tcW w:w="2880" w:type="dxa"/>
          </w:tcPr>
          <w:p w14:paraId="36B6FEEC" w14:textId="77777777" w:rsidR="00691D02" w:rsidRDefault="00000000">
            <w:r>
              <w:t>Data Pipeline</w:t>
            </w:r>
          </w:p>
        </w:tc>
      </w:tr>
      <w:tr w:rsidR="00691D02" w14:paraId="6BC08F83" w14:textId="77777777">
        <w:tc>
          <w:tcPr>
            <w:tcW w:w="2880" w:type="dxa"/>
          </w:tcPr>
          <w:p w14:paraId="3651B313" w14:textId="77777777" w:rsidR="00691D02" w:rsidRDefault="00000000">
            <w:r>
              <w:t>Star Schema</w:t>
            </w:r>
          </w:p>
        </w:tc>
        <w:tc>
          <w:tcPr>
            <w:tcW w:w="2880" w:type="dxa"/>
          </w:tcPr>
          <w:p w14:paraId="774FA79B" w14:textId="77777777" w:rsidR="00691D02" w:rsidRDefault="00000000">
            <w:r>
              <w:t>Phase 5</w:t>
            </w:r>
          </w:p>
        </w:tc>
        <w:tc>
          <w:tcPr>
            <w:tcW w:w="2880" w:type="dxa"/>
          </w:tcPr>
          <w:p w14:paraId="45DDDEFE" w14:textId="77777777" w:rsidR="00691D02" w:rsidRDefault="00000000">
            <w:r>
              <w:t>Power BI</w:t>
            </w:r>
          </w:p>
        </w:tc>
      </w:tr>
    </w:tbl>
    <w:p w14:paraId="554E7B3E" w14:textId="77777777" w:rsidR="00691D02" w:rsidRDefault="00000000">
      <w:pPr>
        <w:pStyle w:val="Heading2"/>
      </w:pPr>
      <w:r>
        <w:t>Interview Review</w:t>
      </w:r>
    </w:p>
    <w:p w14:paraId="3EDACDAB" w14:textId="77777777" w:rsidR="00691D02" w:rsidRDefault="00000000">
      <w:pPr>
        <w:pStyle w:val="ListBullet"/>
      </w:pPr>
      <w:r>
        <w:t>Q: Why normalize?</w:t>
      </w:r>
    </w:p>
    <w:p w14:paraId="6B10F249" w14:textId="77777777" w:rsidR="00691D02" w:rsidRDefault="00000000">
      <w:r>
        <w:t>A: Reduce redundancy and improve integrity.</w:t>
      </w:r>
    </w:p>
    <w:p w14:paraId="042BBA35" w14:textId="77777777" w:rsidR="00691D02" w:rsidRDefault="00000000">
      <w:pPr>
        <w:pStyle w:val="ListBullet"/>
      </w:pPr>
      <w:r>
        <w:t>Q: Why Star Schema?</w:t>
      </w:r>
    </w:p>
    <w:p w14:paraId="1C933515" w14:textId="77777777" w:rsidR="00691D02" w:rsidRDefault="00000000">
      <w:r>
        <w:t>A: Faster reporting with fewer joins.</w:t>
      </w:r>
    </w:p>
    <w:p w14:paraId="56683873" w14:textId="77777777" w:rsidR="00691D02" w:rsidRDefault="00000000">
      <w:pPr>
        <w:pStyle w:val="ListBullet"/>
      </w:pPr>
      <w:r>
        <w:lastRenderedPageBreak/>
        <w:t>Q: OLTP vs OLAP?</w:t>
      </w:r>
    </w:p>
    <w:p w14:paraId="774A7B1A" w14:textId="77777777" w:rsidR="00691D02" w:rsidRDefault="00000000">
      <w:r>
        <w:t>A: Operations vs analytics.</w:t>
      </w:r>
    </w:p>
    <w:p w14:paraId="7F6180CA" w14:textId="77777777" w:rsidR="00691D02" w:rsidRDefault="00000000">
      <w:pPr>
        <w:pStyle w:val="Heading2"/>
      </w:pPr>
      <w:r>
        <w:t>Key Takeaways</w:t>
      </w:r>
    </w:p>
    <w:p w14:paraId="5A96B865" w14:textId="77777777" w:rsidR="00691D02" w:rsidRDefault="00000000">
      <w:pPr>
        <w:pStyle w:val="ListBullet"/>
      </w:pPr>
      <w:r>
        <w:t>Operational and analytical systems serve different purposes.</w:t>
      </w:r>
    </w:p>
    <w:p w14:paraId="632CF400" w14:textId="77777777" w:rsidR="00691D02" w:rsidRDefault="00000000">
      <w:pPr>
        <w:pStyle w:val="ListBullet"/>
      </w:pPr>
      <w:r>
        <w:t>Every technology has a defined role.</w:t>
      </w:r>
    </w:p>
    <w:p w14:paraId="4E9980C3" w14:textId="77777777" w:rsidR="00691D02" w:rsidRDefault="00000000">
      <w:pPr>
        <w:pStyle w:val="ListBullet"/>
      </w:pPr>
      <w:r>
        <w:t>Architecture guides implementation.</w:t>
      </w:r>
    </w:p>
    <w:p w14:paraId="71ED8DBB" w14:textId="77777777" w:rsidR="00691D02" w:rsidRDefault="00000000">
      <w:pPr>
        <w:pStyle w:val="Heading2"/>
      </w:pPr>
      <w:r>
        <w:t>Phase Completion</w:t>
      </w:r>
    </w:p>
    <w:p w14:paraId="4163376B" w14:textId="77777777" w:rsidR="00691D02" w:rsidRDefault="00000000">
      <w:pPr>
        <w:pStyle w:val="ListBullet"/>
      </w:pPr>
      <w:r>
        <w:t>✓ Master vs Transaction</w:t>
      </w:r>
    </w:p>
    <w:p w14:paraId="1651E0B6" w14:textId="77777777" w:rsidR="00691D02" w:rsidRDefault="00000000">
      <w:pPr>
        <w:pStyle w:val="ListBullet"/>
      </w:pPr>
      <w:r>
        <w:t>✓ Fact vs Dimension</w:t>
      </w:r>
    </w:p>
    <w:p w14:paraId="5E265B9D" w14:textId="77777777" w:rsidR="00691D02" w:rsidRDefault="00000000">
      <w:pPr>
        <w:pStyle w:val="ListBullet"/>
      </w:pPr>
      <w:r>
        <w:t>✓ OLTP vs OLAP</w:t>
      </w:r>
    </w:p>
    <w:p w14:paraId="00958A67" w14:textId="77777777" w:rsidR="00691D02" w:rsidRDefault="00000000">
      <w:pPr>
        <w:pStyle w:val="ListBullet"/>
      </w:pPr>
      <w:r>
        <w:t>✓ Normalization</w:t>
      </w:r>
    </w:p>
    <w:p w14:paraId="03EB4845" w14:textId="77777777" w:rsidR="00691D02" w:rsidRDefault="00000000">
      <w:pPr>
        <w:pStyle w:val="ListBullet"/>
      </w:pPr>
      <w:r>
        <w:t>✓ Star vs Snowflake</w:t>
      </w:r>
    </w:p>
    <w:p w14:paraId="7440310B" w14:textId="77777777" w:rsidR="00691D02" w:rsidRDefault="00000000">
      <w:pPr>
        <w:pStyle w:val="ListBullet"/>
      </w:pPr>
      <w:r>
        <w:t>✓ Enterprise Blueprint</w:t>
      </w:r>
    </w:p>
    <w:p w14:paraId="0E1A7C36" w14:textId="252EBEF0" w:rsidR="00DA1F61" w:rsidRDefault="00000000" w:rsidP="00DA1F61">
      <w:pPr>
        <w:pStyle w:val="ListBullet"/>
      </w:pPr>
      <w:r>
        <w:t>✓ Enterprise Data Flow</w:t>
      </w:r>
    </w:p>
    <w:p w14:paraId="33AFA941" w14:textId="107498F5" w:rsidR="00DA1F61" w:rsidRDefault="00DA1F61" w:rsidP="00DA1F61">
      <w:pPr>
        <w:pStyle w:val="Heading2"/>
      </w:pPr>
      <w:r>
        <w:t>Customer Order Entire Journey</w:t>
      </w:r>
    </w:p>
    <w:p w14:paraId="021C8E27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>│</w:t>
      </w:r>
      <w:r w:rsidRPr="00DA1F61">
        <w:rPr>
          <w:rFonts w:hint="eastAsia"/>
          <w:sz w:val="16"/>
          <w:szCs w:val="16"/>
        </w:rPr>
        <w:t xml:space="preserve">                     CUSTOMER PLACES ORDER                     </w:t>
      </w:r>
      <w:r w:rsidRPr="00DA1F61">
        <w:rPr>
          <w:rFonts w:hint="eastAsia"/>
          <w:sz w:val="16"/>
          <w:szCs w:val="16"/>
        </w:rPr>
        <w:t>│</w:t>
      </w:r>
    </w:p>
    <w:p w14:paraId="1C862192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60C2A8BE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26D0758A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▼</w:t>
      </w:r>
    </w:p>
    <w:p w14:paraId="2639F3EB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           Shopify (OLTP)</w:t>
      </w:r>
    </w:p>
    <w:p w14:paraId="184F4E79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3582321A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▼</w:t>
      </w:r>
    </w:p>
    <w:p w14:paraId="5EC8E77C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    PostgreSQL Operational Database</w:t>
      </w:r>
    </w:p>
    <w:p w14:paraId="5C656A4B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  (Normalized • Orders • Inventory)</w:t>
      </w:r>
    </w:p>
    <w:p w14:paraId="39ABAED1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0A5E4D2A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▼</w:t>
      </w:r>
    </w:p>
    <w:p w14:paraId="5EC2F170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       Python ETL (Pandas)</w:t>
      </w:r>
    </w:p>
    <w:p w14:paraId="77B543D4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• Clean Data</w:t>
      </w:r>
    </w:p>
    <w:p w14:paraId="7FF81CAA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• Validate Data</w:t>
      </w:r>
    </w:p>
    <w:p w14:paraId="6C70A150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• Calculate Profit</w:t>
      </w:r>
    </w:p>
    <w:p w14:paraId="37E96822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• Create Profit Margin</w:t>
      </w:r>
    </w:p>
    <w:p w14:paraId="104CB3C0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lastRenderedPageBreak/>
        <w:t xml:space="preserve">          • Transform Data</w:t>
      </w:r>
    </w:p>
    <w:p w14:paraId="69988698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1B7057C1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▼</w:t>
      </w:r>
    </w:p>
    <w:p w14:paraId="3FE3351F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Enterprise Data Warehouse (Star Schema)</w:t>
      </w:r>
    </w:p>
    <w:p w14:paraId="0A79ADF9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7913D669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</w:t>
      </w:r>
      <w:r w:rsidRPr="00DA1F61">
        <w:rPr>
          <w:rFonts w:hint="eastAsia"/>
          <w:sz w:val="16"/>
          <w:szCs w:val="16"/>
        </w:rPr>
        <w:t>┌─────────────┼─────────────┐</w:t>
      </w:r>
    </w:p>
    <w:p w14:paraId="091579C0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</w:t>
      </w:r>
      <w:r w:rsidRPr="00DA1F61">
        <w:rPr>
          <w:rFonts w:hint="eastAsia"/>
          <w:sz w:val="16"/>
          <w:szCs w:val="16"/>
        </w:rPr>
        <w:t>│</w:t>
      </w:r>
      <w:r w:rsidRPr="00DA1F61">
        <w:rPr>
          <w:rFonts w:hint="eastAsia"/>
          <w:sz w:val="16"/>
          <w:szCs w:val="16"/>
        </w:rPr>
        <w:t xml:space="preserve">             </w:t>
      </w:r>
      <w:r w:rsidRPr="00DA1F61">
        <w:rPr>
          <w:rFonts w:hint="eastAsia"/>
          <w:sz w:val="16"/>
          <w:szCs w:val="16"/>
        </w:rPr>
        <w:t>│</w:t>
      </w:r>
      <w:r w:rsidRPr="00DA1F61">
        <w:rPr>
          <w:rFonts w:hint="eastAsia"/>
          <w:sz w:val="16"/>
          <w:szCs w:val="16"/>
        </w:rPr>
        <w:t xml:space="preserve">             </w:t>
      </w:r>
      <w:r w:rsidRPr="00DA1F61">
        <w:rPr>
          <w:rFonts w:hint="eastAsia"/>
          <w:sz w:val="16"/>
          <w:szCs w:val="16"/>
        </w:rPr>
        <w:t>│</w:t>
      </w:r>
    </w:p>
    <w:p w14:paraId="17EC7B1E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Dim Customer   Dim Product    Dim Date</w:t>
      </w:r>
    </w:p>
    <w:p w14:paraId="663BE27F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</w:t>
      </w:r>
      <w:r w:rsidRPr="00DA1F61">
        <w:rPr>
          <w:rFonts w:hint="eastAsia"/>
          <w:sz w:val="16"/>
          <w:szCs w:val="16"/>
        </w:rPr>
        <w:t>│</w:t>
      </w:r>
      <w:r w:rsidRPr="00DA1F61">
        <w:rPr>
          <w:rFonts w:hint="eastAsia"/>
          <w:sz w:val="16"/>
          <w:szCs w:val="16"/>
        </w:rPr>
        <w:t xml:space="preserve">             </w:t>
      </w:r>
      <w:r w:rsidRPr="00DA1F61">
        <w:rPr>
          <w:rFonts w:hint="eastAsia"/>
          <w:sz w:val="16"/>
          <w:szCs w:val="16"/>
        </w:rPr>
        <w:t>│</w:t>
      </w:r>
      <w:r w:rsidRPr="00DA1F61">
        <w:rPr>
          <w:rFonts w:hint="eastAsia"/>
          <w:sz w:val="16"/>
          <w:szCs w:val="16"/>
        </w:rPr>
        <w:t xml:space="preserve">             </w:t>
      </w:r>
      <w:r w:rsidRPr="00DA1F61">
        <w:rPr>
          <w:rFonts w:hint="eastAsia"/>
          <w:sz w:val="16"/>
          <w:szCs w:val="16"/>
        </w:rPr>
        <w:t>│</w:t>
      </w:r>
    </w:p>
    <w:p w14:paraId="226D0F9C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</w:t>
      </w:r>
      <w:r w:rsidRPr="00DA1F61">
        <w:rPr>
          <w:rFonts w:hint="eastAsia"/>
          <w:sz w:val="16"/>
          <w:szCs w:val="16"/>
        </w:rPr>
        <w:t>└─────────────┼─────────────┘</w:t>
      </w:r>
    </w:p>
    <w:p w14:paraId="4CFC959C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11045585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           Fact Sales</w:t>
      </w:r>
    </w:p>
    <w:p w14:paraId="6E518C9B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498C067A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▼</w:t>
      </w:r>
    </w:p>
    <w:p w14:paraId="1BE14D04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                Power BI</w:t>
      </w:r>
    </w:p>
    <w:p w14:paraId="2D544C00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│</w:t>
      </w:r>
    </w:p>
    <w:p w14:paraId="15F462A9" w14:textId="77777777" w:rsidR="00DA1F61" w:rsidRPr="00DA1F61" w:rsidRDefault="00DA1F61" w:rsidP="00DA1F61">
      <w:pPr>
        <w:rPr>
          <w:rFonts w:hint="eastAsia"/>
          <w:sz w:val="16"/>
          <w:szCs w:val="16"/>
        </w:rPr>
      </w:pPr>
      <w:r w:rsidRPr="00DA1F61">
        <w:rPr>
          <w:rFonts w:hint="eastAsia"/>
          <w:sz w:val="16"/>
          <w:szCs w:val="16"/>
        </w:rPr>
        <w:t xml:space="preserve">                          </w:t>
      </w:r>
      <w:r w:rsidRPr="00DA1F61">
        <w:rPr>
          <w:rFonts w:hint="eastAsia"/>
          <w:sz w:val="16"/>
          <w:szCs w:val="16"/>
        </w:rPr>
        <w:t>▼</w:t>
      </w:r>
    </w:p>
    <w:p w14:paraId="5B79ABE2" w14:textId="77777777" w:rsidR="00DA1F61" w:rsidRPr="00DA1F61" w:rsidRDefault="00DA1F61" w:rsidP="00DA1F61">
      <w:pPr>
        <w:rPr>
          <w:sz w:val="16"/>
          <w:szCs w:val="16"/>
        </w:rPr>
      </w:pPr>
      <w:r w:rsidRPr="00DA1F61">
        <w:rPr>
          <w:sz w:val="16"/>
          <w:szCs w:val="16"/>
        </w:rPr>
        <w:t xml:space="preserve">      Executive Dashboard • Sales Dashboard</w:t>
      </w:r>
    </w:p>
    <w:p w14:paraId="2E0E8EC3" w14:textId="7EFD7022" w:rsidR="00DA1F61" w:rsidRDefault="00DA1F61" w:rsidP="00DA1F61">
      <w:r w:rsidRPr="00DA1F61">
        <w:rPr>
          <w:sz w:val="16"/>
          <w:szCs w:val="16"/>
        </w:rPr>
        <w:t xml:space="preserve">      Finance Dashboard • Warehouse Dashboard</w:t>
      </w:r>
    </w:p>
    <w:p w14:paraId="23C72F47" w14:textId="2B6D82C6" w:rsidR="00DA1F61" w:rsidRPr="00DA1F61" w:rsidRDefault="00000000" w:rsidP="00DA1F61">
      <w:pPr>
        <w:pStyle w:val="Heading2"/>
      </w:pPr>
      <w:r>
        <w:t>Next Phase</w:t>
      </w:r>
    </w:p>
    <w:p w14:paraId="45DA89D1" w14:textId="77777777" w:rsidR="00691D02" w:rsidRDefault="00000000">
      <w:r>
        <w:t>Phase 3 – PostgreSQL Database Design.</w:t>
      </w:r>
    </w:p>
    <w:sectPr w:rsidR="00691D02" w:rsidSect="00A16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963635">
    <w:abstractNumId w:val="8"/>
  </w:num>
  <w:num w:numId="2" w16cid:durableId="489909013">
    <w:abstractNumId w:val="6"/>
  </w:num>
  <w:num w:numId="3" w16cid:durableId="104545354">
    <w:abstractNumId w:val="5"/>
  </w:num>
  <w:num w:numId="4" w16cid:durableId="1207716590">
    <w:abstractNumId w:val="4"/>
  </w:num>
  <w:num w:numId="5" w16cid:durableId="1237545511">
    <w:abstractNumId w:val="7"/>
  </w:num>
  <w:num w:numId="6" w16cid:durableId="197548836">
    <w:abstractNumId w:val="3"/>
  </w:num>
  <w:num w:numId="7" w16cid:durableId="1965580707">
    <w:abstractNumId w:val="2"/>
  </w:num>
  <w:num w:numId="8" w16cid:durableId="532108667">
    <w:abstractNumId w:val="1"/>
  </w:num>
  <w:num w:numId="9" w16cid:durableId="1601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6E"/>
    <w:rsid w:val="00034616"/>
    <w:rsid w:val="0006063C"/>
    <w:rsid w:val="0015074B"/>
    <w:rsid w:val="0029639D"/>
    <w:rsid w:val="00326F90"/>
    <w:rsid w:val="00691D02"/>
    <w:rsid w:val="00A16A32"/>
    <w:rsid w:val="00AA1D8D"/>
    <w:rsid w:val="00B47730"/>
    <w:rsid w:val="00CB0664"/>
    <w:rsid w:val="00DA1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39608"/>
  <w14:defaultImageDpi w14:val="300"/>
  <w15:docId w15:val="{A8AB686C-3FF1-4EAD-8666-733598D3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Leolou Jeffrey Sanchez</cp:lastModifiedBy>
  <cp:revision>3</cp:revision>
  <dcterms:created xsi:type="dcterms:W3CDTF">2013-12-23T23:15:00Z</dcterms:created>
  <dcterms:modified xsi:type="dcterms:W3CDTF">2026-07-29T00:52:00Z</dcterms:modified>
  <cp:category/>
</cp:coreProperties>
</file>