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1nx9xn5bft3k" w:id="0"/>
      <w:bookmarkEnd w:id="0"/>
      <w:r w:rsidDel="00000000" w:rsidR="00000000" w:rsidRPr="00000000">
        <w:rPr>
          <w:sz w:val="60"/>
          <w:szCs w:val="60"/>
          <w:rtl w:val="0"/>
        </w:rPr>
        <w:t xml:space="preserve">Happy people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xe7auohha2gd" w:id="1"/>
      <w:bookmarkEnd w:id="1"/>
      <w:r w:rsidDel="00000000" w:rsidR="00000000" w:rsidRPr="00000000">
        <w:rPr>
          <w:rtl w:val="0"/>
        </w:rPr>
        <w:t xml:space="preserve">Becoming happy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2w1gwj1xla7" w:id="2"/>
      <w:bookmarkEnd w:id="2"/>
      <w:r w:rsidDel="00000000" w:rsidR="00000000" w:rsidRPr="00000000">
        <w:rPr>
          <w:rtl w:val="0"/>
        </w:rPr>
        <w:t xml:space="preserve">Book II Episode III</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d62qyagdryej">
            <w:r w:rsidDel="00000000" w:rsidR="00000000" w:rsidRPr="00000000">
              <w:rPr>
                <w:b w:val="1"/>
                <w:color w:val="666666"/>
                <w:rtl w:val="0"/>
              </w:rPr>
              <w:t xml:space="preserve">Culture</w:t>
            </w:r>
          </w:hyperlink>
          <w:r w:rsidDel="00000000" w:rsidR="00000000" w:rsidRPr="00000000">
            <w:rPr>
              <w:b w:val="1"/>
              <w:color w:val="666666"/>
              <w:rtl w:val="0"/>
            </w:rPr>
            <w:tab/>
          </w:r>
          <w:r w:rsidDel="00000000" w:rsidR="00000000" w:rsidRPr="00000000">
            <w:fldChar w:fldCharType="begin"/>
            <w:instrText xml:space="preserve"> PAGEREF _d62qyagdryej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color w:val="666666"/>
            </w:rPr>
          </w:pPr>
          <w:hyperlink w:anchor="_m2mopbrsccxf">
            <w:r w:rsidDel="00000000" w:rsidR="00000000" w:rsidRPr="00000000">
              <w:rPr>
                <w:b w:val="1"/>
                <w:color w:val="666666"/>
                <w:rtl w:val="0"/>
              </w:rPr>
              <w:t xml:space="preserve">Religion</w:t>
            </w:r>
          </w:hyperlink>
          <w:r w:rsidDel="00000000" w:rsidR="00000000" w:rsidRPr="00000000">
            <w:rPr>
              <w:b w:val="1"/>
              <w:color w:val="666666"/>
              <w:rtl w:val="0"/>
            </w:rPr>
            <w:tab/>
          </w:r>
          <w:r w:rsidDel="00000000" w:rsidR="00000000" w:rsidRPr="00000000">
            <w:fldChar w:fldCharType="begin"/>
            <w:instrText xml:space="preserve"> PAGEREF _m2mopbrsccxf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color w:val="666666"/>
            </w:rPr>
          </w:pPr>
          <w:hyperlink w:anchor="_5holfzk5s29e">
            <w:r w:rsidDel="00000000" w:rsidR="00000000" w:rsidRPr="00000000">
              <w:rPr>
                <w:b w:val="1"/>
                <w:color w:val="666666"/>
                <w:rtl w:val="0"/>
              </w:rPr>
              <w:t xml:space="preserve">Sex &amp; sexuality</w:t>
            </w:r>
          </w:hyperlink>
          <w:r w:rsidDel="00000000" w:rsidR="00000000" w:rsidRPr="00000000">
            <w:rPr>
              <w:b w:val="1"/>
              <w:color w:val="666666"/>
              <w:rtl w:val="0"/>
            </w:rPr>
            <w:tab/>
          </w:r>
          <w:r w:rsidDel="00000000" w:rsidR="00000000" w:rsidRPr="00000000">
            <w:fldChar w:fldCharType="begin"/>
            <w:instrText xml:space="preserve"> PAGEREF _5holfzk5s29e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color w:val="666666"/>
            </w:rPr>
          </w:pPr>
          <w:hyperlink w:anchor="_r7cxnz1dz5qn">
            <w:r w:rsidDel="00000000" w:rsidR="00000000" w:rsidRPr="00000000">
              <w:rPr>
                <w:b w:val="1"/>
                <w:color w:val="666666"/>
                <w:rtl w:val="0"/>
              </w:rPr>
              <w:t xml:space="preserve">Housing</w:t>
            </w:r>
          </w:hyperlink>
          <w:r w:rsidDel="00000000" w:rsidR="00000000" w:rsidRPr="00000000">
            <w:rPr>
              <w:b w:val="1"/>
              <w:color w:val="666666"/>
              <w:rtl w:val="0"/>
            </w:rPr>
            <w:tab/>
          </w:r>
          <w:r w:rsidDel="00000000" w:rsidR="00000000" w:rsidRPr="00000000">
            <w:fldChar w:fldCharType="begin"/>
            <w:instrText xml:space="preserve"> PAGEREF _r7cxnz1dz5qn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color w:val="666666"/>
            </w:rPr>
          </w:pPr>
          <w:hyperlink w:anchor="_z979ei6vh5gw">
            <w:r w:rsidDel="00000000" w:rsidR="00000000" w:rsidRPr="00000000">
              <w:rPr>
                <w:b w:val="1"/>
                <w:color w:val="666666"/>
                <w:rtl w:val="0"/>
              </w:rPr>
              <w:t xml:space="preserve">Travelling</w:t>
            </w:r>
          </w:hyperlink>
          <w:r w:rsidDel="00000000" w:rsidR="00000000" w:rsidRPr="00000000">
            <w:rPr>
              <w:b w:val="1"/>
              <w:color w:val="666666"/>
              <w:rtl w:val="0"/>
            </w:rPr>
            <w:tab/>
          </w:r>
          <w:r w:rsidDel="00000000" w:rsidR="00000000" w:rsidRPr="00000000">
            <w:fldChar w:fldCharType="begin"/>
            <w:instrText xml:space="preserve"> PAGEREF _z979ei6vh5gw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color w:val="666666"/>
            </w:rPr>
          </w:pPr>
          <w:hyperlink w:anchor="_gu89jejwa4zi">
            <w:r w:rsidDel="00000000" w:rsidR="00000000" w:rsidRPr="00000000">
              <w:rPr>
                <w:b w:val="1"/>
                <w:color w:val="666666"/>
                <w:rtl w:val="0"/>
              </w:rPr>
              <w:t xml:space="preserve">Transportation</w:t>
            </w:r>
          </w:hyperlink>
          <w:r w:rsidDel="00000000" w:rsidR="00000000" w:rsidRPr="00000000">
            <w:rPr>
              <w:b w:val="1"/>
              <w:color w:val="666666"/>
              <w:rtl w:val="0"/>
            </w:rPr>
            <w:tab/>
          </w:r>
          <w:r w:rsidDel="00000000" w:rsidR="00000000" w:rsidRPr="00000000">
            <w:fldChar w:fldCharType="begin"/>
            <w:instrText xml:space="preserve"> PAGEREF _gu89jejwa4zi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color w:val="666666"/>
            </w:rPr>
          </w:pPr>
          <w:hyperlink w:anchor="_6uqfp8dpois0">
            <w:r w:rsidDel="00000000" w:rsidR="00000000" w:rsidRPr="00000000">
              <w:rPr>
                <w:b w:val="1"/>
                <w:color w:val="666666"/>
                <w:rtl w:val="0"/>
              </w:rPr>
              <w:t xml:space="preserve">Schools</w:t>
            </w:r>
          </w:hyperlink>
          <w:r w:rsidDel="00000000" w:rsidR="00000000" w:rsidRPr="00000000">
            <w:rPr>
              <w:b w:val="1"/>
              <w:color w:val="666666"/>
              <w:rtl w:val="0"/>
            </w:rPr>
            <w:tab/>
          </w:r>
          <w:r w:rsidDel="00000000" w:rsidR="00000000" w:rsidRPr="00000000">
            <w:fldChar w:fldCharType="begin"/>
            <w:instrText xml:space="preserve"> PAGEREF _6uqfp8dpois0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color w:val="666666"/>
            </w:rPr>
          </w:pPr>
          <w:hyperlink w:anchor="_uf2bfxnoec4q">
            <w:r w:rsidDel="00000000" w:rsidR="00000000" w:rsidRPr="00000000">
              <w:rPr>
                <w:b w:val="1"/>
                <w:color w:val="666666"/>
                <w:rtl w:val="0"/>
              </w:rPr>
              <w:t xml:space="preserve">Knowledge hubs</w:t>
            </w:r>
          </w:hyperlink>
          <w:r w:rsidDel="00000000" w:rsidR="00000000" w:rsidRPr="00000000">
            <w:rPr>
              <w:b w:val="1"/>
              <w:color w:val="666666"/>
              <w:rtl w:val="0"/>
            </w:rPr>
            <w:tab/>
          </w:r>
          <w:r w:rsidDel="00000000" w:rsidR="00000000" w:rsidRPr="00000000">
            <w:fldChar w:fldCharType="begin"/>
            <w:instrText xml:space="preserve"> PAGEREF _uf2bfxnoec4q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666666"/>
            </w:rPr>
          </w:pPr>
          <w:hyperlink w:anchor="_32y518ksatxm">
            <w:r w:rsidDel="00000000" w:rsidR="00000000" w:rsidRPr="00000000">
              <w:rPr>
                <w:b w:val="1"/>
                <w:color w:val="666666"/>
                <w:rtl w:val="0"/>
              </w:rPr>
              <w:t xml:space="preserve">House of meetings</w:t>
            </w:r>
          </w:hyperlink>
          <w:r w:rsidDel="00000000" w:rsidR="00000000" w:rsidRPr="00000000">
            <w:rPr>
              <w:b w:val="1"/>
              <w:color w:val="666666"/>
              <w:rtl w:val="0"/>
            </w:rPr>
            <w:tab/>
          </w:r>
          <w:r w:rsidDel="00000000" w:rsidR="00000000" w:rsidRPr="00000000">
            <w:fldChar w:fldCharType="begin"/>
            <w:instrText xml:space="preserve"> PAGEREF _32y518ksatxm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color w:val="666666"/>
            </w:rPr>
          </w:pPr>
          <w:hyperlink w:anchor="_i97dd9vky5ox">
            <w:r w:rsidDel="00000000" w:rsidR="00000000" w:rsidRPr="00000000">
              <w:rPr>
                <w:b w:val="1"/>
                <w:color w:val="666666"/>
                <w:rtl w:val="0"/>
              </w:rPr>
              <w:t xml:space="preserve">Schools (of happiness and happy life)</w:t>
            </w:r>
          </w:hyperlink>
          <w:r w:rsidDel="00000000" w:rsidR="00000000" w:rsidRPr="00000000">
            <w:rPr>
              <w:b w:val="1"/>
              <w:color w:val="666666"/>
              <w:rtl w:val="0"/>
            </w:rPr>
            <w:tab/>
          </w:r>
          <w:r w:rsidDel="00000000" w:rsidR="00000000" w:rsidRPr="00000000">
            <w:fldChar w:fldCharType="begin"/>
            <w:instrText xml:space="preserve"> PAGEREF _i97dd9vky5ox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color w:val="666666"/>
            </w:rPr>
          </w:pPr>
          <w:hyperlink w:anchor="_2tfw3tfnkxeu">
            <w:r w:rsidDel="00000000" w:rsidR="00000000" w:rsidRPr="00000000">
              <w:rPr>
                <w:b w:val="1"/>
                <w:color w:val="666666"/>
                <w:rtl w:val="0"/>
              </w:rPr>
              <w:t xml:space="preserve">Free prosperous open source cities</w:t>
            </w:r>
          </w:hyperlink>
          <w:r w:rsidDel="00000000" w:rsidR="00000000" w:rsidRPr="00000000">
            <w:rPr>
              <w:b w:val="1"/>
              <w:color w:val="666666"/>
              <w:rtl w:val="0"/>
            </w:rPr>
            <w:tab/>
          </w:r>
          <w:r w:rsidDel="00000000" w:rsidR="00000000" w:rsidRPr="00000000">
            <w:fldChar w:fldCharType="begin"/>
            <w:instrText xml:space="preserve"> PAGEREF _2tfw3tfnkxeu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color w:val="666666"/>
            </w:rPr>
          </w:pPr>
          <w:hyperlink w:anchor="_2dx7kv759ku">
            <w:r w:rsidDel="00000000" w:rsidR="00000000" w:rsidRPr="00000000">
              <w:rPr>
                <w:b w:val="1"/>
                <w:color w:val="666666"/>
                <w:rtl w:val="0"/>
              </w:rPr>
              <w:t xml:space="preserve">Needs based economy</w:t>
            </w:r>
          </w:hyperlink>
          <w:r w:rsidDel="00000000" w:rsidR="00000000" w:rsidRPr="00000000">
            <w:rPr>
              <w:b w:val="1"/>
              <w:color w:val="666666"/>
              <w:rtl w:val="0"/>
            </w:rPr>
            <w:tab/>
          </w:r>
          <w:r w:rsidDel="00000000" w:rsidR="00000000" w:rsidRPr="00000000">
            <w:fldChar w:fldCharType="begin"/>
            <w:instrText xml:space="preserve"> PAGEREF _2dx7kv759ku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666666"/>
            </w:rPr>
          </w:pPr>
          <w:hyperlink w:anchor="_ajoewy41q4zq">
            <w:r w:rsidDel="00000000" w:rsidR="00000000" w:rsidRPr="00000000">
              <w:rPr>
                <w:b w:val="1"/>
                <w:color w:val="666666"/>
                <w:rtl w:val="0"/>
              </w:rPr>
              <w:t xml:space="preserve">Manufacturing on demand</w:t>
            </w:r>
          </w:hyperlink>
          <w:r w:rsidDel="00000000" w:rsidR="00000000" w:rsidRPr="00000000">
            <w:rPr>
              <w:b w:val="1"/>
              <w:color w:val="666666"/>
              <w:rtl w:val="0"/>
            </w:rPr>
            <w:tab/>
          </w:r>
          <w:r w:rsidDel="00000000" w:rsidR="00000000" w:rsidRPr="00000000">
            <w:fldChar w:fldCharType="begin"/>
            <w:instrText xml:space="preserve"> PAGEREF _ajoewy41q4zq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color w:val="666666"/>
            </w:rPr>
          </w:pPr>
          <w:hyperlink w:anchor="_aetos3fsg6w5">
            <w:r w:rsidDel="00000000" w:rsidR="00000000" w:rsidRPr="00000000">
              <w:rPr>
                <w:b w:val="1"/>
                <w:color w:val="666666"/>
                <w:rtl w:val="0"/>
              </w:rPr>
              <w:t xml:space="preserve">Food and drink</w:t>
            </w:r>
          </w:hyperlink>
          <w:r w:rsidDel="00000000" w:rsidR="00000000" w:rsidRPr="00000000">
            <w:rPr>
              <w:b w:val="1"/>
              <w:color w:val="666666"/>
              <w:rtl w:val="0"/>
            </w:rPr>
            <w:tab/>
          </w:r>
          <w:r w:rsidDel="00000000" w:rsidR="00000000" w:rsidRPr="00000000">
            <w:fldChar w:fldCharType="begin"/>
            <w:instrText xml:space="preserve"> PAGEREF _aetos3fsg6w5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666666"/>
            </w:rPr>
          </w:pPr>
          <w:hyperlink w:anchor="_fcy29mf1j0v1">
            <w:r w:rsidDel="00000000" w:rsidR="00000000" w:rsidRPr="00000000">
              <w:rPr>
                <w:b w:val="1"/>
                <w:color w:val="666666"/>
                <w:rtl w:val="0"/>
              </w:rPr>
              <w:t xml:space="preserve">Distribution</w:t>
            </w:r>
          </w:hyperlink>
          <w:r w:rsidDel="00000000" w:rsidR="00000000" w:rsidRPr="00000000">
            <w:rPr>
              <w:b w:val="1"/>
              <w:color w:val="666666"/>
              <w:rtl w:val="0"/>
            </w:rPr>
            <w:tab/>
          </w:r>
          <w:r w:rsidDel="00000000" w:rsidR="00000000" w:rsidRPr="00000000">
            <w:fldChar w:fldCharType="begin"/>
            <w:instrText xml:space="preserve"> PAGEREF _fcy29mf1j0v1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color w:val="666666"/>
            </w:rPr>
          </w:pPr>
          <w:hyperlink w:anchor="_g37budq48n5y">
            <w:r w:rsidDel="00000000" w:rsidR="00000000" w:rsidRPr="00000000">
              <w:rPr>
                <w:b w:val="1"/>
                <w:color w:val="666666"/>
                <w:rtl w:val="0"/>
              </w:rPr>
              <w:t xml:space="preserve">Interpersonal communication</w:t>
            </w:r>
          </w:hyperlink>
          <w:r w:rsidDel="00000000" w:rsidR="00000000" w:rsidRPr="00000000">
            <w:rPr>
              <w:b w:val="1"/>
              <w:color w:val="666666"/>
              <w:rtl w:val="0"/>
            </w:rPr>
            <w:tab/>
          </w:r>
          <w:r w:rsidDel="00000000" w:rsidR="00000000" w:rsidRPr="00000000">
            <w:fldChar w:fldCharType="begin"/>
            <w:instrText xml:space="preserve"> PAGEREF _g37budq48n5y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Earth population was on the edge of getting extinct. Earthlings were able to escape the extinction and it has started with a group of enthusiasts, who believed that they can change the world and no they didn’t do it, however they started and catalysed the needed changes, which were so very much needed. </w:t>
      </w:r>
    </w:p>
    <w:p w:rsidR="00000000" w:rsidDel="00000000" w:rsidP="00000000" w:rsidRDefault="00000000" w:rsidRPr="00000000" w14:paraId="00000019">
      <w:pPr>
        <w:rPr/>
      </w:pPr>
      <w:r w:rsidDel="00000000" w:rsidR="00000000" w:rsidRPr="00000000">
        <w:rPr>
          <w:rtl w:val="0"/>
        </w:rPr>
        <w:t xml:space="preserve">They started by building a free open source city in Africa which turned out to become free prosperous open source cities in various parts of the planet: in Antarctica and Siberia, Alaska and Canada, South America, New Zealand and Australia and in the, at the time, deserts of our planet in Africa, China and other parts of Earth.</w:t>
      </w:r>
    </w:p>
    <w:p w:rsidR="00000000" w:rsidDel="00000000" w:rsidP="00000000" w:rsidRDefault="00000000" w:rsidRPr="00000000" w14:paraId="0000001A">
      <w:pPr>
        <w:rPr/>
      </w:pPr>
      <w:r w:rsidDel="00000000" w:rsidR="00000000" w:rsidRPr="00000000">
        <w:rPr>
          <w:rtl w:val="0"/>
        </w:rPr>
        <w:t xml:space="preserve">These people consolidated the knowledge about the planning, building and other aspects of the city planning and building for various climates and climates zones. </w:t>
      </w:r>
    </w:p>
    <w:p w:rsidR="00000000" w:rsidDel="00000000" w:rsidP="00000000" w:rsidRDefault="00000000" w:rsidRPr="00000000" w14:paraId="0000001B">
      <w:pPr>
        <w:rPr/>
      </w:pPr>
      <w:r w:rsidDel="00000000" w:rsidR="00000000" w:rsidRPr="00000000">
        <w:rPr>
          <w:rtl w:val="0"/>
        </w:rPr>
        <w:t xml:space="preserve">They used the principles of permaculture along with technological advancements, which were in harmony and unison with nature.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d62qyagdryej" w:id="3"/>
      <w:bookmarkEnd w:id="3"/>
      <w:r w:rsidDel="00000000" w:rsidR="00000000" w:rsidRPr="00000000">
        <w:rPr>
          <w:rtl w:val="0"/>
        </w:rPr>
        <w:t xml:space="preserve">Culture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Cooperate without any reward</w:t>
      </w:r>
    </w:p>
    <w:p w:rsidR="00000000" w:rsidDel="00000000" w:rsidP="00000000" w:rsidRDefault="00000000" w:rsidRPr="00000000" w14:paraId="00000020">
      <w:pPr>
        <w:rPr>
          <w:b w:val="1"/>
          <w:color w:val="ff0000"/>
        </w:rPr>
      </w:pPr>
      <w:r w:rsidDel="00000000" w:rsidR="00000000" w:rsidRPr="00000000">
        <w:rPr>
          <w:b w:val="1"/>
          <w:color w:val="ff0000"/>
          <w:rtl w:val="0"/>
        </w:rPr>
        <w:t xml:space="preserve">Cooperate (even) without (any expectation of) any reward</w:t>
      </w:r>
    </w:p>
    <w:p w:rsidR="00000000" w:rsidDel="00000000" w:rsidP="00000000" w:rsidRDefault="00000000" w:rsidRPr="00000000" w14:paraId="00000021">
      <w:pPr>
        <w:rPr>
          <w:b w:val="1"/>
          <w:color w:val="ff0000"/>
        </w:rPr>
      </w:pPr>
      <w:r w:rsidDel="00000000" w:rsidR="00000000" w:rsidRPr="00000000">
        <w:rPr>
          <w:b w:val="1"/>
          <w:color w:val="ff0000"/>
          <w:rtl w:val="0"/>
        </w:rPr>
        <w:t xml:space="preserve">Cooperate for the sake of life itself</w:t>
      </w:r>
    </w:p>
    <w:p w:rsidR="00000000" w:rsidDel="00000000" w:rsidP="00000000" w:rsidRDefault="00000000" w:rsidRPr="00000000" w14:paraId="00000022">
      <w:pPr>
        <w:rPr>
          <w:b w:val="1"/>
          <w:color w:val="ff0000"/>
        </w:rPr>
      </w:pPr>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b w:val="1"/>
          <w:color w:val="ff0000"/>
          <w:rtl w:val="0"/>
        </w:rPr>
        <w:t xml:space="preserve">Create without any reward</w:t>
      </w:r>
    </w:p>
    <w:p w:rsidR="00000000" w:rsidDel="00000000" w:rsidP="00000000" w:rsidRDefault="00000000" w:rsidRPr="00000000" w14:paraId="00000024">
      <w:pPr>
        <w:rPr>
          <w:b w:val="1"/>
          <w:color w:val="ff0000"/>
        </w:rPr>
      </w:pPr>
      <w:r w:rsidDel="00000000" w:rsidR="00000000" w:rsidRPr="00000000">
        <w:rPr>
          <w:b w:val="1"/>
          <w:color w:val="ff0000"/>
          <w:rtl w:val="0"/>
        </w:rPr>
        <w:t xml:space="preserve">Create for the joy of creation</w:t>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and all that following the permaculture principles</w:t>
      </w:r>
    </w:p>
    <w:p w:rsidR="00000000" w:rsidDel="00000000" w:rsidP="00000000" w:rsidRDefault="00000000" w:rsidRPr="00000000" w14:paraId="00000027">
      <w:pPr>
        <w:pStyle w:val="Heading1"/>
        <w:rPr/>
      </w:pPr>
      <w:bookmarkStart w:colFirst="0" w:colLast="0" w:name="_m2mopbrsccxf" w:id="4"/>
      <w:bookmarkEnd w:id="4"/>
      <w:r w:rsidDel="00000000" w:rsidR="00000000" w:rsidRPr="00000000">
        <w:rPr>
          <w:rtl w:val="0"/>
        </w:rPr>
        <w:t xml:space="preserve">Religion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is no religion; just love and sincere caring for each other.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5holfzk5s29e" w:id="5"/>
      <w:bookmarkEnd w:id="5"/>
      <w:r w:rsidDel="00000000" w:rsidR="00000000" w:rsidRPr="00000000">
        <w:rPr>
          <w:rtl w:val="0"/>
        </w:rPr>
        <w:t xml:space="preserve">Sex &amp; sexuality</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Naked body, nudity, sex, sexuality, gender and choice of personal identity are absolutely free from taboos and are at each being’s personal discretion and can be change at any given time, again at each being’s personal discretion. The clothes are still worn by some people, especially living in the coldest climate zones, however the majority of people are just naked most of the time. </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Polyamory, polygamy, polyfidelity all kind of relationships are accepted and happen on a voluntarily and consensus basis amongst all involved beings.</w:t>
      </w:r>
    </w:p>
    <w:p w:rsidR="00000000" w:rsidDel="00000000" w:rsidP="00000000" w:rsidRDefault="00000000" w:rsidRPr="00000000" w14:paraId="00000030">
      <w:pPr>
        <w:rPr>
          <w:highlight w:val="white"/>
        </w:rPr>
      </w:pPr>
      <w:r w:rsidDel="00000000" w:rsidR="00000000" w:rsidRPr="00000000">
        <w:rPr>
          <w:highlight w:val="white"/>
          <w:rtl w:val="0"/>
        </w:rPr>
        <w:t xml:space="preserve">Bearing children is no longer a priority as children can be designed and born artificially unless some </w:t>
      </w:r>
      <w:r w:rsidDel="00000000" w:rsidR="00000000" w:rsidRPr="00000000">
        <w:rPr>
          <w:highlight w:val="white"/>
          <w:rtl w:val="0"/>
        </w:rPr>
        <w:t xml:space="preserve">beings decide</w:t>
      </w:r>
      <w:r w:rsidDel="00000000" w:rsidR="00000000" w:rsidRPr="00000000">
        <w:rPr>
          <w:highlight w:val="white"/>
          <w:rtl w:val="0"/>
        </w:rPr>
        <w:t xml:space="preserve"> to bear children naturally and some beings decide to be artificially fertilized and care </w:t>
      </w:r>
      <w:r w:rsidDel="00000000" w:rsidR="00000000" w:rsidRPr="00000000">
        <w:rPr>
          <w:highlight w:val="white"/>
          <w:rtl w:val="0"/>
        </w:rPr>
        <w:t xml:space="preserve">out</w:t>
      </w:r>
      <w:r w:rsidDel="00000000" w:rsidR="00000000" w:rsidRPr="00000000">
        <w:rPr>
          <w:highlight w:val="white"/>
          <w:rtl w:val="0"/>
        </w:rPr>
        <w:t xml:space="preserve"> their children naturally. Children can be simply designed and later as they are “born”, they are “adopted” by their parents, who have “ordered” and designed them.</w:t>
      </w:r>
    </w:p>
    <w:p w:rsidR="00000000" w:rsidDel="00000000" w:rsidP="00000000" w:rsidRDefault="00000000" w:rsidRPr="00000000" w14:paraId="00000031">
      <w:pPr>
        <w:rPr>
          <w:highlight w:val="white"/>
        </w:rPr>
      </w:pPr>
      <w:r w:rsidDel="00000000" w:rsidR="00000000" w:rsidRPr="00000000">
        <w:rPr>
          <w:highlight w:val="white"/>
          <w:rtl w:val="0"/>
        </w:rPr>
        <w:t xml:space="preserve">Children can be “produced” to the desired age. Should the “parents</w:t>
      </w:r>
      <w:r w:rsidDel="00000000" w:rsidR="00000000" w:rsidRPr="00000000">
        <w:rPr>
          <w:highlight w:val="white"/>
          <w:rtl w:val="0"/>
        </w:rPr>
        <w:t xml:space="preserve">” change</w:t>
      </w:r>
      <w:r w:rsidDel="00000000" w:rsidR="00000000" w:rsidRPr="00000000">
        <w:rPr>
          <w:highlight w:val="white"/>
          <w:rtl w:val="0"/>
        </w:rPr>
        <w:t xml:space="preserve"> their mind the “born” child will live in a Love home until it decides it’s purpose.</w:t>
      </w:r>
    </w:p>
    <w:p w:rsidR="00000000" w:rsidDel="00000000" w:rsidP="00000000" w:rsidRDefault="00000000" w:rsidRPr="00000000" w14:paraId="00000032">
      <w:pPr>
        <w:rPr>
          <w:highlight w:val="white"/>
        </w:rPr>
      </w:pPr>
      <w:r w:rsidDel="00000000" w:rsidR="00000000" w:rsidRPr="00000000">
        <w:rPr>
          <w:highlight w:val="white"/>
          <w:rtl w:val="0"/>
        </w:rPr>
        <w:t xml:space="preserve">The live has become pro-choice at all times amongst all beings on the planet long time ago.</w:t>
      </w:r>
    </w:p>
    <w:p w:rsidR="00000000" w:rsidDel="00000000" w:rsidP="00000000" w:rsidRDefault="00000000" w:rsidRPr="00000000" w14:paraId="00000033">
      <w:pPr>
        <w:rPr>
          <w:highlight w:val="white"/>
        </w:rPr>
      </w:pPr>
      <w:r w:rsidDel="00000000" w:rsidR="00000000" w:rsidRPr="00000000">
        <w:rPr>
          <w:highlight w:val="white"/>
          <w:rtl w:val="0"/>
        </w:rPr>
        <w:t xml:space="preserve">Artificially created genderless children / beings, later can decide what gender they want to become, should they want to become any gender. Some also may want to stay their whole life genderless. And that is absolutely OK, too.</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pStyle w:val="Heading1"/>
        <w:rPr/>
      </w:pPr>
      <w:bookmarkStart w:colFirst="0" w:colLast="0" w:name="_r7cxnz1dz5qn" w:id="6"/>
      <w:bookmarkEnd w:id="6"/>
      <w:r w:rsidDel="00000000" w:rsidR="00000000" w:rsidRPr="00000000">
        <w:rPr>
          <w:rtl w:val="0"/>
        </w:rPr>
        <w:t xml:space="preserve">Housing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People can choose how they want to live, who they want to live with, how long they want to live at any given location with a possibility to change their mind at any time. </w:t>
      </w:r>
    </w:p>
    <w:p w:rsidR="00000000" w:rsidDel="00000000" w:rsidP="00000000" w:rsidRDefault="00000000" w:rsidRPr="00000000" w14:paraId="00000039">
      <w:pPr>
        <w:pStyle w:val="Heading1"/>
        <w:rPr/>
      </w:pPr>
      <w:bookmarkStart w:colFirst="0" w:colLast="0" w:name="_z979ei6vh5gw" w:id="7"/>
      <w:bookmarkEnd w:id="7"/>
      <w:r w:rsidDel="00000000" w:rsidR="00000000" w:rsidRPr="00000000">
        <w:rPr>
          <w:rtl w:val="0"/>
        </w:rPr>
        <w:t xml:space="preserve">Travelling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different planets is considered to be travelling. Travelling on Earth falls into the category of Transportation.</w:t>
      </w:r>
    </w:p>
    <w:p w:rsidR="00000000" w:rsidDel="00000000" w:rsidP="00000000" w:rsidRDefault="00000000" w:rsidRPr="00000000" w14:paraId="0000003C">
      <w:pPr>
        <w:pStyle w:val="Heading1"/>
        <w:rPr/>
      </w:pPr>
      <w:bookmarkStart w:colFirst="0" w:colLast="0" w:name="_gu89jejwa4zi" w:id="8"/>
      <w:bookmarkEnd w:id="8"/>
      <w:r w:rsidDel="00000000" w:rsidR="00000000" w:rsidRPr="00000000">
        <w:rPr>
          <w:rtl w:val="0"/>
        </w:rPr>
        <w:t xml:space="preserve">Transportation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Travelling on Earth is possible in a superb quick way and in a variety of many slower sustainable nature friendly ways. </w:t>
      </w:r>
    </w:p>
    <w:p w:rsidR="00000000" w:rsidDel="00000000" w:rsidP="00000000" w:rsidRDefault="00000000" w:rsidRPr="00000000" w14:paraId="0000003F">
      <w:pPr>
        <w:rPr/>
      </w:pPr>
      <w:r w:rsidDel="00000000" w:rsidR="00000000" w:rsidRPr="00000000">
        <w:rPr>
          <w:rtl w:val="0"/>
        </w:rPr>
        <w:t xml:space="preserve">Under superb quick ways of travelling fall magnetic hyperloop trains and pods and inner planetary electric passenger rockets. </w:t>
      </w:r>
    </w:p>
    <w:p w:rsidR="00000000" w:rsidDel="00000000" w:rsidP="00000000" w:rsidRDefault="00000000" w:rsidRPr="00000000" w14:paraId="00000040">
      <w:pPr>
        <w:pStyle w:val="Heading1"/>
        <w:rPr/>
      </w:pPr>
      <w:bookmarkStart w:colFirst="0" w:colLast="0" w:name="_6uqfp8dpois0" w:id="9"/>
      <w:bookmarkEnd w:id="9"/>
      <w:r w:rsidDel="00000000" w:rsidR="00000000" w:rsidRPr="00000000">
        <w:rPr>
          <w:rtl w:val="0"/>
        </w:rPr>
        <w:t xml:space="preserve">Schools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Schools of happiness and happy life further in the book schools</w:t>
      </w:r>
    </w:p>
    <w:p w:rsidR="00000000" w:rsidDel="00000000" w:rsidP="00000000" w:rsidRDefault="00000000" w:rsidRPr="00000000" w14:paraId="00000043">
      <w:pPr>
        <w:pStyle w:val="Heading1"/>
        <w:rPr/>
      </w:pPr>
      <w:bookmarkStart w:colFirst="0" w:colLast="0" w:name="_uf2bfxnoec4q" w:id="10"/>
      <w:bookmarkEnd w:id="10"/>
      <w:r w:rsidDel="00000000" w:rsidR="00000000" w:rsidRPr="00000000">
        <w:rPr>
          <w:rtl w:val="0"/>
        </w:rPr>
        <w:t xml:space="preserve">Knowledge hubs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information is freely available and can be accessed by anyone and anyone can contribute the changes to the information in the light of science, personal evaluated experiences etc. </w:t>
      </w:r>
    </w:p>
    <w:p w:rsidR="00000000" w:rsidDel="00000000" w:rsidP="00000000" w:rsidRDefault="00000000" w:rsidRPr="00000000" w14:paraId="00000046">
      <w:pPr>
        <w:pStyle w:val="Heading1"/>
        <w:rPr/>
      </w:pPr>
      <w:bookmarkStart w:colFirst="0" w:colLast="0" w:name="_32y518ksatxm" w:id="11"/>
      <w:bookmarkEnd w:id="11"/>
      <w:r w:rsidDel="00000000" w:rsidR="00000000" w:rsidRPr="00000000">
        <w:rPr>
          <w:rtl w:val="0"/>
        </w:rPr>
        <w:t xml:space="preserve">House of meetings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Are places where people come to meet each other and exchange ideas, pretty much like the schools</w:t>
      </w:r>
    </w:p>
    <w:p w:rsidR="00000000" w:rsidDel="00000000" w:rsidP="00000000" w:rsidRDefault="00000000" w:rsidRPr="00000000" w14:paraId="00000049">
      <w:pPr>
        <w:rPr/>
      </w:pPr>
      <w:r w:rsidDel="00000000" w:rsidR="00000000" w:rsidRPr="00000000">
        <w:rPr>
          <w:rtl w:val="0"/>
        </w:rPr>
        <w:t xml:space="preserve">Places of networking and socializing offline, face to face and embodied</w:t>
      </w:r>
    </w:p>
    <w:p w:rsidR="00000000" w:rsidDel="00000000" w:rsidP="00000000" w:rsidRDefault="00000000" w:rsidRPr="00000000" w14:paraId="0000004A">
      <w:pPr>
        <w:rPr/>
      </w:pPr>
      <w:r w:rsidDel="00000000" w:rsidR="00000000" w:rsidRPr="00000000">
        <w:rPr>
          <w:rtl w:val="0"/>
        </w:rPr>
        <w:t xml:space="preserve">They are usually in the same building with schools and knowledge hubs.</w:t>
      </w:r>
    </w:p>
    <w:p w:rsidR="00000000" w:rsidDel="00000000" w:rsidP="00000000" w:rsidRDefault="00000000" w:rsidRPr="00000000" w14:paraId="0000004B">
      <w:pPr>
        <w:pStyle w:val="Heading1"/>
        <w:rPr/>
      </w:pPr>
      <w:bookmarkStart w:colFirst="0" w:colLast="0" w:name="_i97dd9vky5ox" w:id="12"/>
      <w:bookmarkEnd w:id="12"/>
      <w:r w:rsidDel="00000000" w:rsidR="00000000" w:rsidRPr="00000000">
        <w:rPr>
          <w:rtl w:val="0"/>
        </w:rPr>
        <w:t xml:space="preserve">Schools (of happiness and happy life)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further in the book just schools</w:t>
      </w:r>
    </w:p>
    <w:p w:rsidR="00000000" w:rsidDel="00000000" w:rsidP="00000000" w:rsidRDefault="00000000" w:rsidRPr="00000000" w14:paraId="0000004E">
      <w:pPr>
        <w:pStyle w:val="Heading1"/>
        <w:rPr/>
      </w:pPr>
      <w:bookmarkStart w:colFirst="0" w:colLast="0" w:name="_2tfw3tfnkxeu" w:id="13"/>
      <w:bookmarkEnd w:id="13"/>
      <w:r w:rsidDel="00000000" w:rsidR="00000000" w:rsidRPr="00000000">
        <w:rPr>
          <w:rtl w:val="0"/>
        </w:rPr>
        <w:t xml:space="preserve">Free prosperous open source cities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Free prosperous open source cities further in the book are (called) just cities. </w:t>
      </w:r>
    </w:p>
    <w:p w:rsidR="00000000" w:rsidDel="00000000" w:rsidP="00000000" w:rsidRDefault="00000000" w:rsidRPr="00000000" w14:paraId="00000051">
      <w:pPr>
        <w:pStyle w:val="Heading1"/>
        <w:rPr/>
      </w:pPr>
      <w:bookmarkStart w:colFirst="0" w:colLast="0" w:name="_2dx7kv759ku" w:id="14"/>
      <w:bookmarkEnd w:id="14"/>
      <w:r w:rsidDel="00000000" w:rsidR="00000000" w:rsidRPr="00000000">
        <w:rPr>
          <w:rtl w:val="0"/>
        </w:rPr>
        <w:t xml:space="preserve">Needs based economy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ajoewy41q4zq" w:id="15"/>
      <w:bookmarkEnd w:id="15"/>
      <w:r w:rsidDel="00000000" w:rsidR="00000000" w:rsidRPr="00000000">
        <w:rPr>
          <w:rtl w:val="0"/>
        </w:rPr>
        <w:t xml:space="preserve">Manufacturing on demand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AI manufacturing helpers </w:t>
      </w:r>
    </w:p>
    <w:p w:rsidR="00000000" w:rsidDel="00000000" w:rsidP="00000000" w:rsidRDefault="00000000" w:rsidRPr="00000000" w14:paraId="00000056">
      <w:pPr>
        <w:pStyle w:val="Heading1"/>
        <w:rPr/>
      </w:pPr>
      <w:bookmarkStart w:colFirst="0" w:colLast="0" w:name="_aetos3fsg6w5" w:id="16"/>
      <w:bookmarkEnd w:id="16"/>
      <w:r w:rsidDel="00000000" w:rsidR="00000000" w:rsidRPr="00000000">
        <w:rPr>
          <w:rtl w:val="0"/>
        </w:rPr>
        <w:t xml:space="preserve">Food and drink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fcy29mf1j0v1" w:id="17"/>
      <w:bookmarkEnd w:id="17"/>
      <w:r w:rsidDel="00000000" w:rsidR="00000000" w:rsidRPr="00000000">
        <w:rPr>
          <w:rtl w:val="0"/>
        </w:rPr>
        <w:t xml:space="preserve">Distribution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g37budq48n5y" w:id="18"/>
      <w:bookmarkEnd w:id="18"/>
      <w:r w:rsidDel="00000000" w:rsidR="00000000" w:rsidRPr="00000000">
        <w:rPr>
          <w:rtl w:val="0"/>
        </w:rPr>
        <w:t xml:space="preserve">Interpersonal communication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Holographic 3D telepresence communication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Slowly but surely we got to live on our planet like it was described in the books as paradise.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started to build new cities all around the world, enclosing the parts of the old cities, which could be utilized and keeping some parts of the older cities as museums and exhibitions.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First we built a city in Africa, then in Canada’s north, then in south America and all this without destruction of nature and rather enclosing and encompassing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People would talk about these new cities and would come to live and contribute to them and of course people would plan and build the new ones using technologies and best known methods available.</w:t>
      </w:r>
    </w:p>
    <w:p w:rsidR="00000000" w:rsidDel="00000000" w:rsidP="00000000" w:rsidRDefault="00000000" w:rsidRPr="00000000" w14:paraId="00000068">
      <w:pPr>
        <w:rPr/>
      </w:pPr>
      <w:r w:rsidDel="00000000" w:rsidR="00000000" w:rsidRPr="00000000">
        <w:rPr>
          <w:rtl w:val="0"/>
        </w:rPr>
        <w:t xml:space="preserve">We also addressed the psychological aspects of living peacefully and full of love for each other and all other beings, living on our planet.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All water which flows or is in the city is of drinking quality, which means you can drink from any water source in the city, which is located under the open skies.</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