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jpeg" ContentType="image/jpeg"/>
  <Override PartName="/word/media/image3.jpeg" ContentType="image/jpeg"/>
  <Override PartName="/word/media/image1.jpeg" ContentType="image/jpeg"/>
  <Override PartName="/word/media/image8.jpeg" ContentType="image/jpeg"/>
  <Override PartName="/word/media/image9.jpeg" ContentType="image/jpeg"/>
  <Override PartName="/word/media/image7.jpeg" ContentType="image/jpeg"/>
  <Override PartName="/word/media/image2.jpeg" ContentType="image/jpeg"/>
  <Override PartName="/word/media/image6.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Arial" w:hAnsi="Arial"/>
          <w:b/>
          <w:i w:val="false"/>
          <w:caps w:val="false"/>
          <w:smallCaps w:val="false"/>
          <w:strike w:val="false"/>
          <w:dstrike w:val="false"/>
          <w:color w:val="134F5C"/>
          <w:sz w:val="22"/>
          <w:u w:val="none"/>
          <w:effect w:val="none"/>
        </w:rPr>
      </w:pPr>
      <w:bookmarkStart w:id="0" w:name="docs-internal-guid-1624e0a4-7fff-aada-95"/>
      <w:bookmarkEnd w:id="0"/>
      <w:r>
        <w:rPr>
          <w:rFonts w:ascii="Arial" w:hAnsi="Arial"/>
          <w:b/>
          <w:i w:val="false"/>
          <w:caps w:val="false"/>
          <w:smallCaps w:val="false"/>
          <w:strike w:val="false"/>
          <w:dstrike w:val="false"/>
          <w:color w:val="134F5C"/>
          <w:sz w:val="22"/>
          <w:highlight w:val="white"/>
          <w:u w:val="none"/>
          <w:effect w:val="none"/>
        </w:rPr>
        <w:t>Place for brainstorming.</w:t>
      </w:r>
    </w:p>
    <w:p>
      <w:pPr>
        <w:pStyle w:val="TextBody"/>
        <w:rPr/>
      </w:pPr>
      <w:r>
        <w:rPr/>
      </w:r>
    </w:p>
    <w:p>
      <w:pPr>
        <w:pStyle w:val="TextBody"/>
        <w:bidi w:val="0"/>
        <w:spacing w:lineRule="auto" w:line="331" w:before="0" w:after="0"/>
        <w:rPr>
          <w:rFonts w:ascii="Arial" w:hAnsi="Arial"/>
          <w:b/>
          <w:i w:val="false"/>
          <w:caps w:val="false"/>
          <w:smallCaps w:val="false"/>
          <w:strike w:val="false"/>
          <w:dstrike w:val="false"/>
          <w:color w:val="134F5C"/>
          <w:sz w:val="22"/>
          <w:u w:val="none"/>
          <w:effect w:val="none"/>
        </w:rPr>
      </w:pPr>
      <w:r>
        <w:rPr>
          <w:rFonts w:ascii="Arial" w:hAnsi="Arial"/>
          <w:b/>
          <w:i w:val="false"/>
          <w:caps w:val="false"/>
          <w:smallCaps w:val="false"/>
          <w:strike w:val="false"/>
          <w:dstrike w:val="false"/>
          <w:color w:val="134F5C"/>
          <w:sz w:val="22"/>
          <w:u w:val="none"/>
          <w:effect w:val="none"/>
        </w:rPr>
        <w:t>Feel free to place your comments here.</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Steps needed for change:</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All sentient beings need to:</w:t>
      </w:r>
    </w:p>
    <w:p>
      <w:pPr>
        <w:pStyle w:val="TextBody"/>
        <w:bidi w:val="0"/>
        <w:spacing w:lineRule="auto" w:line="331"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t> </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start caring about each other </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have collective good and wellbeing on mind as much as possible</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collaborate with each other on (crucial) tasks (at hand) without expectation of any reward(s)</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strive perfection for oneself and everything and everyone around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Are worlds without money possible?</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What, in your opinion, shall be done, to get there?</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We need to get rid of greed, violence, envy, jealousy.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The story / stories has / have to be structured that way that the reader(s) will see that the immigration to other planets alone will not change anything if the current systems based on money and reward system are still intact.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Side note:</w:t>
      </w:r>
    </w:p>
    <w:p>
      <w:pPr>
        <w:pStyle w:val="TextBody"/>
        <w:rPr/>
      </w:pPr>
      <w:r>
        <w:rPr/>
      </w:r>
    </w:p>
    <w:p>
      <w:pPr>
        <w:pStyle w:val="TextBody"/>
        <w:bidi w:val="0"/>
        <w:spacing w:lineRule="auto" w:line="331" w:before="0" w:after="0"/>
        <w:rPr>
          <w:b w:val="false"/>
        </w:rPr>
      </w:pPr>
      <w:r>
        <w:rPr>
          <w:rFonts w:ascii="Arial" w:hAnsi="Arial"/>
          <w:b w:val="false"/>
          <w:i w:val="false"/>
          <w:caps w:val="false"/>
          <w:smallCaps w:val="false"/>
          <w:strike w:val="false"/>
          <w:dstrike w:val="false"/>
          <w:color w:val="000000"/>
          <w:sz w:val="22"/>
          <w:highlight w:val="white"/>
          <w:u w:val="none"/>
          <w:effect w:val="none"/>
        </w:rPr>
        <w:t>There will be a lot of nudity in the book(s) and in the film.</w:t>
      </w:r>
      <w:r>
        <w:rPr>
          <w:b w:val="false"/>
          <w:caps w:val="false"/>
          <w:smallCaps w:val="false"/>
          <w:strike w:val="false"/>
          <w:dstrike w:val="false"/>
          <w:color w:val="000000"/>
          <w:highlight w:val="white"/>
          <w:u w:val="none"/>
          <w:effect w:val="none"/>
        </w:rPr>
        <w:t>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To cooperate without any reward - is one of the goals of this projects</w:t>
      </w:r>
    </w:p>
    <w:p>
      <w:pPr>
        <w:pStyle w:val="TextBody"/>
        <w:rPr/>
      </w:pPr>
      <w:r>
        <w:rPr/>
      </w:r>
    </w:p>
    <w:p>
      <w:pPr>
        <w:pStyle w:val="TextBody"/>
        <w:bidi w:val="0"/>
        <w:spacing w:lineRule="auto" w:line="331" w:before="0" w:after="0"/>
        <w:rPr>
          <w:rFonts w:ascii="Arial" w:hAnsi="Arial"/>
          <w:b/>
          <w:i w:val="false"/>
          <w:caps w:val="false"/>
          <w:smallCaps w:val="false"/>
          <w:strike w:val="false"/>
          <w:dstrike w:val="false"/>
          <w:color w:val="000000"/>
          <w:sz w:val="28"/>
          <w:u w:val="none"/>
          <w:effect w:val="none"/>
        </w:rPr>
      </w:pPr>
      <w:r>
        <w:rPr>
          <w:rFonts w:ascii="Arial" w:hAnsi="Arial"/>
          <w:b/>
          <w:i w:val="false"/>
          <w:caps w:val="false"/>
          <w:smallCaps w:val="false"/>
          <w:strike w:val="false"/>
          <w:dstrike w:val="false"/>
          <w:color w:val="000000"/>
          <w:sz w:val="28"/>
          <w:u w:val="none"/>
          <w:effect w:val="none"/>
        </w:rPr>
        <w:t>Main characters as in the initial branch of the book: </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(feel free to create your branch with amended characters and other names) </w:t>
      </w:r>
    </w:p>
    <w:p>
      <w:pPr>
        <w:pStyle w:val="TextBody"/>
        <w:rPr/>
      </w:pPr>
      <w:r>
        <w:rPr/>
      </w:r>
    </w:p>
    <w:p>
      <w:pPr>
        <w:pStyle w:val="TextBody"/>
        <w:bidi w:val="0"/>
        <w:spacing w:lineRule="auto" w:line="331"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Earthlings on the spaceship:</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Please describe the people in the photos</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How they might be </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Their characters </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r>
    </w:p>
    <w:tbl>
      <w:tblPr>
        <w:tblW w:w="8158" w:type="dxa"/>
        <w:jc w:val="left"/>
        <w:tblInd w:w="0" w:type="dxa"/>
        <w:tblCellMar>
          <w:top w:w="100" w:type="dxa"/>
          <w:left w:w="100" w:type="dxa"/>
          <w:bottom w:w="100" w:type="dxa"/>
          <w:right w:w="100" w:type="dxa"/>
        </w:tblCellMar>
      </w:tblPr>
      <w:tblGrid>
        <w:gridCol w:w="8158"/>
      </w:tblGrid>
      <w:tr>
        <w:trPr/>
        <w:tc>
          <w:tcPr>
            <w:tcW w:w="8158"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288"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3267075" cy="33147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67075" cy="3314700"/>
                          </a:xfrm>
                          <a:prstGeom prst="rect">
                            <a:avLst/>
                          </a:prstGeom>
                        </pic:spPr>
                      </pic:pic>
                    </a:graphicData>
                  </a:graphic>
                </wp:inline>
              </w:drawing>
            </w:r>
          </w:p>
        </w:tc>
      </w:tr>
      <w:tr>
        <w:trPr/>
        <w:tc>
          <w:tcPr>
            <w:tcW w:w="8158"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331" w:before="0" w:after="0"/>
              <w:rPr/>
            </w:pPr>
            <w:r>
              <w:rPr>
                <w:rFonts w:ascii="Arial" w:hAnsi="Arial"/>
                <w:b w:val="false"/>
                <w:i w:val="false"/>
                <w:caps w:val="false"/>
                <w:smallCaps w:val="false"/>
                <w:strike w:val="false"/>
                <w:dstrike w:val="false"/>
                <w:color w:val="000000"/>
                <w:sz w:val="22"/>
                <w:u w:val="none"/>
                <w:effect w:val="none"/>
              </w:rPr>
              <w:t>Marc Wolfgang-Hans Weizu-Brezzhikovski (if the character is Asian)</w:t>
              <w:br/>
              <w:t>or </w:t>
            </w:r>
          </w:p>
          <w:p>
            <w:pPr>
              <w:pStyle w:val="TableContents"/>
              <w:bidi w:val="0"/>
              <w:spacing w:lineRule="auto" w:line="331" w:before="0" w:after="0"/>
              <w:rPr/>
            </w:pPr>
            <w:r>
              <w:rPr>
                <w:rFonts w:ascii="Arial" w:hAnsi="Arial"/>
                <w:b w:val="false"/>
                <w:i w:val="false"/>
                <w:caps w:val="false"/>
                <w:smallCaps w:val="false"/>
                <w:strike w:val="false"/>
                <w:dstrike w:val="false"/>
                <w:color w:val="000000"/>
                <w:sz w:val="22"/>
                <w:u w:val="none"/>
                <w:effect w:val="none"/>
              </w:rPr>
              <w:t>Chen Kubwa Weizu-Brezzhikovski (if the character is “white”)</w:t>
              <w:br/>
              <w:t>or</w:t>
              <w:br/>
              <w:t>Chen Marc Wolfgang-Hans White-Brezzhikovski (if the character is afroamerican) </w:t>
            </w:r>
          </w:p>
          <w:p>
            <w:pPr>
              <w:pStyle w:val="TableContents"/>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Natural male being </w:t>
            </w:r>
          </w:p>
          <w:p>
            <w:pPr>
              <w:pStyle w:val="TableContents"/>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Thinker</w:t>
            </w:r>
          </w:p>
        </w:tc>
      </w:tr>
    </w:tbl>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r>
    </w:p>
    <w:p>
      <w:pPr>
        <w:pStyle w:val="TextBody"/>
        <w:spacing w:before="0" w:after="0"/>
        <w:rPr/>
      </w:pPr>
      <w:r>
        <w:rPr/>
      </w:r>
    </w:p>
    <w:tbl>
      <w:tblPr>
        <w:tblW w:w="9296" w:type="dxa"/>
        <w:jc w:val="left"/>
        <w:tblInd w:w="0" w:type="dxa"/>
        <w:tblCellMar>
          <w:top w:w="100" w:type="dxa"/>
          <w:left w:w="100" w:type="dxa"/>
          <w:bottom w:w="100" w:type="dxa"/>
          <w:right w:w="100" w:type="dxa"/>
        </w:tblCellMar>
      </w:tblPr>
      <w:tblGrid>
        <w:gridCol w:w="9296"/>
      </w:tblGrid>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288"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810250" cy="72771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810250" cy="7277100"/>
                          </a:xfrm>
                          <a:prstGeom prst="rect">
                            <a:avLst/>
                          </a:prstGeom>
                        </pic:spPr>
                      </pic:pic>
                    </a:graphicData>
                  </a:graphic>
                </wp:inline>
              </w:drawing>
            </w:r>
          </w:p>
        </w:tc>
      </w:tr>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331" w:before="0" w:after="0"/>
              <w:rPr/>
            </w:pPr>
            <w:r>
              <w:rPr>
                <w:rFonts w:ascii="Arial" w:hAnsi="Arial"/>
                <w:b w:val="false"/>
                <w:i w:val="false"/>
                <w:caps w:val="false"/>
                <w:smallCaps w:val="false"/>
                <w:strike w:val="false"/>
                <w:dstrike w:val="false"/>
                <w:color w:val="000000"/>
                <w:sz w:val="22"/>
                <w:u w:val="none"/>
                <w:effect w:val="none"/>
              </w:rPr>
              <w:t>Olga Ahlam Pelin-Lurie</w:t>
              <w:br/>
              <w:t>Artificially created female being with enhanced features specialized for space travel</w:t>
            </w:r>
          </w:p>
          <w:p>
            <w:pPr>
              <w:pStyle w:val="TableContents"/>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Navigator</w:t>
            </w:r>
          </w:p>
          <w:p>
            <w:pPr>
              <w:pStyle w:val="TableContents"/>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Akhlam Olga was “born” as a grown-up female being with a certain set of characteristics. </w:t>
            </w:r>
          </w:p>
        </w:tc>
      </w:tr>
    </w:tbl>
    <w:p>
      <w:pPr>
        <w:pStyle w:val="TextBody"/>
        <w:rPr>
          <w:b w:val="false"/>
        </w:rPr>
      </w:pPr>
      <w:r>
        <w:rPr>
          <w:b w:val="false"/>
        </w:rPr>
        <w:br/>
        <w:br/>
      </w:r>
    </w:p>
    <w:tbl>
      <w:tblPr>
        <w:tblW w:w="9296" w:type="dxa"/>
        <w:jc w:val="left"/>
        <w:tblInd w:w="0" w:type="dxa"/>
        <w:tblCellMar>
          <w:top w:w="100" w:type="dxa"/>
          <w:left w:w="100" w:type="dxa"/>
          <w:bottom w:w="100" w:type="dxa"/>
          <w:right w:w="100" w:type="dxa"/>
        </w:tblCellMar>
      </w:tblPr>
      <w:tblGrid>
        <w:gridCol w:w="9296"/>
      </w:tblGrid>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288"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810250" cy="72390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810250" cy="7239000"/>
                          </a:xfrm>
                          <a:prstGeom prst="rect">
                            <a:avLst/>
                          </a:prstGeom>
                        </pic:spPr>
                      </pic:pic>
                    </a:graphicData>
                  </a:graphic>
                </wp:inline>
              </w:drawing>
            </w:r>
          </w:p>
        </w:tc>
      </w:tr>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Peijin Jon(athan) Lim-Chakhunesku </w:t>
            </w:r>
          </w:p>
          <w:p>
            <w:pPr>
              <w:pStyle w:val="TableContents"/>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Stunningly beautiful transwoman (with male genitals)</w:t>
            </w:r>
          </w:p>
          <w:p>
            <w:pPr>
              <w:pStyle w:val="TableContents"/>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Healer</w:t>
            </w:r>
          </w:p>
        </w:tc>
      </w:tr>
    </w:tbl>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Jon was growing as a very beautiful child. </w:t>
      </w:r>
    </w:p>
    <w:tbl>
      <w:tblPr>
        <w:tblW w:w="9296" w:type="dxa"/>
        <w:jc w:val="left"/>
        <w:tblInd w:w="0" w:type="dxa"/>
        <w:tblCellMar>
          <w:top w:w="100" w:type="dxa"/>
          <w:left w:w="100" w:type="dxa"/>
          <w:bottom w:w="100" w:type="dxa"/>
          <w:right w:w="100" w:type="dxa"/>
        </w:tblCellMar>
      </w:tblPr>
      <w:tblGrid>
        <w:gridCol w:w="9296"/>
      </w:tblGrid>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288"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810250" cy="87153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810250" cy="8715375"/>
                          </a:xfrm>
                          <a:prstGeom prst="rect">
                            <a:avLst/>
                          </a:prstGeom>
                        </pic:spPr>
                      </pic:pic>
                    </a:graphicData>
                  </a:graphic>
                </wp:inline>
              </w:drawing>
            </w:r>
          </w:p>
        </w:tc>
      </w:tr>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Nick Amalia Pantonelli-Bergmann </w:t>
            </w:r>
          </w:p>
          <w:p>
            <w:pPr>
              <w:pStyle w:val="TableContents"/>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Intersex “male” being (with female genitals)</w:t>
            </w:r>
          </w:p>
          <w:p>
            <w:pPr>
              <w:pStyle w:val="TableContents"/>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Engineer</w:t>
            </w:r>
          </w:p>
        </w:tc>
      </w:tr>
    </w:tbl>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And a couple of AI robots.</w:t>
      </w:r>
    </w:p>
    <w:p>
      <w:pPr>
        <w:pStyle w:val="TextBody"/>
        <w:rPr/>
      </w:pPr>
      <w:r>
        <w:rPr/>
      </w:r>
    </w:p>
    <w:p>
      <w:pPr>
        <w:pStyle w:val="TextBody"/>
        <w:bidi w:val="0"/>
        <w:spacing w:lineRule="auto" w:line="331"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Human beings from the planet XYZ:</w:t>
      </w:r>
    </w:p>
    <w:p>
      <w:pPr>
        <w:pStyle w:val="TextBody"/>
        <w:rPr/>
      </w:pPr>
      <w:r>
        <w:rPr/>
      </w:r>
    </w:p>
    <w:tbl>
      <w:tblPr>
        <w:tblW w:w="8141" w:type="dxa"/>
        <w:jc w:val="left"/>
        <w:tblInd w:w="0" w:type="dxa"/>
        <w:tblCellMar>
          <w:top w:w="100" w:type="dxa"/>
          <w:left w:w="100" w:type="dxa"/>
          <w:bottom w:w="100" w:type="dxa"/>
          <w:right w:w="100" w:type="dxa"/>
        </w:tblCellMar>
      </w:tblPr>
      <w:tblGrid>
        <w:gridCol w:w="8141"/>
      </w:tblGrid>
      <w:tr>
        <w:trPr/>
        <w:tc>
          <w:tcPr>
            <w:tcW w:w="8141"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288"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076825" cy="76200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76825" cy="7620000"/>
                          </a:xfrm>
                          <a:prstGeom prst="rect">
                            <a:avLst/>
                          </a:prstGeom>
                        </pic:spPr>
                      </pic:pic>
                    </a:graphicData>
                  </a:graphic>
                </wp:inline>
              </w:drawing>
            </w:r>
          </w:p>
        </w:tc>
      </w:tr>
      <w:tr>
        <w:trPr/>
        <w:tc>
          <w:tcPr>
            <w:tcW w:w="8141"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Young male An Var</w:t>
            </w:r>
          </w:p>
        </w:tc>
      </w:tr>
    </w:tbl>
    <w:p>
      <w:pPr>
        <w:pStyle w:val="TextBody"/>
        <w:rPr>
          <w:b w:val="false"/>
        </w:rPr>
      </w:pPr>
      <w:r>
        <w:rPr>
          <w:b w:val="false"/>
        </w:rPr>
        <w:br/>
        <w:br/>
      </w:r>
    </w:p>
    <w:tbl>
      <w:tblPr>
        <w:tblW w:w="9296" w:type="dxa"/>
        <w:jc w:val="left"/>
        <w:tblInd w:w="0" w:type="dxa"/>
        <w:tblCellMar>
          <w:top w:w="100" w:type="dxa"/>
          <w:left w:w="100" w:type="dxa"/>
          <w:bottom w:w="100" w:type="dxa"/>
          <w:right w:w="100" w:type="dxa"/>
        </w:tblCellMar>
      </w:tblPr>
      <w:tblGrid>
        <w:gridCol w:w="9296"/>
      </w:tblGrid>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288"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810250" cy="58007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810250" cy="5800725"/>
                          </a:xfrm>
                          <a:prstGeom prst="rect">
                            <a:avLst/>
                          </a:prstGeom>
                        </pic:spPr>
                      </pic:pic>
                    </a:graphicData>
                  </a:graphic>
                </wp:inline>
              </w:drawing>
            </w:r>
          </w:p>
        </w:tc>
      </w:tr>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Young female Sai Ya </w:t>
            </w:r>
          </w:p>
        </w:tc>
      </w:tr>
    </w:tbl>
    <w:p>
      <w:pPr>
        <w:pStyle w:val="TextBody"/>
        <w:rPr>
          <w:b w:val="false"/>
        </w:rPr>
      </w:pPr>
      <w:r>
        <w:rPr>
          <w:b w:val="false"/>
        </w:rPr>
        <w:br/>
        <w:br/>
      </w:r>
    </w:p>
    <w:tbl>
      <w:tblPr>
        <w:tblW w:w="9296" w:type="dxa"/>
        <w:jc w:val="left"/>
        <w:tblInd w:w="0" w:type="dxa"/>
        <w:tblCellMar>
          <w:top w:w="100" w:type="dxa"/>
          <w:left w:w="100" w:type="dxa"/>
          <w:bottom w:w="100" w:type="dxa"/>
          <w:right w:w="100" w:type="dxa"/>
        </w:tblCellMar>
      </w:tblPr>
      <w:tblGrid>
        <w:gridCol w:w="9296"/>
      </w:tblGrid>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288"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810250" cy="871537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810250" cy="8715375"/>
                          </a:xfrm>
                          <a:prstGeom prst="rect">
                            <a:avLst/>
                          </a:prstGeom>
                        </pic:spPr>
                      </pic:pic>
                    </a:graphicData>
                  </a:graphic>
                </wp:inline>
              </w:drawing>
            </w:r>
          </w:p>
        </w:tc>
      </w:tr>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331" w:before="0" w:after="0"/>
              <w:rPr/>
            </w:pPr>
            <w:r>
              <w:rPr>
                <w:rFonts w:ascii="Arial" w:hAnsi="Arial"/>
                <w:b w:val="false"/>
                <w:i w:val="false"/>
                <w:caps w:val="false"/>
                <w:smallCaps w:val="false"/>
                <w:strike w:val="false"/>
                <w:dstrike w:val="false"/>
                <w:color w:val="000000"/>
                <w:sz w:val="22"/>
                <w:u w:val="none"/>
                <w:effect w:val="none"/>
              </w:rPr>
              <w:t>A Ram (</w:t>
            </w:r>
            <w:r>
              <w:rPr>
                <w:rFonts w:ascii="Arial" w:hAnsi="Arial"/>
                <w:b/>
                <w:i w:val="false"/>
                <w:caps w:val="false"/>
                <w:smallCaps w:val="false"/>
                <w:strike w:val="false"/>
                <w:dstrike w:val="false"/>
                <w:color w:val="000000"/>
                <w:sz w:val="22"/>
                <w:u w:val="none"/>
                <w:effect w:val="none"/>
              </w:rPr>
              <w:t>one</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2"/>
                <w:u w:val="none"/>
                <w:effect w:val="none"/>
              </w:rPr>
              <w:t xml:space="preserve">of some </w:t>
            </w:r>
            <w:r>
              <w:rPr>
                <w:rFonts w:ascii="Arial" w:hAnsi="Arial"/>
                <w:b/>
                <w:i w:val="false"/>
                <w:caps w:val="false"/>
                <w:smallCaps w:val="false"/>
                <w:strike w:val="false"/>
                <w:dstrike w:val="false"/>
                <w:color w:val="000000"/>
                <w:sz w:val="22"/>
                <w:u w:val="none"/>
                <w:effect w:val="none"/>
              </w:rPr>
              <w:t>who did a lot and understood a lot</w:t>
            </w:r>
            <w:r>
              <w:rPr>
                <w:rFonts w:ascii="Arial" w:hAnsi="Arial"/>
                <w:b w:val="false"/>
                <w:i w:val="false"/>
                <w:caps w:val="false"/>
                <w:smallCaps w:val="false"/>
                <w:strike w:val="false"/>
                <w:dstrike w:val="false"/>
                <w:color w:val="000000"/>
                <w:sz w:val="22"/>
                <w:u w:val="none"/>
                <w:effect w:val="none"/>
              </w:rPr>
              <w:t>)</w:t>
            </w:r>
          </w:p>
        </w:tc>
      </w:tr>
    </w:tbl>
    <w:p>
      <w:pPr>
        <w:pStyle w:val="TextBody"/>
        <w:rPr/>
      </w:pPr>
      <w:r>
        <w:rPr/>
      </w:r>
    </w:p>
    <w:tbl>
      <w:tblPr>
        <w:tblW w:w="9296" w:type="dxa"/>
        <w:jc w:val="left"/>
        <w:tblInd w:w="0" w:type="dxa"/>
        <w:tblCellMar>
          <w:top w:w="100" w:type="dxa"/>
          <w:left w:w="100" w:type="dxa"/>
          <w:bottom w:w="100" w:type="dxa"/>
          <w:right w:w="100" w:type="dxa"/>
        </w:tblCellMar>
      </w:tblPr>
      <w:tblGrid>
        <w:gridCol w:w="9296"/>
      </w:tblGrid>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288"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810250" cy="87153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810250" cy="8715375"/>
                          </a:xfrm>
                          <a:prstGeom prst="rect">
                            <a:avLst/>
                          </a:prstGeom>
                        </pic:spPr>
                      </pic:pic>
                    </a:graphicData>
                  </a:graphic>
                </wp:inline>
              </w:drawing>
            </w:r>
          </w:p>
        </w:tc>
      </w:tr>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Child</w:t>
            </w:r>
          </w:p>
        </w:tc>
      </w:tr>
    </w:tbl>
    <w:p>
      <w:pPr>
        <w:pStyle w:val="TextBody"/>
        <w:rPr>
          <w:b w:val="false"/>
        </w:rPr>
      </w:pPr>
      <w:r>
        <w:rPr>
          <w:b w:val="false"/>
        </w:rPr>
        <w:br/>
      </w:r>
    </w:p>
    <w:tbl>
      <w:tblPr>
        <w:tblW w:w="9296" w:type="dxa"/>
        <w:jc w:val="left"/>
        <w:tblInd w:w="0" w:type="dxa"/>
        <w:tblCellMar>
          <w:top w:w="100" w:type="dxa"/>
          <w:left w:w="100" w:type="dxa"/>
          <w:bottom w:w="100" w:type="dxa"/>
          <w:right w:w="100" w:type="dxa"/>
        </w:tblCellMar>
      </w:tblPr>
      <w:tblGrid>
        <w:gridCol w:w="9296"/>
      </w:tblGrid>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288"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810250" cy="87249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810250" cy="8724900"/>
                          </a:xfrm>
                          <a:prstGeom prst="rect">
                            <a:avLst/>
                          </a:prstGeom>
                        </pic:spPr>
                      </pic:pic>
                    </a:graphicData>
                  </a:graphic>
                </wp:inline>
              </w:drawing>
            </w:r>
          </w:p>
        </w:tc>
      </w:tr>
      <w:tr>
        <w:trPr/>
        <w:tc>
          <w:tcPr>
            <w:tcW w:w="9296" w:type="dxa"/>
            <w:tcBorders>
              <w:top w:val="single" w:sz="8" w:space="0" w:color="000000"/>
              <w:left w:val="single" w:sz="8" w:space="0" w:color="000000"/>
              <w:bottom w:val="single" w:sz="8" w:space="0" w:color="000000"/>
              <w:right w:val="single" w:sz="8" w:space="0" w:color="000000"/>
            </w:tcBorders>
            <w:shd w:fill="auto" w:val="clear"/>
            <w:vAlign w:val="center"/>
          </w:tcPr>
          <w:p>
            <w:pPr>
              <w:pStyle w:val="TableContents"/>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Ya Sha</w:t>
            </w:r>
          </w:p>
        </w:tc>
      </w:tr>
    </w:tbl>
    <w:p>
      <w:pPr>
        <w:pStyle w:val="TextBody"/>
        <w:rPr>
          <w:b w:val="false"/>
        </w:rPr>
      </w:pPr>
      <w:r>
        <w:rPr>
          <w:b w:val="false"/>
        </w:rPr>
        <w:b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We are all - the one. We are one.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Ability to communicate telepathically.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Human beings on the planet XYZ do NOT:</w:t>
      </w:r>
    </w:p>
    <w:p>
      <w:pPr>
        <w:pStyle w:val="TextBody"/>
        <w:rPr/>
      </w:pPr>
      <w:r>
        <w:rPr/>
      </w:r>
    </w:p>
    <w:p>
      <w:pPr>
        <w:pStyle w:val="TextBody"/>
        <w:numPr>
          <w:ilvl w:val="0"/>
          <w:numId w:val="1"/>
        </w:numPr>
        <w:pBdr/>
        <w:tabs>
          <w:tab w:val="clear" w:pos="720"/>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eat </w:t>
      </w:r>
    </w:p>
    <w:p>
      <w:pPr>
        <w:pStyle w:val="TextBody"/>
        <w:numPr>
          <w:ilvl w:val="0"/>
          <w:numId w:val="1"/>
        </w:numPr>
        <w:pBdr/>
        <w:tabs>
          <w:tab w:val="clear" w:pos="720"/>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drink</w:t>
      </w:r>
    </w:p>
    <w:p>
      <w:pPr>
        <w:pStyle w:val="TextBody"/>
        <w:numPr>
          <w:ilvl w:val="0"/>
          <w:numId w:val="1"/>
        </w:numPr>
        <w:pBdr/>
        <w:tabs>
          <w:tab w:val="clear" w:pos="720"/>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sleep</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They are originally from Earth.</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Beings on XYZ can change the color and any other aspect of their appearance </w:t>
      </w:r>
    </w:p>
    <w:p>
      <w:pPr>
        <w:pStyle w:val="TextBody"/>
        <w:rPr/>
      </w:pPr>
      <w:r>
        <w:rPr/>
      </w:r>
    </w:p>
    <w:p>
      <w:pPr>
        <w:pStyle w:val="TextBody"/>
        <w:bidi w:val="0"/>
        <w:spacing w:lineRule="auto" w:line="331" w:before="0" w:after="0"/>
        <w:rPr>
          <w:b w:val="false"/>
        </w:rPr>
      </w:pPr>
      <w:r>
        <w:rPr>
          <w:rFonts w:ascii="Arial" w:hAnsi="Arial"/>
          <w:b w:val="false"/>
          <w:i w:val="false"/>
          <w:caps w:val="false"/>
          <w:smallCaps w:val="false"/>
          <w:strike w:val="false"/>
          <w:dstrike w:val="false"/>
          <w:color w:val="000000"/>
          <w:sz w:val="22"/>
          <w:highlight w:val="white"/>
          <w:u w:val="none"/>
          <w:effect w:val="none"/>
        </w:rPr>
        <w:t xml:space="preserve">Beings with </w:t>
        <w:br/>
        <w:br/>
        <w:t>yellow / blue skin </w:t>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orange / blue skin</w:t>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yellow / orange skin </w:t>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etc</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with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4 and 6 hands</w:t>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wings </w:t>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two, three heads</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Etc</w:t>
      </w:r>
    </w:p>
    <w:p>
      <w:pPr>
        <w:pStyle w:val="TextBody"/>
        <w:rPr>
          <w:b w:val="false"/>
        </w:rPr>
      </w:pPr>
      <w:r>
        <w:rPr>
          <w:b w:val="false"/>
        </w:rPr>
        <w:b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Earth again</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xml:space="preserve">Once there was a group of people, who started to call themselves autonomous people, who didn’t </w:t>
      </w:r>
    </w:p>
    <w:p>
      <w:pPr>
        <w:pStyle w:val="TextBody"/>
        <w:numPr>
          <w:ilvl w:val="0"/>
          <w:numId w:val="2"/>
        </w:numPr>
        <w:pBdr/>
        <w:tabs>
          <w:tab w:val="clear" w:pos="720"/>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eat</w:t>
      </w:r>
    </w:p>
    <w:p>
      <w:pPr>
        <w:pStyle w:val="TextBody"/>
        <w:numPr>
          <w:ilvl w:val="0"/>
          <w:numId w:val="2"/>
        </w:numPr>
        <w:pBdr/>
        <w:tabs>
          <w:tab w:val="clear" w:pos="720"/>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drink </w:t>
      </w:r>
    </w:p>
    <w:p>
      <w:pPr>
        <w:pStyle w:val="TextBody"/>
        <w:numPr>
          <w:ilvl w:val="0"/>
          <w:numId w:val="2"/>
        </w:numPr>
        <w:pBdr/>
        <w:tabs>
          <w:tab w:val="clear" w:pos="720"/>
          <w:tab w:val="left" w:pos="0" w:leader="none"/>
        </w:tabs>
        <w:bidi w:val="0"/>
        <w:spacing w:lineRule="auto" w:line="331" w:before="0" w:after="0"/>
        <w:ind w:left="707"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sleep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and one day the whole group of these people disappeared. Just disappeared. No one knew why they disappeared and where they disappeared to.</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Artificially created design-ed children</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Round technocratic cities</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Spiritually developed people in the technocratic cities</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Floating (on water) cities</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Choreoyoga (both on Earth, Mars and XYZ)</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What are the challenges of the people living in the free prosperous open source cities?</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Free prosperous open source cities further in the book just cities</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Frozen body was found &lt;some place&gt; and brought back to life. </w:t>
      </w:r>
    </w:p>
    <w:p>
      <w:pPr>
        <w:pStyle w:val="TextBody"/>
        <w:rPr/>
      </w:pPr>
      <w:r>
        <w:rPr/>
      </w:r>
    </w:p>
    <w:p>
      <w:pPr>
        <w:pStyle w:val="TextBody"/>
        <w:bidi w:val="0"/>
        <w:spacing w:lineRule="auto" w:line="331" w:before="0" w:after="0"/>
        <w:rPr>
          <w:b w:val="false"/>
        </w:rPr>
      </w:pPr>
      <w:r>
        <w:rPr>
          <w:rFonts w:ascii="Arial" w:hAnsi="Arial"/>
          <w:b w:val="false"/>
          <w:i w:val="false"/>
          <w:caps w:val="false"/>
          <w:smallCaps w:val="false"/>
          <w:strike w:val="false"/>
          <w:dstrike w:val="false"/>
          <w:color w:val="000000"/>
          <w:sz w:val="22"/>
          <w:u w:val="none"/>
          <w:effect w:val="none"/>
        </w:rPr>
        <w:t>Money? What is money?</w:t>
        <w:br/>
        <w:t>Even though some previous generations on Earth used money in the past, now money was absolutely forgotten. </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And what was forgotten - disappears once and sometimes forever.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House of meetings / House of knowledge - is the same place, where people meet to exchange ideas and learn from / teach each other.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Side note: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If the underlying systems will not change, the escape to Mars will not change anything; it will just prolong the “agony” of the current lifestyle, which in itself, some might argue is not too bad as the won time might yield the opportunity for the society on the other planet to heal and change.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Technically enhanced traveling</w:t>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Jets transportation robots / cyborgs</w:t>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Cyborg / AI Assisted travel</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City planning and city creation</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Raise people on the Maslow’s Pyramid (Maslow’s hierarchy of needs)</w:t>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Consolidate knowledge and give access to everyone to use, change and update</w:t>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Egalitarian </w:t>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Eliminate money</w:t>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Assume personal responsibility (Acting / handling from the principle of assumption of personal responsibility)</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Bring me pebbles from each planet you’ve stepped / been on.</w:t>
      </w:r>
    </w:p>
    <w:p>
      <w:pPr>
        <w:pStyle w:val="TextBody"/>
        <w:rPr>
          <w:b w:val="false"/>
        </w:rPr>
      </w:pPr>
      <w:r>
        <w:rPr>
          <w:b w:val="false"/>
        </w:rPr>
        <w:br/>
        <w:br/>
      </w:r>
    </w:p>
    <w:p>
      <w:pPr>
        <w:pStyle w:val="TextBody"/>
        <w:bidi w:val="0"/>
        <w:spacing w:lineRule="auto" w:line="331" w:before="0" w:after="0"/>
        <w:rPr>
          <w:b w:val="false"/>
        </w:rPr>
      </w:pPr>
      <w:r>
        <w:rPr>
          <w:rFonts w:ascii="Arial" w:hAnsi="Arial"/>
          <w:b w:val="false"/>
          <w:i w:val="false"/>
          <w:caps w:val="false"/>
          <w:smallCaps w:val="false"/>
          <w:strike w:val="false"/>
          <w:dstrike w:val="false"/>
          <w:color w:val="000000"/>
          <w:sz w:val="22"/>
          <w:highlight w:val="white"/>
          <w:u w:val="none"/>
          <w:effect w:val="none"/>
        </w:rPr>
        <w:t>Earthlings</w:t>
      </w:r>
      <w:r>
        <w:rPr>
          <w:b w:val="false"/>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2"/>
          <w:u w:val="none"/>
          <w:effect w:val="none"/>
        </w:rPr>
        <w:t>are originally from Mars.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There was a civilisation on Mars, which also was based on money which led to that the planet became inhabitable i.e. not suitable for living anymore.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People moved to Earth, where they proceed to live the life style and the societal systems they knew and had on Mars.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Describe in the books Marcian cities (in the past and in the future - as they were build in the future by immigrants from Earth)</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XYZ beings are from Earth</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highlight w:val="white"/>
          <w:u w:val="none"/>
          <w:effect w:val="none"/>
        </w:rPr>
      </w:pPr>
      <w:r>
        <w:rPr>
          <w:rFonts w:ascii="Arial" w:hAnsi="Arial"/>
          <w:b w:val="false"/>
          <w:i w:val="false"/>
          <w:caps w:val="false"/>
          <w:smallCaps w:val="false"/>
          <w:strike w:val="false"/>
          <w:dstrike w:val="false"/>
          <w:color w:val="000000"/>
          <w:sz w:val="22"/>
          <w:highlight w:val="white"/>
          <w:u w:val="none"/>
          <w:effect w:val="none"/>
        </w:rPr>
        <w:t>New Martians are from Earth</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Marcian human beings and Earthlings (became different species over time)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Technical transcendency </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Upload consciousness into the infinite wisdom </w:t>
      </w:r>
    </w:p>
    <w:p>
      <w:pPr>
        <w:pStyle w:val="TextBody"/>
        <w:rPr/>
      </w:pPr>
      <w:r>
        <w:rPr/>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Technical higher dimensions</w:t>
      </w:r>
    </w:p>
    <w:p>
      <w:pPr>
        <w:pStyle w:val="TextBody"/>
        <w:bidi w:val="0"/>
        <w:spacing w:lineRule="auto" w:line="331"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Spiritual higher dimensions </w:t>
      </w:r>
    </w:p>
    <w:p>
      <w:pPr>
        <w:pStyle w:val="TextBody"/>
        <w:spacing w:lineRule="auto" w:line="276" w:before="0" w:after="140"/>
        <w:rPr>
          <w:b/>
          <w:b/>
          <w:color w:val="134F5C"/>
          <w:highlight w:val="white"/>
        </w:rPr>
      </w:pPr>
      <w:r>
        <w:rPr/>
        <w:b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Arial">
    <w:charset w:val="00"/>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TW" w:bidi="th-TH"/>
      </w:rPr>
    </w:rPrDefault>
    <w:pPrDefault>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TW" w:bidi="th-TH"/>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TC" w:cs="Umpush"/>
      <w:sz w:val="28"/>
      <w:szCs w:val="37"/>
    </w:rPr>
  </w:style>
  <w:style w:type="paragraph" w:styleId="TextBody">
    <w:name w:val="Body Text"/>
    <w:basedOn w:val="Normal"/>
    <w:pPr>
      <w:spacing w:lineRule="auto" w:line="276" w:before="0" w:after="140"/>
    </w:pPr>
    <w:rPr/>
  </w:style>
  <w:style w:type="paragraph" w:styleId="List">
    <w:name w:val="List"/>
    <w:basedOn w:val="TextBody"/>
    <w:pPr/>
    <w:rPr>
      <w:rFonts w:cs="Kinnari"/>
    </w:rPr>
  </w:style>
  <w:style w:type="paragraph" w:styleId="Caption">
    <w:name w:val="Caption"/>
    <w:basedOn w:val="Normal"/>
    <w:qFormat/>
    <w:pPr>
      <w:suppressLineNumbers/>
      <w:spacing w:before="120" w:after="120"/>
    </w:pPr>
    <w:rPr>
      <w:rFonts w:cs="Kinnari"/>
      <w:i/>
      <w:iCs/>
      <w:sz w:val="24"/>
      <w:szCs w:val="32"/>
    </w:rPr>
  </w:style>
  <w:style w:type="paragraph" w:styleId="Index">
    <w:name w:val="Index"/>
    <w:basedOn w:val="Normal"/>
    <w:qFormat/>
    <w:pPr>
      <w:suppressLineNumbers/>
    </w:pPr>
    <w:rPr>
      <w:rFonts w:cs="Kinnari"/>
    </w:rPr>
  </w:style>
  <w:style w:type="paragraph" w:styleId="LOnormal" w:default="1">
    <w:name w:val="LO-normal"/>
    <w:qFormat/>
    <w:pPr>
      <w:widowControl/>
      <w:bidi w:val="0"/>
      <w:spacing w:lineRule="auto" w:line="276" w:before="0" w:after="0"/>
      <w:jc w:val="left"/>
    </w:pPr>
    <w:rPr>
      <w:rFonts w:ascii="Arial" w:hAnsi="Arial" w:eastAsia="Arial" w:cs="Arial"/>
      <w:color w:val="auto"/>
      <w:kern w:val="0"/>
      <w:sz w:val="22"/>
      <w:szCs w:val="22"/>
      <w:lang w:val="en" w:eastAsia="zh-TW" w:bidi="th-TH"/>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LibreOffice/6.3.5.2$Linux_X86_64 LibreOffice_project/30$Build-2</Application>
  <Pages>19</Pages>
  <Words>795</Words>
  <Characters>4002</Characters>
  <CharactersWithSpaces>4749</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2021-12-09T11:53:53Z</dcterms:modified>
  <cp:revision>2</cp:revision>
  <dc:subject/>
  <dc:title/>
</cp:coreProperties>
</file>