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3E1CD" w14:textId="77777777" w:rsidR="00210343" w:rsidRPr="00210343" w:rsidRDefault="00210343" w:rsidP="00210343">
      <w:r w:rsidRPr="00210343">
        <w:t xml:space="preserve">Partie </w:t>
      </w:r>
      <w:proofErr w:type="gramStart"/>
      <w:r w:rsidRPr="00210343">
        <w:t>1:</w:t>
      </w:r>
      <w:proofErr w:type="gramEnd"/>
      <w:r w:rsidRPr="00210343">
        <w:t xml:space="preserve"> 2.2</w:t>
      </w:r>
    </w:p>
    <w:p w14:paraId="41AA6D5C" w14:textId="77777777" w:rsidR="00210343" w:rsidRPr="00210343" w:rsidRDefault="00210343" w:rsidP="00210343">
      <w:r w:rsidRPr="00210343">
        <w:t>1) A. La stratégie gagnante est lorsque le joueur 2 finit son tour sur un nombre d’allumettes multiple de 4 et qu’il fait en sorte que cela continu, il va enlever les dernières allumettes et par conséquent gagner la partie.</w:t>
      </w:r>
    </w:p>
    <w:p w14:paraId="42322DE0" w14:textId="77777777" w:rsidR="00210343" w:rsidRPr="00210343" w:rsidRDefault="00210343" w:rsidP="00210343"/>
    <w:p w14:paraId="1A16C0D8" w14:textId="77777777" w:rsidR="00210343" w:rsidRPr="00210343" w:rsidRDefault="00210343" w:rsidP="00210343">
      <w:r w:rsidRPr="00210343">
        <w:t>B. Si le joueur 2 joue mal, le joueur 1 doit pouvoir donner un chiffre entre 1 et 3 afin de pouvoir finir son tour sur un multiple de 4 et gagner la partie en continuant de cette manière.</w:t>
      </w:r>
    </w:p>
    <w:p w14:paraId="75F0E978" w14:textId="77777777" w:rsidR="00210343" w:rsidRPr="00210343" w:rsidRDefault="00210343" w:rsidP="00210343"/>
    <w:p w14:paraId="363999FA" w14:textId="77777777" w:rsidR="00210343" w:rsidRPr="00210343" w:rsidRDefault="00210343" w:rsidP="00210343"/>
    <w:p w14:paraId="5AD4EF8C" w14:textId="77777777" w:rsidR="00210343" w:rsidRPr="00210343" w:rsidRDefault="00210343" w:rsidP="00210343">
      <w:r w:rsidRPr="00210343">
        <w:t xml:space="preserve">Partie </w:t>
      </w:r>
      <w:proofErr w:type="gramStart"/>
      <w:r w:rsidRPr="00210343">
        <w:t>2:</w:t>
      </w:r>
      <w:proofErr w:type="gramEnd"/>
      <w:r w:rsidRPr="00210343">
        <w:t xml:space="preserve"> 3.2</w:t>
      </w:r>
    </w:p>
    <w:p w14:paraId="35F6C4FF" w14:textId="77777777" w:rsidR="00210343" w:rsidRPr="00210343" w:rsidRDefault="00210343" w:rsidP="00210343"/>
    <w:p w14:paraId="56F03D22" w14:textId="77777777" w:rsidR="00210343" w:rsidRPr="00210343" w:rsidRDefault="00210343" w:rsidP="00210343">
      <w:r w:rsidRPr="00210343">
        <w:t xml:space="preserve">1) A. Si A </w:t>
      </w:r>
      <w:proofErr w:type="spellStart"/>
      <w:r w:rsidRPr="00210343">
        <w:t>xor</w:t>
      </w:r>
      <w:proofErr w:type="spellEnd"/>
      <w:r w:rsidRPr="00210343">
        <w:t xml:space="preserve"> B vaut 1 cela signifie que A et B sont différent donc si A vaut 1, B vaudra 0 et lorsque B vaut 1, B vaudra 0. En revanche, si A </w:t>
      </w:r>
      <w:proofErr w:type="spellStart"/>
      <w:r w:rsidRPr="00210343">
        <w:t>xor</w:t>
      </w:r>
      <w:proofErr w:type="spellEnd"/>
      <w:r w:rsidRPr="00210343">
        <w:t xml:space="preserve"> B vaut 0 cela signifie que A et B sont égaux par conséquent si A vaut 0, B aussi et si A vaut 1 B vaudra 1 aussi.</w:t>
      </w:r>
    </w:p>
    <w:p w14:paraId="59661AAA" w14:textId="77777777" w:rsidR="00210343" w:rsidRPr="00210343" w:rsidRDefault="00210343" w:rsidP="00210343"/>
    <w:p w14:paraId="3D19D961" w14:textId="77777777" w:rsidR="00210343" w:rsidRPr="00210343" w:rsidRDefault="00210343" w:rsidP="00210343">
      <w:pPr>
        <w:rPr>
          <w:lang w:val="en-US"/>
        </w:rPr>
      </w:pPr>
      <w:r w:rsidRPr="00210343">
        <w:rPr>
          <w:lang w:val="en-US"/>
        </w:rPr>
        <w:t>B. A xor B= (A and (not B)) or ((not A) and B)</w:t>
      </w:r>
    </w:p>
    <w:p w14:paraId="23B52E1D" w14:textId="77777777" w:rsidR="00210343" w:rsidRPr="00210343" w:rsidRDefault="00210343" w:rsidP="00210343">
      <w:pPr>
        <w:rPr>
          <w:lang w:val="en-US"/>
        </w:rPr>
      </w:pPr>
    </w:p>
    <w:p w14:paraId="78B6DA22" w14:textId="77777777" w:rsidR="00210343" w:rsidRPr="00210343" w:rsidRDefault="00210343" w:rsidP="00210343">
      <w:r w:rsidRPr="00210343">
        <w:t xml:space="preserve">Partie </w:t>
      </w:r>
      <w:proofErr w:type="gramStart"/>
      <w:r w:rsidRPr="00210343">
        <w:t>2:</w:t>
      </w:r>
      <w:proofErr w:type="gramEnd"/>
      <w:r w:rsidRPr="00210343">
        <w:t xml:space="preserve"> 3.4</w:t>
      </w:r>
    </w:p>
    <w:p w14:paraId="19DB551F" w14:textId="77777777" w:rsidR="00210343" w:rsidRPr="00210343" w:rsidRDefault="00210343" w:rsidP="00210343"/>
    <w:p w14:paraId="0E5D4907" w14:textId="77777777" w:rsidR="00210343" w:rsidRPr="00210343" w:rsidRDefault="00210343" w:rsidP="00210343">
      <w:r w:rsidRPr="00210343">
        <w:t xml:space="preserve">1) L’appel qui permet d’afficher l’image si dessous est </w:t>
      </w:r>
      <w:proofErr w:type="spellStart"/>
      <w:r w:rsidRPr="00210343">
        <w:t>affichage_</w:t>
      </w:r>
      <w:proofErr w:type="gramStart"/>
      <w:r w:rsidRPr="00210343">
        <w:t>tas</w:t>
      </w:r>
      <w:proofErr w:type="spellEnd"/>
      <w:r w:rsidRPr="00210343">
        <w:t>(</w:t>
      </w:r>
      <w:proofErr w:type="gramEnd"/>
      <w:r w:rsidRPr="00210343">
        <w:t>[12,5], "*")</w:t>
      </w:r>
    </w:p>
    <w:p w14:paraId="2BC73EF3" w14:textId="77777777" w:rsidR="00210343" w:rsidRPr="00210343" w:rsidRDefault="00210343" w:rsidP="00210343"/>
    <w:p w14:paraId="15C6CCF7" w14:textId="77777777" w:rsidR="00210343" w:rsidRPr="00210343" w:rsidRDefault="00210343" w:rsidP="00210343"/>
    <w:p w14:paraId="06B1EDA9" w14:textId="77777777" w:rsidR="00210343" w:rsidRPr="00210343" w:rsidRDefault="00210343" w:rsidP="00210343">
      <w:r w:rsidRPr="00210343">
        <w:t>2) B. La boucle cherche le premier tas où l’ordinateur peut appliquer la stratégie gagnante :</w:t>
      </w:r>
    </w:p>
    <w:p w14:paraId="72F71C45" w14:textId="77777777" w:rsidR="00210343" w:rsidRPr="00210343" w:rsidRDefault="00210343" w:rsidP="00210343">
      <w:proofErr w:type="gramStart"/>
      <w:r w:rsidRPr="00210343">
        <w:t>faire</w:t>
      </w:r>
      <w:proofErr w:type="gramEnd"/>
      <w:r w:rsidRPr="00210343">
        <w:t xml:space="preserve"> en sorte que la somme de </w:t>
      </w:r>
      <w:proofErr w:type="spellStart"/>
      <w:r w:rsidRPr="00210343">
        <w:t>Nim</w:t>
      </w:r>
      <w:proofErr w:type="spellEnd"/>
      <w:r w:rsidRPr="00210343">
        <w:t xml:space="preserve"> devienne nulle après son coup.</w:t>
      </w:r>
    </w:p>
    <w:p w14:paraId="67AD1C46" w14:textId="0D0485E5" w:rsidR="00A13305" w:rsidRDefault="00210343" w:rsidP="00210343">
      <w:r w:rsidRPr="00210343">
        <w:t>Si aucun tas ne permet cela (position perdante), la fonction passe à un choix aléatoire.</w:t>
      </w:r>
    </w:p>
    <w:sectPr w:rsidR="00A133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305"/>
    <w:rsid w:val="00210343"/>
    <w:rsid w:val="00A13305"/>
    <w:rsid w:val="00EB1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A6776"/>
  <w15:chartTrackingRefBased/>
  <w15:docId w15:val="{45A51B08-8DDF-4F89-AA1A-8455993AE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13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13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13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13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13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13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13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13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13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13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3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3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330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330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330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330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330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330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13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3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13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3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13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1330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1330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1330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13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1330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133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169</Words>
  <Characters>935</Characters>
  <Application>Microsoft Office Word</Application>
  <DocSecurity>0</DocSecurity>
  <Lines>7</Lines>
  <Paragraphs>2</Paragraphs>
  <ScaleCrop>false</ScaleCrop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 BERTAGNA</dc:creator>
  <cp:keywords/>
  <dc:description/>
  <cp:lastModifiedBy>Louis BERTAGNA</cp:lastModifiedBy>
  <cp:revision>2</cp:revision>
  <dcterms:created xsi:type="dcterms:W3CDTF">2025-11-20T13:27:00Z</dcterms:created>
  <dcterms:modified xsi:type="dcterms:W3CDTF">2025-11-20T13:27:00Z</dcterms:modified>
</cp:coreProperties>
</file>