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52D1" w:rsidRPr="001552D1" w:rsidRDefault="001552D1">
      <w:pPr>
        <w:rPr>
          <w:b/>
        </w:rPr>
      </w:pPr>
      <w:r w:rsidRPr="001552D1">
        <w:rPr>
          <w:b/>
        </w:rPr>
        <w:t>AUTOMATION FRAMEWORK – GIT (SETUP)</w:t>
      </w:r>
    </w:p>
    <w:p w:rsidR="001552D1" w:rsidRPr="001552D1" w:rsidRDefault="001552D1" w:rsidP="001552D1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hyperlink r:id="rId8" w:history="1">
        <w:r w:rsidRPr="00D13E2F">
          <w:rPr>
            <w:rStyle w:val="Hyperlink"/>
            <w:rFonts w:ascii="Segoe UI" w:eastAsia="Times New Roman" w:hAnsi="Segoe UI" w:cs="Segoe UI"/>
            <w:sz w:val="21"/>
            <w:szCs w:val="21"/>
          </w:rPr>
          <w:t>https://dev.azure.com/qarttestautomation/_git/Quality_4634%20(20.4%20Testers)</w:t>
        </w:r>
      </w:hyperlink>
    </w:p>
    <w:p w:rsidR="001552D1" w:rsidRPr="001552D1" w:rsidRDefault="001552D1" w:rsidP="001552D1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1552D1" w:rsidRDefault="00673ACD" w:rsidP="001552D1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Click the “</w:t>
      </w:r>
      <w:r w:rsidRPr="00BA6538">
        <w:rPr>
          <w:rFonts w:ascii="Segoe UI" w:eastAsia="Times New Roman" w:hAnsi="Segoe UI" w:cs="Segoe UI"/>
          <w:b/>
          <w:sz w:val="21"/>
          <w:szCs w:val="21"/>
        </w:rPr>
        <w:t>Clone</w:t>
      </w:r>
      <w:r>
        <w:rPr>
          <w:rFonts w:ascii="Segoe UI" w:eastAsia="Times New Roman" w:hAnsi="Segoe UI" w:cs="Segoe UI"/>
          <w:sz w:val="21"/>
          <w:szCs w:val="21"/>
        </w:rPr>
        <w:t>” button:</w:t>
      </w:r>
    </w:p>
    <w:p w:rsidR="00673ACD" w:rsidRPr="00673ACD" w:rsidRDefault="00673ACD" w:rsidP="00673ACD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673ACD" w:rsidRDefault="00673ACD" w:rsidP="00673ACD">
      <w:pPr>
        <w:spacing w:after="0" w:line="240" w:lineRule="auto"/>
        <w:ind w:left="720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41E28979" wp14:editId="4037C8D7">
            <wp:extent cx="5943600" cy="2778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CD" w:rsidRDefault="00673ACD" w:rsidP="00673ACD">
      <w:pPr>
        <w:spacing w:after="0" w:line="240" w:lineRule="auto"/>
        <w:ind w:left="720"/>
        <w:rPr>
          <w:rFonts w:ascii="Segoe UI" w:eastAsia="Times New Roman" w:hAnsi="Segoe UI" w:cs="Segoe UI"/>
          <w:sz w:val="21"/>
          <w:szCs w:val="21"/>
        </w:rPr>
      </w:pPr>
    </w:p>
    <w:p w:rsidR="00673ACD" w:rsidRDefault="00673ACD" w:rsidP="00673ACD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Click the “</w:t>
      </w:r>
      <w:r w:rsidRPr="00BA6538">
        <w:rPr>
          <w:rFonts w:ascii="Segoe UI" w:eastAsia="Times New Roman" w:hAnsi="Segoe UI" w:cs="Segoe UI"/>
          <w:b/>
          <w:sz w:val="21"/>
          <w:szCs w:val="21"/>
        </w:rPr>
        <w:t>Copy clone URL to clipboard</w:t>
      </w:r>
      <w:r>
        <w:rPr>
          <w:rFonts w:ascii="Segoe UI" w:eastAsia="Times New Roman" w:hAnsi="Segoe UI" w:cs="Segoe UI"/>
          <w:sz w:val="21"/>
          <w:szCs w:val="21"/>
        </w:rPr>
        <w:t>”:</w:t>
      </w:r>
    </w:p>
    <w:p w:rsidR="00BA6538" w:rsidRDefault="00BA6538" w:rsidP="00BA6538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673ACD" w:rsidRDefault="00BA6538" w:rsidP="00673ACD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4A960236" wp14:editId="45BCFDBA">
            <wp:extent cx="5943600" cy="2769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38" w:rsidRDefault="00BA6538" w:rsidP="00673ACD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D01B83" w:rsidRDefault="00D01B83" w:rsidP="00673ACD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D01B83" w:rsidRDefault="00D01B83" w:rsidP="00673ACD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D01B83" w:rsidRDefault="00D01B83" w:rsidP="00673ACD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CA1775" w:rsidRDefault="00CA1775" w:rsidP="00673ACD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CA1775" w:rsidRPr="00673ACD" w:rsidRDefault="00CA1775" w:rsidP="00673ACD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673ACD" w:rsidRDefault="00CA1775" w:rsidP="00673ACD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lastRenderedPageBreak/>
        <w:t>Click “</w:t>
      </w:r>
      <w:r w:rsidRPr="00CA1775">
        <w:rPr>
          <w:rFonts w:ascii="Segoe UI" w:eastAsia="Times New Roman" w:hAnsi="Segoe UI" w:cs="Segoe UI"/>
          <w:b/>
          <w:sz w:val="21"/>
          <w:szCs w:val="21"/>
        </w:rPr>
        <w:t>Generate Git Credentials</w:t>
      </w:r>
      <w:r>
        <w:rPr>
          <w:rFonts w:ascii="Segoe UI" w:eastAsia="Times New Roman" w:hAnsi="Segoe UI" w:cs="Segoe UI"/>
          <w:sz w:val="21"/>
          <w:szCs w:val="21"/>
        </w:rPr>
        <w:t>” button:</w:t>
      </w:r>
    </w:p>
    <w:p w:rsidR="00652991" w:rsidRDefault="00652991" w:rsidP="00652991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CA1775" w:rsidRDefault="00652991" w:rsidP="00CA1775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3F365D50" wp14:editId="0EDD06F3">
            <wp:extent cx="5943600" cy="2773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6F" w:rsidRDefault="005A636F" w:rsidP="00CA1775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652991" w:rsidRPr="005A636F" w:rsidRDefault="005A636F" w:rsidP="005A636F">
      <w:pPr>
        <w:pStyle w:val="ListParagraph"/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 xml:space="preserve">Copy the following data: </w:t>
      </w:r>
      <w:r w:rsidRPr="005A636F">
        <w:rPr>
          <w:rFonts w:ascii="Segoe UI" w:eastAsia="Times New Roman" w:hAnsi="Segoe UI" w:cs="Segoe UI"/>
          <w:b/>
          <w:sz w:val="21"/>
          <w:szCs w:val="21"/>
        </w:rPr>
        <w:t>SSH</w:t>
      </w:r>
      <w:r>
        <w:rPr>
          <w:rFonts w:ascii="Segoe UI" w:eastAsia="Times New Roman" w:hAnsi="Segoe UI" w:cs="Segoe UI"/>
          <w:sz w:val="21"/>
          <w:szCs w:val="21"/>
        </w:rPr>
        <w:t xml:space="preserve">, </w:t>
      </w:r>
      <w:r w:rsidRPr="005A636F">
        <w:rPr>
          <w:rFonts w:ascii="Segoe UI" w:eastAsia="Times New Roman" w:hAnsi="Segoe UI" w:cs="Segoe UI"/>
          <w:b/>
          <w:sz w:val="21"/>
          <w:szCs w:val="21"/>
        </w:rPr>
        <w:t>Username</w:t>
      </w:r>
      <w:r>
        <w:rPr>
          <w:rFonts w:ascii="Segoe UI" w:eastAsia="Times New Roman" w:hAnsi="Segoe UI" w:cs="Segoe UI"/>
          <w:sz w:val="21"/>
          <w:szCs w:val="21"/>
        </w:rPr>
        <w:t xml:space="preserve"> and </w:t>
      </w:r>
      <w:r w:rsidRPr="005A636F">
        <w:rPr>
          <w:rFonts w:ascii="Segoe UI" w:eastAsia="Times New Roman" w:hAnsi="Segoe UI" w:cs="Segoe UI"/>
          <w:b/>
          <w:sz w:val="21"/>
          <w:szCs w:val="21"/>
        </w:rPr>
        <w:t>Password</w:t>
      </w:r>
    </w:p>
    <w:p w:rsidR="00CA1775" w:rsidRDefault="00652991" w:rsidP="00CA1775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62EC142A" wp14:editId="333CFF44">
            <wp:extent cx="5943600" cy="2780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91" w:rsidRDefault="00652991" w:rsidP="00CA1775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652991" w:rsidRPr="00652991" w:rsidRDefault="00652991" w:rsidP="00652991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D01B83" w:rsidRPr="005A636F" w:rsidRDefault="00D01B83" w:rsidP="005A636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D01B83" w:rsidRDefault="00D01B83" w:rsidP="00D01B83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:rsidR="00D01B83" w:rsidRDefault="00D01B83" w:rsidP="001552D1">
      <w:pPr>
        <w:pStyle w:val="ListParagraph"/>
      </w:pPr>
    </w:p>
    <w:p w:rsidR="005B6232" w:rsidRDefault="005B6232" w:rsidP="001552D1">
      <w:pPr>
        <w:pStyle w:val="ListParagraph"/>
      </w:pPr>
    </w:p>
    <w:p w:rsidR="005A636F" w:rsidRDefault="005A636F" w:rsidP="001552D1">
      <w:pPr>
        <w:pStyle w:val="ListParagraph"/>
      </w:pPr>
    </w:p>
    <w:p w:rsidR="005A636F" w:rsidRDefault="005A636F" w:rsidP="001552D1">
      <w:pPr>
        <w:pStyle w:val="ListParagraph"/>
      </w:pPr>
    </w:p>
    <w:p w:rsidR="005A636F" w:rsidRDefault="005A636F" w:rsidP="001552D1">
      <w:pPr>
        <w:pStyle w:val="ListParagraph"/>
      </w:pPr>
    </w:p>
    <w:p w:rsidR="005A636F" w:rsidRDefault="005A636F" w:rsidP="001552D1">
      <w:pPr>
        <w:pStyle w:val="ListParagraph"/>
      </w:pPr>
    </w:p>
    <w:p w:rsidR="005B6232" w:rsidRPr="005B6232" w:rsidRDefault="005B6232" w:rsidP="001552D1">
      <w:pPr>
        <w:pStyle w:val="ListParagraph"/>
        <w:rPr>
          <w:b/>
        </w:rPr>
      </w:pPr>
      <w:r w:rsidRPr="005B6232">
        <w:rPr>
          <w:b/>
        </w:rPr>
        <w:lastRenderedPageBreak/>
        <w:t>IN ECLIPSE (Do the following:)</w:t>
      </w:r>
    </w:p>
    <w:p w:rsidR="005B6232" w:rsidRDefault="005B6232" w:rsidP="001552D1">
      <w:pPr>
        <w:pStyle w:val="ListParagraph"/>
      </w:pPr>
    </w:p>
    <w:p w:rsidR="005B6232" w:rsidRDefault="005B6232" w:rsidP="005B6232">
      <w:pPr>
        <w:pStyle w:val="ListParagraph"/>
        <w:numPr>
          <w:ilvl w:val="0"/>
          <w:numId w:val="3"/>
        </w:numPr>
      </w:pPr>
      <w:r>
        <w:t>Click “Window” tab</w:t>
      </w:r>
    </w:p>
    <w:p w:rsidR="005B6232" w:rsidRDefault="005B6232" w:rsidP="005B6232">
      <w:pPr>
        <w:pStyle w:val="ListParagraph"/>
        <w:ind w:left="1080"/>
      </w:pPr>
      <w:r>
        <w:rPr>
          <w:noProof/>
        </w:rPr>
        <w:drawing>
          <wp:inline distT="0" distB="0" distL="0" distR="0" wp14:anchorId="77BDDE01" wp14:editId="5BBBCF5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32" w:rsidRDefault="005B6232" w:rsidP="005B6232">
      <w:pPr>
        <w:pStyle w:val="ListParagraph"/>
        <w:ind w:left="1080"/>
      </w:pPr>
    </w:p>
    <w:p w:rsidR="005B6232" w:rsidRDefault="005B6232" w:rsidP="005B6232">
      <w:pPr>
        <w:pStyle w:val="ListParagraph"/>
        <w:numPr>
          <w:ilvl w:val="0"/>
          <w:numId w:val="3"/>
        </w:numPr>
      </w:pPr>
      <w:r>
        <w:t>Click “</w:t>
      </w:r>
      <w:r w:rsidRPr="005B6232">
        <w:rPr>
          <w:b/>
        </w:rPr>
        <w:t>Show View</w:t>
      </w:r>
      <w:r>
        <w:t>”</w:t>
      </w:r>
    </w:p>
    <w:p w:rsidR="005B6232" w:rsidRDefault="005B6232" w:rsidP="005B6232">
      <w:pPr>
        <w:pStyle w:val="ListParagraph"/>
        <w:ind w:left="1080"/>
      </w:pPr>
      <w:r>
        <w:rPr>
          <w:noProof/>
        </w:rPr>
        <w:drawing>
          <wp:inline distT="0" distB="0" distL="0" distR="0" wp14:anchorId="223A3106" wp14:editId="6CB942A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32" w:rsidRDefault="005B6232" w:rsidP="005B6232">
      <w:pPr>
        <w:pStyle w:val="ListParagraph"/>
        <w:ind w:left="1080"/>
      </w:pPr>
    </w:p>
    <w:p w:rsidR="005B6232" w:rsidRDefault="005B6232" w:rsidP="005B6232">
      <w:pPr>
        <w:pStyle w:val="ListParagraph"/>
        <w:ind w:left="1080"/>
      </w:pPr>
    </w:p>
    <w:p w:rsidR="005B6232" w:rsidRDefault="005B6232" w:rsidP="005B6232">
      <w:pPr>
        <w:pStyle w:val="ListParagraph"/>
        <w:ind w:left="1080"/>
      </w:pPr>
    </w:p>
    <w:p w:rsidR="005B6232" w:rsidRDefault="005B6232" w:rsidP="005B6232">
      <w:pPr>
        <w:pStyle w:val="ListParagraph"/>
        <w:numPr>
          <w:ilvl w:val="0"/>
          <w:numId w:val="3"/>
        </w:numPr>
      </w:pPr>
      <w:r>
        <w:lastRenderedPageBreak/>
        <w:t>Click “</w:t>
      </w:r>
      <w:r w:rsidRPr="005B6232">
        <w:rPr>
          <w:b/>
        </w:rPr>
        <w:t>Other</w:t>
      </w:r>
      <w:r>
        <w:t>”</w:t>
      </w:r>
    </w:p>
    <w:p w:rsidR="005B6232" w:rsidRDefault="005B6232" w:rsidP="005B6232">
      <w:pPr>
        <w:pStyle w:val="ListParagraph"/>
        <w:ind w:left="1080"/>
      </w:pPr>
      <w:r>
        <w:rPr>
          <w:noProof/>
        </w:rPr>
        <w:drawing>
          <wp:inline distT="0" distB="0" distL="0" distR="0" wp14:anchorId="4B92CF9E" wp14:editId="760CB83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32" w:rsidRDefault="005B6232" w:rsidP="005B6232">
      <w:pPr>
        <w:pStyle w:val="ListParagraph"/>
        <w:ind w:left="1080"/>
      </w:pPr>
    </w:p>
    <w:p w:rsidR="005B6232" w:rsidRDefault="005B6232" w:rsidP="005B6232">
      <w:pPr>
        <w:pStyle w:val="ListParagraph"/>
        <w:numPr>
          <w:ilvl w:val="0"/>
          <w:numId w:val="3"/>
        </w:numPr>
      </w:pPr>
      <w:r>
        <w:t>Click “</w:t>
      </w:r>
      <w:r>
        <w:rPr>
          <w:b/>
        </w:rPr>
        <w:t>Git Repositories</w:t>
      </w:r>
      <w:r>
        <w:t>”</w:t>
      </w:r>
      <w:r>
        <w:t xml:space="preserve"> </w:t>
      </w:r>
      <w:r>
        <w:sym w:font="Wingdings" w:char="F0E0"/>
      </w:r>
      <w:r>
        <w:t xml:space="preserve"> “</w:t>
      </w:r>
      <w:r w:rsidRPr="005B6232">
        <w:rPr>
          <w:b/>
        </w:rPr>
        <w:t>Open</w:t>
      </w:r>
      <w:r>
        <w:t>”</w:t>
      </w:r>
    </w:p>
    <w:p w:rsidR="005B6232" w:rsidRDefault="005B6232" w:rsidP="005B6232">
      <w:pPr>
        <w:pStyle w:val="ListParagraph"/>
        <w:ind w:left="1080"/>
      </w:pPr>
      <w:r>
        <w:rPr>
          <w:noProof/>
        </w:rPr>
        <w:drawing>
          <wp:inline distT="0" distB="0" distL="0" distR="0" wp14:anchorId="46814886" wp14:editId="5F66A95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32" w:rsidRDefault="005B6232" w:rsidP="005B6232">
      <w:pPr>
        <w:pStyle w:val="ListParagraph"/>
        <w:ind w:left="1080"/>
        <w:rPr>
          <w:vertAlign w:val="subscript"/>
        </w:rPr>
      </w:pPr>
    </w:p>
    <w:p w:rsidR="003A0BBE" w:rsidRDefault="003A0BBE" w:rsidP="005B6232">
      <w:pPr>
        <w:pStyle w:val="ListParagraph"/>
        <w:ind w:left="1080"/>
        <w:rPr>
          <w:vertAlign w:val="subscript"/>
        </w:rPr>
      </w:pPr>
    </w:p>
    <w:p w:rsidR="003A0BBE" w:rsidRDefault="003A0BBE" w:rsidP="005B6232">
      <w:pPr>
        <w:pStyle w:val="ListParagraph"/>
        <w:ind w:left="1080"/>
        <w:rPr>
          <w:vertAlign w:val="subscript"/>
        </w:rPr>
      </w:pPr>
    </w:p>
    <w:p w:rsidR="003A0BBE" w:rsidRDefault="003A0BBE" w:rsidP="005B6232">
      <w:pPr>
        <w:pStyle w:val="ListParagraph"/>
        <w:ind w:left="1080"/>
        <w:rPr>
          <w:vertAlign w:val="subscript"/>
        </w:rPr>
      </w:pPr>
    </w:p>
    <w:p w:rsidR="001A5A1B" w:rsidRDefault="001A5A1B" w:rsidP="005B6232">
      <w:pPr>
        <w:pStyle w:val="ListParagraph"/>
        <w:ind w:left="1080"/>
        <w:rPr>
          <w:vertAlign w:val="subscript"/>
        </w:rPr>
      </w:pPr>
    </w:p>
    <w:p w:rsidR="003A0BBE" w:rsidRPr="005B6232" w:rsidRDefault="003A0BBE" w:rsidP="005B6232">
      <w:pPr>
        <w:pStyle w:val="ListParagraph"/>
        <w:ind w:left="1080"/>
        <w:rPr>
          <w:vertAlign w:val="subscript"/>
        </w:rPr>
      </w:pPr>
    </w:p>
    <w:p w:rsidR="005B6232" w:rsidRDefault="005B6232" w:rsidP="005B6232">
      <w:pPr>
        <w:pStyle w:val="ListParagraph"/>
        <w:numPr>
          <w:ilvl w:val="0"/>
          <w:numId w:val="3"/>
        </w:numPr>
      </w:pPr>
      <w:r>
        <w:t>Click “</w:t>
      </w:r>
      <w:r w:rsidRPr="005B6232">
        <w:rPr>
          <w:b/>
        </w:rPr>
        <w:t xml:space="preserve">Clone a Git </w:t>
      </w:r>
      <w:proofErr w:type="spellStart"/>
      <w:r w:rsidRPr="005B6232">
        <w:rPr>
          <w:b/>
        </w:rPr>
        <w:t>repositiory</w:t>
      </w:r>
      <w:proofErr w:type="spellEnd"/>
      <w:r>
        <w:t>”</w:t>
      </w:r>
    </w:p>
    <w:p w:rsidR="005B6232" w:rsidRDefault="005B6232" w:rsidP="005B6232">
      <w:pPr>
        <w:pStyle w:val="ListParagraph"/>
        <w:ind w:left="1080"/>
      </w:pPr>
      <w:r>
        <w:rPr>
          <w:noProof/>
        </w:rPr>
        <w:drawing>
          <wp:inline distT="0" distB="0" distL="0" distR="0" wp14:anchorId="153CAD3B" wp14:editId="1F2A00E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BE" w:rsidRDefault="003A0BBE" w:rsidP="005B6232">
      <w:pPr>
        <w:pStyle w:val="ListParagraph"/>
        <w:ind w:left="1080"/>
      </w:pPr>
    </w:p>
    <w:p w:rsidR="003A0BBE" w:rsidRPr="005F3F75" w:rsidRDefault="003A0BBE" w:rsidP="003A0BBE">
      <w:pPr>
        <w:pStyle w:val="ListParagraph"/>
        <w:numPr>
          <w:ilvl w:val="0"/>
          <w:numId w:val="3"/>
        </w:numPr>
      </w:pPr>
      <w:r>
        <w:t xml:space="preserve">Paste the item you copied in </w:t>
      </w:r>
      <w:r w:rsidRPr="003A0BBE">
        <w:rPr>
          <w:b/>
        </w:rPr>
        <w:t>Step 3</w:t>
      </w:r>
    </w:p>
    <w:p w:rsidR="005F3F75" w:rsidRPr="005F3F75" w:rsidRDefault="005A636F" w:rsidP="005A636F">
      <w:pPr>
        <w:pStyle w:val="ListParagraph"/>
        <w:spacing w:after="0" w:line="240" w:lineRule="auto"/>
        <w:ind w:left="1080"/>
        <w:rPr>
          <w:rFonts w:ascii="Segoe UI" w:hAnsi="Segoe UI" w:cs="Segoe UI"/>
          <w:sz w:val="21"/>
          <w:szCs w:val="21"/>
          <w:shd w:val="clear" w:color="auto" w:fill="FFFFFF"/>
        </w:rPr>
      </w:pPr>
      <w:hyperlink r:id="rId18" w:history="1">
        <w:r w:rsidRPr="00D13E2F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https://qarttestautomation@dev.azure.com/qarttestautomation/Quality_4634%20%2820.4%20Testers%29/_git/Quality_4634%20%2820.4%20Testers%29</w:t>
        </w:r>
      </w:hyperlink>
    </w:p>
    <w:p w:rsidR="005A636F" w:rsidRDefault="005A636F" w:rsidP="005F3F75"/>
    <w:p w:rsidR="005A636F" w:rsidRDefault="005A636F" w:rsidP="005F3F75"/>
    <w:p w:rsidR="005A636F" w:rsidRDefault="005A636F" w:rsidP="005F3F75"/>
    <w:p w:rsidR="005A636F" w:rsidRDefault="005A636F" w:rsidP="005F3F75"/>
    <w:p w:rsidR="005A636F" w:rsidRDefault="005A636F" w:rsidP="005F3F75"/>
    <w:p w:rsidR="005A636F" w:rsidRDefault="005A636F" w:rsidP="005F3F75"/>
    <w:p w:rsidR="005A636F" w:rsidRDefault="005A636F" w:rsidP="005F3F75"/>
    <w:p w:rsidR="005A636F" w:rsidRDefault="005A636F" w:rsidP="005F3F75"/>
    <w:p w:rsidR="005A636F" w:rsidRDefault="005A636F" w:rsidP="005F3F75"/>
    <w:p w:rsidR="005A636F" w:rsidRDefault="005A636F" w:rsidP="005F3F75"/>
    <w:p w:rsidR="005A636F" w:rsidRDefault="005A636F" w:rsidP="005F3F75"/>
    <w:p w:rsidR="005A636F" w:rsidRDefault="005A636F" w:rsidP="005F3F75"/>
    <w:p w:rsidR="005A636F" w:rsidRPr="008D71DB" w:rsidRDefault="005A636F" w:rsidP="005F3F75"/>
    <w:p w:rsidR="008D71DB" w:rsidRDefault="005F3F75" w:rsidP="003A0BBE">
      <w:pPr>
        <w:pStyle w:val="ListParagraph"/>
        <w:numPr>
          <w:ilvl w:val="0"/>
          <w:numId w:val="3"/>
        </w:numPr>
      </w:pPr>
      <w:r>
        <w:lastRenderedPageBreak/>
        <w:t>Right-click the g</w:t>
      </w:r>
      <w:r w:rsidR="005A636F">
        <w:t>i</w:t>
      </w:r>
      <w:r>
        <w:t xml:space="preserve">t repository </w:t>
      </w:r>
      <w:r>
        <w:sym w:font="Wingdings" w:char="F0E0"/>
      </w:r>
      <w:r>
        <w:t xml:space="preserve"> click “</w:t>
      </w:r>
      <w:r w:rsidRPr="005F3F75">
        <w:rPr>
          <w:b/>
        </w:rPr>
        <w:t>Pull</w:t>
      </w:r>
      <w:r>
        <w:t>” (the 1</w:t>
      </w:r>
      <w:r w:rsidRPr="005F3F75">
        <w:rPr>
          <w:vertAlign w:val="superscript"/>
        </w:rPr>
        <w:t>st</w:t>
      </w:r>
      <w:r>
        <w:t xml:space="preserve"> one)</w:t>
      </w:r>
    </w:p>
    <w:p w:rsidR="005F3F75" w:rsidRDefault="005F3F75" w:rsidP="005F3F75">
      <w:pPr>
        <w:pStyle w:val="ListParagraph"/>
        <w:ind w:left="1080"/>
      </w:pPr>
      <w:r>
        <w:rPr>
          <w:noProof/>
        </w:rPr>
        <w:drawing>
          <wp:inline distT="0" distB="0" distL="0" distR="0" wp14:anchorId="6D6ED233" wp14:editId="361536A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75" w:rsidRDefault="005F3F75" w:rsidP="005F3F75">
      <w:pPr>
        <w:pStyle w:val="ListParagraph"/>
        <w:ind w:left="1080"/>
      </w:pPr>
    </w:p>
    <w:p w:rsidR="005F3F75" w:rsidRDefault="005F3F75" w:rsidP="003A0BBE">
      <w:pPr>
        <w:pStyle w:val="ListParagraph"/>
        <w:numPr>
          <w:ilvl w:val="0"/>
          <w:numId w:val="3"/>
        </w:numPr>
      </w:pPr>
      <w:r>
        <w:t>Click “</w:t>
      </w:r>
      <w:r w:rsidRPr="005F3F75">
        <w:rPr>
          <w:b/>
        </w:rPr>
        <w:t>File</w:t>
      </w:r>
      <w:r>
        <w:t xml:space="preserve">” </w:t>
      </w:r>
      <w:r>
        <w:sym w:font="Wingdings" w:char="F0E0"/>
      </w:r>
      <w:r>
        <w:t xml:space="preserve"> “</w:t>
      </w:r>
      <w:r w:rsidRPr="005F3F75">
        <w:rPr>
          <w:b/>
        </w:rPr>
        <w:t>Open Projects from File System…</w:t>
      </w:r>
      <w:r>
        <w:t>”</w:t>
      </w:r>
    </w:p>
    <w:p w:rsidR="005F3F75" w:rsidRDefault="005F3F75" w:rsidP="005F3F75">
      <w:pPr>
        <w:pStyle w:val="ListParagraph"/>
        <w:ind w:left="1080"/>
      </w:pPr>
      <w:r>
        <w:rPr>
          <w:noProof/>
        </w:rPr>
        <w:drawing>
          <wp:inline distT="0" distB="0" distL="0" distR="0" wp14:anchorId="6027938F" wp14:editId="17C11D6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75" w:rsidRDefault="005F3F75" w:rsidP="005F3F75">
      <w:pPr>
        <w:pStyle w:val="ListParagraph"/>
        <w:ind w:left="1080"/>
      </w:pPr>
    </w:p>
    <w:p w:rsidR="00D257C0" w:rsidRDefault="00D257C0" w:rsidP="005F3F75">
      <w:pPr>
        <w:pStyle w:val="ListParagraph"/>
        <w:ind w:left="1080"/>
      </w:pPr>
    </w:p>
    <w:p w:rsidR="00D257C0" w:rsidRDefault="00D257C0" w:rsidP="005F3F75">
      <w:pPr>
        <w:pStyle w:val="ListParagraph"/>
        <w:ind w:left="1080"/>
      </w:pPr>
    </w:p>
    <w:p w:rsidR="00D257C0" w:rsidRDefault="00D257C0" w:rsidP="005F3F75">
      <w:pPr>
        <w:pStyle w:val="ListParagraph"/>
        <w:ind w:left="1080"/>
      </w:pPr>
    </w:p>
    <w:p w:rsidR="00D257C0" w:rsidRDefault="00D257C0" w:rsidP="005F3F75">
      <w:pPr>
        <w:pStyle w:val="ListParagraph"/>
        <w:ind w:left="1080"/>
      </w:pPr>
    </w:p>
    <w:p w:rsidR="005F3F75" w:rsidRDefault="0042520A" w:rsidP="003A0BBE">
      <w:pPr>
        <w:pStyle w:val="ListParagraph"/>
        <w:numPr>
          <w:ilvl w:val="0"/>
          <w:numId w:val="3"/>
        </w:numPr>
      </w:pPr>
      <w:r>
        <w:lastRenderedPageBreak/>
        <w:t>Click “</w:t>
      </w:r>
      <w:r w:rsidRPr="0042520A">
        <w:rPr>
          <w:b/>
        </w:rPr>
        <w:t>Directory</w:t>
      </w:r>
      <w:r>
        <w:t>” then select/navigate to the specific folder</w:t>
      </w:r>
    </w:p>
    <w:p w:rsidR="00D07C5B" w:rsidRDefault="00D07C5B" w:rsidP="00D07C5B">
      <w:pPr>
        <w:pStyle w:val="ListParagraph"/>
        <w:ind w:left="1080"/>
      </w:pPr>
      <w:r>
        <w:rPr>
          <w:noProof/>
        </w:rPr>
        <w:drawing>
          <wp:inline distT="0" distB="0" distL="0" distR="0" wp14:anchorId="6DE0F837" wp14:editId="0B34A4D2">
            <wp:extent cx="5943600" cy="30962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5B" w:rsidRDefault="00D07C5B" w:rsidP="00D07C5B">
      <w:pPr>
        <w:pStyle w:val="ListParagraph"/>
        <w:ind w:left="1080"/>
      </w:pPr>
    </w:p>
    <w:p w:rsidR="00D07C5B" w:rsidRDefault="00D07C5B" w:rsidP="003A0BBE">
      <w:pPr>
        <w:pStyle w:val="ListParagraph"/>
        <w:numPr>
          <w:ilvl w:val="0"/>
          <w:numId w:val="3"/>
        </w:numPr>
      </w:pPr>
      <w:r>
        <w:t>Import the specific folder and click “</w:t>
      </w:r>
      <w:r w:rsidRPr="00D07C5B">
        <w:rPr>
          <w:b/>
        </w:rPr>
        <w:t>Finish</w:t>
      </w:r>
      <w:r>
        <w:t>”</w:t>
      </w:r>
    </w:p>
    <w:p w:rsidR="00D07C5B" w:rsidRDefault="00D07C5B" w:rsidP="00D07C5B">
      <w:r>
        <w:rPr>
          <w:noProof/>
        </w:rPr>
        <w:drawing>
          <wp:inline distT="0" distB="0" distL="0" distR="0" wp14:anchorId="4559CC8C" wp14:editId="356B79C5">
            <wp:extent cx="5943600" cy="3165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C0" w:rsidRDefault="00D257C0" w:rsidP="00D07C5B"/>
    <w:p w:rsidR="00D257C0" w:rsidRDefault="00D257C0" w:rsidP="00D07C5B"/>
    <w:p w:rsidR="00D257C0" w:rsidRDefault="00D257C0" w:rsidP="00D07C5B"/>
    <w:p w:rsidR="00D257C0" w:rsidRDefault="00D257C0" w:rsidP="00D07C5B"/>
    <w:p w:rsidR="00D07C5B" w:rsidRDefault="00284959" w:rsidP="003A0BBE">
      <w:pPr>
        <w:pStyle w:val="ListParagraph"/>
        <w:numPr>
          <w:ilvl w:val="0"/>
          <w:numId w:val="3"/>
        </w:numPr>
      </w:pPr>
      <w:r>
        <w:lastRenderedPageBreak/>
        <w:t>This will be now your local environment (ready for working the automation)</w:t>
      </w:r>
    </w:p>
    <w:p w:rsidR="00284959" w:rsidRDefault="00284959" w:rsidP="00284959">
      <w:pPr>
        <w:pStyle w:val="ListParagraph"/>
        <w:ind w:left="1080"/>
      </w:pPr>
      <w:r>
        <w:rPr>
          <w:noProof/>
        </w:rPr>
        <w:drawing>
          <wp:inline distT="0" distB="0" distL="0" distR="0" wp14:anchorId="7D5F9526" wp14:editId="5DC5CCAF">
            <wp:extent cx="5943600" cy="31534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75" w:rsidRDefault="005F3F75" w:rsidP="00284959">
      <w:pPr>
        <w:pStyle w:val="ListParagraph"/>
        <w:ind w:left="1080"/>
      </w:pPr>
    </w:p>
    <w:p w:rsidR="005B6232" w:rsidRDefault="00D257C0" w:rsidP="003A0BBE">
      <w:proofErr w:type="gramStart"/>
      <w:r w:rsidRPr="00D257C0">
        <w:rPr>
          <w:b/>
        </w:rPr>
        <w:t>RUNNING  THE</w:t>
      </w:r>
      <w:proofErr w:type="gramEnd"/>
      <w:r w:rsidRPr="00D257C0">
        <w:rPr>
          <w:b/>
        </w:rPr>
        <w:t xml:space="preserve"> AUTOMATION</w:t>
      </w:r>
      <w:r>
        <w:t>:</w:t>
      </w:r>
    </w:p>
    <w:p w:rsidR="00A93B74" w:rsidRDefault="00A93B74" w:rsidP="00A93B74">
      <w:pPr>
        <w:pStyle w:val="ListParagraph"/>
        <w:numPr>
          <w:ilvl w:val="0"/>
          <w:numId w:val="4"/>
        </w:numPr>
      </w:pPr>
      <w:r>
        <w:t>Right-click the “</w:t>
      </w:r>
      <w:r w:rsidRPr="00A93B74">
        <w:rPr>
          <w:b/>
        </w:rPr>
        <w:t>Main.java</w:t>
      </w:r>
      <w:r>
        <w:t xml:space="preserve">” </w:t>
      </w:r>
      <w:r>
        <w:sym w:font="Wingdings" w:char="F0E0"/>
      </w:r>
      <w:r>
        <w:t xml:space="preserve"> “</w:t>
      </w:r>
      <w:r w:rsidRPr="00A93B74">
        <w:rPr>
          <w:b/>
        </w:rPr>
        <w:t>Run As</w:t>
      </w:r>
      <w:r>
        <w:t xml:space="preserve">” </w:t>
      </w:r>
      <w:r>
        <w:sym w:font="Wingdings" w:char="F0E0"/>
      </w:r>
      <w:r>
        <w:t xml:space="preserve"> “</w:t>
      </w:r>
      <w:r w:rsidRPr="00A93B74">
        <w:rPr>
          <w:b/>
        </w:rPr>
        <w:t>Java Application</w:t>
      </w:r>
      <w:r>
        <w:t>”</w:t>
      </w:r>
    </w:p>
    <w:p w:rsidR="005B6232" w:rsidRDefault="00A319F4" w:rsidP="008D71DB">
      <w:r>
        <w:rPr>
          <w:noProof/>
        </w:rPr>
        <w:drawing>
          <wp:inline distT="0" distB="0" distL="0" distR="0" wp14:anchorId="51D58A04" wp14:editId="380F3B9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EB" w:rsidRDefault="00677FEB" w:rsidP="008D71DB"/>
    <w:p w:rsidR="00A93B74" w:rsidRDefault="00A93B74" w:rsidP="008D71DB"/>
    <w:p w:rsidR="00A93B74" w:rsidRDefault="00560703" w:rsidP="00560703">
      <w:pPr>
        <w:pStyle w:val="ListParagraph"/>
        <w:numPr>
          <w:ilvl w:val="0"/>
          <w:numId w:val="4"/>
        </w:numPr>
      </w:pPr>
      <w:r>
        <w:lastRenderedPageBreak/>
        <w:t xml:space="preserve">Locate the location of your TCER (excel file) </w:t>
      </w:r>
      <w:r>
        <w:sym w:font="Wingdings" w:char="F0E0"/>
      </w:r>
      <w:r>
        <w:t xml:space="preserve"> “</w:t>
      </w:r>
      <w:bookmarkStart w:id="0" w:name="_GoBack"/>
      <w:r w:rsidRPr="00560703">
        <w:rPr>
          <w:b/>
        </w:rPr>
        <w:t>Open</w:t>
      </w:r>
      <w:bookmarkEnd w:id="0"/>
      <w:r>
        <w:t>” button</w:t>
      </w:r>
    </w:p>
    <w:p w:rsidR="00A93B74" w:rsidRDefault="00A93B74" w:rsidP="008D71DB">
      <w:r>
        <w:rPr>
          <w:noProof/>
        </w:rPr>
        <w:drawing>
          <wp:inline distT="0" distB="0" distL="0" distR="0" wp14:anchorId="5E200A46" wp14:editId="7401CD6E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B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771E" w:rsidRDefault="00B6771E" w:rsidP="00811EB3">
      <w:pPr>
        <w:spacing w:after="0" w:line="240" w:lineRule="auto"/>
      </w:pPr>
      <w:r>
        <w:separator/>
      </w:r>
    </w:p>
  </w:endnote>
  <w:endnote w:type="continuationSeparator" w:id="0">
    <w:p w:rsidR="00B6771E" w:rsidRDefault="00B6771E" w:rsidP="00811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771E" w:rsidRDefault="00B6771E" w:rsidP="00811EB3">
      <w:pPr>
        <w:spacing w:after="0" w:line="240" w:lineRule="auto"/>
      </w:pPr>
      <w:r>
        <w:separator/>
      </w:r>
    </w:p>
  </w:footnote>
  <w:footnote w:type="continuationSeparator" w:id="0">
    <w:p w:rsidR="00B6771E" w:rsidRDefault="00B6771E" w:rsidP="00811E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752E87"/>
    <w:multiLevelType w:val="hybridMultilevel"/>
    <w:tmpl w:val="21F055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403C8B"/>
    <w:multiLevelType w:val="hybridMultilevel"/>
    <w:tmpl w:val="389C31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57545C"/>
    <w:multiLevelType w:val="hybridMultilevel"/>
    <w:tmpl w:val="A2F080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2B6137"/>
    <w:multiLevelType w:val="hybridMultilevel"/>
    <w:tmpl w:val="7A5EC318"/>
    <w:lvl w:ilvl="0" w:tplc="767A9B1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EB3"/>
    <w:rsid w:val="001060F0"/>
    <w:rsid w:val="001552D1"/>
    <w:rsid w:val="001A5A1B"/>
    <w:rsid w:val="00284959"/>
    <w:rsid w:val="003A0BBE"/>
    <w:rsid w:val="0042520A"/>
    <w:rsid w:val="00560703"/>
    <w:rsid w:val="005A636F"/>
    <w:rsid w:val="005B6232"/>
    <w:rsid w:val="005F3F75"/>
    <w:rsid w:val="00652991"/>
    <w:rsid w:val="00673ACD"/>
    <w:rsid w:val="00677FEB"/>
    <w:rsid w:val="00811EB3"/>
    <w:rsid w:val="008D71DB"/>
    <w:rsid w:val="00A319F4"/>
    <w:rsid w:val="00A32275"/>
    <w:rsid w:val="00A93B74"/>
    <w:rsid w:val="00B6771E"/>
    <w:rsid w:val="00BA6538"/>
    <w:rsid w:val="00CA1775"/>
    <w:rsid w:val="00D01B83"/>
    <w:rsid w:val="00D07C5B"/>
    <w:rsid w:val="00D257C0"/>
    <w:rsid w:val="00E030C1"/>
    <w:rsid w:val="00F40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64C63D"/>
  <w15:chartTrackingRefBased/>
  <w15:docId w15:val="{E23E438E-60E8-41DD-81AA-CC1DE7E86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52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52D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52D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3A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AC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81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azure.com/qarttestautomation/_git/Quality_4634%20(20.4%20Testers)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qarttestautomation@dev.azure.com/qarttestautomation/Quality_4634%20%2820.4%20Testers%29/_git/Quality_4634%20%2820.4%20Testers%29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CBF72-5B78-426D-831F-734ED8E1E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1355</TotalTime>
  <Pages>9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Geraldez, Adonis B.</dc:creator>
  <cp:keywords/>
  <dc:description/>
  <cp:lastModifiedBy>Geraldez, Adonis B.</cp:lastModifiedBy>
  <cp:revision>15</cp:revision>
  <dcterms:created xsi:type="dcterms:W3CDTF">2020-01-14T07:02:00Z</dcterms:created>
  <dcterms:modified xsi:type="dcterms:W3CDTF">2020-01-15T05:41:00Z</dcterms:modified>
</cp:coreProperties>
</file>