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4280/6280</w:t>
      </w:r>
      <w:r>
        <w:br/>
      </w:r>
      <w:r>
        <w:t xml:space="preserve">Programming</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4280/6280 - Programming Precision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Tuesdays at 02:20-04:00 pm</w:t>
      </w:r>
    </w:p>
    <w:p>
      <w:pPr>
        <w:numPr>
          <w:ilvl w:val="0"/>
          <w:numId w:val="1002"/>
        </w:numPr>
      </w:pPr>
      <w:r>
        <w:rPr>
          <w:bCs/>
          <w:b/>
        </w:rPr>
        <w:t xml:space="preserve">Labs</w:t>
      </w:r>
      <w:r>
        <w:t xml:space="preserve">: Thursdays at 02:20-04:20 pm</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Nushrat Niva</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Nushrat.Niva@uga.edu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TA or instructor.</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Mini-project: USDA NASS data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from raw data to zone-based variable rate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and large language models,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4280/6280 Programming Precision Ag. UGA Spring Semester 2025</dc:title>
  <dc:creator/>
  <cp:keywords/>
  <dcterms:created xsi:type="dcterms:W3CDTF">2025-03-11T13:02:35Z</dcterms:created>
  <dcterms:modified xsi:type="dcterms:W3CDTF">2025-03-11T13:02:35Z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