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A761C34">
      <w:pPr>
        <w:pBdr/>
        <w:shd w:val="nil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  <w:t xml:space="preserve">Sistema de Ventas para Seminario Mayor Nuestra Señora de Loreto</w:t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707E5F15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2D13531B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50F59568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  <w:t xml:space="preserve">Documento de Requerimientos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60C9C78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40D622A3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3A589479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5B4BE443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4FB9535D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168EFE04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677D377C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36B68C8E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09B48FB0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4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4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4"/>
          <w:szCs w:val="20"/>
          <w:highlight w:val="none"/>
        </w:rPr>
      </w:r>
    </w:p>
    <w:p w14:paraId="576E8614">
      <w:pPr>
        <w:pBdr/>
        <w:shd w:val="nil" w:color="000000"/>
        <w:spacing/>
        <w:ind/>
        <w:jc w:val="left"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14"/>
          <w:highlight w:val="none"/>
        </w:rPr>
        <w:t xml:space="preserve">Versi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14"/>
          <w:highlight w:val="none"/>
        </w:rPr>
        <w:t xml:space="preserve">ón1</w:t>
      </w:r>
      <w:r>
        <w:rPr>
          <w:rFonts w:ascii="Times New Roman" w:hAnsi="Times New Roman" w:eastAsia="Times New Roman" w:cs="Times New Roman"/>
          <w:b/>
          <w:color w:val="000000"/>
          <w:sz w:val="44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highlight w:val="none"/>
        </w:rPr>
      </w:r>
    </w:p>
    <w:p w14:paraId="226FF3BF">
      <w:pPr>
        <w:pBdr/>
        <w:shd w:val="nil" w:color="000000"/>
        <w:spacing/>
        <w:ind/>
        <w:jc w:val="left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</w:rPr>
        <w:t xml:space="preserve">Autor: Leonardo Morabito</w:t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  <w:br w:type="page" w:clear="all"/>
      </w:r>
      <w:r/>
      <w:r/>
    </w:p>
    <w:p w14:paraId="6A64AEE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Requerimientos funcionales</w:t>
      </w:r>
      <w:r/>
    </w:p>
    <w:p w14:paraId="6BC6177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RF-01 — Autenticación</w:t>
      </w:r>
      <w:r/>
    </w:p>
    <w:p w14:paraId="6687DBCE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RF-01.01: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permitir el registro de usuarios mediante una cuenta de Google.</w:t>
      </w:r>
      <w:r/>
    </w:p>
    <w:p w14:paraId="681B0932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RF-01.02: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permitir iniciar sesión mediante una cuenta de Google.</w:t>
      </w:r>
      <w:r/>
    </w:p>
    <w:p w14:paraId="051836F5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RF-01.03: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permitir vincular una cuenta existente con una cuenta de Google.</w:t>
      </w:r>
      <w:r/>
    </w:p>
    <w:p w14:paraId="6B30340C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RF-01.04: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permitir cerrar sesión.</w:t>
      </w:r>
      <w:r/>
    </w:p>
    <w:p w14:paraId="14B98CF5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RF-01.05: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restringir las funcionalidades disponibles según el rol del usuario.</w:t>
      </w:r>
      <w:r/>
    </w:p>
    <w:p w14:paraId="1D44BCC5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RF-01.06: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usuario deshabilitado no debe poder iniciar sesión.</w:t>
      </w:r>
      <w:r/>
    </w:p>
    <w:p w14:paraId="70D553F2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RF-01.07: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nuevos usuarios deben permanecer en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PENDIENTE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hasta que un usuario autorizado habilite su acceso.</w:t>
      </w:r>
      <w:r/>
    </w:p>
    <w:p w14:paraId="36449F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RF-02 — Roles</w:t>
      </w:r>
      <w:r/>
    </w:p>
    <w:p w14:paraId="0DE45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debe contemplar los siguientes roles:</w:t>
      </w:r>
      <w:r/>
    </w:p>
    <w:p w14:paraId="20625C3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Administrador / Developer</w:t>
      </w:r>
      <w:r/>
    </w:p>
    <w:p w14:paraId="3DBA7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Debe poder:</w:t>
      </w:r>
      <w:r/>
    </w:p>
    <w:p w14:paraId="5652BD97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gestionar vendedores;</w:t>
      </w:r>
      <w:r/>
    </w:p>
    <w:p w14:paraId="49DCC544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configurar precios;</w:t>
      </w:r>
      <w:r/>
    </w:p>
    <w:p w14:paraId="26538C73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todos los bonos;</w:t>
      </w:r>
      <w:r/>
    </w:p>
    <w:p w14:paraId="4A2990DC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estadísticas;</w:t>
      </w:r>
      <w:r/>
    </w:p>
    <w:p w14:paraId="6635357A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anular bonos;</w:t>
      </w:r>
      <w:r/>
    </w:p>
    <w:p w14:paraId="069A1655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modificar o restablecer contraseñas;</w:t>
      </w:r>
      <w:r/>
    </w:p>
    <w:p w14:paraId="0F4F81DF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emitir bonos;</w:t>
      </w:r>
      <w:r/>
    </w:p>
    <w:p w14:paraId="6A018CC7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ventas en puerta;</w:t>
      </w:r>
      <w:r/>
    </w:p>
    <w:p w14:paraId="4011E24A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entradas;</w:t>
      </w:r>
      <w:r/>
    </w:p>
    <w:p w14:paraId="4473E8DC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entregas de comida;</w:t>
      </w:r>
      <w:r/>
    </w:p>
    <w:p w14:paraId="49D9969B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configurar los cupos de bonos asignados a cada vendedor;</w:t>
      </w:r>
      <w:r/>
    </w:p>
    <w:p w14:paraId="0D4AEF01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configurar el cupo de bonos libres;</w:t>
      </w:r>
      <w:r/>
    </w:p>
    <w:p w14:paraId="1785BBA6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el consumo de cupos;</w:t>
      </w:r>
      <w:r/>
    </w:p>
    <w:p w14:paraId="1DFEE80E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modificar los cupos disponibles.</w:t>
      </w:r>
      <w:r/>
    </w:p>
    <w:p w14:paraId="4E493E8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Vendedor</w:t>
      </w:r>
      <w:r/>
    </w:p>
    <w:p w14:paraId="39D1D2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Debe poder:</w:t>
      </w:r>
      <w:r/>
    </w:p>
    <w:p w14:paraId="03458FE9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emitir bonos;</w:t>
      </w:r>
      <w:r/>
    </w:p>
    <w:p w14:paraId="6DFDD1AE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ventas en puerta;</w:t>
      </w:r>
      <w:r/>
    </w:p>
    <w:p w14:paraId="33345ABB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compradores;</w:t>
      </w:r>
      <w:r/>
    </w:p>
    <w:p w14:paraId="443ADA35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sus bonos;</w:t>
      </w:r>
      <w:r/>
    </w:p>
    <w:p w14:paraId="34342386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entradas;</w:t>
      </w:r>
      <w:r/>
    </w:p>
    <w:p w14:paraId="50228540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entregas de comida;</w:t>
      </w:r>
      <w:r/>
    </w:p>
    <w:p w14:paraId="52F7666D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su cantidad de bonos asignados;</w:t>
      </w:r>
      <w:r/>
    </w:p>
    <w:p w14:paraId="1584AC2E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su cantidad de bonos disponibles;</w:t>
      </w:r>
      <w:r/>
    </w:p>
    <w:p w14:paraId="6408B746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bonos libres cuando haya agotado su cupo personal y exista disponibilidad.</w:t>
      </w:r>
      <w:r/>
    </w:p>
    <w:p w14:paraId="4091C86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Comprador</w:t>
      </w:r>
      <w:r/>
    </w:p>
    <w:p w14:paraId="274CB707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debe poseer una cuenta en el sistema.</w:t>
      </w:r>
      <w:r/>
    </w:p>
    <w:p w14:paraId="4B20CB59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debe necesitar autenticarse.</w:t>
      </w:r>
      <w:r/>
    </w:p>
    <w:p w14:paraId="716E903A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Solamente debe poder acceder al enlace público correspondiente a su bono.</w:t>
      </w:r>
      <w:r/>
    </w:p>
    <w:p w14:paraId="48B85FE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RF-03 — Gestión de vendedores</w:t>
      </w:r>
      <w:r/>
    </w:p>
    <w:p w14:paraId="6BE45AA4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RF-03.01: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administrador debe poder crear vendedores.</w:t>
      </w:r>
      <w:r/>
    </w:p>
    <w:p w14:paraId="433C3AC0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RF-03.02: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administrador debe poder consultar vendedores.</w:t>
      </w:r>
      <w:r/>
    </w:p>
    <w:p w14:paraId="5D5D52EB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RF-03.03: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administrador debe poder modificar vendedores.</w:t>
      </w:r>
      <w:r/>
    </w:p>
    <w:p w14:paraId="547C8E94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RF-03.04: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administrador debe poder activar y desactivar vendedores.</w:t>
      </w:r>
      <w:r/>
    </w:p>
    <w:p w14:paraId="70FEB0F3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RF-03.05: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administrador debe poder cambiar o restablecer las credenciales de un vendedor.</w:t>
      </w:r>
      <w:r/>
    </w:p>
    <w:p w14:paraId="2FDD7516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RF-03.06: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administrador debe poder consultar los bonos vendidos por cada vendedor.</w:t>
      </w:r>
      <w:r/>
    </w:p>
    <w:p w14:paraId="533E6A18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RF-03.07: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permitir buscar vendedores por nombre, apellido, usuario o email.</w:t>
      </w:r>
      <w:r/>
    </w:p>
    <w:p w14:paraId="364BEF95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RF-03.08: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administrador debe poder asignar una cantidad máxima de bonos para ventas anticipadas a cada vendedor.</w:t>
      </w:r>
      <w:r/>
    </w:p>
    <w:p w14:paraId="1D8542F1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RF-03.09: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administrador debe poder modificar el cupo asignado a un vendedor.</w:t>
      </w:r>
      <w:r/>
    </w:p>
    <w:p w14:paraId="4D9C42CC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RF-03.10: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mostrar para cada vendedor:</w:t>
      </w:r>
      <w:r/>
    </w:p>
    <w:p w14:paraId="7E8E675D">
      <w:pPr>
        <w:pStyle w:val="668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bonos asignados;</w:t>
      </w:r>
      <w:r/>
    </w:p>
    <w:p w14:paraId="36D69DC0">
      <w:pPr>
        <w:pStyle w:val="668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bonos utilizados;</w:t>
      </w:r>
      <w:r/>
    </w:p>
    <w:p w14:paraId="2858CF6D">
      <w:pPr>
        <w:pStyle w:val="668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bonos disponibles;</w:t>
      </w:r>
      <w:r/>
    </w:p>
    <w:p w14:paraId="1317701B">
      <w:pPr>
        <w:pStyle w:val="668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bonos libres utilizados.</w:t>
      </w:r>
      <w:r/>
    </w:p>
    <w:p w14:paraId="7050459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RF-04 — Tipos de bono</w:t>
      </w:r>
      <w:r/>
    </w:p>
    <w:p w14:paraId="38068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debe admitir dos tipos generales:</w:t>
      </w:r>
      <w:r/>
    </w:p>
    <w:p w14:paraId="3F051AEE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SIMPLE</w:t>
      </w:r>
      <w:r/>
    </w:p>
    <w:p w14:paraId="30CC726F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CON_COMIDA</w:t>
      </w:r>
      <w:r/>
    </w:p>
    <w:p w14:paraId="0701EB11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RF-04.01: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vendedor debe seleccionar el tipo de bono durante la creación.</w:t>
      </w:r>
      <w:r/>
    </w:p>
    <w:p w14:paraId="1B63BC59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RF-04.02: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bono simple debe representar únicamente el ingreso al evento.</w:t>
      </w:r>
      <w:r/>
    </w:p>
    <w:p w14:paraId="5D708B82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RF-04.03: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bono con comida debe representar el ingreso al evento y el derecho a retirar una única vez la comida incluida.</w:t>
      </w:r>
      <w:r/>
    </w:p>
    <w:p w14:paraId="23A050C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RF-05 — Precio del bono simple</w:t>
      </w:r>
      <w:r/>
    </w:p>
    <w:p w14:paraId="24473AB5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RF-05.01: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permitir configurar un precio estándar para el bono simple.</w:t>
      </w:r>
      <w:r/>
    </w:p>
    <w:p w14:paraId="3E4B7573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RF-05.02: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administrador debe poder modificar dicho precio.</w:t>
      </w:r>
      <w:r/>
    </w:p>
    <w:p w14:paraId="77FD5DDB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RF-05.03: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 vender un bono simple se debe guardar el precio vigente en ese momento.</w:t>
      </w:r>
      <w:r/>
    </w:p>
    <w:p w14:paraId="0E9E378E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RF-05.04: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modificaciones posteriores del precio estándar no deben modificar bonos vendidos anteriormente.</w:t>
      </w:r>
      <w:r/>
    </w:p>
    <w:p w14:paraId="6B850D2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RF-06 — Bono con comida</w:t>
      </w:r>
      <w:r/>
    </w:p>
    <w:p w14:paraId="373806A4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RF-06.01: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permitir configurar un precio estándar para el bono con comida.</w:t>
      </w:r>
      <w:r/>
    </w:p>
    <w:p w14:paraId="283C84E9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RF-06.02: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administrador debe poder modificar dicho precio.</w:t>
      </w:r>
      <w:r/>
    </w:p>
    <w:p w14:paraId="433443B8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RF-06.03: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 vender un bono con comida se debe guardar el precio vigente en ese momento.</w:t>
      </w:r>
      <w:r/>
    </w:p>
    <w:p w14:paraId="3FFE2CA9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RF-06.04: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modificaciones posteriores del precio estándar no deben modificar bonos vendidos anteriormente.</w:t>
      </w:r>
      <w:r/>
    </w:p>
    <w:p w14:paraId="6832D2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RF-07 — Registro del comprador</w:t>
      </w:r>
      <w:r/>
    </w:p>
    <w:p w14:paraId="5F600D11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RF-07.01: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vendedor debe registrar manualmente los datos del comprador durante la venta.</w:t>
      </w:r>
      <w:r/>
    </w:p>
    <w:p w14:paraId="68D47FBF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RF-07.02: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deben registrar como mínimo:</w:t>
      </w:r>
      <w:r/>
    </w:p>
    <w:p w14:paraId="0FCFD670">
      <w:pPr>
        <w:pStyle w:val="668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nombre;</w:t>
      </w:r>
      <w:r/>
    </w:p>
    <w:p w14:paraId="4CDF7A70">
      <w:pPr>
        <w:pStyle w:val="668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apellido;</w:t>
      </w:r>
      <w:r/>
    </w:p>
    <w:p w14:paraId="1B60ABBB">
      <w:pPr>
        <w:pStyle w:val="668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teléfono.</w:t>
      </w:r>
      <w:r/>
    </w:p>
    <w:p w14:paraId="228B10EA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RF-07.03: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email puede ser opcional.</w:t>
      </w:r>
      <w:r/>
    </w:p>
    <w:p w14:paraId="0B244B65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RF-07.04: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Registrar un comprador no debe crear una cuenta de usuario.</w:t>
      </w:r>
      <w:r/>
    </w:p>
    <w:p w14:paraId="6967DE81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RF-07.05: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datos del comprador deben quedar asociados al bono vendido.</w:t>
      </w:r>
      <w:r/>
    </w:p>
    <w:p w14:paraId="187195F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RF-08 — Creación de bono simple</w:t>
      </w:r>
      <w:r/>
    </w:p>
    <w:p w14:paraId="20575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debe permitir el siguiente flujo:</w:t>
      </w:r>
      <w:r/>
    </w:p>
    <w:p w14:paraId="7B103B86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Seleccionar </w:t>
      </w:r>
      <w:r>
        <w:rPr>
          <w:rFonts w:ascii="Courier New" w:hAnsi="Courier New" w:eastAsia="Courier New" w:cs="Courier New"/>
          <w:color w:val="000000"/>
          <w:sz w:val="20"/>
        </w:rPr>
        <w:t xml:space="preserve">Bono simple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E57A4EF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Ingresar los datos del comprador.</w:t>
      </w:r>
      <w:r/>
    </w:p>
    <w:p w14:paraId="565515B5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Mostrar el precio estándar vigente.</w:t>
      </w:r>
      <w:r/>
    </w:p>
    <w:p w14:paraId="71D330D3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Mostrar un resumen.</w:t>
      </w:r>
      <w:r/>
    </w:p>
    <w:p w14:paraId="0937655D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Confirmar la venta.</w:t>
      </w:r>
      <w:r/>
    </w:p>
    <w:p w14:paraId="29966CA2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Generar el bono.</w:t>
      </w:r>
      <w:r/>
    </w:p>
    <w:p w14:paraId="4DE22BDA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RF-08.01: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bono generado debe quedar automáticamente en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VENDIDO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D258628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RF-08.02: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la venta es anticipada, el sistema debe comprobar la disponibilidad de cupo antes de permitir la generación.</w:t>
      </w:r>
      <w:r/>
    </w:p>
    <w:p w14:paraId="1E9FB08E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RF-08.03: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Una venta anticipada debe consumir un bono del cupo correspondiente.</w:t>
      </w:r>
      <w:r/>
    </w:p>
    <w:p w14:paraId="39B9AD54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RF-08.04: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Una venta en puerta no debe consumir bonos del cupo anticipado del vendedor ni del cupo libre.</w:t>
      </w:r>
      <w:r/>
    </w:p>
    <w:p w14:paraId="3DC5B13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RF-09 — Creación de bono con comida</w:t>
      </w:r>
      <w:r/>
    </w:p>
    <w:p w14:paraId="11FD1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debe permitir el siguiente flujo:</w:t>
      </w:r>
      <w:r/>
    </w:p>
    <w:p w14:paraId="71E324BB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Seleccionar </w:t>
      </w:r>
      <w:r>
        <w:rPr>
          <w:rFonts w:ascii="Courier New" w:hAnsi="Courier New" w:eastAsia="Courier New" w:cs="Courier New"/>
          <w:color w:val="000000"/>
          <w:sz w:val="20"/>
        </w:rPr>
        <w:t xml:space="preserve">Bono con comida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F211555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Ingresar los datos del comprador.</w:t>
      </w:r>
      <w:r/>
    </w:p>
    <w:p w14:paraId="4DF3812D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Mostrar el precio estándar vigente.</w:t>
      </w:r>
      <w:r/>
    </w:p>
    <w:p w14:paraId="504AD765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Mostrar un resumen.</w:t>
      </w:r>
      <w:r/>
    </w:p>
    <w:p w14:paraId="68AABDEA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Confirmar la venta.</w:t>
      </w:r>
      <w:r/>
    </w:p>
    <w:p w14:paraId="22C74734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Generar el bono.</w:t>
      </w:r>
      <w:r/>
    </w:p>
    <w:p w14:paraId="02201390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RF-09.01: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bono generado debe quedar automáticamente en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VENDIDO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1C6741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RF-09.02: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la venta es anticipada, el sistema debe comprobar la disponibilidad de cupo antes de permitir la generación.</w:t>
      </w:r>
      <w:r/>
    </w:p>
    <w:p w14:paraId="6A6D99C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RF-09.03: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Una venta anticipada debe consumir un bono del cupo correspondiente.</w:t>
      </w:r>
      <w:r/>
    </w:p>
    <w:p w14:paraId="05EBE75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RF-09.04: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Una venta en puerta no debe consumir bonos del cupo anticipado.</w:t>
      </w:r>
      <w:r/>
    </w:p>
    <w:p w14:paraId="4F0D534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RF-10 — Venta de entradas en puerta</w:t>
      </w:r>
      <w:r/>
    </w:p>
    <w:p w14:paraId="5F356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debe disponer de un apartado específico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Venta en puerta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8946571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RF-10.01: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vendedor debe poder iniciar una venta directamente desde la pantalla de venta en puerta.</w:t>
      </w:r>
      <w:r/>
    </w:p>
    <w:p w14:paraId="5BE73458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RF-10.02: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vendedor debe poder seleccionar:</w:t>
      </w:r>
      <w:r/>
    </w:p>
    <w:p w14:paraId="42EBFB63">
      <w:pPr>
        <w:pStyle w:val="668"/>
        <w:numPr>
          <w:ilvl w:val="1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bono simple;</w:t>
      </w:r>
      <w:r/>
    </w:p>
    <w:p w14:paraId="60EE5AFB">
      <w:pPr>
        <w:pStyle w:val="668"/>
        <w:numPr>
          <w:ilvl w:val="1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bono con comida.</w:t>
      </w:r>
      <w:r/>
    </w:p>
    <w:p w14:paraId="426D5EFA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RF-10.03: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vendedor debe poder ingresar los datos del cliente.</w:t>
      </w:r>
      <w:r/>
    </w:p>
    <w:p w14:paraId="2CCAD61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RF-10.04: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mostrar el precio final antes de confirmar.</w:t>
      </w:r>
      <w:r/>
    </w:p>
    <w:p w14:paraId="2C989D8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RF-10.05: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vendedor debe confirmar la operación antes de generar el bono.</w:t>
      </w:r>
      <w:r/>
    </w:p>
    <w:p w14:paraId="738C17E7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RF-10.06: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Una vez confirmada la venta, el sistema debe generar inmediatamente el bono.</w:t>
      </w:r>
      <w:r/>
    </w:p>
    <w:p w14:paraId="5263EC1A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RF-10.07: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bono generado en puerta debe quedar en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VENDIDO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1D0CCA0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RF-10.08: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bono generado debe registrar su origen como </w:t>
      </w:r>
      <w:r>
        <w:rPr>
          <w:rFonts w:ascii="Courier New" w:hAnsi="Courier New" w:eastAsia="Courier New" w:cs="Courier New"/>
          <w:color w:val="000000"/>
          <w:sz w:val="20"/>
        </w:rPr>
        <w:t xml:space="preserve">PUERTA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57ED96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RF-10.09: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ventas en puerta no deben consumir el cupo personal asignado al vendedor.</w:t>
      </w:r>
      <w:r/>
    </w:p>
    <w:p w14:paraId="0ECCD4D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RF-10.10: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ventas en puerta no deben consumir el cupo de bonos libres.</w:t>
      </w:r>
      <w:r/>
    </w:p>
    <w:p w14:paraId="366B595B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RF-10.11: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falta de cupo de venta anticipada no debe impedir realizar ventas en puerta.</w:t>
      </w:r>
      <w:r/>
    </w:p>
    <w:p w14:paraId="4CA8ECE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RF-11 — Entrega digital del bono en puerta</w:t>
      </w:r>
      <w:r/>
    </w:p>
    <w:p w14:paraId="7C11490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RF-11.01: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Después de realizar una venta en puerta, el sistema debe mostrar un QR al vendedor.</w:t>
      </w:r>
      <w:r/>
    </w:p>
    <w:p w14:paraId="558049CA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RF-11.02: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comprador debe poder escanear ese QR desde su teléfono.</w:t>
      </w:r>
      <w:r/>
    </w:p>
    <w:p w14:paraId="3FDE662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RF-11.03: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QR debe dirigir directamente al enlace público del bono.</w:t>
      </w:r>
      <w:r/>
    </w:p>
    <w:p w14:paraId="002AA1D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RF-11.04: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comprador no debe necesitar iniciar sesión para acceder al bono.</w:t>
      </w:r>
      <w:r/>
    </w:p>
    <w:p w14:paraId="63BB85B8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RF-11.05: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vendedor debe poder mostrar nuevamente el QR si el comprador no pudo escanearlo inicialmente.</w:t>
      </w:r>
      <w:r/>
    </w:p>
    <w:p w14:paraId="2445E48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RF-11.06: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permitir copiar manualmente el enlace público como alternativa al QR.</w:t>
      </w:r>
      <w:r/>
    </w:p>
    <w:p w14:paraId="0BF7AA98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RF-11.07: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pantalla posterior a la venta debe mostrar también el código de cuatro cifras para permitir que el comprador pueda anotarlo.</w:t>
      </w:r>
      <w:r/>
    </w:p>
    <w:p w14:paraId="5C2606E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RF-12 — Identificación del bono</w:t>
      </w:r>
      <w:r/>
    </w:p>
    <w:p w14:paraId="5AC79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bono debe disponer de:</w:t>
      </w:r>
      <w:r/>
    </w:p>
    <w:p w14:paraId="7D4680F7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identificador interno;</w:t>
      </w:r>
      <w:r/>
    </w:p>
    <w:p w14:paraId="180D157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número de bono;</w:t>
      </w:r>
      <w:r/>
    </w:p>
    <w:p w14:paraId="576E0C6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 público;</w:t>
      </w:r>
      <w:r/>
    </w:p>
    <w:p w14:paraId="356B65F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código numérico de cuatro cifras;</w:t>
      </w:r>
      <w:r/>
    </w:p>
    <w:p w14:paraId="114B2BE6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código QR;</w:t>
      </w:r>
      <w:r/>
    </w:p>
    <w:p w14:paraId="0CDE1A4B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tipo de bono;</w:t>
      </w:r>
      <w:r/>
    </w:p>
    <w:p w14:paraId="37C6298E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origen de venta;</w:t>
      </w:r>
      <w:r/>
    </w:p>
    <w:p w14:paraId="0DE01C6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origen del cupo utilizado, cuando corresponda.</w:t>
      </w:r>
      <w:r/>
    </w:p>
    <w:p w14:paraId="32DDD811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RF-12.01: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número de bono debe ser único.</w:t>
      </w:r>
      <w:r/>
    </w:p>
    <w:p w14:paraId="6762D1B0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RF-12.02: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código de cuatro cifras debe identificar de manera unívoca un bono dentro del conjunto de bonos válidos simultáneamente.</w:t>
      </w:r>
      <w:r/>
    </w:p>
    <w:p w14:paraId="534FD20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RF-12.03: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QR debe identificar el mismo bono que el código numérico.</w:t>
      </w:r>
      <w:r/>
    </w:p>
    <w:p w14:paraId="3579F702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RF-12.04: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QR y el código deben permanecer iguales durante todo el ciclo de vida del bono.</w:t>
      </w:r>
      <w:r/>
    </w:p>
    <w:p w14:paraId="429FB1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RF-13 — Enlace público</w:t>
      </w:r>
      <w:r/>
    </w:p>
    <w:p w14:paraId="59D6605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RF-13.01: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Cada bono debe tener un enlace público único.</w:t>
      </w:r>
      <w:r/>
    </w:p>
    <w:p w14:paraId="6A688BE2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RF-13.02: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enlace debe utilizar un identificador no predecible.</w:t>
      </w:r>
      <w:r/>
    </w:p>
    <w:p w14:paraId="00BDBF66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RF-13.03: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enlace no debe requerir autenticación.</w:t>
      </w:r>
      <w:r/>
    </w:p>
    <w:p w14:paraId="0AA19FC0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RF-13.04: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enlace debe seguir funcionando después de registrar la entrada.</w:t>
      </w:r>
      <w:r/>
    </w:p>
    <w:p w14:paraId="607A27D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RF-13.05: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enlace debe seguir funcionando después de registrar la entrega de comida.</w:t>
      </w:r>
      <w:r/>
    </w:p>
    <w:p w14:paraId="2086059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RF-13.06: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bono anulado debe continuar siendo consultable, indicando claramente su anulación.</w:t>
      </w:r>
      <w:r/>
    </w:p>
    <w:p w14:paraId="1D800DB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RF-14 — Ticket virtual</w:t>
      </w:r>
      <w:r/>
    </w:p>
    <w:p w14:paraId="5A4072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enlace público debe funcionar como ticket virtual del comprador.</w:t>
      </w:r>
      <w:r/>
    </w:p>
    <w:p w14:paraId="03095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Debe mostrar:</w:t>
      </w:r>
      <w:r/>
    </w:p>
    <w:p w14:paraId="7C6D354A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número de bono;</w:t>
      </w:r>
      <w:r/>
    </w:p>
    <w:p w14:paraId="0493D1F7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 y apellido del comprador;</w:t>
      </w:r>
      <w:r/>
    </w:p>
    <w:p w14:paraId="7791621E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vendedor;</w:t>
      </w:r>
      <w:r/>
    </w:p>
    <w:p w14:paraId="7C0C4B1E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tipo de bono;</w:t>
      </w:r>
      <w:r/>
    </w:p>
    <w:p w14:paraId="3768AA79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precio;</w:t>
      </w:r>
      <w:r/>
    </w:p>
    <w:p w14:paraId="6C8E684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estado;</w:t>
      </w:r>
      <w:r/>
    </w:p>
    <w:p w14:paraId="62FB3772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código de cuatro cifras;</w:t>
      </w:r>
      <w:r/>
    </w:p>
    <w:p w14:paraId="04CA8515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QR;</w:t>
      </w:r>
      <w:r/>
    </w:p>
    <w:p w14:paraId="1D9483F7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de emisión;</w:t>
      </w:r>
      <w:r/>
    </w:p>
    <w:p w14:paraId="180A9F02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indicación de si incluye comida.</w:t>
      </w:r>
      <w:r/>
    </w:p>
    <w:p w14:paraId="06935D0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RF-15 — Visualización del bono simple</w:t>
      </w:r>
      <w:r/>
    </w:p>
    <w:p w14:paraId="7D3D2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ticket virtual de un bono simple debe mostrar:</w:t>
      </w:r>
      <w:r/>
    </w:p>
    <w:p w14:paraId="2A50C9A3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información del comprador;</w:t>
      </w:r>
      <w:r/>
    </w:p>
    <w:p w14:paraId="3B9C83D9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información del bono;</w:t>
      </w:r>
      <w:r/>
    </w:p>
    <w:p w14:paraId="7FE2B6D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número;</w:t>
      </w:r>
      <w:r/>
    </w:p>
    <w:p w14:paraId="3546FFE2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QR;</w:t>
      </w:r>
      <w:r/>
    </w:p>
    <w:p w14:paraId="798EBF66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código;</w:t>
      </w:r>
      <w:r/>
    </w:p>
    <w:p w14:paraId="7B107D6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estado;</w:t>
      </w:r>
      <w:r/>
    </w:p>
    <w:p w14:paraId="2B2E9A53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indicación de que permite el ingreso al evento.</w:t>
      </w:r>
      <w:r/>
    </w:p>
    <w:p w14:paraId="07421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 utilizada la entrada debe indicar que el ingreso ya fue registrado.</w:t>
      </w:r>
      <w:r/>
    </w:p>
    <w:p w14:paraId="017DE25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RF-16 — Visualización del bono con comida</w:t>
      </w:r>
      <w:r/>
    </w:p>
    <w:p w14:paraId="32281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ticket virtual de un bono con comida debe mostrar:</w:t>
      </w:r>
      <w:r/>
    </w:p>
    <w:p w14:paraId="5CBB12D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información del comprador;</w:t>
      </w:r>
      <w:r/>
    </w:p>
    <w:p w14:paraId="7FC1F322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información del bono;</w:t>
      </w:r>
      <w:r/>
    </w:p>
    <w:p w14:paraId="149B266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número;</w:t>
      </w:r>
      <w:r/>
    </w:p>
    <w:p w14:paraId="20D7EF97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QR;</w:t>
      </w:r>
      <w:r/>
    </w:p>
    <w:p w14:paraId="43D702E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código;</w:t>
      </w:r>
      <w:r/>
    </w:p>
    <w:p w14:paraId="0EB790DB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estado;</w:t>
      </w:r>
      <w:r/>
    </w:p>
    <w:p w14:paraId="73E5F27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indicación de que permite el ingreso;</w:t>
      </w:r>
      <w:r/>
    </w:p>
    <w:p w14:paraId="45996C71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indicación de que permite retirar comida.</w:t>
      </w:r>
      <w:r/>
    </w:p>
    <w:p w14:paraId="5FEF9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ticket debe informar que el mismo QR o código debe utilizarse tanto en la entrada como posteriormente en el sector de comida.</w:t>
      </w:r>
      <w:r/>
    </w:p>
    <w:p w14:paraId="3F8FCC4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RF-17 — Funcionamiento sin conexión del comprador</w:t>
      </w:r>
      <w:r/>
    </w:p>
    <w:p w14:paraId="093E1AD2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RF-17.01: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comprador debe poder utilizar una captura de pantalla del bono.</w:t>
      </w:r>
      <w:r/>
    </w:p>
    <w:p w14:paraId="5ABBFDD8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RF-17.02: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comprador debe poder utilizar una fotografía o imagen del QR.</w:t>
      </w:r>
      <w:r/>
    </w:p>
    <w:p w14:paraId="1E608E9B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RF-17.03: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comprador debe poder ingresar presentando únicamente el código de cuatro cifras.</w:t>
      </w:r>
      <w:r/>
    </w:p>
    <w:p w14:paraId="2F2432D7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RF-17.04: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bonos con comida, el mismo código anotado o QR guardado debe servir posteriormente para retirar el pedido.</w:t>
      </w:r>
      <w:r/>
    </w:p>
    <w:p w14:paraId="0694706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RF-17.05: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actualización del ticket virtual después del ingreso no debe ser necesaria para retirar comida.</w:t>
      </w:r>
      <w:r/>
    </w:p>
    <w:p w14:paraId="1B95F76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RF-17.06: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comprador no debe necesitar conexión a internet durante el evento si previamente dispone del QR o código.</w:t>
      </w:r>
      <w:r/>
    </w:p>
    <w:p w14:paraId="4300A1B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RF-18 — Estados del bono</w:t>
      </w:r>
      <w:r/>
    </w:p>
    <w:p w14:paraId="4AFBC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debe manejar los estados:</w:t>
      </w:r>
      <w:r/>
    </w:p>
    <w:p w14:paraId="6542D3D9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VENDIDO</w:t>
      </w:r>
      <w:r/>
    </w:p>
    <w:p w14:paraId="1552D375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USADO_ENTRADA</w:t>
      </w:r>
      <w:r/>
    </w:p>
    <w:p w14:paraId="4FA8237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USADO_COMIDA</w:t>
      </w:r>
      <w:r/>
    </w:p>
    <w:p w14:paraId="06F383B8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ANULADO</w:t>
      </w:r>
      <w:r/>
    </w:p>
    <w:p w14:paraId="3589ABF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RF-19 — Estados del bono simple</w:t>
      </w:r>
      <w:r/>
    </w:p>
    <w:p w14:paraId="7EDE8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flujo válido debe ser:</w:t>
      </w:r>
      <w:r/>
    </w:p>
    <w:p w14:paraId="0A2D3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VENDIDO → USADO_ENTRADA</w:t>
      </w:r>
      <w:r/>
    </w:p>
    <w:p w14:paraId="1168B963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RF-19.01: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bono simple no debe poder pasar a </w:t>
      </w:r>
      <w:r>
        <w:rPr>
          <w:rFonts w:ascii="Courier New" w:hAnsi="Courier New" w:eastAsia="Courier New" w:cs="Courier New"/>
          <w:color w:val="000000"/>
          <w:sz w:val="20"/>
        </w:rPr>
        <w:t xml:space="preserve">USADO_COMIDA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B2E675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RF-20 — Estados del bono con comida</w:t>
      </w:r>
      <w:r/>
    </w:p>
    <w:p w14:paraId="26133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flujo válido debe ser:</w:t>
      </w:r>
      <w:r/>
    </w:p>
    <w:p w14:paraId="62EF8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VENDIDO → USADO_ENTRADA → USADO_COMIDA</w:t>
      </w:r>
      <w:r/>
    </w:p>
    <w:p w14:paraId="5760A427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RF-20.01: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comida no debe poder marcarse como utilizada antes de registrar la entrada.</w:t>
      </w:r>
      <w:r/>
    </w:p>
    <w:p w14:paraId="5FA082D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RF-21 — Validación de entrada</w:t>
      </w:r>
      <w:r/>
    </w:p>
    <w:p w14:paraId="78249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debe contar con un apartado específico para validar entradas.</w:t>
      </w:r>
      <w:r/>
    </w:p>
    <w:p w14:paraId="4785EBC0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RF-21.01: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vendedor debe poder escanear el QR.</w:t>
      </w:r>
      <w:r/>
    </w:p>
    <w:p w14:paraId="527F34DB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RF-21.02: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vendedor debe poder ingresar manualmente el código de cuatro cifras.</w:t>
      </w:r>
      <w:r/>
    </w:p>
    <w:p w14:paraId="6562BDE1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RF-21.03: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Ambos mecanismos deben identificar el mismo bono.</w:t>
      </w:r>
      <w:r/>
    </w:p>
    <w:p w14:paraId="1C0E9B56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RF-21.04: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mostrar los datos del bono antes de confirmar.</w:t>
      </w:r>
      <w:r/>
    </w:p>
    <w:p w14:paraId="682E2922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RF-21.05: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lectura del QR no debe consumir automáticamente la entrada.</w:t>
      </w:r>
      <w:r/>
    </w:p>
    <w:p w14:paraId="7F07A016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RF-21.06: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vendedor debe confirmar explícitamente el ingreso.</w:t>
      </w:r>
      <w:r/>
    </w:p>
    <w:p w14:paraId="16E58A03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RF-21.07: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 confirmar, el sistema debe cambiar el estado de </w:t>
      </w:r>
      <w:r>
        <w:rPr>
          <w:rFonts w:ascii="Courier New" w:hAnsi="Courier New" w:eastAsia="Courier New" w:cs="Courier New"/>
          <w:color w:val="000000"/>
          <w:sz w:val="20"/>
        </w:rPr>
        <w:t xml:space="preserve">VENDIDO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</w:t>
      </w:r>
      <w:r>
        <w:rPr>
          <w:rFonts w:ascii="Courier New" w:hAnsi="Courier New" w:eastAsia="Courier New" w:cs="Courier New"/>
          <w:color w:val="000000"/>
          <w:sz w:val="20"/>
        </w:rPr>
        <w:t xml:space="preserve">USADO_ENTRADA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B093725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RF-21.08: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registrar:</w:t>
      </w:r>
      <w:r/>
    </w:p>
    <w:p w14:paraId="0D9A7FC0">
      <w:pPr>
        <w:pStyle w:val="668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fecha;</w:t>
      </w:r>
      <w:r/>
    </w:p>
    <w:p w14:paraId="10E5C69B">
      <w:pPr>
        <w:pStyle w:val="668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hora;</w:t>
      </w:r>
      <w:r/>
    </w:p>
    <w:p w14:paraId="65E4854B">
      <w:pPr>
        <w:pStyle w:val="668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que validó.</w:t>
      </w:r>
      <w:r/>
    </w:p>
    <w:p w14:paraId="201CCF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RF-22 — Entrada ya utilizada</w:t>
      </w:r>
      <w:r/>
    </w:p>
    <w:p w14:paraId="2417ABC3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RF-22.01: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Una entrada solamente puede utilizarse una vez.</w:t>
      </w:r>
      <w:r/>
    </w:p>
    <w:p w14:paraId="2E087F5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RF-22.02: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se intenta reutilizar, el sistema debe rechazar la operación.</w:t>
      </w:r>
      <w:r/>
    </w:p>
    <w:p w14:paraId="23002052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RF-22.03: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Debe indicar claramente:</w:t>
      </w:r>
      <w:r/>
    </w:p>
    <w:p w14:paraId="6F8E97C5">
      <w:pPr>
        <w:pStyle w:val="668"/>
        <w:numPr>
          <w:ilvl w:val="1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 la entrada ya fue utilizada;</w:t>
      </w:r>
      <w:r/>
    </w:p>
    <w:p w14:paraId="23A1D772">
      <w:pPr>
        <w:pStyle w:val="668"/>
        <w:numPr>
          <w:ilvl w:val="1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y hora;</w:t>
      </w:r>
      <w:r/>
    </w:p>
    <w:p w14:paraId="74934344">
      <w:pPr>
        <w:pStyle w:val="668"/>
        <w:numPr>
          <w:ilvl w:val="1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que realizó la validación anterior.</w:t>
      </w:r>
      <w:r/>
    </w:p>
    <w:p w14:paraId="23FFC1E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RF-23 — Venta en puerta e ingreso inmediato</w:t>
      </w:r>
      <w:r/>
    </w:p>
    <w:p w14:paraId="19B71A9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RF-23.01: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bono vendido en puerta debe poder validarse inmediatamente después de su creación.</w:t>
      </w:r>
      <w:r/>
    </w:p>
    <w:p w14:paraId="126D7D50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RF-23.02: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comprador no debe necesitar realizar ninguna operación adicional después de recibir su ticket.</w:t>
      </w:r>
      <w:r/>
    </w:p>
    <w:p w14:paraId="12768C33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RF-23.03: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vendedor debe poder completar la venta y posteriormente registrar el ingreso utilizando el mismo bono.</w:t>
      </w:r>
      <w:r/>
    </w:p>
    <w:p w14:paraId="3051AF60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RF-23.04: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generación del bono no debe marcar automáticamente la entrada como utilizada.</w:t>
      </w:r>
      <w:r/>
    </w:p>
    <w:p w14:paraId="60EFEC8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RF-24 — Validación de comida</w:t>
      </w:r>
      <w:r/>
    </w:p>
    <w:p w14:paraId="691CB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debe contar con un apartado independiente para el sector de comida.</w:t>
      </w:r>
      <w:r/>
    </w:p>
    <w:p w14:paraId="4B828E8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RF-24.01: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vendedor debe poder escanear el mismo QR utilizado en la entrada.</w:t>
      </w:r>
      <w:r/>
    </w:p>
    <w:p w14:paraId="71EE57A6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RF-24.02: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vendedor debe poder ingresar el mismo código de cuatro cifras.</w:t>
      </w:r>
      <w:r/>
    </w:p>
    <w:p w14:paraId="1DF0E24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RF-24.03: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comprobar que el bono sea </w:t>
      </w:r>
      <w:r>
        <w:rPr>
          <w:rFonts w:ascii="Courier New" w:hAnsi="Courier New" w:eastAsia="Courier New" w:cs="Courier New"/>
          <w:color w:val="000000"/>
          <w:sz w:val="20"/>
        </w:rPr>
        <w:t xml:space="preserve">CON_COMIDA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56AB792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RF-24.04: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comprobar que la entrada haya sido utilizada.</w:t>
      </w:r>
      <w:r/>
    </w:p>
    <w:p w14:paraId="36ACEB1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RF-24.05: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comprobar que la comida todavía no haya sido entregada.</w:t>
      </w:r>
      <w:r/>
    </w:p>
    <w:p w14:paraId="79F106D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RF-24.06: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Antes de confirmar debe mostrar claramente la información correspondiente a la comida a entregar.</w:t>
      </w:r>
      <w:r/>
    </w:p>
    <w:p w14:paraId="15D105B5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RF-24.07: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lectura del QR no debe marcar automáticamente la comida como entregada.</w:t>
      </w:r>
      <w:r/>
    </w:p>
    <w:p w14:paraId="26A39C95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RF-24.08: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vendedor debe confirmar explícitamente la entrega.</w:t>
      </w:r>
      <w:r/>
    </w:p>
    <w:p w14:paraId="3AD93913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RF-24.09: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 confirmar debe cambiar el estado a </w:t>
      </w:r>
      <w:r>
        <w:rPr>
          <w:rFonts w:ascii="Courier New" w:hAnsi="Courier New" w:eastAsia="Courier New" w:cs="Courier New"/>
          <w:color w:val="000000"/>
          <w:sz w:val="20"/>
        </w:rPr>
        <w:t xml:space="preserve">USADO_COMIDA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0BD39B9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RF-24.10: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registrar:</w:t>
      </w:r>
      <w:r/>
    </w:p>
    <w:p w14:paraId="6F7F5B2A">
      <w:pPr>
        <w:pStyle w:val="668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fecha;</w:t>
      </w:r>
      <w:r/>
    </w:p>
    <w:p w14:paraId="34F69B3D">
      <w:pPr>
        <w:pStyle w:val="668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hora;</w:t>
      </w:r>
      <w:r/>
    </w:p>
    <w:p w14:paraId="71F92A00">
      <w:pPr>
        <w:pStyle w:val="668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que confirmó la entrega.</w:t>
      </w:r>
      <w:r/>
    </w:p>
    <w:p w14:paraId="184B43B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RF-25 — Restricciones de comida</w:t>
      </w:r>
      <w:r/>
    </w:p>
    <w:p w14:paraId="40EC8552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RF-25.01: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bono simple no debe permitir validar comida.</w:t>
      </w:r>
      <w:r/>
    </w:p>
    <w:p w14:paraId="2692D8F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RF-25.02: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bono con comida no debe permitir retirar comida antes de registrar la entrada.</w:t>
      </w:r>
      <w:r/>
    </w:p>
    <w:p w14:paraId="196331FE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RF-25.03: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pedido debe poder retirarse únicamente una vez.</w:t>
      </w:r>
      <w:r/>
    </w:p>
    <w:p w14:paraId="4CE182E6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RF-25.04: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pedido debe entregarse completo en una única operación.</w:t>
      </w:r>
      <w:r/>
    </w:p>
    <w:p w14:paraId="69497879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RF-25.05: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no debe permitir canjes parciales.</w:t>
      </w:r>
      <w:r/>
    </w:p>
    <w:p w14:paraId="6C45CE93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RF-25.06: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Una vez confirmada la entrega, el beneficio de comida debe considerarse utilizado.</w:t>
      </w:r>
      <w:r/>
    </w:p>
    <w:p w14:paraId="0BA3D71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RF-26 — Comida ya entregada</w:t>
      </w:r>
      <w:r/>
    </w:p>
    <w:p w14:paraId="02AE8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se intenta utilizar nuevamente el bono en el sector de comida:</w:t>
      </w:r>
      <w:r/>
    </w:p>
    <w:p w14:paraId="5B899FA5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RF-26.01: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rechazar la operación.</w:t>
      </w:r>
      <w:r/>
    </w:p>
    <w:p w14:paraId="3E499ECE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RF-26.02: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Debe mostrar que la comida ya fue entregada.</w:t>
      </w:r>
      <w:r/>
    </w:p>
    <w:p w14:paraId="2891C89A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RF-26.03: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Debe mostrar:</w:t>
      </w:r>
      <w:r/>
    </w:p>
    <w:p w14:paraId="51B1F48E">
      <w:pPr>
        <w:pStyle w:val="668"/>
        <w:numPr>
          <w:ilvl w:val="1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fecha;</w:t>
      </w:r>
      <w:r/>
    </w:p>
    <w:p w14:paraId="5517A357">
      <w:pPr>
        <w:pStyle w:val="668"/>
        <w:numPr>
          <w:ilvl w:val="1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hora;</w:t>
      </w:r>
      <w:r/>
    </w:p>
    <w:p w14:paraId="7C3B7E0C">
      <w:pPr>
        <w:pStyle w:val="668"/>
        <w:numPr>
          <w:ilvl w:val="1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que confirmó la entrega.</w:t>
      </w:r>
      <w:r/>
    </w:p>
    <w:p w14:paraId="2195B13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RF-27 — Anulación</w:t>
      </w:r>
      <w:r/>
    </w:p>
    <w:p w14:paraId="5AE77FCE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RF-27.01: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administrador y los vendedores autorizados deben poder anular un bono.</w:t>
      </w:r>
      <w:r/>
    </w:p>
    <w:p w14:paraId="27832FB9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RF-27.02: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bono anulado no debe eliminarse.</w:t>
      </w:r>
      <w:r/>
    </w:p>
    <w:p w14:paraId="2A87A6A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RF-27.03: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bono anulado debe conservarse en el historial.</w:t>
      </w:r>
      <w:r/>
    </w:p>
    <w:p w14:paraId="37F68875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RF-27.04: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bono anulado no debe permitir validar entrada.</w:t>
      </w:r>
      <w:r/>
    </w:p>
    <w:p w14:paraId="040EAD32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RF-27.05: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bono anulado no debe permitir validar comida.</w:t>
      </w:r>
      <w:r/>
    </w:p>
    <w:p w14:paraId="32534D03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RF-27.06: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página pública debe indicar claramente que el bono se encuentra anulado.</w:t>
      </w:r>
      <w:r/>
    </w:p>
    <w:p w14:paraId="75EC6A87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RF-27.07: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un bono de venta anticipada se anula antes de haber sido utilizado para ingresar, el cupo consumido debe ser restituido.</w:t>
      </w:r>
      <w:r/>
    </w:p>
    <w:p w14:paraId="03C9B888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RF-27.08: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cupo restituido debe regresar al mismo origen del que fue consumido:</w:t>
      </w:r>
      <w:r/>
    </w:p>
    <w:p w14:paraId="6C397434">
      <w:pPr>
        <w:pStyle w:val="668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cupo personal del vendedor;</w:t>
      </w:r>
      <w:r/>
    </w:p>
    <w:p w14:paraId="4D1FC64A">
      <w:pPr>
        <w:pStyle w:val="668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cupo libre.</w:t>
      </w:r>
      <w:r/>
    </w:p>
    <w:p w14:paraId="7E7E476E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RF-27.09: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bono que ya haya sido utilizado para ingresar no debe restituir cupo al ser anulado.</w:t>
      </w:r>
      <w:r/>
    </w:p>
    <w:p w14:paraId="067BD9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RF-28 — Consulta de bonos</w:t>
      </w:r>
      <w:r/>
    </w:p>
    <w:p w14:paraId="4D67576A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RF-28.01: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mostrar un listado de bonos.</w:t>
      </w:r>
      <w:r/>
    </w:p>
    <w:p w14:paraId="1AF6DAA3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RF-28.02: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administrador debe poder consultar todos los bonos.</w:t>
      </w:r>
      <w:r/>
    </w:p>
    <w:p w14:paraId="3C0038D7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RF-28.03: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vendedores deben poder consultar sus bonos.</w:t>
      </w:r>
      <w:r/>
    </w:p>
    <w:p w14:paraId="490191D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RF-28.04: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permitir buscar por:</w:t>
      </w:r>
      <w:r/>
    </w:p>
    <w:p w14:paraId="7ED97917">
      <w:pPr>
        <w:pStyle w:val="668"/>
        <w:numPr>
          <w:ilvl w:val="1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número;</w:t>
      </w:r>
      <w:r/>
    </w:p>
    <w:p w14:paraId="491D798F">
      <w:pPr>
        <w:pStyle w:val="668"/>
        <w:numPr>
          <w:ilvl w:val="1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código;</w:t>
      </w:r>
      <w:r/>
    </w:p>
    <w:p w14:paraId="3A140E06">
      <w:pPr>
        <w:pStyle w:val="668"/>
        <w:numPr>
          <w:ilvl w:val="1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 del comprador;</w:t>
      </w:r>
      <w:r/>
    </w:p>
    <w:p w14:paraId="1B62EBD0">
      <w:pPr>
        <w:pStyle w:val="668"/>
        <w:numPr>
          <w:ilvl w:val="1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apellido del comprador.</w:t>
      </w:r>
      <w:r/>
    </w:p>
    <w:p w14:paraId="71E0ECA1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RF-28.05: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Debe permitir filtrar por:</w:t>
      </w:r>
      <w:r/>
    </w:p>
    <w:p w14:paraId="2D2E188F">
      <w:pPr>
        <w:pStyle w:val="66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estado;</w:t>
      </w:r>
      <w:r/>
    </w:p>
    <w:p w14:paraId="4FC114DA">
      <w:pPr>
        <w:pStyle w:val="66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tipo;</w:t>
      </w:r>
      <w:r/>
    </w:p>
    <w:p w14:paraId="15ECB4AB">
      <w:pPr>
        <w:pStyle w:val="66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vendedor;</w:t>
      </w:r>
      <w:r/>
    </w:p>
    <w:p w14:paraId="43639632">
      <w:pPr>
        <w:pStyle w:val="66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fecha;</w:t>
      </w:r>
      <w:r/>
    </w:p>
    <w:p w14:paraId="5BE4E91A">
      <w:pPr>
        <w:pStyle w:val="66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origen de venta;</w:t>
      </w:r>
      <w:r/>
    </w:p>
    <w:p w14:paraId="449042B8">
      <w:pPr>
        <w:pStyle w:val="66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origen del cupo.</w:t>
      </w:r>
      <w:r/>
    </w:p>
    <w:p w14:paraId="0D447F2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RF-28.06: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Debe poder accederse al detalle completo de un bono.</w:t>
      </w:r>
      <w:r/>
    </w:p>
    <w:p w14:paraId="4730E11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RF-29 — Detalle interno del bono</w:t>
      </w:r>
      <w:r/>
    </w:p>
    <w:p w14:paraId="2302C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debe mostrar:</w:t>
      </w:r>
      <w:r/>
    </w:p>
    <w:p w14:paraId="0F64F6D6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número;</w:t>
      </w:r>
      <w:r/>
    </w:p>
    <w:p w14:paraId="2A91A50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estado;</w:t>
      </w:r>
      <w:r/>
    </w:p>
    <w:p w14:paraId="00DC5F4A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tipo;</w:t>
      </w:r>
      <w:r/>
    </w:p>
    <w:p w14:paraId="79CFE7A7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comprador;</w:t>
      </w:r>
      <w:r/>
    </w:p>
    <w:p w14:paraId="254BB0B8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teléfono;</w:t>
      </w:r>
      <w:r/>
    </w:p>
    <w:p w14:paraId="6020EE79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email;</w:t>
      </w:r>
      <w:r/>
    </w:p>
    <w:p w14:paraId="6AD1115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vendedor;</w:t>
      </w:r>
      <w:r/>
    </w:p>
    <w:p w14:paraId="2CF8FB4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precio;</w:t>
      </w:r>
      <w:r/>
    </w:p>
    <w:p w14:paraId="6E963151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código;</w:t>
      </w:r>
      <w:r/>
    </w:p>
    <w:p w14:paraId="42CBD001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QR;</w:t>
      </w:r>
      <w:r/>
    </w:p>
    <w:p w14:paraId="6665D59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de venta;</w:t>
      </w:r>
      <w:r/>
    </w:p>
    <w:p w14:paraId="10558269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origen de venta;</w:t>
      </w:r>
      <w:r/>
    </w:p>
    <w:p w14:paraId="30DB138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origen del cupo utilizado;</w:t>
      </w:r>
      <w:r/>
    </w:p>
    <w:p w14:paraId="5E042AF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de ingreso;</w:t>
      </w:r>
      <w:r/>
    </w:p>
    <w:p w14:paraId="42C21558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que validó el ingreso;</w:t>
      </w:r>
      <w:r/>
    </w:p>
    <w:p w14:paraId="63BB3EFE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de entrega de comida;</w:t>
      </w:r>
      <w:r/>
    </w:p>
    <w:p w14:paraId="21F2C801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que validó la comida.</w:t>
      </w:r>
      <w:r/>
    </w:p>
    <w:p w14:paraId="554F4E2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RF-30 — Estadísticas</w:t>
      </w:r>
      <w:r/>
    </w:p>
    <w:p w14:paraId="499BA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debe permitir consultar como mínimo:</w:t>
      </w:r>
      <w:r/>
    </w:p>
    <w:p w14:paraId="12835B1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total de bonos vendidos;</w:t>
      </w:r>
      <w:r/>
    </w:p>
    <w:p w14:paraId="5F2A2F08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bonos simples;</w:t>
      </w:r>
      <w:r/>
    </w:p>
    <w:p w14:paraId="5C9FA822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bonos con comida;</w:t>
      </w:r>
      <w:r/>
    </w:p>
    <w:p w14:paraId="06300F0B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bonos anulados;</w:t>
      </w:r>
      <w:r/>
    </w:p>
    <w:p w14:paraId="6CE02F6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entradas utilizadas;</w:t>
      </w:r>
      <w:r/>
    </w:p>
    <w:p w14:paraId="6D38310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entradas pendientes;</w:t>
      </w:r>
      <w:r/>
    </w:p>
    <w:p w14:paraId="4E8BF49E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pedidos entregados;</w:t>
      </w:r>
      <w:r/>
    </w:p>
    <w:p w14:paraId="2CD0721E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pedidos pendientes;</w:t>
      </w:r>
      <w:r/>
    </w:p>
    <w:p w14:paraId="62A01401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recaudación total;</w:t>
      </w:r>
      <w:r/>
    </w:p>
    <w:p w14:paraId="17E301B3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recaudación por vendedor;</w:t>
      </w:r>
      <w:r/>
    </w:p>
    <w:p w14:paraId="370EE18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ventas por vendedor;</w:t>
      </w:r>
      <w:r/>
    </w:p>
    <w:p w14:paraId="61A2347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ventas en puerta;</w:t>
      </w:r>
      <w:r/>
    </w:p>
    <w:p w14:paraId="4088D268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ventas anticipadas;</w:t>
      </w:r>
      <w:r/>
    </w:p>
    <w:p w14:paraId="2253DB06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bonos anticipados vendidos con cupo personal;</w:t>
      </w:r>
      <w:r/>
    </w:p>
    <w:p w14:paraId="34F27FA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bonos anticipados vendidos utilizando cupo libre.</w:t>
      </w:r>
      <w:r/>
    </w:p>
    <w:p w14:paraId="726C77C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RF-31 — Estadísticas de venta en puerta</w:t>
      </w:r>
      <w:r/>
    </w:p>
    <w:p w14:paraId="3547F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debe poder distinguir las ventas realizadas en puerta de las ventas registradas previamente.</w:t>
      </w:r>
      <w:r/>
    </w:p>
    <w:p w14:paraId="54817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Debe permitir consultar:</w:t>
      </w:r>
      <w:r/>
    </w:p>
    <w:p w14:paraId="4B80D25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bonos vendidos en puerta;</w:t>
      </w:r>
      <w:r/>
    </w:p>
    <w:p w14:paraId="0A6DB52A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recaudación obtenida en puerta;</w:t>
      </w:r>
      <w:r/>
    </w:p>
    <w:p w14:paraId="5F6FEE3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bonos simples vendidos en puerta;</w:t>
      </w:r>
      <w:r/>
    </w:p>
    <w:p w14:paraId="6FA95175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bonos con comida vendidos en puerta;</w:t>
      </w:r>
      <w:r/>
    </w:p>
    <w:p w14:paraId="172F804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ventas en puerta por vendedor.</w:t>
      </w:r>
      <w:r/>
    </w:p>
    <w:p w14:paraId="00E74DF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RF-32 — Origen de la venta</w:t>
      </w:r>
      <w:r/>
    </w:p>
    <w:p w14:paraId="65FC36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bono debe almacenar su origen.</w:t>
      </w:r>
      <w:r/>
    </w:p>
    <w:p w14:paraId="58B4B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Valores mínimos:</w:t>
      </w:r>
      <w:r/>
    </w:p>
    <w:p w14:paraId="44458DF2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ANTICIPADA</w:t>
      </w:r>
      <w:r/>
    </w:p>
    <w:p w14:paraId="2CCC9160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PUERTA</w:t>
      </w:r>
      <w:r/>
    </w:p>
    <w:p w14:paraId="1344FAF7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RF-32.01: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asignar automáticamente </w:t>
      </w:r>
      <w:r>
        <w:rPr>
          <w:rFonts w:ascii="Courier New" w:hAnsi="Courier New" w:eastAsia="Courier New" w:cs="Courier New"/>
          <w:color w:val="000000"/>
          <w:sz w:val="20"/>
        </w:rPr>
        <w:t xml:space="preserve">PUERTA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cuando se genere desde el módulo de venta en puerta.</w:t>
      </w:r>
      <w:r/>
    </w:p>
    <w:p w14:paraId="0B6D0969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RF-32.02: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asignar </w:t>
      </w:r>
      <w:r>
        <w:rPr>
          <w:rFonts w:ascii="Courier New" w:hAnsi="Courier New" w:eastAsia="Courier New" w:cs="Courier New"/>
          <w:color w:val="000000"/>
          <w:sz w:val="20"/>
        </w:rPr>
        <w:t xml:space="preserve">ANTICIPADA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los bonos generados mediante el flujo normal de venta anticipada.</w:t>
      </w:r>
      <w:r/>
    </w:p>
    <w:p w14:paraId="5A6AD38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RF-32.03: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origen debe poder utilizarse como filtro en listados y estadísticas.</w:t>
      </w:r>
      <w:r/>
    </w:p>
    <w:p w14:paraId="59A4271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RF-33 — Cupo de bonos por vendedor</w:t>
      </w:r>
      <w:r/>
    </w:p>
    <w:p w14:paraId="7C255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cupos se aplican exclusivamente a las ventas de origen </w:t>
      </w:r>
      <w:r>
        <w:rPr>
          <w:rFonts w:ascii="Courier New" w:hAnsi="Courier New" w:eastAsia="Courier New" w:cs="Courier New"/>
          <w:color w:val="000000"/>
          <w:sz w:val="20"/>
        </w:rPr>
        <w:t xml:space="preserve">ANTICIPADA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A3AB29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RF-33.01: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Cada vendedor debe contar con una cantidad limitada de bonos asignados para ventas anticipadas.</w:t>
      </w:r>
      <w:r/>
    </w:p>
    <w:p w14:paraId="2075116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RF-33.02: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administrador debe poder establecer la cantidad de bonos asignados a cada vendedor.</w:t>
      </w:r>
      <w:r/>
    </w:p>
    <w:p w14:paraId="728BBC71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RF-33.03: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administrador debe poder aumentar el cupo asignado a un vendedor.</w:t>
      </w:r>
      <w:r/>
    </w:p>
    <w:p w14:paraId="237DEFE3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RF-33.04: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administrador debe poder reducir el cupo siempre que el nuevo valor no sea inferior a la cantidad ya consumida.</w:t>
      </w:r>
      <w:r/>
    </w:p>
    <w:p w14:paraId="3ECA8FDE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RF-33.05: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Cada venta anticipada debe consumir exactamente una unidad del cupo disponible.</w:t>
      </w:r>
      <w:r/>
    </w:p>
    <w:p w14:paraId="3AE79A4E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RF-33.06: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consumir primero el cupo personal del vendedor.</w:t>
      </w:r>
      <w:r/>
    </w:p>
    <w:p w14:paraId="759106E3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RF-33.07: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mostrar al vendedor:</w:t>
      </w:r>
      <w:r/>
    </w:p>
    <w:p w14:paraId="3E943CE3">
      <w:pPr>
        <w:pStyle w:val="668"/>
        <w:numPr>
          <w:ilvl w:val="1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cupo asignado;</w:t>
      </w:r>
      <w:r/>
    </w:p>
    <w:p w14:paraId="072CD812">
      <w:pPr>
        <w:pStyle w:val="668"/>
        <w:numPr>
          <w:ilvl w:val="1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cupo utilizado;</w:t>
      </w:r>
      <w:r/>
    </w:p>
    <w:p w14:paraId="16164743">
      <w:pPr>
        <w:pStyle w:val="668"/>
        <w:numPr>
          <w:ilvl w:val="1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cupo restante.</w:t>
      </w:r>
      <w:r/>
    </w:p>
    <w:p w14:paraId="107BC202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RF-33.08: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Cuando el vendedor alcance cero bonos disponibles en su cupo personal, no debe poder seguir consumiendo bonos personales.</w:t>
      </w:r>
      <w:r/>
    </w:p>
    <w:p w14:paraId="23FB9E4B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RF-33.09: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informar claramente cuando el vendedor haya agotado su cupo personal.</w:t>
      </w:r>
      <w:r/>
    </w:p>
    <w:p w14:paraId="443C93E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RF-33.10: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ventas en puerta deben quedar excluidas de estas restricciones.</w:t>
      </w:r>
      <w:r/>
    </w:p>
    <w:p w14:paraId="15A377E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RF-34 — Bonos libres</w:t>
      </w:r>
      <w:r/>
    </w:p>
    <w:p w14:paraId="16BF8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debe disponer de una cantidad limitada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bonos libres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ventas anticipadas.</w:t>
      </w:r>
      <w:r/>
    </w:p>
    <w:p w14:paraId="6ABEF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bonos libres constituyen un cupo adicional compartido entre los vendedores.</w:t>
      </w:r>
      <w:r/>
    </w:p>
    <w:p w14:paraId="2D73CEA2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RF-34.01: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administrador debe poder configurar la cantidad máxima de bonos libres disponibles.</w:t>
      </w:r>
      <w:r/>
    </w:p>
    <w:p w14:paraId="0274478B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RF-34.02: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administrador debe poder consultar:</w:t>
      </w:r>
      <w:r/>
    </w:p>
    <w:p w14:paraId="33182B38">
      <w:pPr>
        <w:pStyle w:val="668"/>
        <w:numPr>
          <w:ilvl w:val="1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de bonos libres;</w:t>
      </w:r>
      <w:r/>
    </w:p>
    <w:p w14:paraId="66FC8666">
      <w:pPr>
        <w:pStyle w:val="668"/>
        <w:numPr>
          <w:ilvl w:val="1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bonos libres utilizados;</w:t>
      </w:r>
      <w:r/>
    </w:p>
    <w:p w14:paraId="20D00441">
      <w:pPr>
        <w:pStyle w:val="668"/>
        <w:numPr>
          <w:ilvl w:val="1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bonos libres disponibles.</w:t>
      </w:r>
      <w:r/>
    </w:p>
    <w:p w14:paraId="61BC224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RF-34.03: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vendedor solamente debe poder utilizar un bono libre cuando haya agotado su cupo personal.</w:t>
      </w:r>
      <w:r/>
    </w:p>
    <w:p w14:paraId="5BADF535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RF-34.04: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el vendedor tiene cupo personal disponible, el sistema debe consumir primero dicho cupo.</w:t>
      </w:r>
      <w:r/>
    </w:p>
    <w:p w14:paraId="2F4B952A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RF-34.05: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Cuando el vendedor haya agotado su cupo, el sistema debe informar que la próxima venta utilizará un bono libre.</w:t>
      </w:r>
      <w:r/>
    </w:p>
    <w:p w14:paraId="111F95CB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RF-34.06: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vendedor debe confirmar el uso de un bono libre antes de finalizar la venta.</w:t>
      </w:r>
      <w:r/>
    </w:p>
    <w:p w14:paraId="059B0677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RF-34.07: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Cada venta realizada mediante bonos libres debe reducir en una unidad el cupo libre disponible.</w:t>
      </w:r>
      <w:r/>
    </w:p>
    <w:p w14:paraId="6AE990F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RF-34.08: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impedir utilizar bonos libres cuando el cupo libre haya llegado a cero.</w:t>
      </w:r>
      <w:r/>
    </w:p>
    <w:p w14:paraId="38A641A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RF-34.09: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tanto el cupo personal como el cupo libre están agotados, el sistema debe impedir generar nuevas ventas anticipadas.</w:t>
      </w:r>
      <w:r/>
    </w:p>
    <w:p w14:paraId="7774C74A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RF-34.10: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agotamiento de bonos libres no debe impedir realizar ventas en puerta.</w:t>
      </w:r>
      <w:r/>
    </w:p>
    <w:p w14:paraId="5277E23B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RF-34.11: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bonos libres deben formar un fondo común disponible para todos los vendedores autorizados.</w:t>
      </w:r>
      <w:r/>
    </w:p>
    <w:p w14:paraId="7E90CEB7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RF-34.12: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identificar qué vendedor consumió cada bono libre.</w:t>
      </w:r>
      <w:r/>
    </w:p>
    <w:p w14:paraId="01BB215A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RF-34.13: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permitir al administrador aumentar el cupo de bonos libres.</w:t>
      </w:r>
      <w:r/>
    </w:p>
    <w:p w14:paraId="3540409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RF-34.14: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administrador solamente debe poder reducir el límite de bonos libres hasta un valor igual o superior a la cantidad ya utilizada.</w:t>
      </w:r>
      <w:r/>
    </w:p>
    <w:p w14:paraId="19BF5F5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RF-35 — Origen del cupo del bono</w:t>
      </w:r>
      <w:r/>
    </w:p>
    <w:p w14:paraId="60613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las ventas anticipadas, cada bono debe registrar cómo fue obtenido.</w:t>
      </w:r>
      <w:r/>
    </w:p>
    <w:p w14:paraId="3FC1A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Valores:</w:t>
      </w:r>
      <w:r/>
    </w:p>
    <w:p w14:paraId="6C4D7967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VENDEDOR</w:t>
      </w:r>
      <w:r/>
    </w:p>
    <w:p w14:paraId="1567E28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LIBRE</w:t>
      </w:r>
      <w:r/>
    </w:p>
    <w:p w14:paraId="230E92B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NO_APLICA</w:t>
      </w:r>
      <w:r/>
    </w:p>
    <w:p w14:paraId="1C4DDA5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RF-35.01: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una venta anticipada utiliza el cupo asignado al vendedor, el bono debe registrar </w:t>
      </w:r>
      <w:r>
        <w:rPr>
          <w:rFonts w:ascii="Courier New" w:hAnsi="Courier New" w:eastAsia="Courier New" w:cs="Courier New"/>
          <w:color w:val="000000"/>
          <w:sz w:val="20"/>
        </w:rPr>
        <w:t xml:space="preserve">VENDEDOR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FDB823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RF-35.02: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una venta anticipada utiliza el fondo común de bonos libres, debe registrar </w:t>
      </w:r>
      <w:r>
        <w:rPr>
          <w:rFonts w:ascii="Courier New" w:hAnsi="Courier New" w:eastAsia="Courier New" w:cs="Courier New"/>
          <w:color w:val="000000"/>
          <w:sz w:val="20"/>
        </w:rPr>
        <w:t xml:space="preserve">LIBRE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F7F6CBA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RF-35.03: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ventas en puerta deben registrar </w:t>
      </w:r>
      <w:r>
        <w:rPr>
          <w:rFonts w:ascii="Courier New" w:hAnsi="Courier New" w:eastAsia="Courier New" w:cs="Courier New"/>
          <w:color w:val="000000"/>
          <w:sz w:val="20"/>
        </w:rPr>
        <w:t xml:space="preserve">NO_APLICA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552AC6B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RF-35.04: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origen del cupo no debe cambiar posteriormente.</w:t>
      </w:r>
      <w:r/>
    </w:p>
    <w:p w14:paraId="13362D52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RF-35.05: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origen del cupo debe conservarse para trazabilidad y estadísticas.</w:t>
      </w:r>
      <w:r/>
    </w:p>
    <w:p w14:paraId="38F5E67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RF-36 — Consulta de stock de bonos</w:t>
      </w:r>
      <w:r/>
    </w:p>
    <w:p w14:paraId="41808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debe contar con una vista de disponibilidad de bonos.</w:t>
      </w:r>
      <w:r/>
    </w:p>
    <w:p w14:paraId="4B5B396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Para el administrador</w:t>
      </w:r>
      <w:r/>
    </w:p>
    <w:p w14:paraId="287553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Debe mostrar:</w:t>
      </w:r>
      <w:r/>
    </w:p>
    <w:p w14:paraId="698E1A15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vendedor;</w:t>
      </w:r>
      <w:r/>
    </w:p>
    <w:p w14:paraId="57E5672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asignada;</w:t>
      </w:r>
      <w:r/>
    </w:p>
    <w:p w14:paraId="6FE807A3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utilizada;</w:t>
      </w:r>
      <w:r/>
    </w:p>
    <w:p w14:paraId="4021BBF0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disponible;</w:t>
      </w:r>
      <w:r/>
    </w:p>
    <w:p w14:paraId="4B4897C9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bonos libres utilizados por ese vendedor;</w:t>
      </w:r>
      <w:r/>
    </w:p>
    <w:p w14:paraId="4D87E78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porcentaje de consumo.</w:t>
      </w:r>
      <w:r/>
    </w:p>
    <w:p w14:paraId="4CD3F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debe mostrar:</w:t>
      </w:r>
      <w:r/>
    </w:p>
    <w:p w14:paraId="1CF3CD3B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de bonos libres;</w:t>
      </w:r>
      <w:r/>
    </w:p>
    <w:p w14:paraId="58E25211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bonos libres utilizados;</w:t>
      </w:r>
      <w:r/>
    </w:p>
    <w:p w14:paraId="6391A74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bonos libres restantes.</w:t>
      </w:r>
      <w:r/>
    </w:p>
    <w:p w14:paraId="3FBABF0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Para el vendedor</w:t>
      </w:r>
      <w:r/>
    </w:p>
    <w:p w14:paraId="4CA77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Debe mostrar:</w:t>
      </w:r>
      <w:r/>
    </w:p>
    <w:p w14:paraId="65F8652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bonos asignados;</w:t>
      </w:r>
      <w:r/>
    </w:p>
    <w:p w14:paraId="052CF558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bonos utilizados;</w:t>
      </w:r>
      <w:r/>
    </w:p>
    <w:p w14:paraId="55821E6A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bonos restantes;</w:t>
      </w:r>
      <w:r/>
    </w:p>
    <w:p w14:paraId="486ED531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disponibilidad del fondo de bonos libres.</w:t>
      </w:r>
      <w:r/>
    </w:p>
    <w:p w14:paraId="756118D1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RF-36.01: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valores mostrados deben actualizarse después de cada venta o anulación.</w:t>
      </w:r>
      <w:r/>
    </w:p>
    <w:p w14:paraId="5B96ADC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RF-36.02: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indicar claramente cuando el vendedor se encuentre utilizando bonos libres.</w:t>
      </w:r>
      <w:r/>
    </w:p>
    <w:p w14:paraId="11AB087E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RF-36.03: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advertir cuando el cupo personal esté próximo a agotarse.</w:t>
      </w:r>
      <w:r/>
    </w:p>
    <w:p w14:paraId="652D175E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RF-36.04: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advertir cuando el cupo libre esté próximo a agotarse.</w:t>
      </w:r>
      <w:r/>
    </w:p>
    <w:p w14:paraId="0C76A4F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RF-37 — Reglas de consumo de cupos</w:t>
      </w:r>
      <w:r/>
    </w:p>
    <w:p w14:paraId="3F080D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una venta anticipada, el orden obligatorio debe ser:</w:t>
      </w:r>
      <w:r/>
    </w:p>
    <w:p w14:paraId="238A0121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comprobar el cupo personal del vendedor;</w:t>
      </w:r>
      <w:r/>
    </w:p>
    <w:p w14:paraId="1083BFD5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consumir un bono personal si existe disponibilidad;</w:t>
      </w:r>
      <w:r/>
    </w:p>
    <w:p w14:paraId="6F689C4C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el cupo personal está agotado, comprobar el cupo libre;</w:t>
      </w:r>
      <w:r/>
    </w:p>
    <w:p w14:paraId="0F26DEE1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informar al vendedor que utilizará un bono libre;</w:t>
      </w:r>
      <w:r/>
    </w:p>
    <w:p w14:paraId="79250632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confirmación;</w:t>
      </w:r>
      <w:r/>
    </w:p>
    <w:p w14:paraId="7F710E12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consumir un bono libre si existe disponibilidad;</w:t>
      </w:r>
      <w:r/>
    </w:p>
    <w:p w14:paraId="62517EC8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rechazar la venta si ambos cupos están agotados.</w:t>
      </w:r>
      <w:r/>
    </w:p>
    <w:p w14:paraId="15E21D11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RF-37.01: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Una venta nunca debe consumir simultáneamente un bono personal y un bono libre.</w:t>
      </w:r>
      <w:r/>
    </w:p>
    <w:p w14:paraId="113A8BA9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RF-37.02: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Cada venta anticipada debe consumir exactamente un bono.</w:t>
      </w:r>
      <w:r/>
    </w:p>
    <w:p w14:paraId="313745E0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RF-37.03: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consumo del bono y la creación de la venta deben formar parte de la misma operación lógica.</w:t>
      </w:r>
      <w:r/>
    </w:p>
    <w:p w14:paraId="6C1E7C98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RF-37.04: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la venta no llega a generarse correctamente, no debe descontarse ningún bono.</w:t>
      </w:r>
      <w:r/>
    </w:p>
    <w:p w14:paraId="3F02ADC4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RF-37.05: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el descuento de cupo falla, no debe generarse el bono.</w:t>
      </w:r>
      <w:r/>
    </w:p>
    <w:p w14:paraId="381642D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RF-38 — Estadísticas de cupos</w:t>
      </w:r>
      <w:r/>
    </w:p>
    <w:p w14:paraId="3F180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administrador debe poder consultar:</w:t>
      </w:r>
      <w:r/>
    </w:p>
    <w:p w14:paraId="38455D7E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bonos asignados por vendedor;</w:t>
      </w:r>
      <w:r/>
    </w:p>
    <w:p w14:paraId="0A2AE71A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bonos utilizados por vendedor;</w:t>
      </w:r>
      <w:r/>
    </w:p>
    <w:p w14:paraId="29580636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bonos disponibles por vendedor;</w:t>
      </w:r>
      <w:r/>
    </w:p>
    <w:p w14:paraId="13C64A61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porcentaje de utilización por vendedor;</w:t>
      </w:r>
      <w:r/>
    </w:p>
    <w:p w14:paraId="41D640F6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vendedores sin cupo personal;</w:t>
      </w:r>
      <w:r/>
    </w:p>
    <w:p w14:paraId="6741EB6A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total de bonos libres;</w:t>
      </w:r>
      <w:r/>
    </w:p>
    <w:p w14:paraId="237F2F0B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bonos libres utilizados;</w:t>
      </w:r>
      <w:r/>
    </w:p>
    <w:p w14:paraId="544D4120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bonos libres disponibles;</w:t>
      </w:r>
      <w:r/>
    </w:p>
    <w:p w14:paraId="0ABE2CFB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vendedores que utilizaron bonos libres;</w:t>
      </w:r>
      <w:r/>
    </w:p>
    <w:p w14:paraId="5A03F909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bonos libres utilizada por cada vendedor;</w:t>
      </w:r>
      <w:r/>
    </w:p>
    <w:p w14:paraId="271566EF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 de ventas anticipadas rechazadas por falta de cupo.</w:t>
      </w:r>
      <w:r/>
    </w:p>
    <w:p w14:paraId="5F37344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RF-39 — Auditoría</w:t>
      </w:r>
      <w:r/>
    </w:p>
    <w:p w14:paraId="6948E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debe registrar como mínimo:</w:t>
      </w:r>
      <w:r/>
    </w:p>
    <w:p w14:paraId="625B18A8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creación de bono;</w:t>
      </w:r>
      <w:r/>
    </w:p>
    <w:p w14:paraId="449BCC9F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venta anticipada;</w:t>
      </w:r>
      <w:r/>
    </w:p>
    <w:p w14:paraId="3869413D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venta en puerta;</w:t>
      </w:r>
      <w:r/>
    </w:p>
    <w:p w14:paraId="4A6AD46D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consumo de bono asignado;</w:t>
      </w:r>
      <w:r/>
    </w:p>
    <w:p w14:paraId="150207CE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consumo de bono libre;</w:t>
      </w:r>
      <w:r/>
    </w:p>
    <w:p w14:paraId="6A428816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restitución de bono por anulación;</w:t>
      </w:r>
      <w:r/>
    </w:p>
    <w:p w14:paraId="61C33B83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modificación de cupo de vendedor;</w:t>
      </w:r>
      <w:r/>
    </w:p>
    <w:p w14:paraId="5DA4ABAC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modificación del cupo libre;</w:t>
      </w:r>
      <w:r/>
    </w:p>
    <w:p w14:paraId="06E6A675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anulación;</w:t>
      </w:r>
      <w:r/>
    </w:p>
    <w:p w14:paraId="731BD750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validación de entrada;</w:t>
      </w:r>
      <w:r/>
    </w:p>
    <w:p w14:paraId="22A2D7AE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validación de comida;</w:t>
      </w:r>
      <w:r/>
    </w:p>
    <w:p w14:paraId="4859DB33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modificación de precios;</w:t>
      </w:r>
      <w:r/>
    </w:p>
    <w:p w14:paraId="567B5979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acciones administrativas sensibles.</w:t>
      </w:r>
      <w:r/>
    </w:p>
    <w:p w14:paraId="34946E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registro debe incluir:</w:t>
      </w:r>
      <w:r/>
    </w:p>
    <w:p w14:paraId="39EADDB6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usuario;</w:t>
      </w:r>
      <w:r/>
    </w:p>
    <w:p w14:paraId="5A2AC2AE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acción;</w:t>
      </w:r>
      <w:r/>
    </w:p>
    <w:p w14:paraId="77F16128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entidad afectada;</w:t>
      </w:r>
      <w:r/>
    </w:p>
    <w:p w14:paraId="50F2B4FA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fecha;</w:t>
      </w:r>
      <w:r/>
    </w:p>
    <w:p w14:paraId="13C00769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hora;</w:t>
      </w:r>
      <w:r/>
    </w:p>
    <w:p w14:paraId="3E6519FA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valores anteriores y nuevos cuando corresponda.</w:t>
      </w:r>
      <w:r/>
    </w:p>
    <w:p w14:paraId="2EFC3A0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Requerimientos no funcionales</w:t>
      </w:r>
      <w:r/>
    </w:p>
    <w:p w14:paraId="51AFFB8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RNF-01 — Usabilidad</w:t>
      </w:r>
      <w:r/>
    </w:p>
    <w:p w14:paraId="5A5AAD4A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RNF-01.01: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interfaz debe ser sencilla para usuarios sin conocimientos técnicos.</w:t>
      </w:r>
      <w:r/>
    </w:p>
    <w:p w14:paraId="746044FF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RNF-01.02: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creación de un bono debe requerir la menor cantidad razonable de pasos.</w:t>
      </w:r>
      <w:r/>
    </w:p>
    <w:p w14:paraId="448417D5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RNF-01.03: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venta en puerta debe estar optimizada para realizar operaciones rápidamente.</w:t>
      </w:r>
      <w:r/>
    </w:p>
    <w:p w14:paraId="0ED7AD7C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RNF-01.04: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pantallas de entrada y comida deben mostrar únicamente la información relevante para cada operación.</w:t>
      </w:r>
      <w:r/>
    </w:p>
    <w:p w14:paraId="0AAA0D81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RNF-01.05: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Toda validación debe mostrar un resultado visual claro.</w:t>
      </w:r>
      <w:r/>
    </w:p>
    <w:p w14:paraId="0AA5EF1D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RNF-01.06: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acciones irreversibles o importantes deben solicitar confirmación.</w:t>
      </w:r>
      <w:r/>
    </w:p>
    <w:p w14:paraId="614C6EC2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RNF-01.07: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mensajes de error deben explicar claramente el motivo del rechazo.</w:t>
      </w:r>
      <w:r/>
    </w:p>
    <w:p w14:paraId="2E3F748B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RNF-01.08: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disponibilidad de bonos del vendedor debe ser visible durante una venta anticipada.</w:t>
      </w:r>
      <w:r/>
    </w:p>
    <w:p w14:paraId="68F6A94F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RNF-01.09: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uso de un bono libre debe indicarse claramente antes de confirmar la venta.</w:t>
      </w:r>
      <w:r/>
    </w:p>
    <w:p w14:paraId="5181512E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RNF-01.10: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diferenciar visualmente:</w:t>
      </w:r>
      <w:r/>
    </w:p>
    <w:p w14:paraId="0DF0C669">
      <w:pPr>
        <w:pStyle w:val="668"/>
        <w:numPr>
          <w:ilvl w:val="1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cupo personal disponible;</w:t>
      </w:r>
      <w:r/>
    </w:p>
    <w:p w14:paraId="205CB06E">
      <w:pPr>
        <w:pStyle w:val="668"/>
        <w:numPr>
          <w:ilvl w:val="1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cupo personal agotado;</w:t>
      </w:r>
      <w:r/>
    </w:p>
    <w:p w14:paraId="786EEB85">
      <w:pPr>
        <w:pStyle w:val="668"/>
        <w:numPr>
          <w:ilvl w:val="1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utilización de cupo libre;</w:t>
      </w:r>
      <w:r/>
    </w:p>
    <w:p w14:paraId="1FEC628F">
      <w:pPr>
        <w:pStyle w:val="668"/>
        <w:numPr>
          <w:ilvl w:val="1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agotamiento total de cupos.</w:t>
      </w:r>
      <w:r/>
    </w:p>
    <w:p w14:paraId="131225E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RNF-02 — Diseño responsive</w:t>
      </w:r>
      <w:r/>
    </w:p>
    <w:p w14:paraId="40F88898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RNF-02.01: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poder utilizarse desde computadoras, tablets y teléfonos.</w:t>
      </w:r>
      <w:r/>
    </w:p>
    <w:p w14:paraId="4A3AE633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RNF-02.02: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vistas de validación deben estar especialmente optimizadas para celulares.</w:t>
      </w:r>
      <w:r/>
    </w:p>
    <w:p w14:paraId="16716A39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RNF-02.03: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pantalla pública del ticket debe ser completamente utilizable desde un teléfono.</w:t>
      </w:r>
      <w:r/>
    </w:p>
    <w:p w14:paraId="18A96689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RNF-02.04: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QR mostrado después de una venta en puerta debe tener un tamaño suficiente para ser escaneado fácilmente por otro teléfono.</w:t>
      </w:r>
      <w:r/>
    </w:p>
    <w:p w14:paraId="7B9A94E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RNF-03 — Rendimiento</w:t>
      </w:r>
      <w:r/>
    </w:p>
    <w:p w14:paraId="1EE7F3FB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RNF-03.01: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búsqueda de un bono mediante QR o código debe responder idealmente en menos de dos segundos bajo condiciones normales.</w:t>
      </w:r>
      <w:r/>
    </w:p>
    <w:p w14:paraId="0AF726DF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RNF-03.02: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confirmación de entrada o comida debe ejecutarse con la menor cantidad posible de operaciones de red.</w:t>
      </w:r>
      <w:r/>
    </w:p>
    <w:p w14:paraId="176D7B06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RNF-03.03: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listados de gran tamaño deben implementar paginación.</w:t>
      </w:r>
      <w:r/>
    </w:p>
    <w:p w14:paraId="3909A749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RNF-03.04: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generación del ticket después de una venta en puerta debe producirse inmediatamente después de confirmar la operación.</w:t>
      </w:r>
      <w:r/>
    </w:p>
    <w:p w14:paraId="3430BB34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RNF-03.05: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consulta del cupo disponible debe realizarse sin introducir demoras perceptibles en el proceso de venta.</w:t>
      </w:r>
      <w:r/>
    </w:p>
    <w:p w14:paraId="56087AB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RNF-04 — Concurrencia</w:t>
      </w:r>
      <w:r/>
    </w:p>
    <w:p w14:paraId="60464D04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RNF-04.01: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impedir que dos dispositivos validen simultáneamente la misma entrada.</w:t>
      </w:r>
      <w:r/>
    </w:p>
    <w:p w14:paraId="6910DBBE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RNF-04.02: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impedir que dos dispositivos validen simultáneamente la entrega de comida del mismo bono.</w:t>
      </w:r>
      <w:r/>
    </w:p>
    <w:p w14:paraId="14C9093B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RNF-04.03: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validaciones deben realizarse mediante operaciones atómicas en backend.</w:t>
      </w:r>
      <w:r/>
    </w:p>
    <w:p w14:paraId="45273A71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RNF-04.04: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Ante dos solicitudes concurrentes solamente una debe poder completar correctamente la operación.</w:t>
      </w:r>
      <w:r/>
    </w:p>
    <w:p w14:paraId="229452E6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RNF-04.05: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consumo de cupos personales debe realizarse mediante operaciones atómicas.</w:t>
      </w:r>
      <w:r/>
    </w:p>
    <w:p w14:paraId="010B17CD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RNF-04.06: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consumo de bonos libres debe realizarse mediante operaciones atómicas.</w:t>
      </w:r>
      <w:r/>
    </w:p>
    <w:p w14:paraId="506A02E7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RNF-04.07: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Dos vendedores no deben poder consumir simultáneamente la última unidad disponible del fondo de bonos libres.</w:t>
      </w:r>
      <w:r/>
    </w:p>
    <w:p w14:paraId="3BB544D5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RNF-04.08: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Cuando solamente quede un bono libre, solamente una solicitud concurrente debe poder adquirirlo.</w:t>
      </w:r>
      <w:r/>
    </w:p>
    <w:p w14:paraId="05D808DC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RNF-04.09: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volver a comprobar la disponibilidad del cupo al momento de confirmar la venta y no solamente al mostrar el formulario.</w:t>
      </w:r>
      <w:r/>
    </w:p>
    <w:p w14:paraId="49F757E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RNF-05 — Seguridad</w:t>
      </w:r>
      <w:r/>
    </w:p>
    <w:p w14:paraId="09FF698B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RNF-05.01: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rutas administrativas deben requerir autenticación.</w:t>
      </w:r>
      <w:r/>
    </w:p>
    <w:p w14:paraId="135177A6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RNF-05.02: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autorizaciones deben comprobarse también en backend.</w:t>
      </w:r>
      <w:r/>
    </w:p>
    <w:p w14:paraId="2AC41360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RNF-05.03: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credenciales deben almacenarse utilizando mecanismos seguros.</w:t>
      </w:r>
      <w:r/>
    </w:p>
    <w:p w14:paraId="3CF3DA0A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RNF-05.04: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tokens públicos de los bonos deben ser suficientemente aleatorios y no enumerables.</w:t>
      </w:r>
      <w:r/>
    </w:p>
    <w:p w14:paraId="5C264494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RNF-05.05: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frontend no debe poder modificar directamente el estado de un bono sin validación del servidor.</w:t>
      </w:r>
      <w:r/>
    </w:p>
    <w:p w14:paraId="49283253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RNF-05.06: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datos enviados por el usuario deben validarse en frontend y backend.</w:t>
      </w:r>
      <w:r/>
    </w:p>
    <w:p w14:paraId="61F1BCE9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RNF-05.07: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operaciones administrativas sensibles deben quedar registradas.</w:t>
      </w:r>
      <w:r/>
    </w:p>
    <w:p w14:paraId="567682FD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RNF-05.08: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página pública debe exponer únicamente los datos necesarios del bono y comprador.</w:t>
      </w:r>
      <w:r/>
    </w:p>
    <w:p w14:paraId="6C9595B6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RNF-05.09: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vendedor no debe poder modificar manualmente su propio cupo.</w:t>
      </w:r>
      <w:r/>
    </w:p>
    <w:p w14:paraId="7DA8188E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RNF-05.10: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vendedor no debe poder modificar el límite global de bonos libres.</w:t>
      </w:r>
      <w:r/>
    </w:p>
    <w:p w14:paraId="2A34530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RNF-06 — Integridad de datos</w:t>
      </w:r>
      <w:r/>
    </w:p>
    <w:p w14:paraId="0022225F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RNF-06.01: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números de bono deben ser únicos.</w:t>
      </w:r>
      <w:r/>
    </w:p>
    <w:p w14:paraId="5C96B5ED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RNF-06.02: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códigos de cuatro cifras no deben generar ambigüedad entre bonos válidos simultáneamente.</w:t>
      </w:r>
      <w:r/>
    </w:p>
    <w:p w14:paraId="016484BB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RNF-06.03: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precios históricos deben conservarse.</w:t>
      </w:r>
      <w:r/>
    </w:p>
    <w:p w14:paraId="45FD4830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RNF-06.04: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bonos anulados no deben eliminarse físicamente.</w:t>
      </w:r>
      <w:r/>
    </w:p>
    <w:p w14:paraId="0388108E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RNF-06.05: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Una validación confirmada no debe perderse aunque posteriormente cambien otros datos del bono.</w:t>
      </w:r>
      <w:r/>
    </w:p>
    <w:p w14:paraId="6308B94A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RNF-06.06: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cupo personal disponible de un vendedor nunca debe ser negativo.</w:t>
      </w:r>
      <w:r/>
    </w:p>
    <w:p w14:paraId="6B931D16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RNF-06.07: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cupo libre disponible nunca debe ser negativo.</w:t>
      </w:r>
      <w:r/>
    </w:p>
    <w:p w14:paraId="13720F37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RNF-06.08: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Cada venta anticipada debe estar asociada exactamente a un origen de cupo.</w:t>
      </w:r>
      <w:r/>
    </w:p>
    <w:p w14:paraId="5D9B194A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RNF-06.09: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ventas en puerta no deben afectar los contadores de cupos anticipados.</w:t>
      </w:r>
      <w:r/>
    </w:p>
    <w:p w14:paraId="0FBF8582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RNF-06.10: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cantidad utilizada más la cantidad disponible debe ser consistente con el cupo configurado.</w:t>
      </w:r>
      <w:r/>
    </w:p>
    <w:p w14:paraId="0AE4F8B1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RNF-06.11: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generación del bono y el descuento del cupo deben completarse de manera consistente.</w:t>
      </w:r>
      <w:r/>
    </w:p>
    <w:p w14:paraId="3B2ABE7C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RNF-06.12: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debe existir un bono anticipado generado sin que exista el correspondiente consumo de cupo.</w:t>
      </w:r>
      <w:r/>
    </w:p>
    <w:p w14:paraId="14D7C44A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RNF-06.13: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debe existir consumo de cupo sin una venta asociada, excepto movimientos administrativos explícitamente auditados.</w:t>
      </w:r>
      <w:r/>
    </w:p>
    <w:p w14:paraId="60BF759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RNF-07 — Disponibilidad</w:t>
      </w:r>
      <w:r/>
    </w:p>
    <w:p w14:paraId="44F99161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RNF-07.01: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priorizar la disponibilidad durante el horario del evento.</w:t>
      </w:r>
      <w:r/>
    </w:p>
    <w:p w14:paraId="1DD3BD73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RNF-07.02: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Ante errores temporales de conexión, el vendedor debe poder reintentar una operación sin generar duplicados.</w:t>
      </w:r>
      <w:r/>
    </w:p>
    <w:p w14:paraId="423E0E36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RNF-07.03: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operaciones de creación y validación deben ser idempotentes cuando corresponda para evitar duplicaciones causadas por reintentos.</w:t>
      </w:r>
      <w:r/>
    </w:p>
    <w:p w14:paraId="051B30B5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RNF-07.04: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Reintentar una venta no debe consumir más de una unidad de cupo.</w:t>
      </w:r>
      <w:r/>
    </w:p>
    <w:p w14:paraId="11B215AD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RNF-07.05: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error de red posterior a la confirmación no debe provocar un segundo consumo del cupo si el vendedor reintenta la operación.</w:t>
      </w:r>
      <w:r/>
    </w:p>
    <w:p w14:paraId="2CBC5B7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RNF-08 — Independencia de conexión del comprador</w:t>
      </w:r>
      <w:r/>
    </w:p>
    <w:p w14:paraId="506D73DA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RNF-08.01: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comprador no debe depender de una conexión a internet después de obtener su QR o código.</w:t>
      </w:r>
      <w:r/>
    </w:p>
    <w:p w14:paraId="2829D2A9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RNF-08.02: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Una captura de pantalla debe contener suficiente información para utilizar el bono.</w:t>
      </w:r>
      <w:r/>
    </w:p>
    <w:p w14:paraId="6B26DE26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RNF-08.03: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código de cuatro cifras debe permitir utilizar el bono aunque el comprador no pueda mostrar el QR.</w:t>
      </w:r>
      <w:r/>
    </w:p>
    <w:p w14:paraId="601D7546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RNF-08.04: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dispositivo del vendedor sí debe disponer de conexión con el sistema para realizar validaciones.</w:t>
      </w:r>
      <w:r/>
    </w:p>
    <w:p w14:paraId="0F3E620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RNF-09 — Compatibilidad</w:t>
      </w:r>
      <w:r/>
    </w:p>
    <w:p w14:paraId="733A8F38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RNF-09.01: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aplicación debe ser compatible con las versiones modernas de Chrome, Firefox, Edge y Safari.</w:t>
      </w:r>
      <w:r/>
    </w:p>
    <w:p w14:paraId="5B98224F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RNF-09.02: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página pública debe funcionar correctamente en navegadores móviles Android e iOS.</w:t>
      </w:r>
      <w:r/>
    </w:p>
    <w:p w14:paraId="40FC27D0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RNF-09.03: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 lectura de QR debe utilizar APIs compatibles con navegadores móviles actuales o disponer de una alternativa por código manual.</w:t>
      </w:r>
      <w:r/>
    </w:p>
    <w:p w14:paraId="1F9EE40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RNF-10 — Accesibilidad</w:t>
      </w:r>
      <w:r/>
    </w:p>
    <w:p w14:paraId="3D0F99C4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RNF-10.01: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controles principales deben poder distinguirse claramente.</w:t>
      </w:r>
      <w:r/>
    </w:p>
    <w:p w14:paraId="7F4724BB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RNF-10.02: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interfaz no debe depender exclusivamente del color para representar estados.</w:t>
      </w:r>
      <w:r/>
    </w:p>
    <w:p w14:paraId="7B8E1473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RNF-10.03: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formularios deben identificar claramente los campos obligatorios y los errores.</w:t>
      </w:r>
      <w:r/>
    </w:p>
    <w:p w14:paraId="52BE9CAC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RNF-10.04: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botones utilizados durante entrada y comida deben tener dimensiones adecuadas para interacción táctil.</w:t>
      </w:r>
      <w:r/>
    </w:p>
    <w:p w14:paraId="2EAFFD0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RNF-11 — Trazabilidad</w:t>
      </w:r>
      <w:r/>
    </w:p>
    <w:p w14:paraId="53288F5E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RNF-11.01: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Debe poder determinarse quién creó cada bono.</w:t>
      </w:r>
      <w:r/>
    </w:p>
    <w:p w14:paraId="4A4D4D6F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RNF-11.02: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Debe poder determinarse quién validó cada entrada.</w:t>
      </w:r>
      <w:r/>
    </w:p>
    <w:p w14:paraId="2EAB926F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RNF-11.03: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Debe poder determinarse quién validó cada entrega de comida.</w:t>
      </w:r>
      <w:r/>
    </w:p>
    <w:p w14:paraId="6F345C17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RNF-11.04: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Debe registrarse la fecha y hora de cada operación crítica.</w:t>
      </w:r>
      <w:r/>
    </w:p>
    <w:p w14:paraId="1E2823BF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RNF-11.05: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información histórica no debe depender únicamente del estado actual del bono.</w:t>
      </w:r>
      <w:r/>
    </w:p>
    <w:p w14:paraId="5C2BFF5A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RNF-11.06: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Debe poder determinarse si una venta utilizó cupo personal o cupo libre.</w:t>
      </w:r>
      <w:r/>
    </w:p>
    <w:p w14:paraId="10E28BA5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RNF-11.07: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Debe poder determinarse qué vendedor consumió cada unidad de cupo libre.</w:t>
      </w:r>
      <w:r/>
    </w:p>
    <w:p w14:paraId="58182A29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RNF-11.08: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Debe poder determinarse quién modificó un cupo y cuáles eran sus valores anterior y posterior.</w:t>
      </w:r>
      <w:r/>
    </w:p>
    <w:p w14:paraId="0D3A778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RNF-12 — Mantenibilidad</w:t>
      </w:r>
      <w:r/>
    </w:p>
    <w:p w14:paraId="467CB726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RNF-12.01: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lógica de autenticación, bonos, vendedores, cupos, validación y estadísticas debe mantenerse separada modularmente.</w:t>
      </w:r>
      <w:r/>
    </w:p>
    <w:p w14:paraId="65CA465D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RNF-12.02: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reglas de negocio no deben depender exclusivamente de componentes de interfaz.</w:t>
      </w:r>
      <w:r/>
    </w:p>
    <w:p w14:paraId="0076AD47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RNF-12.03: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validaciones críticas deben centralizarse en servicios/backend.</w:t>
      </w:r>
      <w:r/>
    </w:p>
    <w:p w14:paraId="04C513C2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RNF-12.04: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tipos, estados, roles, orígenes de venta y orígenes de cupo deben estar definidos mediante valores controlados y consistentes en toda la aplicación.</w:t>
      </w:r>
      <w:r/>
    </w:p>
    <w:p w14:paraId="09C8EE1A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RNF-12.05: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lógica de asignación y consumo de cupos debe centralizarse para evitar comportamientos diferentes entre distintas pantallas de venta.</w:t>
      </w:r>
      <w:r/>
    </w:p>
    <w:p w14:paraId="330BA97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RNF-13 — Privacidad</w:t>
      </w:r>
      <w:r/>
    </w:p>
    <w:p w14:paraId="3D90E50E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RNF-13.01: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recolectar únicamente los datos del comprador necesarios para operar el bono.</w:t>
      </w:r>
      <w:r/>
    </w:p>
    <w:p w14:paraId="4DC13686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RNF-13.02: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deben mostrarse datos personales innecesarios en estadísticas o pantallas de validación.</w:t>
      </w:r>
      <w:r/>
    </w:p>
    <w:p w14:paraId="6ED7AB3D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RNF-13.03: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acceso administrativo a información de compradores debe estar restringido a usuarios autorizados.</w:t>
      </w:r>
      <w:r/>
    </w:p>
    <w:p w14:paraId="64210E8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RNF-14 — Recuperación ante errores</w:t>
      </w:r>
      <w:r/>
    </w:p>
    <w:p w14:paraId="3C353F6D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RNF-14.01: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falla la generación de un bono, el sistema no debe registrar una venta parcial o inconsistente.</w:t>
      </w:r>
      <w:r/>
    </w:p>
    <w:p w14:paraId="18151E80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RNF-14.02: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falla una validación, el sistema debe informar si la operación fue confirmada o no antes de permitir reintentar.</w:t>
      </w:r>
      <w:r/>
    </w:p>
    <w:p w14:paraId="2BE47A1F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RNF-14.03: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Recargar una página después de una venta no debe generar nuevamente el bono.</w:t>
      </w:r>
      <w:r/>
    </w:p>
    <w:p w14:paraId="5C36ABDF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RNF-14.04: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Recargar una página después de una validación no debe volver a consumir el beneficio.</w:t>
      </w:r>
      <w:r/>
    </w:p>
    <w:p w14:paraId="21CF67AC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RNF-14.05: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una operación de venta falla antes de crear el bono, el cupo debe permanecer disponible.</w:t>
      </w:r>
      <w:r/>
    </w:p>
    <w:p w14:paraId="2361ACBD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RNF-14.06: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una venta se completó correctamente pero la respuesta al vendedor se pierde, un reintento no debe consumir un segundo bono.</w:t>
      </w:r>
      <w:r/>
    </w:p>
    <w:p w14:paraId="68CEFFD4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RNF-14.07: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restituciones de cupo producidas por anulaciones deben ser idempotentes y no poder ejecutarse más de una vez sobre el mismo bono.</w:t>
      </w:r>
      <w:r/>
    </w:p>
    <w:p w14:paraId="2BE42BC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RNF-15 — Consistencia de cupos</w:t>
      </w:r>
      <w:r/>
    </w:p>
    <w:p w14:paraId="2B34F2D0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RNF-15.01: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considerar al backend como fuente de verdad para determinar la disponibilidad de bonos.</w:t>
      </w:r>
      <w:r/>
    </w:p>
    <w:p w14:paraId="4A314995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RNF-15.02: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valores de cupo mostrados en frontend deben considerarse informativos hasta que la operación sea confirmada por el servidor.</w:t>
      </w:r>
      <w:r/>
    </w:p>
    <w:p w14:paraId="45175108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RNF-15.03: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comprobación, consumo del cupo y creación del bono deben ejecutarse como una única operación transaccional o equivalente.</w:t>
      </w:r>
      <w:r/>
    </w:p>
    <w:p w14:paraId="53FE932E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RNF-15.04: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impedir cualquier condición de carrera que permita superar el límite asignado a un vendedor.</w:t>
      </w:r>
      <w:r/>
    </w:p>
    <w:p w14:paraId="7EA12CD0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RNF-15.05: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impedir cualquier condición de carrera que permita superar el límite global de bonos libres.</w:t>
      </w:r>
      <w:r/>
    </w:p>
    <w:p w14:paraId="4E931BC7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RNF-15.06: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contadores de cupo deben reflejar las operaciones confirmadas inmediatamente después de completarse una venta o anulación.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D4B8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92EB45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7C516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6CC9D1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19C64D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FDB2DE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33BB96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D79E50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0CF69D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10EBC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804E6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02F30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D7B56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D13F5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53FD2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400627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1B8790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9E1756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nsid w:val="5EA748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E6B9A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2634F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14B23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6AD404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6137D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2B66CC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0093F9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702F30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702F30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4400627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nsid w:val="5EA748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EA748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17D2BF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285D04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BB1FC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42CDA93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5">
    <w:nsid w:val="549F53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7443DC2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7">
    <w:nsid w:val="4D13C6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5FED0F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50AAC2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50D06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452DB8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2F6EC0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045EE3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03B18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0FA7F2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30D5ED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66E296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9BEC88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9">
    <w:nsid w:val="50434C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1AF5B3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2026-09-05T16:32:01Z</dcterms:modified>
</cp:coreProperties>
</file>