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2A3697" w:rsidRPr="0067297F" w:rsidRDefault="002A3697" w:rsidP="002A3697">
      <w:pPr>
        <w:spacing w:line="360" w:lineRule="auto"/>
        <w:rPr>
          <w:sz w:val="24"/>
          <w:szCs w:val="24"/>
        </w:rPr>
      </w:pPr>
      <w:r w:rsidRPr="0067297F">
        <w:rPr>
          <w:b/>
          <w:sz w:val="24"/>
          <w:szCs w:val="24"/>
        </w:rPr>
        <w:t>Actividad:</w:t>
      </w:r>
      <w:r w:rsidRPr="0067297F">
        <w:rPr>
          <w:sz w:val="24"/>
          <w:szCs w:val="24"/>
        </w:rPr>
        <w:t xml:space="preserve"> Cuestionario</w:t>
      </w:r>
    </w:p>
    <w:p w:rsidR="002A3697" w:rsidRPr="0067297F" w:rsidRDefault="002A3697" w:rsidP="002A3697">
      <w:pPr>
        <w:spacing w:line="360" w:lineRule="auto"/>
        <w:rPr>
          <w:sz w:val="24"/>
          <w:szCs w:val="24"/>
        </w:rPr>
      </w:pPr>
      <w:r w:rsidRPr="0067297F">
        <w:rPr>
          <w:b/>
          <w:sz w:val="24"/>
          <w:szCs w:val="24"/>
        </w:rPr>
        <w:t>Temática</w:t>
      </w:r>
      <w:r w:rsidRPr="0067297F">
        <w:rPr>
          <w:sz w:val="24"/>
          <w:szCs w:val="24"/>
        </w:rPr>
        <w:t>: El liderazgo en los Laboratorios Nacionales de la UNAM</w:t>
      </w:r>
    </w:p>
    <w:p w:rsidR="002A3697" w:rsidRPr="003B3820" w:rsidRDefault="002A3697" w:rsidP="002A3697">
      <w:pPr>
        <w:spacing w:line="360" w:lineRule="auto"/>
        <w:rPr>
          <w:sz w:val="24"/>
          <w:szCs w:val="24"/>
        </w:rPr>
      </w:pPr>
      <w:r w:rsidRPr="0067297F">
        <w:rPr>
          <w:b/>
          <w:sz w:val="24"/>
          <w:szCs w:val="24"/>
        </w:rPr>
        <w:t>Laboratorio:</w:t>
      </w:r>
      <w:r>
        <w:rPr>
          <w:b/>
          <w:sz w:val="24"/>
          <w:szCs w:val="24"/>
        </w:rPr>
        <w:t xml:space="preserve"> </w:t>
      </w:r>
      <w:r w:rsidRPr="003B3820">
        <w:rPr>
          <w:sz w:val="24"/>
        </w:rPr>
        <w:t>Diagnóstico Molecular y Efecto Ambiental en Enfermedades Crónico-Degenerativas</w:t>
      </w:r>
    </w:p>
    <w:p w:rsidR="002A3697" w:rsidRPr="003B3820" w:rsidRDefault="002A3697" w:rsidP="002A3697">
      <w:pPr>
        <w:spacing w:line="360" w:lineRule="auto"/>
        <w:rPr>
          <w:sz w:val="24"/>
          <w:szCs w:val="24"/>
        </w:rPr>
      </w:pPr>
      <w:r w:rsidRPr="0067297F">
        <w:rPr>
          <w:b/>
          <w:sz w:val="24"/>
          <w:szCs w:val="24"/>
        </w:rPr>
        <w:t>Día:</w:t>
      </w:r>
      <w:r>
        <w:rPr>
          <w:b/>
          <w:sz w:val="24"/>
          <w:szCs w:val="24"/>
        </w:rPr>
        <w:t xml:space="preserve"> </w:t>
      </w:r>
      <w:r>
        <w:rPr>
          <w:sz w:val="24"/>
          <w:szCs w:val="24"/>
        </w:rPr>
        <w:t>13 de junio de 2019</w:t>
      </w:r>
    </w:p>
    <w:p w:rsidR="002A3697" w:rsidRPr="003B3820" w:rsidRDefault="002A3697" w:rsidP="002A3697">
      <w:pPr>
        <w:spacing w:line="360" w:lineRule="auto"/>
        <w:rPr>
          <w:sz w:val="24"/>
          <w:szCs w:val="24"/>
        </w:rPr>
      </w:pPr>
      <w:r w:rsidRPr="0067297F">
        <w:rPr>
          <w:b/>
          <w:sz w:val="24"/>
          <w:szCs w:val="24"/>
        </w:rPr>
        <w:t>Lugar:</w:t>
      </w:r>
      <w:r>
        <w:rPr>
          <w:b/>
          <w:sz w:val="24"/>
          <w:szCs w:val="24"/>
        </w:rPr>
        <w:t xml:space="preserve"> </w:t>
      </w:r>
      <w:r>
        <w:rPr>
          <w:sz w:val="24"/>
          <w:szCs w:val="24"/>
        </w:rPr>
        <w:t>FES Iztacala UNAM, Tlalnepantla de Baz, Estado de México</w:t>
      </w:r>
    </w:p>
    <w:p w:rsidR="002D6BF0" w:rsidRDefault="002A3697" w:rsidP="002A3697">
      <w:pPr>
        <w:spacing w:line="360" w:lineRule="auto"/>
        <w:rPr>
          <w:sz w:val="24"/>
          <w:szCs w:val="24"/>
        </w:rPr>
      </w:pPr>
      <w:r w:rsidRPr="0067297F">
        <w:rPr>
          <w:b/>
          <w:sz w:val="24"/>
          <w:szCs w:val="24"/>
        </w:rPr>
        <w:t>Hora:</w:t>
      </w:r>
      <w:r>
        <w:rPr>
          <w:b/>
          <w:sz w:val="24"/>
          <w:szCs w:val="24"/>
        </w:rPr>
        <w:t xml:space="preserve"> </w:t>
      </w:r>
      <w:r>
        <w:rPr>
          <w:sz w:val="24"/>
          <w:szCs w:val="24"/>
        </w:rPr>
        <w:t>11: 00 horas</w:t>
      </w:r>
    </w:p>
    <w:p w:rsidR="002A3697" w:rsidRDefault="002A3697" w:rsidP="002A3697">
      <w:pPr>
        <w:spacing w:line="360" w:lineRule="auto"/>
        <w:rPr>
          <w:sz w:val="24"/>
          <w:szCs w:val="24"/>
        </w:rPr>
      </w:pPr>
    </w:p>
    <w:p w:rsidR="002A3697" w:rsidRDefault="002A3697" w:rsidP="002A3697">
      <w:pPr>
        <w:spacing w:line="360" w:lineRule="auto"/>
        <w:rPr>
          <w:sz w:val="24"/>
          <w:szCs w:val="24"/>
        </w:rPr>
      </w:pPr>
    </w:p>
    <w:p w:rsidR="002A3697" w:rsidRDefault="002A3697" w:rsidP="002A3697">
      <w:pPr>
        <w:spacing w:line="36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2A3697" w:rsidRDefault="002A3697" w:rsidP="002D6BF0">
            <w:pPr>
              <w:spacing w:line="360" w:lineRule="auto"/>
              <w:rPr>
                <w:sz w:val="24"/>
                <w:szCs w:val="24"/>
              </w:rPr>
            </w:pPr>
            <w:r>
              <w:rPr>
                <w:sz w:val="24"/>
                <w:szCs w:val="24"/>
              </w:rPr>
              <w:t>Itzel Medina Andrade</w:t>
            </w:r>
          </w:p>
        </w:tc>
        <w:tc>
          <w:tcPr>
            <w:tcW w:w="992" w:type="dxa"/>
          </w:tcPr>
          <w:p w:rsidR="007F2D02" w:rsidRPr="002A3697" w:rsidRDefault="002A3697" w:rsidP="002D6BF0">
            <w:pPr>
              <w:spacing w:line="360" w:lineRule="auto"/>
              <w:rPr>
                <w:sz w:val="24"/>
                <w:szCs w:val="24"/>
              </w:rPr>
            </w:pPr>
            <w:r>
              <w:rPr>
                <w:sz w:val="24"/>
                <w:szCs w:val="24"/>
              </w:rPr>
              <w:t>26</w:t>
            </w:r>
          </w:p>
        </w:tc>
        <w:tc>
          <w:tcPr>
            <w:tcW w:w="1985" w:type="dxa"/>
          </w:tcPr>
          <w:p w:rsidR="007F2D02" w:rsidRPr="002A3697" w:rsidRDefault="002A3697" w:rsidP="002D6BF0">
            <w:pPr>
              <w:spacing w:line="360" w:lineRule="auto"/>
              <w:rPr>
                <w:sz w:val="24"/>
                <w:szCs w:val="24"/>
              </w:rPr>
            </w:pPr>
            <w:r>
              <w:rPr>
                <w:sz w:val="24"/>
                <w:szCs w:val="24"/>
              </w:rPr>
              <w:t>Maestría</w:t>
            </w:r>
          </w:p>
        </w:tc>
        <w:tc>
          <w:tcPr>
            <w:tcW w:w="2835" w:type="dxa"/>
          </w:tcPr>
          <w:p w:rsidR="007F2D02" w:rsidRPr="002A3697" w:rsidRDefault="002A3697" w:rsidP="002D6BF0">
            <w:pPr>
              <w:spacing w:line="360" w:lineRule="auto"/>
              <w:rPr>
                <w:sz w:val="24"/>
                <w:szCs w:val="24"/>
              </w:rPr>
            </w:pPr>
            <w:r>
              <w:rPr>
                <w:sz w:val="24"/>
                <w:szCs w:val="24"/>
              </w:rPr>
              <w:t>Becario</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23"/>
        <w:gridCol w:w="375"/>
        <w:gridCol w:w="375"/>
        <w:gridCol w:w="375"/>
        <w:gridCol w:w="375"/>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2A3697"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2A3697"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2A3697"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B05E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B05E1"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B05E1"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EB05E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23"/>
        <w:gridCol w:w="375"/>
        <w:gridCol w:w="375"/>
        <w:gridCol w:w="375"/>
        <w:gridCol w:w="375"/>
        <w:gridCol w:w="375"/>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EB05E1"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EB05E1" w:rsidP="007F2D02">
            <w:r>
              <w:t>X</w:t>
            </w:r>
          </w:p>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EB05E1"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EB05E1" w:rsidP="007F2D02">
            <w:r>
              <w:t>X</w:t>
            </w:r>
          </w:p>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EB05E1"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EB05E1"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EB05E1" w:rsidP="007F2D02">
            <w:r>
              <w:t>X</w:t>
            </w:r>
          </w:p>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7F2D02" w:rsidP="007F2D02"/>
        </w:tc>
        <w:tc>
          <w:tcPr>
            <w:tcW w:w="326" w:type="dxa"/>
          </w:tcPr>
          <w:p w:rsidR="007F2D02" w:rsidRPr="007F2D02" w:rsidRDefault="00EB05E1"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EB05E1"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EB05E1" w:rsidP="007F2D02">
            <w:r>
              <w:t>X</w:t>
            </w:r>
          </w:p>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EB05E1" w:rsidP="007F2D02">
            <w:r>
              <w:t>X</w:t>
            </w:r>
          </w:p>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EB05E1"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EB05E1"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EB05E1" w:rsidP="007F2D02">
            <w:r>
              <w:t>X</w:t>
            </w:r>
          </w:p>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7F2D02" w:rsidP="007F2D02"/>
        </w:tc>
        <w:tc>
          <w:tcPr>
            <w:tcW w:w="326" w:type="dxa"/>
          </w:tcPr>
          <w:p w:rsidR="007F2D02" w:rsidRPr="007F2D02" w:rsidRDefault="00EB05E1"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EB05E1"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EB05E1" w:rsidP="007F2D02">
            <w:r>
              <w:t>X</w:t>
            </w:r>
            <w:bookmarkStart w:id="1" w:name="_GoBack"/>
            <w:bookmarkEnd w:id="1"/>
          </w:p>
        </w:tc>
        <w:tc>
          <w:tcPr>
            <w:tcW w:w="326" w:type="dxa"/>
          </w:tcPr>
          <w:p w:rsidR="007F2D02" w:rsidRPr="007F2D02" w:rsidRDefault="007F2D02" w:rsidP="007F2D02"/>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67D" w:rsidRDefault="00EE367D" w:rsidP="006278DB">
      <w:r>
        <w:separator/>
      </w:r>
    </w:p>
  </w:endnote>
  <w:endnote w:type="continuationSeparator" w:id="0">
    <w:p w:rsidR="00EE367D" w:rsidRDefault="00EE367D"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67D" w:rsidRDefault="00EE367D" w:rsidP="006278DB">
      <w:r>
        <w:separator/>
      </w:r>
    </w:p>
  </w:footnote>
  <w:footnote w:type="continuationSeparator" w:id="0">
    <w:p w:rsidR="00EE367D" w:rsidRDefault="00EE367D"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175B18"/>
    <w:rsid w:val="002A3697"/>
    <w:rsid w:val="002D6BF0"/>
    <w:rsid w:val="003361E3"/>
    <w:rsid w:val="00374DB3"/>
    <w:rsid w:val="003E4217"/>
    <w:rsid w:val="004B23BB"/>
    <w:rsid w:val="0050735D"/>
    <w:rsid w:val="005250E7"/>
    <w:rsid w:val="00552630"/>
    <w:rsid w:val="00591BBC"/>
    <w:rsid w:val="006249C0"/>
    <w:rsid w:val="006278DB"/>
    <w:rsid w:val="00633D5F"/>
    <w:rsid w:val="006928F8"/>
    <w:rsid w:val="006E42CA"/>
    <w:rsid w:val="00795D1D"/>
    <w:rsid w:val="007C5950"/>
    <w:rsid w:val="007F2D02"/>
    <w:rsid w:val="00891131"/>
    <w:rsid w:val="00897195"/>
    <w:rsid w:val="008F4374"/>
    <w:rsid w:val="009808B1"/>
    <w:rsid w:val="00B12E46"/>
    <w:rsid w:val="00B2659B"/>
    <w:rsid w:val="00C52E46"/>
    <w:rsid w:val="00C65E1E"/>
    <w:rsid w:val="00E65CE5"/>
    <w:rsid w:val="00EB05E1"/>
    <w:rsid w:val="00EE367D"/>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4044"/>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799</Words>
  <Characters>4398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2019-09-02T22:12:00Z</dcterms:created>
  <dcterms:modified xsi:type="dcterms:W3CDTF">2019-09-02T22:12:00Z</dcterms:modified>
</cp:coreProperties>
</file>