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6"/>
        </w:rPr>
        <w:t>HCCDE-GaussDB 仿真模拟考试卷（卷1）</w:t>
      </w:r>
    </w:p>
    <w:p>
      <w:pPr>
        <w:jc w:val="center"/>
      </w:pPr>
      <w:r>
        <w:rPr>
          <w:rFonts w:ascii="SimSun" w:hAnsi="SimSun" w:eastAsia="SimSun"/>
          <w:b w:val="0"/>
          <w:sz w:val="28"/>
        </w:rPr>
        <w:t>(理论考试模拟卷)</w:t>
      </w:r>
    </w:p>
    <w:p>
      <w:pPr>
        <w:jc w:val="center"/>
      </w:pPr>
      <w:r>
        <w:rPr>
          <w:rFonts w:ascii="SimSun" w:hAnsi="SimSun" w:eastAsia="SimSun"/>
          <w:b w:val="0"/>
          <w:sz w:val="22"/>
        </w:rPr>
        <w:t>考试时长:90min  总分:100分  合格线:60分</w:t>
      </w:r>
    </w:p>
    <w:p/>
    <w:p>
      <w:pPr>
        <w:pStyle w:val="Heading2"/>
      </w:pPr>
      <w:r>
        <w:t>一、判断题（共5题，每题1分，共5分）</w:t>
      </w:r>
    </w:p>
    <w:p>
      <w:r>
        <w:rPr>
          <w:rFonts w:ascii="SimSun" w:hAnsi="SimSun" w:eastAsia="SimSun"/>
          <w:b w:val="0"/>
          <w:sz w:val="22"/>
        </w:rPr>
        <w:t>1. GaussDB在集中式和分布式两种部署架构中核心组件构成不同。分布式架构比集中式架构多出CN和GTM两个组件。集中式架构不包含这两个组件。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正确。集中式架构不含CN和GTM，分布式架构多出CN和GTM。CN负责任务分解调度，GTM负责全局事务管理。</w:t>
      </w:r>
    </w:p>
    <w:p/>
    <w:p>
      <w:r>
        <w:rPr>
          <w:rFonts w:ascii="SimSun" w:hAnsi="SimSun" w:eastAsia="SimSun"/>
          <w:b w:val="0"/>
          <w:sz w:val="22"/>
        </w:rPr>
        <w:t>2. UStore存储引擎采用In-place Update，通过Undo空间管理历史版本垃圾数据。与AStore的Append Update相比，UStore的DML操作开销更低，但历史垃圾数据的清理开销更高。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错误。UStore的老版本清理开销低于AStore而非高于，因为Undo区域集中管理历史版本，recycle模块可批量清除。UStore的DML操作开销确实低于AStore。</w:t>
      </w:r>
    </w:p>
    <w:p/>
    <w:p>
      <w:r>
        <w:rPr>
          <w:rFonts w:ascii="SimSun" w:hAnsi="SimSun" w:eastAsia="SimSun"/>
          <w:b w:val="0"/>
          <w:sz w:val="22"/>
        </w:rPr>
        <w:t>3. GaussDB开启SSL后，客户端与服务器数据传输全部加密，增加CPU开销产生可量化性能影响。因此在安全等级不高的内部网络中，需评估是否有必要开启SSL。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正确。SSL加密有可量化的CPU性能开销，内部网络可评估是否必要开启。</w:t>
      </w:r>
    </w:p>
    <w:p/>
    <w:p>
      <w:r>
        <w:rPr>
          <w:rFonts w:ascii="SimSun" w:hAnsi="SimSun" w:eastAsia="SimSun"/>
          <w:b w:val="0"/>
          <w:sz w:val="22"/>
        </w:rPr>
        <w:t>4. 三权分立模型中，系统管理员(sysadmin)承担日常运维职责，同时也负责创建和管理审计策略以追溯数据变更操作。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错误。三权分立模型中审计策略的创建和管理归审计管理员(audit_admin)，系统管理员不具有此权限。</w:t>
      </w:r>
    </w:p>
    <w:p/>
    <w:p>
      <w:r>
        <w:rPr>
          <w:rFonts w:ascii="SimSun" w:hAnsi="SimSun" w:eastAsia="SimSun"/>
          <w:b w:val="0"/>
          <w:sz w:val="22"/>
        </w:rPr>
        <w:t>5. GaussDB执行器采用迭代器模式(火山模型)，算子抽象为init()、get_next()、end()三种操作。顶层算子get_next()返回空时表示数据已处理完毕，执行器遍历PlanTree调用end()清理资源。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正确。火山模型标准执行流程：顶层get_next()返回空后遍历各算子end()清理资源。</w:t>
      </w:r>
    </w:p>
    <w:p/>
    <w:p>
      <w:r>
        <w:br w:type="page"/>
      </w:r>
    </w:p>
    <w:p>
      <w:pPr>
        <w:pStyle w:val="Heading2"/>
      </w:pPr>
      <w:r>
        <w:t>二、单选题（共30题，每题1.5分，共45分）</w:t>
      </w:r>
    </w:p>
    <w:p>
      <w:r>
        <w:rPr>
          <w:rFonts w:ascii="SimSun" w:hAnsi="SimSun" w:eastAsia="SimSun"/>
          <w:b w:val="0"/>
          <w:sz w:val="22"/>
        </w:rPr>
        <w:t>1. GaussDB五高两易的核心竞争力中，两易指的是？</w:t>
      </w:r>
    </w:p>
    <w:p>
      <w:r>
        <w:rPr>
          <w:rFonts w:ascii="SimSun" w:hAnsi="SimSun" w:eastAsia="SimSun"/>
          <w:b w:val="0"/>
          <w:sz w:val="21"/>
        </w:rPr>
        <w:t xml:space="preserve">    A. 易部署和易运维</w:t>
      </w:r>
    </w:p>
    <w:p>
      <w:r>
        <w:rPr>
          <w:rFonts w:ascii="SimSun" w:hAnsi="SimSun" w:eastAsia="SimSun"/>
          <w:b w:val="0"/>
          <w:sz w:val="21"/>
        </w:rPr>
        <w:t xml:space="preserve">    B. 易部署和易迁移</w:t>
      </w:r>
    </w:p>
    <w:p>
      <w:r>
        <w:rPr>
          <w:rFonts w:ascii="SimSun" w:hAnsi="SimSun" w:eastAsia="SimSun"/>
          <w:b w:val="0"/>
          <w:sz w:val="21"/>
        </w:rPr>
        <w:t xml:space="preserve">    C. 易迁移和易运维</w:t>
      </w:r>
    </w:p>
    <w:p>
      <w:r>
        <w:rPr>
          <w:rFonts w:ascii="SimSun" w:hAnsi="SimSun" w:eastAsia="SimSun"/>
          <w:b w:val="0"/>
          <w:sz w:val="21"/>
        </w:rPr>
        <w:t xml:space="preserve">    D. 易扩展和易迁移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B</w:t>
      </w:r>
    </w:p>
    <w:p>
      <w:r>
        <w:rPr>
          <w:rFonts w:ascii="SimSun" w:hAnsi="SimSun" w:eastAsia="SimSun"/>
          <w:b w:val="0"/>
          <w:color w:val="006400"/>
          <w:sz w:val="19"/>
        </w:rPr>
        <w:t>解析: 培训材料明确'易部署易迁移'。A、C将易迁移错为易运维，D将易部署错为易扩展。</w:t>
      </w:r>
    </w:p>
    <w:p/>
    <w:p>
      <w:r>
        <w:rPr>
          <w:rFonts w:ascii="SimSun" w:hAnsi="SimSun" w:eastAsia="SimSun"/>
          <w:b w:val="0"/>
          <w:sz w:val="22"/>
        </w:rPr>
        <w:t>2. 集中式部署架构包含以下哪些核心组件？</w:t>
      </w:r>
    </w:p>
    <w:p>
      <w:r>
        <w:rPr>
          <w:rFonts w:ascii="SimSun" w:hAnsi="SimSun" w:eastAsia="SimSun"/>
          <w:b w:val="0"/>
          <w:sz w:val="21"/>
        </w:rPr>
        <w:t xml:space="preserve">    A. CN、DN、GTM</w:t>
      </w:r>
    </w:p>
    <w:p>
      <w:r>
        <w:rPr>
          <w:rFonts w:ascii="SimSun" w:hAnsi="SimSun" w:eastAsia="SimSun"/>
          <w:b w:val="0"/>
          <w:sz w:val="21"/>
        </w:rPr>
        <w:t xml:space="preserve">    B. DN、CMS、ETCD、OM</w:t>
      </w:r>
    </w:p>
    <w:p>
      <w:r>
        <w:rPr>
          <w:rFonts w:ascii="SimSun" w:hAnsi="SimSun" w:eastAsia="SimSun"/>
          <w:b w:val="0"/>
          <w:sz w:val="21"/>
        </w:rPr>
        <w:t xml:space="preserve">    C. 仅DN</w:t>
      </w:r>
    </w:p>
    <w:p>
      <w:r>
        <w:rPr>
          <w:rFonts w:ascii="SimSun" w:hAnsi="SimSun" w:eastAsia="SimSun"/>
          <w:b w:val="0"/>
          <w:sz w:val="21"/>
        </w:rPr>
        <w:t xml:space="preserve">    D. CN、CMS、DN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B</w:t>
      </w:r>
    </w:p>
    <w:p>
      <w:r>
        <w:rPr>
          <w:rFonts w:ascii="SimSun" w:hAnsi="SimSun" w:eastAsia="SimSun"/>
          <w:b w:val="0"/>
          <w:color w:val="006400"/>
          <w:sz w:val="19"/>
        </w:rPr>
        <w:t>解析: 集中式包含DN、CMS、ETCD、OM。CN和GTM是分布式组件非集中式的。A、D误含分布式组件，C遗漏CMS等必要组件。</w:t>
      </w:r>
    </w:p>
    <w:p/>
    <w:p>
      <w:r>
        <w:rPr>
          <w:rFonts w:ascii="SimSun" w:hAnsi="SimSun" w:eastAsia="SimSun"/>
          <w:b w:val="0"/>
          <w:sz w:val="22"/>
        </w:rPr>
        <w:t>3. Postmaster线程的主要功能是？</w:t>
      </w:r>
    </w:p>
    <w:p>
      <w:r>
        <w:rPr>
          <w:rFonts w:ascii="SimSun" w:hAnsi="SimSun" w:eastAsia="SimSun"/>
          <w:b w:val="0"/>
          <w:sz w:val="21"/>
        </w:rPr>
        <w:t xml:space="preserve">    A. 监听客户端请求并监控子线程状态，FATAL退出重新拉起，PANIC退出重新初始化</w:t>
      </w:r>
    </w:p>
    <w:p>
      <w:r>
        <w:rPr>
          <w:rFonts w:ascii="SimSun" w:hAnsi="SimSun" w:eastAsia="SimSun"/>
          <w:b w:val="0"/>
          <w:sz w:val="21"/>
        </w:rPr>
        <w:t xml:space="preserve">    B. 负责执行检查点周期性刷脏页到磁盘</w:t>
      </w:r>
    </w:p>
    <w:p>
      <w:r>
        <w:rPr>
          <w:rFonts w:ascii="SimSun" w:hAnsi="SimSun" w:eastAsia="SimSun"/>
          <w:b w:val="0"/>
          <w:sz w:val="21"/>
        </w:rPr>
        <w:t xml:space="preserve">    C. 负责周期性将日志缓冲区内容同步到磁盘</w:t>
      </w:r>
    </w:p>
    <w:p>
      <w:r>
        <w:rPr>
          <w:rFonts w:ascii="SimSun" w:hAnsi="SimSun" w:eastAsia="SimSun"/>
          <w:b w:val="0"/>
          <w:sz w:val="21"/>
        </w:rPr>
        <w:t xml:space="preserve">    D. 负责发送WAL日志到备节点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A</w:t>
      </w:r>
    </w:p>
    <w:p>
      <w:r>
        <w:rPr>
          <w:rFonts w:ascii="SimSun" w:hAnsi="SimSun" w:eastAsia="SimSun"/>
          <w:b w:val="0"/>
          <w:color w:val="006400"/>
          <w:sz w:val="19"/>
        </w:rPr>
        <w:t>解析: 培训材料第14页：Postmaster监听新连接并监控子线程。B是Checkpointer功能，C是Walwriter功能，D是WalSender功能。</w:t>
      </w:r>
    </w:p>
    <w:p/>
    <w:p>
      <w:r>
        <w:rPr>
          <w:rFonts w:ascii="SimSun" w:hAnsi="SimSun" w:eastAsia="SimSun"/>
          <w:b w:val="0"/>
          <w:sz w:val="22"/>
        </w:rPr>
        <w:t>4. 某保险核心系统迁移至GaussDB，峰值TPS 2000，年增长20%需3年，CPU利用率&lt;60%，经验系数1.6。需求TPS正确的是？</w:t>
      </w:r>
    </w:p>
    <w:p>
      <w:r>
        <w:rPr>
          <w:rFonts w:ascii="SimSun" w:hAnsi="SimSun" w:eastAsia="SimSun"/>
          <w:b w:val="0"/>
          <w:sz w:val="21"/>
        </w:rPr>
        <w:t xml:space="preserve">    A. 2000x1.2^3/0.6x1.6=9216，集中式BMS 96U(20998 TPS)可承载</w:t>
      </w:r>
    </w:p>
    <w:p>
      <w:r>
        <w:rPr>
          <w:rFonts w:ascii="SimSun" w:hAnsi="SimSun" w:eastAsia="SimSun"/>
          <w:b w:val="0"/>
          <w:sz w:val="21"/>
        </w:rPr>
        <w:t xml:space="preserve">    B. 2000x1.2^3x0.6/1.6=1296，无需扩展</w:t>
      </w:r>
    </w:p>
    <w:p>
      <w:r>
        <w:rPr>
          <w:rFonts w:ascii="SimSun" w:hAnsi="SimSun" w:eastAsia="SimSun"/>
          <w:b w:val="0"/>
          <w:sz w:val="21"/>
        </w:rPr>
        <w:t xml:space="preserve">    C. 直接使用2000无需考虑系数</w:t>
      </w:r>
    </w:p>
    <w:p>
      <w:r>
        <w:rPr>
          <w:rFonts w:ascii="SimSun" w:hAnsi="SimSun" w:eastAsia="SimSun"/>
          <w:b w:val="0"/>
          <w:sz w:val="21"/>
        </w:rPr>
        <w:t xml:space="preserve">    D. 2000x3^3/0.6x1.6=144000，必须分布式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A</w:t>
      </w:r>
    </w:p>
    <w:p>
      <w:r>
        <w:rPr>
          <w:rFonts w:ascii="SimSun" w:hAnsi="SimSun" w:eastAsia="SimSun"/>
          <w:b w:val="0"/>
          <w:color w:val="006400"/>
          <w:sz w:val="19"/>
        </w:rPr>
        <w:t>解析: 公式：初始TPSx(1+增长率)^年数/利用率x经验系数=9216。集中式1主2备约20998 TPS可满足。B系数颠倒，C忽略系数，D用错增长率。</w:t>
      </w:r>
    </w:p>
    <w:p/>
    <w:p>
      <w:r>
        <w:rPr>
          <w:rFonts w:ascii="SimSun" w:hAnsi="SimSun" w:eastAsia="SimSun"/>
          <w:b w:val="0"/>
          <w:sz w:val="22"/>
        </w:rPr>
        <w:t>5. 某企业有5台旧X86服务器可利旧、网络不便改造、IT团队2人、数据6TB、峰值TPS 3000。最合理的部署形态是？</w:t>
      </w:r>
    </w:p>
    <w:p>
      <w:r>
        <w:rPr>
          <w:rFonts w:ascii="SimSun" w:hAnsi="SimSun" w:eastAsia="SimSun"/>
          <w:b w:val="0"/>
          <w:sz w:val="21"/>
        </w:rPr>
        <w:t xml:space="preserve">    A. 必须HCS标准形态，只有HCS支持集中式</w:t>
      </w:r>
    </w:p>
    <w:p>
      <w:r>
        <w:rPr>
          <w:rFonts w:ascii="SimSun" w:hAnsi="SimSun" w:eastAsia="SimSun"/>
          <w:b w:val="0"/>
          <w:sz w:val="21"/>
        </w:rPr>
        <w:t xml:space="preserve">    B. 优先轻量化，支持利旧、无需网络改造、管理简单</w:t>
      </w:r>
    </w:p>
    <w:p>
      <w:r>
        <w:rPr>
          <w:rFonts w:ascii="SimSun" w:hAnsi="SimSun" w:eastAsia="SimSun"/>
          <w:b w:val="0"/>
          <w:sz w:val="21"/>
        </w:rPr>
        <w:t xml:space="preserve">    C. 只能分布式，6TB超集中式限制</w:t>
      </w:r>
    </w:p>
    <w:p>
      <w:r>
        <w:rPr>
          <w:rFonts w:ascii="SimSun" w:hAnsi="SimSun" w:eastAsia="SimSun"/>
          <w:b w:val="0"/>
          <w:sz w:val="21"/>
        </w:rPr>
        <w:t xml:space="preserve">    D. 优先HCS，利用全栈自动化运维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B</w:t>
      </w:r>
    </w:p>
    <w:p>
      <w:r>
        <w:rPr>
          <w:rFonts w:ascii="SimSun" w:hAnsi="SimSun" w:eastAsia="SimSun"/>
          <w:b w:val="0"/>
          <w:color w:val="006400"/>
          <w:sz w:val="19"/>
        </w:rPr>
        <w:t>解析: 轻量化支持利旧、无需网络改造、3台管控即可。A错误：集中式在两种形态都支持。C错误：6TB集中式可承载。D错误：HCS需至少17台管控。</w:t>
      </w:r>
    </w:p>
    <w:p/>
    <w:p>
      <w:r>
        <w:rPr>
          <w:rFonts w:ascii="SimSun" w:hAnsi="SimSun" w:eastAsia="SimSun"/>
          <w:b w:val="0"/>
          <w:sz w:val="22"/>
        </w:rPr>
        <w:t>6. 某政务单表单查询为主，TPS 600，年增15%需3年，利用率&lt;70%，系数0.8。需求TPS计算匹配正确的是？</w:t>
      </w:r>
    </w:p>
    <w:p>
      <w:r>
        <w:rPr>
          <w:rFonts w:ascii="SimSun" w:hAnsi="SimSun" w:eastAsia="SimSun"/>
          <w:b w:val="0"/>
          <w:sz w:val="21"/>
        </w:rPr>
        <w:t xml:space="preserve">    A. 600x1.15^3x0.8/0.7=829，ECS 8U64G (1468 TPS)可满足</w:t>
      </w:r>
    </w:p>
    <w:p>
      <w:r>
        <w:rPr>
          <w:rFonts w:ascii="SimSun" w:hAnsi="SimSun" w:eastAsia="SimSun"/>
          <w:b w:val="0"/>
          <w:sz w:val="21"/>
        </w:rPr>
        <w:t xml:space="preserve">    B. 600x1.15^3x0.7/0.8=1066，必须分布式</w:t>
      </w:r>
    </w:p>
    <w:p>
      <w:r>
        <w:rPr>
          <w:rFonts w:ascii="SimSun" w:hAnsi="SimSun" w:eastAsia="SimSun"/>
          <w:b w:val="0"/>
          <w:sz w:val="21"/>
        </w:rPr>
        <w:t xml:space="preserve">    C. 系数0.8表示业务比TPC-C复杂需放大</w:t>
      </w:r>
    </w:p>
    <w:p>
      <w:r>
        <w:rPr>
          <w:rFonts w:ascii="SimSun" w:hAnsi="SimSun" w:eastAsia="SimSun"/>
          <w:b w:val="0"/>
          <w:sz w:val="21"/>
        </w:rPr>
        <w:t xml:space="preserve">    D. 无需考虑3年扩展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A</w:t>
      </w:r>
    </w:p>
    <w:p>
      <w:r>
        <w:rPr>
          <w:rFonts w:ascii="SimSun" w:hAnsi="SimSun" w:eastAsia="SimSun"/>
          <w:b w:val="0"/>
          <w:color w:val="006400"/>
          <w:sz w:val="19"/>
        </w:rPr>
        <w:t>解析: 公式计算=829，集中式ECS 8U64G参考值1468 TPS可满足。B系数颠倒，C系数小于1表示更简单，D容量规划需考虑增长。</w:t>
      </w:r>
    </w:p>
    <w:p/>
    <w:p>
      <w:r>
        <w:rPr>
          <w:rFonts w:ascii="SimSun" w:hAnsi="SimSun" w:eastAsia="SimSun"/>
          <w:b w:val="0"/>
          <w:sz w:val="22"/>
        </w:rPr>
        <w:t>7. 集中式裸机网关组网4个BMS+2个网关主备，每个BMS需1个业务虚拟IP。IP需求是？</w:t>
      </w:r>
    </w:p>
    <w:p>
      <w:r>
        <w:rPr>
          <w:rFonts w:ascii="SimSun" w:hAnsi="SimSun" w:eastAsia="SimSun"/>
          <w:b w:val="0"/>
          <w:sz w:val="21"/>
        </w:rPr>
        <w:t xml:space="preserve">    A. 整个集群1个VIP共1个IP</w:t>
      </w:r>
    </w:p>
    <w:p>
      <w:r>
        <w:rPr>
          <w:rFonts w:ascii="SimSun" w:hAnsi="SimSun" w:eastAsia="SimSun"/>
          <w:b w:val="0"/>
          <w:sz w:val="21"/>
        </w:rPr>
        <w:t xml:space="preserve">    B. BMS 4个业务VIP+网关2个预留VIP共6个</w:t>
      </w:r>
    </w:p>
    <w:p>
      <w:r>
        <w:rPr>
          <w:rFonts w:ascii="SimSun" w:hAnsi="SimSun" w:eastAsia="SimSun"/>
          <w:b w:val="0"/>
          <w:sz w:val="21"/>
        </w:rPr>
        <w:t xml:space="preserve">    C. 所有节点共1个VIP</w:t>
      </w:r>
    </w:p>
    <w:p>
      <w:r>
        <w:rPr>
          <w:rFonts w:ascii="SimSun" w:hAnsi="SimSun" w:eastAsia="SimSun"/>
          <w:b w:val="0"/>
          <w:sz w:val="21"/>
        </w:rPr>
        <w:t xml:space="preserve">    D. 只需4个物理IP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B</w:t>
      </w:r>
    </w:p>
    <w:p>
      <w:r>
        <w:rPr>
          <w:rFonts w:ascii="SimSun" w:hAnsi="SimSun" w:eastAsia="SimSun"/>
          <w:b w:val="0"/>
          <w:color w:val="006400"/>
          <w:sz w:val="19"/>
        </w:rPr>
        <w:t>解析: 每个BMS需1个业务虚拟IP(4个)，网关主备各需1个预留VIP(2个)=6个。A/C低估需求，D遗漏网关预留VIP。</w:t>
      </w:r>
    </w:p>
    <w:p/>
    <w:p>
      <w:r>
        <w:rPr>
          <w:rFonts w:ascii="SimSun" w:hAnsi="SimSun" w:eastAsia="SimSun"/>
          <w:b w:val="0"/>
          <w:sz w:val="22"/>
        </w:rPr>
        <w:t>8. HCS标准形态的时延要求正确的是？</w:t>
      </w:r>
    </w:p>
    <w:p>
      <w:r>
        <w:rPr>
          <w:rFonts w:ascii="SimSun" w:hAnsi="SimSun" w:eastAsia="SimSun"/>
          <w:b w:val="0"/>
          <w:sz w:val="21"/>
        </w:rPr>
        <w:t xml:space="preserve">    A. 存储&lt;20us，AZ&lt;0.25ms，Region&lt;2ms，Region间&lt;100ms</w:t>
      </w:r>
    </w:p>
    <w:p>
      <w:r>
        <w:rPr>
          <w:rFonts w:ascii="SimSun" w:hAnsi="SimSun" w:eastAsia="SimSun"/>
          <w:b w:val="0"/>
          <w:sz w:val="21"/>
        </w:rPr>
        <w:t xml:space="preserve">    B. AZ&lt;2ms，Region&lt;100ms</w:t>
      </w:r>
    </w:p>
    <w:p>
      <w:r>
        <w:rPr>
          <w:rFonts w:ascii="SimSun" w:hAnsi="SimSun" w:eastAsia="SimSun"/>
          <w:b w:val="0"/>
          <w:sz w:val="21"/>
        </w:rPr>
        <w:t xml:space="preserve">    C. 存储&lt;0.25ms，AZ&lt;20us</w:t>
      </w:r>
    </w:p>
    <w:p>
      <w:r>
        <w:rPr>
          <w:rFonts w:ascii="SimSun" w:hAnsi="SimSun" w:eastAsia="SimSun"/>
          <w:b w:val="0"/>
          <w:sz w:val="21"/>
        </w:rPr>
        <w:t xml:space="preserve">    D. Region&lt;100ms，Region间&lt;2ms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A</w:t>
      </w:r>
    </w:p>
    <w:p>
      <w:r>
        <w:rPr>
          <w:rFonts w:ascii="SimSun" w:hAnsi="SimSun" w:eastAsia="SimSun"/>
          <w:b w:val="0"/>
          <w:color w:val="006400"/>
          <w:sz w:val="19"/>
        </w:rPr>
        <w:t>解析: 培训材料第10页精确要求各层级时延。B/C/D的各种数值组合均不正确。</w:t>
      </w:r>
    </w:p>
    <w:p/>
    <w:p>
      <w:r>
        <w:rPr>
          <w:rFonts w:ascii="SimSun" w:hAnsi="SimSun" w:eastAsia="SimSun"/>
          <w:b w:val="0"/>
          <w:sz w:val="22"/>
        </w:rPr>
        <w:t>9. 某银行含大量存储过程、多表关联、对稳定性要求极高、数据3TB增长平稳。部署形态最合理的是？</w:t>
      </w:r>
    </w:p>
    <w:p>
      <w:r>
        <w:rPr>
          <w:rFonts w:ascii="SimSun" w:hAnsi="SimSun" w:eastAsia="SimSun"/>
          <w:b w:val="0"/>
          <w:sz w:val="21"/>
        </w:rPr>
        <w:t xml:space="preserve">    A. 分布式，存储过程可多节点并行提升效率</w:t>
      </w:r>
    </w:p>
    <w:p>
      <w:r>
        <w:rPr>
          <w:rFonts w:ascii="SimSun" w:hAnsi="SimSun" w:eastAsia="SimSun"/>
          <w:b w:val="0"/>
          <w:sz w:val="21"/>
        </w:rPr>
        <w:t xml:space="preserve">    B. 集中式，存储过程无需跨节点协调更稳定</w:t>
      </w:r>
    </w:p>
    <w:p>
      <w:r>
        <w:rPr>
          <w:rFonts w:ascii="SimSun" w:hAnsi="SimSun" w:eastAsia="SimSun"/>
          <w:b w:val="0"/>
          <w:sz w:val="21"/>
        </w:rPr>
        <w:t xml:space="preserve">    C. 超2TB必须分布式</w:t>
      </w:r>
    </w:p>
    <w:p>
      <w:r>
        <w:rPr>
          <w:rFonts w:ascii="SimSun" w:hAnsi="SimSun" w:eastAsia="SimSun"/>
          <w:b w:val="0"/>
          <w:sz w:val="21"/>
        </w:rPr>
        <w:t xml:space="preserve">    D. 两种形态对存储过程支持无差异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B</w:t>
      </w:r>
    </w:p>
    <w:p>
      <w:r>
        <w:rPr>
          <w:rFonts w:ascii="SimSun" w:hAnsi="SimSun" w:eastAsia="SimSun"/>
          <w:b w:val="0"/>
          <w:color w:val="006400"/>
          <w:sz w:val="19"/>
        </w:rPr>
        <w:t>解析: 存储过程在集中式中无需跨节点协调，执行路径短且稳定。A错误：分布式需协调执行。C错误：集中式可承载3TB。D错误：两种形态执行机制不同。</w:t>
      </w:r>
    </w:p>
    <w:p/>
    <w:p>
      <w:r>
        <w:rPr>
          <w:rFonts w:ascii="SimSun" w:hAnsi="SimSun" w:eastAsia="SimSun"/>
          <w:b w:val="0"/>
          <w:sz w:val="22"/>
        </w:rPr>
        <w:t>10. 关于分布式Stream算子的描述正确的是？</w:t>
      </w:r>
    </w:p>
    <w:p>
      <w:r>
        <w:rPr>
          <w:rFonts w:ascii="SimSun" w:hAnsi="SimSun" w:eastAsia="SimSun"/>
          <w:b w:val="0"/>
          <w:sz w:val="21"/>
        </w:rPr>
        <w:t xml:space="preserve">    A. 所有数据先汇总到CN完成Join</w:t>
      </w:r>
    </w:p>
    <w:p>
      <w:r>
        <w:rPr>
          <w:rFonts w:ascii="SimSun" w:hAnsi="SimSun" w:eastAsia="SimSun"/>
          <w:b w:val="0"/>
          <w:sz w:val="21"/>
        </w:rPr>
        <w:t xml:space="preserve">    B. Gather聚合、Redistribute重分布、Broadcast广播，DN间直接交互</w:t>
      </w:r>
    </w:p>
    <w:p>
      <w:r>
        <w:rPr>
          <w:rFonts w:ascii="SimSun" w:hAnsi="SimSun" w:eastAsia="SimSun"/>
          <w:b w:val="0"/>
          <w:sz w:val="21"/>
        </w:rPr>
        <w:t xml:space="preserve">    C. Broadcast适合大表，Redistribute适合小表</w:t>
      </w:r>
    </w:p>
    <w:p>
      <w:r>
        <w:rPr>
          <w:rFonts w:ascii="SimSun" w:hAnsi="SimSun" w:eastAsia="SimSun"/>
          <w:b w:val="0"/>
          <w:sz w:val="21"/>
        </w:rPr>
        <w:t xml:space="preserve">    D. Stream只能在CN运行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B</w:t>
      </w:r>
    </w:p>
    <w:p>
      <w:r>
        <w:rPr>
          <w:rFonts w:ascii="SimSun" w:hAnsi="SimSun" w:eastAsia="SimSun"/>
          <w:b w:val="0"/>
          <w:color w:val="006400"/>
          <w:sz w:val="19"/>
        </w:rPr>
        <w:t>解析: 三种Stream算子实现DN间直接数据交互。A错误：DN间可直接交互。C错误：Broadcast适合小表广播。D错误：Stream在DN间运行。</w:t>
      </w:r>
    </w:p>
    <w:p/>
    <w:p>
      <w:r>
        <w:rPr>
          <w:rFonts w:ascii="SimSun" w:hAnsi="SimSun" w:eastAsia="SimSun"/>
          <w:b w:val="0"/>
          <w:sz w:val="22"/>
        </w:rPr>
        <w:t>11. AStore和UStore在MVCC实现上的差异最准确的是？</w:t>
      </w:r>
    </w:p>
    <w:p>
      <w:r>
        <w:rPr>
          <w:rFonts w:ascii="SimSun" w:hAnsi="SimSun" w:eastAsia="SimSun"/>
          <w:b w:val="0"/>
          <w:sz w:val="21"/>
        </w:rPr>
        <w:t xml:space="preserve">    A. 两者都Append Update，仅清理策略不同</w:t>
      </w:r>
    </w:p>
    <w:p>
      <w:r>
        <w:rPr>
          <w:rFonts w:ascii="SimSun" w:hAnsi="SimSun" w:eastAsia="SimSun"/>
          <w:b w:val="0"/>
          <w:sz w:val="21"/>
        </w:rPr>
        <w:t xml:space="preserve">    B. AStore Append Update新老版本混合；UStore In-place Update历史版本在Undo空间</w:t>
      </w:r>
    </w:p>
    <w:p>
      <w:r>
        <w:rPr>
          <w:rFonts w:ascii="SimSun" w:hAnsi="SimSun" w:eastAsia="SimSun"/>
          <w:b w:val="0"/>
          <w:sz w:val="21"/>
        </w:rPr>
        <w:t xml:space="preserve">    C. AStore原地更新；UStore追加写</w:t>
      </w:r>
    </w:p>
    <w:p>
      <w:r>
        <w:rPr>
          <w:rFonts w:ascii="SimSun" w:hAnsi="SimSun" w:eastAsia="SimSun"/>
          <w:b w:val="0"/>
          <w:sz w:val="21"/>
        </w:rPr>
        <w:t xml:space="preserve">    D. 元组格式完全相同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B</w:t>
      </w:r>
    </w:p>
    <w:p>
      <w:r>
        <w:rPr>
          <w:rFonts w:ascii="SimSun" w:hAnsi="SimSun" w:eastAsia="SimSun"/>
          <w:b w:val="0"/>
          <w:color w:val="006400"/>
          <w:sz w:val="19"/>
        </w:rPr>
        <w:t>解析: AStore采用Append Update新老版本混合。UStore采用In-place Update历史版本在Undo空间。A将UStore特点错归为Append。C将两者特点颠倒。D忽略格式差异。</w:t>
      </w:r>
    </w:p>
    <w:p/>
    <w:p>
      <w:r>
        <w:rPr>
          <w:rFonts w:ascii="SimSun" w:hAnsi="SimSun" w:eastAsia="SimSun"/>
          <w:b w:val="0"/>
          <w:sz w:val="22"/>
        </w:rPr>
        <w:t>12. 当WHERE col=value中的value是MCV高频值时，优化器如何估算基数？</w:t>
      </w:r>
    </w:p>
    <w:p>
      <w:r>
        <w:rPr>
          <w:rFonts w:ascii="SimSun" w:hAnsi="SimSun" w:eastAsia="SimSun"/>
          <w:b w:val="0"/>
          <w:sz w:val="21"/>
        </w:rPr>
        <w:t xml:space="preserve">    A. 忽略MCV假设均匀分布</w:t>
      </w:r>
    </w:p>
    <w:p>
      <w:r>
        <w:rPr>
          <w:rFonts w:ascii="SimSun" w:hAnsi="SimSun" w:eastAsia="SimSun"/>
          <w:b w:val="0"/>
          <w:sz w:val="21"/>
        </w:rPr>
        <w:t xml:space="preserve">    B. 使用MCV实际频次获得更准确基数估计</w:t>
      </w:r>
    </w:p>
    <w:p>
      <w:r>
        <w:rPr>
          <w:rFonts w:ascii="SimSun" w:hAnsi="SimSun" w:eastAsia="SimSun"/>
          <w:b w:val="0"/>
          <w:sz w:val="21"/>
        </w:rPr>
        <w:t xml:space="preserve">    C. MCV仅用于等值查询，范围查询用直方图</w:t>
      </w:r>
    </w:p>
    <w:p>
      <w:r>
        <w:rPr>
          <w:rFonts w:ascii="SimSun" w:hAnsi="SimSun" w:eastAsia="SimSun"/>
          <w:b w:val="0"/>
          <w:sz w:val="21"/>
        </w:rPr>
        <w:t xml:space="preserve">    D. MCV和直方图互斥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B</w:t>
      </w:r>
    </w:p>
    <w:p>
      <w:r>
        <w:rPr>
          <w:rFonts w:ascii="SimSun" w:hAnsi="SimSun" w:eastAsia="SimSun"/>
          <w:b w:val="0"/>
          <w:color w:val="006400"/>
          <w:sz w:val="19"/>
        </w:rPr>
        <w:t>解析: 优化器使用MCV高频值的实际频次计算选择率获得更准确基数估计。A错误：MCV不会被忽略。C不是最准确描述。D错误：两者可共存。</w:t>
      </w:r>
    </w:p>
    <w:p/>
    <w:p>
      <w:r>
        <w:rPr>
          <w:rFonts w:ascii="SimSun" w:hAnsi="SimSun" w:eastAsia="SimSun"/>
          <w:b w:val="0"/>
          <w:sz w:val="22"/>
        </w:rPr>
        <w:t>13. 关于查询重写策略的描述错误的是？</w:t>
      </w:r>
    </w:p>
    <w:p>
      <w:r>
        <w:rPr>
          <w:rFonts w:ascii="SimSun" w:hAnsi="SimSun" w:eastAsia="SimSun"/>
          <w:b w:val="0"/>
          <w:sz w:val="21"/>
        </w:rPr>
        <w:t xml:space="preserve">    A. 逻辑重写减少查询层次消除冗余操作，如子查询转连接</w:t>
      </w:r>
    </w:p>
    <w:p>
      <w:r>
        <w:rPr>
          <w:rFonts w:ascii="SimSun" w:hAnsi="SimSun" w:eastAsia="SimSun"/>
          <w:b w:val="0"/>
          <w:sz w:val="21"/>
        </w:rPr>
        <w:t xml:space="preserve">    B. 逻辑分解将选择条件下推到靠近表扫描的节点</w:t>
      </w:r>
    </w:p>
    <w:p>
      <w:r>
        <w:rPr>
          <w:rFonts w:ascii="SimSun" w:hAnsi="SimSun" w:eastAsia="SimSun"/>
          <w:b w:val="0"/>
          <w:sz w:val="21"/>
        </w:rPr>
        <w:t xml:space="preserve">    C. 查询重写只能基于规则优化不能进行代价优化</w:t>
      </w:r>
    </w:p>
    <w:p>
      <w:r>
        <w:rPr>
          <w:rFonts w:ascii="SimSun" w:hAnsi="SimSun" w:eastAsia="SimSun"/>
          <w:b w:val="0"/>
          <w:sz w:val="21"/>
        </w:rPr>
        <w:t xml:space="preserve">    D. 分布式场景考虑partialpush等下推策略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C</w:t>
      </w:r>
    </w:p>
    <w:p>
      <w:r>
        <w:rPr>
          <w:rFonts w:ascii="SimSun" w:hAnsi="SimSun" w:eastAsia="SimSun"/>
          <w:b w:val="0"/>
          <w:color w:val="006400"/>
          <w:sz w:val="19"/>
        </w:rPr>
        <w:t>解析: C错误：查询重写包含基于规则的逻辑优化和基于代价的物理优化两阶段。A、B、D都是正确描述。</w:t>
      </w:r>
    </w:p>
    <w:p/>
    <w:p>
      <w:r>
        <w:rPr>
          <w:rFonts w:ascii="SimSun" w:hAnsi="SimSun" w:eastAsia="SimSun"/>
          <w:b w:val="0"/>
          <w:sz w:val="22"/>
        </w:rPr>
        <w:t>14. 关于段页式与页式存储对比错误的是？</w:t>
      </w:r>
    </w:p>
    <w:p>
      <w:r>
        <w:rPr>
          <w:rFonts w:ascii="SimSun" w:hAnsi="SimSun" w:eastAsia="SimSun"/>
          <w:b w:val="0"/>
          <w:sz w:val="21"/>
        </w:rPr>
        <w:t xml:space="preserve">    A. 段页式通过段描述符管理映射可突破文件大小限制</w:t>
      </w:r>
    </w:p>
    <w:p>
      <w:r>
        <w:rPr>
          <w:rFonts w:ascii="SimSun" w:hAnsi="SimSun" w:eastAsia="SimSun"/>
          <w:b w:val="0"/>
          <w:sz w:val="21"/>
        </w:rPr>
        <w:t xml:space="preserve">    B. 段页式和页式可在同一实例共存</w:t>
      </w:r>
    </w:p>
    <w:p>
      <w:r>
        <w:rPr>
          <w:rFonts w:ascii="SimSun" w:hAnsi="SimSun" w:eastAsia="SimSun"/>
          <w:b w:val="0"/>
          <w:sz w:val="21"/>
        </w:rPr>
        <w:t xml:space="preserve">    C. 段页式预分配1-5号文件，1号只存文件头</w:t>
      </w:r>
    </w:p>
    <w:p>
      <w:r>
        <w:rPr>
          <w:rFonts w:ascii="SimSun" w:hAnsi="SimSun" w:eastAsia="SimSun"/>
          <w:b w:val="0"/>
          <w:sz w:val="21"/>
        </w:rPr>
        <w:t xml:space="preserve">    D. 段页式在所有场景性能都优于页式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D</w:t>
      </w:r>
    </w:p>
    <w:p>
      <w:r>
        <w:rPr>
          <w:rFonts w:ascii="SimSun" w:hAnsi="SimSun" w:eastAsia="SimSun"/>
          <w:b w:val="0"/>
          <w:color w:val="006400"/>
          <w:sz w:val="19"/>
        </w:rPr>
        <w:t>解析: D错误：段页式更适合大表但并非所有场景都优于页式。A、B、C都是正确特征描述。</w:t>
      </w:r>
    </w:p>
    <w:p/>
    <w:p>
      <w:r>
        <w:rPr>
          <w:rFonts w:ascii="SimSun" w:hAnsi="SimSun" w:eastAsia="SimSun"/>
          <w:b w:val="0"/>
          <w:sz w:val="22"/>
        </w:rPr>
        <w:t>15. 关于全量检查点触发条件错误的是？</w:t>
      </w:r>
    </w:p>
    <w:p>
      <w:r>
        <w:rPr>
          <w:rFonts w:ascii="SimSun" w:hAnsi="SimSun" w:eastAsia="SimSun"/>
          <w:b w:val="0"/>
          <w:sz w:val="21"/>
        </w:rPr>
        <w:t xml:space="preserve">    A. 超checkpoint_timeout触发</w:t>
      </w:r>
    </w:p>
    <w:p>
      <w:r>
        <w:rPr>
          <w:rFonts w:ascii="SimSun" w:hAnsi="SimSun" w:eastAsia="SimSun"/>
          <w:b w:val="0"/>
          <w:sz w:val="21"/>
        </w:rPr>
        <w:t xml:space="preserve">    B. WAL达max_wal_size触发</w:t>
      </w:r>
    </w:p>
    <w:p>
      <w:r>
        <w:rPr>
          <w:rFonts w:ascii="SimSun" w:hAnsi="SimSun" w:eastAsia="SimSun"/>
          <w:b w:val="0"/>
          <w:sz w:val="21"/>
        </w:rPr>
        <w:t xml:space="preserve">    C. 每次事务提交都触发</w:t>
      </w:r>
    </w:p>
    <w:p>
      <w:r>
        <w:rPr>
          <w:rFonts w:ascii="SimSun" w:hAnsi="SimSun" w:eastAsia="SimSun"/>
          <w:b w:val="0"/>
          <w:sz w:val="21"/>
        </w:rPr>
        <w:t xml:space="preserve">    D. 可手动CHECKPOINT强制触发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C</w:t>
      </w:r>
    </w:p>
    <w:p>
      <w:r>
        <w:rPr>
          <w:rFonts w:ascii="SimSun" w:hAnsi="SimSun" w:eastAsia="SimSun"/>
          <w:b w:val="0"/>
          <w:color w:val="006400"/>
          <w:sz w:val="19"/>
        </w:rPr>
        <w:t>解析: C错误：不是每次事务提交都触发检查点。A、B、D都是正确的触发条件。</w:t>
      </w:r>
    </w:p>
    <w:p/>
    <w:p>
      <w:r>
        <w:rPr>
          <w:rFonts w:ascii="SimSun" w:hAnsi="SimSun" w:eastAsia="SimSun"/>
          <w:b w:val="0"/>
          <w:sz w:val="22"/>
        </w:rPr>
        <w:t>16. 关于备机日志回放机制正确的是？</w:t>
      </w:r>
    </w:p>
    <w:p>
      <w:r>
        <w:rPr>
          <w:rFonts w:ascii="SimSun" w:hAnsi="SimSun" w:eastAsia="SimSun"/>
          <w:b w:val="0"/>
          <w:sz w:val="21"/>
        </w:rPr>
        <w:t xml:space="preserve">    A. 只能单线程串行回放</w:t>
      </w:r>
    </w:p>
    <w:p>
      <w:r>
        <w:rPr>
          <w:rFonts w:ascii="SimSun" w:hAnsi="SimSun" w:eastAsia="SimSun"/>
          <w:b w:val="0"/>
          <w:sz w:val="21"/>
        </w:rPr>
        <w:t xml:space="preserve">    B. 支持并行回放，页面级并行恢复缩短RTO</w:t>
      </w:r>
    </w:p>
    <w:p>
      <w:r>
        <w:rPr>
          <w:rFonts w:ascii="SimSun" w:hAnsi="SimSun" w:eastAsia="SimSun"/>
          <w:b w:val="0"/>
          <w:sz w:val="21"/>
        </w:rPr>
        <w:t xml:space="preserve">    C. 必须等所有日志传送到备机后才开始回放</w:t>
      </w:r>
    </w:p>
    <w:p>
      <w:r>
        <w:rPr>
          <w:rFonts w:ascii="SimSun" w:hAnsi="SimSun" w:eastAsia="SimSun"/>
          <w:b w:val="0"/>
          <w:sz w:val="21"/>
        </w:rPr>
        <w:t xml:space="preserve">    D. 备机回放后通知主机调整参数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B</w:t>
      </w:r>
    </w:p>
    <w:p>
      <w:r>
        <w:rPr>
          <w:rFonts w:ascii="SimSun" w:hAnsi="SimSun" w:eastAsia="SimSun"/>
          <w:b w:val="0"/>
          <w:color w:val="006400"/>
          <w:sz w:val="19"/>
        </w:rPr>
        <w:t>解析: GaussDB备机支持并行回放，极致RTO通过页面级并行恢复缩短恢复时间。A错误：支持并行。C错误：边传边回放。D错误：无此交互。</w:t>
      </w:r>
    </w:p>
    <w:p/>
    <w:p>
      <w:r>
        <w:rPr>
          <w:rFonts w:ascii="SimSun" w:hAnsi="SimSun" w:eastAsia="SimSun"/>
          <w:b w:val="0"/>
          <w:sz w:val="22"/>
        </w:rPr>
        <w:t>17. 某银行客户表含身份证号等敏感数据，要求DBA无法查看明文、应用通过驱动正常读写、传输和存储加密。最适合的方案是？</w:t>
      </w:r>
    </w:p>
    <w:p>
      <w:r>
        <w:rPr>
          <w:rFonts w:ascii="SimSun" w:hAnsi="SimSun" w:eastAsia="SimSun"/>
          <w:b w:val="0"/>
          <w:sz w:val="21"/>
        </w:rPr>
        <w:t xml:space="preserve">    A. TDE透明加密，但DBA通过端口可查明文</w:t>
      </w:r>
    </w:p>
    <w:p>
      <w:r>
        <w:rPr>
          <w:rFonts w:ascii="SimSun" w:hAnsi="SimSun" w:eastAsia="SimSun"/>
          <w:b w:val="0"/>
          <w:sz w:val="21"/>
        </w:rPr>
        <w:t xml:space="preserve">    B. 全密态，客户端加密后密文传输存储，DBA无法查看，应用通过驱动解密</w:t>
      </w:r>
    </w:p>
    <w:p>
      <w:r>
        <w:rPr>
          <w:rFonts w:ascii="SimSun" w:hAnsi="SimSun" w:eastAsia="SimSun"/>
          <w:b w:val="0"/>
          <w:sz w:val="21"/>
        </w:rPr>
        <w:t xml:space="preserve">    C. 动态脱敏，查询时脱敏但不加密</w:t>
      </w:r>
    </w:p>
    <w:p>
      <w:r>
        <w:rPr>
          <w:rFonts w:ascii="SimSun" w:hAnsi="SimSun" w:eastAsia="SimSun"/>
          <w:b w:val="0"/>
          <w:sz w:val="21"/>
        </w:rPr>
        <w:t xml:space="preserve">    D. RLS行级访问控制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B</w:t>
      </w:r>
    </w:p>
    <w:p>
      <w:r>
        <w:rPr>
          <w:rFonts w:ascii="SimSun" w:hAnsi="SimSun" w:eastAsia="SimSun"/>
          <w:b w:val="0"/>
          <w:color w:val="006400"/>
          <w:sz w:val="19"/>
        </w:rPr>
        <w:t>解析: 全密态在客户端加密，DBA无法查看明文，应用通过驱动解密。A错误：TDE下DBA仍可查明文。C错误：不加密。D错误：RLS不加密。</w:t>
      </w:r>
    </w:p>
    <w:p/>
    <w:p>
      <w:r>
        <w:rPr>
          <w:rFonts w:ascii="SimSun" w:hAnsi="SimSun" w:eastAsia="SimSun"/>
          <w:b w:val="0"/>
          <w:sz w:val="22"/>
        </w:rPr>
        <w:t>18. 某医院通过RLS实现行级隔离，关于RLS操作覆盖范围错误的是？</w:t>
      </w:r>
    </w:p>
    <w:p>
      <w:r>
        <w:rPr>
          <w:rFonts w:ascii="SimSun" w:hAnsi="SimSun" w:eastAsia="SimSun"/>
          <w:b w:val="0"/>
          <w:sz w:val="21"/>
        </w:rPr>
        <w:t xml:space="preserve">    A. 约束SELECT查看符合条件的行</w:t>
      </w:r>
    </w:p>
    <w:p>
      <w:r>
        <w:rPr>
          <w:rFonts w:ascii="SimSun" w:hAnsi="SimSun" w:eastAsia="SimSun"/>
          <w:b w:val="0"/>
          <w:sz w:val="21"/>
        </w:rPr>
        <w:t xml:space="preserve">    B. 约束UPDATE更新有权限的行</w:t>
      </w:r>
    </w:p>
    <w:p>
      <w:r>
        <w:rPr>
          <w:rFonts w:ascii="SimSun" w:hAnsi="SimSun" w:eastAsia="SimSun"/>
          <w:b w:val="0"/>
          <w:sz w:val="21"/>
        </w:rPr>
        <w:t xml:space="preserve">    C. 约束DELETE删除满足策略的行</w:t>
      </w:r>
    </w:p>
    <w:p>
      <w:r>
        <w:rPr>
          <w:rFonts w:ascii="SimSun" w:hAnsi="SimSun" w:eastAsia="SimSun"/>
          <w:b w:val="0"/>
          <w:sz w:val="21"/>
        </w:rPr>
        <w:t xml:space="preserve">    D. INSERT不受影响可无限制插入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D</w:t>
      </w:r>
    </w:p>
    <w:p>
      <w:r>
        <w:rPr>
          <w:rFonts w:ascii="SimSun" w:hAnsi="SimSun" w:eastAsia="SimSun"/>
          <w:b w:val="0"/>
          <w:color w:val="006400"/>
          <w:sz w:val="19"/>
        </w:rPr>
        <w:t>解析: D错误：RLS对INSERT操作同样有约束。A、B、C正确：RLS对SELECT、UPDATE、DELETE均约束。</w:t>
      </w:r>
    </w:p>
    <w:p/>
    <w:p>
      <w:r>
        <w:rPr>
          <w:rFonts w:ascii="SimSun" w:hAnsi="SimSun" w:eastAsia="SimSun"/>
          <w:b w:val="0"/>
          <w:sz w:val="22"/>
        </w:rPr>
        <w:t>19. 以下关于审计功能描述错误的是？</w:t>
      </w:r>
    </w:p>
    <w:p>
      <w:r>
        <w:rPr>
          <w:rFonts w:ascii="SimSun" w:hAnsi="SimSun" w:eastAsia="SimSun"/>
          <w:b w:val="0"/>
          <w:sz w:val="21"/>
        </w:rPr>
        <w:t xml:space="preserve">    A. DDL/DML审计可通过GUC配置审计开关，日志在pg_audit目录</w:t>
      </w:r>
    </w:p>
    <w:p>
      <w:r>
        <w:rPr>
          <w:rFonts w:ascii="SimSun" w:hAnsi="SimSun" w:eastAsia="SimSun"/>
          <w:b w:val="0"/>
          <w:sz w:val="21"/>
        </w:rPr>
        <w:t xml:space="preserve">    B. 统一审计策略可通过用户/IP/资源过滤</w:t>
      </w:r>
    </w:p>
    <w:p>
      <w:r>
        <w:rPr>
          <w:rFonts w:ascii="SimSun" w:hAnsi="SimSun" w:eastAsia="SimSun"/>
          <w:b w:val="0"/>
          <w:sz w:val="21"/>
        </w:rPr>
        <w:t xml:space="preserve">    C. 审计日志使用pg_query_audit函数按时间范围查询</w:t>
      </w:r>
    </w:p>
    <w:p>
      <w:r>
        <w:rPr>
          <w:rFonts w:ascii="SimSun" w:hAnsi="SimSun" w:eastAsia="SimSun"/>
          <w:b w:val="0"/>
          <w:sz w:val="21"/>
        </w:rPr>
        <w:t xml:space="preserve">    D. 传统审计和统一审计互斥，开启统一审计后GUC审计自动失效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D</w:t>
      </w:r>
    </w:p>
    <w:p>
      <w:r>
        <w:rPr>
          <w:rFonts w:ascii="SimSun" w:hAnsi="SimSun" w:eastAsia="SimSun"/>
          <w:b w:val="0"/>
          <w:color w:val="006400"/>
          <w:sz w:val="19"/>
        </w:rPr>
        <w:t>解析: D错误：统一审计和传统GUC审计可以同时生效并不互斥。A、B、C都是正确描述。</w:t>
      </w:r>
    </w:p>
    <w:p/>
    <w:p>
      <w:r>
        <w:rPr>
          <w:rFonts w:ascii="SimSun" w:hAnsi="SimSun" w:eastAsia="SimSun"/>
          <w:b w:val="0"/>
          <w:sz w:val="22"/>
        </w:rPr>
        <w:t>20. 关于三权分立权限分配正确的是？</w:t>
      </w:r>
    </w:p>
    <w:p>
      <w:r>
        <w:rPr>
          <w:rFonts w:ascii="SimSun" w:hAnsi="SimSun" w:eastAsia="SimSun"/>
          <w:b w:val="0"/>
          <w:sz w:val="21"/>
        </w:rPr>
        <w:t xml:space="preserve">    A. 可将新DBA同时授予系统管理员和审计管理员</w:t>
      </w:r>
    </w:p>
    <w:p>
      <w:r>
        <w:rPr>
          <w:rFonts w:ascii="SimSun" w:hAnsi="SimSun" w:eastAsia="SimSun"/>
          <w:b w:val="0"/>
          <w:sz w:val="21"/>
        </w:rPr>
        <w:t xml:space="preserve">    B. 系统管理员、安全管理员、审计管理员三个角色权限互不交叉</w:t>
      </w:r>
    </w:p>
    <w:p>
      <w:r>
        <w:rPr>
          <w:rFonts w:ascii="SimSun" w:hAnsi="SimSun" w:eastAsia="SimSun"/>
          <w:b w:val="0"/>
          <w:sz w:val="21"/>
        </w:rPr>
        <w:t xml:space="preserve">    C. 所有管理员都能查看审计日志</w:t>
      </w:r>
    </w:p>
    <w:p>
      <w:r>
        <w:rPr>
          <w:rFonts w:ascii="SimSun" w:hAnsi="SimSun" w:eastAsia="SimSun"/>
          <w:b w:val="0"/>
          <w:sz w:val="21"/>
        </w:rPr>
        <w:t xml:space="preserve">    D. 三权分立与非三权分立仅是名称不同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B</w:t>
      </w:r>
    </w:p>
    <w:p>
      <w:r>
        <w:rPr>
          <w:rFonts w:ascii="SimSun" w:hAnsi="SimSun" w:eastAsia="SimSun"/>
          <w:b w:val="0"/>
          <w:color w:val="006400"/>
          <w:sz w:val="19"/>
        </w:rPr>
        <w:t>解析: 三权分立模型下三个角色权限互不交叉。A不允许一人多角色。C只有审计管理员能查看审计日志。D两者权限模型本质不同。</w:t>
      </w:r>
    </w:p>
    <w:p/>
    <w:p>
      <w:r>
        <w:rPr>
          <w:rFonts w:ascii="SimSun" w:hAnsi="SimSun" w:eastAsia="SimSun"/>
          <w:b w:val="0"/>
          <w:sz w:val="22"/>
        </w:rPr>
        <w:t>21. 关于口令安全参数配置错误的是？</w:t>
      </w:r>
    </w:p>
    <w:p>
      <w:r>
        <w:rPr>
          <w:rFonts w:ascii="SimSun" w:hAnsi="SimSun" w:eastAsia="SimSun"/>
          <w:b w:val="0"/>
          <w:sz w:val="21"/>
        </w:rPr>
        <w:t xml:space="preserve">    A. failed_login_attempts默认10，超限自动锁定</w:t>
      </w:r>
    </w:p>
    <w:p>
      <w:r>
        <w:rPr>
          <w:rFonts w:ascii="SimSun" w:hAnsi="SimSun" w:eastAsia="SimSun"/>
          <w:b w:val="0"/>
          <w:sz w:val="21"/>
        </w:rPr>
        <w:t xml:space="preserve">    B. password_lock_time默认1天，到期自动解锁</w:t>
      </w:r>
    </w:p>
    <w:p>
      <w:r>
        <w:rPr>
          <w:rFonts w:ascii="SimSun" w:hAnsi="SimSun" w:eastAsia="SimSun"/>
          <w:b w:val="0"/>
          <w:sz w:val="21"/>
        </w:rPr>
        <w:t xml:space="preserve">    C. password_encryption_type=3表示SM3国密</w:t>
      </w:r>
    </w:p>
    <w:p>
      <w:r>
        <w:rPr>
          <w:rFonts w:ascii="SimSun" w:hAnsi="SimSun" w:eastAsia="SimSun"/>
          <w:b w:val="0"/>
          <w:sz w:val="21"/>
        </w:rPr>
        <w:t xml:space="preserve">    D. 开启password_policy后密码必须包含全部四类字符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D</w:t>
      </w:r>
    </w:p>
    <w:p>
      <w:r>
        <w:rPr>
          <w:rFonts w:ascii="SimSun" w:hAnsi="SimSun" w:eastAsia="SimSun"/>
          <w:b w:val="0"/>
          <w:color w:val="006400"/>
          <w:sz w:val="19"/>
        </w:rPr>
        <w:t>解析: D错误：password_policy要求至少四类字符中的三类，而非全部四类。A、B、C参数值均正确。</w:t>
      </w:r>
    </w:p>
    <w:p/>
    <w:p>
      <w:r>
        <w:rPr>
          <w:rFonts w:ascii="SimSun" w:hAnsi="SimSun" w:eastAsia="SimSun"/>
          <w:b w:val="0"/>
          <w:sz w:val="22"/>
        </w:rPr>
        <w:t>22. 关于动态脱敏描述错误的是？</w:t>
      </w:r>
    </w:p>
    <w:p>
      <w:r>
        <w:rPr>
          <w:rFonts w:ascii="SimSun" w:hAnsi="SimSun" w:eastAsia="SimSun"/>
          <w:b w:val="0"/>
          <w:sz w:val="21"/>
        </w:rPr>
        <w:t xml:space="preserve">    A. 查询时实时脱敏不修改磁盘数据</w:t>
      </w:r>
    </w:p>
    <w:p>
      <w:r>
        <w:rPr>
          <w:rFonts w:ascii="SimSun" w:hAnsi="SimSun" w:eastAsia="SimSun"/>
          <w:b w:val="0"/>
          <w:sz w:val="21"/>
        </w:rPr>
        <w:t xml:space="preserve">    B. 可根据不同角色配置不同脱敏级别</w:t>
      </w:r>
    </w:p>
    <w:p>
      <w:r>
        <w:rPr>
          <w:rFonts w:ascii="SimSun" w:hAnsi="SimSun" w:eastAsia="SimSun"/>
          <w:b w:val="0"/>
          <w:sz w:val="21"/>
        </w:rPr>
        <w:t xml:space="preserve">    C. 支持SELECT、INSERT、UPDATE、DELETE全部四种操作脱敏</w:t>
      </w:r>
    </w:p>
    <w:p>
      <w:r>
        <w:rPr>
          <w:rFonts w:ascii="SimSun" w:hAnsi="SimSun" w:eastAsia="SimSun"/>
          <w:b w:val="0"/>
          <w:sz w:val="21"/>
        </w:rPr>
        <w:t xml:space="preserve">    D. 预置全脱敏、部分脱敏、邮箱脱敏等函数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C</w:t>
      </w:r>
    </w:p>
    <w:p>
      <w:r>
        <w:rPr>
          <w:rFonts w:ascii="SimSun" w:hAnsi="SimSun" w:eastAsia="SimSun"/>
          <w:b w:val="0"/>
          <w:color w:val="006400"/>
          <w:sz w:val="19"/>
        </w:rPr>
        <w:t>解析: C错误：动态脱敏主要对SELECT结果生效，不直接对INSERT/UPDATE/DELETE操作中的数据脱敏。A、B、D正确。</w:t>
      </w:r>
    </w:p>
    <w:p/>
    <w:p>
      <w:r>
        <w:rPr>
          <w:rFonts w:ascii="SimSun" w:hAnsi="SimSun" w:eastAsia="SimSun"/>
          <w:b w:val="0"/>
          <w:sz w:val="22"/>
        </w:rPr>
        <w:t>23. 关于ASP功能诊断能力正确的是？</w:t>
      </w:r>
    </w:p>
    <w:p>
      <w:r>
        <w:rPr>
          <w:rFonts w:ascii="SimSun" w:hAnsi="SimSun" w:eastAsia="SimSun"/>
          <w:b w:val="0"/>
          <w:sz w:val="21"/>
        </w:rPr>
        <w:t xml:space="preserve">    A. 只能查看整体趋势不能定位单SQL</w:t>
      </w:r>
    </w:p>
    <w:p>
      <w:r>
        <w:rPr>
          <w:rFonts w:ascii="SimSun" w:hAnsi="SimSun" w:eastAsia="SimSun"/>
          <w:b w:val="0"/>
          <w:sz w:val="21"/>
        </w:rPr>
        <w:t xml:space="preserve">    B. 秒级高频采样活跃会话，适用于诊断秒级性能抖动</w:t>
      </w:r>
    </w:p>
    <w:p>
      <w:r>
        <w:rPr>
          <w:rFonts w:ascii="SimSun" w:hAnsi="SimSun" w:eastAsia="SimSun"/>
          <w:b w:val="0"/>
          <w:sz w:val="21"/>
        </w:rPr>
        <w:t xml:space="preserve">    C. 与WDR完全重叠可替代</w:t>
      </w:r>
    </w:p>
    <w:p>
      <w:r>
        <w:rPr>
          <w:rFonts w:ascii="SimSun" w:hAnsi="SimSun" w:eastAsia="SimSun"/>
          <w:b w:val="0"/>
          <w:sz w:val="21"/>
        </w:rPr>
        <w:t xml:space="preserve">    D. 只能在故障时手动触发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B</w:t>
      </w:r>
    </w:p>
    <w:p>
      <w:r>
        <w:rPr>
          <w:rFonts w:ascii="SimSun" w:hAnsi="SimSun" w:eastAsia="SimSun"/>
          <w:b w:val="0"/>
          <w:color w:val="006400"/>
          <w:sz w:val="19"/>
        </w:rPr>
        <w:t>解析: ASP通过秒级采样分析性能抖动。A错误：可定位具体会话。C错误：WDR看趋势ASP看细节。D错误：自动持续采集。</w:t>
      </w:r>
    </w:p>
    <w:p/>
    <w:p>
      <w:r>
        <w:rPr>
          <w:rFonts w:ascii="SimSun" w:hAnsi="SimSun" w:eastAsia="SimSun"/>
          <w:b w:val="0"/>
          <w:sz w:val="22"/>
        </w:rPr>
        <w:t>24. 关于执行计划干预技术描述错误的是？</w:t>
      </w:r>
    </w:p>
    <w:p>
      <w:r>
        <w:rPr>
          <w:rFonts w:ascii="SimSun" w:hAnsi="SimSun" w:eastAsia="SimSun"/>
          <w:b w:val="0"/>
          <w:sz w:val="21"/>
        </w:rPr>
        <w:t xml:space="preserve">    A. plan hint可在SQL层面嵌入提示</w:t>
      </w:r>
    </w:p>
    <w:p>
      <w:r>
        <w:rPr>
          <w:rFonts w:ascii="SimSun" w:hAnsi="SimSun" w:eastAsia="SimSun"/>
          <w:b w:val="0"/>
          <w:sz w:val="21"/>
        </w:rPr>
        <w:t xml:space="preserve">    B. SQL Patch可在线修正计划无需改代码</w:t>
      </w:r>
    </w:p>
    <w:p>
      <w:r>
        <w:rPr>
          <w:rFonts w:ascii="SimSun" w:hAnsi="SimSun" w:eastAsia="SimSun"/>
          <w:b w:val="0"/>
          <w:sz w:val="21"/>
        </w:rPr>
        <w:t xml:space="preserve">    C. 调整rewrite_rule可关闭特定重写规则</w:t>
      </w:r>
    </w:p>
    <w:p>
      <w:r>
        <w:rPr>
          <w:rFonts w:ascii="SimSun" w:hAnsi="SimSun" w:eastAsia="SimSun"/>
          <w:b w:val="0"/>
          <w:sz w:val="21"/>
        </w:rPr>
        <w:t xml:space="preserve">    D. SMP并行一定加速且不额外占资源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D</w:t>
      </w:r>
    </w:p>
    <w:p>
      <w:r>
        <w:rPr>
          <w:rFonts w:ascii="SimSun" w:hAnsi="SimSun" w:eastAsia="SimSun"/>
          <w:b w:val="0"/>
          <w:color w:val="006400"/>
          <w:sz w:val="19"/>
        </w:rPr>
        <w:t>解析: D错误：SMP占用额外CPU和内存资源并非无代价。A、B、C都是正确描述。</w:t>
      </w:r>
    </w:p>
    <w:p/>
    <w:p>
      <w:r>
        <w:rPr>
          <w:rFonts w:ascii="SimSun" w:hAnsi="SimSun" w:eastAsia="SimSun"/>
          <w:b w:val="0"/>
          <w:sz w:val="22"/>
        </w:rPr>
        <w:t>25. 关于LWLockMonitor和死锁检测正确的是？</w:t>
      </w:r>
    </w:p>
    <w:p>
      <w:r>
        <w:rPr>
          <w:rFonts w:ascii="SimSun" w:hAnsi="SimSun" w:eastAsia="SimSun"/>
          <w:b w:val="0"/>
          <w:sz w:val="21"/>
        </w:rPr>
        <w:t xml:space="preserve">    A. LWLockMonitor检测轻量级锁死锁，自动终止事务解除</w:t>
      </w:r>
    </w:p>
    <w:p>
      <w:r>
        <w:rPr>
          <w:rFonts w:ascii="SimSun" w:hAnsi="SimSun" w:eastAsia="SimSun"/>
          <w:b w:val="0"/>
          <w:sz w:val="21"/>
        </w:rPr>
        <w:t xml:space="preserve">    B. 死锁检测和解除对性能无影响</w:t>
      </w:r>
    </w:p>
    <w:p>
      <w:r>
        <w:rPr>
          <w:rFonts w:ascii="SimSun" w:hAnsi="SimSun" w:eastAsia="SimSun"/>
          <w:b w:val="0"/>
          <w:sz w:val="21"/>
        </w:rPr>
        <w:t xml:space="preserve">    C. 所有类型锁都由同一线程检测</w:t>
      </w:r>
    </w:p>
    <w:p>
      <w:r>
        <w:rPr>
          <w:rFonts w:ascii="SimSun" w:hAnsi="SimSun" w:eastAsia="SimSun"/>
          <w:b w:val="0"/>
          <w:sz w:val="21"/>
        </w:rPr>
        <w:t xml:space="preserve">    D. 轻量级锁死锁只能通过应用日志排查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A</w:t>
      </w:r>
    </w:p>
    <w:p>
      <w:r>
        <w:rPr>
          <w:rFonts w:ascii="SimSun" w:hAnsi="SimSun" w:eastAsia="SimSun"/>
          <w:b w:val="0"/>
          <w:color w:val="006400"/>
          <w:sz w:val="19"/>
        </w:rPr>
        <w:t>解析: LWLockMonitor检测LWLock死锁并终止事务解除。B错误：有性能开销。C错误：不同锁有不同检测机制。D错误：内核有自动检测。</w:t>
      </w:r>
    </w:p>
    <w:p/>
    <w:p>
      <w:r>
        <w:rPr>
          <w:rFonts w:ascii="SimSun" w:hAnsi="SimSun" w:eastAsia="SimSun"/>
          <w:b w:val="0"/>
          <w:sz w:val="22"/>
        </w:rPr>
        <w:t>26. 关于GaussDB中Work mem和Temp buffers属于哪类内存？</w:t>
      </w:r>
    </w:p>
    <w:p>
      <w:r>
        <w:rPr>
          <w:rFonts w:ascii="SimSun" w:hAnsi="SimSun" w:eastAsia="SimSun"/>
          <w:b w:val="0"/>
          <w:sz w:val="21"/>
        </w:rPr>
        <w:t xml:space="preserve">    A. 静态内存与活跃会话数无关</w:t>
      </w:r>
    </w:p>
    <w:p>
      <w:r>
        <w:rPr>
          <w:rFonts w:ascii="SimSun" w:hAnsi="SimSun" w:eastAsia="SimSun"/>
          <w:b w:val="0"/>
          <w:sz w:val="21"/>
        </w:rPr>
        <w:t xml:space="preserve">    B. 全局动态内存所有session共享</w:t>
      </w:r>
    </w:p>
    <w:p>
      <w:r>
        <w:rPr>
          <w:rFonts w:ascii="SimSun" w:hAnsi="SimSun" w:eastAsia="SimSun"/>
          <w:b w:val="0"/>
          <w:sz w:val="21"/>
        </w:rPr>
        <w:t xml:space="preserve">    C. 会话和线程内存每个session独立使用</w:t>
      </w:r>
    </w:p>
    <w:p>
      <w:r>
        <w:rPr>
          <w:rFonts w:ascii="SimSun" w:hAnsi="SimSun" w:eastAsia="SimSun"/>
          <w:b w:val="0"/>
          <w:sz w:val="21"/>
        </w:rPr>
        <w:t xml:space="preserve">    D. OS预留内存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C</w:t>
      </w:r>
    </w:p>
    <w:p>
      <w:r>
        <w:rPr>
          <w:rFonts w:ascii="SimSun" w:hAnsi="SimSun" w:eastAsia="SimSun"/>
          <w:b w:val="0"/>
          <w:color w:val="006400"/>
          <w:sz w:val="19"/>
        </w:rPr>
        <w:t>解析: 培训材料内存模型：Work mem和Temp buffers属于每个session的会话和线程内存。A错误：不是静态内存。B错误：不是全局共享。D错误：不是OS预留。</w:t>
      </w:r>
    </w:p>
    <w:p/>
    <w:p>
      <w:r>
        <w:rPr>
          <w:rFonts w:ascii="SimSun" w:hAnsi="SimSun" w:eastAsia="SimSun"/>
          <w:b w:val="0"/>
          <w:sz w:val="22"/>
        </w:rPr>
        <w:t>27. 关于GaussDB分布式事务中GTM的作用正确的是？</w:t>
      </w:r>
    </w:p>
    <w:p>
      <w:r>
        <w:rPr>
          <w:rFonts w:ascii="SimSun" w:hAnsi="SimSun" w:eastAsia="SimSun"/>
          <w:b w:val="0"/>
          <w:sz w:val="21"/>
        </w:rPr>
        <w:t xml:space="preserve">    A. GTM负责存储业务数据</w:t>
      </w:r>
    </w:p>
    <w:p>
      <w:r>
        <w:rPr>
          <w:rFonts w:ascii="SimSun" w:hAnsi="SimSun" w:eastAsia="SimSun"/>
          <w:b w:val="0"/>
          <w:sz w:val="21"/>
        </w:rPr>
        <w:t xml:space="preserve">    B. GTM负责生成和维护全局事务ID确保分布式事务一致性</w:t>
      </w:r>
    </w:p>
    <w:p>
      <w:r>
        <w:rPr>
          <w:rFonts w:ascii="SimSun" w:hAnsi="SimSun" w:eastAsia="SimSun"/>
          <w:b w:val="0"/>
          <w:sz w:val="21"/>
        </w:rPr>
        <w:t xml:space="preserve">    C. GTM负责集群启停和主备切换</w:t>
      </w:r>
    </w:p>
    <w:p>
      <w:r>
        <w:rPr>
          <w:rFonts w:ascii="SimSun" w:hAnsi="SimSun" w:eastAsia="SimSun"/>
          <w:b w:val="0"/>
          <w:sz w:val="21"/>
        </w:rPr>
        <w:t xml:space="preserve">    D. GTM负责负载均衡和连接管理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B</w:t>
      </w:r>
    </w:p>
    <w:p>
      <w:r>
        <w:rPr>
          <w:rFonts w:ascii="SimSun" w:hAnsi="SimSun" w:eastAsia="SimSun"/>
          <w:b w:val="0"/>
          <w:color w:val="006400"/>
          <w:sz w:val="19"/>
        </w:rPr>
        <w:t>解析: 培训材料第9页：GTM是全局事务管理器，负责生成和维护全局事务ID，确保分布式事务全局一致性。A是DN功能，C是CMS功能，D不是GTM功能。</w:t>
      </w:r>
    </w:p>
    <w:p/>
    <w:p>
      <w:r>
        <w:rPr>
          <w:rFonts w:ascii="SimSun" w:hAnsi="SimSun" w:eastAsia="SimSun"/>
          <w:b w:val="0"/>
          <w:sz w:val="22"/>
        </w:rPr>
        <w:t>28. GaussDB SQL引擎语义分析阶段的主要任务是？</w:t>
      </w:r>
    </w:p>
    <w:p>
      <w:r>
        <w:rPr>
          <w:rFonts w:ascii="SimSun" w:hAnsi="SimSun" w:eastAsia="SimSun"/>
          <w:b w:val="0"/>
          <w:sz w:val="21"/>
        </w:rPr>
        <w:t xml:space="preserve">    A. 将SQL拆解为token序列</w:t>
      </w:r>
    </w:p>
    <w:p>
      <w:r>
        <w:rPr>
          <w:rFonts w:ascii="SimSun" w:hAnsi="SimSun" w:eastAsia="SimSun"/>
          <w:b w:val="0"/>
          <w:sz w:val="21"/>
        </w:rPr>
        <w:t xml:space="preserve">    B. 根据语法规则构建语法分析树</w:t>
      </w:r>
    </w:p>
    <w:p>
      <w:r>
        <w:rPr>
          <w:rFonts w:ascii="SimSun" w:hAnsi="SimSun" w:eastAsia="SimSun"/>
          <w:b w:val="0"/>
          <w:sz w:val="21"/>
        </w:rPr>
        <w:t xml:space="preserve">    C. 检查语法树语义正确性并转化为查询树</w:t>
      </w:r>
    </w:p>
    <w:p>
      <w:r>
        <w:rPr>
          <w:rFonts w:ascii="SimSun" w:hAnsi="SimSun" w:eastAsia="SimSun"/>
          <w:b w:val="0"/>
          <w:sz w:val="21"/>
        </w:rPr>
        <w:t xml:space="preserve">    D. 生成物理执行计划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C</w:t>
      </w:r>
    </w:p>
    <w:p>
      <w:r>
        <w:rPr>
          <w:rFonts w:ascii="SimSun" w:hAnsi="SimSun" w:eastAsia="SimSun"/>
          <w:b w:val="0"/>
          <w:color w:val="006400"/>
          <w:sz w:val="19"/>
        </w:rPr>
        <w:t>解析: 培训材料第15页：语义分析检查语法树的语义正确性并转化为查询树。A是词法分析，B是语法分析，D是优化器功能。</w:t>
      </w:r>
    </w:p>
    <w:p/>
    <w:p>
      <w:r>
        <w:rPr>
          <w:rFonts w:ascii="SimSun" w:hAnsi="SimSun" w:eastAsia="SimSun"/>
          <w:b w:val="0"/>
          <w:sz w:val="22"/>
        </w:rPr>
        <w:t>29. GaussDB SQL查询重写中逻辑分解优化的主要目的是？</w:t>
      </w:r>
    </w:p>
    <w:p>
      <w:r>
        <w:rPr>
          <w:rFonts w:ascii="SimSun" w:hAnsi="SimSun" w:eastAsia="SimSun"/>
          <w:b w:val="0"/>
          <w:sz w:val="21"/>
        </w:rPr>
        <w:t xml:space="preserve">    A. 减少查询层次消除冗余操作</w:t>
      </w:r>
    </w:p>
    <w:p>
      <w:r>
        <w:rPr>
          <w:rFonts w:ascii="SimSun" w:hAnsi="SimSun" w:eastAsia="SimSun"/>
          <w:b w:val="0"/>
          <w:sz w:val="21"/>
        </w:rPr>
        <w:t xml:space="preserve">    B. 将选择条件下推到靠近表扫描的节点缩小中间结果</w:t>
      </w:r>
    </w:p>
    <w:p>
      <w:r>
        <w:rPr>
          <w:rFonts w:ascii="SimSun" w:hAnsi="SimSun" w:eastAsia="SimSun"/>
          <w:b w:val="0"/>
          <w:sz w:val="21"/>
        </w:rPr>
        <w:t xml:space="preserve">    C. 将视图展开为基表查询</w:t>
      </w:r>
    </w:p>
    <w:p>
      <w:r>
        <w:rPr>
          <w:rFonts w:ascii="SimSun" w:hAnsi="SimSun" w:eastAsia="SimSun"/>
          <w:b w:val="0"/>
          <w:sz w:val="21"/>
        </w:rPr>
        <w:t xml:space="preserve">    D. 将子查询转换为连接操作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B</w:t>
      </w:r>
    </w:p>
    <w:p>
      <w:r>
        <w:rPr>
          <w:rFonts w:ascii="SimSun" w:hAnsi="SimSun" w:eastAsia="SimSun"/>
          <w:b w:val="0"/>
          <w:color w:val="006400"/>
          <w:sz w:val="19"/>
        </w:rPr>
        <w:t>解析: 培训材料第18页：逻辑分解优化尽量将选择操作下推到下层节点，缩小中间结果。A是逻辑重写优化，C/D是重写的具体手段非主要目的。</w:t>
      </w:r>
    </w:p>
    <w:p/>
    <w:p>
      <w:r>
        <w:rPr>
          <w:rFonts w:ascii="SimSun" w:hAnsi="SimSun" w:eastAsia="SimSun"/>
          <w:b w:val="0"/>
          <w:sz w:val="22"/>
        </w:rPr>
        <w:t>30. UStore存储页面在AStore基础上额外增加的元素是？</w:t>
      </w:r>
    </w:p>
    <w:p>
      <w:r>
        <w:rPr>
          <w:rFonts w:ascii="SimSun" w:hAnsi="SimSun" w:eastAsia="SimSun"/>
          <w:b w:val="0"/>
          <w:sz w:val="21"/>
        </w:rPr>
        <w:t xml:space="preserve">    A. pd_lsn和pd_checksum</w:t>
      </w:r>
    </w:p>
    <w:p>
      <w:r>
        <w:rPr>
          <w:rFonts w:ascii="SimSun" w:hAnsi="SimSun" w:eastAsia="SimSun"/>
          <w:b w:val="0"/>
          <w:sz w:val="21"/>
        </w:rPr>
        <w:t xml:space="preserve">    B. potential_freespace和TD(事务槽)</w:t>
      </w:r>
    </w:p>
    <w:p>
      <w:r>
        <w:rPr>
          <w:rFonts w:ascii="SimSun" w:hAnsi="SimSun" w:eastAsia="SimSun"/>
          <w:b w:val="0"/>
          <w:sz w:val="21"/>
        </w:rPr>
        <w:t xml:space="preserve">    C. pd_lower和pd_upper</w:t>
      </w:r>
    </w:p>
    <w:p>
      <w:r>
        <w:rPr>
          <w:rFonts w:ascii="SimSun" w:hAnsi="SimSun" w:eastAsia="SimSun"/>
          <w:b w:val="0"/>
          <w:sz w:val="21"/>
        </w:rPr>
        <w:t xml:space="preserve">    D. t_xmin和t_xmax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B</w:t>
      </w:r>
    </w:p>
    <w:p>
      <w:r>
        <w:rPr>
          <w:rFonts w:ascii="SimSun" w:hAnsi="SimSun" w:eastAsia="SimSun"/>
          <w:b w:val="0"/>
          <w:color w:val="006400"/>
          <w:sz w:val="19"/>
        </w:rPr>
        <w:t>解析: 培训材料第11页：UStore页面新增potential_freespace字段和TD事务槽。A/C是AStore也有的标准头部，D是AStore元组中的字段。</w:t>
      </w:r>
    </w:p>
    <w:p/>
    <w:p>
      <w:r>
        <w:br w:type="page"/>
      </w:r>
    </w:p>
    <w:p>
      <w:pPr>
        <w:pStyle w:val="Heading2"/>
      </w:pPr>
      <w:r>
        <w:t>三、多选题（共25题，每题2分，共50分）</w:t>
      </w:r>
    </w:p>
    <w:p>
      <w:r>
        <w:rPr>
          <w:rFonts w:ascii="SimSun" w:hAnsi="SimSun" w:eastAsia="SimSun"/>
          <w:b w:val="0"/>
          <w:sz w:val="22"/>
        </w:rPr>
        <w:t>1. 关于GaussDB线程池机制的描述，正确的有哪些？</w:t>
      </w:r>
    </w:p>
    <w:p>
      <w:r>
        <w:rPr>
          <w:rFonts w:ascii="SimSun" w:hAnsi="SimSun" w:eastAsia="SimSun"/>
          <w:b w:val="0"/>
          <w:sz w:val="21"/>
        </w:rPr>
        <w:t xml:space="preserve">    A. 线程池实现了会话和处理线程分离，大并发下仍能保证SLA响应</w:t>
      </w:r>
    </w:p>
    <w:p>
      <w:r>
        <w:rPr>
          <w:rFonts w:ascii="SimSun" w:hAnsi="SimSun" w:eastAsia="SimSun"/>
          <w:b w:val="0"/>
          <w:sz w:val="21"/>
        </w:rPr>
        <w:t xml:space="preserve">    B. 不同线程组可绑定到不同NUMA节点上提升性能</w:t>
      </w:r>
    </w:p>
    <w:p>
      <w:r>
        <w:rPr>
          <w:rFonts w:ascii="SimSun" w:hAnsi="SimSun" w:eastAsia="SimSun"/>
          <w:b w:val="0"/>
          <w:sz w:val="21"/>
        </w:rPr>
        <w:t xml:space="preserve">    C. 线程池仅适用于分布式部署，集中式不支持</w:t>
      </w:r>
    </w:p>
    <w:p>
      <w:r>
        <w:rPr>
          <w:rFonts w:ascii="SimSun" w:hAnsi="SimSun" w:eastAsia="SimSun"/>
          <w:b w:val="0"/>
          <w:sz w:val="21"/>
        </w:rPr>
        <w:t xml:space="preserve">    D. 线程池通过共享地址空间减少线程切换开销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ABD</w:t>
      </w:r>
    </w:p>
    <w:p>
      <w:r>
        <w:rPr>
          <w:rFonts w:ascii="SimSun" w:hAnsi="SimSun" w:eastAsia="SimSun"/>
          <w:b w:val="0"/>
          <w:color w:val="006400"/>
          <w:sz w:val="19"/>
        </w:rPr>
        <w:t>解析: A正确：培训材料第13页，线程池实现会话/处理线程分离。B正确：线程组可绑不同NUMA核。D正确：同一进程线程共享地址空间。C不正确：培训材料未限定仅分布式使用，集中式也支持线程池。结论：ABD正确。</w:t>
      </w:r>
    </w:p>
    <w:p/>
    <w:p>
      <w:r>
        <w:rPr>
          <w:rFonts w:ascii="SimSun" w:hAnsi="SimSun" w:eastAsia="SimSun"/>
          <w:b w:val="0"/>
          <w:sz w:val="22"/>
        </w:rPr>
        <w:t>2. 关于GaussDB集中式vs分布式部署选择依据的描述，正确的有哪些？</w:t>
      </w:r>
    </w:p>
    <w:p>
      <w:r>
        <w:rPr>
          <w:rFonts w:ascii="SimSun" w:hAnsi="SimSun" w:eastAsia="SimSun"/>
          <w:b w:val="0"/>
          <w:sz w:val="21"/>
        </w:rPr>
        <w:t xml:space="preserve">    A. 复杂计算和存储过程密集的场景集中式可减少跨节点协调</w:t>
      </w:r>
    </w:p>
    <w:p>
      <w:r>
        <w:rPr>
          <w:rFonts w:ascii="SimSun" w:hAnsi="SimSun" w:eastAsia="SimSun"/>
          <w:b w:val="0"/>
          <w:sz w:val="21"/>
        </w:rPr>
        <w:t xml:space="preserve">    B. 性能稳定性要求高的场景集中式可减少通信不确定性</w:t>
      </w:r>
    </w:p>
    <w:p>
      <w:r>
        <w:rPr>
          <w:rFonts w:ascii="SimSun" w:hAnsi="SimSun" w:eastAsia="SimSun"/>
          <w:b w:val="0"/>
          <w:sz w:val="21"/>
        </w:rPr>
        <w:t xml:space="preserve">    C. 单节点算力无法满足峰值TPS时通常需考虑分布式</w:t>
      </w:r>
    </w:p>
    <w:p>
      <w:r>
        <w:rPr>
          <w:rFonts w:ascii="SimSun" w:hAnsi="SimSun" w:eastAsia="SimSun"/>
          <w:b w:val="0"/>
          <w:sz w:val="21"/>
        </w:rPr>
        <w:t xml:space="preserve">    D. 所有OLTP场景都应优先选择分布式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ABC</w:t>
      </w:r>
    </w:p>
    <w:p>
      <w:r>
        <w:rPr>
          <w:rFonts w:ascii="SimSun" w:hAnsi="SimSun" w:eastAsia="SimSun"/>
          <w:b w:val="0"/>
          <w:color w:val="006400"/>
          <w:sz w:val="19"/>
        </w:rPr>
        <w:t>解析: A正确：集中式无需跨节点协调。B正确：无跨节点通信更稳定。C正确：单节点能力不足时需分布式。D不正确：小规模场景集中式足够且更优。结论：ABC正确。</w:t>
      </w:r>
    </w:p>
    <w:p/>
    <w:p>
      <w:r>
        <w:rPr>
          <w:rFonts w:ascii="SimSun" w:hAnsi="SimSun" w:eastAsia="SimSun"/>
          <w:b w:val="0"/>
          <w:sz w:val="22"/>
        </w:rPr>
        <w:t>3. 关于GaussDB中AStore和UStore对比的描述，正确的有哪些？</w:t>
      </w:r>
    </w:p>
    <w:p>
      <w:r>
        <w:rPr>
          <w:rFonts w:ascii="SimSun" w:hAnsi="SimSun" w:eastAsia="SimSun"/>
          <w:b w:val="0"/>
          <w:sz w:val="21"/>
        </w:rPr>
        <w:t xml:space="preserve">    A. AStore采用Append Update适合插入多更新少的场景</w:t>
      </w:r>
    </w:p>
    <w:p>
      <w:r>
        <w:rPr>
          <w:rFonts w:ascii="SimSun" w:hAnsi="SimSun" w:eastAsia="SimSun"/>
          <w:b w:val="0"/>
          <w:sz w:val="21"/>
        </w:rPr>
        <w:t xml:space="preserve">    B. UStore采用In-place Update适合更新频繁的场景</w:t>
      </w:r>
    </w:p>
    <w:p>
      <w:r>
        <w:rPr>
          <w:rFonts w:ascii="SimSun" w:hAnsi="SimSun" w:eastAsia="SimSun"/>
          <w:b w:val="0"/>
          <w:sz w:val="21"/>
        </w:rPr>
        <w:t xml:space="preserve">    C. UStore的历史垃圾数据清理效率低于AStore</w:t>
      </w:r>
    </w:p>
    <w:p>
      <w:r>
        <w:rPr>
          <w:rFonts w:ascii="SimSun" w:hAnsi="SimSun" w:eastAsia="SimSun"/>
          <w:b w:val="0"/>
          <w:sz w:val="21"/>
        </w:rPr>
        <w:t xml:space="preserve">    D. UStore的存储空间膨胀小于AStore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ABD</w:t>
      </w:r>
    </w:p>
    <w:p>
      <w:r>
        <w:rPr>
          <w:rFonts w:ascii="SimSun" w:hAnsi="SimSun" w:eastAsia="SimSun"/>
          <w:b w:val="0"/>
          <w:color w:val="006400"/>
          <w:sz w:val="19"/>
        </w:rPr>
        <w:t>解析: A正确：AStore追加写适合插入多。B正确：UStore原地更新适合更新多。D正确：UStore空间膨胀更小。C不正确：UStore清理效率高于AStore。结论：ABD正确。</w:t>
      </w:r>
    </w:p>
    <w:p/>
    <w:p>
      <w:r>
        <w:rPr>
          <w:rFonts w:ascii="SimSun" w:hAnsi="SimSun" w:eastAsia="SimSun"/>
          <w:b w:val="0"/>
          <w:sz w:val="22"/>
        </w:rPr>
        <w:t>4. 关于GaussDB备份类型的描述，正确的有哪些？</w:t>
      </w:r>
    </w:p>
    <w:p>
      <w:r>
        <w:rPr>
          <w:rFonts w:ascii="SimSun" w:hAnsi="SimSun" w:eastAsia="SimSun"/>
          <w:b w:val="0"/>
          <w:sz w:val="21"/>
        </w:rPr>
        <w:t xml:space="preserve">    A. 全量备份包含备份时刻全量数据，可独立恢复完整数据库</w:t>
      </w:r>
    </w:p>
    <w:p>
      <w:r>
        <w:rPr>
          <w:rFonts w:ascii="SimSun" w:hAnsi="SimSun" w:eastAsia="SimSun"/>
          <w:b w:val="0"/>
          <w:sz w:val="21"/>
        </w:rPr>
        <w:t xml:space="preserve">    B. 差量备份只包含增量修改数据，需与全量配合才能恢复</w:t>
      </w:r>
    </w:p>
    <w:p>
      <w:r>
        <w:rPr>
          <w:rFonts w:ascii="SimSun" w:hAnsi="SimSun" w:eastAsia="SimSun"/>
          <w:b w:val="0"/>
          <w:sz w:val="21"/>
        </w:rPr>
        <w:t xml:space="preserve">    C. 日志归档(PITR)可配合全量备份实现任意时间点恢复</w:t>
      </w:r>
    </w:p>
    <w:p>
      <w:r>
        <w:rPr>
          <w:rFonts w:ascii="SimSun" w:hAnsi="SimSun" w:eastAsia="SimSun"/>
          <w:b w:val="0"/>
          <w:sz w:val="21"/>
        </w:rPr>
        <w:t xml:space="preserve">    D. 逻辑备份以内部原始数据格式存储，恢复性能更高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ABC</w:t>
      </w:r>
    </w:p>
    <w:p>
      <w:r>
        <w:rPr>
          <w:rFonts w:ascii="SimSun" w:hAnsi="SimSun" w:eastAsia="SimSun"/>
          <w:b w:val="0"/>
          <w:color w:val="006400"/>
          <w:sz w:val="19"/>
        </w:rPr>
        <w:t>解析: A正确：全量备份可独立恢复。B正确：差量需全量配合。C正确：PITR可任意时间点恢复。D不正确：逻辑备份以CSV等通用格式存储非原始格式，物理备份才是原始格式。结论：ABC正确。</w:t>
      </w:r>
    </w:p>
    <w:p/>
    <w:p>
      <w:r>
        <w:rPr>
          <w:rFonts w:ascii="SimSun" w:hAnsi="SimSun" w:eastAsia="SimSun"/>
          <w:b w:val="0"/>
          <w:sz w:val="22"/>
        </w:rPr>
        <w:t>5. 关于GaussDB高可用容灾方案差异的描述，正确的有哪些？</w:t>
      </w:r>
    </w:p>
    <w:p>
      <w:r>
        <w:rPr>
          <w:rFonts w:ascii="SimSun" w:hAnsi="SimSun" w:eastAsia="SimSun"/>
          <w:b w:val="0"/>
          <w:sz w:val="21"/>
        </w:rPr>
        <w:t xml:space="preserve">    A. 同城双集群在共享存储正常时RPO=0/RTO&lt;120秒</w:t>
      </w:r>
    </w:p>
    <w:p>
      <w:r>
        <w:rPr>
          <w:rFonts w:ascii="SimSun" w:hAnsi="SimSun" w:eastAsia="SimSun"/>
          <w:b w:val="0"/>
          <w:sz w:val="21"/>
        </w:rPr>
        <w:t xml:space="preserve">    B. 异地流式容灾RPO&lt;=10秒/RTO&lt;=60秒</w:t>
      </w:r>
    </w:p>
    <w:p>
      <w:r>
        <w:rPr>
          <w:rFonts w:ascii="SimSun" w:hAnsi="SimSun" w:eastAsia="SimSun"/>
          <w:b w:val="0"/>
          <w:sz w:val="21"/>
        </w:rPr>
        <w:t xml:space="preserve">    C. 两地三中心结合了同城RPO=0和异地RPO&lt;10s的能力</w:t>
      </w:r>
    </w:p>
    <w:p>
      <w:r>
        <w:rPr>
          <w:rFonts w:ascii="SimSun" w:hAnsi="SimSun" w:eastAsia="SimSun"/>
          <w:b w:val="0"/>
          <w:sz w:val="21"/>
        </w:rPr>
        <w:t xml:space="preserve">    D. 异地流式容灾灾备集群不支持业务只读访问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ABC</w:t>
      </w:r>
    </w:p>
    <w:p>
      <w:r>
        <w:rPr>
          <w:rFonts w:ascii="SimSun" w:hAnsi="SimSun" w:eastAsia="SimSun"/>
          <w:b w:val="0"/>
          <w:color w:val="006400"/>
          <w:sz w:val="19"/>
        </w:rPr>
        <w:t>解析: A正确：同城双集群规格。B正确：异地流式规格。C正确：两地三中心综合两者。D不正确：灾备集群支持业务只读。结论：ABC正确。</w:t>
      </w:r>
    </w:p>
    <w:p/>
    <w:p>
      <w:r>
        <w:rPr>
          <w:rFonts w:ascii="SimSun" w:hAnsi="SimSun" w:eastAsia="SimSun"/>
          <w:b w:val="0"/>
          <w:sz w:val="22"/>
        </w:rPr>
        <w:t>6. 关于GaussDB三权分立模型的描述，正确的有哪些？</w:t>
      </w:r>
    </w:p>
    <w:p>
      <w:r>
        <w:rPr>
          <w:rFonts w:ascii="SimSun" w:hAnsi="SimSun" w:eastAsia="SimSun"/>
          <w:b w:val="0"/>
          <w:sz w:val="21"/>
        </w:rPr>
        <w:t xml:space="preserve">    A. 三权分立初始包括系统管理员、安全管理员、审计管理员</w:t>
      </w:r>
    </w:p>
    <w:p>
      <w:r>
        <w:rPr>
          <w:rFonts w:ascii="SimSun" w:hAnsi="SimSun" w:eastAsia="SimSun"/>
          <w:b w:val="0"/>
          <w:sz w:val="21"/>
        </w:rPr>
        <w:t xml:space="preserve">    B. 系统管理员不能查看审计日志也不能修改安全策略</w:t>
      </w:r>
    </w:p>
    <w:p>
      <w:r>
        <w:rPr>
          <w:rFonts w:ascii="SimSun" w:hAnsi="SimSun" w:eastAsia="SimSun"/>
          <w:b w:val="0"/>
          <w:sz w:val="21"/>
        </w:rPr>
        <w:t xml:space="preserve">    C. 安全管理员负责创建和管理用户权限分配和RLS策略</w:t>
      </w:r>
    </w:p>
    <w:p>
      <w:r>
        <w:rPr>
          <w:rFonts w:ascii="SimSun" w:hAnsi="SimSun" w:eastAsia="SimSun"/>
          <w:b w:val="0"/>
          <w:sz w:val="21"/>
        </w:rPr>
        <w:t xml:space="preserve">    D. 三权分立与非三权分立的权限分配没有本质区别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ABC</w:t>
      </w:r>
    </w:p>
    <w:p>
      <w:r>
        <w:rPr>
          <w:rFonts w:ascii="SimSun" w:hAnsi="SimSun" w:eastAsia="SimSun"/>
          <w:b w:val="0"/>
          <w:color w:val="006400"/>
          <w:sz w:val="19"/>
        </w:rPr>
        <w:t>解析: A正确：三个角色。B正确：系统管理员权限受限。C正确：安全管理员职责。D不正确：三权分立是严格的权限分离模型，与非三权有本质区别。结论：ABC正确。</w:t>
      </w:r>
    </w:p>
    <w:p/>
    <w:p>
      <w:r>
        <w:rPr>
          <w:rFonts w:ascii="SimSun" w:hAnsi="SimSun" w:eastAsia="SimSun"/>
          <w:b w:val="0"/>
          <w:sz w:val="22"/>
        </w:rPr>
        <w:t>7. 关于GaussDB中WAL日志系统的描述，正确的有哪些？</w:t>
      </w:r>
    </w:p>
    <w:p>
      <w:r>
        <w:rPr>
          <w:rFonts w:ascii="SimSun" w:hAnsi="SimSun" w:eastAsia="SimSun"/>
          <w:b w:val="0"/>
          <w:sz w:val="21"/>
        </w:rPr>
        <w:t xml:space="preserve">    A. WAL日志存储在pg_xlog目录，采用先写日志后写数据机制</w:t>
      </w:r>
    </w:p>
    <w:p>
      <w:r>
        <w:rPr>
          <w:rFonts w:ascii="SimSun" w:hAnsi="SimSun" w:eastAsia="SimSun"/>
          <w:b w:val="0"/>
          <w:sz w:val="21"/>
        </w:rPr>
        <w:t xml:space="preserve">    B. Walwriter线程周期性将日志缓冲区内容同步到磁盘</w:t>
      </w:r>
    </w:p>
    <w:p>
      <w:r>
        <w:rPr>
          <w:rFonts w:ascii="SimSun" w:hAnsi="SimSun" w:eastAsia="SimSun"/>
          <w:b w:val="0"/>
          <w:sz w:val="21"/>
        </w:rPr>
        <w:t xml:space="preserve">    C. WalSender在主节点发送WAL日志给备节点</w:t>
      </w:r>
    </w:p>
    <w:p>
      <w:r>
        <w:rPr>
          <w:rFonts w:ascii="SimSun" w:hAnsi="SimSun" w:eastAsia="SimSun"/>
          <w:b w:val="0"/>
          <w:sz w:val="21"/>
        </w:rPr>
        <w:t xml:space="preserve">    D. 极致RTO通过页面级并行恢复缩短恢复时间</w:t>
      </w:r>
    </w:p>
    <w:p>
      <w:r>
        <w:rPr>
          <w:rFonts w:ascii="SimSun" w:hAnsi="SimSun" w:eastAsia="SimSun"/>
          <w:b w:val="0"/>
          <w:sz w:val="21"/>
        </w:rPr>
        <w:t xml:space="preserve">    E. wal_writer_delay设置越小刷盘频率就越低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ABCD</w:t>
      </w:r>
    </w:p>
    <w:p>
      <w:r>
        <w:rPr>
          <w:rFonts w:ascii="SimSun" w:hAnsi="SimSun" w:eastAsia="SimSun"/>
          <w:b w:val="0"/>
          <w:color w:val="006400"/>
          <w:sz w:val="19"/>
        </w:rPr>
        <w:t>解析: A正确：WAL机制和目录。B正确：Walwriter功能。C正确：WalSender功能。D正确：极致RTO技术。E不正确：wal_writer_delay越小刷盘越频繁。结论：ABCD正确。</w:t>
      </w:r>
    </w:p>
    <w:p/>
    <w:p>
      <w:r>
        <w:rPr>
          <w:rFonts w:ascii="SimSun" w:hAnsi="SimSun" w:eastAsia="SimSun"/>
          <w:b w:val="0"/>
          <w:sz w:val="22"/>
        </w:rPr>
        <w:t>8. 关于GaussDB查询重写策略的描述，正确的有哪些？</w:t>
      </w:r>
    </w:p>
    <w:p>
      <w:r>
        <w:rPr>
          <w:rFonts w:ascii="SimSun" w:hAnsi="SimSun" w:eastAsia="SimSun"/>
          <w:b w:val="0"/>
          <w:sz w:val="21"/>
        </w:rPr>
        <w:t xml:space="preserve">    A. 逻辑重写优化包括减少查询层次和消除冗余操作</w:t>
      </w:r>
    </w:p>
    <w:p>
      <w:r>
        <w:rPr>
          <w:rFonts w:ascii="SimSun" w:hAnsi="SimSun" w:eastAsia="SimSun"/>
          <w:b w:val="0"/>
          <w:sz w:val="21"/>
        </w:rPr>
        <w:t xml:space="preserve">    B. 逻辑分解优化将选择条件下推到下层节点</w:t>
      </w:r>
    </w:p>
    <w:p>
      <w:r>
        <w:rPr>
          <w:rFonts w:ascii="SimSun" w:hAnsi="SimSun" w:eastAsia="SimSun"/>
          <w:b w:val="0"/>
          <w:sz w:val="21"/>
        </w:rPr>
        <w:t xml:space="preserve">    C. 分布式查询重写支持partialpush等下推策略</w:t>
      </w:r>
    </w:p>
    <w:p>
      <w:r>
        <w:rPr>
          <w:rFonts w:ascii="SimSun" w:hAnsi="SimSun" w:eastAsia="SimSun"/>
          <w:b w:val="0"/>
          <w:sz w:val="21"/>
        </w:rPr>
        <w:t xml:space="preserve">    D. 查询重写只能基于规则无法基于代价</w:t>
      </w:r>
    </w:p>
    <w:p>
      <w:r>
        <w:rPr>
          <w:rFonts w:ascii="SimSun" w:hAnsi="SimSun" w:eastAsia="SimSun"/>
          <w:b w:val="0"/>
          <w:sz w:val="21"/>
        </w:rPr>
        <w:t xml:space="preserve">    E. 子查询解关联也有助于提升下推效果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ABCE</w:t>
      </w:r>
    </w:p>
    <w:p>
      <w:r>
        <w:rPr>
          <w:rFonts w:ascii="SimSun" w:hAnsi="SimSun" w:eastAsia="SimSun"/>
          <w:b w:val="0"/>
          <w:color w:val="006400"/>
          <w:sz w:val="19"/>
        </w:rPr>
        <w:t>解析: A正确：逻辑重写优化。B正确：逻辑分解优化。C正确：分布式重写下推策略。E正确：子查询解关联提升效果。D不正确：重写包含基于代价的优化。结论：ABCE正确。</w:t>
      </w:r>
    </w:p>
    <w:p/>
    <w:p>
      <w:r>
        <w:rPr>
          <w:rFonts w:ascii="SimSun" w:hAnsi="SimSun" w:eastAsia="SimSun"/>
          <w:b w:val="0"/>
          <w:sz w:val="22"/>
        </w:rPr>
        <w:t>9. 关于GaussDB中PBE和计划管理的描述，正确的有哪些？</w:t>
      </w:r>
    </w:p>
    <w:p>
      <w:r>
        <w:rPr>
          <w:rFonts w:ascii="SimSun" w:hAnsi="SimSun" w:eastAsia="SimSun"/>
          <w:b w:val="0"/>
          <w:sz w:val="21"/>
        </w:rPr>
        <w:t xml:space="preserve">    A. PBE将SQL执行分为Parse/Bind/Execute三个阶段可缓存计划</w:t>
      </w:r>
    </w:p>
    <w:p>
      <w:r>
        <w:rPr>
          <w:rFonts w:ascii="SimSun" w:hAnsi="SimSun" w:eastAsia="SimSun"/>
          <w:b w:val="0"/>
          <w:sz w:val="21"/>
        </w:rPr>
        <w:t xml:space="preserve">    B. 通用计划(gplan)不依赖具体参数值适用于参数值变化大的场景</w:t>
      </w:r>
    </w:p>
    <w:p>
      <w:r>
        <w:rPr>
          <w:rFonts w:ascii="SimSun" w:hAnsi="SimSun" w:eastAsia="SimSun"/>
          <w:b w:val="0"/>
          <w:sz w:val="21"/>
        </w:rPr>
        <w:t xml:space="preserve">    C. 自定义计划(cplan)根据传入参数重新估算代价</w:t>
      </w:r>
    </w:p>
    <w:p>
      <w:r>
        <w:rPr>
          <w:rFonts w:ascii="SimSun" w:hAnsi="SimSun" w:eastAsia="SimSun"/>
          <w:b w:val="0"/>
          <w:sz w:val="21"/>
        </w:rPr>
        <w:t xml:space="preserve">    D. 优化器根据参数分布自主选择cplan或gplan</w:t>
      </w:r>
    </w:p>
    <w:p>
      <w:r>
        <w:rPr>
          <w:rFonts w:ascii="SimSun" w:hAnsi="SimSun" w:eastAsia="SimSun"/>
          <w:b w:val="0"/>
          <w:sz w:val="21"/>
        </w:rPr>
        <w:t xml:space="preserve">    E. PBE每次执行都要重新完成三个阶段无法重用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ABCD</w:t>
      </w:r>
    </w:p>
    <w:p>
      <w:r>
        <w:rPr>
          <w:rFonts w:ascii="SimSun" w:hAnsi="SimSun" w:eastAsia="SimSun"/>
          <w:b w:val="0"/>
          <w:color w:val="006400"/>
          <w:sz w:val="19"/>
        </w:rPr>
        <w:t>解析: A正确：PBE三阶段缓存计划。B正确：gplan特点。C正确：cplan特点。D正确：优化器自选。E不正确：PBE的核心优势就是计划重用非每次都重新执行。结论：ABCD正确。</w:t>
      </w:r>
    </w:p>
    <w:p/>
    <w:p>
      <w:r>
        <w:rPr>
          <w:rFonts w:ascii="SimSun" w:hAnsi="SimSun" w:eastAsia="SimSun"/>
          <w:b w:val="0"/>
          <w:sz w:val="22"/>
        </w:rPr>
        <w:t>10. 关于GaussDB安全管理中认证方式和配置的描述，正确的有哪些？</w:t>
      </w:r>
    </w:p>
    <w:p>
      <w:r>
        <w:rPr>
          <w:rFonts w:ascii="SimSun" w:hAnsi="SimSun" w:eastAsia="SimSun"/>
          <w:b w:val="0"/>
          <w:sz w:val="21"/>
        </w:rPr>
        <w:t xml:space="preserve">    A. GaussDB支持基于主机的认证、口令认证和SSL加密三种方式</w:t>
      </w:r>
    </w:p>
    <w:p>
      <w:r>
        <w:rPr>
          <w:rFonts w:ascii="SimSun" w:hAnsi="SimSun" w:eastAsia="SimSun"/>
          <w:b w:val="0"/>
          <w:sz w:val="21"/>
        </w:rPr>
        <w:t xml:space="preserve">    B. gs_hba.conf中一行表示一个认证规则越靠前优先级越高</w:t>
      </w:r>
    </w:p>
    <w:p>
      <w:r>
        <w:rPr>
          <w:rFonts w:ascii="SimSun" w:hAnsi="SimSun" w:eastAsia="SimSun"/>
          <w:b w:val="0"/>
          <w:sz w:val="21"/>
        </w:rPr>
        <w:t xml:space="preserve">    C. 认证方法支持trust/reject/md5/sha256/sm3/cert等</w:t>
      </w:r>
    </w:p>
    <w:p>
      <w:r>
        <w:rPr>
          <w:rFonts w:ascii="SimSun" w:hAnsi="SimSun" w:eastAsia="SimSun"/>
          <w:b w:val="0"/>
          <w:sz w:val="21"/>
        </w:rPr>
        <w:t xml:space="preserve">    D. 登录校验依次检查IP合法性、用户状态、口令、数据库、有效期、连接数</w:t>
      </w:r>
    </w:p>
    <w:p>
      <w:r>
        <w:rPr>
          <w:rFonts w:ascii="SimSun" w:hAnsi="SimSun" w:eastAsia="SimSun"/>
          <w:b w:val="0"/>
          <w:sz w:val="21"/>
        </w:rPr>
        <w:t xml:space="preserve">    E. SSL对数据库查询性能完全无影响可以放心开启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ABCD</w:t>
      </w:r>
    </w:p>
    <w:p>
      <w:r>
        <w:rPr>
          <w:rFonts w:ascii="SimSun" w:hAnsi="SimSun" w:eastAsia="SimSun"/>
          <w:b w:val="0"/>
          <w:color w:val="006400"/>
          <w:sz w:val="19"/>
        </w:rPr>
        <w:t>解析: A正确：三种认证方式。B正确：规则优先级。C正确：支持多种认证方法。D正确：校验顺序。E不正确：SSL有可量化性能影响。结论：ABCD正确。</w:t>
      </w:r>
    </w:p>
    <w:p/>
    <w:p>
      <w:r>
        <w:rPr>
          <w:rFonts w:ascii="SimSun" w:hAnsi="SimSun" w:eastAsia="SimSun"/>
          <w:b w:val="0"/>
          <w:sz w:val="22"/>
        </w:rPr>
        <w:t>11. 关于GaussDB分布式执行计划中Stream算子的描述，正确的有哪些？</w:t>
      </w:r>
    </w:p>
    <w:p>
      <w:r>
        <w:rPr>
          <w:rFonts w:ascii="SimSun" w:hAnsi="SimSun" w:eastAsia="SimSun"/>
          <w:b w:val="0"/>
          <w:sz w:val="21"/>
        </w:rPr>
        <w:t xml:space="preserve">    A. Gather将多个DN结果聚合到单节点</w:t>
      </w:r>
    </w:p>
    <w:p>
      <w:r>
        <w:rPr>
          <w:rFonts w:ascii="SimSun" w:hAnsi="SimSun" w:eastAsia="SimSun"/>
          <w:b w:val="0"/>
          <w:sz w:val="21"/>
        </w:rPr>
        <w:t xml:space="preserve">    B. Redistribute按规则重分布到多节点</w:t>
      </w:r>
    </w:p>
    <w:p>
      <w:r>
        <w:rPr>
          <w:rFonts w:ascii="SimSun" w:hAnsi="SimSun" w:eastAsia="SimSun"/>
          <w:b w:val="0"/>
          <w:sz w:val="21"/>
        </w:rPr>
        <w:t xml:space="preserve">    C. Broadcast将数据分发到所有节点</w:t>
      </w:r>
    </w:p>
    <w:p>
      <w:r>
        <w:rPr>
          <w:rFonts w:ascii="SimSun" w:hAnsi="SimSun" w:eastAsia="SimSun"/>
          <w:b w:val="0"/>
          <w:sz w:val="21"/>
        </w:rPr>
        <w:t xml:space="preserve">    D. Nested Loop、Hash Join、Merge Join三种算子可下推</w:t>
      </w:r>
    </w:p>
    <w:p>
      <w:r>
        <w:rPr>
          <w:rFonts w:ascii="SimSun" w:hAnsi="SimSun" w:eastAsia="SimSun"/>
          <w:b w:val="0"/>
          <w:sz w:val="21"/>
        </w:rPr>
        <w:t xml:space="preserve">    E. partialpush将部分条件下推到DN提前过滤</w:t>
      </w:r>
    </w:p>
    <w:p>
      <w:r>
        <w:rPr>
          <w:rFonts w:ascii="SimSun" w:hAnsi="SimSun" w:eastAsia="SimSun"/>
          <w:b w:val="0"/>
          <w:sz w:val="21"/>
        </w:rPr>
        <w:t xml:space="preserve">    F. 所有SQL操作步骤都能完全下推到DN执行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ABCDE</w:t>
      </w:r>
    </w:p>
    <w:p>
      <w:r>
        <w:rPr>
          <w:rFonts w:ascii="SimSun" w:hAnsi="SimSun" w:eastAsia="SimSun"/>
          <w:b w:val="0"/>
          <w:color w:val="006400"/>
          <w:sz w:val="19"/>
        </w:rPr>
        <w:t>解析: A正确：Gather聚合。B正确：Redistribute重分布。C正确：Broadcast广播。D正确：连接算子可下推。E正确：partialpush下推条件。F不正确：部分查询受限于结构无法完全下推。结论：ABCDE正确。</w:t>
      </w:r>
    </w:p>
    <w:p/>
    <w:p>
      <w:r>
        <w:rPr>
          <w:rFonts w:ascii="SimSun" w:hAnsi="SimSun" w:eastAsia="SimSun"/>
          <w:b w:val="0"/>
          <w:sz w:val="22"/>
        </w:rPr>
        <w:t>12. 关于GaussDB段页式存储管理的描述，正确的有哪些？</w:t>
      </w:r>
    </w:p>
    <w:p>
      <w:r>
        <w:rPr>
          <w:rFonts w:ascii="SimSun" w:hAnsi="SimSun" w:eastAsia="SimSun"/>
          <w:b w:val="0"/>
          <w:sz w:val="21"/>
        </w:rPr>
        <w:t xml:space="preserve">    A. 段页式通过段描述符管理映射可突破文件大小限制</w:t>
      </w:r>
    </w:p>
    <w:p>
      <w:r>
        <w:rPr>
          <w:rFonts w:ascii="SimSun" w:hAnsi="SimSun" w:eastAsia="SimSun"/>
          <w:b w:val="0"/>
          <w:sz w:val="21"/>
        </w:rPr>
        <w:t xml:space="preserve">    B. 段页式和页式可在同一数据库实例中共存</w:t>
      </w:r>
    </w:p>
    <w:p>
      <w:r>
        <w:rPr>
          <w:rFonts w:ascii="SimSun" w:hAnsi="SimSun" w:eastAsia="SimSun"/>
          <w:b w:val="0"/>
          <w:sz w:val="21"/>
        </w:rPr>
        <w:t xml:space="preserve">    C. 段页式预分配1号文件仅存文件头不存数据</w:t>
      </w:r>
    </w:p>
    <w:p>
      <w:r>
        <w:rPr>
          <w:rFonts w:ascii="SimSun" w:hAnsi="SimSun" w:eastAsia="SimSun"/>
          <w:b w:val="0"/>
          <w:sz w:val="21"/>
        </w:rPr>
        <w:t xml:space="preserve">    D. 段页式2-5号文件存储用户数据</w:t>
      </w:r>
    </w:p>
    <w:p>
      <w:r>
        <w:rPr>
          <w:rFonts w:ascii="SimSun" w:hAnsi="SimSun" w:eastAsia="SimSun"/>
          <w:b w:val="0"/>
          <w:sz w:val="21"/>
        </w:rPr>
        <w:t xml:space="preserve">    E. 段页式5号文件固定大小为128MB</w:t>
      </w:r>
    </w:p>
    <w:p>
      <w:r>
        <w:rPr>
          <w:rFonts w:ascii="SimSun" w:hAnsi="SimSun" w:eastAsia="SimSun"/>
          <w:b w:val="0"/>
          <w:sz w:val="21"/>
        </w:rPr>
        <w:t xml:space="preserve">    F. 段页式在所有场景下的性能都优于页式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ABCDE</w:t>
      </w:r>
    </w:p>
    <w:p>
      <w:r>
        <w:rPr>
          <w:rFonts w:ascii="SimSun" w:hAnsi="SimSun" w:eastAsia="SimSun"/>
          <w:b w:val="0"/>
          <w:color w:val="006400"/>
          <w:sz w:val="19"/>
        </w:rPr>
        <w:t>解析: A正确：突破文件限制。B正确：可共存。C正确：1号文件头。D正确：2-5号存数据。E正确：5号128M。F不正确：非所有场景都优于页式。结论：ABCDE正确。</w:t>
      </w:r>
    </w:p>
    <w:p/>
    <w:p>
      <w:r>
        <w:rPr>
          <w:rFonts w:ascii="SimSun" w:hAnsi="SimSun" w:eastAsia="SimSun"/>
          <w:b w:val="0"/>
          <w:sz w:val="22"/>
        </w:rPr>
        <w:t>13. 某大型企业三数据中心部署GaussDB。上海主中心1000台、备中心1000台(时延&lt;2ms)。深圳主中心100台、备中心50台旧机+可扩50台(上海到深圳20ms)。关于HCS和轻量化混合部署的分析中，正确的有哪些？</w:t>
      </w:r>
    </w:p>
    <w:p>
      <w:r>
        <w:rPr>
          <w:rFonts w:ascii="SimSun" w:hAnsi="SimSun" w:eastAsia="SimSun"/>
          <w:b w:val="0"/>
          <w:sz w:val="21"/>
        </w:rPr>
        <w:t xml:space="preserve">    A. 上海双中心均可HCS标准形态实现统一管理</w:t>
      </w:r>
    </w:p>
    <w:p>
      <w:r>
        <w:rPr>
          <w:rFonts w:ascii="SimSun" w:hAnsi="SimSun" w:eastAsia="SimSun"/>
          <w:b w:val="0"/>
          <w:sz w:val="21"/>
        </w:rPr>
        <w:t xml:space="preserve">    B. 深圳备中心旧设备可利旧采用轻量化降低采购成本</w:t>
      </w:r>
    </w:p>
    <w:p>
      <w:r>
        <w:rPr>
          <w:rFonts w:ascii="SimSun" w:hAnsi="SimSun" w:eastAsia="SimSun"/>
          <w:b w:val="0"/>
          <w:sz w:val="21"/>
        </w:rPr>
        <w:t xml:space="preserve">    C. 深圳主中心HCS+备中心轻量化，HCS可纳管统一运维</w:t>
      </w:r>
    </w:p>
    <w:p>
      <w:r>
        <w:rPr>
          <w:rFonts w:ascii="SimSun" w:hAnsi="SimSun" w:eastAsia="SimSun"/>
          <w:b w:val="0"/>
          <w:sz w:val="21"/>
        </w:rPr>
        <w:t xml:space="preserve">    D. 上海到深圳时延20ms超出同城要求(&lt;2ms)，适合异地流式容灾</w:t>
      </w:r>
    </w:p>
    <w:p>
      <w:r>
        <w:rPr>
          <w:rFonts w:ascii="SimSun" w:hAnsi="SimSun" w:eastAsia="SimSun"/>
          <w:b w:val="0"/>
          <w:sz w:val="21"/>
        </w:rPr>
        <w:t xml:space="preserve">    E. 深圳备中心需留至少3台用于轻量化管控(TPOPS+DRS)</w:t>
      </w:r>
    </w:p>
    <w:p>
      <w:r>
        <w:rPr>
          <w:rFonts w:ascii="SimSun" w:hAnsi="SimSun" w:eastAsia="SimSun"/>
          <w:b w:val="0"/>
          <w:sz w:val="21"/>
        </w:rPr>
        <w:t xml:space="preserve">    F. 上海和深圳属不同Region应充分解耦实现爆炸半径隔离</w:t>
      </w:r>
    </w:p>
    <w:p>
      <w:r>
        <w:rPr>
          <w:rFonts w:ascii="SimSun" w:hAnsi="SimSun" w:eastAsia="SimSun"/>
          <w:b w:val="0"/>
          <w:sz w:val="21"/>
        </w:rPr>
        <w:t xml:space="preserve">    G. 轻量化管理底座仅需3台数据面按需配置</w:t>
      </w:r>
    </w:p>
    <w:p>
      <w:r>
        <w:rPr>
          <w:rFonts w:ascii="SimSun" w:hAnsi="SimSun" w:eastAsia="SimSun"/>
          <w:b w:val="0"/>
          <w:sz w:val="21"/>
        </w:rPr>
        <w:t xml:space="preserve">    H. 轻量化扩容只需增加数据面节点过程相对简单</w:t>
      </w:r>
    </w:p>
    <w:p>
      <w:r>
        <w:rPr>
          <w:rFonts w:ascii="SimSun" w:hAnsi="SimSun" w:eastAsia="SimSun"/>
          <w:b w:val="0"/>
          <w:sz w:val="21"/>
        </w:rPr>
        <w:t xml:space="preserve">    I. 轻量化可通过HCS的DBS纳管实现平滑演进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ABCEFGHI</w:t>
      </w:r>
    </w:p>
    <w:p>
      <w:r>
        <w:rPr>
          <w:rFonts w:ascii="SimSun" w:hAnsi="SimSun" w:eastAsia="SimSun"/>
          <w:b w:val="0"/>
          <w:color w:val="006400"/>
          <w:sz w:val="19"/>
        </w:rPr>
        <w:t>解析: A正确：大规模+HCS。B正确：旧设备利旧。C正确：混合+HCS纳管。E正确：管控需3台。F正确：Region解耦。G正确：轻量化3台管控。H正确：扩容简单。I正确：可纳管演进。D不正确：20ms超同城但'只能异地流式'过于绝对。结论：ABCEFGHI正确。</w:t>
      </w:r>
    </w:p>
    <w:p/>
    <w:p>
      <w:r>
        <w:rPr>
          <w:rFonts w:ascii="SimSun" w:hAnsi="SimSun" w:eastAsia="SimSun"/>
          <w:b w:val="0"/>
          <w:sz w:val="22"/>
        </w:rPr>
        <w:t>14. 关于GaussDB中检查点(Checkpoint)机制的描述，正确的有哪些？</w:t>
      </w:r>
    </w:p>
    <w:p>
      <w:r>
        <w:rPr>
          <w:rFonts w:ascii="SimSun" w:hAnsi="SimSun" w:eastAsia="SimSun"/>
          <w:b w:val="0"/>
          <w:sz w:val="21"/>
        </w:rPr>
        <w:t xml:space="preserve">    A. 全量检查点将所有脏页刷盘保证数据库一致性</w:t>
      </w:r>
    </w:p>
    <w:p>
      <w:r>
        <w:rPr>
          <w:rFonts w:ascii="SimSun" w:hAnsi="SimSun" w:eastAsia="SimSun"/>
          <w:b w:val="0"/>
          <w:sz w:val="21"/>
        </w:rPr>
        <w:t xml:space="preserve">    B. 增量检查点采用分阶段滚筒式刷盘减少性能冲击</w:t>
      </w:r>
    </w:p>
    <w:p>
      <w:r>
        <w:rPr>
          <w:rFonts w:ascii="SimSun" w:hAnsi="SimSun" w:eastAsia="SimSun"/>
          <w:b w:val="0"/>
          <w:sz w:val="21"/>
        </w:rPr>
        <w:t xml:space="preserve">    C. 检查点由Walwriter线程负责执行</w:t>
      </w:r>
    </w:p>
    <w:p>
      <w:r>
        <w:rPr>
          <w:rFonts w:ascii="SimSun" w:hAnsi="SimSun" w:eastAsia="SimSun"/>
          <w:b w:val="0"/>
          <w:sz w:val="21"/>
        </w:rPr>
        <w:t xml:space="preserve">    D. 执行检查点后可推进WAL日志的回收位置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ABD</w:t>
      </w:r>
    </w:p>
    <w:p>
      <w:r>
        <w:rPr>
          <w:rFonts w:ascii="SimSun" w:hAnsi="SimSun" w:eastAsia="SimSun"/>
          <w:b w:val="0"/>
          <w:color w:val="006400"/>
          <w:sz w:val="19"/>
        </w:rPr>
        <w:t>解析: A正确：全量检查点刷脏页。B正确：增量检查点滚筒式刷盘。D正确：推进WAL回收。C不正确：检查点由Checkpointer线程执行，非Walwriter。结论：ABD正确。</w:t>
      </w:r>
    </w:p>
    <w:p/>
    <w:p>
      <w:r>
        <w:rPr>
          <w:rFonts w:ascii="SimSun" w:hAnsi="SimSun" w:eastAsia="SimSun"/>
          <w:b w:val="0"/>
          <w:sz w:val="22"/>
        </w:rPr>
        <w:t>15. 关于GaussDB中统计信息的描述，正确的有哪些？</w:t>
      </w:r>
    </w:p>
    <w:p>
      <w:r>
        <w:rPr>
          <w:rFonts w:ascii="SimSun" w:hAnsi="SimSun" w:eastAsia="SimSun"/>
          <w:b w:val="0"/>
          <w:sz w:val="21"/>
        </w:rPr>
        <w:t xml:space="preserve">    A. 列级别统计信息包括NULL比率、直方图和MCV等</w:t>
      </w:r>
    </w:p>
    <w:p>
      <w:r>
        <w:rPr>
          <w:rFonts w:ascii="SimSun" w:hAnsi="SimSun" w:eastAsia="SimSun"/>
          <w:b w:val="0"/>
          <w:sz w:val="21"/>
        </w:rPr>
        <w:t xml:space="preserve">    B. 多列统计信息记录列间关联关系帮助多列条件估算</w:t>
      </w:r>
    </w:p>
    <w:p>
      <w:r>
        <w:rPr>
          <w:rFonts w:ascii="SimSun" w:hAnsi="SimSun" w:eastAsia="SimSun"/>
          <w:b w:val="0"/>
          <w:sz w:val="21"/>
        </w:rPr>
        <w:t xml:space="preserve">    C. 数据大量变更后统计信息过旧需执行ANALYZE更新</w:t>
      </w:r>
    </w:p>
    <w:p>
      <w:r>
        <w:rPr>
          <w:rFonts w:ascii="SimSun" w:hAnsi="SimSun" w:eastAsia="SimSun"/>
          <w:b w:val="0"/>
          <w:sz w:val="21"/>
        </w:rPr>
        <w:t xml:space="preserve">    D. 统计信息只在表创建时收集一次无需人工干预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ABC</w:t>
      </w:r>
    </w:p>
    <w:p>
      <w:r>
        <w:rPr>
          <w:rFonts w:ascii="SimSun" w:hAnsi="SimSun" w:eastAsia="SimSun"/>
          <w:b w:val="0"/>
          <w:color w:val="006400"/>
          <w:sz w:val="19"/>
        </w:rPr>
        <w:t>解析: A正确：列统计包含信息。B正确：多列统计。C正确：需ANALYZE更新。D不正确：统计信息需要随数据变更定期更新。结论：ABC正确。</w:t>
      </w:r>
    </w:p>
    <w:p/>
    <w:p>
      <w:r>
        <w:rPr>
          <w:rFonts w:ascii="SimSun" w:hAnsi="SimSun" w:eastAsia="SimSun"/>
          <w:b w:val="0"/>
          <w:sz w:val="22"/>
        </w:rPr>
        <w:t>16. 关于GaussDB防篡改账本数据库的描述，正确的有哪些？</w:t>
      </w:r>
    </w:p>
    <w:p>
      <w:r>
        <w:rPr>
          <w:rFonts w:ascii="SimSun" w:hAnsi="SimSun" w:eastAsia="SimSun"/>
          <w:b w:val="0"/>
          <w:sz w:val="21"/>
        </w:rPr>
        <w:t xml:space="preserve">    A. 防篡改表的每次修改记录保存在历史表中形成追溯链</w:t>
      </w:r>
    </w:p>
    <w:p>
      <w:r>
        <w:rPr>
          <w:rFonts w:ascii="SimSun" w:hAnsi="SimSun" w:eastAsia="SimSun"/>
          <w:b w:val="0"/>
          <w:sz w:val="21"/>
        </w:rPr>
        <w:t xml:space="preserve">    B. 全局表存储所有防篡改表的表级修改摘要便于校验</w:t>
      </w:r>
    </w:p>
    <w:p>
      <w:r>
        <w:rPr>
          <w:rFonts w:ascii="SimSun" w:hAnsi="SimSun" w:eastAsia="SimSun"/>
          <w:b w:val="0"/>
          <w:sz w:val="21"/>
        </w:rPr>
        <w:t xml:space="preserve">    C. 通过防篡改账本函数可验证数据是否被篡改</w:t>
      </w:r>
    </w:p>
    <w:p>
      <w:r>
        <w:rPr>
          <w:rFonts w:ascii="SimSun" w:hAnsi="SimSun" w:eastAsia="SimSun"/>
          <w:b w:val="0"/>
          <w:sz w:val="21"/>
        </w:rPr>
        <w:t xml:space="preserve">    D. 防篡改功能对写入性能完全没有影响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ABC</w:t>
      </w:r>
    </w:p>
    <w:p>
      <w:r>
        <w:rPr>
          <w:rFonts w:ascii="SimSun" w:hAnsi="SimSun" w:eastAsia="SimSun"/>
          <w:b w:val="0"/>
          <w:color w:val="006400"/>
          <w:sz w:val="19"/>
        </w:rPr>
        <w:t>解析: A正确：历史表记录修改链。B正确：全局表存储摘要。C正确：函数可验证。D不正确：防篡改功能对写入性能有一定影响。结论：ABC正确。</w:t>
      </w:r>
    </w:p>
    <w:p/>
    <w:p>
      <w:r>
        <w:rPr>
          <w:rFonts w:ascii="SimSun" w:hAnsi="SimSun" w:eastAsia="SimSun"/>
          <w:b w:val="0"/>
          <w:sz w:val="22"/>
        </w:rPr>
        <w:t>17. 关于GaussDB透明数据加密(TDE)的描述，正确的有哪些？</w:t>
      </w:r>
    </w:p>
    <w:p>
      <w:r>
        <w:rPr>
          <w:rFonts w:ascii="SimSun" w:hAnsi="SimSun" w:eastAsia="SimSun"/>
          <w:b w:val="0"/>
          <w:sz w:val="21"/>
        </w:rPr>
        <w:t xml:space="preserve">    A. TDE对数据文件I/O实时加解密对应用透明</w:t>
      </w:r>
    </w:p>
    <w:p>
      <w:r>
        <w:rPr>
          <w:rFonts w:ascii="SimSun" w:hAnsi="SimSun" w:eastAsia="SimSun"/>
          <w:b w:val="0"/>
          <w:sz w:val="21"/>
        </w:rPr>
        <w:t xml:space="preserve">    B. 密钥采用分层结构CMK加密TDE密钥</w:t>
      </w:r>
    </w:p>
    <w:p>
      <w:r>
        <w:rPr>
          <w:rFonts w:ascii="SimSun" w:hAnsi="SimSun" w:eastAsia="SimSun"/>
          <w:b w:val="0"/>
          <w:sz w:val="21"/>
        </w:rPr>
        <w:t xml:space="preserve">    C. 支持加密密钥在线轮转不需要停服务</w:t>
      </w:r>
    </w:p>
    <w:p>
      <w:r>
        <w:rPr>
          <w:rFonts w:ascii="SimSun" w:hAnsi="SimSun" w:eastAsia="SimSun"/>
          <w:b w:val="0"/>
          <w:sz w:val="21"/>
        </w:rPr>
        <w:t xml:space="preserve">    D. TDE和全密态功能完全重叠可互相替代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ABC</w:t>
      </w:r>
    </w:p>
    <w:p>
      <w:r>
        <w:rPr>
          <w:rFonts w:ascii="SimSun" w:hAnsi="SimSun" w:eastAsia="SimSun"/>
          <w:b w:val="0"/>
          <w:color w:val="006400"/>
          <w:sz w:val="19"/>
        </w:rPr>
        <w:t>解析: A正确：实时加解密透明。B正确：分层密钥。C正确：在线轮转。D不正确：TDE侧重存储层加密，全密态侧重客户端加密防DBA，两者作用不同。结论：ABC正确。</w:t>
      </w:r>
    </w:p>
    <w:p/>
    <w:p>
      <w:r>
        <w:rPr>
          <w:rFonts w:ascii="SimSun" w:hAnsi="SimSun" w:eastAsia="SimSun"/>
          <w:b w:val="0"/>
          <w:sz w:val="22"/>
        </w:rPr>
        <w:t>18. 关于GaussDB主备同步机制的描述，正确的有哪些？</w:t>
      </w:r>
    </w:p>
    <w:p>
      <w:r>
        <w:rPr>
          <w:rFonts w:ascii="SimSun" w:hAnsi="SimSun" w:eastAsia="SimSun"/>
          <w:b w:val="0"/>
          <w:sz w:val="21"/>
        </w:rPr>
        <w:t xml:space="preserve">    A. WalSender在主节点读取WAL日志发送给备节点</w:t>
      </w:r>
    </w:p>
    <w:p>
      <w:r>
        <w:rPr>
          <w:rFonts w:ascii="SimSun" w:hAnsi="SimSun" w:eastAsia="SimSun"/>
          <w:b w:val="0"/>
          <w:sz w:val="21"/>
        </w:rPr>
        <w:t xml:space="preserve">    B. WalReceiver在备节点接收WAL日志</w:t>
      </w:r>
    </w:p>
    <w:p>
      <w:r>
        <w:rPr>
          <w:rFonts w:ascii="SimSun" w:hAnsi="SimSun" w:eastAsia="SimSun"/>
          <w:b w:val="0"/>
          <w:sz w:val="21"/>
        </w:rPr>
        <w:t xml:space="preserve">    C. 备机Startup线程持续运行负责REDO回放</w:t>
      </w:r>
    </w:p>
    <w:p>
      <w:r>
        <w:rPr>
          <w:rFonts w:ascii="SimSun" w:hAnsi="SimSun" w:eastAsia="SimSun"/>
          <w:b w:val="0"/>
          <w:sz w:val="21"/>
        </w:rPr>
        <w:t xml:space="preserve">    D. 同步复制模式下主节点需等待备节点确认后才返回提交成功</w:t>
      </w:r>
    </w:p>
    <w:p>
      <w:r>
        <w:rPr>
          <w:rFonts w:ascii="SimSun" w:hAnsi="SimSun" w:eastAsia="SimSun"/>
          <w:b w:val="0"/>
          <w:sz w:val="21"/>
        </w:rPr>
        <w:t xml:space="preserve">    E. 异步复制模式下备节点数据始终和主节点完全一致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ABCD</w:t>
      </w:r>
    </w:p>
    <w:p>
      <w:r>
        <w:rPr>
          <w:rFonts w:ascii="SimSun" w:hAnsi="SimSun" w:eastAsia="SimSun"/>
          <w:b w:val="0"/>
          <w:color w:val="006400"/>
          <w:sz w:val="19"/>
        </w:rPr>
        <w:t>解析: A正确：WalSender功能。B正确：WalReceiver功能。C正确：Startup备机回放。D正确：同步复制需确认。E不正确：异步复制有延迟。结论：ABCD正确。</w:t>
      </w:r>
    </w:p>
    <w:p/>
    <w:p>
      <w:r>
        <w:rPr>
          <w:rFonts w:ascii="SimSun" w:hAnsi="SimSun" w:eastAsia="SimSun"/>
          <w:b w:val="0"/>
          <w:sz w:val="22"/>
        </w:rPr>
        <w:t>19. 关于GaussDB VACUUM参数优化的描述，正确的有哪些？</w:t>
      </w:r>
    </w:p>
    <w:p>
      <w:r>
        <w:rPr>
          <w:rFonts w:ascii="SimSun" w:hAnsi="SimSun" w:eastAsia="SimSun"/>
          <w:b w:val="0"/>
          <w:sz w:val="21"/>
        </w:rPr>
        <w:t xml:space="preserve">    A. 调小autovacuum检查间隔可使VACUUM更频繁触发</w:t>
      </w:r>
    </w:p>
    <w:p>
      <w:r>
        <w:rPr>
          <w:rFonts w:ascii="SimSun" w:hAnsi="SimSun" w:eastAsia="SimSun"/>
          <w:b w:val="0"/>
          <w:sz w:val="21"/>
        </w:rPr>
        <w:t xml:space="preserve">    B. 适当调低vacuum_cost_delay可减少每次操作后的休眠时间</w:t>
      </w:r>
    </w:p>
    <w:p>
      <w:r>
        <w:rPr>
          <w:rFonts w:ascii="SimSun" w:hAnsi="SimSun" w:eastAsia="SimSun"/>
          <w:b w:val="0"/>
          <w:sz w:val="21"/>
        </w:rPr>
        <w:t xml:space="preserve">    C. 适当调大vacuum_cost_limit可增加单次操作成本上限</w:t>
      </w:r>
    </w:p>
    <w:p>
      <w:r>
        <w:rPr>
          <w:rFonts w:ascii="SimSun" w:hAnsi="SimSun" w:eastAsia="SimSun"/>
          <w:b w:val="0"/>
          <w:sz w:val="21"/>
        </w:rPr>
        <w:t xml:space="preserve">    D. 调小autovacuum_vacuum_scale_factor在较少垃圾时即触发</w:t>
      </w:r>
    </w:p>
    <w:p>
      <w:r>
        <w:rPr>
          <w:rFonts w:ascii="SimSun" w:hAnsi="SimSun" w:eastAsia="SimSun"/>
          <w:b w:val="0"/>
          <w:sz w:val="21"/>
        </w:rPr>
        <w:t xml:space="preserve">    E. 参数调整效果需结合实际负载评估，非调大就一定加速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ABCDE</w:t>
      </w:r>
    </w:p>
    <w:p>
      <w:r>
        <w:rPr>
          <w:rFonts w:ascii="SimSun" w:hAnsi="SimSun" w:eastAsia="SimSun"/>
          <w:b w:val="0"/>
          <w:color w:val="006400"/>
          <w:sz w:val="19"/>
        </w:rPr>
        <w:t>解析: A正确：间隔调小更频繁。B正确：delay调低加速。C正确：limit调大增加上限。D正确：scale_factor调小早期触发。E正确：需结合实际评估。结论：ABCDE正确。</w:t>
      </w:r>
    </w:p>
    <w:p/>
    <w:p>
      <w:r>
        <w:rPr>
          <w:rFonts w:ascii="SimSun" w:hAnsi="SimSun" w:eastAsia="SimSun"/>
          <w:b w:val="0"/>
          <w:sz w:val="22"/>
        </w:rPr>
        <w:t>20. 关于GaussDB数据倾斜优化手段的描述，正确的有哪些？</w:t>
      </w:r>
    </w:p>
    <w:p>
      <w:r>
        <w:rPr>
          <w:rFonts w:ascii="SimSun" w:hAnsi="SimSun" w:eastAsia="SimSun"/>
          <w:b w:val="0"/>
          <w:sz w:val="21"/>
        </w:rPr>
        <w:t xml:space="preserve">    A. 合理选择分布列是预防数据倾斜的关键</w:t>
      </w:r>
    </w:p>
    <w:p>
      <w:r>
        <w:rPr>
          <w:rFonts w:ascii="SimSun" w:hAnsi="SimSun" w:eastAsia="SimSun"/>
          <w:b w:val="0"/>
          <w:sz w:val="21"/>
        </w:rPr>
        <w:t xml:space="preserve">    B. 已发生倾斜的表可通过调整分布列或重分布改善</w:t>
      </w:r>
    </w:p>
    <w:p>
      <w:r>
        <w:rPr>
          <w:rFonts w:ascii="SimSun" w:hAnsi="SimSun" w:eastAsia="SimSun"/>
          <w:b w:val="0"/>
          <w:sz w:val="21"/>
        </w:rPr>
        <w:t xml:space="preserve">    C. 小维度表可设为复制表避免数据重分布引入的倾斜</w:t>
      </w:r>
    </w:p>
    <w:p>
      <w:r>
        <w:rPr>
          <w:rFonts w:ascii="SimSun" w:hAnsi="SimSun" w:eastAsia="SimSun"/>
          <w:b w:val="0"/>
          <w:sz w:val="21"/>
        </w:rPr>
        <w:t xml:space="preserve">    D. 数据倾斜只影响存储空间与查询性能无关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ABC</w:t>
      </w:r>
    </w:p>
    <w:p>
      <w:r>
        <w:rPr>
          <w:rFonts w:ascii="SimSun" w:hAnsi="SimSun" w:eastAsia="SimSun"/>
          <w:b w:val="0"/>
          <w:color w:val="006400"/>
          <w:sz w:val="19"/>
        </w:rPr>
        <w:t>解析: A正确：分布列预防倾斜。B正确：调整改善。C正确：复制表避免。D不正确：数据倾斜严重影响查询性能。结论：ABC正确。</w:t>
      </w:r>
    </w:p>
    <w:p/>
    <w:p>
      <w:r>
        <w:rPr>
          <w:rFonts w:ascii="SimSun" w:hAnsi="SimSun" w:eastAsia="SimSun"/>
          <w:b w:val="0"/>
          <w:sz w:val="22"/>
        </w:rPr>
        <w:t>21. 关于GaussDB SQL引擎解析过程的描述，正确的有哪些？</w:t>
      </w:r>
    </w:p>
    <w:p>
      <w:r>
        <w:rPr>
          <w:rFonts w:ascii="SimSun" w:hAnsi="SimSun" w:eastAsia="SimSun"/>
          <w:b w:val="0"/>
          <w:sz w:val="21"/>
        </w:rPr>
        <w:t xml:space="preserve">    A. 词法分析将SQL拆解为token序列提取关键词和常量</w:t>
      </w:r>
    </w:p>
    <w:p>
      <w:r>
        <w:rPr>
          <w:rFonts w:ascii="SimSun" w:hAnsi="SimSun" w:eastAsia="SimSun"/>
          <w:b w:val="0"/>
          <w:sz w:val="21"/>
        </w:rPr>
        <w:t xml:space="preserve">    B. 语法分析根据语法规则构建语法分析树</w:t>
      </w:r>
    </w:p>
    <w:p>
      <w:r>
        <w:rPr>
          <w:rFonts w:ascii="SimSun" w:hAnsi="SimSun" w:eastAsia="SimSun"/>
          <w:b w:val="0"/>
          <w:sz w:val="21"/>
        </w:rPr>
        <w:t xml:space="preserve">    C. 语义分析检查语义正确性并转化为查询树</w:t>
      </w:r>
    </w:p>
    <w:p>
      <w:r>
        <w:rPr>
          <w:rFonts w:ascii="SimSun" w:hAnsi="SimSun" w:eastAsia="SimSun"/>
          <w:b w:val="0"/>
          <w:sz w:val="21"/>
        </w:rPr>
        <w:t xml:space="preserve">    D. 解析完成后直接生成物理执行计划无需优化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ABC</w:t>
      </w:r>
    </w:p>
    <w:p>
      <w:r>
        <w:rPr>
          <w:rFonts w:ascii="SimSun" w:hAnsi="SimSun" w:eastAsia="SimSun"/>
          <w:b w:val="0"/>
          <w:color w:val="006400"/>
          <w:sz w:val="19"/>
        </w:rPr>
        <w:t>解析: A正确：词法分析拆token。B正确：语法分析建树。C正确：语义分析转化。D不正确：解析后还需经过优化器进行代价估算和计划生成才能得到执行计划。结论：ABC正确。</w:t>
      </w:r>
    </w:p>
    <w:p/>
    <w:p>
      <w:r>
        <w:rPr>
          <w:rFonts w:ascii="SimSun" w:hAnsi="SimSun" w:eastAsia="SimSun"/>
          <w:b w:val="0"/>
          <w:sz w:val="22"/>
        </w:rPr>
        <w:t>22. 关于GaussDB中PITR时间点恢复的描述，正确的有哪些？</w:t>
      </w:r>
    </w:p>
    <w:p>
      <w:r>
        <w:rPr>
          <w:rFonts w:ascii="SimSun" w:hAnsi="SimSun" w:eastAsia="SimSun"/>
          <w:b w:val="0"/>
          <w:sz w:val="21"/>
        </w:rPr>
        <w:t xml:space="preserve">    A. PITR需同时使用全量备份集和归档日志</w:t>
      </w:r>
    </w:p>
    <w:p>
      <w:r>
        <w:rPr>
          <w:rFonts w:ascii="SimSun" w:hAnsi="SimSun" w:eastAsia="SimSun"/>
          <w:b w:val="0"/>
          <w:sz w:val="21"/>
        </w:rPr>
        <w:t xml:space="preserve">    B. 在归档日志完整前提下可恢复到全量备份后任意时间点</w:t>
      </w:r>
    </w:p>
    <w:p>
      <w:r>
        <w:rPr>
          <w:rFonts w:ascii="SimSun" w:hAnsi="SimSun" w:eastAsia="SimSun"/>
          <w:b w:val="0"/>
          <w:sz w:val="21"/>
        </w:rPr>
        <w:t xml:space="preserve">    C. PITR不需要全量备份仅靠归档日志即可</w:t>
      </w:r>
    </w:p>
    <w:p>
      <w:r>
        <w:rPr>
          <w:rFonts w:ascii="SimSun" w:hAnsi="SimSun" w:eastAsia="SimSun"/>
          <w:b w:val="0"/>
          <w:sz w:val="21"/>
        </w:rPr>
        <w:t xml:space="preserve">    D. 执行PITR前应确认归档日志的连续性和完整性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ABD</w:t>
      </w:r>
    </w:p>
    <w:p>
      <w:r>
        <w:rPr>
          <w:rFonts w:ascii="SimSun" w:hAnsi="SimSun" w:eastAsia="SimSun"/>
          <w:b w:val="0"/>
          <w:color w:val="006400"/>
          <w:sz w:val="19"/>
        </w:rPr>
        <w:t>解析: A正确：需全量+归档。B正确：可恢复任意时间点。D正确：需确认归档完整性。C不正确：PITR必须依赖全量备份作为基础。结论：ABD正确。</w:t>
      </w:r>
    </w:p>
    <w:p/>
    <w:p>
      <w:r>
        <w:rPr>
          <w:rFonts w:ascii="SimSun" w:hAnsi="SimSun" w:eastAsia="SimSun"/>
          <w:b w:val="0"/>
          <w:sz w:val="22"/>
        </w:rPr>
        <w:t>23. 关于GaussDB中权限管理和RBAC的描述，正确的有哪些？</w:t>
      </w:r>
    </w:p>
    <w:p>
      <w:r>
        <w:rPr>
          <w:rFonts w:ascii="SimSun" w:hAnsi="SimSun" w:eastAsia="SimSun"/>
          <w:b w:val="0"/>
          <w:sz w:val="21"/>
        </w:rPr>
        <w:t xml:space="preserve">    A. RBAC通过角色来管理权限可简化权限管理</w:t>
      </w:r>
    </w:p>
    <w:p>
      <w:r>
        <w:rPr>
          <w:rFonts w:ascii="SimSun" w:hAnsi="SimSun" w:eastAsia="SimSun"/>
          <w:b w:val="0"/>
          <w:sz w:val="21"/>
        </w:rPr>
        <w:t xml:space="preserve">    B. public角色默认拥有所有新建用户的基础权限</w:t>
      </w:r>
    </w:p>
    <w:p>
      <w:r>
        <w:rPr>
          <w:rFonts w:ascii="SimSun" w:hAnsi="SimSun" w:eastAsia="SimSun"/>
          <w:b w:val="0"/>
          <w:sz w:val="21"/>
        </w:rPr>
        <w:t xml:space="preserve">    C. ANY权限只能由系统管理员授予普通用户不能获得</w:t>
      </w:r>
    </w:p>
    <w:p>
      <w:r>
        <w:rPr>
          <w:rFonts w:ascii="SimSun" w:hAnsi="SimSun" w:eastAsia="SimSun"/>
          <w:b w:val="0"/>
          <w:sz w:val="21"/>
        </w:rPr>
        <w:t xml:space="preserve">    D. 系统权限可以通过角色继承传递给用户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ABD</w:t>
      </w:r>
    </w:p>
    <w:p>
      <w:r>
        <w:rPr>
          <w:rFonts w:ascii="SimSun" w:hAnsi="SimSun" w:eastAsia="SimSun"/>
          <w:b w:val="0"/>
          <w:color w:val="006400"/>
          <w:sz w:val="19"/>
        </w:rPr>
        <w:t>解析: A正确：RBAC角色管理。B正确：public角色。D正确：系统权限可继承。C不正确：ANY权限普通用户也能获得（需授权）。结论：ABD正确。</w:t>
      </w:r>
    </w:p>
    <w:p/>
    <w:p>
      <w:r>
        <w:rPr>
          <w:rFonts w:ascii="SimSun" w:hAnsi="SimSun" w:eastAsia="SimSun"/>
          <w:b w:val="0"/>
          <w:sz w:val="22"/>
        </w:rPr>
        <w:t>24. 关于GaussDB中DDL和DML操作在分布式下的处理差异，正确的有哪些？</w:t>
      </w:r>
    </w:p>
    <w:p>
      <w:r>
        <w:rPr>
          <w:rFonts w:ascii="SimSun" w:hAnsi="SimSun" w:eastAsia="SimSun"/>
          <w:b w:val="0"/>
          <w:sz w:val="21"/>
        </w:rPr>
        <w:t xml:space="preserve">    A. DDL操作需要在所有DN上执行需要全局协调</w:t>
      </w:r>
    </w:p>
    <w:p>
      <w:r>
        <w:rPr>
          <w:rFonts w:ascii="SimSun" w:hAnsi="SimSun" w:eastAsia="SimSun"/>
          <w:b w:val="0"/>
          <w:sz w:val="21"/>
        </w:rPr>
        <w:t xml:space="preserve">    B. DML操作可通过分布列路由到特定DN执行</w:t>
      </w:r>
    </w:p>
    <w:p>
      <w:r>
        <w:rPr>
          <w:rFonts w:ascii="SimSun" w:hAnsi="SimSun" w:eastAsia="SimSun"/>
          <w:b w:val="0"/>
          <w:sz w:val="21"/>
        </w:rPr>
        <w:t xml:space="preserve">    C. 分布式下跨分片DML需要两阶段提交保证原子性</w:t>
      </w:r>
    </w:p>
    <w:p>
      <w:r>
        <w:rPr>
          <w:rFonts w:ascii="SimSun" w:hAnsi="SimSun" w:eastAsia="SimSun"/>
          <w:b w:val="0"/>
          <w:sz w:val="21"/>
        </w:rPr>
        <w:t xml:space="preserve">    D. DDL和DML在集中式和分布式下处理机制完全相同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ABC</w:t>
      </w:r>
    </w:p>
    <w:p>
      <w:r>
        <w:rPr>
          <w:rFonts w:ascii="SimSun" w:hAnsi="SimSun" w:eastAsia="SimSun"/>
          <w:b w:val="0"/>
          <w:color w:val="006400"/>
          <w:sz w:val="19"/>
        </w:rPr>
        <w:t>解析: A正确：DDL需全局协调。B正确：分布列路由DML。C正确：跨分片需2PC。D不正确：集中式和分布式下DDL/DML执行机制存在差异。结论：ABC正确。</w:t>
      </w:r>
    </w:p>
    <w:p/>
    <w:p>
      <w:r>
        <w:rPr>
          <w:rFonts w:ascii="SimSun" w:hAnsi="SimSun" w:eastAsia="SimSun"/>
          <w:b w:val="0"/>
          <w:sz w:val="22"/>
        </w:rPr>
        <w:t>25. 关于GaussDB中动态脱敏和静态脱敏的区别，正确的有哪些？</w:t>
      </w:r>
    </w:p>
    <w:p>
      <w:r>
        <w:rPr>
          <w:rFonts w:ascii="SimSun" w:hAnsi="SimSun" w:eastAsia="SimSun"/>
          <w:b w:val="0"/>
          <w:sz w:val="21"/>
        </w:rPr>
        <w:t xml:space="preserve">    A. 动态脱敏在查询结果返回时实时处理不修改磁盘数据</w:t>
      </w:r>
    </w:p>
    <w:p>
      <w:r>
        <w:rPr>
          <w:rFonts w:ascii="SimSun" w:hAnsi="SimSun" w:eastAsia="SimSun"/>
          <w:b w:val="0"/>
          <w:sz w:val="21"/>
        </w:rPr>
        <w:t xml:space="preserve">    B. 动态脱敏可根据用户角色配置不同脱敏级别</w:t>
      </w:r>
    </w:p>
    <w:p>
      <w:r>
        <w:rPr>
          <w:rFonts w:ascii="SimSun" w:hAnsi="SimSun" w:eastAsia="SimSun"/>
          <w:b w:val="0"/>
          <w:sz w:val="21"/>
        </w:rPr>
        <w:t xml:space="preserve">    C. 动态脱敏支持多种预置脱敏函数</w:t>
      </w:r>
    </w:p>
    <w:p>
      <w:r>
        <w:rPr>
          <w:rFonts w:ascii="SimSun" w:hAnsi="SimSun" w:eastAsia="SimSun"/>
          <w:b w:val="0"/>
          <w:sz w:val="21"/>
        </w:rPr>
        <w:t xml:space="preserve">    D. 动态脱敏会修改数据库中存储的原始数据</w:t>
      </w:r>
    </w:p>
    <w:p>
      <w:r>
        <w:rPr>
          <w:rFonts w:ascii="SimSun" w:hAnsi="SimSun" w:eastAsia="SimSun"/>
          <w:b w:val="0"/>
          <w:color w:val="FF0000"/>
          <w:sz w:val="20"/>
        </w:rPr>
        <w:t>参考答案: ABC</w:t>
      </w:r>
    </w:p>
    <w:p>
      <w:r>
        <w:rPr>
          <w:rFonts w:ascii="SimSun" w:hAnsi="SimSun" w:eastAsia="SimSun"/>
          <w:b w:val="0"/>
          <w:color w:val="006400"/>
          <w:sz w:val="19"/>
        </w:rPr>
        <w:t>解析: A正确：实时处理不修改磁盘。B正确：角色差异脱敏。C正确：预置函数。D不正确：动态脱敏不修改磁盘原始数据。结论：ABC正确。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