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8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Tokenizer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llmclass/tokenizer.py</w:t>
      </w:r>
      <w:r>
        <w:rPr>
          <w:rFonts w:ascii="Arial" w:cs="Arial" w:eastAsia="Arial" w:hAnsi="Arial"/>
          <w:sz w:val="24"/>
          <w:szCs w:val="24"/>
          <w:rtl/>
        </w:rPr>
        <w:t xml:space="preserve">, שמממש את כל שלבי ה-Tokenizer שלמדנו בשיעור.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 ב-PyCharm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הורדה:</w:t>
      </w:r>
      <w:r>
        <w:rPr>
          <w:rFonts w:ascii="Arial" w:cs="Arial" w:eastAsia="Arial" w:hAnsi="Arial"/>
          <w:sz w:val="24"/>
          <w:szCs w:val="24"/>
          <w:rtl/>
        </w:rPr>
        <w:t xml:space="preserve"> היכנסו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github.com/leon-anavy/LLMClass</w:t>
      </w:r>
      <w:r>
        <w:rPr>
          <w:rFonts w:ascii="Arial" w:cs="Arial" w:eastAsia="Arial" w:hAnsi="Arial"/>
          <w:sz w:val="24"/>
          <w:szCs w:val="24"/>
          <w:rtl/>
        </w:rPr>
        <w:t xml:space="preserve">, לחצו על הכפתור הירוק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Download ZIP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חילוץ: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על הקובץ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Extract All</w:t>
      </w:r>
      <w:r>
        <w:rPr>
          <w:rFonts w:ascii="Arial" w:cs="Arial" w:eastAsia="Arial" w:hAnsi="Arial"/>
          <w:sz w:val="24"/>
          <w:szCs w:val="24"/>
          <w:rtl/>
        </w:rPr>
        <w:t xml:space="preserve"> (חלץ הכל). ב-Mac, לחיצה כפולה על הקובץ.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התיקייה:</w:t>
      </w:r>
      <w:r>
        <w:rPr>
          <w:rFonts w:ascii="Arial" w:cs="Arial" w:eastAsia="Arial" w:hAnsi="Arial"/>
          <w:sz w:val="24"/>
          <w:szCs w:val="24"/>
          <w:rtl/>
        </w:rPr>
        <w:t xml:space="preserve"> התיקייה שנוצרת 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LLMClass-main</w:t>
      </w:r>
      <w:r>
        <w:rPr>
          <w:rFonts w:ascii="Arial" w:cs="Arial" w:eastAsia="Arial" w:hAnsi="Arial"/>
          <w:sz w:val="24"/>
          <w:szCs w:val="24"/>
          <w:rtl/>
        </w:rPr>
        <w:t xml:space="preserve">. שנו את השם שלה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 אם בתוכה יש עוד תיקייה באותו שם, עבדו עם הפנימית: זו שרואים בה ישר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הנתונים: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 רץ כרגע על קובץ הדוגמה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data/raw/sample_dirty.txt</w:t>
      </w:r>
      <w:r>
        <w:rPr>
          <w:rFonts w:ascii="Arial" w:cs="Arial" w:eastAsia="Arial" w:hAnsi="Arial"/>
          <w:sz w:val="24"/>
          <w:szCs w:val="24"/>
          <w:rtl/>
        </w:rPr>
        <w:t xml:space="preserve">, אז אין צורך להעתיק כלום. כשתקבלו קורפוס גדול יותר, שימו אותו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data/raw</w:t>
      </w:r>
      <w:r>
        <w:rPr>
          <w:rFonts w:ascii="Arial" w:cs="Arial" w:eastAsia="Arial" w:hAnsi="Arial"/>
          <w:sz w:val="24"/>
          <w:szCs w:val="24"/>
          <w:rtl/>
        </w:rPr>
        <w:t xml:space="preserve"> ועדכנו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CORPUS_PATH</w:t>
      </w:r>
      <w:r>
        <w:rPr>
          <w:rFonts w:ascii="Arial" w:cs="Arial" w:eastAsia="Arial" w:hAnsi="Arial"/>
          <w:sz w:val="24"/>
          <w:szCs w:val="24"/>
          <w:rtl/>
        </w:rPr>
        <w:t xml:space="preserve">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פתיחה:</w:t>
      </w:r>
      <w:r>
        <w:rPr>
          <w:rFonts w:ascii="Arial" w:cs="Arial" w:eastAsia="Arial" w:hAnsi="Arial"/>
          <w:sz w:val="24"/>
          <w:szCs w:val="24"/>
          <w:rtl/>
        </w:rPr>
        <w:t xml:space="preserve"> ב-PyCharm בחרו בתפריט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File &gt; Open</w:t>
      </w:r>
      <w:r>
        <w:rPr>
          <w:rFonts w:ascii="Arial" w:cs="Arial" w:eastAsia="Arial" w:hAnsi="Arial"/>
          <w:sz w:val="24"/>
          <w:szCs w:val="24"/>
          <w:rtl/>
        </w:rPr>
        <w:t xml:space="preserve">. סמנו את התיקייה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שיש בה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, ולחצו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אם מופיעה שאלה, 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Trust Project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Interpreter:</w:t>
      </w:r>
      <w:r>
        <w:rPr>
          <w:rFonts w:ascii="Arial" w:cs="Arial" w:eastAsia="Arial" w:hAnsi="Arial"/>
          <w:sz w:val="24"/>
          <w:szCs w:val="24"/>
          <w:rtl/>
        </w:rPr>
        <w:t xml:space="preserve"> אם למטה מימין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לחצו עליו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Add New Interpreter &gt; Add Local Interpreter &gt; Virtualenv</w:t>
      </w:r>
      <w:r>
        <w:rPr>
          <w:rFonts w:ascii="Arial" w:cs="Arial" w:eastAsia="Arial" w:hAnsi="Arial"/>
          <w:sz w:val="24"/>
          <w:szCs w:val="24"/>
          <w:rtl/>
        </w:rPr>
        <w:t xml:space="preserve">, ואז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לא צריך להתקין שום חבילה.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tests/check_tokenizer.py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11, וזה תקין. גם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 ירוץ בשלד הריק, אבל ידפיס רשימה ריקה והודעה שהפונקציות עוד לא מומשו. זה יסתדר כשתממשו אותן.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אפשר גם להריץ מהטרמינל של PyCharm (לשונית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Terminal</w:t>
      </w:r>
      <w:r>
        <w:rPr>
          <w:rFonts w:ascii="Arial" w:cs="Arial" w:eastAsia="Arial" w:hAnsi="Arial"/>
          <w:sz w:val="24"/>
          <w:szCs w:val="24"/>
          <w:rtl/>
        </w:rPr>
        <w:t xml:space="preserve"> למטה), שנפתח ישר בתיקיית הפרויקט: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 -m tests.check_tokenizer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להמשיך לעבוד בבית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כדי להעביר את הפרויקט בין בית הספר לבית, מכווצים אותו לקובץ zip אחד ושולחים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שומרים וסוגרים</w:t>
      </w:r>
      <w:r>
        <w:rPr>
          <w:rFonts w:ascii="Arial" w:cs="Arial" w:eastAsia="Arial" w:hAnsi="Arial"/>
          <w:sz w:val="24"/>
          <w:szCs w:val="24"/>
          <w:rtl/>
        </w:rPr>
        <w:t xml:space="preserve"> את PyCharm, כדי שכל השינויים ייכתבו לקבצים.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נכנסים לתיקייה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ומסמנים את כל מה שבתוכה, חוץ משתי תיקיות: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‎.venv</w:t>
      </w:r>
      <w:r>
        <w:rPr>
          <w:rFonts w:ascii="Arial" w:cs="Arial" w:eastAsia="Arial" w:hAnsi="Arial"/>
          <w:sz w:val="24"/>
          <w:szCs w:val="24"/>
          <w:rtl/>
        </w:rPr>
        <w:t xml:space="preserve"> ו-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‎.idea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מכווצים: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Send to &gt; Compressed (zipped) folder</w:t>
      </w:r>
      <w:r>
        <w:rPr>
          <w:rFonts w:ascii="Arial" w:cs="Arial" w:eastAsia="Arial" w:hAnsi="Arial"/>
          <w:sz w:val="24"/>
          <w:szCs w:val="24"/>
          <w:rtl/>
        </w:rPr>
        <w:t xml:space="preserve">. ב-Mac,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Compress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עם תאריך:</w:t>
      </w:r>
      <w:r>
        <w:rPr>
          <w:rFonts w:ascii="Arial" w:cs="Arial" w:eastAsia="Arial" w:hAnsi="Arial"/>
          <w:sz w:val="24"/>
          <w:szCs w:val="24"/>
          <w:rtl/>
        </w:rPr>
        <w:t xml:space="preserve"> קראו לקובץ למשל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LLMClass_2026-10-15.zip</w:t>
      </w:r>
      <w:r>
        <w:rPr>
          <w:rFonts w:ascii="Arial" w:cs="Arial" w:eastAsia="Arial" w:hAnsi="Arial"/>
          <w:sz w:val="24"/>
          <w:szCs w:val="24"/>
          <w:rtl/>
        </w:rPr>
        <w:t xml:space="preserve">, כדי לדעת איזה עותק הכי חדש.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שולחים לעצמכם:</w:t>
      </w:r>
      <w:r>
        <w:rPr>
          <w:rFonts w:ascii="Arial" w:cs="Arial" w:eastAsia="Arial" w:hAnsi="Arial"/>
          <w:sz w:val="24"/>
          <w:szCs w:val="24"/>
          <w:rtl/>
        </w:rPr>
        <w:t xml:space="preserve"> מעלים ל-Google Drive דרך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New &gt; File upload</w:t>
      </w:r>
      <w:r>
        <w:rPr>
          <w:rFonts w:ascii="Arial" w:cs="Arial" w:eastAsia="Arial" w:hAnsi="Arial"/>
          <w:sz w:val="24"/>
          <w:szCs w:val="24"/>
          <w:rtl/>
        </w:rPr>
        <w:t xml:space="preserve">, או מצרפים למייל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במחשב השני:</w:t>
      </w:r>
      <w:r>
        <w:rPr>
          <w:rFonts w:ascii="Arial" w:cs="Arial" w:eastAsia="Arial" w:hAnsi="Arial"/>
          <w:sz w:val="24"/>
          <w:szCs w:val="24"/>
          <w:rtl/>
        </w:rPr>
        <w:t xml:space="preserve"> מורידים את ה-zip, מחלצים, משנים את שם התיקייה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ופותחים ב-PyCharm כמו בשלבים 2–6 למעלה. אם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מגדירים חדש.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למה בלי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‎.venv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?</w:t>
      </w:r>
      <w:r>
        <w:rPr>
          <w:rFonts w:ascii="Arial" w:cs="Arial" w:eastAsia="Arial" w:hAnsi="Arial"/>
          <w:sz w:val="24"/>
          <w:szCs w:val="24"/>
          <w:rtl/>
        </w:rPr>
        <w:t xml:space="preserve"> זו התיקייה שבה PyCharm שומר את הפייתון של הפרויקט. היא כבדה, שייכת רק למחשב שבו נוצרה, ויש בה קבצי הפעלה שבגללם Gmail חוסם את המייל.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עובדים תמיד על העותק החדש ביותר.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 בסוף כל עבודה מכווצים ושולחים שוב, ומוחקים עותקים ישנים מהמחשב. שתי תיקיות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 על אותו מחשב הן הדרך הכי מהירה לאבד עבודה.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llmclass/tokenizer.py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הגשה:</w:t>
      </w:r>
      <w:r>
        <w:rPr>
          <w:rFonts w:ascii="Arial" w:cs="Arial" w:eastAsia="Arial" w:hAnsi="Arial"/>
          <w:sz w:val="24"/>
          <w:szCs w:val="24"/>
          <w:rtl/>
        </w:rPr>
        <w:t xml:space="preserve"> יום רביעי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איפה מגישים:</w:t>
      </w:r>
      <w:r>
        <w:rPr>
          <w:rFonts w:ascii="Arial" w:cs="Arial" w:eastAsia="Arial" w:hAnsi="Arial"/>
          <w:sz w:val="24"/>
          <w:szCs w:val="24"/>
          <w:rtl/>
        </w:rPr>
        <w:t xml:space="preserve"> [להשלים]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הפרויקט, את הקורפוס או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clean_text.txt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"/>
        <w:gridCol w:w="1585"/>
        <w:gridCol w:w="3250"/>
        <w:gridCol w:w="4090"/>
      </w:tblGrid>
      <w:tr>
        <w:trPr>
          <w:cantSplit/>
          <w:tblHeader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שלב מהשיעור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קריאת קובץ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load_text(path)‎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פותחת את הקובץ עם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encoding="utf-8"‎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ומחזירה את כל הטקסט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סוף משפט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mark_sentences(text)‎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‎.‎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‎!‎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‎?‎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‎" &lt;EOS&gt; 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עם רווח משני הצדדים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מקפים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split_hyphens(text)‎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‎-‎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לרווח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סימני פיסוק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remove_punctuation(text)‎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מוחקת כל תו מהרשימה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PUNCTUATION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רווחים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normalize_spaces(text)‎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 אחד בין כל שתי מילים, בלי רווחים בקצוות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הניקוי לפי הסדר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clean(text)‎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קוראת לשלבים 2–5 בדיוק בסדר הזה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7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פירוק לטוקנים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tokenize(text)‎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מפעילה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clean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split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ומחזירה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8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שמירה לקובץ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save_tokens(tokens, path)‎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כותבת את הטוקנים מחוברים ברווח לקובץ חדש ב-UTF-8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אנגלית:</w:t>
      </w:r>
      <w:r>
        <w:rPr>
          <w:rFonts w:ascii="Arial" w:cs="Arial" w:eastAsia="Arial" w:hAnsi="Arial"/>
          <w:sz w:val="24"/>
          <w:szCs w:val="24"/>
          <w:rtl/>
        </w:rPr>
        <w:t xml:space="preserve"> הקורפוס שלנו בעברית, אז לא צריך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lower()‎</w:t>
      </w:r>
      <w:r>
        <w:rPr>
          <w:rFonts w:ascii="Arial" w:cs="Arial" w:eastAsia="Arial" w:hAnsi="Arial"/>
          <w:sz w:val="24"/>
          <w:szCs w:val="24"/>
          <w:rtl/>
        </w:rPr>
        <w:t xml:space="preserve">. אבל כתבו בתחילת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 הערה שמסבירה איפה הייתם מוסיפים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text = text.lower()‎</w:t>
      </w:r>
      <w:r>
        <w:rPr>
          <w:rFonts w:ascii="Arial" w:cs="Arial" w:eastAsia="Arial" w:hAnsi="Arial"/>
          <w:sz w:val="24"/>
          <w:szCs w:val="24"/>
          <w:rtl/>
        </w:rPr>
        <w:t xml:space="preserve"> אם הטקסט היה באנגלית, ולמה דווקא שם.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קבועים (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EOS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SENTENCE_END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PUNCTUATION</w:t>
      </w:r>
      <w:r>
        <w:rPr>
          <w:rFonts w:ascii="Arial" w:cs="Arial" w:eastAsia="Arial" w:hAnsi="Arial"/>
          <w:sz w:val="24"/>
          <w:szCs w:val="24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open</w:t>
      </w:r>
      <w:r>
        <w:rPr>
          <w:rFonts w:ascii="Arial" w:cs="Arial" w:eastAsia="Arial" w:hAnsi="Arial"/>
          <w:sz w:val="24"/>
          <w:szCs w:val="24"/>
          <w:rtl/>
        </w:rPr>
        <w:t xml:space="preserve">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with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read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write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replace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split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join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for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sz w:val="24"/>
          <w:szCs w:val="24"/>
          <w:rtl/>
        </w:rPr>
        <w:t xml:space="preserve">. בלי ספריות חיצוניות ובלי קוד שאתם לא יכולים להסביר.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פונקציית ניקוי מקבלת מחרוזת ומחזירה מחרוזת.</w:t>
      </w:r>
      <w:r>
        <w:rPr>
          <w:rFonts w:ascii="Arial" w:cs="Arial" w:eastAsia="Arial" w:hAnsi="Arial"/>
          <w:sz w:val="24"/>
          <w:szCs w:val="24"/>
          <w:rtl/>
        </w:rPr>
        <w:t xml:space="preserve">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 בתוך הפונקציות.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לפונקציות הניקוי</w:t>
      </w:r>
      <w:r>
        <w:rPr>
          <w:rFonts w:ascii="Arial" w:cs="Arial" w:eastAsia="Arial" w:hAnsi="Arial"/>
          <w:sz w:val="24"/>
          <w:szCs w:val="24"/>
          <w:rtl/>
        </w:rPr>
        <w:t xml:space="preserve"> ולא מעתיקה את הקוד שלהן. באותו אופן,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</w:t>
      </w:r>
      <w:r>
        <w:rPr>
          <w:rFonts w:ascii="Arial" w:cs="Arial" w:eastAsia="Arial" w:hAnsi="Arial"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הערה במילים שלכם</w:t>
      </w:r>
      <w:r>
        <w:rPr>
          <w:rFonts w:ascii="Arial" w:cs="Arial" w:eastAsia="Arial" w:hAnsi="Arial"/>
          <w:sz w:val="24"/>
          <w:szCs w:val="24"/>
          <w:rtl/>
        </w:rPr>
        <w:t xml:space="preserve"> ליד כל שורה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: מה השלב עושה.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המקור לא משתנה.</w:t>
      </w:r>
      <w:r>
        <w:rPr>
          <w:rFonts w:ascii="Arial" w:cs="Arial" w:eastAsia="Arial" w:hAnsi="Arial"/>
          <w:sz w:val="24"/>
          <w:szCs w:val="24"/>
          <w:rtl/>
        </w:rPr>
        <w:t xml:space="preserve"> שומרים תמיד לקובץ חדש.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 (כ-3 דקות). המורה מצביע על שורות בקובץ שלכם, ולכל שורה עונים: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לדוגמה: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יש רווח לפני ואחרי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מקף הופך לרווח ולא נמחק?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text = 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 ולא רק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normalize_spaces</w:t>
      </w:r>
      <w:r>
        <w:rPr>
          <w:rFonts w:ascii="Arial" w:cs="Arial" w:eastAsia="Arial" w:hAnsi="Arial"/>
          <w:sz w:val="24"/>
          <w:szCs w:val="24"/>
          <w:rtl/>
        </w:rPr>
        <w:t xml:space="preserve"> היא השלב האחרון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split()‎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split(" ")‎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היה קורה באנגלית אם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lower()‎</w:t>
      </w:r>
      <w:r>
        <w:rPr>
          <w:rFonts w:ascii="Arial" w:cs="Arial" w:eastAsia="Arial" w:hAnsi="Arial"/>
          <w:sz w:val="24"/>
          <w:szCs w:val="24"/>
          <w:rtl/>
        </w:rPr>
        <w:t xml:space="preserve"> היה רץ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mark_sentences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encoding="utf-8"‎</w:t>
      </w:r>
      <w:r>
        <w:rPr>
          <w:rFonts w:ascii="Arial" w:cs="Arial" w:eastAsia="Arial" w:hAnsi="Arial"/>
          <w:sz w:val="24"/>
          <w:szCs w:val="24"/>
          <w:rtl/>
        </w:rPr>
        <w:t xml:space="preserve"> עושה, ומה קורה בלעדיו?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עושה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with</w:t>
      </w:r>
      <w:r>
        <w:rPr>
          <w:rFonts w:ascii="Arial" w:cs="Arial" w:eastAsia="Arial" w:hAnsi="Arial"/>
          <w:sz w:val="24"/>
          <w:szCs w:val="24"/>
          <w:rtl/>
        </w:rPr>
        <w:t xml:space="preserve">, ומה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‎"r"‎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‎"w"‎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לא מוחקים מילים שחוזרות?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שורה שאתם לא יכולים להסביר לא תיחשב, גם אם היא עובדת.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 -m tests.check_tokenizer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ב-11 מתוך 11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 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ושומר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data/processed/clean_text.txt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פתחתי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clean_text.txt</w:t>
      </w:r>
      <w:r>
        <w:rPr>
          <w:rFonts w:ascii="Arial" w:cs="Arial" w:eastAsia="Arial" w:hAnsi="Arial"/>
          <w:sz w:val="24"/>
          <w:szCs w:val="24"/>
          <w:rtl/>
        </w:rPr>
        <w:t xml:space="preserve"> וראיתי שהטקסט נראה הגיוני,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 בסוף משפטים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הערה במילים שלי ליד כל שורה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, כולל ההערה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lower()‎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0"/>
        <w:gridCol w:w="1000"/>
      </w:tblGrid>
      <w:tr>
        <w:trPr>
          <w:cantSplit/>
          <w:tblHeader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11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הערות וקריאות: הערות במילים שלכם,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clean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קוראת לפונקציות, בלי קוד מת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בונוסים (מהמצגת) מוסיפים עד 10 נקודות, בתנאי שתוכלו להסביר גם אותם.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Tokenizer</dc:title>
  <dc:creator>LLMClass</dc:creator>
  <cp:lastModifiedBy>Un-named</cp:lastModifiedBy>
  <cp:revision>1</cp:revision>
  <dcterms:created xsi:type="dcterms:W3CDTF">2026-10-14T20:03:30.098Z</dcterms:created>
  <dcterms:modified xsi:type="dcterms:W3CDTF">2026-10-14T20:03:30.099Z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