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661E2" w14:textId="6B23556D" w:rsidR="003A0D48" w:rsidRDefault="003A0D48" w:rsidP="00A017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 Nguyen</w:t>
      </w:r>
    </w:p>
    <w:p w14:paraId="6EE4A8BC" w14:textId="4160D606" w:rsidR="00A01721" w:rsidRDefault="00A01721" w:rsidP="00A017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Nov 2023</w:t>
      </w:r>
    </w:p>
    <w:p w14:paraId="67DB54C5" w14:textId="73268215" w:rsidR="003A0D48" w:rsidRDefault="003A0D48" w:rsidP="00A017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 4185</w:t>
      </w:r>
    </w:p>
    <w:p w14:paraId="0AC2EDB9" w14:textId="594FEE3A" w:rsidR="003A0D48" w:rsidRDefault="003A0D48" w:rsidP="00B71E5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Proposal</w:t>
      </w:r>
    </w:p>
    <w:p w14:paraId="309955D2" w14:textId="7E5468F9" w:rsidR="0052236C" w:rsidRDefault="003A0D48" w:rsidP="00B71E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236C">
        <w:rPr>
          <w:rFonts w:ascii="Times New Roman" w:hAnsi="Times New Roman" w:cs="Times New Roman"/>
          <w:sz w:val="24"/>
          <w:szCs w:val="24"/>
        </w:rPr>
        <w:t xml:space="preserve">This project seeks to answer the question </w:t>
      </w:r>
      <w:r w:rsidR="005E385B">
        <w:rPr>
          <w:rFonts w:ascii="Times New Roman" w:hAnsi="Times New Roman" w:cs="Times New Roman"/>
          <w:sz w:val="24"/>
          <w:szCs w:val="24"/>
        </w:rPr>
        <w:t xml:space="preserve">what affects </w:t>
      </w:r>
      <w:r w:rsidR="00095E51">
        <w:rPr>
          <w:rFonts w:ascii="Times New Roman" w:hAnsi="Times New Roman" w:cs="Times New Roman"/>
          <w:sz w:val="24"/>
          <w:szCs w:val="24"/>
        </w:rPr>
        <w:t xml:space="preserve">student retention/dropout and academic success, as well as </w:t>
      </w:r>
      <w:r w:rsidR="005E385B">
        <w:rPr>
          <w:rFonts w:ascii="Times New Roman" w:hAnsi="Times New Roman" w:cs="Times New Roman"/>
          <w:sz w:val="24"/>
          <w:szCs w:val="24"/>
        </w:rPr>
        <w:t>how</w:t>
      </w:r>
      <w:r w:rsidR="00095E51">
        <w:rPr>
          <w:rFonts w:ascii="Times New Roman" w:hAnsi="Times New Roman" w:cs="Times New Roman"/>
          <w:sz w:val="24"/>
          <w:szCs w:val="24"/>
        </w:rPr>
        <w:t xml:space="preserve"> can these be predicted</w:t>
      </w:r>
      <w:r w:rsidR="0052236C">
        <w:rPr>
          <w:rFonts w:ascii="Times New Roman" w:hAnsi="Times New Roman" w:cs="Times New Roman"/>
          <w:sz w:val="24"/>
          <w:szCs w:val="24"/>
        </w:rPr>
        <w:t xml:space="preserve">. In order to answer this, we need to construct a </w:t>
      </w:r>
      <w:r w:rsidR="0028507A">
        <w:rPr>
          <w:rFonts w:ascii="Times New Roman" w:hAnsi="Times New Roman" w:cs="Times New Roman"/>
          <w:sz w:val="24"/>
          <w:szCs w:val="24"/>
        </w:rPr>
        <w:t xml:space="preserve">relatively well-performing </w:t>
      </w:r>
      <w:r w:rsidR="005E385B">
        <w:rPr>
          <w:rFonts w:ascii="Times New Roman" w:hAnsi="Times New Roman" w:cs="Times New Roman"/>
          <w:sz w:val="24"/>
          <w:szCs w:val="24"/>
        </w:rPr>
        <w:t xml:space="preserve">predictive model </w:t>
      </w:r>
      <w:r w:rsidR="0028507A">
        <w:rPr>
          <w:rFonts w:ascii="Times New Roman" w:hAnsi="Times New Roman" w:cs="Times New Roman"/>
          <w:sz w:val="24"/>
          <w:szCs w:val="24"/>
        </w:rPr>
        <w:t>based on selected regressors that significantly influence the student outcome</w:t>
      </w:r>
      <w:r w:rsidR="005E385B">
        <w:rPr>
          <w:rFonts w:ascii="Times New Roman" w:hAnsi="Times New Roman" w:cs="Times New Roman"/>
          <w:sz w:val="24"/>
          <w:szCs w:val="24"/>
        </w:rPr>
        <w:t xml:space="preserve">. We are looking to identify or predict </w:t>
      </w:r>
      <w:r w:rsidR="00095E51">
        <w:rPr>
          <w:rFonts w:ascii="Times New Roman" w:hAnsi="Times New Roman" w:cs="Times New Roman"/>
          <w:sz w:val="24"/>
          <w:szCs w:val="24"/>
        </w:rPr>
        <w:t>whether the student dropped out or graduated</w:t>
      </w:r>
      <w:r w:rsidR="0028507A">
        <w:rPr>
          <w:rFonts w:ascii="Times New Roman" w:hAnsi="Times New Roman" w:cs="Times New Roman"/>
          <w:sz w:val="24"/>
          <w:szCs w:val="24"/>
        </w:rPr>
        <w:t>/is still enrolled</w:t>
      </w:r>
      <w:r w:rsidR="005E385B">
        <w:rPr>
          <w:rFonts w:ascii="Times New Roman" w:hAnsi="Times New Roman" w:cs="Times New Roman"/>
          <w:sz w:val="24"/>
          <w:szCs w:val="24"/>
        </w:rPr>
        <w:t xml:space="preserve">. The data being collected will be downloaded as </w:t>
      </w:r>
      <w:r w:rsidR="00A470E8">
        <w:rPr>
          <w:rFonts w:ascii="Times New Roman" w:hAnsi="Times New Roman" w:cs="Times New Roman"/>
          <w:sz w:val="24"/>
          <w:szCs w:val="24"/>
        </w:rPr>
        <w:t xml:space="preserve">a single </w:t>
      </w:r>
      <w:r w:rsidR="005E385B">
        <w:rPr>
          <w:rFonts w:ascii="Times New Roman" w:hAnsi="Times New Roman" w:cs="Times New Roman"/>
          <w:sz w:val="24"/>
          <w:szCs w:val="24"/>
        </w:rPr>
        <w:t>csv file</w:t>
      </w:r>
      <w:r w:rsidR="00A470E8">
        <w:rPr>
          <w:rFonts w:ascii="Times New Roman" w:hAnsi="Times New Roman" w:cs="Times New Roman"/>
          <w:sz w:val="24"/>
          <w:szCs w:val="24"/>
        </w:rPr>
        <w:t xml:space="preserve"> </w:t>
      </w:r>
      <w:r w:rsidR="005E385B">
        <w:rPr>
          <w:rFonts w:ascii="Times New Roman" w:hAnsi="Times New Roman" w:cs="Times New Roman"/>
          <w:sz w:val="24"/>
          <w:szCs w:val="24"/>
        </w:rPr>
        <w:t xml:space="preserve">from Kaggle, </w:t>
      </w:r>
      <w:r w:rsidR="00A470E8">
        <w:rPr>
          <w:rFonts w:ascii="Times New Roman" w:hAnsi="Times New Roman" w:cs="Times New Roman"/>
          <w:sz w:val="24"/>
          <w:szCs w:val="24"/>
        </w:rPr>
        <w:t xml:space="preserve">as a </w:t>
      </w:r>
      <w:r w:rsidR="005E385B">
        <w:rPr>
          <w:rFonts w:ascii="Times New Roman" w:hAnsi="Times New Roman" w:cs="Times New Roman"/>
          <w:sz w:val="24"/>
          <w:szCs w:val="24"/>
        </w:rPr>
        <w:t>publicly available dataset</w:t>
      </w:r>
      <w:r w:rsidR="002F576D">
        <w:rPr>
          <w:rFonts w:ascii="Times New Roman" w:hAnsi="Times New Roman" w:cs="Times New Roman"/>
          <w:sz w:val="24"/>
          <w:szCs w:val="24"/>
        </w:rPr>
        <w:t xml:space="preserve"> consisting of 4,424 students and their observed attributes</w:t>
      </w:r>
      <w:r w:rsidR="00B71E57">
        <w:rPr>
          <w:rFonts w:ascii="Times New Roman" w:hAnsi="Times New Roman" w:cs="Times New Roman"/>
          <w:sz w:val="24"/>
          <w:szCs w:val="24"/>
        </w:rPr>
        <w:t>.</w:t>
      </w:r>
      <w:r w:rsidR="00A01721">
        <w:rPr>
          <w:rFonts w:ascii="Times New Roman" w:hAnsi="Times New Roman" w:cs="Times New Roman"/>
          <w:sz w:val="24"/>
          <w:szCs w:val="24"/>
        </w:rPr>
        <w:t xml:space="preserve"> The Pandas package will be used to preprocess and clean the dataset where necessary, although </w:t>
      </w:r>
      <w:r w:rsidR="0093269E">
        <w:rPr>
          <w:rFonts w:ascii="Times New Roman" w:hAnsi="Times New Roman" w:cs="Times New Roman"/>
          <w:sz w:val="24"/>
          <w:szCs w:val="24"/>
        </w:rPr>
        <w:t xml:space="preserve">after preliminary analysis, </w:t>
      </w:r>
      <w:r w:rsidR="00A01721">
        <w:rPr>
          <w:rFonts w:ascii="Times New Roman" w:hAnsi="Times New Roman" w:cs="Times New Roman"/>
          <w:sz w:val="24"/>
          <w:szCs w:val="24"/>
        </w:rPr>
        <w:t>the raw dataset appears to be relatively well maintained.</w:t>
      </w:r>
      <w:r w:rsidR="00B71E57">
        <w:rPr>
          <w:rFonts w:ascii="Times New Roman" w:hAnsi="Times New Roman" w:cs="Times New Roman"/>
          <w:sz w:val="24"/>
          <w:szCs w:val="24"/>
        </w:rPr>
        <w:t xml:space="preserve"> </w:t>
      </w:r>
      <w:r w:rsidR="00A470E8">
        <w:rPr>
          <w:rFonts w:ascii="Times New Roman" w:hAnsi="Times New Roman" w:cs="Times New Roman"/>
          <w:sz w:val="24"/>
          <w:szCs w:val="24"/>
        </w:rPr>
        <w:t>Different visualizations that will help my analysis will include histograms and/or whisker plots for frequency counts of continuous variables, and bar graphs for categorical variables. If possible,</w:t>
      </w:r>
      <w:r w:rsidR="00580CA7">
        <w:rPr>
          <w:rFonts w:ascii="Times New Roman" w:hAnsi="Times New Roman" w:cs="Times New Roman"/>
          <w:sz w:val="24"/>
          <w:szCs w:val="24"/>
        </w:rPr>
        <w:t xml:space="preserve"> a</w:t>
      </w:r>
      <w:r w:rsidR="00A470E8">
        <w:rPr>
          <w:rFonts w:ascii="Times New Roman" w:hAnsi="Times New Roman" w:cs="Times New Roman"/>
          <w:sz w:val="24"/>
          <w:szCs w:val="24"/>
        </w:rPr>
        <w:t xml:space="preserve"> scatterplot matrix with correlation coefficients will also be included</w:t>
      </w:r>
      <w:r w:rsidR="00580CA7">
        <w:rPr>
          <w:rFonts w:ascii="Times New Roman" w:hAnsi="Times New Roman" w:cs="Times New Roman"/>
          <w:sz w:val="24"/>
          <w:szCs w:val="24"/>
        </w:rPr>
        <w:t xml:space="preserve"> to detect collinearity</w:t>
      </w:r>
      <w:r w:rsidR="00A470E8">
        <w:rPr>
          <w:rFonts w:ascii="Times New Roman" w:hAnsi="Times New Roman" w:cs="Times New Roman"/>
          <w:sz w:val="24"/>
          <w:szCs w:val="24"/>
        </w:rPr>
        <w:t xml:space="preserve">. Some machine learning techniques that will be incorporated in this project is tree-based modeling </w:t>
      </w:r>
      <w:r w:rsidR="00EF38F9">
        <w:rPr>
          <w:rFonts w:ascii="Times New Roman" w:hAnsi="Times New Roman" w:cs="Times New Roman"/>
          <w:sz w:val="24"/>
          <w:szCs w:val="24"/>
        </w:rPr>
        <w:t xml:space="preserve">in order to predict </w:t>
      </w:r>
      <w:r w:rsidR="00DE6A0E">
        <w:rPr>
          <w:rFonts w:ascii="Times New Roman" w:hAnsi="Times New Roman" w:cs="Times New Roman"/>
          <w:sz w:val="24"/>
          <w:szCs w:val="24"/>
        </w:rPr>
        <w:t>outcomes, and may go hand in hand with multiple linear regression modeling to validate results.</w:t>
      </w:r>
    </w:p>
    <w:p w14:paraId="18B40414" w14:textId="77777777" w:rsidR="00095E51" w:rsidRDefault="00095E51" w:rsidP="00B71E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48B8B4" w14:textId="514E8129" w:rsidR="0052236C" w:rsidRDefault="00B71E57" w:rsidP="00B71E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link to the data can be found here:</w:t>
      </w:r>
      <w:r w:rsidR="00095E51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095E51" w:rsidRPr="00D06D08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https://www.kaggle.com/datasets/thedevastator/higher-education-predictors-of-student-retention/data</w:t>
        </w:r>
      </w:hyperlink>
      <w:r w:rsidR="00095E51">
        <w:rPr>
          <w:rFonts w:ascii="Times New Roman" w:hAnsi="Times New Roman" w:cs="Times New Roman"/>
          <w:sz w:val="24"/>
          <w:szCs w:val="24"/>
        </w:rPr>
        <w:t xml:space="preserve"> . The author of the Kaggle post states that this data is webscraped from </w:t>
      </w:r>
      <w:hyperlink r:id="rId5" w:history="1">
        <w:r w:rsidR="00095E51" w:rsidRPr="00D06D08">
          <w:rPr>
            <w:rStyle w:val="Hyperlink"/>
            <w:rFonts w:ascii="Times New Roman" w:hAnsi="Times New Roman" w:cs="Times New Roman"/>
            <w:sz w:val="24"/>
            <w:szCs w:val="24"/>
          </w:rPr>
          <w:t>https://zenodo.org/record/5777340#.Y7FJotJBwUE</w:t>
        </w:r>
        <w:r w:rsidR="00095E51" w:rsidRPr="00D06D08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</w:hyperlink>
      <w:r w:rsidR="00095E5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B158760" w14:textId="54C36195" w:rsidR="003A0D48" w:rsidRPr="003A0D48" w:rsidRDefault="003A0D48" w:rsidP="00B71E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A0D48" w:rsidRPr="003A0D48" w:rsidSect="007A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48"/>
    <w:rsid w:val="00027960"/>
    <w:rsid w:val="00095E51"/>
    <w:rsid w:val="0028507A"/>
    <w:rsid w:val="002F576D"/>
    <w:rsid w:val="003A0D48"/>
    <w:rsid w:val="0052236C"/>
    <w:rsid w:val="00580CA7"/>
    <w:rsid w:val="005E385B"/>
    <w:rsid w:val="005F6AC5"/>
    <w:rsid w:val="006B1D37"/>
    <w:rsid w:val="007A54FB"/>
    <w:rsid w:val="0093269E"/>
    <w:rsid w:val="00A01721"/>
    <w:rsid w:val="00A470E8"/>
    <w:rsid w:val="00A86FCA"/>
    <w:rsid w:val="00B71E57"/>
    <w:rsid w:val="00DE6A0E"/>
    <w:rsid w:val="00E3656D"/>
    <w:rsid w:val="00E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6466"/>
  <w15:chartTrackingRefBased/>
  <w15:docId w15:val="{931129D3-595E-46F4-9306-A0B06FCA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enodo.org/record/5777340#.Y7FJotJBwUEt" TargetMode="External"/><Relationship Id="rId4" Type="http://schemas.openxmlformats.org/officeDocument/2006/relationships/hyperlink" Target="https://www.kaggle.com/datasets/thedevastator/higher-education-predictors-of-student-retention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Nguyen</dc:creator>
  <cp:keywords/>
  <dc:description/>
  <cp:lastModifiedBy>Leon Nguyen</cp:lastModifiedBy>
  <cp:revision>8</cp:revision>
  <dcterms:created xsi:type="dcterms:W3CDTF">2023-11-18T12:31:00Z</dcterms:created>
  <dcterms:modified xsi:type="dcterms:W3CDTF">2023-11-19T05:01:00Z</dcterms:modified>
</cp:coreProperties>
</file>