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EC" w:rsidRDefault="000C250A" w:rsidP="00BA50EC">
      <w:r>
        <w:t>01</w:t>
      </w:r>
      <w:r w:rsidR="00BA50EC">
        <w:t xml:space="preserve"> VTE: Venous Thromboembolism</w:t>
      </w:r>
    </w:p>
    <w:p w:rsidR="00BA50EC" w:rsidRDefault="00BA50EC" w:rsidP="00BA50EC">
      <w:r>
        <w:t>Definition: VTE</w:t>
      </w:r>
      <w:r w:rsidRPr="00FF283A">
        <w:t xml:space="preserve"> </w:t>
      </w:r>
      <w:r>
        <w:tab/>
      </w:r>
      <w:r>
        <w:tab/>
      </w:r>
      <w:r>
        <w:tab/>
      </w:r>
      <w:r>
        <w:tab/>
        <w:t xml:space="preserve">              Clot formation within the </w:t>
      </w:r>
      <w:r w:rsidRPr="00BA50EC">
        <w:rPr>
          <w:b/>
          <w:highlight w:val="yellow"/>
        </w:rPr>
        <w:t>venous</w:t>
      </w:r>
      <w:r>
        <w:t xml:space="preserve"> circulation </w:t>
      </w:r>
    </w:p>
    <w:p w:rsidR="00BA50EC" w:rsidRDefault="00BA50EC" w:rsidP="00BA50EC">
      <w:r>
        <w:t xml:space="preserve">Can manifest into DVT </w:t>
      </w:r>
      <w:r>
        <w:tab/>
      </w:r>
      <w:r>
        <w:tab/>
      </w:r>
      <w:r>
        <w:tab/>
      </w:r>
      <w:r>
        <w:tab/>
        <w:t>deep vein thrombosis</w:t>
      </w:r>
      <w:r>
        <w:sym w:font="Wingdings" w:char="F0E0"/>
      </w:r>
      <w:r>
        <w:t xml:space="preserve"> commonly large Leg vein</w:t>
      </w:r>
    </w:p>
    <w:p w:rsidR="00BA50EC" w:rsidRDefault="00BA50EC" w:rsidP="00BA50EC">
      <w:r>
        <w:t>Can manifest into PE (15-20% of DVT)</w:t>
      </w:r>
      <w:r>
        <w:tab/>
      </w:r>
      <w:r>
        <w:tab/>
        <w:t>Pulmonary embolism</w:t>
      </w:r>
      <w:r w:rsidR="00C170B2">
        <w:t xml:space="preserve"> </w:t>
      </w:r>
      <w:r w:rsidR="00C170B2">
        <w:sym w:font="Wingdings" w:char="F0E0"/>
      </w:r>
      <w:r w:rsidR="00C170B2">
        <w:t xml:space="preserve"> usually ends up in lungs (or brain)</w:t>
      </w:r>
    </w:p>
    <w:p w:rsidR="00BA50EC" w:rsidRDefault="00BA50EC" w:rsidP="00BA50EC">
      <w:r w:rsidRPr="00C170B2">
        <w:rPr>
          <w:color w:val="FF0000"/>
          <w:u w:val="single"/>
        </w:rPr>
        <w:t>Factors</w:t>
      </w:r>
      <w:r>
        <w:t>:</w:t>
      </w:r>
    </w:p>
    <w:p w:rsidR="00BA50EC" w:rsidRDefault="00BA50EC" w:rsidP="00BA50EC">
      <w:pPr>
        <w:pStyle w:val="ListParagraph"/>
        <w:numPr>
          <w:ilvl w:val="0"/>
          <w:numId w:val="6"/>
        </w:numPr>
      </w:pPr>
      <w:r>
        <w:t>Age: over 60 years</w:t>
      </w:r>
    </w:p>
    <w:p w:rsidR="00BA50EC" w:rsidRDefault="00BA50EC" w:rsidP="00BA50EC">
      <w:pPr>
        <w:pStyle w:val="ListParagraph"/>
        <w:numPr>
          <w:ilvl w:val="0"/>
          <w:numId w:val="6"/>
        </w:numPr>
      </w:pPr>
      <w:r>
        <w:t>Major surgery</w:t>
      </w:r>
      <w:r>
        <w:tab/>
      </w:r>
      <w:r>
        <w:tab/>
      </w:r>
      <w:r>
        <w:tab/>
      </w:r>
      <w:r>
        <w:tab/>
        <w:t xml:space="preserve"> orthopedic procedures of the lower extremities, increase by 50%</w:t>
      </w:r>
    </w:p>
    <w:p w:rsidR="00BA50EC" w:rsidRDefault="00BA50EC" w:rsidP="00BA50EC">
      <w:pPr>
        <w:pStyle w:val="ListParagraph"/>
        <w:numPr>
          <w:ilvl w:val="0"/>
          <w:numId w:val="6"/>
        </w:numPr>
      </w:pPr>
      <w:r>
        <w:t>Trauma</w:t>
      </w:r>
    </w:p>
    <w:p w:rsidR="00BA50EC" w:rsidRDefault="00BA50EC" w:rsidP="00BA50EC">
      <w:pPr>
        <w:pStyle w:val="ListParagraph"/>
        <w:numPr>
          <w:ilvl w:val="0"/>
          <w:numId w:val="6"/>
        </w:numPr>
      </w:pPr>
      <w:r>
        <w:t>Immobility of limb paralysis</w:t>
      </w:r>
    </w:p>
    <w:p w:rsidR="00BA50EC" w:rsidRDefault="00BA50EC" w:rsidP="00BA50EC">
      <w:pPr>
        <w:pStyle w:val="ListParagraph"/>
        <w:numPr>
          <w:ilvl w:val="0"/>
          <w:numId w:val="6"/>
        </w:numPr>
      </w:pPr>
      <w:r>
        <w:t>Estrogen</w:t>
      </w:r>
    </w:p>
    <w:p w:rsidR="00BA50EC" w:rsidRDefault="00BA50EC" w:rsidP="00BA50EC">
      <w:pPr>
        <w:pStyle w:val="ListParagraph"/>
        <w:numPr>
          <w:ilvl w:val="1"/>
          <w:numId w:val="6"/>
        </w:numPr>
      </w:pPr>
      <w:r>
        <w:t>How?</w:t>
      </w:r>
      <w:r>
        <w:tab/>
      </w:r>
      <w:r>
        <w:tab/>
      </w:r>
      <w:r>
        <w:tab/>
      </w:r>
      <w:r>
        <w:tab/>
        <w:t>Increase serum clotting factor and induce protein C resistance</w:t>
      </w:r>
    </w:p>
    <w:p w:rsidR="00BA50EC" w:rsidRDefault="00BA50EC" w:rsidP="00BA50EC">
      <w:pPr>
        <w:pStyle w:val="ListParagraph"/>
        <w:numPr>
          <w:ilvl w:val="0"/>
          <w:numId w:val="6"/>
        </w:numPr>
      </w:pPr>
      <w:r>
        <w:t>Protein C resistance</w:t>
      </w:r>
      <w:r>
        <w:tab/>
      </w:r>
      <w:r>
        <w:tab/>
      </w:r>
      <w:r>
        <w:tab/>
      </w:r>
      <w:r>
        <w:tab/>
        <w:t>is an anticoagulant</w:t>
      </w:r>
    </w:p>
    <w:p w:rsidR="00BA50EC" w:rsidRDefault="00BA50EC" w:rsidP="00BA50EC">
      <w:pPr>
        <w:pStyle w:val="ListParagraph"/>
        <w:numPr>
          <w:ilvl w:val="1"/>
          <w:numId w:val="6"/>
        </w:numPr>
      </w:pPr>
      <w:r>
        <w:t>How?</w:t>
      </w:r>
      <w:r>
        <w:tab/>
      </w:r>
      <w:r>
        <w:tab/>
      </w:r>
      <w:r>
        <w:tab/>
      </w:r>
      <w:r>
        <w:tab/>
        <w:t>Protein C cannot break down factor V (</w:t>
      </w:r>
      <w:r w:rsidRPr="006656D3">
        <w:t>proaccelerin</w:t>
      </w:r>
      <w:r>
        <w:t>)</w:t>
      </w:r>
    </w:p>
    <w:p w:rsidR="00BA50EC" w:rsidRDefault="00BA50EC" w:rsidP="00BA50EC">
      <w:pPr>
        <w:pStyle w:val="ListParagraph"/>
        <w:numPr>
          <w:ilvl w:val="1"/>
          <w:numId w:val="6"/>
        </w:numPr>
      </w:pPr>
      <w:r>
        <w:t xml:space="preserve">Cancer have suppressed </w:t>
      </w:r>
    </w:p>
    <w:p w:rsidR="00BA50EC" w:rsidRDefault="00BA50EC" w:rsidP="00BA50EC">
      <w:pPr>
        <w:pStyle w:val="ListParagraph"/>
        <w:numPr>
          <w:ilvl w:val="2"/>
          <w:numId w:val="6"/>
        </w:numPr>
      </w:pPr>
      <w:r>
        <w:t>Protein C</w:t>
      </w:r>
    </w:p>
    <w:p w:rsidR="00BA50EC" w:rsidRDefault="00BA50EC" w:rsidP="00BA50EC">
      <w:pPr>
        <w:pStyle w:val="ListParagraph"/>
        <w:numPr>
          <w:ilvl w:val="2"/>
          <w:numId w:val="6"/>
        </w:numPr>
      </w:pPr>
      <w:r>
        <w:t>Protein S</w:t>
      </w:r>
    </w:p>
    <w:p w:rsidR="00BA50EC" w:rsidRDefault="00BA50EC" w:rsidP="00BA50EC">
      <w:pPr>
        <w:pStyle w:val="ListParagraph"/>
        <w:numPr>
          <w:ilvl w:val="2"/>
          <w:numId w:val="6"/>
        </w:numPr>
      </w:pPr>
      <w:r>
        <w:t xml:space="preserve">Antithrombin </w:t>
      </w:r>
    </w:p>
    <w:p w:rsidR="00BA50EC" w:rsidRDefault="00BA50EC" w:rsidP="00BA50EC">
      <w:pPr>
        <w:pStyle w:val="ListParagraph"/>
        <w:numPr>
          <w:ilvl w:val="0"/>
          <w:numId w:val="6"/>
        </w:numPr>
      </w:pPr>
      <w:r>
        <w:t>Prothrombin G20210A mutation</w:t>
      </w:r>
    </w:p>
    <w:p w:rsidR="00BA50EC" w:rsidRDefault="00BA50EC" w:rsidP="00BA50EC">
      <w:pPr>
        <w:pStyle w:val="ListParagraph"/>
        <w:numPr>
          <w:ilvl w:val="1"/>
          <w:numId w:val="6"/>
        </w:numPr>
      </w:pPr>
      <w:r>
        <w:t>How does it work?</w:t>
      </w:r>
      <w:r>
        <w:tab/>
      </w:r>
      <w:r>
        <w:tab/>
      </w:r>
      <w:r>
        <w:tab/>
        <w:t xml:space="preserve">Increase basal level of functionally normal prothrombin </w:t>
      </w:r>
    </w:p>
    <w:p w:rsidR="00BA50EC" w:rsidRDefault="00BA50EC" w:rsidP="00BA50EC">
      <w:pPr>
        <w:pStyle w:val="ListParagraph"/>
        <w:numPr>
          <w:ilvl w:val="0"/>
          <w:numId w:val="6"/>
        </w:numPr>
      </w:pPr>
      <w:r>
        <w:t>MI, stroke</w:t>
      </w:r>
    </w:p>
    <w:p w:rsidR="00BA50EC" w:rsidRDefault="00BA50EC" w:rsidP="00BA50EC">
      <w:pPr>
        <w:pStyle w:val="ListParagraph"/>
        <w:numPr>
          <w:ilvl w:val="0"/>
          <w:numId w:val="6"/>
        </w:numPr>
      </w:pPr>
      <w:r>
        <w:t>Spinal cord injury</w:t>
      </w:r>
    </w:p>
    <w:p w:rsidR="00BA50EC" w:rsidRPr="00C170B2" w:rsidRDefault="00BA50EC" w:rsidP="00BA50EC">
      <w:pPr>
        <w:rPr>
          <w:color w:val="FF0000"/>
          <w:u w:val="single"/>
        </w:rPr>
      </w:pPr>
      <w:r w:rsidRPr="00C170B2">
        <w:rPr>
          <w:color w:val="FF0000"/>
          <w:u w:val="single"/>
        </w:rPr>
        <w:t>Epidemiology (stats)</w:t>
      </w:r>
    </w:p>
    <w:p w:rsidR="00BA50EC" w:rsidRDefault="00BA50EC" w:rsidP="00BA50EC">
      <w:pPr>
        <w:pStyle w:val="ListParagraph"/>
        <w:numPr>
          <w:ilvl w:val="0"/>
          <w:numId w:val="8"/>
        </w:numPr>
      </w:pPr>
      <w:r>
        <w:t>Affects 1 million people in US</w:t>
      </w:r>
    </w:p>
    <w:p w:rsidR="00BA50EC" w:rsidRDefault="00BA50EC" w:rsidP="00BA50EC">
      <w:pPr>
        <w:pStyle w:val="ListParagraph"/>
        <w:numPr>
          <w:ilvl w:val="1"/>
          <w:numId w:val="8"/>
        </w:numPr>
      </w:pPr>
      <w:r>
        <w:t>200,000 deaths yearly</w:t>
      </w:r>
    </w:p>
    <w:p w:rsidR="00BA50EC" w:rsidRDefault="00BA50EC" w:rsidP="00BA50EC">
      <w:pPr>
        <w:pStyle w:val="ListParagraph"/>
        <w:numPr>
          <w:ilvl w:val="0"/>
          <w:numId w:val="8"/>
        </w:numPr>
      </w:pPr>
      <w:r>
        <w:t>African Americans have the highest risk</w:t>
      </w:r>
    </w:p>
    <w:p w:rsidR="00BA50EC" w:rsidRDefault="00BA50EC" w:rsidP="00BA50EC">
      <w:pPr>
        <w:pStyle w:val="ListParagraph"/>
        <w:numPr>
          <w:ilvl w:val="1"/>
          <w:numId w:val="8"/>
        </w:numPr>
      </w:pPr>
      <w:r>
        <w:t>Then Europeans</w:t>
      </w:r>
    </w:p>
    <w:p w:rsidR="00BA50EC" w:rsidRDefault="00BA50EC" w:rsidP="00BA50EC">
      <w:pPr>
        <w:pStyle w:val="ListParagraph"/>
        <w:numPr>
          <w:ilvl w:val="1"/>
          <w:numId w:val="8"/>
        </w:numPr>
      </w:pPr>
      <w:r>
        <w:t>Asian have the lowest risk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C170B2" w:rsidTr="00C170B2">
        <w:tc>
          <w:tcPr>
            <w:tcW w:w="5508" w:type="dxa"/>
          </w:tcPr>
          <w:p w:rsidR="00C170B2" w:rsidRPr="00C170B2" w:rsidRDefault="00C170B2" w:rsidP="00C170B2">
            <w:pPr>
              <w:rPr>
                <w:u w:val="single"/>
              </w:rPr>
            </w:pPr>
            <w:r w:rsidRPr="0026511B">
              <w:rPr>
                <w:highlight w:val="yellow"/>
                <w:u w:val="single"/>
              </w:rPr>
              <w:t>Clinical Presentations: DVT (Deep vein thrombosis)</w:t>
            </w:r>
          </w:p>
        </w:tc>
        <w:tc>
          <w:tcPr>
            <w:tcW w:w="5508" w:type="dxa"/>
          </w:tcPr>
          <w:p w:rsidR="00C170B2" w:rsidRPr="0026511B" w:rsidRDefault="00C170B2" w:rsidP="00C170B2">
            <w:pPr>
              <w:rPr>
                <w:highlight w:val="yellow"/>
              </w:rPr>
            </w:pPr>
            <w:r w:rsidRPr="0026511B">
              <w:rPr>
                <w:highlight w:val="yellow"/>
              </w:rPr>
              <w:t>Clinical Presentations: PE (Pulmonary embolism)</w:t>
            </w:r>
          </w:p>
        </w:tc>
      </w:tr>
      <w:tr w:rsidR="00C170B2" w:rsidTr="00C170B2">
        <w:tc>
          <w:tcPr>
            <w:tcW w:w="5508" w:type="dxa"/>
          </w:tcPr>
          <w:p w:rsidR="00C170B2" w:rsidRPr="0026511B" w:rsidRDefault="00C170B2" w:rsidP="00C170B2">
            <w:pPr>
              <w:rPr>
                <w:highlight w:val="yellow"/>
              </w:rPr>
            </w:pPr>
            <w:r w:rsidRPr="0026511B">
              <w:rPr>
                <w:highlight w:val="yellow"/>
              </w:rPr>
              <w:t>50% are asymptomatic</w:t>
            </w:r>
          </w:p>
        </w:tc>
        <w:tc>
          <w:tcPr>
            <w:tcW w:w="5508" w:type="dxa"/>
          </w:tcPr>
          <w:p w:rsidR="00C170B2" w:rsidRDefault="00C170B2" w:rsidP="00C170B2">
            <w:r>
              <w:t>DVT</w:t>
            </w:r>
            <w:r w:rsidR="0026511B">
              <w:t xml:space="preserve"> (80%)</w:t>
            </w:r>
          </w:p>
        </w:tc>
      </w:tr>
      <w:tr w:rsidR="00C170B2" w:rsidTr="00C170B2">
        <w:tc>
          <w:tcPr>
            <w:tcW w:w="5508" w:type="dxa"/>
          </w:tcPr>
          <w:p w:rsidR="00C170B2" w:rsidRDefault="00C170B2" w:rsidP="00C170B2">
            <w:r>
              <w:t>Pain/Tenderness</w:t>
            </w:r>
          </w:p>
        </w:tc>
        <w:tc>
          <w:tcPr>
            <w:tcW w:w="5508" w:type="dxa"/>
          </w:tcPr>
          <w:p w:rsidR="00C170B2" w:rsidRDefault="00C170B2" w:rsidP="0069338A">
            <w:r>
              <w:t>Tachypnea (rapid breathing)     Dyspnea(SOB)</w:t>
            </w:r>
          </w:p>
        </w:tc>
      </w:tr>
      <w:tr w:rsidR="00C170B2" w:rsidTr="00C170B2">
        <w:tc>
          <w:tcPr>
            <w:tcW w:w="5508" w:type="dxa"/>
          </w:tcPr>
          <w:p w:rsidR="00C170B2" w:rsidRDefault="00C170B2" w:rsidP="00C170B2">
            <w:r>
              <w:t>Edema</w:t>
            </w:r>
          </w:p>
        </w:tc>
        <w:tc>
          <w:tcPr>
            <w:tcW w:w="5508" w:type="dxa"/>
          </w:tcPr>
          <w:p w:rsidR="00C170B2" w:rsidRDefault="00C170B2" w:rsidP="0069338A">
            <w:r>
              <w:t>Pleuritic chest pain (pleuritic cavity)</w:t>
            </w:r>
          </w:p>
        </w:tc>
      </w:tr>
      <w:tr w:rsidR="00C170B2" w:rsidTr="00C170B2">
        <w:tc>
          <w:tcPr>
            <w:tcW w:w="5508" w:type="dxa"/>
          </w:tcPr>
          <w:p w:rsidR="00C170B2" w:rsidRDefault="00C170B2" w:rsidP="00C170B2">
            <w:r>
              <w:t>Skin discoloration (darkening)</w:t>
            </w:r>
          </w:p>
        </w:tc>
        <w:tc>
          <w:tcPr>
            <w:tcW w:w="5508" w:type="dxa"/>
          </w:tcPr>
          <w:p w:rsidR="00C170B2" w:rsidRDefault="00C170B2" w:rsidP="004A495C">
            <w:r>
              <w:t>Tachycardia</w:t>
            </w:r>
          </w:p>
        </w:tc>
      </w:tr>
      <w:tr w:rsidR="00C170B2" w:rsidTr="00C170B2">
        <w:tc>
          <w:tcPr>
            <w:tcW w:w="5508" w:type="dxa"/>
          </w:tcPr>
          <w:p w:rsidR="00C170B2" w:rsidRDefault="00C170B2" w:rsidP="00C170B2">
            <w:r>
              <w:t>Increase leg size</w:t>
            </w:r>
          </w:p>
        </w:tc>
        <w:tc>
          <w:tcPr>
            <w:tcW w:w="5508" w:type="dxa"/>
          </w:tcPr>
          <w:p w:rsidR="00C170B2" w:rsidRDefault="00C170B2" w:rsidP="004A495C">
            <w:r>
              <w:t>Cough</w:t>
            </w:r>
          </w:p>
        </w:tc>
      </w:tr>
      <w:tr w:rsidR="00C170B2" w:rsidTr="00C170B2">
        <w:tc>
          <w:tcPr>
            <w:tcW w:w="5508" w:type="dxa"/>
          </w:tcPr>
          <w:p w:rsidR="00C170B2" w:rsidRDefault="00C170B2" w:rsidP="00C170B2">
            <w:r>
              <w:t>Homan’s Sign: not 100% (pain when ankle is moved)</w:t>
            </w:r>
          </w:p>
        </w:tc>
        <w:tc>
          <w:tcPr>
            <w:tcW w:w="5508" w:type="dxa"/>
          </w:tcPr>
          <w:p w:rsidR="00C170B2" w:rsidRDefault="00C170B2" w:rsidP="004A495C">
            <w:r>
              <w:t>Hemoptysis (coughing up blood)</w:t>
            </w:r>
          </w:p>
        </w:tc>
      </w:tr>
      <w:tr w:rsidR="00C170B2" w:rsidTr="00C170B2">
        <w:tc>
          <w:tcPr>
            <w:tcW w:w="5508" w:type="dxa"/>
          </w:tcPr>
          <w:p w:rsidR="00C170B2" w:rsidRDefault="00C170B2" w:rsidP="00C170B2">
            <w:r>
              <w:t>Palpable cord (hardening of veins)</w:t>
            </w:r>
          </w:p>
        </w:tc>
        <w:tc>
          <w:tcPr>
            <w:tcW w:w="5508" w:type="dxa"/>
          </w:tcPr>
          <w:p w:rsidR="00C170B2" w:rsidRDefault="00C170B2" w:rsidP="004A495C">
            <w:r>
              <w:t>Rales (lung crackles)</w:t>
            </w:r>
          </w:p>
        </w:tc>
      </w:tr>
    </w:tbl>
    <w:p w:rsidR="00C170B2" w:rsidRDefault="00C170B2" w:rsidP="00C170B2"/>
    <w:p w:rsidR="00610F90" w:rsidRDefault="00610F90" w:rsidP="00BA50EC">
      <w:pPr>
        <w:rPr>
          <w:color w:val="FF0000"/>
          <w:u w:val="single"/>
        </w:rPr>
      </w:pPr>
    </w:p>
    <w:p w:rsidR="00610F90" w:rsidRDefault="00610F90" w:rsidP="00BA50EC">
      <w:pPr>
        <w:rPr>
          <w:color w:val="FF0000"/>
          <w:u w:val="single"/>
        </w:rPr>
      </w:pPr>
    </w:p>
    <w:p w:rsidR="00610F90" w:rsidRDefault="00610F90" w:rsidP="00BA50EC">
      <w:pPr>
        <w:rPr>
          <w:color w:val="FF0000"/>
          <w:u w:val="single"/>
        </w:rPr>
      </w:pPr>
    </w:p>
    <w:p w:rsidR="00BA50EC" w:rsidRPr="00C170B2" w:rsidRDefault="00BA50EC" w:rsidP="00BA50EC">
      <w:pPr>
        <w:rPr>
          <w:color w:val="FF0000"/>
          <w:u w:val="single"/>
        </w:rPr>
      </w:pPr>
      <w:r w:rsidRPr="00C170B2">
        <w:rPr>
          <w:color w:val="FF0000"/>
          <w:u w:val="single"/>
        </w:rPr>
        <w:lastRenderedPageBreak/>
        <w:t>How to find VTE</w:t>
      </w:r>
    </w:p>
    <w:p w:rsidR="00BA50EC" w:rsidRDefault="00BA50EC" w:rsidP="00BA50EC">
      <w:pPr>
        <w:pStyle w:val="ListParagraph"/>
        <w:numPr>
          <w:ilvl w:val="0"/>
          <w:numId w:val="9"/>
        </w:numPr>
      </w:pPr>
      <w:r>
        <w:t>What is the Gold standard?</w:t>
      </w:r>
      <w:r>
        <w:tab/>
      </w:r>
      <w:r>
        <w:tab/>
      </w:r>
      <w:r>
        <w:tab/>
        <w:t>Radiographic contrast</w:t>
      </w:r>
    </w:p>
    <w:p w:rsidR="00BA50EC" w:rsidRDefault="00BA50EC" w:rsidP="00BA50EC">
      <w:pPr>
        <w:pStyle w:val="ListParagraph"/>
        <w:numPr>
          <w:ilvl w:val="1"/>
          <w:numId w:val="9"/>
        </w:numPr>
      </w:pPr>
      <w:r>
        <w:t>Pros?</w:t>
      </w:r>
      <w:r>
        <w:tab/>
      </w:r>
      <w:r>
        <w:tab/>
      </w:r>
      <w:r>
        <w:tab/>
      </w:r>
      <w:r>
        <w:tab/>
        <w:t>Most accurate</w:t>
      </w:r>
      <w:r w:rsidR="00610F90">
        <w:t>, used for research b/c it has stronger evidence</w:t>
      </w:r>
    </w:p>
    <w:p w:rsidR="00BA50EC" w:rsidRDefault="00BA50EC" w:rsidP="00BA50EC">
      <w:pPr>
        <w:pStyle w:val="ListParagraph"/>
        <w:numPr>
          <w:ilvl w:val="1"/>
          <w:numId w:val="9"/>
        </w:numPr>
      </w:pPr>
      <w:r>
        <w:t>Cons?</w:t>
      </w:r>
      <w:r>
        <w:tab/>
      </w:r>
      <w:r>
        <w:tab/>
      </w:r>
      <w:r>
        <w:tab/>
      </w:r>
      <w:r>
        <w:tab/>
        <w:t>Hypotension, cardiac arrhythmias and renal toxicity</w:t>
      </w:r>
      <w:r w:rsidR="00610F90">
        <w:t xml:space="preserve"> b/c inject dye</w:t>
      </w:r>
    </w:p>
    <w:p w:rsidR="00BA50EC" w:rsidRDefault="00BA50EC" w:rsidP="00C170B2">
      <w:pPr>
        <w:pStyle w:val="ListParagraph"/>
        <w:numPr>
          <w:ilvl w:val="0"/>
          <w:numId w:val="9"/>
        </w:numPr>
      </w:pPr>
      <w:r>
        <w:t xml:space="preserve">Most </w:t>
      </w:r>
      <w:r w:rsidR="00C170B2">
        <w:t>common</w:t>
      </w:r>
      <w:r>
        <w:t xml:space="preserve"> practice?</w:t>
      </w:r>
      <w:r>
        <w:tab/>
      </w:r>
      <w:r>
        <w:tab/>
      </w:r>
      <w:r>
        <w:tab/>
        <w:t>Ultrasonography</w:t>
      </w:r>
      <w:r w:rsidR="00610F90">
        <w:t xml:space="preserve"> (compress leg)</w:t>
      </w:r>
      <w:r>
        <w:t>, computed tomography scans</w:t>
      </w:r>
    </w:p>
    <w:p w:rsidR="002D42DF" w:rsidRDefault="002D42DF" w:rsidP="002D42DF">
      <w:pPr>
        <w:pStyle w:val="ListParagraph"/>
        <w:numPr>
          <w:ilvl w:val="1"/>
          <w:numId w:val="9"/>
        </w:numPr>
      </w:pPr>
      <w:r>
        <w:t>Monitor DVT:</w:t>
      </w:r>
    </w:p>
    <w:p w:rsidR="002D42DF" w:rsidRDefault="002D42DF" w:rsidP="002D42DF">
      <w:pPr>
        <w:pStyle w:val="ListParagraph"/>
        <w:numPr>
          <w:ilvl w:val="2"/>
          <w:numId w:val="9"/>
        </w:numPr>
      </w:pPr>
      <w:r>
        <w:t xml:space="preserve">Duplex </w:t>
      </w:r>
    </w:p>
    <w:p w:rsidR="002D42DF" w:rsidRDefault="002D42DF" w:rsidP="002D42DF">
      <w:pPr>
        <w:pStyle w:val="ListParagraph"/>
        <w:numPr>
          <w:ilvl w:val="2"/>
          <w:numId w:val="9"/>
        </w:numPr>
      </w:pPr>
      <w:r>
        <w:t>Doppler Ultrasound</w:t>
      </w:r>
      <w:r>
        <w:tab/>
      </w:r>
      <w:r>
        <w:tab/>
        <w:t>using vein compression (Thrombo does no compress)</w:t>
      </w:r>
    </w:p>
    <w:p w:rsidR="002D42DF" w:rsidRDefault="002D42DF" w:rsidP="002D42DF">
      <w:pPr>
        <w:pStyle w:val="ListParagraph"/>
        <w:numPr>
          <w:ilvl w:val="1"/>
          <w:numId w:val="9"/>
        </w:numPr>
      </w:pPr>
      <w:r>
        <w:t>Monitor PE</w:t>
      </w:r>
    </w:p>
    <w:p w:rsidR="002D42DF" w:rsidRDefault="002D42DF" w:rsidP="002D42DF">
      <w:pPr>
        <w:pStyle w:val="ListParagraph"/>
        <w:numPr>
          <w:ilvl w:val="2"/>
          <w:numId w:val="9"/>
        </w:numPr>
      </w:pPr>
      <w:r>
        <w:t>CT</w:t>
      </w:r>
      <w:r>
        <w:tab/>
      </w:r>
      <w:r>
        <w:tab/>
      </w:r>
      <w:r>
        <w:tab/>
      </w:r>
      <w:r>
        <w:tab/>
        <w:t>Spiral computed tomography</w:t>
      </w:r>
    </w:p>
    <w:p w:rsidR="002D42DF" w:rsidRDefault="002D42DF" w:rsidP="002D42DF">
      <w:pPr>
        <w:pStyle w:val="ListParagraph"/>
        <w:numPr>
          <w:ilvl w:val="3"/>
          <w:numId w:val="9"/>
        </w:numPr>
      </w:pPr>
      <w:r>
        <w:t>Pros?</w:t>
      </w:r>
      <w:r>
        <w:tab/>
      </w:r>
      <w:r>
        <w:tab/>
        <w:t>Checks PE and MI</w:t>
      </w:r>
    </w:p>
    <w:p w:rsidR="002D42DF" w:rsidRDefault="002D42DF" w:rsidP="002D42DF">
      <w:pPr>
        <w:pStyle w:val="ListParagraph"/>
        <w:numPr>
          <w:ilvl w:val="2"/>
          <w:numId w:val="9"/>
        </w:numPr>
      </w:pPr>
      <w:r>
        <w:t>V/Q scan</w:t>
      </w:r>
      <w:r>
        <w:tab/>
      </w:r>
      <w:r>
        <w:tab/>
      </w:r>
      <w:r>
        <w:tab/>
        <w:t>not used much</w:t>
      </w:r>
    </w:p>
    <w:p w:rsidR="002D42DF" w:rsidRDefault="002D42DF" w:rsidP="002D42DF">
      <w:pPr>
        <w:pStyle w:val="ListParagraph"/>
        <w:numPr>
          <w:ilvl w:val="2"/>
          <w:numId w:val="9"/>
        </w:numPr>
      </w:pPr>
      <w:r>
        <w:t xml:space="preserve">Plasma D-Dimer </w:t>
      </w:r>
    </w:p>
    <w:p w:rsidR="002D42DF" w:rsidRDefault="002D42DF" w:rsidP="002D42DF">
      <w:pPr>
        <w:pStyle w:val="ListParagraph"/>
        <w:numPr>
          <w:ilvl w:val="3"/>
          <w:numId w:val="9"/>
        </w:numPr>
      </w:pPr>
      <w:r>
        <w:t>Pros?</w:t>
      </w:r>
      <w:r>
        <w:tab/>
      </w:r>
      <w:r>
        <w:tab/>
        <w:t xml:space="preserve">If test is negative </w:t>
      </w:r>
      <w:r>
        <w:sym w:font="Wingdings" w:char="F0E0"/>
      </w:r>
      <w:r>
        <w:t xml:space="preserve"> patient does not have DVT</w:t>
      </w:r>
    </w:p>
    <w:p w:rsidR="00BA50EC" w:rsidRPr="00C170B2" w:rsidRDefault="00BA50EC" w:rsidP="00BA50EC">
      <w:pPr>
        <w:rPr>
          <w:color w:val="FF0000"/>
          <w:u w:val="single"/>
        </w:rPr>
      </w:pPr>
      <w:r w:rsidRPr="00C170B2">
        <w:rPr>
          <w:color w:val="FF0000"/>
          <w:u w:val="single"/>
        </w:rPr>
        <w:t>General Treatment</w:t>
      </w:r>
      <w:r w:rsidR="0026511B" w:rsidRPr="0026511B">
        <w:rPr>
          <w:color w:val="FF0000"/>
        </w:rPr>
        <w:tab/>
      </w:r>
      <w:r w:rsidR="0026511B" w:rsidRPr="0026511B">
        <w:rPr>
          <w:color w:val="FF0000"/>
        </w:rPr>
        <w:tab/>
      </w:r>
      <w:r w:rsidR="0026511B" w:rsidRPr="0026511B">
        <w:rPr>
          <w:color w:val="FF0000"/>
        </w:rPr>
        <w:tab/>
      </w:r>
      <w:r w:rsidR="0026511B" w:rsidRPr="0026511B">
        <w:rPr>
          <w:color w:val="FF0000"/>
        </w:rPr>
        <w:tab/>
        <w:t xml:space="preserve">treat the same if patient has DVT </w:t>
      </w:r>
      <w:r w:rsidR="00610F90">
        <w:rPr>
          <w:color w:val="FF0000"/>
        </w:rPr>
        <w:t xml:space="preserve">Vs </w:t>
      </w:r>
      <w:r w:rsidR="0026511B" w:rsidRPr="0026511B">
        <w:rPr>
          <w:color w:val="FF0000"/>
        </w:rPr>
        <w:t xml:space="preserve"> PE</w:t>
      </w:r>
    </w:p>
    <w:p w:rsidR="00BA50EC" w:rsidRDefault="00BA50EC" w:rsidP="00BA50EC">
      <w:pPr>
        <w:pStyle w:val="ListParagraph"/>
        <w:numPr>
          <w:ilvl w:val="0"/>
          <w:numId w:val="7"/>
        </w:numPr>
      </w:pPr>
      <w:r>
        <w:t xml:space="preserve">Use anticoagulants for vein </w:t>
      </w:r>
    </w:p>
    <w:p w:rsidR="00BA50EC" w:rsidRDefault="00BA50EC" w:rsidP="00BA50EC">
      <w:pPr>
        <w:pStyle w:val="ListParagraph"/>
        <w:numPr>
          <w:ilvl w:val="0"/>
          <w:numId w:val="7"/>
        </w:numPr>
      </w:pPr>
      <w:r>
        <w:t>Use antiplatelet for artery</w:t>
      </w:r>
    </w:p>
    <w:p w:rsidR="00BA50EC" w:rsidRDefault="00BA50EC" w:rsidP="00BA50EC">
      <w:pPr>
        <w:pStyle w:val="ListParagraph"/>
        <w:numPr>
          <w:ilvl w:val="0"/>
          <w:numId w:val="7"/>
        </w:numPr>
      </w:pPr>
      <w:r>
        <w:t>All patients admitted to the hospital with VTE should receive prophylaxis such as UFH, LMWH or fondaparinux</w:t>
      </w:r>
    </w:p>
    <w:p w:rsidR="00BA50EC" w:rsidRDefault="00BA50EC" w:rsidP="00BA50EC">
      <w:pPr>
        <w:pStyle w:val="ListParagraph"/>
        <w:numPr>
          <w:ilvl w:val="0"/>
          <w:numId w:val="7"/>
        </w:numPr>
      </w:pPr>
      <w:r>
        <w:t>Anticoagulation therapy should be continued for a minimum of 3 months</w:t>
      </w:r>
    </w:p>
    <w:p w:rsidR="00BA50EC" w:rsidRDefault="00BA50EC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p w:rsidR="002D42DF" w:rsidRDefault="002D42DF" w:rsidP="00BA50EC"/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8"/>
        <w:gridCol w:w="4590"/>
        <w:gridCol w:w="2880"/>
      </w:tblGrid>
      <w:tr w:rsidR="00E916EA" w:rsidTr="00CA5F9C">
        <w:tc>
          <w:tcPr>
            <w:tcW w:w="3708" w:type="dxa"/>
          </w:tcPr>
          <w:p w:rsidR="00105227" w:rsidRPr="00105227" w:rsidRDefault="00717CFD" w:rsidP="00717CFD">
            <w:pPr>
              <w:rPr>
                <w:b/>
                <w:u w:val="single"/>
              </w:rPr>
            </w:pPr>
            <w:r w:rsidRPr="00105227">
              <w:rPr>
                <w:b/>
                <w:u w:val="single"/>
              </w:rPr>
              <w:lastRenderedPageBreak/>
              <w:t>Coagulants</w:t>
            </w:r>
          </w:p>
        </w:tc>
        <w:tc>
          <w:tcPr>
            <w:tcW w:w="4590" w:type="dxa"/>
          </w:tcPr>
          <w:p w:rsidR="00E916EA" w:rsidRDefault="00E916EA" w:rsidP="0069338A">
            <w:pPr>
              <w:rPr>
                <w:b/>
              </w:rPr>
            </w:pPr>
          </w:p>
        </w:tc>
        <w:tc>
          <w:tcPr>
            <w:tcW w:w="2880" w:type="dxa"/>
          </w:tcPr>
          <w:p w:rsidR="00E916EA" w:rsidRDefault="00E916EA" w:rsidP="0069338A">
            <w:pPr>
              <w:rPr>
                <w:b/>
              </w:rPr>
            </w:pPr>
          </w:p>
        </w:tc>
      </w:tr>
      <w:tr w:rsidR="003830EA" w:rsidTr="00CA5F9C">
        <w:tc>
          <w:tcPr>
            <w:tcW w:w="3708" w:type="dxa"/>
          </w:tcPr>
          <w:p w:rsidR="003830EA" w:rsidRDefault="003830EA" w:rsidP="0069338A">
            <w:pPr>
              <w:rPr>
                <w:b/>
              </w:rPr>
            </w:pPr>
            <w:r>
              <w:rPr>
                <w:b/>
              </w:rPr>
              <w:t>Inactive Factor: Synonym</w:t>
            </w:r>
          </w:p>
        </w:tc>
        <w:tc>
          <w:tcPr>
            <w:tcW w:w="4590" w:type="dxa"/>
          </w:tcPr>
          <w:p w:rsidR="003830EA" w:rsidRDefault="003830EA" w:rsidP="0069338A">
            <w:pPr>
              <w:rPr>
                <w:b/>
              </w:rPr>
            </w:pPr>
            <w:r>
              <w:rPr>
                <w:b/>
              </w:rPr>
              <w:t>Active Factor: Synonym</w:t>
            </w:r>
          </w:p>
        </w:tc>
        <w:tc>
          <w:tcPr>
            <w:tcW w:w="2880" w:type="dxa"/>
          </w:tcPr>
          <w:p w:rsidR="003830EA" w:rsidRDefault="003830EA" w:rsidP="0069338A">
            <w:pPr>
              <w:rPr>
                <w:b/>
              </w:rPr>
            </w:pPr>
            <w:r>
              <w:rPr>
                <w:b/>
              </w:rPr>
              <w:t>Half-Life</w:t>
            </w:r>
          </w:p>
        </w:tc>
      </w:tr>
      <w:tr w:rsidR="003830EA" w:rsidTr="00CA5F9C">
        <w:tc>
          <w:tcPr>
            <w:tcW w:w="3708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  <w:r w:rsidRPr="009A546F">
              <w:rPr>
                <w:highlight w:val="yellow"/>
              </w:rPr>
              <w:t>I: Fibrinogen</w:t>
            </w:r>
          </w:p>
        </w:tc>
        <w:tc>
          <w:tcPr>
            <w:tcW w:w="4590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  <w:r w:rsidRPr="009A546F">
              <w:rPr>
                <w:highlight w:val="yellow"/>
              </w:rPr>
              <w:t>Ia: Fibrin</w:t>
            </w:r>
          </w:p>
        </w:tc>
        <w:tc>
          <w:tcPr>
            <w:tcW w:w="2880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  <w:r w:rsidRPr="009A546F">
              <w:rPr>
                <w:highlight w:val="yellow"/>
              </w:rPr>
              <w:t>3-4 days</w:t>
            </w:r>
          </w:p>
        </w:tc>
      </w:tr>
      <w:tr w:rsidR="003830EA" w:rsidTr="00CA5F9C">
        <w:tc>
          <w:tcPr>
            <w:tcW w:w="3708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  <w:r w:rsidRPr="009A546F">
              <w:rPr>
                <w:highlight w:val="yellow"/>
              </w:rPr>
              <w:t>II: Prothrombin</w:t>
            </w:r>
          </w:p>
        </w:tc>
        <w:tc>
          <w:tcPr>
            <w:tcW w:w="4590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  <w:r w:rsidRPr="009A546F">
              <w:rPr>
                <w:highlight w:val="yellow"/>
              </w:rPr>
              <w:t>IIa: Thrombin</w:t>
            </w:r>
          </w:p>
        </w:tc>
        <w:tc>
          <w:tcPr>
            <w:tcW w:w="2880" w:type="dxa"/>
          </w:tcPr>
          <w:p w:rsidR="003830EA" w:rsidRDefault="003830EA" w:rsidP="00717CFD">
            <w:pPr>
              <w:spacing w:line="240" w:lineRule="auto"/>
              <w:contextualSpacing/>
              <w:rPr>
                <w:highlight w:val="yellow"/>
              </w:rPr>
            </w:pPr>
            <w:r w:rsidRPr="009A546F">
              <w:rPr>
                <w:highlight w:val="yellow"/>
              </w:rPr>
              <w:t>100 hours</w:t>
            </w:r>
            <w:r>
              <w:rPr>
                <w:highlight w:val="yellow"/>
              </w:rPr>
              <w:t xml:space="preserve"> </w:t>
            </w:r>
            <w:r w:rsidR="00717CFD">
              <w:rPr>
                <w:highlight w:val="yellow"/>
              </w:rPr>
              <w:t xml:space="preserve">     long</w:t>
            </w:r>
            <w:r>
              <w:rPr>
                <w:highlight w:val="yellow"/>
              </w:rPr>
              <w:t xml:space="preserve"> half life</w:t>
            </w:r>
          </w:p>
          <w:p w:rsidR="00717CFD" w:rsidRDefault="00717CFD" w:rsidP="00717CFD">
            <w:pPr>
              <w:spacing w:line="240" w:lineRule="auto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Downstream = harder to fix</w:t>
            </w:r>
          </w:p>
          <w:p w:rsidR="00717CFD" w:rsidRPr="009A546F" w:rsidRDefault="00717CFD" w:rsidP="00717CFD">
            <w:pPr>
              <w:spacing w:line="240" w:lineRule="auto"/>
              <w:contextualSpacing/>
              <w:rPr>
                <w:highlight w:val="yellow"/>
              </w:rPr>
            </w:pPr>
          </w:p>
        </w:tc>
      </w:tr>
      <w:tr w:rsidR="003830EA" w:rsidTr="00CA5F9C">
        <w:tc>
          <w:tcPr>
            <w:tcW w:w="3708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  <w:r w:rsidRPr="003830EA">
              <w:t>V: proaccelerin</w:t>
            </w:r>
          </w:p>
        </w:tc>
        <w:tc>
          <w:tcPr>
            <w:tcW w:w="4590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  <w:proofErr w:type="spellStart"/>
            <w:r w:rsidRPr="003830EA">
              <w:t>Va</w:t>
            </w:r>
            <w:proofErr w:type="spellEnd"/>
          </w:p>
        </w:tc>
        <w:tc>
          <w:tcPr>
            <w:tcW w:w="2880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</w:p>
        </w:tc>
      </w:tr>
      <w:tr w:rsidR="003830EA" w:rsidTr="00CA5F9C">
        <w:tc>
          <w:tcPr>
            <w:tcW w:w="3708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  <w:r w:rsidRPr="009A546F">
              <w:rPr>
                <w:highlight w:val="yellow"/>
              </w:rPr>
              <w:t>VII: Stable Factor</w:t>
            </w:r>
          </w:p>
        </w:tc>
        <w:tc>
          <w:tcPr>
            <w:tcW w:w="4590" w:type="dxa"/>
          </w:tcPr>
          <w:p w:rsidR="003830EA" w:rsidRPr="009A546F" w:rsidRDefault="003830EA" w:rsidP="0069338A">
            <w:pPr>
              <w:rPr>
                <w:highlight w:val="yellow"/>
              </w:rPr>
            </w:pPr>
            <w:r w:rsidRPr="009A546F">
              <w:rPr>
                <w:highlight w:val="yellow"/>
              </w:rPr>
              <w:t>VIIa</w:t>
            </w:r>
          </w:p>
        </w:tc>
        <w:tc>
          <w:tcPr>
            <w:tcW w:w="2880" w:type="dxa"/>
          </w:tcPr>
          <w:p w:rsidR="003830EA" w:rsidRDefault="003830EA" w:rsidP="00717CFD">
            <w:pPr>
              <w:spacing w:line="240" w:lineRule="auto"/>
              <w:contextualSpacing/>
              <w:rPr>
                <w:highlight w:val="yellow"/>
              </w:rPr>
            </w:pPr>
            <w:r w:rsidRPr="009A546F">
              <w:rPr>
                <w:highlight w:val="yellow"/>
              </w:rPr>
              <w:t>3-6 hours</w:t>
            </w:r>
            <w:r>
              <w:rPr>
                <w:highlight w:val="yellow"/>
              </w:rPr>
              <w:t xml:space="preserve"> </w:t>
            </w:r>
            <w:r w:rsidR="00717CFD">
              <w:rPr>
                <w:highlight w:val="yellow"/>
              </w:rPr>
              <w:t xml:space="preserve">      </w:t>
            </w:r>
            <w:r>
              <w:rPr>
                <w:highlight w:val="yellow"/>
              </w:rPr>
              <w:t>short</w:t>
            </w:r>
            <w:r w:rsidR="00717CFD">
              <w:rPr>
                <w:highlight w:val="yellow"/>
              </w:rPr>
              <w:t xml:space="preserve"> half life</w:t>
            </w:r>
          </w:p>
          <w:p w:rsidR="00717CFD" w:rsidRDefault="00717CFD" w:rsidP="00717CFD">
            <w:pPr>
              <w:spacing w:line="240" w:lineRule="auto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Upstream = fix easily</w:t>
            </w:r>
          </w:p>
          <w:p w:rsidR="00717CFD" w:rsidRPr="009A546F" w:rsidRDefault="00717CFD" w:rsidP="00717CFD">
            <w:pPr>
              <w:spacing w:line="240" w:lineRule="auto"/>
              <w:contextualSpacing/>
              <w:rPr>
                <w:highlight w:val="yellow"/>
              </w:rPr>
            </w:pPr>
          </w:p>
        </w:tc>
      </w:tr>
      <w:tr w:rsidR="003830EA" w:rsidTr="00CA5F9C">
        <w:tc>
          <w:tcPr>
            <w:tcW w:w="3708" w:type="dxa"/>
          </w:tcPr>
          <w:p w:rsidR="003830EA" w:rsidRPr="00AF5BB3" w:rsidRDefault="003830EA" w:rsidP="0069338A">
            <w:r w:rsidRPr="00AF5BB3">
              <w:t>IX: Platelet Cofactor II</w:t>
            </w:r>
          </w:p>
        </w:tc>
        <w:tc>
          <w:tcPr>
            <w:tcW w:w="4590" w:type="dxa"/>
          </w:tcPr>
          <w:p w:rsidR="003830EA" w:rsidRPr="00AF5BB3" w:rsidRDefault="003830EA" w:rsidP="0069338A">
            <w:proofErr w:type="spellStart"/>
            <w:r w:rsidRPr="00AF5BB3">
              <w:t>IXa</w:t>
            </w:r>
            <w:proofErr w:type="spellEnd"/>
          </w:p>
        </w:tc>
        <w:tc>
          <w:tcPr>
            <w:tcW w:w="2880" w:type="dxa"/>
          </w:tcPr>
          <w:p w:rsidR="003830EA" w:rsidRPr="00AF5BB3" w:rsidRDefault="003830EA" w:rsidP="0069338A">
            <w:r>
              <w:t>15-24 hours</w:t>
            </w:r>
          </w:p>
        </w:tc>
      </w:tr>
      <w:tr w:rsidR="003830EA" w:rsidTr="00CA5F9C">
        <w:tc>
          <w:tcPr>
            <w:tcW w:w="3708" w:type="dxa"/>
          </w:tcPr>
          <w:p w:rsidR="003830EA" w:rsidRPr="00AF5BB3" w:rsidRDefault="003830EA" w:rsidP="0069338A">
            <w:r w:rsidRPr="00AF5BB3">
              <w:t>X: Stuart-Prower</w:t>
            </w:r>
          </w:p>
        </w:tc>
        <w:tc>
          <w:tcPr>
            <w:tcW w:w="4590" w:type="dxa"/>
          </w:tcPr>
          <w:p w:rsidR="003830EA" w:rsidRPr="00AF5BB3" w:rsidRDefault="003830EA" w:rsidP="0069338A">
            <w:proofErr w:type="spellStart"/>
            <w:r w:rsidRPr="00AF5BB3">
              <w:t>Xa</w:t>
            </w:r>
            <w:proofErr w:type="spellEnd"/>
          </w:p>
        </w:tc>
        <w:tc>
          <w:tcPr>
            <w:tcW w:w="2880" w:type="dxa"/>
          </w:tcPr>
          <w:p w:rsidR="003830EA" w:rsidRPr="00AF5BB3" w:rsidRDefault="003830EA" w:rsidP="0069338A">
            <w:r>
              <w:t>40 hours</w:t>
            </w:r>
          </w:p>
        </w:tc>
      </w:tr>
      <w:tr w:rsidR="00717CFD" w:rsidTr="00CA5F9C">
        <w:tc>
          <w:tcPr>
            <w:tcW w:w="3708" w:type="dxa"/>
          </w:tcPr>
          <w:p w:rsidR="00717CFD" w:rsidRPr="00AF5BB3" w:rsidRDefault="00717CFD" w:rsidP="0069338A"/>
        </w:tc>
        <w:tc>
          <w:tcPr>
            <w:tcW w:w="4590" w:type="dxa"/>
          </w:tcPr>
          <w:p w:rsidR="00717CFD" w:rsidRPr="00AF5BB3" w:rsidRDefault="00717CFD" w:rsidP="0069338A"/>
        </w:tc>
        <w:tc>
          <w:tcPr>
            <w:tcW w:w="2880" w:type="dxa"/>
          </w:tcPr>
          <w:p w:rsidR="00717CFD" w:rsidRDefault="00717CFD" w:rsidP="0069338A"/>
        </w:tc>
      </w:tr>
      <w:tr w:rsidR="00717CFD" w:rsidTr="00CA5F9C">
        <w:tc>
          <w:tcPr>
            <w:tcW w:w="3708" w:type="dxa"/>
          </w:tcPr>
          <w:p w:rsidR="00717CFD" w:rsidRPr="00717CFD" w:rsidRDefault="00717CFD" w:rsidP="0069338A">
            <w:pPr>
              <w:rPr>
                <w:b/>
              </w:rPr>
            </w:pPr>
            <w:r w:rsidRPr="00717CFD">
              <w:rPr>
                <w:b/>
              </w:rPr>
              <w:t>Pathologic Clot formations</w:t>
            </w:r>
          </w:p>
        </w:tc>
        <w:tc>
          <w:tcPr>
            <w:tcW w:w="4590" w:type="dxa"/>
          </w:tcPr>
          <w:p w:rsidR="00717CFD" w:rsidRPr="00717CFD" w:rsidRDefault="00717CFD" w:rsidP="0069338A">
            <w:pPr>
              <w:rPr>
                <w:b/>
              </w:rPr>
            </w:pPr>
            <w:r w:rsidRPr="00717CFD">
              <w:rPr>
                <w:b/>
              </w:rPr>
              <w:t>Clots that are not suppose to happen</w:t>
            </w:r>
          </w:p>
        </w:tc>
        <w:tc>
          <w:tcPr>
            <w:tcW w:w="2880" w:type="dxa"/>
          </w:tcPr>
          <w:p w:rsidR="00717CFD" w:rsidRPr="00105227" w:rsidRDefault="00105227" w:rsidP="0069338A">
            <w:pPr>
              <w:rPr>
                <w:b/>
              </w:rPr>
            </w:pPr>
            <w:r w:rsidRPr="00105227">
              <w:rPr>
                <w:b/>
              </w:rPr>
              <w:t>Treat</w:t>
            </w:r>
          </w:p>
        </w:tc>
      </w:tr>
      <w:tr w:rsidR="00717CFD" w:rsidTr="00CA5F9C">
        <w:tc>
          <w:tcPr>
            <w:tcW w:w="3708" w:type="dxa"/>
          </w:tcPr>
          <w:p w:rsidR="00717CFD" w:rsidRPr="00717CFD" w:rsidRDefault="00717CFD" w:rsidP="0069338A">
            <w:r w:rsidRPr="00717CFD">
              <w:t>Clot burden</w:t>
            </w:r>
          </w:p>
        </w:tc>
        <w:tc>
          <w:tcPr>
            <w:tcW w:w="4590" w:type="dxa"/>
          </w:tcPr>
          <w:p w:rsidR="00717CFD" w:rsidRPr="00717CFD" w:rsidRDefault="00717CFD" w:rsidP="0069338A">
            <w:r w:rsidRPr="00717CFD">
              <w:t>Size of clot</w:t>
            </w:r>
          </w:p>
        </w:tc>
        <w:tc>
          <w:tcPr>
            <w:tcW w:w="2880" w:type="dxa"/>
          </w:tcPr>
          <w:p w:rsidR="00717CFD" w:rsidRDefault="00717CFD" w:rsidP="0069338A"/>
        </w:tc>
      </w:tr>
      <w:tr w:rsidR="00717CFD" w:rsidTr="00CA5F9C">
        <w:tc>
          <w:tcPr>
            <w:tcW w:w="3708" w:type="dxa"/>
          </w:tcPr>
          <w:p w:rsidR="00717CFD" w:rsidRDefault="00717CFD" w:rsidP="0069338A">
            <w:r>
              <w:t>Thrombus</w:t>
            </w:r>
          </w:p>
        </w:tc>
        <w:tc>
          <w:tcPr>
            <w:tcW w:w="4590" w:type="dxa"/>
          </w:tcPr>
          <w:p w:rsidR="00717CFD" w:rsidRDefault="00717CFD" w:rsidP="0069338A">
            <w:r>
              <w:t xml:space="preserve">A </w:t>
            </w:r>
            <w:r w:rsidRPr="009E20BF">
              <w:t xml:space="preserve">pathological clot that forms inside a vein/artery which will cause blockage </w:t>
            </w:r>
            <w:r w:rsidRPr="009E20BF">
              <w:sym w:font="Wingdings" w:char="F0E0"/>
            </w:r>
            <w:r>
              <w:t xml:space="preserve"> ischemia, restriction in blood supply. A thrombus will form and will propagate (clot continues to grow)</w:t>
            </w:r>
          </w:p>
        </w:tc>
        <w:tc>
          <w:tcPr>
            <w:tcW w:w="2880" w:type="dxa"/>
          </w:tcPr>
          <w:p w:rsidR="00717CFD" w:rsidRDefault="00717CFD" w:rsidP="0069338A"/>
        </w:tc>
      </w:tr>
      <w:tr w:rsidR="00717CFD" w:rsidTr="00CA5F9C">
        <w:tc>
          <w:tcPr>
            <w:tcW w:w="3708" w:type="dxa"/>
          </w:tcPr>
          <w:p w:rsidR="00717CFD" w:rsidRDefault="00717CFD" w:rsidP="0069338A">
            <w:r>
              <w:t xml:space="preserve">Arterial </w:t>
            </w:r>
            <w:r w:rsidR="00105227">
              <w:t>Thrombus</w:t>
            </w:r>
          </w:p>
          <w:p w:rsidR="00105227" w:rsidRDefault="00105227" w:rsidP="0069338A">
            <w:r>
              <w:t>“White Clot”</w:t>
            </w:r>
          </w:p>
        </w:tc>
        <w:tc>
          <w:tcPr>
            <w:tcW w:w="4590" w:type="dxa"/>
          </w:tcPr>
          <w:p w:rsidR="00717CFD" w:rsidRDefault="00105227" w:rsidP="0069338A">
            <w:r w:rsidRPr="00105227">
              <w:t xml:space="preserve">Platelet rich, </w:t>
            </w:r>
            <w:r w:rsidRPr="00105227">
              <w:rPr>
                <w:highlight w:val="yellow"/>
              </w:rPr>
              <w:t>usually due to rupture of atherosclerotic plaque</w:t>
            </w:r>
            <w:r w:rsidRPr="00105227">
              <w:t xml:space="preserve"> leading to endothelial damage.</w:t>
            </w:r>
            <w:r>
              <w:t xml:space="preserve"> Artery pumps a lot of blood, so platelets are the only ones that can stick on.</w:t>
            </w:r>
          </w:p>
        </w:tc>
        <w:tc>
          <w:tcPr>
            <w:tcW w:w="2880" w:type="dxa"/>
          </w:tcPr>
          <w:p w:rsidR="00717CFD" w:rsidRDefault="00105227" w:rsidP="0069338A">
            <w:r>
              <w:t xml:space="preserve">Anti-Platelets </w:t>
            </w:r>
          </w:p>
        </w:tc>
      </w:tr>
      <w:tr w:rsidR="00105227" w:rsidTr="00CA5F9C">
        <w:tc>
          <w:tcPr>
            <w:tcW w:w="3708" w:type="dxa"/>
          </w:tcPr>
          <w:p w:rsidR="00105227" w:rsidRDefault="00105227" w:rsidP="0069338A">
            <w:r>
              <w:t>Venous Thrombus</w:t>
            </w:r>
          </w:p>
          <w:p w:rsidR="00105227" w:rsidRDefault="00105227" w:rsidP="0069338A">
            <w:r>
              <w:t>“Red Clot”</w:t>
            </w:r>
          </w:p>
        </w:tc>
        <w:tc>
          <w:tcPr>
            <w:tcW w:w="4590" w:type="dxa"/>
          </w:tcPr>
          <w:p w:rsidR="00105227" w:rsidRPr="00105227" w:rsidRDefault="00105227" w:rsidP="00105227">
            <w:r w:rsidRPr="00105227">
              <w:t>Fibrin and erythrocyte rich</w:t>
            </w:r>
            <w:r w:rsidRPr="00105227">
              <w:rPr>
                <w:highlight w:val="yellow"/>
              </w:rPr>
              <w:t>, usually due to venous stasis</w:t>
            </w:r>
            <w:r w:rsidRPr="00105227">
              <w:t xml:space="preserve"> causing accumulation of active clotting factors or endothelial damage due to trauma or surgery</w:t>
            </w:r>
          </w:p>
        </w:tc>
        <w:tc>
          <w:tcPr>
            <w:tcW w:w="2880" w:type="dxa"/>
          </w:tcPr>
          <w:p w:rsidR="00105227" w:rsidRDefault="00105227" w:rsidP="0069338A">
            <w:r>
              <w:t>Anti-Coagulants</w:t>
            </w:r>
          </w:p>
        </w:tc>
      </w:tr>
      <w:tr w:rsidR="001229E4" w:rsidTr="00CA5F9C">
        <w:trPr>
          <w:gridAfter w:val="1"/>
          <w:wAfter w:w="2880" w:type="dxa"/>
        </w:trPr>
        <w:tc>
          <w:tcPr>
            <w:tcW w:w="3708" w:type="dxa"/>
          </w:tcPr>
          <w:p w:rsidR="001229E4" w:rsidRDefault="001229E4" w:rsidP="0069338A">
            <w:r>
              <w:t>Embolus</w:t>
            </w:r>
          </w:p>
        </w:tc>
        <w:tc>
          <w:tcPr>
            <w:tcW w:w="4590" w:type="dxa"/>
          </w:tcPr>
          <w:p w:rsidR="001229E4" w:rsidRDefault="001229E4" w:rsidP="0069338A">
            <w:r>
              <w:t>Thrombus that breaks off</w:t>
            </w:r>
          </w:p>
        </w:tc>
      </w:tr>
    </w:tbl>
    <w:tbl>
      <w:tblPr>
        <w:tblStyle w:val="TableGrid"/>
        <w:tblpPr w:leftFromText="180" w:rightFromText="180" w:vertAnchor="text" w:horzAnchor="margin" w:tblpY="-401"/>
        <w:tblW w:w="0" w:type="auto"/>
        <w:tblLook w:val="04A0"/>
      </w:tblPr>
      <w:tblGrid>
        <w:gridCol w:w="3672"/>
        <w:gridCol w:w="6606"/>
      </w:tblGrid>
      <w:tr w:rsidR="0026511B" w:rsidTr="0026511B">
        <w:tc>
          <w:tcPr>
            <w:tcW w:w="3672" w:type="dxa"/>
          </w:tcPr>
          <w:p w:rsidR="0026511B" w:rsidRDefault="0026511B" w:rsidP="0026511B">
            <w:pPr>
              <w:rPr>
                <w:b/>
              </w:rPr>
            </w:pPr>
            <w:r w:rsidRPr="00E916EA">
              <w:rPr>
                <w:b/>
              </w:rPr>
              <w:t>Natural Anti</w:t>
            </w:r>
            <w:r>
              <w:rPr>
                <w:b/>
              </w:rPr>
              <w:t>-C</w:t>
            </w:r>
            <w:r w:rsidRPr="00E916EA">
              <w:rPr>
                <w:b/>
              </w:rPr>
              <w:t>oagulants</w:t>
            </w:r>
          </w:p>
          <w:p w:rsidR="0026511B" w:rsidRPr="00E916EA" w:rsidRDefault="0026511B" w:rsidP="0026511B">
            <w:pPr>
              <w:rPr>
                <w:b/>
              </w:rPr>
            </w:pPr>
          </w:p>
        </w:tc>
        <w:tc>
          <w:tcPr>
            <w:tcW w:w="6606" w:type="dxa"/>
          </w:tcPr>
          <w:p w:rsidR="0026511B" w:rsidRDefault="0026511B" w:rsidP="0026511B">
            <w:r>
              <w:t>Mechanism</w:t>
            </w:r>
          </w:p>
        </w:tc>
      </w:tr>
      <w:tr w:rsidR="0026511B" w:rsidTr="0026511B">
        <w:trPr>
          <w:trHeight w:val="359"/>
        </w:trPr>
        <w:tc>
          <w:tcPr>
            <w:tcW w:w="3672" w:type="dxa"/>
          </w:tcPr>
          <w:p w:rsidR="0026511B" w:rsidRDefault="0026511B" w:rsidP="0026511B">
            <w:r>
              <w:t>AT (Anti-thrombin)</w:t>
            </w:r>
          </w:p>
          <w:p w:rsidR="0026511B" w:rsidRDefault="0026511B" w:rsidP="0026511B"/>
        </w:tc>
        <w:tc>
          <w:tcPr>
            <w:tcW w:w="6606" w:type="dxa"/>
          </w:tcPr>
          <w:p w:rsidR="0026511B" w:rsidRDefault="0026511B" w:rsidP="0026511B">
            <w:r>
              <w:t xml:space="preserve">Inhibit factors IIa (thrombin) and </w:t>
            </w:r>
            <w:proofErr w:type="spellStart"/>
            <w:r>
              <w:t>IXa</w:t>
            </w:r>
            <w:proofErr w:type="spellEnd"/>
            <w:r>
              <w:t xml:space="preserve">         Heparin increases activity</w:t>
            </w:r>
          </w:p>
        </w:tc>
      </w:tr>
      <w:tr w:rsidR="0026511B" w:rsidTr="0026511B">
        <w:trPr>
          <w:trHeight w:val="350"/>
        </w:trPr>
        <w:tc>
          <w:tcPr>
            <w:tcW w:w="3672" w:type="dxa"/>
          </w:tcPr>
          <w:p w:rsidR="0026511B" w:rsidRDefault="0026511B" w:rsidP="0026511B">
            <w:r>
              <w:t>Protein C and Protein S</w:t>
            </w:r>
          </w:p>
          <w:p w:rsidR="0026511B" w:rsidRDefault="0026511B" w:rsidP="0026511B"/>
        </w:tc>
        <w:tc>
          <w:tcPr>
            <w:tcW w:w="6606" w:type="dxa"/>
          </w:tcPr>
          <w:p w:rsidR="0026511B" w:rsidRDefault="0026511B" w:rsidP="0026511B">
            <w:r>
              <w:t xml:space="preserve">Inhibit factors </w:t>
            </w:r>
            <w:proofErr w:type="spellStart"/>
            <w:r>
              <w:t>Va</w:t>
            </w:r>
            <w:proofErr w:type="spellEnd"/>
            <w:r>
              <w:t xml:space="preserve"> and </w:t>
            </w:r>
            <w:proofErr w:type="spellStart"/>
            <w:r>
              <w:t>VIIIa</w:t>
            </w:r>
            <w:proofErr w:type="spellEnd"/>
          </w:p>
        </w:tc>
      </w:tr>
      <w:tr w:rsidR="0026511B" w:rsidTr="0026511B">
        <w:trPr>
          <w:trHeight w:val="431"/>
        </w:trPr>
        <w:tc>
          <w:tcPr>
            <w:tcW w:w="3672" w:type="dxa"/>
          </w:tcPr>
          <w:p w:rsidR="0026511B" w:rsidRDefault="0026511B" w:rsidP="0026511B">
            <w:r>
              <w:t>TFPI: tissue factor pathway inhibitor</w:t>
            </w:r>
          </w:p>
          <w:p w:rsidR="0026511B" w:rsidRDefault="0026511B" w:rsidP="0026511B"/>
        </w:tc>
        <w:tc>
          <w:tcPr>
            <w:tcW w:w="6606" w:type="dxa"/>
          </w:tcPr>
          <w:p w:rsidR="0026511B" w:rsidRDefault="0026511B" w:rsidP="0026511B">
            <w:r>
              <w:t xml:space="preserve">Inhibits factor  </w:t>
            </w:r>
            <w:proofErr w:type="spellStart"/>
            <w:r>
              <w:t>VIIIa</w:t>
            </w:r>
            <w:proofErr w:type="spellEnd"/>
          </w:p>
        </w:tc>
      </w:tr>
      <w:tr w:rsidR="0026511B" w:rsidTr="0026511B">
        <w:trPr>
          <w:trHeight w:val="413"/>
        </w:trPr>
        <w:tc>
          <w:tcPr>
            <w:tcW w:w="3672" w:type="dxa"/>
          </w:tcPr>
          <w:p w:rsidR="0026511B" w:rsidRDefault="0026511B" w:rsidP="0026511B">
            <w:r>
              <w:t>Plasmin</w:t>
            </w:r>
          </w:p>
          <w:p w:rsidR="0026511B" w:rsidRDefault="0026511B" w:rsidP="0026511B"/>
        </w:tc>
        <w:tc>
          <w:tcPr>
            <w:tcW w:w="6606" w:type="dxa"/>
          </w:tcPr>
          <w:p w:rsidR="0026511B" w:rsidRDefault="0026511B" w:rsidP="0026511B">
            <w:r>
              <w:t>Only enzyme that ‘breaks down’ fibrin. (fibrinolysis)</w:t>
            </w:r>
          </w:p>
        </w:tc>
      </w:tr>
    </w:tbl>
    <w:p w:rsidR="003830EA" w:rsidRDefault="003830EA"/>
    <w:p w:rsidR="00F74493" w:rsidRDefault="00F74493"/>
    <w:p w:rsidR="00E916EA" w:rsidRPr="00F52267" w:rsidRDefault="00F74493">
      <w:pPr>
        <w:rPr>
          <w:u w:val="single"/>
        </w:rPr>
      </w:pPr>
      <w:r w:rsidRPr="00F52267">
        <w:rPr>
          <w:u w:val="single"/>
        </w:rPr>
        <w:t>Virchow’s Triad: Three factors that contribute to thrombosis</w:t>
      </w:r>
    </w:p>
    <w:p w:rsidR="00F74493" w:rsidRPr="00F52267" w:rsidRDefault="009F0806">
      <w:pPr>
        <w:rPr>
          <w:b/>
        </w:rPr>
      </w:pPr>
      <w:r w:rsidRPr="00F52267">
        <w:rPr>
          <w:b/>
        </w:rPr>
        <w:t>Hypercoagulable</w:t>
      </w:r>
      <w:r w:rsidR="00F74493" w:rsidRPr="00F52267">
        <w:rPr>
          <w:b/>
        </w:rPr>
        <w:t xml:space="preserve"> state:</w:t>
      </w:r>
    </w:p>
    <w:p w:rsidR="00F74493" w:rsidRDefault="00F74493" w:rsidP="00F74493">
      <w:pPr>
        <w:pStyle w:val="ListParagraph"/>
        <w:numPr>
          <w:ilvl w:val="0"/>
          <w:numId w:val="2"/>
        </w:numPr>
      </w:pPr>
      <w:r>
        <w:t>Malignancy (cancer)</w:t>
      </w:r>
    </w:p>
    <w:p w:rsidR="00F74493" w:rsidRDefault="00F74493" w:rsidP="00F74493">
      <w:pPr>
        <w:pStyle w:val="ListParagraph"/>
        <w:numPr>
          <w:ilvl w:val="0"/>
          <w:numId w:val="2"/>
        </w:numPr>
      </w:pPr>
      <w:r>
        <w:t>Pregnancy</w:t>
      </w:r>
      <w:r>
        <w:tab/>
      </w:r>
      <w:r w:rsidR="009F0806">
        <w:t>(why?)</w:t>
      </w:r>
      <w:r>
        <w:tab/>
      </w:r>
      <w:r>
        <w:tab/>
      </w:r>
      <w:r w:rsidR="004F5D50">
        <w:tab/>
      </w:r>
      <w:r w:rsidR="004F5D50">
        <w:tab/>
      </w:r>
      <w:r>
        <w:t>clot to survive giving birth</w:t>
      </w:r>
    </w:p>
    <w:p w:rsidR="00F74493" w:rsidRDefault="00F74493" w:rsidP="004F5D50">
      <w:pPr>
        <w:pStyle w:val="ListParagraph"/>
        <w:numPr>
          <w:ilvl w:val="1"/>
          <w:numId w:val="2"/>
        </w:numPr>
      </w:pPr>
      <w:r>
        <w:t>Estrogen therapy</w:t>
      </w:r>
    </w:p>
    <w:p w:rsidR="00F74493" w:rsidRDefault="00F74493" w:rsidP="00F74493">
      <w:pPr>
        <w:pStyle w:val="ListParagraph"/>
        <w:numPr>
          <w:ilvl w:val="0"/>
          <w:numId w:val="2"/>
        </w:numPr>
      </w:pPr>
      <w:r>
        <w:t>Inflammatory bowel disease</w:t>
      </w:r>
    </w:p>
    <w:p w:rsidR="00F74493" w:rsidRDefault="00F74493" w:rsidP="00F74493">
      <w:pPr>
        <w:pStyle w:val="ListParagraph"/>
        <w:numPr>
          <w:ilvl w:val="0"/>
          <w:numId w:val="2"/>
        </w:numPr>
      </w:pPr>
      <w:r>
        <w:t>Nephrotic Syndrome</w:t>
      </w:r>
      <w:r w:rsidR="004F5D50">
        <w:tab/>
      </w:r>
    </w:p>
    <w:p w:rsidR="00F74493" w:rsidRDefault="00F74493" w:rsidP="00F74493">
      <w:pPr>
        <w:pStyle w:val="ListParagraph"/>
        <w:numPr>
          <w:ilvl w:val="0"/>
          <w:numId w:val="2"/>
        </w:numPr>
      </w:pPr>
      <w:r>
        <w:t>Sepsis</w:t>
      </w:r>
      <w:r w:rsidR="004F5D50">
        <w:tab/>
      </w:r>
      <w:r w:rsidR="009F0806">
        <w:t>(?)</w:t>
      </w:r>
      <w:r w:rsidR="004F5D50">
        <w:tab/>
      </w:r>
      <w:r w:rsidR="004F5D50">
        <w:tab/>
      </w:r>
      <w:r w:rsidR="004F5D50">
        <w:tab/>
      </w:r>
      <w:r w:rsidR="004F5D50">
        <w:tab/>
      </w:r>
      <w:r w:rsidR="004F5D50">
        <w:tab/>
      </w:r>
      <w:r w:rsidR="004F5D50" w:rsidRPr="004F5D50">
        <w:t>illness in which the bloodstream is overwhelmed by bacteria</w:t>
      </w:r>
    </w:p>
    <w:p w:rsidR="00F74493" w:rsidRDefault="009E1663" w:rsidP="00F7449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3266440</wp:posOffset>
            </wp:positionH>
            <wp:positionV relativeFrom="paragraph">
              <wp:posOffset>46990</wp:posOffset>
            </wp:positionV>
            <wp:extent cx="574675" cy="664845"/>
            <wp:effectExtent l="19050" t="0" r="0" b="0"/>
            <wp:wrapNone/>
            <wp:docPr id="1" name="Picture 1" descr="https://encrypted-tbn0.google.com/images?q=tbn:ANd9GcRitvreDK1KQSRYGlrTztvERysVmRviQUl5TrGXg0IbgsLeh9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oogle.com/images?q=tbn:ANd9GcRitvreDK1KQSRYGlrTztvERysVmRviQUl5TrGXg0IbgsLeh9x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493">
        <w:t>Protein C or S deficiency</w:t>
      </w:r>
    </w:p>
    <w:p w:rsidR="00F74493" w:rsidRDefault="00F74493" w:rsidP="00F74493">
      <w:pPr>
        <w:pStyle w:val="ListParagraph"/>
        <w:numPr>
          <w:ilvl w:val="1"/>
          <w:numId w:val="2"/>
        </w:numPr>
      </w:pPr>
      <w:r>
        <w:t>Resistance to Activated Protein C</w:t>
      </w:r>
    </w:p>
    <w:p w:rsidR="00F74493" w:rsidRDefault="00F74493" w:rsidP="00F74493">
      <w:pPr>
        <w:pStyle w:val="ListParagraph"/>
        <w:numPr>
          <w:ilvl w:val="0"/>
          <w:numId w:val="2"/>
        </w:numPr>
      </w:pPr>
      <w:r>
        <w:t>Sickle cell anemia</w:t>
      </w:r>
    </w:p>
    <w:p w:rsidR="00F74493" w:rsidRPr="00F52267" w:rsidRDefault="009F0806">
      <w:pPr>
        <w:rPr>
          <w:b/>
        </w:rPr>
      </w:pPr>
      <w:r w:rsidRPr="00F52267">
        <w:rPr>
          <w:b/>
        </w:rPr>
        <w:t>Vascular Wall Injury</w:t>
      </w:r>
    </w:p>
    <w:p w:rsidR="009F0806" w:rsidRDefault="009F0806" w:rsidP="009F0806">
      <w:pPr>
        <w:pStyle w:val="ListParagraph"/>
        <w:numPr>
          <w:ilvl w:val="0"/>
          <w:numId w:val="3"/>
        </w:numPr>
      </w:pPr>
      <w:r>
        <w:t>Trauma or surgery</w:t>
      </w:r>
      <w:r w:rsidR="009E1663" w:rsidRPr="009E1663">
        <w:t xml:space="preserve"> </w:t>
      </w:r>
      <w:r w:rsidR="009E1663">
        <w:tab/>
      </w:r>
      <w:r w:rsidR="009E1663">
        <w:tab/>
      </w:r>
      <w:r w:rsidR="009E1663">
        <w:tab/>
      </w:r>
      <w:r w:rsidR="009E1663">
        <w:tab/>
        <w:t>such as hip, abdomen or pelvis</w:t>
      </w:r>
    </w:p>
    <w:p w:rsidR="00F52267" w:rsidRDefault="009F0806" w:rsidP="009F0806">
      <w:pPr>
        <w:pStyle w:val="ListParagraph"/>
        <w:numPr>
          <w:ilvl w:val="0"/>
          <w:numId w:val="3"/>
        </w:numPr>
      </w:pPr>
      <w:r>
        <w:t xml:space="preserve">Chemical irritation </w:t>
      </w:r>
    </w:p>
    <w:p w:rsidR="009F0806" w:rsidRDefault="009F0806" w:rsidP="00F52267">
      <w:pPr>
        <w:pStyle w:val="ListParagraph"/>
        <w:numPr>
          <w:ilvl w:val="1"/>
          <w:numId w:val="3"/>
        </w:numPr>
      </w:pPr>
      <w:r>
        <w:t>(ex?)</w:t>
      </w:r>
      <w:r>
        <w:tab/>
      </w:r>
      <w:r>
        <w:tab/>
      </w:r>
      <w:r>
        <w:tab/>
      </w:r>
      <w:r w:rsidR="00F52267">
        <w:tab/>
      </w:r>
      <w:r>
        <w:tab/>
        <w:t>IV potassium chloride or Vancomycin</w:t>
      </w:r>
    </w:p>
    <w:p w:rsidR="009F0806" w:rsidRDefault="009F0806" w:rsidP="009F0806">
      <w:pPr>
        <w:pStyle w:val="ListParagraph"/>
        <w:numPr>
          <w:ilvl w:val="0"/>
          <w:numId w:val="3"/>
        </w:numPr>
      </w:pPr>
      <w:r>
        <w:t>Acute MI</w:t>
      </w:r>
    </w:p>
    <w:p w:rsidR="009F0806" w:rsidRDefault="009F0806" w:rsidP="009F0806">
      <w:pPr>
        <w:pStyle w:val="ListParagraph"/>
        <w:numPr>
          <w:ilvl w:val="0"/>
          <w:numId w:val="3"/>
        </w:numPr>
      </w:pPr>
      <w:r>
        <w:t>Catheters</w:t>
      </w:r>
      <w:r>
        <w:tab/>
      </w:r>
      <w:r>
        <w:tab/>
      </w:r>
      <w:r>
        <w:tab/>
      </w:r>
      <w:r>
        <w:tab/>
      </w:r>
      <w:r>
        <w:tab/>
        <w:t>any foreign object in vessel, body starts to clot</w:t>
      </w:r>
    </w:p>
    <w:p w:rsidR="00F52267" w:rsidRPr="00F52267" w:rsidRDefault="00F52267" w:rsidP="00F52267">
      <w:pPr>
        <w:rPr>
          <w:b/>
        </w:rPr>
      </w:pPr>
      <w:r w:rsidRPr="00F52267">
        <w:rPr>
          <w:b/>
        </w:rPr>
        <w:t>Circulatory Stasis</w:t>
      </w:r>
    </w:p>
    <w:p w:rsidR="006F74CF" w:rsidRDefault="006F74CF" w:rsidP="006F74CF">
      <w:pPr>
        <w:pStyle w:val="ListParagraph"/>
        <w:numPr>
          <w:ilvl w:val="0"/>
          <w:numId w:val="4"/>
        </w:numPr>
      </w:pPr>
      <w:r>
        <w:t>Immobility or paralysis</w:t>
      </w:r>
    </w:p>
    <w:p w:rsidR="006F74CF" w:rsidRDefault="006F74CF" w:rsidP="006F74CF">
      <w:pPr>
        <w:pStyle w:val="ListParagraph"/>
        <w:numPr>
          <w:ilvl w:val="1"/>
          <w:numId w:val="4"/>
        </w:numPr>
      </w:pPr>
      <w:r>
        <w:t>Ex?</w:t>
      </w:r>
      <w:r>
        <w:tab/>
      </w:r>
      <w:r>
        <w:tab/>
      </w:r>
      <w:r>
        <w:tab/>
      </w:r>
      <w:r>
        <w:tab/>
      </w:r>
      <w:r>
        <w:tab/>
      </w:r>
      <w:r>
        <w:tab/>
        <w:t>Spinal cord injury, stroke</w:t>
      </w:r>
    </w:p>
    <w:p w:rsidR="006F74CF" w:rsidRPr="00944C56" w:rsidRDefault="006F74CF" w:rsidP="006F74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Venous obstruction form tumor or fat</w:t>
      </w:r>
    </w:p>
    <w:p w:rsidR="00F52267" w:rsidRDefault="00F52267" w:rsidP="00F52267">
      <w:pPr>
        <w:pStyle w:val="ListParagraph"/>
        <w:numPr>
          <w:ilvl w:val="0"/>
          <w:numId w:val="4"/>
        </w:numPr>
      </w:pPr>
      <w:r>
        <w:t>LVD</w:t>
      </w:r>
      <w:r w:rsidR="00E720A1">
        <w:tab/>
      </w:r>
      <w:r w:rsidR="00E720A1">
        <w:tab/>
      </w:r>
      <w:r w:rsidR="00E720A1">
        <w:tab/>
      </w:r>
      <w:r w:rsidR="00E720A1">
        <w:tab/>
      </w:r>
      <w:r w:rsidR="00E720A1">
        <w:tab/>
      </w:r>
      <w:r w:rsidR="00E720A1">
        <w:tab/>
        <w:t>left ventricular dysfunction</w:t>
      </w:r>
    </w:p>
    <w:p w:rsidR="00F52267" w:rsidRDefault="00F52267" w:rsidP="00F52267">
      <w:pPr>
        <w:pStyle w:val="ListParagraph"/>
        <w:numPr>
          <w:ilvl w:val="1"/>
          <w:numId w:val="4"/>
        </w:numPr>
      </w:pPr>
      <w:r>
        <w:t>Ex?</w:t>
      </w:r>
      <w:r>
        <w:tab/>
      </w:r>
      <w:r>
        <w:tab/>
      </w:r>
      <w:r>
        <w:tab/>
      </w:r>
      <w:r>
        <w:tab/>
      </w:r>
      <w:r>
        <w:tab/>
      </w:r>
      <w:r>
        <w:tab/>
        <w:t>Cardiomyopathy, CHF, MI</w:t>
      </w:r>
    </w:p>
    <w:p w:rsidR="00F52267" w:rsidRDefault="00F52267" w:rsidP="00F52267">
      <w:pPr>
        <w:pStyle w:val="ListParagraph"/>
        <w:numPr>
          <w:ilvl w:val="0"/>
          <w:numId w:val="4"/>
        </w:numPr>
      </w:pPr>
      <w:r>
        <w:t>Atrial Fib</w:t>
      </w:r>
    </w:p>
    <w:p w:rsidR="002851F4" w:rsidRDefault="002851F4" w:rsidP="009E1663">
      <w:pPr>
        <w:rPr>
          <w:sz w:val="28"/>
          <w:szCs w:val="28"/>
        </w:rPr>
      </w:pPr>
    </w:p>
    <w:p w:rsidR="002851F4" w:rsidRDefault="002851F4" w:rsidP="009E1663"/>
    <w:sectPr w:rsidR="002851F4" w:rsidSect="003830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34C1"/>
    <w:multiLevelType w:val="hybridMultilevel"/>
    <w:tmpl w:val="A05C65A4"/>
    <w:lvl w:ilvl="0" w:tplc="0590C9B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B23F02"/>
    <w:multiLevelType w:val="hybridMultilevel"/>
    <w:tmpl w:val="51187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455F9F"/>
    <w:multiLevelType w:val="hybridMultilevel"/>
    <w:tmpl w:val="87AAE8B2"/>
    <w:lvl w:ilvl="0" w:tplc="667E545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514F68"/>
    <w:multiLevelType w:val="hybridMultilevel"/>
    <w:tmpl w:val="1E0E48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024928"/>
    <w:multiLevelType w:val="hybridMultilevel"/>
    <w:tmpl w:val="D9BCC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30160B"/>
    <w:multiLevelType w:val="hybridMultilevel"/>
    <w:tmpl w:val="FCD6232E"/>
    <w:lvl w:ilvl="0" w:tplc="C846AF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4B07F6"/>
    <w:multiLevelType w:val="hybridMultilevel"/>
    <w:tmpl w:val="D4C05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430D7D"/>
    <w:multiLevelType w:val="hybridMultilevel"/>
    <w:tmpl w:val="3522DC84"/>
    <w:lvl w:ilvl="0" w:tplc="C548EB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5A7635"/>
    <w:multiLevelType w:val="hybridMultilevel"/>
    <w:tmpl w:val="F1C4948C"/>
    <w:lvl w:ilvl="0" w:tplc="0DC45BB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C250A"/>
    <w:rsid w:val="00074B01"/>
    <w:rsid w:val="000C250A"/>
    <w:rsid w:val="00105227"/>
    <w:rsid w:val="001229E4"/>
    <w:rsid w:val="001324F7"/>
    <w:rsid w:val="0026511B"/>
    <w:rsid w:val="002851F4"/>
    <w:rsid w:val="002D42DF"/>
    <w:rsid w:val="002D6861"/>
    <w:rsid w:val="003830EA"/>
    <w:rsid w:val="004B0960"/>
    <w:rsid w:val="004F5D50"/>
    <w:rsid w:val="00610F90"/>
    <w:rsid w:val="006143BE"/>
    <w:rsid w:val="00664102"/>
    <w:rsid w:val="006A2C58"/>
    <w:rsid w:val="006F74CF"/>
    <w:rsid w:val="00717CFD"/>
    <w:rsid w:val="007B4BD1"/>
    <w:rsid w:val="008930B5"/>
    <w:rsid w:val="00944C56"/>
    <w:rsid w:val="009E1663"/>
    <w:rsid w:val="009F0806"/>
    <w:rsid w:val="00BA50EC"/>
    <w:rsid w:val="00C170B2"/>
    <w:rsid w:val="00CA5F9C"/>
    <w:rsid w:val="00CE7393"/>
    <w:rsid w:val="00D22E69"/>
    <w:rsid w:val="00D6773B"/>
    <w:rsid w:val="00E720A1"/>
    <w:rsid w:val="00E916EA"/>
    <w:rsid w:val="00EC291D"/>
    <w:rsid w:val="00F52267"/>
    <w:rsid w:val="00F74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0EA"/>
    <w:pPr>
      <w:ind w:left="720"/>
      <w:contextualSpacing/>
    </w:pPr>
  </w:style>
  <w:style w:type="table" w:styleId="TableGrid">
    <w:name w:val="Table Grid"/>
    <w:basedOn w:val="TableNormal"/>
    <w:uiPriority w:val="59"/>
    <w:rsid w:val="00E916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14</cp:revision>
  <dcterms:created xsi:type="dcterms:W3CDTF">2011-11-15T23:41:00Z</dcterms:created>
  <dcterms:modified xsi:type="dcterms:W3CDTF">2011-11-30T13:12:00Z</dcterms:modified>
</cp:coreProperties>
</file>