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A7" w:rsidRPr="008E5A79" w:rsidRDefault="00257781" w:rsidP="008E5A79">
      <w:pPr>
        <w:jc w:val="center"/>
        <w:rPr>
          <w:b/>
          <w:sz w:val="28"/>
          <w:szCs w:val="28"/>
        </w:rPr>
      </w:pPr>
      <w:r w:rsidRPr="008E5A79">
        <w:rPr>
          <w:b/>
          <w:sz w:val="28"/>
          <w:szCs w:val="28"/>
        </w:rPr>
        <w:t>Skin Structure Infections</w:t>
      </w:r>
    </w:p>
    <w:p w:rsidR="00E04AD3" w:rsidRPr="00257781" w:rsidRDefault="00E04AD3" w:rsidP="00E04AD3"/>
    <w:p w:rsidR="00257781" w:rsidRPr="00E04AD3" w:rsidRDefault="00E04AD3" w:rsidP="00E04AD3">
      <w:pPr>
        <w:rPr>
          <w:sz w:val="20"/>
          <w:szCs w:val="20"/>
        </w:rPr>
      </w:pPr>
      <w:r w:rsidRPr="00E04AD3">
        <w:rPr>
          <w:sz w:val="20"/>
          <w:szCs w:val="20"/>
          <w:highlight w:val="yellow"/>
        </w:rPr>
        <w:t>Classification of skin infections</w:t>
      </w:r>
    </w:p>
    <w:p w:rsidR="007C7BA7" w:rsidRPr="003C5AF0" w:rsidRDefault="007C7BA7" w:rsidP="00E04AD3">
      <w:pPr>
        <w:numPr>
          <w:ilvl w:val="0"/>
          <w:numId w:val="1"/>
        </w:numPr>
        <w:rPr>
          <w:color w:val="FF0000"/>
          <w:sz w:val="20"/>
          <w:szCs w:val="20"/>
        </w:rPr>
      </w:pPr>
      <w:r w:rsidRPr="003C5AF0">
        <w:rPr>
          <w:rFonts w:eastAsia="+mn-ea"/>
          <w:color w:val="FF0000"/>
          <w:sz w:val="20"/>
          <w:szCs w:val="20"/>
        </w:rPr>
        <w:t>Uncomplicated</w:t>
      </w:r>
    </w:p>
    <w:p w:rsidR="007C7BA7" w:rsidRPr="00E04AD3" w:rsidRDefault="007C7BA7" w:rsidP="00E04AD3">
      <w:pPr>
        <w:numPr>
          <w:ilvl w:val="0"/>
          <w:numId w:val="1"/>
        </w:numPr>
        <w:rPr>
          <w:sz w:val="20"/>
          <w:szCs w:val="20"/>
        </w:rPr>
      </w:pPr>
      <w:r w:rsidRPr="003C5AF0">
        <w:rPr>
          <w:rFonts w:eastAsia="+mn-ea"/>
          <w:color w:val="FF0000"/>
          <w:sz w:val="20"/>
          <w:szCs w:val="20"/>
        </w:rPr>
        <w:t>Superficial</w:t>
      </w:r>
      <w:r w:rsidRPr="00E04AD3">
        <w:rPr>
          <w:rFonts w:eastAsia="+mn-ea"/>
          <w:sz w:val="20"/>
          <w:szCs w:val="20"/>
        </w:rPr>
        <w:t xml:space="preserve"> infections</w:t>
      </w:r>
    </w:p>
    <w:p w:rsidR="007C7BA7" w:rsidRPr="00E04AD3" w:rsidRDefault="007C7BA7" w:rsidP="00E04AD3">
      <w:pPr>
        <w:numPr>
          <w:ilvl w:val="1"/>
          <w:numId w:val="1"/>
        </w:numPr>
        <w:rPr>
          <w:sz w:val="20"/>
          <w:szCs w:val="20"/>
        </w:rPr>
      </w:pPr>
      <w:r w:rsidRPr="00E04AD3">
        <w:rPr>
          <w:sz w:val="20"/>
          <w:szCs w:val="20"/>
        </w:rPr>
        <w:t>Simple abscesses</w:t>
      </w:r>
    </w:p>
    <w:p w:rsidR="007C7BA7" w:rsidRPr="00E04AD3" w:rsidRDefault="007C7BA7" w:rsidP="00E04AD3">
      <w:pPr>
        <w:numPr>
          <w:ilvl w:val="1"/>
          <w:numId w:val="1"/>
        </w:numPr>
        <w:rPr>
          <w:sz w:val="20"/>
          <w:szCs w:val="20"/>
        </w:rPr>
      </w:pPr>
      <w:r w:rsidRPr="00E04AD3">
        <w:rPr>
          <w:sz w:val="20"/>
          <w:szCs w:val="20"/>
        </w:rPr>
        <w:t>Lesions from impetigo</w:t>
      </w:r>
    </w:p>
    <w:p w:rsidR="007C7BA7" w:rsidRPr="00E04AD3" w:rsidRDefault="007C7BA7" w:rsidP="00E04AD3">
      <w:pPr>
        <w:numPr>
          <w:ilvl w:val="1"/>
          <w:numId w:val="1"/>
        </w:numPr>
        <w:rPr>
          <w:sz w:val="20"/>
          <w:szCs w:val="20"/>
        </w:rPr>
      </w:pPr>
      <w:r w:rsidRPr="00E04AD3">
        <w:rPr>
          <w:sz w:val="20"/>
          <w:szCs w:val="20"/>
        </w:rPr>
        <w:t xml:space="preserve">Furuncles </w:t>
      </w:r>
    </w:p>
    <w:p w:rsidR="007C7BA7" w:rsidRPr="00E04AD3" w:rsidRDefault="007C7BA7" w:rsidP="00E04AD3">
      <w:pPr>
        <w:numPr>
          <w:ilvl w:val="1"/>
          <w:numId w:val="1"/>
        </w:numPr>
        <w:rPr>
          <w:sz w:val="20"/>
          <w:szCs w:val="20"/>
        </w:rPr>
      </w:pPr>
      <w:r w:rsidRPr="00E04AD3">
        <w:rPr>
          <w:sz w:val="20"/>
          <w:szCs w:val="20"/>
        </w:rPr>
        <w:t>Erysipelas</w:t>
      </w:r>
    </w:p>
    <w:p w:rsidR="007C7BA7" w:rsidRPr="00E04AD3" w:rsidRDefault="0077581B" w:rsidP="00E04AD3">
      <w:pPr>
        <w:numPr>
          <w:ilvl w:val="1"/>
          <w:numId w:val="1"/>
        </w:numPr>
        <w:rPr>
          <w:sz w:val="20"/>
          <w:szCs w:val="20"/>
        </w:rPr>
      </w:pPr>
      <w:r>
        <w:rPr>
          <w:sz w:val="20"/>
          <w:szCs w:val="20"/>
        </w:rPr>
        <w:t>C</w:t>
      </w:r>
      <w:r w:rsidR="007C7BA7" w:rsidRPr="00E04AD3">
        <w:rPr>
          <w:sz w:val="20"/>
          <w:szCs w:val="20"/>
        </w:rPr>
        <w:t>ellulit</w:t>
      </w:r>
      <w:r w:rsidR="00AE2BDC">
        <w:rPr>
          <w:sz w:val="20"/>
          <w:szCs w:val="20"/>
        </w:rPr>
        <w:t>i</w:t>
      </w:r>
      <w:r w:rsidR="007C7BA7" w:rsidRPr="00E04AD3">
        <w:rPr>
          <w:sz w:val="20"/>
          <w:szCs w:val="20"/>
        </w:rPr>
        <w:t xml:space="preserve">s </w:t>
      </w:r>
    </w:p>
    <w:p w:rsidR="007C7BA7" w:rsidRPr="003C5AF0" w:rsidRDefault="007C7BA7" w:rsidP="00E04AD3">
      <w:pPr>
        <w:numPr>
          <w:ilvl w:val="0"/>
          <w:numId w:val="1"/>
        </w:numPr>
        <w:rPr>
          <w:color w:val="FF0000"/>
          <w:sz w:val="20"/>
          <w:szCs w:val="20"/>
        </w:rPr>
      </w:pPr>
      <w:r w:rsidRPr="003C5AF0">
        <w:rPr>
          <w:rFonts w:eastAsia="+mn-ea"/>
          <w:color w:val="FF0000"/>
          <w:sz w:val="20"/>
          <w:szCs w:val="20"/>
        </w:rPr>
        <w:t>Complicated</w:t>
      </w:r>
    </w:p>
    <w:p w:rsidR="007C7BA7" w:rsidRPr="00E04AD3" w:rsidRDefault="007C7BA7" w:rsidP="00E04AD3">
      <w:pPr>
        <w:numPr>
          <w:ilvl w:val="1"/>
          <w:numId w:val="1"/>
        </w:numPr>
        <w:rPr>
          <w:sz w:val="20"/>
          <w:szCs w:val="20"/>
        </w:rPr>
      </w:pPr>
      <w:r w:rsidRPr="00E04AD3">
        <w:rPr>
          <w:sz w:val="20"/>
          <w:szCs w:val="20"/>
        </w:rPr>
        <w:t xml:space="preserve">Deep soft tissue </w:t>
      </w:r>
      <w:proofErr w:type="spellStart"/>
      <w:r w:rsidRPr="00E04AD3">
        <w:rPr>
          <w:sz w:val="20"/>
          <w:szCs w:val="20"/>
        </w:rPr>
        <w:t>cellulitis</w:t>
      </w:r>
      <w:proofErr w:type="spellEnd"/>
      <w:r w:rsidRPr="00E04AD3">
        <w:rPr>
          <w:sz w:val="20"/>
          <w:szCs w:val="20"/>
        </w:rPr>
        <w:t xml:space="preserve"> </w:t>
      </w:r>
    </w:p>
    <w:p w:rsidR="007C7BA7" w:rsidRPr="00E04AD3" w:rsidRDefault="007C7BA7" w:rsidP="00E04AD3">
      <w:pPr>
        <w:numPr>
          <w:ilvl w:val="1"/>
          <w:numId w:val="1"/>
        </w:numPr>
        <w:rPr>
          <w:sz w:val="20"/>
          <w:szCs w:val="20"/>
        </w:rPr>
      </w:pPr>
      <w:r w:rsidRPr="00E04AD3">
        <w:rPr>
          <w:sz w:val="20"/>
          <w:szCs w:val="20"/>
        </w:rPr>
        <w:t>Infected ulcers</w:t>
      </w:r>
    </w:p>
    <w:p w:rsidR="007C7BA7" w:rsidRPr="00E04AD3" w:rsidRDefault="007C7BA7" w:rsidP="00E04AD3">
      <w:pPr>
        <w:numPr>
          <w:ilvl w:val="1"/>
          <w:numId w:val="1"/>
        </w:numPr>
        <w:rPr>
          <w:sz w:val="20"/>
          <w:szCs w:val="20"/>
        </w:rPr>
      </w:pPr>
      <w:r w:rsidRPr="00E04AD3">
        <w:rPr>
          <w:sz w:val="20"/>
          <w:szCs w:val="20"/>
        </w:rPr>
        <w:t>Infected burns</w:t>
      </w:r>
    </w:p>
    <w:p w:rsidR="007C7BA7" w:rsidRPr="00E04AD3" w:rsidRDefault="007C7BA7" w:rsidP="00E04AD3">
      <w:pPr>
        <w:numPr>
          <w:ilvl w:val="1"/>
          <w:numId w:val="1"/>
        </w:numPr>
        <w:rPr>
          <w:sz w:val="20"/>
          <w:szCs w:val="20"/>
        </w:rPr>
      </w:pPr>
      <w:r w:rsidRPr="00E04AD3">
        <w:rPr>
          <w:sz w:val="20"/>
          <w:szCs w:val="20"/>
        </w:rPr>
        <w:t>Major abscesses</w:t>
      </w:r>
    </w:p>
    <w:p w:rsidR="007C7BA7" w:rsidRPr="00E04AD3" w:rsidRDefault="007C7BA7" w:rsidP="00E04AD3">
      <w:pPr>
        <w:numPr>
          <w:ilvl w:val="0"/>
          <w:numId w:val="1"/>
        </w:numPr>
        <w:rPr>
          <w:sz w:val="20"/>
          <w:szCs w:val="20"/>
        </w:rPr>
      </w:pPr>
      <w:r w:rsidRPr="00E04AD3">
        <w:rPr>
          <w:rFonts w:eastAsia="+mn-ea"/>
          <w:sz w:val="20"/>
          <w:szCs w:val="20"/>
        </w:rPr>
        <w:t>Also may have significant underlying disease that complicated treatment</w:t>
      </w:r>
    </w:p>
    <w:p w:rsidR="00E04AD3" w:rsidRDefault="00E04AD3" w:rsidP="00E04AD3">
      <w:pPr>
        <w:rPr>
          <w:sz w:val="20"/>
          <w:szCs w:val="20"/>
        </w:rPr>
      </w:pPr>
    </w:p>
    <w:p w:rsidR="00E04AD3" w:rsidRPr="00725AC2" w:rsidRDefault="00B96AB8" w:rsidP="00E04AD3">
      <w:pPr>
        <w:rPr>
          <w:sz w:val="14"/>
          <w:szCs w:val="14"/>
        </w:rPr>
      </w:pPr>
      <w:hyperlink r:id="rId5" w:history="1">
        <w:r w:rsidR="00AE2BDC" w:rsidRPr="00725AC2">
          <w:rPr>
            <w:rStyle w:val="Hyperlink"/>
            <w:sz w:val="14"/>
            <w:szCs w:val="14"/>
          </w:rPr>
          <w:t>http://www.ncbi.nlm.nih.gov/pubmedhealth/PMH0001863/</w:t>
        </w:r>
      </w:hyperlink>
    </w:p>
    <w:p w:rsidR="00AE2BDC" w:rsidRPr="00725AC2" w:rsidRDefault="00AE2BDC" w:rsidP="00E04AD3">
      <w:pPr>
        <w:rPr>
          <w:color w:val="FF0000"/>
          <w:sz w:val="14"/>
          <w:szCs w:val="14"/>
        </w:rPr>
      </w:pPr>
      <w:r w:rsidRPr="00725AC2">
        <w:rPr>
          <w:color w:val="FF0000"/>
          <w:sz w:val="14"/>
          <w:szCs w:val="14"/>
        </w:rPr>
        <w:t>Impetigo</w:t>
      </w:r>
    </w:p>
    <w:p w:rsidR="00AE2BDC" w:rsidRPr="00725AC2" w:rsidRDefault="00AE2BDC" w:rsidP="00E04AD3">
      <w:pPr>
        <w:rPr>
          <w:sz w:val="14"/>
          <w:szCs w:val="14"/>
        </w:rPr>
      </w:pPr>
      <w:r w:rsidRPr="00725AC2">
        <w:rPr>
          <w:sz w:val="14"/>
          <w:szCs w:val="14"/>
        </w:rPr>
        <w:t>Itching blisters</w:t>
      </w:r>
      <w:r w:rsidR="006D595F" w:rsidRPr="00725AC2">
        <w:rPr>
          <w:sz w:val="14"/>
          <w:szCs w:val="14"/>
        </w:rPr>
        <w:t xml:space="preserve"> caused by </w:t>
      </w:r>
      <w:r w:rsidR="006D595F" w:rsidRPr="00725AC2">
        <w:rPr>
          <w:color w:val="FF0000"/>
          <w:sz w:val="14"/>
          <w:szCs w:val="14"/>
        </w:rPr>
        <w:t>staph &amp; strep</w:t>
      </w:r>
      <w:r w:rsidRPr="00725AC2">
        <w:rPr>
          <w:sz w:val="14"/>
          <w:szCs w:val="14"/>
        </w:rPr>
        <w:t xml:space="preserve"> - A single or possibly many blisters filled with pus; easy to pop and -- when broken -- leave a reddish raw-looking base</w:t>
      </w:r>
    </w:p>
    <w:p w:rsidR="006D595F" w:rsidRPr="00725AC2" w:rsidRDefault="00B96AB8" w:rsidP="00E04AD3">
      <w:pPr>
        <w:rPr>
          <w:sz w:val="14"/>
          <w:szCs w:val="14"/>
        </w:rPr>
      </w:pPr>
      <w:hyperlink r:id="rId6" w:history="1">
        <w:r w:rsidR="006D595F" w:rsidRPr="00725AC2">
          <w:rPr>
            <w:rStyle w:val="Hyperlink"/>
            <w:sz w:val="14"/>
            <w:szCs w:val="14"/>
          </w:rPr>
          <w:t>http://www.ncbi.nlm.nih.gov/pubmedhealth/PMH0002445/</w:t>
        </w:r>
      </w:hyperlink>
    </w:p>
    <w:p w:rsidR="00AE2BDC" w:rsidRPr="00725AC2" w:rsidRDefault="00AE2BDC" w:rsidP="00E04AD3">
      <w:pPr>
        <w:rPr>
          <w:color w:val="FF0000"/>
          <w:sz w:val="14"/>
          <w:szCs w:val="14"/>
        </w:rPr>
      </w:pPr>
      <w:r w:rsidRPr="00725AC2">
        <w:rPr>
          <w:color w:val="FF0000"/>
          <w:sz w:val="14"/>
          <w:szCs w:val="14"/>
        </w:rPr>
        <w:t>Furuncles</w:t>
      </w:r>
      <w:r w:rsidR="006D595F" w:rsidRPr="00725AC2">
        <w:rPr>
          <w:color w:val="FF0000"/>
          <w:sz w:val="14"/>
          <w:szCs w:val="14"/>
        </w:rPr>
        <w:t xml:space="preserve"> (boils)</w:t>
      </w:r>
    </w:p>
    <w:p w:rsidR="006D595F" w:rsidRPr="00725AC2" w:rsidRDefault="006D595F" w:rsidP="006D595F">
      <w:pPr>
        <w:pStyle w:val="NormalWeb"/>
        <w:spacing w:before="0" w:beforeAutospacing="0" w:after="0" w:afterAutospacing="0"/>
        <w:rPr>
          <w:sz w:val="14"/>
          <w:szCs w:val="14"/>
        </w:rPr>
      </w:pPr>
      <w:r w:rsidRPr="00725AC2">
        <w:rPr>
          <w:sz w:val="14"/>
          <w:szCs w:val="14"/>
        </w:rPr>
        <w:t xml:space="preserve">A boil caused by </w:t>
      </w:r>
      <w:r w:rsidRPr="00725AC2">
        <w:rPr>
          <w:rFonts w:eastAsiaTheme="minorEastAsia"/>
          <w:color w:val="FF0000"/>
          <w:sz w:val="14"/>
          <w:szCs w:val="14"/>
        </w:rPr>
        <w:t>staph</w:t>
      </w:r>
      <w:r w:rsidRPr="00725AC2">
        <w:rPr>
          <w:sz w:val="14"/>
          <w:szCs w:val="14"/>
        </w:rPr>
        <w:t xml:space="preserve"> may begin as a tender, pinkish-red, swollen, firm area in the skin. Over time, it will feel like a water-filled balloon or </w:t>
      </w:r>
      <w:hyperlink r:id="rId7" w:history="1">
        <w:r w:rsidRPr="00725AC2">
          <w:rPr>
            <w:sz w:val="14"/>
            <w:szCs w:val="14"/>
          </w:rPr>
          <w:t>cyst</w:t>
        </w:r>
      </w:hyperlink>
      <w:r w:rsidRPr="00725AC2">
        <w:rPr>
          <w:sz w:val="14"/>
          <w:szCs w:val="14"/>
        </w:rPr>
        <w:t>.</w:t>
      </w:r>
    </w:p>
    <w:p w:rsidR="006D595F" w:rsidRPr="00725AC2" w:rsidRDefault="006D595F" w:rsidP="006D595F">
      <w:pPr>
        <w:pStyle w:val="NormalWeb"/>
        <w:spacing w:before="0" w:beforeAutospacing="0" w:after="0" w:afterAutospacing="0"/>
        <w:rPr>
          <w:sz w:val="14"/>
          <w:szCs w:val="14"/>
        </w:rPr>
      </w:pPr>
      <w:r w:rsidRPr="00725AC2">
        <w:rPr>
          <w:sz w:val="14"/>
          <w:szCs w:val="14"/>
        </w:rPr>
        <w:t>Pain gets worse as it fills with pus and dead tissue, and improves as it drains. It may drain on its own. More often the patient or someone else opens the boil.</w:t>
      </w:r>
    </w:p>
    <w:p w:rsidR="006D595F" w:rsidRPr="00725AC2" w:rsidRDefault="00B96AB8" w:rsidP="006D595F">
      <w:pPr>
        <w:rPr>
          <w:sz w:val="14"/>
          <w:szCs w:val="14"/>
        </w:rPr>
      </w:pPr>
      <w:hyperlink r:id="rId8" w:history="1">
        <w:r w:rsidR="0077581B" w:rsidRPr="00725AC2">
          <w:rPr>
            <w:rStyle w:val="Hyperlink"/>
            <w:sz w:val="14"/>
            <w:szCs w:val="14"/>
          </w:rPr>
          <w:t>http://www.ncbi.nlm.nih.gov/pubmedhealth/PMH0001643/</w:t>
        </w:r>
      </w:hyperlink>
    </w:p>
    <w:p w:rsidR="004370EB" w:rsidRPr="00725AC2" w:rsidRDefault="00900EBA" w:rsidP="00900EBA">
      <w:pPr>
        <w:jc w:val="both"/>
        <w:rPr>
          <w:color w:val="FF0000"/>
          <w:sz w:val="14"/>
          <w:szCs w:val="14"/>
        </w:rPr>
      </w:pPr>
      <w:r w:rsidRPr="00725AC2">
        <w:rPr>
          <w:color w:val="FF0000"/>
          <w:sz w:val="14"/>
          <w:szCs w:val="14"/>
        </w:rPr>
        <w:t>Erysipelas</w:t>
      </w:r>
    </w:p>
    <w:p w:rsidR="00AE2BDC" w:rsidRPr="00725AC2" w:rsidRDefault="0077581B" w:rsidP="00E04AD3">
      <w:pPr>
        <w:rPr>
          <w:sz w:val="14"/>
          <w:szCs w:val="14"/>
        </w:rPr>
      </w:pPr>
      <w:r w:rsidRPr="00725AC2">
        <w:rPr>
          <w:sz w:val="14"/>
          <w:szCs w:val="14"/>
        </w:rPr>
        <w:t>Painful, very red, swollen, and warm skin underneath the sore (lesion)</w:t>
      </w:r>
      <w:r w:rsidR="00725AC2" w:rsidRPr="00725AC2">
        <w:rPr>
          <w:sz w:val="14"/>
          <w:szCs w:val="14"/>
        </w:rPr>
        <w:t xml:space="preserve"> caused by </w:t>
      </w:r>
      <w:r w:rsidR="00725AC2" w:rsidRPr="00725AC2">
        <w:rPr>
          <w:color w:val="FF0000"/>
          <w:sz w:val="14"/>
          <w:szCs w:val="14"/>
        </w:rPr>
        <w:t>strep</w:t>
      </w:r>
    </w:p>
    <w:p w:rsidR="00E04AD3" w:rsidRPr="00725AC2" w:rsidRDefault="00B96AB8" w:rsidP="00E04AD3">
      <w:pPr>
        <w:rPr>
          <w:sz w:val="14"/>
          <w:szCs w:val="14"/>
        </w:rPr>
      </w:pPr>
      <w:hyperlink r:id="rId9" w:history="1">
        <w:r w:rsidR="00725AC2" w:rsidRPr="00725AC2">
          <w:rPr>
            <w:rStyle w:val="Hyperlink"/>
            <w:sz w:val="14"/>
            <w:szCs w:val="14"/>
          </w:rPr>
          <w:t>http://www.ncbi.nlm.nih.gov/pubmedhealth/PMH0001858/</w:t>
        </w:r>
      </w:hyperlink>
    </w:p>
    <w:p w:rsidR="00D93E16" w:rsidRPr="00725AC2" w:rsidRDefault="00900EBA" w:rsidP="00E04AD3">
      <w:pPr>
        <w:rPr>
          <w:color w:val="FF0000"/>
          <w:sz w:val="14"/>
          <w:szCs w:val="14"/>
        </w:rPr>
      </w:pPr>
      <w:r w:rsidRPr="00725AC2">
        <w:rPr>
          <w:color w:val="FF0000"/>
          <w:sz w:val="14"/>
          <w:szCs w:val="14"/>
        </w:rPr>
        <w:t>Cellulitis</w:t>
      </w:r>
    </w:p>
    <w:p w:rsidR="00900EBA" w:rsidRPr="00725AC2" w:rsidRDefault="00725AC2" w:rsidP="00E04AD3">
      <w:pPr>
        <w:rPr>
          <w:sz w:val="14"/>
          <w:szCs w:val="14"/>
        </w:rPr>
      </w:pPr>
      <w:r w:rsidRPr="00725AC2">
        <w:rPr>
          <w:sz w:val="14"/>
          <w:szCs w:val="14"/>
        </w:rPr>
        <w:t xml:space="preserve">Redness, warmth, and swelling of the skin caused by </w:t>
      </w:r>
      <w:r w:rsidRPr="00725AC2">
        <w:rPr>
          <w:color w:val="FF0000"/>
          <w:sz w:val="14"/>
          <w:szCs w:val="14"/>
        </w:rPr>
        <w:t>staph &amp; strep</w:t>
      </w:r>
    </w:p>
    <w:p w:rsidR="00D93E16" w:rsidRDefault="00D93E16" w:rsidP="00E04AD3">
      <w:pPr>
        <w:rPr>
          <w:sz w:val="20"/>
          <w:szCs w:val="20"/>
        </w:rPr>
      </w:pPr>
    </w:p>
    <w:p w:rsidR="006614C1" w:rsidRPr="004B4CBC" w:rsidRDefault="006614C1" w:rsidP="00E04AD3">
      <w:pPr>
        <w:rPr>
          <w:sz w:val="20"/>
          <w:szCs w:val="20"/>
          <w:highlight w:val="yellow"/>
        </w:rPr>
      </w:pPr>
      <w:r w:rsidRPr="004B4CBC">
        <w:rPr>
          <w:sz w:val="20"/>
          <w:szCs w:val="20"/>
          <w:highlight w:val="yellow"/>
        </w:rPr>
        <w:t>Hospital Skin Infections – Statistics</w:t>
      </w:r>
    </w:p>
    <w:p w:rsidR="006614C1" w:rsidRDefault="004B4CBC" w:rsidP="00E04AD3">
      <w:pPr>
        <w:rPr>
          <w:sz w:val="20"/>
          <w:szCs w:val="20"/>
        </w:rPr>
      </w:pPr>
      <w:r>
        <w:rPr>
          <w:sz w:val="20"/>
          <w:szCs w:val="20"/>
        </w:rPr>
        <w:t>Cellulitis</w:t>
      </w:r>
      <w:r>
        <w:rPr>
          <w:sz w:val="20"/>
          <w:szCs w:val="20"/>
        </w:rPr>
        <w:tab/>
      </w:r>
      <w:r>
        <w:rPr>
          <w:sz w:val="20"/>
          <w:szCs w:val="20"/>
        </w:rPr>
        <w:tab/>
        <w:t>28%</w:t>
      </w:r>
    </w:p>
    <w:p w:rsidR="004B4CBC" w:rsidRDefault="004B4CBC" w:rsidP="00E04AD3">
      <w:pPr>
        <w:rPr>
          <w:sz w:val="20"/>
          <w:szCs w:val="20"/>
        </w:rPr>
      </w:pPr>
      <w:r>
        <w:rPr>
          <w:sz w:val="20"/>
          <w:szCs w:val="20"/>
        </w:rPr>
        <w:t>Surgical wound</w:t>
      </w:r>
      <w:r>
        <w:rPr>
          <w:sz w:val="20"/>
          <w:szCs w:val="20"/>
        </w:rPr>
        <w:tab/>
      </w:r>
      <w:r>
        <w:rPr>
          <w:sz w:val="20"/>
          <w:szCs w:val="20"/>
        </w:rPr>
        <w:tab/>
        <w:t>20%</w:t>
      </w:r>
    </w:p>
    <w:p w:rsidR="004B4CBC" w:rsidRDefault="004B4CBC" w:rsidP="00E04AD3">
      <w:pPr>
        <w:rPr>
          <w:sz w:val="20"/>
          <w:szCs w:val="20"/>
        </w:rPr>
      </w:pPr>
      <w:r>
        <w:rPr>
          <w:sz w:val="20"/>
          <w:szCs w:val="20"/>
        </w:rPr>
        <w:t>Diabetic foot ulcer</w:t>
      </w:r>
      <w:r>
        <w:rPr>
          <w:sz w:val="20"/>
          <w:szCs w:val="20"/>
        </w:rPr>
        <w:tab/>
        <w:t>14%</w:t>
      </w:r>
    </w:p>
    <w:p w:rsidR="004B4CBC" w:rsidRDefault="004B4CBC" w:rsidP="00E04AD3">
      <w:pPr>
        <w:rPr>
          <w:sz w:val="20"/>
          <w:szCs w:val="20"/>
        </w:rPr>
      </w:pPr>
      <w:r>
        <w:rPr>
          <w:sz w:val="20"/>
          <w:szCs w:val="20"/>
        </w:rPr>
        <w:t>Trauma wound</w:t>
      </w:r>
      <w:r>
        <w:rPr>
          <w:sz w:val="20"/>
          <w:szCs w:val="20"/>
        </w:rPr>
        <w:tab/>
      </w:r>
      <w:r>
        <w:rPr>
          <w:sz w:val="20"/>
          <w:szCs w:val="20"/>
        </w:rPr>
        <w:tab/>
        <w:t>12%</w:t>
      </w:r>
    </w:p>
    <w:p w:rsidR="004B4CBC" w:rsidRDefault="004B4CBC" w:rsidP="00E04AD3">
      <w:pPr>
        <w:rPr>
          <w:sz w:val="20"/>
          <w:szCs w:val="20"/>
        </w:rPr>
      </w:pPr>
      <w:r>
        <w:rPr>
          <w:sz w:val="20"/>
          <w:szCs w:val="20"/>
        </w:rPr>
        <w:t>Other</w:t>
      </w:r>
      <w:r>
        <w:rPr>
          <w:sz w:val="20"/>
          <w:szCs w:val="20"/>
        </w:rPr>
        <w:tab/>
      </w:r>
      <w:r>
        <w:rPr>
          <w:sz w:val="20"/>
          <w:szCs w:val="20"/>
        </w:rPr>
        <w:tab/>
      </w:r>
      <w:r>
        <w:rPr>
          <w:sz w:val="20"/>
          <w:szCs w:val="20"/>
        </w:rPr>
        <w:tab/>
        <w:t>11%</w:t>
      </w:r>
    </w:p>
    <w:p w:rsidR="004B4CBC" w:rsidRDefault="004B4CBC" w:rsidP="00E04AD3">
      <w:pPr>
        <w:rPr>
          <w:sz w:val="20"/>
          <w:szCs w:val="20"/>
        </w:rPr>
      </w:pPr>
      <w:r>
        <w:rPr>
          <w:sz w:val="20"/>
          <w:szCs w:val="20"/>
        </w:rPr>
        <w:t>Gangrene</w:t>
      </w:r>
      <w:r>
        <w:rPr>
          <w:sz w:val="20"/>
          <w:szCs w:val="20"/>
        </w:rPr>
        <w:tab/>
      </w:r>
      <w:r>
        <w:rPr>
          <w:sz w:val="20"/>
          <w:szCs w:val="20"/>
        </w:rPr>
        <w:tab/>
        <w:t>9%</w:t>
      </w:r>
    </w:p>
    <w:p w:rsidR="004B4CBC" w:rsidRDefault="004B4CBC" w:rsidP="00E04AD3">
      <w:pPr>
        <w:rPr>
          <w:sz w:val="20"/>
          <w:szCs w:val="20"/>
        </w:rPr>
      </w:pPr>
      <w:proofErr w:type="spellStart"/>
      <w:r>
        <w:rPr>
          <w:sz w:val="20"/>
          <w:szCs w:val="20"/>
        </w:rPr>
        <w:t>Decubitis</w:t>
      </w:r>
      <w:proofErr w:type="spellEnd"/>
      <w:r>
        <w:rPr>
          <w:sz w:val="20"/>
          <w:szCs w:val="20"/>
        </w:rPr>
        <w:t xml:space="preserve"> ulcer</w:t>
      </w:r>
      <w:r>
        <w:rPr>
          <w:sz w:val="20"/>
          <w:szCs w:val="20"/>
        </w:rPr>
        <w:tab/>
      </w:r>
      <w:r>
        <w:rPr>
          <w:sz w:val="20"/>
          <w:szCs w:val="20"/>
        </w:rPr>
        <w:tab/>
        <w:t>6%</w:t>
      </w:r>
    </w:p>
    <w:p w:rsidR="00725AC2" w:rsidRDefault="00725AC2" w:rsidP="00E04AD3">
      <w:pPr>
        <w:rPr>
          <w:sz w:val="20"/>
          <w:szCs w:val="20"/>
        </w:rPr>
      </w:pPr>
    </w:p>
    <w:p w:rsidR="00725AC2" w:rsidRPr="00270015" w:rsidRDefault="00270015" w:rsidP="00E04AD3">
      <w:pPr>
        <w:rPr>
          <w:sz w:val="20"/>
          <w:szCs w:val="20"/>
          <w:highlight w:val="yellow"/>
        </w:rPr>
      </w:pPr>
      <w:r w:rsidRPr="00270015">
        <w:rPr>
          <w:rFonts w:eastAsia="+mj-ea"/>
          <w:sz w:val="20"/>
          <w:szCs w:val="20"/>
          <w:highlight w:val="yellow"/>
        </w:rPr>
        <w:t>Type of Skin/Skin Structure Infections: Focus of Lecture</w:t>
      </w:r>
    </w:p>
    <w:p w:rsidR="007C7BA7" w:rsidRPr="003E4459" w:rsidRDefault="007C7BA7" w:rsidP="001D0809">
      <w:pPr>
        <w:numPr>
          <w:ilvl w:val="0"/>
          <w:numId w:val="2"/>
        </w:numPr>
        <w:rPr>
          <w:color w:val="FF0000"/>
        </w:rPr>
      </w:pPr>
      <w:r w:rsidRPr="003E4459">
        <w:rPr>
          <w:rFonts w:eastAsia="+mn-ea"/>
          <w:color w:val="FF0000"/>
        </w:rPr>
        <w:t>Cellulitis</w:t>
      </w:r>
    </w:p>
    <w:p w:rsidR="007C7BA7" w:rsidRPr="003E4459" w:rsidRDefault="007C7BA7" w:rsidP="001D0809">
      <w:pPr>
        <w:numPr>
          <w:ilvl w:val="0"/>
          <w:numId w:val="2"/>
        </w:numPr>
        <w:rPr>
          <w:color w:val="FF0000"/>
        </w:rPr>
      </w:pPr>
      <w:r w:rsidRPr="003E4459">
        <w:rPr>
          <w:rFonts w:eastAsia="+mn-ea"/>
          <w:color w:val="FF0000"/>
        </w:rPr>
        <w:t>Soft Tissue Infections in Diabetic Patients</w:t>
      </w:r>
    </w:p>
    <w:p w:rsidR="007C7BA7" w:rsidRPr="003E4459" w:rsidRDefault="007C7BA7" w:rsidP="001D0809">
      <w:pPr>
        <w:numPr>
          <w:ilvl w:val="0"/>
          <w:numId w:val="2"/>
        </w:numPr>
        <w:rPr>
          <w:color w:val="FF0000"/>
        </w:rPr>
      </w:pPr>
      <w:r w:rsidRPr="003E4459">
        <w:rPr>
          <w:rFonts w:eastAsia="+mn-ea"/>
          <w:color w:val="FF0000"/>
        </w:rPr>
        <w:t>Erysipelas</w:t>
      </w:r>
    </w:p>
    <w:p w:rsidR="007C7BA7" w:rsidRPr="003E4459" w:rsidRDefault="007C7BA7" w:rsidP="001D0809">
      <w:pPr>
        <w:numPr>
          <w:ilvl w:val="0"/>
          <w:numId w:val="2"/>
        </w:numPr>
        <w:rPr>
          <w:color w:val="FF0000"/>
        </w:rPr>
      </w:pPr>
      <w:r w:rsidRPr="003E4459">
        <w:rPr>
          <w:rFonts w:eastAsia="+mn-ea"/>
          <w:color w:val="FF0000"/>
        </w:rPr>
        <w:t>Bite Wounds &amp; Atypical Presentations</w:t>
      </w:r>
    </w:p>
    <w:p w:rsidR="007C7BA7" w:rsidRPr="003E4459" w:rsidRDefault="007C7BA7" w:rsidP="001D0809">
      <w:pPr>
        <w:numPr>
          <w:ilvl w:val="0"/>
          <w:numId w:val="2"/>
        </w:numPr>
        <w:rPr>
          <w:color w:val="FF0000"/>
        </w:rPr>
      </w:pPr>
      <w:r w:rsidRPr="003E4459">
        <w:rPr>
          <w:rFonts w:eastAsia="+mn-ea"/>
          <w:color w:val="FF0000"/>
        </w:rPr>
        <w:t>Dermatophytic Fungal Infections</w:t>
      </w:r>
    </w:p>
    <w:p w:rsidR="00270015" w:rsidRDefault="00270015" w:rsidP="00E04AD3">
      <w:pPr>
        <w:rPr>
          <w:sz w:val="20"/>
          <w:szCs w:val="20"/>
        </w:rPr>
      </w:pPr>
    </w:p>
    <w:p w:rsidR="00270015" w:rsidRDefault="00270015" w:rsidP="00E04AD3">
      <w:pPr>
        <w:rPr>
          <w:sz w:val="20"/>
          <w:szCs w:val="20"/>
        </w:rPr>
      </w:pPr>
    </w:p>
    <w:p w:rsidR="00270015" w:rsidRDefault="00270015" w:rsidP="00E04AD3">
      <w:pPr>
        <w:rPr>
          <w:sz w:val="20"/>
          <w:szCs w:val="20"/>
        </w:rPr>
      </w:pPr>
    </w:p>
    <w:p w:rsidR="00270015" w:rsidRDefault="00270015" w:rsidP="00E04AD3">
      <w:pPr>
        <w:rPr>
          <w:sz w:val="20"/>
          <w:szCs w:val="20"/>
        </w:rPr>
      </w:pPr>
    </w:p>
    <w:p w:rsidR="00270015" w:rsidRPr="00270015" w:rsidRDefault="00270015" w:rsidP="00270015">
      <w:pPr>
        <w:jc w:val="center"/>
        <w:rPr>
          <w:b/>
          <w:sz w:val="20"/>
          <w:szCs w:val="20"/>
        </w:rPr>
      </w:pPr>
      <w:r w:rsidRPr="00270015">
        <w:rPr>
          <w:b/>
          <w:sz w:val="20"/>
          <w:szCs w:val="20"/>
          <w:highlight w:val="green"/>
        </w:rPr>
        <w:t>CELLULITIS</w:t>
      </w:r>
    </w:p>
    <w:p w:rsidR="00270015" w:rsidRDefault="00270015" w:rsidP="00E04AD3">
      <w:pPr>
        <w:rPr>
          <w:sz w:val="20"/>
          <w:szCs w:val="20"/>
        </w:rPr>
      </w:pPr>
    </w:p>
    <w:p w:rsidR="00725AC2" w:rsidRPr="00270015" w:rsidRDefault="00270015" w:rsidP="00E04AD3">
      <w:pPr>
        <w:rPr>
          <w:sz w:val="20"/>
          <w:szCs w:val="20"/>
          <w:highlight w:val="yellow"/>
        </w:rPr>
      </w:pPr>
      <w:r>
        <w:rPr>
          <w:sz w:val="20"/>
          <w:szCs w:val="20"/>
          <w:highlight w:val="yellow"/>
        </w:rPr>
        <w:t>General</w:t>
      </w:r>
    </w:p>
    <w:p w:rsidR="007C7BA7" w:rsidRPr="00270015" w:rsidRDefault="007C7BA7" w:rsidP="001D0809">
      <w:pPr>
        <w:numPr>
          <w:ilvl w:val="0"/>
          <w:numId w:val="3"/>
        </w:numPr>
        <w:rPr>
          <w:sz w:val="20"/>
          <w:szCs w:val="20"/>
        </w:rPr>
      </w:pPr>
      <w:r w:rsidRPr="00270015">
        <w:rPr>
          <w:rFonts w:eastAsia="+mn-ea"/>
          <w:sz w:val="20"/>
          <w:szCs w:val="20"/>
        </w:rPr>
        <w:t xml:space="preserve">Cellulitis: infection of the skin with </w:t>
      </w:r>
      <w:r w:rsidRPr="00270015">
        <w:rPr>
          <w:rFonts w:eastAsia="+mn-ea"/>
          <w:color w:val="FF0000"/>
          <w:sz w:val="20"/>
          <w:szCs w:val="20"/>
        </w:rPr>
        <w:t>some extension into the subcutaneous tissue</w:t>
      </w:r>
    </w:p>
    <w:p w:rsidR="007C7BA7" w:rsidRPr="00270015" w:rsidRDefault="007C7BA7" w:rsidP="001D0809">
      <w:pPr>
        <w:numPr>
          <w:ilvl w:val="0"/>
          <w:numId w:val="3"/>
        </w:numPr>
        <w:rPr>
          <w:sz w:val="20"/>
          <w:szCs w:val="20"/>
        </w:rPr>
      </w:pPr>
      <w:r w:rsidRPr="00270015">
        <w:rPr>
          <w:rFonts w:eastAsia="+mn-ea"/>
          <w:sz w:val="20"/>
          <w:szCs w:val="20"/>
        </w:rPr>
        <w:t>Usually complication of a wound, skin break, ulcer or continuum of other skin infections</w:t>
      </w:r>
    </w:p>
    <w:p w:rsidR="00270015" w:rsidRDefault="00270015" w:rsidP="00E04AD3">
      <w:pPr>
        <w:rPr>
          <w:sz w:val="20"/>
          <w:szCs w:val="20"/>
        </w:rPr>
      </w:pPr>
    </w:p>
    <w:p w:rsidR="00270015" w:rsidRDefault="00270015" w:rsidP="00E04AD3">
      <w:pPr>
        <w:rPr>
          <w:b/>
          <w:bCs/>
          <w:sz w:val="20"/>
          <w:szCs w:val="20"/>
        </w:rPr>
      </w:pPr>
      <w:r w:rsidRPr="00270015">
        <w:rPr>
          <w:rFonts w:eastAsia="+mj-ea"/>
          <w:sz w:val="20"/>
          <w:szCs w:val="20"/>
          <w:highlight w:val="yellow"/>
        </w:rPr>
        <w:t>Epidemiology</w:t>
      </w:r>
    </w:p>
    <w:p w:rsidR="007C7BA7" w:rsidRPr="00270015" w:rsidRDefault="007C7BA7" w:rsidP="001D0809">
      <w:pPr>
        <w:numPr>
          <w:ilvl w:val="0"/>
          <w:numId w:val="4"/>
        </w:numPr>
        <w:rPr>
          <w:bCs/>
          <w:sz w:val="20"/>
          <w:szCs w:val="20"/>
        </w:rPr>
      </w:pPr>
      <w:r w:rsidRPr="00270015">
        <w:rPr>
          <w:rFonts w:eastAsia="+mn-ea"/>
          <w:bCs/>
          <w:sz w:val="20"/>
          <w:szCs w:val="20"/>
        </w:rPr>
        <w:t xml:space="preserve">Incidence: </w:t>
      </w:r>
      <w:r w:rsidRPr="00270015">
        <w:rPr>
          <w:rFonts w:eastAsia="+mn-ea"/>
          <w:bCs/>
          <w:color w:val="FF0000"/>
          <w:sz w:val="20"/>
          <w:szCs w:val="20"/>
        </w:rPr>
        <w:t>top 20 most common</w:t>
      </w:r>
      <w:r w:rsidRPr="00270015">
        <w:rPr>
          <w:rFonts w:eastAsia="+mn-ea"/>
          <w:bCs/>
          <w:sz w:val="20"/>
          <w:szCs w:val="20"/>
        </w:rPr>
        <w:t xml:space="preserve"> diagnosis in hospitalized patients (probably higher)</w:t>
      </w:r>
    </w:p>
    <w:p w:rsidR="007C7BA7" w:rsidRPr="00270015" w:rsidRDefault="007C7BA7" w:rsidP="001D0809">
      <w:pPr>
        <w:numPr>
          <w:ilvl w:val="0"/>
          <w:numId w:val="4"/>
        </w:numPr>
        <w:rPr>
          <w:bCs/>
          <w:sz w:val="20"/>
          <w:szCs w:val="20"/>
        </w:rPr>
      </w:pPr>
      <w:r w:rsidRPr="00270015">
        <w:rPr>
          <w:rFonts w:eastAsia="+mn-ea"/>
          <w:bCs/>
          <w:sz w:val="20"/>
          <w:szCs w:val="20"/>
        </w:rPr>
        <w:lastRenderedPageBreak/>
        <w:t xml:space="preserve">Appears to be more </w:t>
      </w:r>
      <w:r w:rsidRPr="00270015">
        <w:rPr>
          <w:rFonts w:eastAsia="+mn-ea"/>
          <w:bCs/>
          <w:color w:val="FF0000"/>
          <w:sz w:val="20"/>
          <w:szCs w:val="20"/>
        </w:rPr>
        <w:t>common in men</w:t>
      </w:r>
    </w:p>
    <w:p w:rsidR="007C7BA7" w:rsidRPr="00270015" w:rsidRDefault="007C7BA7" w:rsidP="001D0809">
      <w:pPr>
        <w:numPr>
          <w:ilvl w:val="0"/>
          <w:numId w:val="4"/>
        </w:numPr>
        <w:rPr>
          <w:bCs/>
          <w:sz w:val="20"/>
          <w:szCs w:val="20"/>
        </w:rPr>
      </w:pPr>
      <w:r w:rsidRPr="00270015">
        <w:rPr>
          <w:rFonts w:eastAsia="+mn-ea"/>
          <w:bCs/>
          <w:sz w:val="20"/>
          <w:szCs w:val="20"/>
        </w:rPr>
        <w:t>Anatomical Features</w:t>
      </w:r>
    </w:p>
    <w:p w:rsidR="007C7BA7" w:rsidRPr="00270015" w:rsidRDefault="007C7BA7" w:rsidP="001D0809">
      <w:pPr>
        <w:numPr>
          <w:ilvl w:val="1"/>
          <w:numId w:val="4"/>
        </w:numPr>
        <w:rPr>
          <w:bCs/>
          <w:sz w:val="20"/>
          <w:szCs w:val="20"/>
        </w:rPr>
      </w:pPr>
      <w:r w:rsidRPr="00C22F50">
        <w:rPr>
          <w:bCs/>
          <w:color w:val="FF0000"/>
          <w:sz w:val="20"/>
          <w:szCs w:val="20"/>
        </w:rPr>
        <w:t>Lower</w:t>
      </w:r>
      <w:r w:rsidRPr="00270015">
        <w:rPr>
          <w:bCs/>
          <w:sz w:val="20"/>
          <w:szCs w:val="20"/>
        </w:rPr>
        <w:t xml:space="preserve"> Extremities ~ 70%</w:t>
      </w:r>
    </w:p>
    <w:p w:rsidR="007C7BA7" w:rsidRPr="00270015" w:rsidRDefault="007C7BA7" w:rsidP="001D0809">
      <w:pPr>
        <w:numPr>
          <w:ilvl w:val="1"/>
          <w:numId w:val="4"/>
        </w:numPr>
        <w:rPr>
          <w:bCs/>
          <w:sz w:val="20"/>
          <w:szCs w:val="20"/>
        </w:rPr>
      </w:pPr>
      <w:r w:rsidRPr="00C22F50">
        <w:rPr>
          <w:bCs/>
          <w:color w:val="FF0000"/>
          <w:sz w:val="20"/>
          <w:szCs w:val="20"/>
        </w:rPr>
        <w:t>Upper</w:t>
      </w:r>
      <w:r w:rsidRPr="00270015">
        <w:rPr>
          <w:bCs/>
          <w:sz w:val="20"/>
          <w:szCs w:val="20"/>
        </w:rPr>
        <w:t xml:space="preserve"> Extremities ~ 20%</w:t>
      </w:r>
    </w:p>
    <w:p w:rsidR="007C7BA7" w:rsidRPr="00270015" w:rsidRDefault="007C7BA7" w:rsidP="001D0809">
      <w:pPr>
        <w:numPr>
          <w:ilvl w:val="1"/>
          <w:numId w:val="4"/>
        </w:numPr>
        <w:rPr>
          <w:bCs/>
          <w:sz w:val="20"/>
          <w:szCs w:val="20"/>
        </w:rPr>
      </w:pPr>
      <w:r w:rsidRPr="00C22F50">
        <w:rPr>
          <w:bCs/>
          <w:color w:val="FF0000"/>
          <w:sz w:val="20"/>
          <w:szCs w:val="20"/>
        </w:rPr>
        <w:t>Head</w:t>
      </w:r>
      <w:r w:rsidRPr="00270015">
        <w:rPr>
          <w:bCs/>
          <w:sz w:val="20"/>
          <w:szCs w:val="20"/>
        </w:rPr>
        <w:t xml:space="preserve"> and Neck ~ 7%</w:t>
      </w:r>
    </w:p>
    <w:p w:rsidR="00270015" w:rsidRDefault="00270015" w:rsidP="00E04AD3">
      <w:pPr>
        <w:rPr>
          <w:b/>
          <w:bCs/>
          <w:sz w:val="20"/>
          <w:szCs w:val="20"/>
        </w:rPr>
      </w:pPr>
    </w:p>
    <w:p w:rsidR="00270015" w:rsidRPr="00C22F50" w:rsidRDefault="00C22F50" w:rsidP="00E04AD3">
      <w:pPr>
        <w:rPr>
          <w:sz w:val="20"/>
          <w:szCs w:val="20"/>
          <w:highlight w:val="yellow"/>
        </w:rPr>
      </w:pPr>
      <w:r w:rsidRPr="00C22F50">
        <w:rPr>
          <w:rFonts w:eastAsia="+mj-ea"/>
          <w:sz w:val="20"/>
          <w:szCs w:val="20"/>
          <w:highlight w:val="yellow"/>
        </w:rPr>
        <w:t>Predisposing Factors for Cellulitis</w:t>
      </w:r>
    </w:p>
    <w:p w:rsidR="007C7BA7" w:rsidRPr="00C22F50" w:rsidRDefault="007C7BA7" w:rsidP="001D0809">
      <w:pPr>
        <w:numPr>
          <w:ilvl w:val="0"/>
          <w:numId w:val="5"/>
        </w:numPr>
        <w:rPr>
          <w:sz w:val="20"/>
          <w:szCs w:val="20"/>
        </w:rPr>
      </w:pPr>
      <w:r w:rsidRPr="00C22F50">
        <w:rPr>
          <w:rFonts w:eastAsia="+mn-ea"/>
          <w:sz w:val="20"/>
          <w:szCs w:val="20"/>
        </w:rPr>
        <w:t xml:space="preserve">Site of Entry </w:t>
      </w:r>
      <w:r w:rsidR="00565AC9" w:rsidRPr="005B4187">
        <w:rPr>
          <w:sz w:val="14"/>
          <w:szCs w:val="14"/>
        </w:rPr>
        <w:t>(trauma, surgery, burns, ulcers, varicella, dermatophytes)</w:t>
      </w:r>
    </w:p>
    <w:p w:rsidR="007C7BA7" w:rsidRPr="00C22F50" w:rsidRDefault="007C7BA7" w:rsidP="001D0809">
      <w:pPr>
        <w:numPr>
          <w:ilvl w:val="0"/>
          <w:numId w:val="5"/>
        </w:numPr>
        <w:rPr>
          <w:sz w:val="20"/>
          <w:szCs w:val="20"/>
        </w:rPr>
      </w:pPr>
      <w:r w:rsidRPr="00C22F50">
        <w:rPr>
          <w:rFonts w:eastAsia="+mn-ea"/>
          <w:sz w:val="20"/>
          <w:szCs w:val="20"/>
        </w:rPr>
        <w:t>Venous Insufficiency</w:t>
      </w:r>
    </w:p>
    <w:p w:rsidR="007C7BA7" w:rsidRPr="00C22F50" w:rsidRDefault="007C7BA7" w:rsidP="001D0809">
      <w:pPr>
        <w:numPr>
          <w:ilvl w:val="0"/>
          <w:numId w:val="5"/>
        </w:numPr>
        <w:rPr>
          <w:sz w:val="20"/>
          <w:szCs w:val="20"/>
        </w:rPr>
      </w:pPr>
      <w:r w:rsidRPr="00C22F50">
        <w:rPr>
          <w:rFonts w:eastAsia="+mn-ea"/>
          <w:sz w:val="20"/>
          <w:szCs w:val="20"/>
        </w:rPr>
        <w:t>Leg Edema</w:t>
      </w:r>
    </w:p>
    <w:p w:rsidR="007C7BA7" w:rsidRPr="00C22F50" w:rsidRDefault="007C7BA7" w:rsidP="001D0809">
      <w:pPr>
        <w:numPr>
          <w:ilvl w:val="0"/>
          <w:numId w:val="5"/>
        </w:numPr>
        <w:rPr>
          <w:sz w:val="20"/>
          <w:szCs w:val="20"/>
        </w:rPr>
      </w:pPr>
      <w:r w:rsidRPr="00C22F50">
        <w:rPr>
          <w:rFonts w:eastAsia="+mn-ea"/>
          <w:sz w:val="20"/>
          <w:szCs w:val="20"/>
        </w:rPr>
        <w:t>Overweight</w:t>
      </w:r>
    </w:p>
    <w:p w:rsidR="007C7BA7" w:rsidRPr="00C22F50" w:rsidRDefault="007C7BA7" w:rsidP="001D0809">
      <w:pPr>
        <w:numPr>
          <w:ilvl w:val="0"/>
          <w:numId w:val="5"/>
        </w:numPr>
        <w:rPr>
          <w:sz w:val="20"/>
          <w:szCs w:val="20"/>
        </w:rPr>
      </w:pPr>
      <w:r w:rsidRPr="00C22F50">
        <w:rPr>
          <w:rFonts w:eastAsia="+mn-ea"/>
          <w:sz w:val="20"/>
          <w:szCs w:val="20"/>
        </w:rPr>
        <w:t>Diabetes</w:t>
      </w:r>
    </w:p>
    <w:p w:rsidR="007C7BA7" w:rsidRPr="00C22F50" w:rsidRDefault="007C7BA7" w:rsidP="001D0809">
      <w:pPr>
        <w:numPr>
          <w:ilvl w:val="0"/>
          <w:numId w:val="5"/>
        </w:numPr>
        <w:rPr>
          <w:sz w:val="20"/>
          <w:szCs w:val="20"/>
        </w:rPr>
      </w:pPr>
      <w:r w:rsidRPr="00C22F50">
        <w:rPr>
          <w:rFonts w:eastAsia="+mn-ea"/>
          <w:sz w:val="20"/>
          <w:szCs w:val="20"/>
        </w:rPr>
        <w:t>Lymphedema</w:t>
      </w:r>
    </w:p>
    <w:p w:rsidR="00C22F50" w:rsidRDefault="00C22F50" w:rsidP="00E04AD3">
      <w:pPr>
        <w:rPr>
          <w:sz w:val="20"/>
          <w:szCs w:val="20"/>
        </w:rPr>
      </w:pPr>
    </w:p>
    <w:p w:rsidR="00C22F50" w:rsidRPr="00B87399" w:rsidRDefault="00B96AB8" w:rsidP="00E04AD3">
      <w:pPr>
        <w:rPr>
          <w:sz w:val="14"/>
          <w:szCs w:val="14"/>
        </w:rPr>
      </w:pPr>
      <w:hyperlink r:id="rId10" w:history="1">
        <w:r w:rsidR="00A15833" w:rsidRPr="00B87399">
          <w:rPr>
            <w:rStyle w:val="Hyperlink"/>
            <w:sz w:val="14"/>
            <w:szCs w:val="14"/>
          </w:rPr>
          <w:t>http://www.jimbaun.com/vasc_chapter_chronic_venous_insufficiency.pdf</w:t>
        </w:r>
      </w:hyperlink>
    </w:p>
    <w:p w:rsidR="00A15833" w:rsidRPr="00362BE0" w:rsidRDefault="00A15833" w:rsidP="00E04AD3">
      <w:pPr>
        <w:rPr>
          <w:color w:val="FF0000"/>
          <w:sz w:val="14"/>
          <w:szCs w:val="14"/>
        </w:rPr>
      </w:pPr>
      <w:r w:rsidRPr="00362BE0">
        <w:rPr>
          <w:color w:val="FF0000"/>
          <w:sz w:val="14"/>
          <w:szCs w:val="14"/>
        </w:rPr>
        <w:t>Mechanism of venous insufficiency</w:t>
      </w:r>
      <w:r w:rsidR="00B87399" w:rsidRPr="00362BE0">
        <w:rPr>
          <w:color w:val="FF0000"/>
          <w:sz w:val="14"/>
          <w:szCs w:val="14"/>
        </w:rPr>
        <w:t xml:space="preserve"> &amp; leg edema</w:t>
      </w:r>
      <w:r w:rsidRPr="00362BE0">
        <w:rPr>
          <w:color w:val="FF0000"/>
          <w:sz w:val="14"/>
          <w:szCs w:val="14"/>
        </w:rPr>
        <w:t xml:space="preserve"> causing </w:t>
      </w:r>
      <w:proofErr w:type="spellStart"/>
      <w:r w:rsidRPr="00362BE0">
        <w:rPr>
          <w:color w:val="FF0000"/>
          <w:sz w:val="14"/>
          <w:szCs w:val="14"/>
        </w:rPr>
        <w:t>cellulitis</w:t>
      </w:r>
      <w:proofErr w:type="spellEnd"/>
    </w:p>
    <w:p w:rsidR="00A15833" w:rsidRPr="00B87399" w:rsidRDefault="00B87399" w:rsidP="00E04AD3">
      <w:pPr>
        <w:rPr>
          <w:sz w:val="14"/>
          <w:szCs w:val="14"/>
        </w:rPr>
      </w:pPr>
      <w:r w:rsidRPr="00B87399">
        <w:rPr>
          <w:color w:val="000000"/>
          <w:sz w:val="14"/>
          <w:szCs w:val="14"/>
        </w:rPr>
        <w:t>It has been hypothesized that increased venous hydrostatic pressure is transmitted to the dermal microcirculation which leads to increased permeability of dermal capillaries. This increased permeability enables macromolecules, such as fibrinogen, to leak out into the pericapillary tissue where they obstruct normal capillary flow, reducing oxygen supply to the dermal tissues; the same mechanism that is responsible for hyperpigmentation, edema and clinical manifestations of CVI</w:t>
      </w:r>
    </w:p>
    <w:p w:rsidR="00D93E16" w:rsidRDefault="00D93E16" w:rsidP="00E04AD3">
      <w:pPr>
        <w:rPr>
          <w:sz w:val="20"/>
          <w:szCs w:val="20"/>
        </w:rPr>
      </w:pPr>
    </w:p>
    <w:p w:rsidR="00B87399" w:rsidRPr="00362BE0" w:rsidRDefault="00362BE0" w:rsidP="00E04AD3">
      <w:pPr>
        <w:rPr>
          <w:sz w:val="20"/>
          <w:szCs w:val="20"/>
          <w:highlight w:val="yellow"/>
        </w:rPr>
      </w:pPr>
      <w:r w:rsidRPr="00362BE0">
        <w:rPr>
          <w:rFonts w:eastAsia="+mj-ea"/>
          <w:sz w:val="20"/>
          <w:szCs w:val="20"/>
          <w:highlight w:val="yellow"/>
        </w:rPr>
        <w:t>Microbiology of Cellulitis</w:t>
      </w:r>
    </w:p>
    <w:p w:rsidR="007C7BA7" w:rsidRPr="00717BF0" w:rsidRDefault="007C7BA7" w:rsidP="001D0809">
      <w:pPr>
        <w:numPr>
          <w:ilvl w:val="0"/>
          <w:numId w:val="6"/>
        </w:numPr>
        <w:rPr>
          <w:rFonts w:eastAsiaTheme="minorEastAsia"/>
          <w:color w:val="FF0000"/>
          <w:sz w:val="20"/>
          <w:szCs w:val="20"/>
        </w:rPr>
      </w:pPr>
      <w:r w:rsidRPr="00717BF0">
        <w:rPr>
          <w:rFonts w:eastAsiaTheme="minorEastAsia"/>
          <w:color w:val="FF0000"/>
          <w:sz w:val="20"/>
          <w:szCs w:val="20"/>
        </w:rPr>
        <w:t>Beta hemolytic Streptococci</w:t>
      </w:r>
    </w:p>
    <w:p w:rsidR="007C7BA7" w:rsidRPr="00362BE0" w:rsidRDefault="007C7BA7" w:rsidP="001D0809">
      <w:pPr>
        <w:numPr>
          <w:ilvl w:val="1"/>
          <w:numId w:val="6"/>
        </w:numPr>
        <w:rPr>
          <w:rFonts w:eastAsiaTheme="minorEastAsia"/>
          <w:sz w:val="20"/>
          <w:szCs w:val="20"/>
        </w:rPr>
      </w:pPr>
      <w:r w:rsidRPr="00362BE0">
        <w:rPr>
          <w:rFonts w:eastAsiaTheme="minorEastAsia"/>
          <w:sz w:val="20"/>
          <w:szCs w:val="20"/>
        </w:rPr>
        <w:t xml:space="preserve">Group A: </w:t>
      </w:r>
      <w:proofErr w:type="spellStart"/>
      <w:r w:rsidRPr="00362BE0">
        <w:rPr>
          <w:rFonts w:eastAsiaTheme="minorEastAsia"/>
          <w:i/>
          <w:iCs/>
          <w:sz w:val="20"/>
          <w:szCs w:val="20"/>
        </w:rPr>
        <w:t>Streptococccus</w:t>
      </w:r>
      <w:proofErr w:type="spellEnd"/>
      <w:r w:rsidRPr="00362BE0">
        <w:rPr>
          <w:rFonts w:eastAsiaTheme="minorEastAsia"/>
          <w:i/>
          <w:iCs/>
          <w:sz w:val="20"/>
          <w:szCs w:val="20"/>
        </w:rPr>
        <w:t xml:space="preserve"> pyogenes</w:t>
      </w:r>
    </w:p>
    <w:p w:rsidR="007C7BA7" w:rsidRPr="00362BE0" w:rsidRDefault="007C7BA7" w:rsidP="001D0809">
      <w:pPr>
        <w:numPr>
          <w:ilvl w:val="2"/>
          <w:numId w:val="6"/>
        </w:numPr>
        <w:rPr>
          <w:rFonts w:eastAsiaTheme="minorEastAsia"/>
          <w:sz w:val="20"/>
          <w:szCs w:val="20"/>
        </w:rPr>
      </w:pPr>
      <w:r w:rsidRPr="00362BE0">
        <w:rPr>
          <w:rFonts w:eastAsiaTheme="minorEastAsia"/>
          <w:i/>
          <w:iCs/>
          <w:sz w:val="20"/>
          <w:szCs w:val="20"/>
        </w:rPr>
        <w:t xml:space="preserve">“necrotizing </w:t>
      </w:r>
      <w:proofErr w:type="spellStart"/>
      <w:r w:rsidRPr="00362BE0">
        <w:rPr>
          <w:rFonts w:eastAsiaTheme="minorEastAsia"/>
          <w:i/>
          <w:iCs/>
          <w:sz w:val="20"/>
          <w:szCs w:val="20"/>
        </w:rPr>
        <w:t>fascitis’s</w:t>
      </w:r>
      <w:proofErr w:type="spellEnd"/>
      <w:r w:rsidRPr="00362BE0">
        <w:rPr>
          <w:rFonts w:eastAsiaTheme="minorEastAsia"/>
          <w:i/>
          <w:iCs/>
          <w:sz w:val="20"/>
          <w:szCs w:val="20"/>
        </w:rPr>
        <w:t xml:space="preserve"> flesh eating bacteria”</w:t>
      </w:r>
    </w:p>
    <w:p w:rsidR="007C7BA7" w:rsidRPr="00362BE0" w:rsidRDefault="007C7BA7" w:rsidP="001D0809">
      <w:pPr>
        <w:numPr>
          <w:ilvl w:val="1"/>
          <w:numId w:val="6"/>
        </w:numPr>
        <w:rPr>
          <w:rFonts w:eastAsiaTheme="minorEastAsia"/>
          <w:sz w:val="20"/>
          <w:szCs w:val="20"/>
        </w:rPr>
      </w:pPr>
      <w:r w:rsidRPr="00362BE0">
        <w:rPr>
          <w:rFonts w:eastAsiaTheme="minorEastAsia"/>
          <w:i/>
          <w:iCs/>
          <w:sz w:val="20"/>
          <w:szCs w:val="20"/>
        </w:rPr>
        <w:t>Most Common Cause of Cellulitis????</w:t>
      </w:r>
    </w:p>
    <w:p w:rsidR="007C7BA7" w:rsidRPr="00362BE0" w:rsidRDefault="007C7BA7" w:rsidP="001D0809">
      <w:pPr>
        <w:numPr>
          <w:ilvl w:val="2"/>
          <w:numId w:val="6"/>
        </w:numPr>
        <w:rPr>
          <w:rFonts w:eastAsiaTheme="minorEastAsia"/>
          <w:sz w:val="20"/>
          <w:szCs w:val="20"/>
        </w:rPr>
      </w:pPr>
      <w:r w:rsidRPr="00362BE0">
        <w:rPr>
          <w:rFonts w:eastAsiaTheme="minorEastAsia"/>
          <w:sz w:val="20"/>
          <w:szCs w:val="20"/>
        </w:rPr>
        <w:t>Most virulent of the beta hemolytic streptococci</w:t>
      </w:r>
    </w:p>
    <w:p w:rsidR="007C7BA7" w:rsidRPr="00362BE0" w:rsidRDefault="007C7BA7" w:rsidP="001D0809">
      <w:pPr>
        <w:numPr>
          <w:ilvl w:val="2"/>
          <w:numId w:val="6"/>
        </w:numPr>
        <w:rPr>
          <w:rFonts w:eastAsiaTheme="minorEastAsia"/>
          <w:sz w:val="20"/>
          <w:szCs w:val="20"/>
        </w:rPr>
      </w:pPr>
      <w:r w:rsidRPr="00362BE0">
        <w:rPr>
          <w:rFonts w:eastAsiaTheme="minorEastAsia"/>
          <w:sz w:val="20"/>
          <w:szCs w:val="20"/>
        </w:rPr>
        <w:t xml:space="preserve">Exotoxins, </w:t>
      </w:r>
      <w:proofErr w:type="spellStart"/>
      <w:r w:rsidRPr="00362BE0">
        <w:rPr>
          <w:rFonts w:eastAsiaTheme="minorEastAsia"/>
          <w:sz w:val="20"/>
          <w:szCs w:val="20"/>
        </w:rPr>
        <w:t>Hemolysins</w:t>
      </w:r>
      <w:proofErr w:type="spellEnd"/>
      <w:r w:rsidRPr="00362BE0">
        <w:rPr>
          <w:rFonts w:eastAsiaTheme="minorEastAsia"/>
          <w:sz w:val="20"/>
          <w:szCs w:val="20"/>
        </w:rPr>
        <w:t xml:space="preserve"> and other virulent factors</w:t>
      </w:r>
    </w:p>
    <w:p w:rsidR="007C7BA7" w:rsidRPr="00362BE0" w:rsidRDefault="007C7BA7" w:rsidP="001D0809">
      <w:pPr>
        <w:numPr>
          <w:ilvl w:val="3"/>
          <w:numId w:val="6"/>
        </w:numPr>
        <w:rPr>
          <w:rFonts w:eastAsiaTheme="minorEastAsia"/>
          <w:sz w:val="20"/>
          <w:szCs w:val="20"/>
        </w:rPr>
      </w:pPr>
      <w:r w:rsidRPr="00362BE0">
        <w:rPr>
          <w:rFonts w:eastAsiaTheme="minorEastAsia"/>
          <w:sz w:val="20"/>
          <w:szCs w:val="20"/>
        </w:rPr>
        <w:t>Streptolysin O, Streptolysin S, Streptokinase, DNA-ase, Hyaluronidase, Erythrogenic toxin</w:t>
      </w:r>
    </w:p>
    <w:p w:rsidR="007C7BA7" w:rsidRPr="00362BE0" w:rsidRDefault="007C7BA7" w:rsidP="001D0809">
      <w:pPr>
        <w:numPr>
          <w:ilvl w:val="1"/>
          <w:numId w:val="6"/>
        </w:numPr>
        <w:rPr>
          <w:rFonts w:eastAsiaTheme="minorEastAsia"/>
          <w:sz w:val="20"/>
          <w:szCs w:val="20"/>
        </w:rPr>
      </w:pPr>
      <w:r w:rsidRPr="00362BE0">
        <w:rPr>
          <w:rFonts w:eastAsiaTheme="minorEastAsia"/>
          <w:sz w:val="20"/>
          <w:szCs w:val="20"/>
        </w:rPr>
        <w:t>Group B</w:t>
      </w:r>
    </w:p>
    <w:p w:rsidR="007C7BA7" w:rsidRPr="00362BE0" w:rsidRDefault="007C7BA7" w:rsidP="001D0809">
      <w:pPr>
        <w:numPr>
          <w:ilvl w:val="1"/>
          <w:numId w:val="6"/>
        </w:numPr>
        <w:rPr>
          <w:rFonts w:eastAsiaTheme="minorEastAsia"/>
          <w:sz w:val="20"/>
          <w:szCs w:val="20"/>
        </w:rPr>
      </w:pPr>
      <w:r w:rsidRPr="00362BE0">
        <w:rPr>
          <w:rFonts w:eastAsiaTheme="minorEastAsia"/>
          <w:sz w:val="20"/>
          <w:szCs w:val="20"/>
        </w:rPr>
        <w:t>Group G</w:t>
      </w:r>
    </w:p>
    <w:p w:rsidR="00362BE0" w:rsidRPr="00362BE0" w:rsidRDefault="00362BE0" w:rsidP="001D0809">
      <w:pPr>
        <w:numPr>
          <w:ilvl w:val="1"/>
          <w:numId w:val="6"/>
        </w:numPr>
        <w:rPr>
          <w:rFonts w:eastAsiaTheme="minorEastAsia"/>
          <w:sz w:val="20"/>
          <w:szCs w:val="20"/>
        </w:rPr>
      </w:pPr>
      <w:r w:rsidRPr="00362BE0">
        <w:rPr>
          <w:rFonts w:eastAsiaTheme="minorEastAsia"/>
          <w:sz w:val="20"/>
          <w:szCs w:val="20"/>
        </w:rPr>
        <w:t>Group</w:t>
      </w:r>
      <w:r>
        <w:rPr>
          <w:rFonts w:eastAsiaTheme="minorEastAsia"/>
          <w:sz w:val="20"/>
          <w:szCs w:val="20"/>
        </w:rPr>
        <w:t xml:space="preserve"> C</w:t>
      </w:r>
    </w:p>
    <w:p w:rsidR="00B87399" w:rsidRDefault="00B87399" w:rsidP="00E04AD3">
      <w:pPr>
        <w:rPr>
          <w:sz w:val="20"/>
          <w:szCs w:val="20"/>
        </w:rPr>
      </w:pPr>
    </w:p>
    <w:p w:rsidR="00362BE0" w:rsidRPr="00717BF0" w:rsidRDefault="00B96AB8" w:rsidP="00E04AD3">
      <w:pPr>
        <w:rPr>
          <w:sz w:val="14"/>
          <w:szCs w:val="14"/>
        </w:rPr>
      </w:pPr>
      <w:hyperlink r:id="rId11" w:history="1">
        <w:r w:rsidR="00717BF0" w:rsidRPr="00717BF0">
          <w:rPr>
            <w:rStyle w:val="Hyperlink"/>
            <w:sz w:val="14"/>
            <w:szCs w:val="14"/>
          </w:rPr>
          <w:t>http://www.aic.cuhk.edu.hk/web8/streptococci.htm</w:t>
        </w:r>
      </w:hyperlink>
    </w:p>
    <w:p w:rsidR="00717BF0" w:rsidRPr="00717BF0" w:rsidRDefault="00717BF0" w:rsidP="00E04AD3">
      <w:pPr>
        <w:rPr>
          <w:sz w:val="14"/>
          <w:szCs w:val="14"/>
        </w:rPr>
      </w:pPr>
      <w:r w:rsidRPr="00717BF0">
        <w:rPr>
          <w:sz w:val="14"/>
          <w:szCs w:val="14"/>
        </w:rPr>
        <w:t>Classification of strep</w:t>
      </w:r>
    </w:p>
    <w:p w:rsidR="00717BF0" w:rsidRPr="00717BF0" w:rsidRDefault="00717BF0" w:rsidP="00E04AD3">
      <w:pPr>
        <w:rPr>
          <w:sz w:val="14"/>
          <w:szCs w:val="14"/>
        </w:rPr>
      </w:pPr>
      <w:r w:rsidRPr="00717BF0">
        <w:rPr>
          <w:sz w:val="14"/>
          <w:szCs w:val="14"/>
        </w:rPr>
        <w:t>Only beta-</w:t>
      </w:r>
      <w:proofErr w:type="spellStart"/>
      <w:r w:rsidRPr="00717BF0">
        <w:rPr>
          <w:sz w:val="14"/>
          <w:szCs w:val="14"/>
        </w:rPr>
        <w:t>haemolytic</w:t>
      </w:r>
      <w:proofErr w:type="spellEnd"/>
      <w:r w:rsidRPr="00717BF0">
        <w:rPr>
          <w:sz w:val="14"/>
          <w:szCs w:val="14"/>
        </w:rPr>
        <w:t xml:space="preserve"> strep Group A, B, C &amp; G cause </w:t>
      </w:r>
      <w:proofErr w:type="spellStart"/>
      <w:r w:rsidRPr="00717BF0">
        <w:rPr>
          <w:sz w:val="14"/>
          <w:szCs w:val="14"/>
        </w:rPr>
        <w:t>cellulitis</w:t>
      </w:r>
      <w:proofErr w:type="spellEnd"/>
      <w:r w:rsidRPr="00717BF0">
        <w:rPr>
          <w:sz w:val="14"/>
          <w:szCs w:val="14"/>
        </w:rPr>
        <w:t xml:space="preserve"> not including Group D</w:t>
      </w:r>
    </w:p>
    <w:p w:rsidR="00717BF0" w:rsidRPr="00717BF0" w:rsidRDefault="00717BF0" w:rsidP="00E04AD3">
      <w:pPr>
        <w:rPr>
          <w:sz w:val="14"/>
          <w:szCs w:val="14"/>
        </w:rPr>
      </w:pPr>
    </w:p>
    <w:p w:rsidR="00717BF0" w:rsidRDefault="00717BF0" w:rsidP="00717BF0">
      <w:pPr>
        <w:spacing w:before="100" w:beforeAutospacing="1" w:after="100" w:afterAutospacing="1"/>
        <w:rPr>
          <w:rFonts w:ascii="Trebuchet MS" w:hAnsi="Trebuchet MS"/>
          <w:color w:val="000000"/>
        </w:rPr>
      </w:pPr>
      <w:r>
        <w:rPr>
          <w:rFonts w:ascii="Trebuchet MS" w:hAnsi="Trebuchet MS"/>
          <w:noProof/>
          <w:color w:val="000000"/>
        </w:rPr>
        <w:drawing>
          <wp:inline distT="0" distB="0" distL="0" distR="0">
            <wp:extent cx="3962400" cy="2971800"/>
            <wp:effectExtent l="19050" t="0" r="0" b="0"/>
            <wp:docPr id="1" name="Picture 1" descr="http://www.aic.cuhk.edu.hk/web8/strep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c.cuhk.edu.hk/web8/strept2.gif"/>
                    <pic:cNvPicPr>
                      <a:picLocks noChangeAspect="1" noChangeArrowheads="1"/>
                    </pic:cNvPicPr>
                  </pic:nvPicPr>
                  <pic:blipFill>
                    <a:blip r:embed="rId12"/>
                    <a:srcRect/>
                    <a:stretch>
                      <a:fillRect/>
                    </a:stretch>
                  </pic:blipFill>
                  <pic:spPr bwMode="auto">
                    <a:xfrm>
                      <a:off x="0" y="0"/>
                      <a:ext cx="3967755" cy="2975816"/>
                    </a:xfrm>
                    <a:prstGeom prst="rect">
                      <a:avLst/>
                    </a:prstGeom>
                    <a:noFill/>
                    <a:ln w="9525">
                      <a:noFill/>
                      <a:miter lim="800000"/>
                      <a:headEnd/>
                      <a:tailEnd/>
                    </a:ln>
                  </pic:spPr>
                </pic:pic>
              </a:graphicData>
            </a:graphic>
          </wp:inline>
        </w:drawing>
      </w:r>
    </w:p>
    <w:p w:rsidR="007C7BA7" w:rsidRPr="00717BF0" w:rsidRDefault="007C7BA7" w:rsidP="001D0809">
      <w:pPr>
        <w:numPr>
          <w:ilvl w:val="0"/>
          <w:numId w:val="7"/>
        </w:numPr>
        <w:rPr>
          <w:color w:val="FF0000"/>
          <w:sz w:val="20"/>
          <w:szCs w:val="20"/>
        </w:rPr>
      </w:pPr>
      <w:r w:rsidRPr="00717BF0">
        <w:rPr>
          <w:color w:val="FF0000"/>
          <w:sz w:val="20"/>
          <w:szCs w:val="20"/>
        </w:rPr>
        <w:lastRenderedPageBreak/>
        <w:t>Staphylococcus aureus</w:t>
      </w:r>
    </w:p>
    <w:p w:rsidR="007C7BA7" w:rsidRPr="00717BF0" w:rsidRDefault="007C7BA7" w:rsidP="001D0809">
      <w:pPr>
        <w:numPr>
          <w:ilvl w:val="1"/>
          <w:numId w:val="7"/>
        </w:numPr>
        <w:rPr>
          <w:color w:val="000000"/>
          <w:sz w:val="14"/>
          <w:szCs w:val="14"/>
        </w:rPr>
      </w:pPr>
      <w:r w:rsidRPr="00717BF0">
        <w:rPr>
          <w:color w:val="000000"/>
          <w:sz w:val="20"/>
          <w:szCs w:val="20"/>
        </w:rPr>
        <w:t>Increased concerns of community acquired MRSA</w:t>
      </w:r>
      <w:r w:rsidR="00717BF0">
        <w:rPr>
          <w:color w:val="000000"/>
          <w:sz w:val="20"/>
          <w:szCs w:val="20"/>
        </w:rPr>
        <w:t xml:space="preserve"> </w:t>
      </w:r>
      <w:r w:rsidR="00717BF0" w:rsidRPr="00717BF0">
        <w:rPr>
          <w:color w:val="000000"/>
          <w:sz w:val="14"/>
          <w:szCs w:val="14"/>
        </w:rPr>
        <w:t>(</w:t>
      </w:r>
      <w:r w:rsidR="00717BF0" w:rsidRPr="00717BF0">
        <w:rPr>
          <w:rStyle w:val="st"/>
          <w:color w:val="222222"/>
          <w:sz w:val="14"/>
          <w:szCs w:val="14"/>
        </w:rPr>
        <w:t xml:space="preserve">Methicillin-resistant </w:t>
      </w:r>
      <w:r w:rsidR="00717BF0" w:rsidRPr="00717BF0">
        <w:rPr>
          <w:rStyle w:val="st"/>
          <w:bCs/>
          <w:sz w:val="14"/>
          <w:szCs w:val="14"/>
        </w:rPr>
        <w:t>Staphylococcus aureus)</w:t>
      </w:r>
    </w:p>
    <w:p w:rsidR="00717BF0" w:rsidRPr="00717BF0" w:rsidRDefault="00717BF0" w:rsidP="00717BF0">
      <w:pPr>
        <w:ind w:left="1440"/>
        <w:rPr>
          <w:color w:val="000000"/>
          <w:sz w:val="20"/>
          <w:szCs w:val="20"/>
        </w:rPr>
      </w:pPr>
    </w:p>
    <w:p w:rsidR="007C7BA7" w:rsidRDefault="007C7BA7" w:rsidP="001D0809">
      <w:pPr>
        <w:numPr>
          <w:ilvl w:val="0"/>
          <w:numId w:val="7"/>
        </w:numPr>
        <w:rPr>
          <w:color w:val="000000"/>
          <w:sz w:val="20"/>
          <w:szCs w:val="20"/>
        </w:rPr>
      </w:pPr>
      <w:r w:rsidRPr="00717BF0">
        <w:rPr>
          <w:color w:val="FF0000"/>
          <w:sz w:val="20"/>
          <w:szCs w:val="20"/>
        </w:rPr>
        <w:t>Haemophilus influenza</w:t>
      </w:r>
      <w:r w:rsidRPr="00717BF0">
        <w:rPr>
          <w:color w:val="000000"/>
          <w:sz w:val="20"/>
          <w:szCs w:val="20"/>
        </w:rPr>
        <w:t xml:space="preserve">: facial </w:t>
      </w:r>
      <w:proofErr w:type="spellStart"/>
      <w:r w:rsidRPr="00717BF0">
        <w:rPr>
          <w:color w:val="000000"/>
          <w:sz w:val="20"/>
          <w:szCs w:val="20"/>
        </w:rPr>
        <w:t>cellulitis</w:t>
      </w:r>
      <w:proofErr w:type="spellEnd"/>
      <w:r w:rsidRPr="00717BF0">
        <w:rPr>
          <w:color w:val="000000"/>
          <w:sz w:val="20"/>
          <w:szCs w:val="20"/>
        </w:rPr>
        <w:t xml:space="preserve"> in children: Decreased incidence due to pediatric vaccination</w:t>
      </w:r>
    </w:p>
    <w:p w:rsidR="00717BF0" w:rsidRPr="00717BF0" w:rsidRDefault="00717BF0" w:rsidP="00717BF0">
      <w:pPr>
        <w:ind w:left="720"/>
        <w:rPr>
          <w:color w:val="000000"/>
          <w:sz w:val="20"/>
          <w:szCs w:val="20"/>
        </w:rPr>
      </w:pPr>
    </w:p>
    <w:p w:rsidR="007C7BA7" w:rsidRPr="00717BF0" w:rsidRDefault="007C7BA7" w:rsidP="001D0809">
      <w:pPr>
        <w:numPr>
          <w:ilvl w:val="0"/>
          <w:numId w:val="7"/>
        </w:numPr>
        <w:rPr>
          <w:color w:val="000000"/>
          <w:sz w:val="20"/>
          <w:szCs w:val="20"/>
        </w:rPr>
      </w:pPr>
      <w:r w:rsidRPr="00717BF0">
        <w:rPr>
          <w:color w:val="FF0000"/>
          <w:sz w:val="20"/>
          <w:szCs w:val="20"/>
        </w:rPr>
        <w:t xml:space="preserve">Gram negative </w:t>
      </w:r>
      <w:proofErr w:type="spellStart"/>
      <w:r w:rsidRPr="00717BF0">
        <w:rPr>
          <w:color w:val="FF0000"/>
          <w:sz w:val="20"/>
          <w:szCs w:val="20"/>
        </w:rPr>
        <w:t>Enterobacteriacae</w:t>
      </w:r>
      <w:proofErr w:type="spellEnd"/>
      <w:r w:rsidRPr="00717BF0">
        <w:rPr>
          <w:color w:val="000000"/>
          <w:sz w:val="20"/>
          <w:szCs w:val="20"/>
        </w:rPr>
        <w:t xml:space="preserve"> (</w:t>
      </w:r>
      <w:r w:rsidRPr="00717BF0">
        <w:rPr>
          <w:color w:val="FF0000"/>
          <w:sz w:val="20"/>
          <w:szCs w:val="20"/>
        </w:rPr>
        <w:t>E. coli</w:t>
      </w:r>
      <w:r w:rsidRPr="00717BF0">
        <w:rPr>
          <w:color w:val="000000"/>
          <w:sz w:val="20"/>
          <w:szCs w:val="20"/>
        </w:rPr>
        <w:t xml:space="preserve">, </w:t>
      </w:r>
      <w:r w:rsidRPr="00717BF0">
        <w:rPr>
          <w:color w:val="FF0000"/>
          <w:sz w:val="20"/>
          <w:szCs w:val="20"/>
        </w:rPr>
        <w:t>Klebsiella</w:t>
      </w:r>
      <w:r w:rsidRPr="00717BF0">
        <w:rPr>
          <w:color w:val="000000"/>
          <w:sz w:val="20"/>
          <w:szCs w:val="20"/>
        </w:rPr>
        <w:t xml:space="preserve"> species, </w:t>
      </w:r>
      <w:r w:rsidRPr="00717BF0">
        <w:rPr>
          <w:color w:val="FF0000"/>
          <w:sz w:val="20"/>
          <w:szCs w:val="20"/>
        </w:rPr>
        <w:t>Proteus</w:t>
      </w:r>
      <w:r w:rsidRPr="00717BF0">
        <w:rPr>
          <w:color w:val="000000"/>
          <w:sz w:val="20"/>
          <w:szCs w:val="20"/>
        </w:rPr>
        <w:t xml:space="preserve"> species)</w:t>
      </w:r>
    </w:p>
    <w:p w:rsidR="007C7BA7" w:rsidRPr="00717BF0" w:rsidRDefault="007C7BA7" w:rsidP="001D0809">
      <w:pPr>
        <w:numPr>
          <w:ilvl w:val="1"/>
          <w:numId w:val="7"/>
        </w:numPr>
        <w:rPr>
          <w:color w:val="000000"/>
          <w:sz w:val="20"/>
          <w:szCs w:val="20"/>
        </w:rPr>
      </w:pPr>
      <w:r w:rsidRPr="00717BF0">
        <w:rPr>
          <w:color w:val="000000"/>
          <w:sz w:val="20"/>
          <w:szCs w:val="20"/>
        </w:rPr>
        <w:t>Diabetic infections, necrotizing infections, bites</w:t>
      </w:r>
    </w:p>
    <w:p w:rsidR="002234B7" w:rsidRDefault="002234B7" w:rsidP="002234B7">
      <w:pPr>
        <w:rPr>
          <w:color w:val="000000"/>
          <w:sz w:val="14"/>
          <w:szCs w:val="14"/>
        </w:rPr>
      </w:pPr>
    </w:p>
    <w:p w:rsidR="00C41922" w:rsidRDefault="00C41922" w:rsidP="002234B7">
      <w:pPr>
        <w:rPr>
          <w:color w:val="000000"/>
          <w:sz w:val="14"/>
          <w:szCs w:val="14"/>
        </w:rPr>
      </w:pPr>
    </w:p>
    <w:p w:rsidR="00717BF0" w:rsidRDefault="00B96AB8" w:rsidP="002234B7">
      <w:pPr>
        <w:rPr>
          <w:color w:val="000000"/>
          <w:sz w:val="14"/>
          <w:szCs w:val="14"/>
        </w:rPr>
      </w:pPr>
      <w:hyperlink r:id="rId13" w:history="1">
        <w:r w:rsidR="002234B7" w:rsidRPr="00ED59A7">
          <w:rPr>
            <w:rStyle w:val="Hyperlink"/>
            <w:sz w:val="14"/>
            <w:szCs w:val="14"/>
          </w:rPr>
          <w:t>http://www.cdc.gov/mrsa/definition/index.html</w:t>
        </w:r>
      </w:hyperlink>
    </w:p>
    <w:p w:rsidR="002234B7" w:rsidRPr="00717BF0" w:rsidRDefault="002234B7" w:rsidP="002234B7">
      <w:pPr>
        <w:rPr>
          <w:color w:val="000000"/>
          <w:sz w:val="14"/>
          <w:szCs w:val="14"/>
        </w:rPr>
      </w:pPr>
      <w:r>
        <w:rPr>
          <w:color w:val="000000"/>
          <w:sz w:val="14"/>
          <w:szCs w:val="14"/>
        </w:rPr>
        <w:t>Definition of MRSA</w:t>
      </w:r>
    </w:p>
    <w:p w:rsidR="00717BF0" w:rsidRDefault="00B96AB8" w:rsidP="002234B7">
      <w:pPr>
        <w:rPr>
          <w:color w:val="000000"/>
          <w:sz w:val="14"/>
          <w:szCs w:val="14"/>
        </w:rPr>
      </w:pPr>
      <w:hyperlink r:id="rId14" w:history="1">
        <w:r w:rsidR="00EA3D3B" w:rsidRPr="00ED59A7">
          <w:rPr>
            <w:rStyle w:val="Hyperlink"/>
            <w:sz w:val="14"/>
            <w:szCs w:val="14"/>
          </w:rPr>
          <w:t>http://en.wikipedia.org/wiki/Haemophilus_influenzae</w:t>
        </w:r>
      </w:hyperlink>
    </w:p>
    <w:p w:rsidR="00EA3D3B" w:rsidRDefault="00EA3D3B" w:rsidP="002234B7">
      <w:pPr>
        <w:rPr>
          <w:color w:val="000000"/>
          <w:sz w:val="14"/>
          <w:szCs w:val="14"/>
        </w:rPr>
      </w:pPr>
      <w:r>
        <w:rPr>
          <w:color w:val="000000"/>
          <w:sz w:val="14"/>
          <w:szCs w:val="14"/>
        </w:rPr>
        <w:t>Gram-negative rod bacteria</w:t>
      </w:r>
    </w:p>
    <w:p w:rsidR="00EA3D3B" w:rsidRPr="00717BF0" w:rsidRDefault="00EA3D3B" w:rsidP="002234B7">
      <w:pPr>
        <w:rPr>
          <w:color w:val="000000"/>
          <w:sz w:val="14"/>
          <w:szCs w:val="14"/>
        </w:rPr>
      </w:pPr>
      <w:r w:rsidRPr="00EA3D3B">
        <w:rPr>
          <w:color w:val="000000"/>
          <w:sz w:val="14"/>
          <w:szCs w:val="14"/>
        </w:rPr>
        <w:t>Most strains of H. influenzae are opportunistic pathogens; that is, they usually live in their host without causing disease, but cause problems only when other factors (such as a viral infection, reduced immune function or chronically inflamed tissues, e.g. from allergies) create an opportunity</w:t>
      </w:r>
    </w:p>
    <w:p w:rsidR="00717BF0" w:rsidRPr="00717BF0" w:rsidRDefault="00717BF0" w:rsidP="002234B7">
      <w:pPr>
        <w:rPr>
          <w:color w:val="000000"/>
          <w:sz w:val="14"/>
          <w:szCs w:val="14"/>
        </w:rPr>
      </w:pPr>
    </w:p>
    <w:p w:rsidR="00717BF0" w:rsidRPr="00717BF0" w:rsidRDefault="00717BF0" w:rsidP="002234B7">
      <w:pPr>
        <w:rPr>
          <w:color w:val="000000"/>
          <w:sz w:val="14"/>
          <w:szCs w:val="14"/>
        </w:rPr>
      </w:pPr>
    </w:p>
    <w:p w:rsidR="007C7BA7" w:rsidRDefault="0024326C" w:rsidP="001D0809">
      <w:pPr>
        <w:numPr>
          <w:ilvl w:val="0"/>
          <w:numId w:val="8"/>
        </w:numPr>
        <w:rPr>
          <w:sz w:val="20"/>
          <w:szCs w:val="20"/>
        </w:rPr>
      </w:pPr>
      <w:r>
        <w:rPr>
          <w:color w:val="FF0000"/>
          <w:sz w:val="20"/>
          <w:szCs w:val="20"/>
        </w:rPr>
        <w:t>Aerobes:</w:t>
      </w:r>
      <w:r w:rsidR="007C7BA7" w:rsidRPr="0024326C">
        <w:rPr>
          <w:sz w:val="20"/>
          <w:szCs w:val="20"/>
        </w:rPr>
        <w:t xml:space="preserve"> puncture wounds</w:t>
      </w:r>
    </w:p>
    <w:p w:rsidR="0024326C" w:rsidRDefault="007C7BA7" w:rsidP="001D0809">
      <w:pPr>
        <w:numPr>
          <w:ilvl w:val="1"/>
          <w:numId w:val="8"/>
        </w:numPr>
        <w:rPr>
          <w:sz w:val="20"/>
          <w:szCs w:val="20"/>
        </w:rPr>
      </w:pPr>
      <w:r w:rsidRPr="0024326C">
        <w:rPr>
          <w:color w:val="FF0000"/>
          <w:sz w:val="20"/>
          <w:szCs w:val="20"/>
        </w:rPr>
        <w:t>Pseudo</w:t>
      </w:r>
      <w:r w:rsidRPr="0024326C">
        <w:rPr>
          <w:sz w:val="20"/>
          <w:szCs w:val="20"/>
        </w:rPr>
        <w:t xml:space="preserve">monas, </w:t>
      </w:r>
      <w:r w:rsidRPr="0024326C">
        <w:rPr>
          <w:color w:val="FF0000"/>
          <w:sz w:val="20"/>
          <w:szCs w:val="20"/>
        </w:rPr>
        <w:t>Aero</w:t>
      </w:r>
      <w:r w:rsidRPr="0024326C">
        <w:rPr>
          <w:sz w:val="20"/>
          <w:szCs w:val="20"/>
        </w:rPr>
        <w:t xml:space="preserve">monas hydrophilia, </w:t>
      </w:r>
      <w:r w:rsidRPr="0024326C">
        <w:rPr>
          <w:color w:val="FF0000"/>
          <w:sz w:val="20"/>
          <w:szCs w:val="20"/>
        </w:rPr>
        <w:t>Vibrio</w:t>
      </w:r>
      <w:r w:rsidRPr="0024326C">
        <w:rPr>
          <w:sz w:val="20"/>
          <w:szCs w:val="20"/>
        </w:rPr>
        <w:t xml:space="preserve"> vulnificus, </w:t>
      </w:r>
      <w:r w:rsidRPr="0024326C">
        <w:rPr>
          <w:color w:val="FF0000"/>
          <w:sz w:val="20"/>
          <w:szCs w:val="20"/>
        </w:rPr>
        <w:t>Myco</w:t>
      </w:r>
      <w:r w:rsidRPr="0024326C">
        <w:rPr>
          <w:sz w:val="20"/>
          <w:szCs w:val="20"/>
        </w:rPr>
        <w:t xml:space="preserve">bacterium marinum: </w:t>
      </w:r>
      <w:proofErr w:type="spellStart"/>
      <w:r w:rsidRPr="0024326C">
        <w:rPr>
          <w:sz w:val="20"/>
          <w:szCs w:val="20"/>
        </w:rPr>
        <w:t>cellulitis</w:t>
      </w:r>
      <w:proofErr w:type="spellEnd"/>
      <w:r w:rsidRPr="0024326C">
        <w:rPr>
          <w:sz w:val="20"/>
          <w:szCs w:val="20"/>
        </w:rPr>
        <w:t xml:space="preserve"> after exposure to water</w:t>
      </w:r>
    </w:p>
    <w:p w:rsidR="0024326C" w:rsidRPr="0024326C" w:rsidRDefault="0024326C" w:rsidP="0024326C">
      <w:pPr>
        <w:ind w:left="1440"/>
        <w:rPr>
          <w:sz w:val="20"/>
          <w:szCs w:val="20"/>
        </w:rPr>
      </w:pPr>
    </w:p>
    <w:p w:rsidR="007C7BA7" w:rsidRPr="0024326C" w:rsidRDefault="007C7BA7" w:rsidP="001D0809">
      <w:pPr>
        <w:numPr>
          <w:ilvl w:val="0"/>
          <w:numId w:val="8"/>
        </w:numPr>
        <w:rPr>
          <w:sz w:val="20"/>
          <w:szCs w:val="20"/>
        </w:rPr>
      </w:pPr>
      <w:r w:rsidRPr="0024326C">
        <w:rPr>
          <w:color w:val="FF0000"/>
          <w:sz w:val="20"/>
          <w:szCs w:val="20"/>
        </w:rPr>
        <w:t>Anaerobes</w:t>
      </w:r>
      <w:r w:rsidRPr="0024326C">
        <w:rPr>
          <w:sz w:val="20"/>
          <w:szCs w:val="20"/>
        </w:rPr>
        <w:t>: puncture and bite wounds</w:t>
      </w:r>
    </w:p>
    <w:p w:rsidR="007C7BA7" w:rsidRPr="0024326C" w:rsidRDefault="007C7BA7" w:rsidP="001D0809">
      <w:pPr>
        <w:numPr>
          <w:ilvl w:val="1"/>
          <w:numId w:val="8"/>
        </w:numPr>
        <w:rPr>
          <w:sz w:val="20"/>
          <w:szCs w:val="20"/>
        </w:rPr>
      </w:pPr>
      <w:r w:rsidRPr="0024326C">
        <w:rPr>
          <w:sz w:val="20"/>
          <w:szCs w:val="20"/>
        </w:rPr>
        <w:t>Oral anaerobes</w:t>
      </w:r>
    </w:p>
    <w:p w:rsidR="007C7BA7" w:rsidRPr="0024326C" w:rsidRDefault="007C7BA7" w:rsidP="001D0809">
      <w:pPr>
        <w:numPr>
          <w:ilvl w:val="1"/>
          <w:numId w:val="8"/>
        </w:numPr>
        <w:rPr>
          <w:sz w:val="20"/>
          <w:szCs w:val="20"/>
        </w:rPr>
      </w:pPr>
      <w:r w:rsidRPr="0024326C">
        <w:rPr>
          <w:sz w:val="20"/>
          <w:szCs w:val="20"/>
        </w:rPr>
        <w:t>Bacteroides</w:t>
      </w:r>
    </w:p>
    <w:p w:rsidR="007C7BA7" w:rsidRDefault="007C7BA7" w:rsidP="001D0809">
      <w:pPr>
        <w:numPr>
          <w:ilvl w:val="1"/>
          <w:numId w:val="8"/>
        </w:numPr>
        <w:rPr>
          <w:sz w:val="20"/>
          <w:szCs w:val="20"/>
        </w:rPr>
      </w:pPr>
      <w:r w:rsidRPr="0024326C">
        <w:rPr>
          <w:color w:val="FF0000"/>
          <w:sz w:val="20"/>
          <w:szCs w:val="20"/>
        </w:rPr>
        <w:t>Clostridium</w:t>
      </w:r>
      <w:r w:rsidRPr="0024326C">
        <w:rPr>
          <w:sz w:val="20"/>
          <w:szCs w:val="20"/>
        </w:rPr>
        <w:t>: gangrene</w:t>
      </w:r>
    </w:p>
    <w:p w:rsidR="0024326C" w:rsidRPr="0024326C" w:rsidRDefault="0024326C" w:rsidP="0024326C">
      <w:pPr>
        <w:ind w:left="1440"/>
        <w:rPr>
          <w:sz w:val="20"/>
          <w:szCs w:val="20"/>
        </w:rPr>
      </w:pPr>
    </w:p>
    <w:p w:rsidR="007C7BA7" w:rsidRDefault="007C7BA7" w:rsidP="001D0809">
      <w:pPr>
        <w:numPr>
          <w:ilvl w:val="0"/>
          <w:numId w:val="8"/>
        </w:numPr>
        <w:rPr>
          <w:sz w:val="20"/>
          <w:szCs w:val="20"/>
        </w:rPr>
      </w:pPr>
      <w:r w:rsidRPr="0024326C">
        <w:rPr>
          <w:color w:val="FF0000"/>
          <w:sz w:val="20"/>
          <w:szCs w:val="20"/>
        </w:rPr>
        <w:t>Pasteurella</w:t>
      </w:r>
      <w:r w:rsidRPr="0024326C">
        <w:rPr>
          <w:sz w:val="20"/>
          <w:szCs w:val="20"/>
        </w:rPr>
        <w:t xml:space="preserve"> multocida: cat and dog bites</w:t>
      </w:r>
    </w:p>
    <w:p w:rsidR="0024326C" w:rsidRPr="0024326C" w:rsidRDefault="0024326C" w:rsidP="0024326C">
      <w:pPr>
        <w:ind w:left="720"/>
        <w:rPr>
          <w:sz w:val="20"/>
          <w:szCs w:val="20"/>
        </w:rPr>
      </w:pPr>
    </w:p>
    <w:p w:rsidR="007C7BA7" w:rsidRPr="0024326C" w:rsidRDefault="007C7BA7" w:rsidP="001D0809">
      <w:pPr>
        <w:numPr>
          <w:ilvl w:val="0"/>
          <w:numId w:val="8"/>
        </w:numPr>
        <w:rPr>
          <w:sz w:val="20"/>
          <w:szCs w:val="20"/>
        </w:rPr>
      </w:pPr>
      <w:r w:rsidRPr="0024326C">
        <w:rPr>
          <w:color w:val="FF0000"/>
          <w:sz w:val="20"/>
          <w:szCs w:val="20"/>
        </w:rPr>
        <w:t>Eikenella</w:t>
      </w:r>
      <w:r w:rsidRPr="0024326C">
        <w:rPr>
          <w:sz w:val="20"/>
          <w:szCs w:val="20"/>
        </w:rPr>
        <w:t xml:space="preserve"> corrodens: human bites</w:t>
      </w:r>
    </w:p>
    <w:p w:rsidR="00717BF0" w:rsidRDefault="00717BF0" w:rsidP="002234B7">
      <w:pPr>
        <w:rPr>
          <w:sz w:val="14"/>
          <w:szCs w:val="14"/>
        </w:rPr>
      </w:pPr>
    </w:p>
    <w:p w:rsidR="00C41922" w:rsidRDefault="00C41922" w:rsidP="002234B7">
      <w:pPr>
        <w:rPr>
          <w:sz w:val="14"/>
          <w:szCs w:val="14"/>
        </w:rPr>
      </w:pPr>
    </w:p>
    <w:p w:rsidR="00C41922" w:rsidRDefault="00C41922" w:rsidP="002234B7">
      <w:pPr>
        <w:rPr>
          <w:sz w:val="14"/>
          <w:szCs w:val="14"/>
        </w:rPr>
      </w:pPr>
    </w:p>
    <w:p w:rsidR="00362BE0" w:rsidRPr="008E36E0" w:rsidRDefault="008E36E0" w:rsidP="002234B7">
      <w:pPr>
        <w:rPr>
          <w:rFonts w:eastAsia="+mj-ea"/>
          <w:sz w:val="20"/>
          <w:szCs w:val="20"/>
          <w:highlight w:val="yellow"/>
        </w:rPr>
      </w:pPr>
      <w:r w:rsidRPr="008E36E0">
        <w:rPr>
          <w:rFonts w:eastAsia="+mj-ea"/>
          <w:sz w:val="20"/>
          <w:szCs w:val="20"/>
          <w:highlight w:val="yellow"/>
        </w:rPr>
        <w:t>Diagnosis</w:t>
      </w:r>
    </w:p>
    <w:p w:rsidR="008E36E0" w:rsidRDefault="008E36E0" w:rsidP="002234B7">
      <w:pPr>
        <w:rPr>
          <w:sz w:val="14"/>
          <w:szCs w:val="14"/>
        </w:rPr>
      </w:pPr>
    </w:p>
    <w:p w:rsidR="007C7BA7" w:rsidRPr="00C41922" w:rsidRDefault="007C7BA7" w:rsidP="001D0809">
      <w:pPr>
        <w:numPr>
          <w:ilvl w:val="0"/>
          <w:numId w:val="9"/>
        </w:numPr>
        <w:rPr>
          <w:color w:val="FF0000"/>
          <w:sz w:val="20"/>
          <w:szCs w:val="20"/>
        </w:rPr>
      </w:pPr>
      <w:r w:rsidRPr="00C41922">
        <w:rPr>
          <w:color w:val="FF0000"/>
          <w:sz w:val="20"/>
          <w:szCs w:val="20"/>
        </w:rPr>
        <w:t>Clinical Presentation</w:t>
      </w:r>
    </w:p>
    <w:p w:rsidR="007C7BA7" w:rsidRPr="00C41922" w:rsidRDefault="007C7BA7" w:rsidP="001D0809">
      <w:pPr>
        <w:numPr>
          <w:ilvl w:val="1"/>
          <w:numId w:val="9"/>
        </w:numPr>
        <w:rPr>
          <w:sz w:val="20"/>
          <w:szCs w:val="20"/>
        </w:rPr>
      </w:pPr>
      <w:r w:rsidRPr="00C41922">
        <w:rPr>
          <w:sz w:val="20"/>
          <w:szCs w:val="20"/>
        </w:rPr>
        <w:t>Local findings</w:t>
      </w:r>
    </w:p>
    <w:p w:rsidR="007C7BA7" w:rsidRPr="00C41922" w:rsidRDefault="007C7BA7" w:rsidP="001D0809">
      <w:pPr>
        <w:numPr>
          <w:ilvl w:val="2"/>
          <w:numId w:val="9"/>
        </w:numPr>
        <w:rPr>
          <w:sz w:val="20"/>
          <w:szCs w:val="20"/>
        </w:rPr>
      </w:pPr>
      <w:r w:rsidRPr="00C41922">
        <w:rPr>
          <w:sz w:val="20"/>
          <w:szCs w:val="20"/>
        </w:rPr>
        <w:t>Macular erythema</w:t>
      </w:r>
      <w:r w:rsidR="00C41922">
        <w:rPr>
          <w:sz w:val="20"/>
          <w:szCs w:val="20"/>
        </w:rPr>
        <w:t xml:space="preserve"> </w:t>
      </w:r>
      <w:r w:rsidRPr="00C41922">
        <w:rPr>
          <w:sz w:val="20"/>
          <w:szCs w:val="20"/>
        </w:rPr>
        <w:t>that is largely confluent</w:t>
      </w:r>
    </w:p>
    <w:p w:rsidR="007C7BA7" w:rsidRPr="00C41922" w:rsidRDefault="007C7BA7" w:rsidP="001D0809">
      <w:pPr>
        <w:numPr>
          <w:ilvl w:val="2"/>
          <w:numId w:val="9"/>
        </w:numPr>
        <w:rPr>
          <w:sz w:val="20"/>
          <w:szCs w:val="20"/>
        </w:rPr>
      </w:pPr>
      <w:r w:rsidRPr="00C41922">
        <w:rPr>
          <w:sz w:val="20"/>
          <w:szCs w:val="20"/>
        </w:rPr>
        <w:t>Generalized swelling of the area</w:t>
      </w:r>
    </w:p>
    <w:p w:rsidR="007C7BA7" w:rsidRPr="00C41922" w:rsidRDefault="007C7BA7" w:rsidP="001D0809">
      <w:pPr>
        <w:numPr>
          <w:ilvl w:val="2"/>
          <w:numId w:val="9"/>
        </w:numPr>
        <w:rPr>
          <w:sz w:val="20"/>
          <w:szCs w:val="20"/>
        </w:rPr>
      </w:pPr>
      <w:r w:rsidRPr="00C41922">
        <w:rPr>
          <w:sz w:val="20"/>
          <w:szCs w:val="20"/>
        </w:rPr>
        <w:t>Warmth to the touch of the involved skin</w:t>
      </w:r>
    </w:p>
    <w:p w:rsidR="007C7BA7" w:rsidRPr="00C41922" w:rsidRDefault="007C7BA7" w:rsidP="001D0809">
      <w:pPr>
        <w:numPr>
          <w:ilvl w:val="2"/>
          <w:numId w:val="9"/>
        </w:numPr>
        <w:rPr>
          <w:sz w:val="20"/>
          <w:szCs w:val="20"/>
        </w:rPr>
      </w:pPr>
      <w:r w:rsidRPr="00C41922">
        <w:rPr>
          <w:sz w:val="20"/>
          <w:szCs w:val="20"/>
        </w:rPr>
        <w:t>Tenderness</w:t>
      </w:r>
    </w:p>
    <w:p w:rsidR="007C7BA7" w:rsidRPr="00C41922" w:rsidRDefault="007C7BA7" w:rsidP="001D0809">
      <w:pPr>
        <w:numPr>
          <w:ilvl w:val="2"/>
          <w:numId w:val="9"/>
        </w:numPr>
        <w:rPr>
          <w:sz w:val="20"/>
          <w:szCs w:val="20"/>
        </w:rPr>
      </w:pPr>
      <w:r w:rsidRPr="00C41922">
        <w:rPr>
          <w:sz w:val="20"/>
          <w:szCs w:val="20"/>
        </w:rPr>
        <w:t>Tender regional lymphadenopathy</w:t>
      </w:r>
    </w:p>
    <w:p w:rsidR="007C7BA7" w:rsidRPr="00C41922" w:rsidRDefault="007C7BA7" w:rsidP="001D0809">
      <w:pPr>
        <w:numPr>
          <w:ilvl w:val="2"/>
          <w:numId w:val="9"/>
        </w:numPr>
        <w:rPr>
          <w:sz w:val="20"/>
          <w:szCs w:val="20"/>
        </w:rPr>
      </w:pPr>
      <w:r w:rsidRPr="00C41922">
        <w:rPr>
          <w:sz w:val="20"/>
          <w:szCs w:val="20"/>
        </w:rPr>
        <w:t>Abscess formation also may be present</w:t>
      </w:r>
    </w:p>
    <w:p w:rsidR="007C7BA7" w:rsidRPr="00C41922" w:rsidRDefault="007C7BA7" w:rsidP="001D0809">
      <w:pPr>
        <w:numPr>
          <w:ilvl w:val="2"/>
          <w:numId w:val="9"/>
        </w:numPr>
        <w:rPr>
          <w:color w:val="FF0000"/>
          <w:sz w:val="20"/>
          <w:szCs w:val="20"/>
        </w:rPr>
      </w:pPr>
      <w:r w:rsidRPr="00C41922">
        <w:rPr>
          <w:b/>
          <w:bCs/>
          <w:color w:val="FF0000"/>
          <w:sz w:val="20"/>
          <w:szCs w:val="20"/>
        </w:rPr>
        <w:t xml:space="preserve">The absence of erythema, warmth, swelling and local tenderness argue strongly against the diagnosis of </w:t>
      </w:r>
      <w:proofErr w:type="spellStart"/>
      <w:r w:rsidRPr="00C41922">
        <w:rPr>
          <w:b/>
          <w:bCs/>
          <w:color w:val="FF0000"/>
          <w:sz w:val="20"/>
          <w:szCs w:val="20"/>
        </w:rPr>
        <w:t>cellulitis</w:t>
      </w:r>
      <w:proofErr w:type="spellEnd"/>
      <w:r w:rsidRPr="00C41922">
        <w:rPr>
          <w:b/>
          <w:bCs/>
          <w:color w:val="FF0000"/>
          <w:sz w:val="20"/>
          <w:szCs w:val="20"/>
        </w:rPr>
        <w:t xml:space="preserve"> </w:t>
      </w:r>
    </w:p>
    <w:p w:rsidR="007C7BA7" w:rsidRPr="00C41922" w:rsidRDefault="007C7BA7" w:rsidP="001D0809">
      <w:pPr>
        <w:numPr>
          <w:ilvl w:val="1"/>
          <w:numId w:val="9"/>
        </w:numPr>
        <w:rPr>
          <w:sz w:val="20"/>
          <w:szCs w:val="20"/>
        </w:rPr>
      </w:pPr>
      <w:r w:rsidRPr="00C41922">
        <w:rPr>
          <w:b/>
          <w:bCs/>
          <w:color w:val="FF0000"/>
          <w:sz w:val="20"/>
          <w:szCs w:val="20"/>
        </w:rPr>
        <w:t>Systemic toxicity</w:t>
      </w:r>
      <w:r w:rsidRPr="00C41922">
        <w:rPr>
          <w:b/>
          <w:bCs/>
          <w:sz w:val="20"/>
          <w:szCs w:val="20"/>
        </w:rPr>
        <w:t>: fever, chills, myalgias, leukocytosis</w:t>
      </w:r>
    </w:p>
    <w:p w:rsidR="00C41922" w:rsidRDefault="00C41922" w:rsidP="002234B7">
      <w:pPr>
        <w:rPr>
          <w:sz w:val="14"/>
          <w:szCs w:val="14"/>
        </w:rPr>
      </w:pPr>
    </w:p>
    <w:p w:rsidR="00C41922" w:rsidRDefault="00C41922" w:rsidP="002234B7">
      <w:pPr>
        <w:rPr>
          <w:sz w:val="14"/>
          <w:szCs w:val="14"/>
        </w:rPr>
      </w:pPr>
    </w:p>
    <w:p w:rsidR="001C004B" w:rsidRPr="001C004B" w:rsidRDefault="001C004B" w:rsidP="002234B7">
      <w:pPr>
        <w:rPr>
          <w:rFonts w:eastAsia="+mj-ea"/>
          <w:sz w:val="20"/>
          <w:szCs w:val="20"/>
          <w:highlight w:val="yellow"/>
        </w:rPr>
      </w:pPr>
      <w:proofErr w:type="gramStart"/>
      <w:r w:rsidRPr="001C004B">
        <w:rPr>
          <w:rFonts w:eastAsia="+mj-ea"/>
          <w:sz w:val="20"/>
          <w:szCs w:val="20"/>
          <w:highlight w:val="yellow"/>
        </w:rPr>
        <w:t>Cultures???</w:t>
      </w:r>
      <w:proofErr w:type="gramEnd"/>
    </w:p>
    <w:p w:rsidR="007C7BA7" w:rsidRPr="001C004B" w:rsidRDefault="007C7BA7" w:rsidP="001D0809">
      <w:pPr>
        <w:numPr>
          <w:ilvl w:val="0"/>
          <w:numId w:val="10"/>
        </w:numPr>
        <w:rPr>
          <w:sz w:val="20"/>
          <w:szCs w:val="20"/>
        </w:rPr>
      </w:pPr>
      <w:r w:rsidRPr="001C004B">
        <w:rPr>
          <w:sz w:val="20"/>
          <w:szCs w:val="20"/>
        </w:rPr>
        <w:t>Cellulitis primarily clinical</w:t>
      </w:r>
    </w:p>
    <w:p w:rsidR="007C7BA7" w:rsidRPr="001C004B" w:rsidRDefault="007C7BA7" w:rsidP="001D0809">
      <w:pPr>
        <w:numPr>
          <w:ilvl w:val="0"/>
          <w:numId w:val="10"/>
        </w:numPr>
        <w:rPr>
          <w:sz w:val="20"/>
          <w:szCs w:val="20"/>
        </w:rPr>
      </w:pPr>
      <w:r w:rsidRPr="001C004B">
        <w:rPr>
          <w:sz w:val="20"/>
          <w:szCs w:val="20"/>
        </w:rPr>
        <w:t xml:space="preserve">Cultures of blood, skin aspirates and skin biopsies </w:t>
      </w:r>
      <w:r w:rsidRPr="001C004B">
        <w:rPr>
          <w:color w:val="FF0000"/>
          <w:sz w:val="20"/>
          <w:szCs w:val="20"/>
        </w:rPr>
        <w:t>not routinely done</w:t>
      </w:r>
    </w:p>
    <w:p w:rsidR="007C7BA7" w:rsidRPr="001C004B" w:rsidRDefault="007C7BA7" w:rsidP="001D0809">
      <w:pPr>
        <w:numPr>
          <w:ilvl w:val="0"/>
          <w:numId w:val="10"/>
        </w:numPr>
        <w:rPr>
          <w:sz w:val="20"/>
          <w:szCs w:val="20"/>
        </w:rPr>
      </w:pPr>
      <w:r w:rsidRPr="001C004B">
        <w:rPr>
          <w:sz w:val="20"/>
          <w:szCs w:val="20"/>
        </w:rPr>
        <w:t>Culturing reserved for those who:</w:t>
      </w:r>
    </w:p>
    <w:p w:rsidR="007C7BA7" w:rsidRPr="001C004B" w:rsidRDefault="007C7BA7" w:rsidP="001D0809">
      <w:pPr>
        <w:numPr>
          <w:ilvl w:val="1"/>
          <w:numId w:val="10"/>
        </w:numPr>
        <w:rPr>
          <w:sz w:val="20"/>
          <w:szCs w:val="20"/>
        </w:rPr>
      </w:pPr>
      <w:r w:rsidRPr="001C004B">
        <w:rPr>
          <w:sz w:val="20"/>
          <w:szCs w:val="20"/>
        </w:rPr>
        <w:t xml:space="preserve">Demonstrate </w:t>
      </w:r>
      <w:r w:rsidRPr="001C004B">
        <w:rPr>
          <w:color w:val="FF0000"/>
          <w:sz w:val="20"/>
          <w:szCs w:val="20"/>
        </w:rPr>
        <w:t>systemic</w:t>
      </w:r>
      <w:r w:rsidRPr="001C004B">
        <w:rPr>
          <w:sz w:val="20"/>
          <w:szCs w:val="20"/>
        </w:rPr>
        <w:t xml:space="preserve"> toxicity</w:t>
      </w:r>
    </w:p>
    <w:p w:rsidR="007C7BA7" w:rsidRPr="001C004B" w:rsidRDefault="007C7BA7" w:rsidP="001D0809">
      <w:pPr>
        <w:numPr>
          <w:ilvl w:val="1"/>
          <w:numId w:val="10"/>
        </w:numPr>
        <w:rPr>
          <w:sz w:val="20"/>
          <w:szCs w:val="20"/>
        </w:rPr>
      </w:pPr>
      <w:r w:rsidRPr="001C004B">
        <w:rPr>
          <w:color w:val="FF0000"/>
          <w:sz w:val="20"/>
          <w:szCs w:val="20"/>
        </w:rPr>
        <w:t>Unresponsive</w:t>
      </w:r>
      <w:r w:rsidRPr="001C004B">
        <w:rPr>
          <w:sz w:val="20"/>
          <w:szCs w:val="20"/>
        </w:rPr>
        <w:t xml:space="preserve"> to initial therapy</w:t>
      </w:r>
    </w:p>
    <w:p w:rsidR="007C7BA7" w:rsidRPr="001C004B" w:rsidRDefault="007C7BA7" w:rsidP="001D0809">
      <w:pPr>
        <w:numPr>
          <w:ilvl w:val="1"/>
          <w:numId w:val="10"/>
        </w:numPr>
        <w:rPr>
          <w:sz w:val="20"/>
          <w:szCs w:val="20"/>
        </w:rPr>
      </w:pPr>
      <w:r w:rsidRPr="001C004B">
        <w:rPr>
          <w:color w:val="FF0000"/>
          <w:sz w:val="20"/>
          <w:szCs w:val="20"/>
        </w:rPr>
        <w:t>Unusual exposures</w:t>
      </w:r>
      <w:r w:rsidRPr="001C004B">
        <w:rPr>
          <w:sz w:val="20"/>
          <w:szCs w:val="20"/>
        </w:rPr>
        <w:t xml:space="preserve"> (water, animals, human bites)</w:t>
      </w:r>
    </w:p>
    <w:p w:rsidR="007C7BA7" w:rsidRPr="001C004B" w:rsidRDefault="007C7BA7" w:rsidP="001D0809">
      <w:pPr>
        <w:numPr>
          <w:ilvl w:val="1"/>
          <w:numId w:val="10"/>
        </w:numPr>
        <w:rPr>
          <w:sz w:val="20"/>
          <w:szCs w:val="20"/>
        </w:rPr>
      </w:pPr>
      <w:r w:rsidRPr="001C004B">
        <w:rPr>
          <w:color w:val="FF0000"/>
          <w:sz w:val="20"/>
          <w:szCs w:val="20"/>
        </w:rPr>
        <w:t>Recurrent</w:t>
      </w:r>
      <w:r w:rsidRPr="001C004B">
        <w:rPr>
          <w:sz w:val="20"/>
          <w:szCs w:val="20"/>
        </w:rPr>
        <w:t xml:space="preserve"> infections</w:t>
      </w:r>
    </w:p>
    <w:p w:rsidR="001C004B" w:rsidRDefault="001C004B" w:rsidP="002234B7">
      <w:pPr>
        <w:rPr>
          <w:sz w:val="14"/>
          <w:szCs w:val="14"/>
        </w:rPr>
      </w:pPr>
    </w:p>
    <w:p w:rsidR="00C41922" w:rsidRDefault="00C41922" w:rsidP="002234B7">
      <w:pPr>
        <w:rPr>
          <w:sz w:val="14"/>
          <w:szCs w:val="14"/>
        </w:rPr>
      </w:pPr>
    </w:p>
    <w:p w:rsidR="00C41922" w:rsidRPr="001C004B" w:rsidRDefault="001C004B" w:rsidP="002234B7">
      <w:pPr>
        <w:rPr>
          <w:rFonts w:eastAsia="+mj-ea"/>
          <w:sz w:val="20"/>
          <w:szCs w:val="20"/>
          <w:highlight w:val="yellow"/>
        </w:rPr>
      </w:pPr>
      <w:proofErr w:type="gramStart"/>
      <w:r w:rsidRPr="001C004B">
        <w:rPr>
          <w:rFonts w:eastAsia="+mj-ea"/>
          <w:sz w:val="20"/>
          <w:szCs w:val="20"/>
          <w:highlight w:val="yellow"/>
        </w:rPr>
        <w:t>Hospitalization?</w:t>
      </w:r>
      <w:proofErr w:type="gramEnd"/>
    </w:p>
    <w:p w:rsidR="007C7BA7" w:rsidRPr="001C004B" w:rsidRDefault="007C7BA7" w:rsidP="001D0809">
      <w:pPr>
        <w:numPr>
          <w:ilvl w:val="0"/>
          <w:numId w:val="11"/>
        </w:numPr>
        <w:rPr>
          <w:sz w:val="20"/>
          <w:szCs w:val="20"/>
        </w:rPr>
      </w:pPr>
      <w:r w:rsidRPr="001C004B">
        <w:rPr>
          <w:sz w:val="20"/>
          <w:szCs w:val="20"/>
        </w:rPr>
        <w:t>Presence of tissue necrosis</w:t>
      </w:r>
    </w:p>
    <w:p w:rsidR="007C7BA7" w:rsidRPr="001C004B" w:rsidRDefault="007C7BA7" w:rsidP="001D0809">
      <w:pPr>
        <w:numPr>
          <w:ilvl w:val="0"/>
          <w:numId w:val="11"/>
        </w:numPr>
        <w:rPr>
          <w:sz w:val="20"/>
          <w:szCs w:val="20"/>
        </w:rPr>
      </w:pPr>
      <w:r w:rsidRPr="001C004B">
        <w:rPr>
          <w:sz w:val="20"/>
          <w:szCs w:val="20"/>
        </w:rPr>
        <w:t>Sepsis</w:t>
      </w:r>
    </w:p>
    <w:p w:rsidR="007C7BA7" w:rsidRPr="001C004B" w:rsidRDefault="007C7BA7" w:rsidP="001D0809">
      <w:pPr>
        <w:numPr>
          <w:ilvl w:val="0"/>
          <w:numId w:val="11"/>
        </w:numPr>
        <w:rPr>
          <w:sz w:val="20"/>
          <w:szCs w:val="20"/>
        </w:rPr>
      </w:pPr>
      <w:r w:rsidRPr="001C004B">
        <w:rPr>
          <w:sz w:val="20"/>
          <w:szCs w:val="20"/>
        </w:rPr>
        <w:t>SEVERE Pain</w:t>
      </w:r>
    </w:p>
    <w:p w:rsidR="007C7BA7" w:rsidRPr="001C004B" w:rsidRDefault="007C7BA7" w:rsidP="001D0809">
      <w:pPr>
        <w:numPr>
          <w:ilvl w:val="0"/>
          <w:numId w:val="11"/>
        </w:numPr>
        <w:rPr>
          <w:sz w:val="20"/>
          <w:szCs w:val="20"/>
        </w:rPr>
      </w:pPr>
      <w:r w:rsidRPr="001C004B">
        <w:rPr>
          <w:sz w:val="20"/>
          <w:szCs w:val="20"/>
        </w:rPr>
        <w:lastRenderedPageBreak/>
        <w:t>Altered Mental Status</w:t>
      </w:r>
    </w:p>
    <w:p w:rsidR="007C7BA7" w:rsidRPr="001C004B" w:rsidRDefault="007C7BA7" w:rsidP="001D0809">
      <w:pPr>
        <w:numPr>
          <w:ilvl w:val="0"/>
          <w:numId w:val="11"/>
        </w:numPr>
        <w:rPr>
          <w:sz w:val="20"/>
          <w:szCs w:val="20"/>
        </w:rPr>
      </w:pPr>
      <w:r w:rsidRPr="001C004B">
        <w:rPr>
          <w:sz w:val="20"/>
          <w:szCs w:val="20"/>
        </w:rPr>
        <w:t>Immunocompromised state</w:t>
      </w:r>
    </w:p>
    <w:p w:rsidR="007C7BA7" w:rsidRPr="001C004B" w:rsidRDefault="007C7BA7" w:rsidP="001D0809">
      <w:pPr>
        <w:numPr>
          <w:ilvl w:val="0"/>
          <w:numId w:val="11"/>
        </w:numPr>
        <w:rPr>
          <w:sz w:val="20"/>
          <w:szCs w:val="20"/>
        </w:rPr>
      </w:pPr>
      <w:r w:rsidRPr="001C004B">
        <w:rPr>
          <w:sz w:val="20"/>
          <w:szCs w:val="20"/>
        </w:rPr>
        <w:t>Organ Failure</w:t>
      </w:r>
    </w:p>
    <w:p w:rsidR="001C004B" w:rsidRDefault="001C004B" w:rsidP="002234B7">
      <w:pPr>
        <w:rPr>
          <w:sz w:val="14"/>
          <w:szCs w:val="14"/>
        </w:rPr>
      </w:pPr>
    </w:p>
    <w:p w:rsidR="00C41922" w:rsidRDefault="00C41922" w:rsidP="002234B7">
      <w:pPr>
        <w:rPr>
          <w:sz w:val="14"/>
          <w:szCs w:val="14"/>
        </w:rPr>
      </w:pPr>
    </w:p>
    <w:p w:rsidR="00C41922" w:rsidRPr="001C004B" w:rsidRDefault="001C004B" w:rsidP="002234B7">
      <w:pPr>
        <w:rPr>
          <w:rFonts w:eastAsia="+mj-ea"/>
          <w:sz w:val="20"/>
          <w:szCs w:val="20"/>
          <w:highlight w:val="yellow"/>
        </w:rPr>
      </w:pPr>
      <w:r w:rsidRPr="001C004B">
        <w:rPr>
          <w:rFonts w:eastAsia="+mj-ea"/>
          <w:sz w:val="20"/>
          <w:szCs w:val="20"/>
          <w:highlight w:val="yellow"/>
        </w:rPr>
        <w:t>Treatment</w:t>
      </w:r>
    </w:p>
    <w:p w:rsidR="007C7BA7" w:rsidRPr="001C004B" w:rsidRDefault="007C7BA7" w:rsidP="001D0809">
      <w:pPr>
        <w:numPr>
          <w:ilvl w:val="0"/>
          <w:numId w:val="12"/>
        </w:numPr>
        <w:rPr>
          <w:sz w:val="20"/>
          <w:szCs w:val="20"/>
        </w:rPr>
      </w:pPr>
      <w:r w:rsidRPr="001C004B">
        <w:rPr>
          <w:sz w:val="20"/>
          <w:szCs w:val="20"/>
        </w:rPr>
        <w:t>Empiric in nature</w:t>
      </w:r>
    </w:p>
    <w:p w:rsidR="007C7BA7" w:rsidRPr="001C004B" w:rsidRDefault="007C7BA7" w:rsidP="001D0809">
      <w:pPr>
        <w:numPr>
          <w:ilvl w:val="0"/>
          <w:numId w:val="12"/>
        </w:numPr>
        <w:rPr>
          <w:sz w:val="20"/>
          <w:szCs w:val="20"/>
        </w:rPr>
      </w:pPr>
      <w:r w:rsidRPr="001C004B">
        <w:rPr>
          <w:sz w:val="20"/>
          <w:szCs w:val="20"/>
        </w:rPr>
        <w:t>Based on Clinical Presentation, Site of Infection, Exposure History</w:t>
      </w:r>
    </w:p>
    <w:p w:rsidR="007C7BA7" w:rsidRPr="001C004B" w:rsidRDefault="007C7BA7" w:rsidP="001D0809">
      <w:pPr>
        <w:numPr>
          <w:ilvl w:val="0"/>
          <w:numId w:val="12"/>
        </w:numPr>
        <w:rPr>
          <w:sz w:val="20"/>
          <w:szCs w:val="20"/>
        </w:rPr>
      </w:pPr>
      <w:r w:rsidRPr="001C004B">
        <w:rPr>
          <w:sz w:val="20"/>
          <w:szCs w:val="20"/>
        </w:rPr>
        <w:t>Treatment directed against acute infection and whether to hospitalize or not</w:t>
      </w:r>
    </w:p>
    <w:p w:rsidR="007C7BA7" w:rsidRPr="001C004B" w:rsidRDefault="007C7BA7" w:rsidP="001D0809">
      <w:pPr>
        <w:numPr>
          <w:ilvl w:val="1"/>
          <w:numId w:val="12"/>
        </w:numPr>
        <w:rPr>
          <w:color w:val="FF0000"/>
          <w:sz w:val="14"/>
          <w:szCs w:val="14"/>
        </w:rPr>
      </w:pPr>
      <w:r w:rsidRPr="001C004B">
        <w:rPr>
          <w:b/>
          <w:bCs/>
          <w:color w:val="FF0000"/>
          <w:sz w:val="20"/>
          <w:szCs w:val="20"/>
        </w:rPr>
        <w:t>High fever, rigors, chills, change in mental status = hospitalization</w:t>
      </w:r>
    </w:p>
    <w:p w:rsidR="001C004B" w:rsidRDefault="001C004B" w:rsidP="002234B7">
      <w:pPr>
        <w:rPr>
          <w:sz w:val="14"/>
          <w:szCs w:val="14"/>
        </w:rPr>
      </w:pPr>
    </w:p>
    <w:p w:rsidR="00C41922" w:rsidRDefault="00C41922" w:rsidP="002234B7">
      <w:pPr>
        <w:rPr>
          <w:sz w:val="14"/>
          <w:szCs w:val="14"/>
        </w:rPr>
      </w:pPr>
    </w:p>
    <w:p w:rsidR="001C004B" w:rsidRPr="00475E79" w:rsidRDefault="00475E79" w:rsidP="002234B7">
      <w:pPr>
        <w:rPr>
          <w:rFonts w:eastAsia="+mj-ea"/>
          <w:sz w:val="20"/>
          <w:szCs w:val="20"/>
          <w:highlight w:val="yellow"/>
        </w:rPr>
      </w:pPr>
      <w:r w:rsidRPr="00475E79">
        <w:rPr>
          <w:rFonts w:eastAsia="+mj-ea"/>
          <w:sz w:val="20"/>
          <w:szCs w:val="20"/>
          <w:highlight w:val="yellow"/>
        </w:rPr>
        <w:t>Non-Drug Therapy</w:t>
      </w:r>
    </w:p>
    <w:p w:rsidR="007C7BA7" w:rsidRPr="00475E79" w:rsidRDefault="007C7BA7" w:rsidP="001D0809">
      <w:pPr>
        <w:numPr>
          <w:ilvl w:val="0"/>
          <w:numId w:val="13"/>
        </w:numPr>
        <w:rPr>
          <w:sz w:val="20"/>
          <w:szCs w:val="20"/>
        </w:rPr>
      </w:pPr>
      <w:r w:rsidRPr="00475E79">
        <w:rPr>
          <w:sz w:val="20"/>
          <w:szCs w:val="20"/>
        </w:rPr>
        <w:t>Surgical incision and drainage</w:t>
      </w:r>
    </w:p>
    <w:p w:rsidR="007C7BA7" w:rsidRPr="00475E79" w:rsidRDefault="007C7BA7" w:rsidP="001D0809">
      <w:pPr>
        <w:numPr>
          <w:ilvl w:val="0"/>
          <w:numId w:val="13"/>
        </w:numPr>
        <w:rPr>
          <w:sz w:val="20"/>
          <w:szCs w:val="20"/>
        </w:rPr>
      </w:pPr>
      <w:r w:rsidRPr="00475E79">
        <w:rPr>
          <w:sz w:val="20"/>
          <w:szCs w:val="20"/>
        </w:rPr>
        <w:t>Debridement of necrotic tissue</w:t>
      </w:r>
    </w:p>
    <w:p w:rsidR="007C7BA7" w:rsidRPr="00475E79" w:rsidRDefault="007C7BA7" w:rsidP="001D0809">
      <w:pPr>
        <w:numPr>
          <w:ilvl w:val="0"/>
          <w:numId w:val="13"/>
        </w:numPr>
        <w:rPr>
          <w:sz w:val="20"/>
          <w:szCs w:val="20"/>
        </w:rPr>
      </w:pPr>
      <w:r w:rsidRPr="00475E79">
        <w:rPr>
          <w:sz w:val="20"/>
          <w:szCs w:val="20"/>
        </w:rPr>
        <w:t>Appropriate Wound Care</w:t>
      </w:r>
    </w:p>
    <w:p w:rsidR="007C7BA7" w:rsidRPr="00475E79" w:rsidRDefault="007C7BA7" w:rsidP="001D0809">
      <w:pPr>
        <w:numPr>
          <w:ilvl w:val="0"/>
          <w:numId w:val="13"/>
        </w:numPr>
        <w:rPr>
          <w:sz w:val="20"/>
          <w:szCs w:val="20"/>
        </w:rPr>
      </w:pPr>
      <w:r w:rsidRPr="00475E79">
        <w:rPr>
          <w:sz w:val="20"/>
          <w:szCs w:val="20"/>
        </w:rPr>
        <w:t>Resuscitation to improve perfusion</w:t>
      </w:r>
    </w:p>
    <w:p w:rsidR="007C7BA7" w:rsidRPr="00475E79" w:rsidRDefault="007C7BA7" w:rsidP="001D0809">
      <w:pPr>
        <w:numPr>
          <w:ilvl w:val="0"/>
          <w:numId w:val="13"/>
        </w:numPr>
        <w:rPr>
          <w:sz w:val="20"/>
          <w:szCs w:val="20"/>
        </w:rPr>
      </w:pPr>
      <w:r w:rsidRPr="00475E79">
        <w:rPr>
          <w:sz w:val="20"/>
          <w:szCs w:val="20"/>
        </w:rPr>
        <w:t>“Critters”</w:t>
      </w:r>
    </w:p>
    <w:p w:rsidR="00475E79" w:rsidRDefault="00475E79" w:rsidP="002234B7">
      <w:pPr>
        <w:rPr>
          <w:sz w:val="14"/>
          <w:szCs w:val="14"/>
        </w:rPr>
      </w:pPr>
    </w:p>
    <w:p w:rsidR="00C41922" w:rsidRDefault="00C41922" w:rsidP="002234B7">
      <w:pPr>
        <w:rPr>
          <w:sz w:val="14"/>
          <w:szCs w:val="14"/>
        </w:rPr>
      </w:pPr>
    </w:p>
    <w:p w:rsidR="00C41922" w:rsidRPr="00475E79" w:rsidRDefault="00475E79" w:rsidP="002234B7">
      <w:pPr>
        <w:rPr>
          <w:rFonts w:eastAsia="+mj-ea"/>
          <w:sz w:val="20"/>
          <w:szCs w:val="20"/>
          <w:highlight w:val="yellow"/>
        </w:rPr>
      </w:pPr>
      <w:r w:rsidRPr="00475E79">
        <w:rPr>
          <w:rFonts w:eastAsia="+mj-ea"/>
          <w:sz w:val="20"/>
          <w:szCs w:val="20"/>
          <w:highlight w:val="yellow"/>
        </w:rPr>
        <w:t>Empiric Parental Therapy</w:t>
      </w:r>
    </w:p>
    <w:p w:rsidR="007C7BA7" w:rsidRPr="006C523D" w:rsidRDefault="007C7BA7" w:rsidP="001D0809">
      <w:pPr>
        <w:numPr>
          <w:ilvl w:val="0"/>
          <w:numId w:val="14"/>
        </w:numPr>
        <w:rPr>
          <w:sz w:val="20"/>
          <w:szCs w:val="20"/>
        </w:rPr>
      </w:pPr>
      <w:r w:rsidRPr="006C523D">
        <w:rPr>
          <w:sz w:val="20"/>
          <w:szCs w:val="20"/>
        </w:rPr>
        <w:t xml:space="preserve">Directed </w:t>
      </w:r>
      <w:r w:rsidRPr="006C523D">
        <w:rPr>
          <w:color w:val="FF0000"/>
          <w:sz w:val="20"/>
          <w:szCs w:val="20"/>
        </w:rPr>
        <w:t>against Beta Hemolytic Streptococci</w:t>
      </w:r>
      <w:r w:rsidRPr="006C523D">
        <w:rPr>
          <w:sz w:val="20"/>
          <w:szCs w:val="20"/>
        </w:rPr>
        <w:t xml:space="preserve"> primarily but should also cover Staphylococcus aureus:</w:t>
      </w:r>
    </w:p>
    <w:p w:rsidR="007C7BA7" w:rsidRPr="006C523D" w:rsidRDefault="007C7BA7" w:rsidP="001D0809">
      <w:pPr>
        <w:numPr>
          <w:ilvl w:val="1"/>
          <w:numId w:val="14"/>
        </w:numPr>
        <w:rPr>
          <w:sz w:val="20"/>
          <w:szCs w:val="20"/>
        </w:rPr>
      </w:pPr>
      <w:r w:rsidRPr="006C523D">
        <w:rPr>
          <w:color w:val="FF0000"/>
          <w:sz w:val="20"/>
          <w:szCs w:val="20"/>
        </w:rPr>
        <w:t>Cefazolin</w:t>
      </w:r>
      <w:r w:rsidRPr="006C523D">
        <w:rPr>
          <w:sz w:val="20"/>
          <w:szCs w:val="20"/>
        </w:rPr>
        <w:t xml:space="preserve"> 1 g IV q8h</w:t>
      </w:r>
      <w:r w:rsidR="001C6E1F">
        <w:rPr>
          <w:sz w:val="20"/>
          <w:szCs w:val="20"/>
        </w:rPr>
        <w:tab/>
      </w:r>
      <w:r w:rsidR="001C6E1F">
        <w:rPr>
          <w:sz w:val="20"/>
          <w:szCs w:val="20"/>
        </w:rPr>
        <w:tab/>
      </w:r>
      <w:r w:rsidR="001C6E1F" w:rsidRPr="001C6E1F">
        <w:rPr>
          <w:sz w:val="14"/>
          <w:szCs w:val="14"/>
        </w:rPr>
        <w:t>(1</w:t>
      </w:r>
      <w:r w:rsidR="001C6E1F" w:rsidRPr="001C6E1F">
        <w:rPr>
          <w:sz w:val="14"/>
          <w:szCs w:val="14"/>
          <w:vertAlign w:val="superscript"/>
        </w:rPr>
        <w:t>st</w:t>
      </w:r>
      <w:r w:rsidR="001C6E1F" w:rsidRPr="001C6E1F">
        <w:rPr>
          <w:sz w:val="14"/>
          <w:szCs w:val="14"/>
        </w:rPr>
        <w:t xml:space="preserve"> generation Cephalosporins)</w:t>
      </w:r>
    </w:p>
    <w:p w:rsidR="007C7BA7" w:rsidRPr="001C6E1F" w:rsidRDefault="007C7BA7" w:rsidP="001D0809">
      <w:pPr>
        <w:numPr>
          <w:ilvl w:val="1"/>
          <w:numId w:val="14"/>
        </w:numPr>
        <w:rPr>
          <w:sz w:val="14"/>
          <w:szCs w:val="14"/>
        </w:rPr>
      </w:pPr>
      <w:r w:rsidRPr="006C523D">
        <w:rPr>
          <w:color w:val="FF0000"/>
          <w:sz w:val="20"/>
          <w:szCs w:val="20"/>
        </w:rPr>
        <w:t>Nafcillin</w:t>
      </w:r>
      <w:r w:rsidRPr="006C523D">
        <w:rPr>
          <w:sz w:val="20"/>
          <w:szCs w:val="20"/>
        </w:rPr>
        <w:t xml:space="preserve"> 2g IV q4h</w:t>
      </w:r>
      <w:r w:rsidR="001C6E1F">
        <w:rPr>
          <w:sz w:val="20"/>
          <w:szCs w:val="20"/>
        </w:rPr>
        <w:tab/>
      </w:r>
      <w:r w:rsidR="001C6E1F">
        <w:rPr>
          <w:sz w:val="20"/>
          <w:szCs w:val="20"/>
        </w:rPr>
        <w:tab/>
      </w:r>
      <w:r w:rsidR="001C6E1F" w:rsidRPr="001C6E1F">
        <w:rPr>
          <w:sz w:val="14"/>
          <w:szCs w:val="14"/>
        </w:rPr>
        <w:t>(beta lactam – penicillin- narrow spec – beta</w:t>
      </w:r>
      <w:r w:rsidR="001C6E1F">
        <w:rPr>
          <w:sz w:val="14"/>
          <w:szCs w:val="14"/>
        </w:rPr>
        <w:t>-l</w:t>
      </w:r>
      <w:r w:rsidR="001C6E1F" w:rsidRPr="001C6E1F">
        <w:rPr>
          <w:sz w:val="14"/>
          <w:szCs w:val="14"/>
        </w:rPr>
        <w:t>actamase resistant)</w:t>
      </w:r>
    </w:p>
    <w:p w:rsidR="007C7BA7" w:rsidRPr="006C523D" w:rsidRDefault="007C7BA7" w:rsidP="001D0809">
      <w:pPr>
        <w:numPr>
          <w:ilvl w:val="1"/>
          <w:numId w:val="14"/>
        </w:numPr>
        <w:rPr>
          <w:sz w:val="20"/>
          <w:szCs w:val="20"/>
        </w:rPr>
      </w:pPr>
      <w:r w:rsidRPr="006C523D">
        <w:rPr>
          <w:b/>
          <w:bCs/>
          <w:sz w:val="20"/>
          <w:szCs w:val="20"/>
        </w:rPr>
        <w:t xml:space="preserve">If in a high risk area for Community Acquired </w:t>
      </w:r>
      <w:r w:rsidRPr="006C523D">
        <w:rPr>
          <w:b/>
          <w:bCs/>
          <w:color w:val="FF0000"/>
          <w:sz w:val="20"/>
          <w:szCs w:val="20"/>
        </w:rPr>
        <w:t>MRSA</w:t>
      </w:r>
      <w:r w:rsidRPr="006C523D">
        <w:rPr>
          <w:b/>
          <w:bCs/>
          <w:sz w:val="20"/>
          <w:szCs w:val="20"/>
        </w:rPr>
        <w:t xml:space="preserve"> Consider </w:t>
      </w:r>
      <w:r w:rsidRPr="006C523D">
        <w:rPr>
          <w:b/>
          <w:bCs/>
          <w:color w:val="FF0000"/>
          <w:sz w:val="20"/>
          <w:szCs w:val="20"/>
        </w:rPr>
        <w:t>Vancomycin</w:t>
      </w:r>
      <w:r w:rsidRPr="006C523D">
        <w:rPr>
          <w:b/>
          <w:bCs/>
          <w:sz w:val="20"/>
          <w:szCs w:val="20"/>
        </w:rPr>
        <w:t xml:space="preserve"> as Empiric Therapy</w:t>
      </w:r>
    </w:p>
    <w:p w:rsidR="007C7BA7" w:rsidRPr="006C523D" w:rsidRDefault="007C7BA7" w:rsidP="001D0809">
      <w:pPr>
        <w:numPr>
          <w:ilvl w:val="2"/>
          <w:numId w:val="14"/>
        </w:numPr>
        <w:rPr>
          <w:sz w:val="20"/>
          <w:szCs w:val="20"/>
        </w:rPr>
      </w:pPr>
      <w:r w:rsidRPr="006C523D">
        <w:rPr>
          <w:sz w:val="20"/>
          <w:szCs w:val="20"/>
        </w:rPr>
        <w:t>Obtain a good medical history</w:t>
      </w:r>
    </w:p>
    <w:p w:rsidR="006C523D" w:rsidRDefault="006C523D" w:rsidP="00475E79">
      <w:pPr>
        <w:rPr>
          <w:sz w:val="20"/>
          <w:szCs w:val="20"/>
        </w:rPr>
      </w:pPr>
    </w:p>
    <w:p w:rsidR="00475E79" w:rsidRPr="006C523D" w:rsidRDefault="00475E79" w:rsidP="00475E79">
      <w:pPr>
        <w:rPr>
          <w:sz w:val="20"/>
          <w:szCs w:val="20"/>
        </w:rPr>
      </w:pPr>
      <w:r w:rsidRPr="006C523D">
        <w:rPr>
          <w:sz w:val="20"/>
          <w:szCs w:val="20"/>
        </w:rPr>
        <w:t>Generally well tolerated; most likely effects are diarrhea, rash; nafcillin with a higher incidence of drug-induced neutropenia</w:t>
      </w:r>
    </w:p>
    <w:p w:rsidR="00475E79" w:rsidRDefault="00475E79" w:rsidP="002234B7">
      <w:pPr>
        <w:rPr>
          <w:sz w:val="14"/>
          <w:szCs w:val="14"/>
        </w:rPr>
      </w:pPr>
    </w:p>
    <w:p w:rsidR="00C41922" w:rsidRDefault="00B96AB8" w:rsidP="002234B7">
      <w:pPr>
        <w:rPr>
          <w:sz w:val="14"/>
          <w:szCs w:val="14"/>
        </w:rPr>
      </w:pPr>
      <w:hyperlink r:id="rId15" w:history="1">
        <w:r w:rsidR="001C6E1F" w:rsidRPr="00ED59A7">
          <w:rPr>
            <w:rStyle w:val="Hyperlink"/>
            <w:sz w:val="14"/>
            <w:szCs w:val="14"/>
          </w:rPr>
          <w:t>http://en.wikipedia.org/wiki/Nafcillin</w:t>
        </w:r>
      </w:hyperlink>
    </w:p>
    <w:p w:rsidR="001C6E1F" w:rsidRDefault="001C6E1F" w:rsidP="002234B7">
      <w:pPr>
        <w:rPr>
          <w:sz w:val="14"/>
          <w:szCs w:val="14"/>
        </w:rPr>
      </w:pPr>
      <w:r>
        <w:rPr>
          <w:sz w:val="14"/>
          <w:szCs w:val="14"/>
        </w:rPr>
        <w:t>Nafcillin</w:t>
      </w:r>
    </w:p>
    <w:p w:rsidR="006C523D" w:rsidRDefault="006C523D" w:rsidP="002234B7">
      <w:pPr>
        <w:rPr>
          <w:sz w:val="14"/>
          <w:szCs w:val="14"/>
        </w:rPr>
      </w:pPr>
    </w:p>
    <w:p w:rsidR="00C41922" w:rsidRDefault="00C41922" w:rsidP="002234B7">
      <w:pPr>
        <w:rPr>
          <w:sz w:val="14"/>
          <w:szCs w:val="14"/>
        </w:rPr>
      </w:pPr>
    </w:p>
    <w:p w:rsidR="00C41922" w:rsidRPr="000423A4" w:rsidRDefault="000423A4" w:rsidP="002234B7">
      <w:pPr>
        <w:rPr>
          <w:rFonts w:eastAsia="+mj-ea"/>
          <w:sz w:val="20"/>
          <w:szCs w:val="20"/>
          <w:highlight w:val="yellow"/>
        </w:rPr>
      </w:pPr>
      <w:r w:rsidRPr="000423A4">
        <w:rPr>
          <w:rFonts w:eastAsia="+mj-ea"/>
          <w:sz w:val="20"/>
          <w:szCs w:val="20"/>
          <w:highlight w:val="yellow"/>
        </w:rPr>
        <w:t>Beta Lactam Allergy</w:t>
      </w:r>
    </w:p>
    <w:p w:rsidR="007C7BA7" w:rsidRPr="000423A4" w:rsidRDefault="007C7BA7" w:rsidP="001D0809">
      <w:pPr>
        <w:numPr>
          <w:ilvl w:val="0"/>
          <w:numId w:val="15"/>
        </w:numPr>
        <w:rPr>
          <w:sz w:val="20"/>
          <w:szCs w:val="20"/>
        </w:rPr>
      </w:pPr>
      <w:r w:rsidRPr="000423A4">
        <w:rPr>
          <w:b/>
          <w:bCs/>
          <w:sz w:val="20"/>
          <w:szCs w:val="20"/>
        </w:rPr>
        <w:t>Assure</w:t>
      </w:r>
      <w:r w:rsidRPr="000423A4">
        <w:rPr>
          <w:sz w:val="20"/>
          <w:szCs w:val="20"/>
        </w:rPr>
        <w:t xml:space="preserve"> accurate allergy history</w:t>
      </w:r>
    </w:p>
    <w:p w:rsidR="007C7BA7" w:rsidRPr="000423A4" w:rsidRDefault="007C7BA7" w:rsidP="001D0809">
      <w:pPr>
        <w:numPr>
          <w:ilvl w:val="0"/>
          <w:numId w:val="15"/>
        </w:numPr>
        <w:rPr>
          <w:color w:val="FF0000"/>
          <w:sz w:val="20"/>
          <w:szCs w:val="20"/>
        </w:rPr>
      </w:pPr>
      <w:r w:rsidRPr="000423A4">
        <w:rPr>
          <w:color w:val="FF0000"/>
          <w:sz w:val="20"/>
          <w:szCs w:val="20"/>
        </w:rPr>
        <w:t>Clindamycin: most common used at 600 mg IV q8h</w:t>
      </w:r>
    </w:p>
    <w:p w:rsidR="007C7BA7" w:rsidRPr="000423A4" w:rsidRDefault="007C7BA7" w:rsidP="001D0809">
      <w:pPr>
        <w:numPr>
          <w:ilvl w:val="0"/>
          <w:numId w:val="15"/>
        </w:numPr>
        <w:rPr>
          <w:sz w:val="20"/>
          <w:szCs w:val="20"/>
        </w:rPr>
      </w:pPr>
      <w:r w:rsidRPr="000423A4">
        <w:rPr>
          <w:color w:val="FF0000"/>
          <w:sz w:val="20"/>
          <w:szCs w:val="20"/>
        </w:rPr>
        <w:t xml:space="preserve">Vancomycin ~ </w:t>
      </w:r>
      <w:r w:rsidRPr="000423A4">
        <w:rPr>
          <w:b/>
          <w:bCs/>
          <w:color w:val="FF0000"/>
          <w:sz w:val="20"/>
          <w:szCs w:val="20"/>
        </w:rPr>
        <w:t>15 mg/kg/dose</w:t>
      </w:r>
      <w:r w:rsidRPr="000423A4">
        <w:rPr>
          <w:sz w:val="20"/>
          <w:szCs w:val="20"/>
        </w:rPr>
        <w:t>; frequency dependent on renal function</w:t>
      </w:r>
    </w:p>
    <w:p w:rsidR="000423A4" w:rsidRDefault="000423A4" w:rsidP="002234B7">
      <w:pPr>
        <w:rPr>
          <w:sz w:val="14"/>
          <w:szCs w:val="14"/>
        </w:rPr>
      </w:pPr>
    </w:p>
    <w:p w:rsidR="00C41922" w:rsidRDefault="00B96AB8" w:rsidP="002234B7">
      <w:pPr>
        <w:rPr>
          <w:sz w:val="14"/>
          <w:szCs w:val="14"/>
        </w:rPr>
      </w:pPr>
      <w:hyperlink r:id="rId16" w:history="1">
        <w:r w:rsidR="00FA42FC" w:rsidRPr="00ED59A7">
          <w:rPr>
            <w:rStyle w:val="Hyperlink"/>
            <w:sz w:val="14"/>
            <w:szCs w:val="14"/>
          </w:rPr>
          <w:t>http://www.the-hospitalist.org/details/article/262691/What_is_the_best_empiric_therapy_for_community-acquired_cellulitis.html</w:t>
        </w:r>
      </w:hyperlink>
    </w:p>
    <w:p w:rsidR="00FA42FC" w:rsidRDefault="00FA42FC" w:rsidP="002234B7">
      <w:pPr>
        <w:rPr>
          <w:sz w:val="14"/>
          <w:szCs w:val="14"/>
        </w:rPr>
      </w:pPr>
      <w:r>
        <w:rPr>
          <w:sz w:val="14"/>
          <w:szCs w:val="14"/>
        </w:rPr>
        <w:t xml:space="preserve">Clindamycin </w:t>
      </w:r>
      <w:proofErr w:type="spellStart"/>
      <w:r>
        <w:rPr>
          <w:sz w:val="14"/>
          <w:szCs w:val="14"/>
        </w:rPr>
        <w:t>vs</w:t>
      </w:r>
      <w:proofErr w:type="spellEnd"/>
      <w:r>
        <w:rPr>
          <w:sz w:val="14"/>
          <w:szCs w:val="14"/>
        </w:rPr>
        <w:t xml:space="preserve"> Vancomycin</w:t>
      </w:r>
      <w:r w:rsidR="00DB462E">
        <w:rPr>
          <w:sz w:val="14"/>
          <w:szCs w:val="14"/>
        </w:rPr>
        <w:t xml:space="preserve"> for MRSA</w:t>
      </w:r>
      <w:r w:rsidR="00E0203A">
        <w:rPr>
          <w:sz w:val="14"/>
          <w:szCs w:val="14"/>
        </w:rPr>
        <w:t xml:space="preserve"> (methicillin-resistant staph)</w:t>
      </w:r>
    </w:p>
    <w:p w:rsidR="00FA42FC" w:rsidRPr="00FA42FC" w:rsidRDefault="00FA42FC" w:rsidP="002234B7">
      <w:pPr>
        <w:rPr>
          <w:sz w:val="14"/>
          <w:szCs w:val="14"/>
        </w:rPr>
      </w:pPr>
      <w:r w:rsidRPr="00FA42FC">
        <w:rPr>
          <w:sz w:val="14"/>
          <w:szCs w:val="14"/>
        </w:rPr>
        <w:t>For outpatients, trimethoprim/</w:t>
      </w:r>
      <w:proofErr w:type="spellStart"/>
      <w:r w:rsidRPr="00FA42FC">
        <w:rPr>
          <w:sz w:val="14"/>
          <w:szCs w:val="14"/>
        </w:rPr>
        <w:t>sulfamethox</w:t>
      </w:r>
      <w:proofErr w:type="spellEnd"/>
      <w:r w:rsidRPr="00FA42FC">
        <w:rPr>
          <w:sz w:val="14"/>
          <w:szCs w:val="14"/>
        </w:rPr>
        <w:t xml:space="preserve">-azole (possibly in combination with a beta-lactam antibiotic), </w:t>
      </w:r>
      <w:r w:rsidRPr="00FA42FC">
        <w:rPr>
          <w:color w:val="FF0000"/>
          <w:sz w:val="14"/>
          <w:szCs w:val="14"/>
        </w:rPr>
        <w:t>clindamycin</w:t>
      </w:r>
      <w:r w:rsidRPr="00FA42FC">
        <w:rPr>
          <w:sz w:val="14"/>
          <w:szCs w:val="14"/>
        </w:rPr>
        <w:t xml:space="preserve">, and linezolid can be used to treat community-acquired </w:t>
      </w:r>
      <w:proofErr w:type="spellStart"/>
      <w:r w:rsidRPr="00FA42FC">
        <w:rPr>
          <w:sz w:val="14"/>
          <w:szCs w:val="14"/>
        </w:rPr>
        <w:t>cellulitis</w:t>
      </w:r>
      <w:proofErr w:type="spellEnd"/>
      <w:r w:rsidRPr="00FA42FC">
        <w:rPr>
          <w:sz w:val="14"/>
          <w:szCs w:val="14"/>
        </w:rPr>
        <w:t>.</w:t>
      </w:r>
    </w:p>
    <w:p w:rsidR="00FA42FC" w:rsidRPr="00FA42FC" w:rsidRDefault="00FA42FC" w:rsidP="002234B7">
      <w:pPr>
        <w:rPr>
          <w:sz w:val="14"/>
          <w:szCs w:val="14"/>
        </w:rPr>
      </w:pPr>
      <w:r w:rsidRPr="00FA42FC">
        <w:rPr>
          <w:sz w:val="14"/>
          <w:szCs w:val="14"/>
        </w:rPr>
        <w:t xml:space="preserve">When patients require hospitalization for the optimal treatment of </w:t>
      </w:r>
      <w:proofErr w:type="spellStart"/>
      <w:r w:rsidRPr="00FA42FC">
        <w:rPr>
          <w:sz w:val="14"/>
          <w:szCs w:val="14"/>
        </w:rPr>
        <w:t>cellulitis</w:t>
      </w:r>
      <w:proofErr w:type="spellEnd"/>
      <w:r w:rsidRPr="00FA42FC">
        <w:rPr>
          <w:sz w:val="14"/>
          <w:szCs w:val="14"/>
        </w:rPr>
        <w:t xml:space="preserve">, it is important to select a parenteral antibiotic that provides coverage for MRSA. </w:t>
      </w:r>
      <w:r w:rsidRPr="00FA42FC">
        <w:rPr>
          <w:color w:val="FF0000"/>
          <w:sz w:val="14"/>
          <w:szCs w:val="14"/>
        </w:rPr>
        <w:t>Vancomycin</w:t>
      </w:r>
      <w:r w:rsidRPr="00FA42FC">
        <w:rPr>
          <w:sz w:val="14"/>
          <w:szCs w:val="14"/>
        </w:rPr>
        <w:t>, daptomycin, linezolid, and tigecycline are the most commonly used agents</w:t>
      </w:r>
    </w:p>
    <w:p w:rsidR="00E0203A" w:rsidRDefault="00E0203A" w:rsidP="002234B7">
      <w:pPr>
        <w:rPr>
          <w:sz w:val="14"/>
          <w:szCs w:val="14"/>
        </w:rPr>
      </w:pPr>
    </w:p>
    <w:p w:rsidR="00FA42FC" w:rsidRDefault="00B96AB8" w:rsidP="002234B7">
      <w:pPr>
        <w:rPr>
          <w:sz w:val="14"/>
          <w:szCs w:val="14"/>
        </w:rPr>
      </w:pPr>
      <w:hyperlink r:id="rId17" w:history="1">
        <w:r w:rsidR="00E0203A" w:rsidRPr="00ED59A7">
          <w:rPr>
            <w:rStyle w:val="Hyperlink"/>
            <w:sz w:val="14"/>
            <w:szCs w:val="14"/>
          </w:rPr>
          <w:t>http://cid.oxfordjournals.org/content/early/2011/01/04/cid.ciq146.full</w:t>
        </w:r>
      </w:hyperlink>
    </w:p>
    <w:p w:rsidR="00E0203A" w:rsidRDefault="00145E69" w:rsidP="002234B7">
      <w:pPr>
        <w:rPr>
          <w:sz w:val="14"/>
          <w:szCs w:val="14"/>
        </w:rPr>
      </w:pPr>
      <w:r>
        <w:rPr>
          <w:sz w:val="14"/>
          <w:szCs w:val="14"/>
        </w:rPr>
        <w:t>Outpatient</w:t>
      </w:r>
      <w:r>
        <w:rPr>
          <w:sz w:val="14"/>
          <w:szCs w:val="14"/>
        </w:rPr>
        <w:tab/>
        <w:t>Clindamycin PO</w:t>
      </w:r>
    </w:p>
    <w:p w:rsidR="00145E69" w:rsidRDefault="00145E69" w:rsidP="002234B7">
      <w:pPr>
        <w:rPr>
          <w:sz w:val="14"/>
          <w:szCs w:val="14"/>
        </w:rPr>
      </w:pPr>
      <w:r>
        <w:rPr>
          <w:sz w:val="14"/>
          <w:szCs w:val="14"/>
        </w:rPr>
        <w:t>Inpatient:</w:t>
      </w:r>
      <w:r>
        <w:rPr>
          <w:sz w:val="14"/>
          <w:szCs w:val="14"/>
        </w:rPr>
        <w:tab/>
        <w:t>Vancomycin IV or Clindamycin IV</w:t>
      </w:r>
    </w:p>
    <w:p w:rsidR="00C41922" w:rsidRDefault="00C41922" w:rsidP="002234B7">
      <w:pPr>
        <w:rPr>
          <w:sz w:val="14"/>
          <w:szCs w:val="14"/>
        </w:rPr>
      </w:pPr>
    </w:p>
    <w:p w:rsidR="00145E69" w:rsidRDefault="00B96AB8" w:rsidP="00145E69">
      <w:pPr>
        <w:rPr>
          <w:sz w:val="14"/>
          <w:szCs w:val="14"/>
        </w:rPr>
      </w:pPr>
      <w:hyperlink r:id="rId18" w:history="1">
        <w:r w:rsidR="00145E69" w:rsidRPr="00ED59A7">
          <w:rPr>
            <w:rStyle w:val="Hyperlink"/>
            <w:sz w:val="14"/>
            <w:szCs w:val="14"/>
          </w:rPr>
          <w:t>http://www.rxkinetics.com/vanco.html</w:t>
        </w:r>
      </w:hyperlink>
    </w:p>
    <w:p w:rsidR="00145E69" w:rsidRPr="00E0203A" w:rsidRDefault="00145E69" w:rsidP="00145E69">
      <w:pPr>
        <w:rPr>
          <w:sz w:val="14"/>
          <w:szCs w:val="14"/>
        </w:rPr>
      </w:pPr>
      <w:r w:rsidRPr="00E0203A">
        <w:rPr>
          <w:sz w:val="14"/>
          <w:szCs w:val="14"/>
        </w:rPr>
        <w:t>Vancomycin nephrotoxicity appears to be concentration-related, with an increased risk at trough concentrations greater than 30mcg/ml</w:t>
      </w:r>
    </w:p>
    <w:p w:rsidR="00C41922" w:rsidRDefault="00C41922" w:rsidP="002234B7">
      <w:pPr>
        <w:rPr>
          <w:sz w:val="14"/>
          <w:szCs w:val="14"/>
        </w:rPr>
      </w:pPr>
    </w:p>
    <w:p w:rsidR="00C41922" w:rsidRDefault="00C41922" w:rsidP="002234B7">
      <w:pPr>
        <w:rPr>
          <w:sz w:val="14"/>
          <w:szCs w:val="14"/>
        </w:rPr>
      </w:pPr>
    </w:p>
    <w:p w:rsidR="00C41922" w:rsidRPr="001E703B" w:rsidRDefault="001E703B" w:rsidP="002234B7">
      <w:pPr>
        <w:rPr>
          <w:rFonts w:eastAsia="+mj-ea"/>
          <w:sz w:val="20"/>
          <w:szCs w:val="20"/>
          <w:highlight w:val="yellow"/>
        </w:rPr>
      </w:pPr>
      <w:r w:rsidRPr="001E703B">
        <w:rPr>
          <w:rFonts w:eastAsia="+mj-ea"/>
          <w:sz w:val="20"/>
          <w:szCs w:val="20"/>
          <w:highlight w:val="yellow"/>
        </w:rPr>
        <w:t xml:space="preserve">MRSA </w:t>
      </w:r>
      <w:proofErr w:type="spellStart"/>
      <w:r w:rsidRPr="001E703B">
        <w:rPr>
          <w:rFonts w:eastAsia="+mj-ea"/>
          <w:sz w:val="20"/>
          <w:szCs w:val="20"/>
          <w:highlight w:val="yellow"/>
        </w:rPr>
        <w:t>cellulitis</w:t>
      </w:r>
      <w:proofErr w:type="spellEnd"/>
    </w:p>
    <w:p w:rsidR="007C7BA7" w:rsidRPr="00E816AA" w:rsidRDefault="007C7BA7" w:rsidP="001D0809">
      <w:pPr>
        <w:numPr>
          <w:ilvl w:val="0"/>
          <w:numId w:val="16"/>
        </w:numPr>
        <w:rPr>
          <w:sz w:val="20"/>
          <w:szCs w:val="20"/>
        </w:rPr>
      </w:pPr>
      <w:r w:rsidRPr="00E816AA">
        <w:rPr>
          <w:sz w:val="20"/>
          <w:szCs w:val="20"/>
        </w:rPr>
        <w:t>Considered in patients</w:t>
      </w:r>
    </w:p>
    <w:p w:rsidR="007C7BA7" w:rsidRPr="00E816AA" w:rsidRDefault="007C7BA7" w:rsidP="001D0809">
      <w:pPr>
        <w:numPr>
          <w:ilvl w:val="1"/>
          <w:numId w:val="16"/>
        </w:numPr>
        <w:rPr>
          <w:sz w:val="20"/>
          <w:szCs w:val="20"/>
        </w:rPr>
      </w:pPr>
      <w:r w:rsidRPr="00E816AA">
        <w:rPr>
          <w:bCs/>
          <w:sz w:val="20"/>
          <w:szCs w:val="20"/>
        </w:rPr>
        <w:t>Multiple medical contacts with health care system</w:t>
      </w:r>
    </w:p>
    <w:p w:rsidR="007C7BA7" w:rsidRPr="00E816AA" w:rsidRDefault="007C7BA7" w:rsidP="001D0809">
      <w:pPr>
        <w:numPr>
          <w:ilvl w:val="1"/>
          <w:numId w:val="16"/>
        </w:numPr>
        <w:rPr>
          <w:sz w:val="20"/>
          <w:szCs w:val="20"/>
        </w:rPr>
      </w:pPr>
      <w:r w:rsidRPr="00E816AA">
        <w:rPr>
          <w:bCs/>
          <w:sz w:val="20"/>
          <w:szCs w:val="20"/>
        </w:rPr>
        <w:t>&gt; 15 % community acquired MRSA: Philadelphia ~ &gt; 50%</w:t>
      </w:r>
    </w:p>
    <w:p w:rsidR="007C7BA7" w:rsidRPr="00E816AA" w:rsidRDefault="007C7BA7" w:rsidP="001D0809">
      <w:pPr>
        <w:numPr>
          <w:ilvl w:val="1"/>
          <w:numId w:val="16"/>
        </w:numPr>
        <w:rPr>
          <w:sz w:val="20"/>
          <w:szCs w:val="20"/>
        </w:rPr>
      </w:pPr>
      <w:r w:rsidRPr="00E816AA">
        <w:rPr>
          <w:bCs/>
          <w:sz w:val="20"/>
          <w:szCs w:val="20"/>
        </w:rPr>
        <w:t>IVDU</w:t>
      </w:r>
      <w:r w:rsidR="00E475CB">
        <w:rPr>
          <w:bCs/>
          <w:sz w:val="20"/>
          <w:szCs w:val="20"/>
        </w:rPr>
        <w:t xml:space="preserve">  </w:t>
      </w:r>
      <w:r w:rsidR="00E475CB" w:rsidRPr="00E475CB">
        <w:rPr>
          <w:bCs/>
          <w:sz w:val="14"/>
          <w:szCs w:val="14"/>
        </w:rPr>
        <w:t>(intravenous drug users)</w:t>
      </w:r>
    </w:p>
    <w:p w:rsidR="007C7BA7" w:rsidRPr="00E816AA" w:rsidRDefault="007C7BA7" w:rsidP="001D0809">
      <w:pPr>
        <w:numPr>
          <w:ilvl w:val="1"/>
          <w:numId w:val="16"/>
        </w:numPr>
        <w:rPr>
          <w:sz w:val="20"/>
          <w:szCs w:val="20"/>
        </w:rPr>
      </w:pPr>
      <w:r w:rsidRPr="00E816AA">
        <w:rPr>
          <w:bCs/>
          <w:sz w:val="20"/>
          <w:szCs w:val="20"/>
        </w:rPr>
        <w:t>Long-term care facility patient</w:t>
      </w:r>
    </w:p>
    <w:p w:rsidR="007C7BA7" w:rsidRPr="00E816AA" w:rsidRDefault="007C7BA7" w:rsidP="001D0809">
      <w:pPr>
        <w:numPr>
          <w:ilvl w:val="1"/>
          <w:numId w:val="16"/>
        </w:numPr>
        <w:rPr>
          <w:sz w:val="20"/>
          <w:szCs w:val="20"/>
        </w:rPr>
      </w:pPr>
      <w:r w:rsidRPr="00E816AA">
        <w:rPr>
          <w:bCs/>
          <w:sz w:val="20"/>
          <w:szCs w:val="20"/>
        </w:rPr>
        <w:t>Previous antibiotic use within one month</w:t>
      </w:r>
    </w:p>
    <w:p w:rsidR="007C7BA7" w:rsidRPr="00E816AA" w:rsidRDefault="007C7BA7" w:rsidP="001D0809">
      <w:pPr>
        <w:numPr>
          <w:ilvl w:val="0"/>
          <w:numId w:val="16"/>
        </w:numPr>
        <w:rPr>
          <w:sz w:val="20"/>
          <w:szCs w:val="20"/>
        </w:rPr>
      </w:pPr>
      <w:r w:rsidRPr="00E816AA">
        <w:rPr>
          <w:sz w:val="20"/>
          <w:szCs w:val="20"/>
        </w:rPr>
        <w:t>If vancomycin used inappropriately can lead to superinfection Community acquired MRSA on the rise</w:t>
      </w:r>
    </w:p>
    <w:p w:rsidR="007C7BA7" w:rsidRPr="00E816AA" w:rsidRDefault="007C7BA7" w:rsidP="001D0809">
      <w:pPr>
        <w:numPr>
          <w:ilvl w:val="1"/>
          <w:numId w:val="16"/>
        </w:numPr>
        <w:rPr>
          <w:sz w:val="20"/>
          <w:szCs w:val="20"/>
        </w:rPr>
      </w:pPr>
      <w:r w:rsidRPr="00E816AA">
        <w:rPr>
          <w:sz w:val="20"/>
          <w:szCs w:val="20"/>
        </w:rPr>
        <w:lastRenderedPageBreak/>
        <w:t>NEJM 2005;1436-1444 showed 1647 of Community Acquired MRSA with 77% of these being skin infections</w:t>
      </w:r>
    </w:p>
    <w:p w:rsidR="007C7BA7" w:rsidRPr="00E816AA" w:rsidRDefault="007C7BA7" w:rsidP="001D0809">
      <w:pPr>
        <w:numPr>
          <w:ilvl w:val="1"/>
          <w:numId w:val="16"/>
        </w:numPr>
        <w:rPr>
          <w:sz w:val="20"/>
          <w:szCs w:val="20"/>
        </w:rPr>
      </w:pPr>
      <w:r w:rsidRPr="00E816AA">
        <w:rPr>
          <w:sz w:val="20"/>
          <w:szCs w:val="20"/>
        </w:rPr>
        <w:t>NEJM 2006; 355:666-674 MRSA was the most common identifiable cause of skin infections in EDs in 11 US cities (including Philadelphia)</w:t>
      </w:r>
    </w:p>
    <w:p w:rsidR="007C7BA7" w:rsidRPr="00E816AA" w:rsidRDefault="007C7BA7" w:rsidP="001D0809">
      <w:pPr>
        <w:numPr>
          <w:ilvl w:val="0"/>
          <w:numId w:val="16"/>
        </w:numPr>
        <w:rPr>
          <w:color w:val="FF0000"/>
          <w:sz w:val="20"/>
          <w:szCs w:val="20"/>
        </w:rPr>
      </w:pPr>
      <w:r w:rsidRPr="00E816AA">
        <w:rPr>
          <w:b/>
          <w:bCs/>
          <w:color w:val="FF0000"/>
          <w:sz w:val="20"/>
          <w:szCs w:val="20"/>
        </w:rPr>
        <w:t xml:space="preserve">Therapy with beta-lactam antibiotics can no longer be relied on as sole empiric therapy for </w:t>
      </w:r>
      <w:r w:rsidRPr="00E816AA">
        <w:rPr>
          <w:b/>
          <w:bCs/>
          <w:color w:val="FF0000"/>
          <w:sz w:val="20"/>
          <w:szCs w:val="20"/>
          <w:u w:val="single"/>
        </w:rPr>
        <w:t>severely</w:t>
      </w:r>
      <w:r w:rsidRPr="00E816AA">
        <w:rPr>
          <w:b/>
          <w:bCs/>
          <w:color w:val="FF0000"/>
          <w:sz w:val="20"/>
          <w:szCs w:val="20"/>
        </w:rPr>
        <w:t xml:space="preserve"> ill outpatients whose infections may be Staphylococcal in origin.</w:t>
      </w:r>
    </w:p>
    <w:p w:rsidR="001E703B" w:rsidRPr="00E816AA" w:rsidRDefault="001E703B" w:rsidP="002234B7">
      <w:pPr>
        <w:rPr>
          <w:sz w:val="20"/>
          <w:szCs w:val="20"/>
        </w:rPr>
      </w:pPr>
    </w:p>
    <w:p w:rsidR="00C41922" w:rsidRDefault="00C41922" w:rsidP="002234B7">
      <w:pPr>
        <w:rPr>
          <w:sz w:val="14"/>
          <w:szCs w:val="14"/>
        </w:rPr>
      </w:pPr>
    </w:p>
    <w:p w:rsidR="003C27D3" w:rsidRPr="003C27D3" w:rsidRDefault="003C27D3" w:rsidP="002234B7">
      <w:pPr>
        <w:rPr>
          <w:rFonts w:eastAsia="+mj-ea"/>
          <w:sz w:val="20"/>
          <w:szCs w:val="20"/>
          <w:highlight w:val="yellow"/>
        </w:rPr>
      </w:pPr>
      <w:r w:rsidRPr="003C27D3">
        <w:rPr>
          <w:rFonts w:eastAsia="+mj-ea"/>
          <w:sz w:val="20"/>
          <w:szCs w:val="20"/>
          <w:highlight w:val="yellow"/>
        </w:rPr>
        <w:t xml:space="preserve">Agents with Activity </w:t>
      </w:r>
      <w:proofErr w:type="gramStart"/>
      <w:r w:rsidRPr="003C27D3">
        <w:rPr>
          <w:rFonts w:eastAsia="+mj-ea"/>
          <w:sz w:val="20"/>
          <w:szCs w:val="20"/>
          <w:highlight w:val="yellow"/>
        </w:rPr>
        <w:t>Against</w:t>
      </w:r>
      <w:proofErr w:type="gramEnd"/>
      <w:r w:rsidRPr="003C27D3">
        <w:rPr>
          <w:rFonts w:eastAsia="+mj-ea"/>
          <w:sz w:val="20"/>
          <w:szCs w:val="20"/>
          <w:highlight w:val="yellow"/>
        </w:rPr>
        <w:t xml:space="preserve"> MRSA</w:t>
      </w:r>
      <w:r w:rsidR="00E475CB">
        <w:rPr>
          <w:rFonts w:eastAsia="+mj-ea"/>
          <w:sz w:val="20"/>
          <w:szCs w:val="20"/>
          <w:highlight w:val="yellow"/>
        </w:rPr>
        <w:tab/>
      </w:r>
      <w:r w:rsidR="00E475CB">
        <w:rPr>
          <w:rFonts w:eastAsia="+mj-ea"/>
          <w:sz w:val="20"/>
          <w:szCs w:val="20"/>
          <w:highlight w:val="yellow"/>
        </w:rPr>
        <w:tab/>
        <w:t>Hospital-acquired MRSA?</w:t>
      </w:r>
    </w:p>
    <w:p w:rsidR="007C7BA7" w:rsidRPr="003C27D3" w:rsidRDefault="007C7BA7" w:rsidP="001D0809">
      <w:pPr>
        <w:numPr>
          <w:ilvl w:val="0"/>
          <w:numId w:val="17"/>
        </w:numPr>
        <w:rPr>
          <w:sz w:val="20"/>
          <w:szCs w:val="20"/>
        </w:rPr>
      </w:pPr>
      <w:r w:rsidRPr="003C27D3">
        <w:rPr>
          <w:sz w:val="20"/>
          <w:szCs w:val="20"/>
        </w:rPr>
        <w:t>Vancomycin</w:t>
      </w:r>
    </w:p>
    <w:p w:rsidR="007C7BA7" w:rsidRPr="003C27D3" w:rsidRDefault="007C7BA7" w:rsidP="001D0809">
      <w:pPr>
        <w:numPr>
          <w:ilvl w:val="0"/>
          <w:numId w:val="17"/>
        </w:numPr>
        <w:rPr>
          <w:sz w:val="20"/>
          <w:szCs w:val="20"/>
        </w:rPr>
      </w:pPr>
      <w:r w:rsidRPr="003C27D3">
        <w:rPr>
          <w:sz w:val="20"/>
          <w:szCs w:val="20"/>
        </w:rPr>
        <w:t>Quinupristin/Dalfopristin</w:t>
      </w:r>
    </w:p>
    <w:p w:rsidR="007C7BA7" w:rsidRPr="003C27D3" w:rsidRDefault="007C7BA7" w:rsidP="001D0809">
      <w:pPr>
        <w:numPr>
          <w:ilvl w:val="0"/>
          <w:numId w:val="17"/>
        </w:numPr>
        <w:rPr>
          <w:sz w:val="20"/>
          <w:szCs w:val="20"/>
        </w:rPr>
      </w:pPr>
      <w:r w:rsidRPr="003C27D3">
        <w:rPr>
          <w:sz w:val="20"/>
          <w:szCs w:val="20"/>
        </w:rPr>
        <w:t>Daptomycin</w:t>
      </w:r>
    </w:p>
    <w:p w:rsidR="007C7BA7" w:rsidRPr="003C27D3" w:rsidRDefault="007C7BA7" w:rsidP="001D0809">
      <w:pPr>
        <w:numPr>
          <w:ilvl w:val="0"/>
          <w:numId w:val="17"/>
        </w:numPr>
        <w:rPr>
          <w:sz w:val="20"/>
          <w:szCs w:val="20"/>
        </w:rPr>
      </w:pPr>
      <w:r w:rsidRPr="003C27D3">
        <w:rPr>
          <w:sz w:val="20"/>
          <w:szCs w:val="20"/>
        </w:rPr>
        <w:t>Tigecycline</w:t>
      </w:r>
    </w:p>
    <w:p w:rsidR="007C7BA7" w:rsidRPr="003C27D3" w:rsidRDefault="007C7BA7" w:rsidP="001D0809">
      <w:pPr>
        <w:numPr>
          <w:ilvl w:val="0"/>
          <w:numId w:val="17"/>
        </w:numPr>
        <w:rPr>
          <w:sz w:val="20"/>
          <w:szCs w:val="20"/>
        </w:rPr>
      </w:pPr>
      <w:r w:rsidRPr="003C27D3">
        <w:rPr>
          <w:sz w:val="20"/>
          <w:szCs w:val="20"/>
        </w:rPr>
        <w:t>Linezolid</w:t>
      </w:r>
    </w:p>
    <w:p w:rsidR="007C7BA7" w:rsidRPr="003C27D3" w:rsidRDefault="007C7BA7" w:rsidP="001D0809">
      <w:pPr>
        <w:numPr>
          <w:ilvl w:val="0"/>
          <w:numId w:val="17"/>
        </w:numPr>
        <w:rPr>
          <w:sz w:val="20"/>
          <w:szCs w:val="20"/>
        </w:rPr>
      </w:pPr>
      <w:proofErr w:type="spellStart"/>
      <w:r w:rsidRPr="003C27D3">
        <w:rPr>
          <w:sz w:val="20"/>
          <w:szCs w:val="20"/>
        </w:rPr>
        <w:t>Ceftaroline</w:t>
      </w:r>
      <w:proofErr w:type="spellEnd"/>
      <w:r w:rsidRPr="003C27D3">
        <w:rPr>
          <w:sz w:val="20"/>
          <w:szCs w:val="20"/>
        </w:rPr>
        <w:t xml:space="preserve"> </w:t>
      </w:r>
    </w:p>
    <w:p w:rsidR="007C7BA7" w:rsidRPr="003C27D3" w:rsidRDefault="007C7BA7" w:rsidP="001D0809">
      <w:pPr>
        <w:numPr>
          <w:ilvl w:val="0"/>
          <w:numId w:val="17"/>
        </w:numPr>
        <w:rPr>
          <w:sz w:val="20"/>
          <w:szCs w:val="20"/>
        </w:rPr>
      </w:pPr>
      <w:proofErr w:type="spellStart"/>
      <w:r w:rsidRPr="003C27D3">
        <w:rPr>
          <w:sz w:val="20"/>
          <w:szCs w:val="20"/>
        </w:rPr>
        <w:t>Telavancin</w:t>
      </w:r>
      <w:proofErr w:type="spellEnd"/>
      <w:r w:rsidRPr="003C27D3">
        <w:rPr>
          <w:sz w:val="20"/>
          <w:szCs w:val="20"/>
        </w:rPr>
        <w:t xml:space="preserve"> </w:t>
      </w:r>
    </w:p>
    <w:p w:rsidR="003C27D3" w:rsidRDefault="003C27D3" w:rsidP="002234B7">
      <w:pPr>
        <w:rPr>
          <w:sz w:val="14"/>
          <w:szCs w:val="14"/>
        </w:rPr>
      </w:pPr>
    </w:p>
    <w:p w:rsidR="00C41922" w:rsidRDefault="00C41922" w:rsidP="002234B7">
      <w:pPr>
        <w:rPr>
          <w:sz w:val="14"/>
          <w:szCs w:val="14"/>
        </w:rPr>
      </w:pPr>
    </w:p>
    <w:p w:rsidR="00C41922" w:rsidRPr="008E5A79" w:rsidRDefault="00E475CB" w:rsidP="00E475CB">
      <w:pPr>
        <w:ind w:left="360"/>
        <w:rPr>
          <w:b/>
          <w:color w:val="FF0000"/>
          <w:sz w:val="20"/>
          <w:szCs w:val="20"/>
        </w:rPr>
      </w:pPr>
      <w:r w:rsidRPr="008E5A79">
        <w:rPr>
          <w:b/>
          <w:color w:val="FF0000"/>
          <w:sz w:val="20"/>
          <w:szCs w:val="20"/>
        </w:rPr>
        <w:t>VANCOMYCIN</w:t>
      </w:r>
    </w:p>
    <w:p w:rsidR="007C7BA7" w:rsidRPr="002215A6" w:rsidRDefault="007C7BA7" w:rsidP="001D0809">
      <w:pPr>
        <w:numPr>
          <w:ilvl w:val="0"/>
          <w:numId w:val="18"/>
        </w:numPr>
        <w:rPr>
          <w:sz w:val="20"/>
          <w:szCs w:val="20"/>
        </w:rPr>
      </w:pPr>
      <w:r w:rsidRPr="002215A6">
        <w:rPr>
          <w:sz w:val="20"/>
          <w:szCs w:val="20"/>
        </w:rPr>
        <w:t xml:space="preserve">Vancomycin: </w:t>
      </w:r>
      <w:r w:rsidRPr="002215A6">
        <w:rPr>
          <w:color w:val="FF0000"/>
          <w:sz w:val="20"/>
          <w:szCs w:val="20"/>
        </w:rPr>
        <w:t>15 mg/kg/dose</w:t>
      </w:r>
      <w:r w:rsidRPr="002215A6">
        <w:rPr>
          <w:sz w:val="20"/>
          <w:szCs w:val="20"/>
        </w:rPr>
        <w:t xml:space="preserve"> with frequency dependent on renal function</w:t>
      </w:r>
    </w:p>
    <w:p w:rsidR="00E475CB" w:rsidRPr="002215A6" w:rsidRDefault="002215A6" w:rsidP="001D0809">
      <w:pPr>
        <w:numPr>
          <w:ilvl w:val="0"/>
          <w:numId w:val="18"/>
        </w:numPr>
        <w:rPr>
          <w:sz w:val="20"/>
          <w:szCs w:val="20"/>
        </w:rPr>
      </w:pPr>
      <w:r w:rsidRPr="002215A6">
        <w:rPr>
          <w:sz w:val="20"/>
          <w:szCs w:val="20"/>
        </w:rPr>
        <w:t>Vancomycin nephrotoxicity appears to be concentration-related, with an increased risk at trough concentrations greater than 30mcg/ml</w:t>
      </w:r>
    </w:p>
    <w:p w:rsidR="00E475CB" w:rsidRPr="002215A6" w:rsidRDefault="00E475CB" w:rsidP="00E475CB">
      <w:pPr>
        <w:ind w:left="360"/>
        <w:rPr>
          <w:sz w:val="20"/>
          <w:szCs w:val="20"/>
        </w:rPr>
      </w:pPr>
    </w:p>
    <w:p w:rsidR="00E475CB" w:rsidRPr="008E5A79" w:rsidRDefault="00E475CB" w:rsidP="00E475CB">
      <w:pPr>
        <w:ind w:left="360"/>
        <w:rPr>
          <w:b/>
          <w:color w:val="FF0000"/>
          <w:sz w:val="20"/>
          <w:szCs w:val="20"/>
        </w:rPr>
      </w:pPr>
      <w:r w:rsidRPr="008E5A79">
        <w:rPr>
          <w:b/>
          <w:color w:val="FF0000"/>
          <w:sz w:val="20"/>
          <w:szCs w:val="20"/>
        </w:rPr>
        <w:t>LINEZOLID</w:t>
      </w:r>
      <w:r w:rsidR="002215A6" w:rsidRPr="008E5A79">
        <w:rPr>
          <w:b/>
          <w:color w:val="FF0000"/>
          <w:sz w:val="20"/>
          <w:szCs w:val="20"/>
        </w:rPr>
        <w:t xml:space="preserve"> (Zyvox)</w:t>
      </w:r>
    </w:p>
    <w:p w:rsidR="007C7BA7" w:rsidRPr="002215A6" w:rsidRDefault="007C7BA7" w:rsidP="001D0809">
      <w:pPr>
        <w:numPr>
          <w:ilvl w:val="0"/>
          <w:numId w:val="19"/>
        </w:numPr>
        <w:rPr>
          <w:sz w:val="20"/>
          <w:szCs w:val="20"/>
        </w:rPr>
      </w:pPr>
      <w:r w:rsidRPr="002215A6">
        <w:rPr>
          <w:sz w:val="20"/>
          <w:szCs w:val="20"/>
        </w:rPr>
        <w:t xml:space="preserve">Linezolid </w:t>
      </w:r>
      <w:r w:rsidRPr="002215A6">
        <w:rPr>
          <w:color w:val="FF0000"/>
          <w:sz w:val="20"/>
          <w:szCs w:val="20"/>
        </w:rPr>
        <w:t xml:space="preserve">600 mg IV q12h or </w:t>
      </w:r>
      <w:proofErr w:type="spellStart"/>
      <w:r w:rsidRPr="002215A6">
        <w:rPr>
          <w:color w:val="FF0000"/>
          <w:sz w:val="20"/>
          <w:szCs w:val="20"/>
        </w:rPr>
        <w:t>po</w:t>
      </w:r>
      <w:proofErr w:type="spellEnd"/>
      <w:r w:rsidRPr="002215A6">
        <w:rPr>
          <w:sz w:val="20"/>
          <w:szCs w:val="20"/>
        </w:rPr>
        <w:t xml:space="preserve"> </w:t>
      </w:r>
    </w:p>
    <w:p w:rsidR="007C7BA7" w:rsidRPr="002215A6" w:rsidRDefault="007C7BA7" w:rsidP="001D0809">
      <w:pPr>
        <w:numPr>
          <w:ilvl w:val="1"/>
          <w:numId w:val="19"/>
        </w:numPr>
        <w:rPr>
          <w:sz w:val="20"/>
          <w:szCs w:val="20"/>
        </w:rPr>
      </w:pPr>
      <w:r w:rsidRPr="005F0B85">
        <w:rPr>
          <w:color w:val="FF0000"/>
          <w:sz w:val="20"/>
          <w:szCs w:val="20"/>
        </w:rPr>
        <w:t>Bacteriostatic</w:t>
      </w:r>
      <w:r w:rsidRPr="002215A6">
        <w:rPr>
          <w:sz w:val="20"/>
          <w:szCs w:val="20"/>
        </w:rPr>
        <w:t xml:space="preserve"> agent</w:t>
      </w:r>
    </w:p>
    <w:p w:rsidR="007C7BA7" w:rsidRPr="002215A6" w:rsidRDefault="007C7BA7" w:rsidP="001D0809">
      <w:pPr>
        <w:numPr>
          <w:ilvl w:val="1"/>
          <w:numId w:val="19"/>
        </w:numPr>
        <w:rPr>
          <w:sz w:val="20"/>
          <w:szCs w:val="20"/>
        </w:rPr>
      </w:pPr>
      <w:r w:rsidRPr="002215A6">
        <w:rPr>
          <w:sz w:val="20"/>
          <w:szCs w:val="20"/>
        </w:rPr>
        <w:t xml:space="preserve">Brand name </w:t>
      </w:r>
      <w:r w:rsidRPr="002215A6">
        <w:rPr>
          <w:color w:val="FF0000"/>
          <w:sz w:val="20"/>
          <w:szCs w:val="20"/>
        </w:rPr>
        <w:t>Zyvox</w:t>
      </w:r>
    </w:p>
    <w:p w:rsidR="007C7BA7" w:rsidRPr="002215A6" w:rsidRDefault="007C7BA7" w:rsidP="001D0809">
      <w:pPr>
        <w:numPr>
          <w:ilvl w:val="1"/>
          <w:numId w:val="19"/>
        </w:numPr>
        <w:rPr>
          <w:sz w:val="20"/>
          <w:szCs w:val="20"/>
        </w:rPr>
      </w:pPr>
      <w:r w:rsidRPr="002215A6">
        <w:rPr>
          <w:sz w:val="20"/>
          <w:szCs w:val="20"/>
        </w:rPr>
        <w:t>MOA: block protein synthesis at ribosomal level</w:t>
      </w:r>
    </w:p>
    <w:p w:rsidR="007C7BA7" w:rsidRPr="002215A6" w:rsidRDefault="007C7BA7" w:rsidP="001D0809">
      <w:pPr>
        <w:numPr>
          <w:ilvl w:val="1"/>
          <w:numId w:val="19"/>
        </w:numPr>
        <w:rPr>
          <w:sz w:val="20"/>
          <w:szCs w:val="20"/>
        </w:rPr>
      </w:pPr>
      <w:r w:rsidRPr="002215A6">
        <w:rPr>
          <w:sz w:val="20"/>
          <w:szCs w:val="20"/>
        </w:rPr>
        <w:t>Side effects</w:t>
      </w:r>
    </w:p>
    <w:p w:rsidR="007C7BA7" w:rsidRPr="005F0B85" w:rsidRDefault="007C7BA7" w:rsidP="001D0809">
      <w:pPr>
        <w:numPr>
          <w:ilvl w:val="2"/>
          <w:numId w:val="19"/>
        </w:numPr>
        <w:rPr>
          <w:sz w:val="14"/>
          <w:szCs w:val="14"/>
        </w:rPr>
      </w:pPr>
      <w:r w:rsidRPr="002215A6">
        <w:rPr>
          <w:sz w:val="20"/>
          <w:szCs w:val="20"/>
        </w:rPr>
        <w:t>Thrombocytopenia, myelosuppression</w:t>
      </w:r>
      <w:r w:rsidR="002215A6">
        <w:rPr>
          <w:sz w:val="20"/>
          <w:szCs w:val="20"/>
        </w:rPr>
        <w:t xml:space="preserve"> </w:t>
      </w:r>
      <w:r w:rsidR="002215A6" w:rsidRPr="005F0B85">
        <w:rPr>
          <w:sz w:val="14"/>
          <w:szCs w:val="14"/>
        </w:rPr>
        <w:t>(including anemia, leukopenia, pancytopenia, and Thrombocytopenia)</w:t>
      </w:r>
    </w:p>
    <w:p w:rsidR="007C7BA7" w:rsidRPr="002215A6" w:rsidRDefault="007C7BA7" w:rsidP="001D0809">
      <w:pPr>
        <w:numPr>
          <w:ilvl w:val="2"/>
          <w:numId w:val="19"/>
        </w:numPr>
        <w:rPr>
          <w:sz w:val="20"/>
          <w:szCs w:val="20"/>
        </w:rPr>
      </w:pPr>
      <w:r w:rsidRPr="002215A6">
        <w:rPr>
          <w:sz w:val="20"/>
          <w:szCs w:val="20"/>
        </w:rPr>
        <w:t>GI (N,V,D)</w:t>
      </w:r>
    </w:p>
    <w:p w:rsidR="007C7BA7" w:rsidRPr="002215A6" w:rsidRDefault="007C7BA7" w:rsidP="001D0809">
      <w:pPr>
        <w:numPr>
          <w:ilvl w:val="2"/>
          <w:numId w:val="19"/>
        </w:numPr>
        <w:rPr>
          <w:sz w:val="20"/>
          <w:szCs w:val="20"/>
        </w:rPr>
      </w:pPr>
      <w:r w:rsidRPr="005F0B85">
        <w:rPr>
          <w:color w:val="FF0000"/>
          <w:sz w:val="20"/>
          <w:szCs w:val="20"/>
        </w:rPr>
        <w:t>MAO-I</w:t>
      </w:r>
      <w:r w:rsidRPr="002215A6">
        <w:rPr>
          <w:sz w:val="20"/>
          <w:szCs w:val="20"/>
        </w:rPr>
        <w:t xml:space="preserve"> so properties potential drug and food interactions</w:t>
      </w:r>
    </w:p>
    <w:p w:rsidR="007C7BA7" w:rsidRPr="002215A6" w:rsidRDefault="007C7BA7" w:rsidP="001D0809">
      <w:pPr>
        <w:numPr>
          <w:ilvl w:val="3"/>
          <w:numId w:val="19"/>
        </w:numPr>
        <w:rPr>
          <w:sz w:val="20"/>
          <w:szCs w:val="20"/>
        </w:rPr>
      </w:pPr>
      <w:r w:rsidRPr="002215A6">
        <w:rPr>
          <w:sz w:val="20"/>
          <w:szCs w:val="20"/>
        </w:rPr>
        <w:t>See FDA labeling changes with SSRIs</w:t>
      </w:r>
      <w:r w:rsidR="002215A6" w:rsidRPr="002215A6">
        <w:rPr>
          <w:sz w:val="20"/>
          <w:szCs w:val="20"/>
        </w:rPr>
        <w:t xml:space="preserve"> (</w:t>
      </w:r>
      <w:r w:rsidR="002215A6" w:rsidRPr="002215A6">
        <w:rPr>
          <w:sz w:val="14"/>
          <w:szCs w:val="14"/>
        </w:rPr>
        <w:t>selective serotonin reuptake inhibitors</w:t>
      </w:r>
      <w:r w:rsidR="002215A6" w:rsidRPr="002215A6">
        <w:rPr>
          <w:sz w:val="20"/>
          <w:szCs w:val="20"/>
        </w:rPr>
        <w:t>)</w:t>
      </w:r>
    </w:p>
    <w:p w:rsidR="007C7BA7" w:rsidRPr="005F0B85" w:rsidRDefault="007C7BA7" w:rsidP="001D0809">
      <w:pPr>
        <w:numPr>
          <w:ilvl w:val="2"/>
          <w:numId w:val="19"/>
        </w:numPr>
        <w:rPr>
          <w:color w:val="FF0000"/>
          <w:sz w:val="20"/>
          <w:szCs w:val="20"/>
        </w:rPr>
      </w:pPr>
      <w:r w:rsidRPr="005F0B85">
        <w:rPr>
          <w:color w:val="FF0000"/>
          <w:sz w:val="20"/>
          <w:szCs w:val="20"/>
        </w:rPr>
        <w:t xml:space="preserve">No renal or hepatic dose adjustments </w:t>
      </w:r>
    </w:p>
    <w:p w:rsidR="00E475CB" w:rsidRDefault="00E475CB" w:rsidP="00E475CB">
      <w:pPr>
        <w:ind w:left="360"/>
        <w:rPr>
          <w:sz w:val="14"/>
          <w:szCs w:val="14"/>
        </w:rPr>
      </w:pPr>
    </w:p>
    <w:p w:rsidR="002215A6" w:rsidRDefault="00B96AB8" w:rsidP="00E475CB">
      <w:pPr>
        <w:ind w:left="360"/>
        <w:rPr>
          <w:sz w:val="14"/>
          <w:szCs w:val="14"/>
        </w:rPr>
      </w:pPr>
      <w:hyperlink r:id="rId19" w:history="1">
        <w:r w:rsidR="005F0B85" w:rsidRPr="00ED59A7">
          <w:rPr>
            <w:rStyle w:val="Hyperlink"/>
            <w:sz w:val="14"/>
            <w:szCs w:val="14"/>
          </w:rPr>
          <w:t>http://www.fda.gov/drugs/drugsafety/ucm265305.htm</w:t>
        </w:r>
      </w:hyperlink>
    </w:p>
    <w:p w:rsidR="005F0B85" w:rsidRPr="005F0B85" w:rsidRDefault="005F0B85" w:rsidP="005F0B85">
      <w:pPr>
        <w:ind w:left="360"/>
        <w:rPr>
          <w:sz w:val="14"/>
          <w:szCs w:val="14"/>
        </w:rPr>
      </w:pPr>
      <w:r w:rsidRPr="005F0B85">
        <w:rPr>
          <w:sz w:val="14"/>
          <w:szCs w:val="14"/>
        </w:rPr>
        <w:t xml:space="preserve">Linezolid is used to treat </w:t>
      </w:r>
      <w:r w:rsidRPr="005F0B85">
        <w:rPr>
          <w:color w:val="FF0000"/>
          <w:sz w:val="14"/>
          <w:szCs w:val="14"/>
        </w:rPr>
        <w:t xml:space="preserve">vancomycin-resistant </w:t>
      </w:r>
      <w:r w:rsidRPr="005F0B85">
        <w:rPr>
          <w:i/>
          <w:iCs/>
          <w:color w:val="FF0000"/>
          <w:sz w:val="14"/>
          <w:szCs w:val="14"/>
        </w:rPr>
        <w:t>Enterococcus faecium</w:t>
      </w:r>
      <w:r w:rsidRPr="005F0B85">
        <w:rPr>
          <w:sz w:val="14"/>
          <w:szCs w:val="14"/>
        </w:rPr>
        <w:t xml:space="preserve"> (VRE) infections. </w:t>
      </w:r>
    </w:p>
    <w:p w:rsidR="005F0B85" w:rsidRDefault="005F0B85" w:rsidP="005F0B85">
      <w:pPr>
        <w:ind w:left="360"/>
        <w:rPr>
          <w:sz w:val="14"/>
          <w:szCs w:val="14"/>
        </w:rPr>
      </w:pPr>
      <w:r w:rsidRPr="005F0B85">
        <w:rPr>
          <w:sz w:val="14"/>
          <w:szCs w:val="14"/>
        </w:rPr>
        <w:t xml:space="preserve">Linezolid is used to treat infections such as nosocomial pneumonia and complicated skin and </w:t>
      </w:r>
      <w:r w:rsidRPr="005F0B85">
        <w:rPr>
          <w:color w:val="FF0000"/>
          <w:sz w:val="14"/>
          <w:szCs w:val="14"/>
        </w:rPr>
        <w:t>skin structure infections</w:t>
      </w:r>
      <w:r w:rsidRPr="005F0B85">
        <w:rPr>
          <w:sz w:val="14"/>
          <w:szCs w:val="14"/>
        </w:rPr>
        <w:t xml:space="preserve">, including cases caused by methicillin-resistant </w:t>
      </w:r>
      <w:r w:rsidRPr="005F0B85">
        <w:rPr>
          <w:i/>
          <w:iCs/>
          <w:sz w:val="14"/>
          <w:szCs w:val="14"/>
        </w:rPr>
        <w:t>Staphylococcus aureus</w:t>
      </w:r>
      <w:r w:rsidRPr="005F0B85">
        <w:rPr>
          <w:sz w:val="14"/>
          <w:szCs w:val="14"/>
        </w:rPr>
        <w:t xml:space="preserve"> (</w:t>
      </w:r>
      <w:r w:rsidRPr="005F0B85">
        <w:rPr>
          <w:color w:val="FF0000"/>
          <w:sz w:val="14"/>
          <w:szCs w:val="14"/>
        </w:rPr>
        <w:t>MRSA</w:t>
      </w:r>
      <w:r w:rsidRPr="005F0B85">
        <w:rPr>
          <w:sz w:val="14"/>
          <w:szCs w:val="14"/>
        </w:rPr>
        <w:t xml:space="preserve">). </w:t>
      </w:r>
    </w:p>
    <w:p w:rsidR="005F0B85" w:rsidRPr="005F0B85" w:rsidRDefault="005F0B85" w:rsidP="005F0B85">
      <w:pPr>
        <w:ind w:left="360"/>
        <w:rPr>
          <w:sz w:val="14"/>
          <w:szCs w:val="14"/>
        </w:rPr>
      </w:pPr>
      <w:proofErr w:type="gramStart"/>
      <w:r w:rsidRPr="005F0B85">
        <w:rPr>
          <w:sz w:val="14"/>
          <w:szCs w:val="14"/>
          <w:u w:val="single"/>
        </w:rPr>
        <w:t>linezolid</w:t>
      </w:r>
      <w:proofErr w:type="gramEnd"/>
      <w:r w:rsidRPr="005F0B85">
        <w:rPr>
          <w:sz w:val="14"/>
          <w:szCs w:val="14"/>
          <w:u w:val="single"/>
        </w:rPr>
        <w:t xml:space="preserve"> has monoamine oxidase inhibitor (</w:t>
      </w:r>
      <w:r w:rsidRPr="005F0B85">
        <w:rPr>
          <w:color w:val="FF0000"/>
          <w:sz w:val="14"/>
          <w:szCs w:val="14"/>
          <w:u w:val="single"/>
        </w:rPr>
        <w:t>MAOI</w:t>
      </w:r>
      <w:r w:rsidRPr="005F0B85">
        <w:rPr>
          <w:sz w:val="14"/>
          <w:szCs w:val="14"/>
          <w:u w:val="single"/>
        </w:rPr>
        <w:t xml:space="preserve">) properties - </w:t>
      </w:r>
      <w:r w:rsidRPr="005F0B85">
        <w:rPr>
          <w:sz w:val="14"/>
          <w:szCs w:val="14"/>
        </w:rPr>
        <w:t>Linezolid (Zyvox) can interact with serotonergic psychiatric medications and cause serious CNS toxicity</w:t>
      </w:r>
    </w:p>
    <w:p w:rsidR="005F0B85" w:rsidRDefault="005F0B85" w:rsidP="00E475CB">
      <w:pPr>
        <w:ind w:left="360"/>
        <w:rPr>
          <w:sz w:val="14"/>
          <w:szCs w:val="14"/>
        </w:rPr>
      </w:pPr>
    </w:p>
    <w:p w:rsidR="005F0B85" w:rsidRDefault="005F0B85" w:rsidP="00E475CB">
      <w:pPr>
        <w:ind w:left="360"/>
        <w:rPr>
          <w:sz w:val="14"/>
          <w:szCs w:val="14"/>
        </w:rPr>
      </w:pPr>
    </w:p>
    <w:p w:rsidR="00E475CB" w:rsidRPr="008E5A79" w:rsidRDefault="00E475CB" w:rsidP="00E475CB">
      <w:pPr>
        <w:ind w:left="360"/>
        <w:rPr>
          <w:b/>
          <w:color w:val="FF0000"/>
          <w:sz w:val="20"/>
          <w:szCs w:val="20"/>
        </w:rPr>
      </w:pPr>
      <w:r w:rsidRPr="008E5A79">
        <w:rPr>
          <w:b/>
          <w:color w:val="FF0000"/>
          <w:sz w:val="20"/>
          <w:szCs w:val="20"/>
        </w:rPr>
        <w:t>DAPTOMYCIN</w:t>
      </w:r>
    </w:p>
    <w:p w:rsidR="007C7BA7" w:rsidRPr="005F0B85" w:rsidRDefault="007C7BA7" w:rsidP="001D0809">
      <w:pPr>
        <w:numPr>
          <w:ilvl w:val="0"/>
          <w:numId w:val="20"/>
        </w:numPr>
        <w:rPr>
          <w:color w:val="FF0000"/>
          <w:sz w:val="20"/>
          <w:szCs w:val="20"/>
        </w:rPr>
      </w:pPr>
      <w:r w:rsidRPr="005F0B85">
        <w:rPr>
          <w:color w:val="FF0000"/>
          <w:sz w:val="20"/>
          <w:szCs w:val="20"/>
        </w:rPr>
        <w:t>Bactericidal</w:t>
      </w:r>
    </w:p>
    <w:p w:rsidR="007C7BA7" w:rsidRPr="005F0B85" w:rsidRDefault="007C7BA7" w:rsidP="001D0809">
      <w:pPr>
        <w:numPr>
          <w:ilvl w:val="0"/>
          <w:numId w:val="20"/>
        </w:numPr>
        <w:rPr>
          <w:sz w:val="20"/>
          <w:szCs w:val="20"/>
        </w:rPr>
      </w:pPr>
      <w:r w:rsidRPr="005F0B85">
        <w:rPr>
          <w:sz w:val="20"/>
          <w:szCs w:val="20"/>
        </w:rPr>
        <w:t>Active against important gram-positive organisms</w:t>
      </w:r>
    </w:p>
    <w:p w:rsidR="007C7BA7" w:rsidRPr="005F0B85" w:rsidRDefault="007C7BA7" w:rsidP="001D0809">
      <w:pPr>
        <w:numPr>
          <w:ilvl w:val="0"/>
          <w:numId w:val="20"/>
        </w:numPr>
        <w:rPr>
          <w:color w:val="FF0000"/>
          <w:sz w:val="20"/>
          <w:szCs w:val="20"/>
        </w:rPr>
      </w:pPr>
      <w:r w:rsidRPr="005F0B85">
        <w:rPr>
          <w:color w:val="FF0000"/>
          <w:sz w:val="20"/>
          <w:szCs w:val="20"/>
        </w:rPr>
        <w:t>IV only</w:t>
      </w:r>
    </w:p>
    <w:p w:rsidR="007C7BA7" w:rsidRPr="005F0B85" w:rsidRDefault="007C7BA7" w:rsidP="001D0809">
      <w:pPr>
        <w:numPr>
          <w:ilvl w:val="1"/>
          <w:numId w:val="20"/>
        </w:numPr>
        <w:rPr>
          <w:color w:val="FF0000"/>
          <w:sz w:val="20"/>
          <w:szCs w:val="20"/>
        </w:rPr>
      </w:pPr>
      <w:r w:rsidRPr="005F0B85">
        <w:rPr>
          <w:color w:val="FF0000"/>
          <w:sz w:val="20"/>
          <w:szCs w:val="20"/>
        </w:rPr>
        <w:t>4 mg/kg (actual body weight) q24h</w:t>
      </w:r>
    </w:p>
    <w:p w:rsidR="007C7BA7" w:rsidRPr="005F0B85" w:rsidRDefault="007C7BA7" w:rsidP="001D0809">
      <w:pPr>
        <w:numPr>
          <w:ilvl w:val="1"/>
          <w:numId w:val="20"/>
        </w:numPr>
        <w:rPr>
          <w:sz w:val="20"/>
          <w:szCs w:val="20"/>
        </w:rPr>
      </w:pPr>
      <w:proofErr w:type="spellStart"/>
      <w:r w:rsidRPr="005F0B85">
        <w:rPr>
          <w:sz w:val="20"/>
          <w:szCs w:val="20"/>
        </w:rPr>
        <w:t>CrCl</w:t>
      </w:r>
      <w:proofErr w:type="spellEnd"/>
      <w:r w:rsidRPr="005F0B85">
        <w:rPr>
          <w:sz w:val="20"/>
          <w:szCs w:val="20"/>
        </w:rPr>
        <w:t xml:space="preserve"> &lt; 30 ml/min (including dialysis)</w:t>
      </w:r>
    </w:p>
    <w:p w:rsidR="007C7BA7" w:rsidRPr="005F0B85" w:rsidRDefault="007C7BA7" w:rsidP="001D0809">
      <w:pPr>
        <w:numPr>
          <w:ilvl w:val="2"/>
          <w:numId w:val="20"/>
        </w:numPr>
        <w:rPr>
          <w:sz w:val="20"/>
          <w:szCs w:val="20"/>
        </w:rPr>
      </w:pPr>
      <w:r w:rsidRPr="005F0B85">
        <w:rPr>
          <w:sz w:val="20"/>
          <w:szCs w:val="20"/>
        </w:rPr>
        <w:t>4 mg/kg q48 hour</w:t>
      </w:r>
    </w:p>
    <w:p w:rsidR="007C7BA7" w:rsidRPr="005F0B85" w:rsidRDefault="007C7BA7" w:rsidP="001D0809">
      <w:pPr>
        <w:numPr>
          <w:ilvl w:val="1"/>
          <w:numId w:val="20"/>
        </w:numPr>
        <w:rPr>
          <w:sz w:val="20"/>
          <w:szCs w:val="20"/>
        </w:rPr>
      </w:pPr>
      <w:r w:rsidRPr="005F0B85">
        <w:rPr>
          <w:sz w:val="20"/>
          <w:szCs w:val="20"/>
        </w:rPr>
        <w:t xml:space="preserve">Main adverse effect: </w:t>
      </w:r>
      <w:r w:rsidRPr="005F0B85">
        <w:rPr>
          <w:color w:val="FF0000"/>
          <w:sz w:val="20"/>
          <w:szCs w:val="20"/>
        </w:rPr>
        <w:t>skeletal myopathy</w:t>
      </w:r>
    </w:p>
    <w:p w:rsidR="00E475CB" w:rsidRDefault="00E475CB" w:rsidP="00E475CB">
      <w:pPr>
        <w:ind w:left="360"/>
        <w:rPr>
          <w:sz w:val="14"/>
          <w:szCs w:val="14"/>
        </w:rPr>
      </w:pPr>
    </w:p>
    <w:p w:rsidR="00E475CB" w:rsidRDefault="00E475CB" w:rsidP="00E475CB">
      <w:pPr>
        <w:ind w:left="360"/>
        <w:rPr>
          <w:sz w:val="14"/>
          <w:szCs w:val="14"/>
        </w:rPr>
      </w:pPr>
    </w:p>
    <w:p w:rsidR="00E475CB" w:rsidRPr="008E5A79" w:rsidRDefault="00BC4C0F" w:rsidP="00E475CB">
      <w:pPr>
        <w:ind w:left="360"/>
        <w:rPr>
          <w:b/>
          <w:color w:val="FF0000"/>
          <w:sz w:val="20"/>
          <w:szCs w:val="20"/>
        </w:rPr>
      </w:pPr>
      <w:r w:rsidRPr="008E5A79">
        <w:rPr>
          <w:b/>
          <w:color w:val="FF0000"/>
          <w:sz w:val="20"/>
          <w:szCs w:val="20"/>
        </w:rPr>
        <w:t>TIGECY</w:t>
      </w:r>
      <w:r w:rsidR="00E475CB" w:rsidRPr="008E5A79">
        <w:rPr>
          <w:b/>
          <w:color w:val="FF0000"/>
          <w:sz w:val="20"/>
          <w:szCs w:val="20"/>
        </w:rPr>
        <w:t>C</w:t>
      </w:r>
      <w:r w:rsidRPr="008E5A79">
        <w:rPr>
          <w:b/>
          <w:color w:val="FF0000"/>
          <w:sz w:val="20"/>
          <w:szCs w:val="20"/>
        </w:rPr>
        <w:t>L</w:t>
      </w:r>
      <w:r w:rsidR="00E475CB" w:rsidRPr="008E5A79">
        <w:rPr>
          <w:b/>
          <w:color w:val="FF0000"/>
          <w:sz w:val="20"/>
          <w:szCs w:val="20"/>
        </w:rPr>
        <w:t>INE</w:t>
      </w:r>
    </w:p>
    <w:p w:rsidR="007C7BA7" w:rsidRPr="005F0B85" w:rsidRDefault="007C7BA7" w:rsidP="001D0809">
      <w:pPr>
        <w:numPr>
          <w:ilvl w:val="0"/>
          <w:numId w:val="21"/>
        </w:numPr>
        <w:rPr>
          <w:sz w:val="20"/>
          <w:szCs w:val="20"/>
        </w:rPr>
      </w:pPr>
      <w:proofErr w:type="spellStart"/>
      <w:r w:rsidRPr="005F0B85">
        <w:rPr>
          <w:sz w:val="20"/>
          <w:szCs w:val="20"/>
        </w:rPr>
        <w:t>Glycylcycline</w:t>
      </w:r>
      <w:proofErr w:type="spellEnd"/>
      <w:r w:rsidRPr="005F0B85">
        <w:rPr>
          <w:sz w:val="20"/>
          <w:szCs w:val="20"/>
        </w:rPr>
        <w:t xml:space="preserve"> (</w:t>
      </w:r>
      <w:proofErr w:type="spellStart"/>
      <w:r w:rsidRPr="005F0B85">
        <w:rPr>
          <w:sz w:val="20"/>
          <w:szCs w:val="20"/>
        </w:rPr>
        <w:t>deriative</w:t>
      </w:r>
      <w:proofErr w:type="spellEnd"/>
      <w:r w:rsidRPr="005F0B85">
        <w:rPr>
          <w:sz w:val="20"/>
          <w:szCs w:val="20"/>
        </w:rPr>
        <w:t xml:space="preserve"> of minocycline)</w:t>
      </w:r>
    </w:p>
    <w:p w:rsidR="007C7BA7" w:rsidRPr="005F0B85" w:rsidRDefault="007C7BA7" w:rsidP="001D0809">
      <w:pPr>
        <w:numPr>
          <w:ilvl w:val="0"/>
          <w:numId w:val="21"/>
        </w:numPr>
        <w:rPr>
          <w:sz w:val="20"/>
          <w:szCs w:val="20"/>
        </w:rPr>
      </w:pPr>
      <w:r w:rsidRPr="00160FA8">
        <w:rPr>
          <w:color w:val="FF0000"/>
          <w:sz w:val="20"/>
          <w:szCs w:val="20"/>
        </w:rPr>
        <w:t>Bacteriostatic</w:t>
      </w:r>
      <w:r w:rsidRPr="005F0B85">
        <w:rPr>
          <w:sz w:val="20"/>
          <w:szCs w:val="20"/>
        </w:rPr>
        <w:t xml:space="preserve"> agent</w:t>
      </w:r>
    </w:p>
    <w:p w:rsidR="007C7BA7" w:rsidRPr="005F0B85" w:rsidRDefault="007C7BA7" w:rsidP="001D0809">
      <w:pPr>
        <w:numPr>
          <w:ilvl w:val="0"/>
          <w:numId w:val="21"/>
        </w:numPr>
        <w:rPr>
          <w:sz w:val="20"/>
          <w:szCs w:val="20"/>
        </w:rPr>
      </w:pPr>
      <w:r w:rsidRPr="005F0B85">
        <w:rPr>
          <w:sz w:val="20"/>
          <w:szCs w:val="20"/>
        </w:rPr>
        <w:t xml:space="preserve">Approved for </w:t>
      </w:r>
      <w:proofErr w:type="spellStart"/>
      <w:r w:rsidRPr="005F0B85">
        <w:rPr>
          <w:sz w:val="20"/>
          <w:szCs w:val="20"/>
        </w:rPr>
        <w:t>cSSSTi</w:t>
      </w:r>
      <w:proofErr w:type="spellEnd"/>
      <w:r w:rsidRPr="005F0B85">
        <w:rPr>
          <w:sz w:val="20"/>
          <w:szCs w:val="20"/>
        </w:rPr>
        <w:t xml:space="preserve"> </w:t>
      </w:r>
      <w:r w:rsidR="00160FA8">
        <w:rPr>
          <w:sz w:val="20"/>
          <w:szCs w:val="20"/>
        </w:rPr>
        <w:t>(</w:t>
      </w:r>
      <w:r w:rsidR="00160FA8" w:rsidRPr="00160FA8">
        <w:rPr>
          <w:bCs/>
          <w:color w:val="333333"/>
          <w:kern w:val="36"/>
          <w:sz w:val="14"/>
          <w:szCs w:val="14"/>
        </w:rPr>
        <w:t>complicated skin and skin structure</w:t>
      </w:r>
      <w:r w:rsidR="00160FA8">
        <w:rPr>
          <w:bCs/>
          <w:color w:val="333333"/>
          <w:kern w:val="36"/>
          <w:sz w:val="14"/>
          <w:szCs w:val="14"/>
        </w:rPr>
        <w:t xml:space="preserve"> </w:t>
      </w:r>
      <w:r w:rsidR="00160FA8" w:rsidRPr="00160FA8">
        <w:rPr>
          <w:bCs/>
          <w:color w:val="333333"/>
          <w:kern w:val="36"/>
          <w:sz w:val="14"/>
          <w:szCs w:val="14"/>
        </w:rPr>
        <w:t>infections</w:t>
      </w:r>
      <w:r w:rsidR="00160FA8">
        <w:rPr>
          <w:bCs/>
          <w:color w:val="333333"/>
          <w:kern w:val="36"/>
          <w:sz w:val="14"/>
          <w:szCs w:val="14"/>
        </w:rPr>
        <w:t>)</w:t>
      </w:r>
    </w:p>
    <w:p w:rsidR="007C7BA7" w:rsidRPr="005F0B85" w:rsidRDefault="007C7BA7" w:rsidP="001D0809">
      <w:pPr>
        <w:numPr>
          <w:ilvl w:val="0"/>
          <w:numId w:val="21"/>
        </w:numPr>
        <w:rPr>
          <w:sz w:val="20"/>
          <w:szCs w:val="20"/>
        </w:rPr>
      </w:pPr>
      <w:r w:rsidRPr="005F0B85">
        <w:rPr>
          <w:sz w:val="20"/>
          <w:szCs w:val="20"/>
        </w:rPr>
        <w:t xml:space="preserve">Gram negative, gram positive, anaerobic and atypical pathogens (? </w:t>
      </w:r>
      <w:r w:rsidRPr="00F9133E">
        <w:rPr>
          <w:color w:val="FF0000"/>
          <w:sz w:val="20"/>
          <w:szCs w:val="20"/>
        </w:rPr>
        <w:t>Pseudomonas or Proteus</w:t>
      </w:r>
      <w:r w:rsidRPr="005F0B85">
        <w:rPr>
          <w:sz w:val="20"/>
          <w:szCs w:val="20"/>
        </w:rPr>
        <w:t>)</w:t>
      </w:r>
    </w:p>
    <w:p w:rsidR="007C7BA7" w:rsidRPr="005F0B85" w:rsidRDefault="007C7BA7" w:rsidP="001D0809">
      <w:pPr>
        <w:numPr>
          <w:ilvl w:val="0"/>
          <w:numId w:val="21"/>
        </w:numPr>
        <w:rPr>
          <w:sz w:val="20"/>
          <w:szCs w:val="20"/>
        </w:rPr>
      </w:pPr>
      <w:r w:rsidRPr="005F0B85">
        <w:rPr>
          <w:sz w:val="20"/>
          <w:szCs w:val="20"/>
        </w:rPr>
        <w:t>Dose</w:t>
      </w:r>
    </w:p>
    <w:p w:rsidR="007C7BA7" w:rsidRPr="00160FA8" w:rsidRDefault="007C7BA7" w:rsidP="001D0809">
      <w:pPr>
        <w:numPr>
          <w:ilvl w:val="1"/>
          <w:numId w:val="21"/>
        </w:numPr>
        <w:rPr>
          <w:color w:val="FF0000"/>
          <w:sz w:val="20"/>
          <w:szCs w:val="20"/>
        </w:rPr>
      </w:pPr>
      <w:r w:rsidRPr="00160FA8">
        <w:rPr>
          <w:color w:val="FF0000"/>
          <w:sz w:val="20"/>
          <w:szCs w:val="20"/>
        </w:rPr>
        <w:t>100 mg IV load followed by 50 mg IV q12h</w:t>
      </w:r>
    </w:p>
    <w:p w:rsidR="007C7BA7" w:rsidRPr="00160FA8" w:rsidRDefault="007C7BA7" w:rsidP="001D0809">
      <w:pPr>
        <w:numPr>
          <w:ilvl w:val="1"/>
          <w:numId w:val="21"/>
        </w:numPr>
        <w:rPr>
          <w:color w:val="FF0000"/>
          <w:sz w:val="20"/>
          <w:szCs w:val="20"/>
        </w:rPr>
      </w:pPr>
      <w:r w:rsidRPr="00160FA8">
        <w:rPr>
          <w:color w:val="FF0000"/>
          <w:sz w:val="20"/>
          <w:szCs w:val="20"/>
        </w:rPr>
        <w:lastRenderedPageBreak/>
        <w:t>No renal dose adjustment</w:t>
      </w:r>
    </w:p>
    <w:p w:rsidR="007C7BA7" w:rsidRPr="005F0B85" w:rsidRDefault="007C7BA7" w:rsidP="001D0809">
      <w:pPr>
        <w:numPr>
          <w:ilvl w:val="0"/>
          <w:numId w:val="21"/>
        </w:numPr>
        <w:rPr>
          <w:sz w:val="20"/>
          <w:szCs w:val="20"/>
        </w:rPr>
      </w:pPr>
      <w:r w:rsidRPr="005F0B85">
        <w:rPr>
          <w:sz w:val="20"/>
          <w:szCs w:val="20"/>
        </w:rPr>
        <w:t>25% of N&amp;V</w:t>
      </w:r>
    </w:p>
    <w:p w:rsidR="007C7BA7" w:rsidRPr="005F0B85" w:rsidRDefault="007C7BA7" w:rsidP="001D0809">
      <w:pPr>
        <w:numPr>
          <w:ilvl w:val="0"/>
          <w:numId w:val="21"/>
        </w:numPr>
        <w:rPr>
          <w:sz w:val="20"/>
          <w:szCs w:val="20"/>
        </w:rPr>
      </w:pPr>
      <w:r w:rsidRPr="005F0B85">
        <w:rPr>
          <w:sz w:val="20"/>
          <w:szCs w:val="20"/>
        </w:rPr>
        <w:t>Other adverse effects similar to tetracyclines</w:t>
      </w:r>
    </w:p>
    <w:p w:rsidR="00E475CB" w:rsidRDefault="00E475CB" w:rsidP="00E475CB">
      <w:pPr>
        <w:ind w:left="360"/>
        <w:rPr>
          <w:sz w:val="14"/>
          <w:szCs w:val="14"/>
        </w:rPr>
      </w:pPr>
    </w:p>
    <w:p w:rsidR="00160FA8" w:rsidRDefault="00B96AB8" w:rsidP="00E475CB">
      <w:pPr>
        <w:ind w:left="360"/>
        <w:rPr>
          <w:sz w:val="14"/>
          <w:szCs w:val="14"/>
        </w:rPr>
      </w:pPr>
      <w:hyperlink r:id="rId20" w:history="1">
        <w:r w:rsidR="00F9133E" w:rsidRPr="00ED59A7">
          <w:rPr>
            <w:rStyle w:val="Hyperlink"/>
            <w:sz w:val="14"/>
            <w:szCs w:val="14"/>
          </w:rPr>
          <w:t>http://www.merckmanuals.com/professional/infectious_diseases/bacteria_and_antibacterial_drugs/tigecycline.html</w:t>
        </w:r>
      </w:hyperlink>
    </w:p>
    <w:p w:rsidR="00F9133E" w:rsidRPr="00F9133E" w:rsidRDefault="00F9133E" w:rsidP="00E475CB">
      <w:pPr>
        <w:ind w:left="360"/>
        <w:rPr>
          <w:sz w:val="14"/>
          <w:szCs w:val="14"/>
        </w:rPr>
      </w:pPr>
      <w:r w:rsidRPr="00F9133E">
        <w:rPr>
          <w:sz w:val="14"/>
          <w:szCs w:val="14"/>
        </w:rPr>
        <w:t xml:space="preserve">It is </w:t>
      </w:r>
      <w:r w:rsidRPr="00F9133E">
        <w:rPr>
          <w:color w:val="FF0000"/>
          <w:sz w:val="14"/>
          <w:szCs w:val="14"/>
        </w:rPr>
        <w:t xml:space="preserve">not effective against </w:t>
      </w:r>
      <w:r w:rsidRPr="00F9133E">
        <w:rPr>
          <w:rStyle w:val="microorganism2"/>
          <w:color w:val="FF0000"/>
          <w:sz w:val="14"/>
          <w:szCs w:val="14"/>
        </w:rPr>
        <w:t>Pseudomonas aeruginosa</w:t>
      </w:r>
      <w:r w:rsidRPr="00F9133E">
        <w:rPr>
          <w:sz w:val="14"/>
          <w:szCs w:val="14"/>
        </w:rPr>
        <w:t xml:space="preserve">, </w:t>
      </w:r>
      <w:r w:rsidRPr="00F9133E">
        <w:rPr>
          <w:rStyle w:val="microorganism2"/>
          <w:sz w:val="14"/>
          <w:szCs w:val="14"/>
        </w:rPr>
        <w:t>Providencia</w:t>
      </w:r>
      <w:r w:rsidRPr="00F9133E">
        <w:rPr>
          <w:sz w:val="14"/>
          <w:szCs w:val="14"/>
        </w:rPr>
        <w:t xml:space="preserve"> sp, </w:t>
      </w:r>
      <w:r w:rsidRPr="00F9133E">
        <w:rPr>
          <w:rStyle w:val="microorganism2"/>
          <w:sz w:val="14"/>
          <w:szCs w:val="14"/>
        </w:rPr>
        <w:t>Morganella morganii</w:t>
      </w:r>
      <w:r w:rsidRPr="00F9133E">
        <w:rPr>
          <w:sz w:val="14"/>
          <w:szCs w:val="14"/>
        </w:rPr>
        <w:t xml:space="preserve">, or </w:t>
      </w:r>
      <w:r w:rsidRPr="00F9133E">
        <w:rPr>
          <w:rStyle w:val="microorganism2"/>
          <w:color w:val="FF0000"/>
          <w:sz w:val="14"/>
          <w:szCs w:val="14"/>
        </w:rPr>
        <w:t>Proteus</w:t>
      </w:r>
      <w:r w:rsidRPr="00F9133E">
        <w:rPr>
          <w:color w:val="FF0000"/>
          <w:sz w:val="14"/>
          <w:szCs w:val="14"/>
        </w:rPr>
        <w:t xml:space="preserve"> sp.</w:t>
      </w:r>
    </w:p>
    <w:p w:rsidR="00160FA8" w:rsidRDefault="00160FA8" w:rsidP="00E475CB">
      <w:pPr>
        <w:ind w:left="360"/>
        <w:rPr>
          <w:sz w:val="14"/>
          <w:szCs w:val="14"/>
        </w:rPr>
      </w:pPr>
    </w:p>
    <w:p w:rsidR="00E475CB" w:rsidRDefault="00E475CB" w:rsidP="00E475CB">
      <w:pPr>
        <w:ind w:left="360"/>
        <w:rPr>
          <w:sz w:val="14"/>
          <w:szCs w:val="14"/>
        </w:rPr>
      </w:pPr>
    </w:p>
    <w:p w:rsidR="00E475CB" w:rsidRPr="008E5A79" w:rsidRDefault="00E475CB" w:rsidP="00E475CB">
      <w:pPr>
        <w:ind w:left="360"/>
        <w:rPr>
          <w:b/>
          <w:color w:val="FF0000"/>
          <w:sz w:val="20"/>
          <w:szCs w:val="20"/>
        </w:rPr>
      </w:pPr>
      <w:proofErr w:type="gramStart"/>
      <w:r w:rsidRPr="008E5A79">
        <w:rPr>
          <w:b/>
          <w:color w:val="FF0000"/>
          <w:sz w:val="20"/>
          <w:szCs w:val="20"/>
        </w:rPr>
        <w:t>CEFTAROLINE  (</w:t>
      </w:r>
      <w:proofErr w:type="spellStart"/>
      <w:proofErr w:type="gramEnd"/>
      <w:r w:rsidRPr="008E5A79">
        <w:rPr>
          <w:b/>
          <w:color w:val="FF0000"/>
          <w:sz w:val="20"/>
          <w:szCs w:val="20"/>
        </w:rPr>
        <w:t>Teflaro</w:t>
      </w:r>
      <w:proofErr w:type="spellEnd"/>
      <w:r w:rsidRPr="008E5A79">
        <w:rPr>
          <w:b/>
          <w:color w:val="FF0000"/>
          <w:sz w:val="20"/>
          <w:szCs w:val="20"/>
        </w:rPr>
        <w:t>)</w:t>
      </w:r>
    </w:p>
    <w:p w:rsidR="007C7BA7" w:rsidRPr="00F9133E" w:rsidRDefault="007C7BA7" w:rsidP="001D0809">
      <w:pPr>
        <w:numPr>
          <w:ilvl w:val="0"/>
          <w:numId w:val="22"/>
        </w:numPr>
        <w:rPr>
          <w:sz w:val="20"/>
          <w:szCs w:val="20"/>
        </w:rPr>
      </w:pPr>
      <w:r w:rsidRPr="00F9133E">
        <w:rPr>
          <w:sz w:val="20"/>
          <w:szCs w:val="20"/>
        </w:rPr>
        <w:t>“Fifth generation cephalosporin”</w:t>
      </w:r>
    </w:p>
    <w:p w:rsidR="007C7BA7" w:rsidRPr="00F9133E" w:rsidRDefault="007C7BA7" w:rsidP="001D0809">
      <w:pPr>
        <w:numPr>
          <w:ilvl w:val="0"/>
          <w:numId w:val="22"/>
        </w:numPr>
        <w:rPr>
          <w:sz w:val="20"/>
          <w:szCs w:val="20"/>
        </w:rPr>
      </w:pPr>
      <w:r w:rsidRPr="00F9133E">
        <w:rPr>
          <w:sz w:val="20"/>
          <w:szCs w:val="20"/>
        </w:rPr>
        <w:t xml:space="preserve">Like other beta lactams </w:t>
      </w:r>
      <w:proofErr w:type="spellStart"/>
      <w:r w:rsidRPr="00F9133E">
        <w:rPr>
          <w:sz w:val="20"/>
          <w:szCs w:val="20"/>
        </w:rPr>
        <w:t>ceftaroline</w:t>
      </w:r>
      <w:proofErr w:type="spellEnd"/>
      <w:r w:rsidRPr="00F9133E">
        <w:rPr>
          <w:sz w:val="20"/>
          <w:szCs w:val="20"/>
        </w:rPr>
        <w:t xml:space="preserve"> binds to PBPs</w:t>
      </w:r>
      <w:r w:rsidR="005B5F43">
        <w:rPr>
          <w:sz w:val="20"/>
          <w:szCs w:val="20"/>
        </w:rPr>
        <w:t xml:space="preserve"> (</w:t>
      </w:r>
      <w:r w:rsidR="005B5F43" w:rsidRPr="005B5F43">
        <w:rPr>
          <w:sz w:val="14"/>
          <w:szCs w:val="14"/>
        </w:rPr>
        <w:t>penicillin-binding protein</w:t>
      </w:r>
      <w:r w:rsidR="005B5F43">
        <w:rPr>
          <w:sz w:val="20"/>
          <w:szCs w:val="20"/>
        </w:rPr>
        <w:t>)</w:t>
      </w:r>
      <w:r w:rsidRPr="00F9133E">
        <w:rPr>
          <w:sz w:val="20"/>
          <w:szCs w:val="20"/>
        </w:rPr>
        <w:t xml:space="preserve"> inhibiting </w:t>
      </w:r>
      <w:r w:rsidRPr="00F9133E">
        <w:rPr>
          <w:color w:val="FF0000"/>
          <w:sz w:val="20"/>
          <w:szCs w:val="20"/>
        </w:rPr>
        <w:t>cell wall synthesis</w:t>
      </w:r>
    </w:p>
    <w:p w:rsidR="007C7BA7" w:rsidRPr="00F9133E" w:rsidRDefault="007C7BA7" w:rsidP="001D0809">
      <w:pPr>
        <w:numPr>
          <w:ilvl w:val="0"/>
          <w:numId w:val="22"/>
        </w:numPr>
        <w:rPr>
          <w:sz w:val="20"/>
          <w:szCs w:val="20"/>
        </w:rPr>
      </w:pPr>
      <w:r w:rsidRPr="00F9133E">
        <w:rPr>
          <w:sz w:val="20"/>
          <w:szCs w:val="20"/>
        </w:rPr>
        <w:t xml:space="preserve">Unlike other beta-lactams, </w:t>
      </w:r>
      <w:proofErr w:type="spellStart"/>
      <w:r w:rsidRPr="00F9133E">
        <w:rPr>
          <w:sz w:val="20"/>
          <w:szCs w:val="20"/>
        </w:rPr>
        <w:t>ceftaroline</w:t>
      </w:r>
      <w:proofErr w:type="spellEnd"/>
      <w:r w:rsidRPr="00F9133E">
        <w:rPr>
          <w:sz w:val="20"/>
          <w:szCs w:val="20"/>
        </w:rPr>
        <w:t xml:space="preserve"> has high affinity </w:t>
      </w:r>
      <w:r w:rsidRPr="00F9133E">
        <w:rPr>
          <w:i/>
          <w:iCs/>
          <w:sz w:val="20"/>
          <w:szCs w:val="20"/>
        </w:rPr>
        <w:t xml:space="preserve">in </w:t>
      </w:r>
      <w:proofErr w:type="gramStart"/>
      <w:r w:rsidRPr="00F9133E">
        <w:rPr>
          <w:i/>
          <w:iCs/>
          <w:sz w:val="20"/>
          <w:szCs w:val="20"/>
        </w:rPr>
        <w:t xml:space="preserve">vitro </w:t>
      </w:r>
      <w:r w:rsidRPr="00F9133E">
        <w:rPr>
          <w:sz w:val="20"/>
          <w:szCs w:val="20"/>
        </w:rPr>
        <w:t xml:space="preserve"> for</w:t>
      </w:r>
      <w:proofErr w:type="gramEnd"/>
      <w:r w:rsidRPr="00F9133E">
        <w:rPr>
          <w:sz w:val="20"/>
          <w:szCs w:val="20"/>
        </w:rPr>
        <w:t xml:space="preserve"> PBP2a, a unique PBP encoded by the </w:t>
      </w:r>
      <w:proofErr w:type="spellStart"/>
      <w:r w:rsidRPr="00F9133E">
        <w:rPr>
          <w:i/>
          <w:iCs/>
          <w:sz w:val="20"/>
          <w:szCs w:val="20"/>
        </w:rPr>
        <w:t>mecA</w:t>
      </w:r>
      <w:proofErr w:type="spellEnd"/>
      <w:r w:rsidRPr="00F9133E">
        <w:rPr>
          <w:sz w:val="20"/>
          <w:szCs w:val="20"/>
        </w:rPr>
        <w:t xml:space="preserve"> gene in MRSA.</w:t>
      </w:r>
    </w:p>
    <w:p w:rsidR="007C7BA7" w:rsidRPr="00015A3C" w:rsidRDefault="007C7BA7" w:rsidP="001D0809">
      <w:pPr>
        <w:numPr>
          <w:ilvl w:val="0"/>
          <w:numId w:val="22"/>
        </w:numPr>
        <w:rPr>
          <w:sz w:val="20"/>
          <w:szCs w:val="20"/>
        </w:rPr>
      </w:pPr>
      <w:r w:rsidRPr="00015A3C">
        <w:rPr>
          <w:sz w:val="20"/>
          <w:szCs w:val="20"/>
        </w:rPr>
        <w:t>Dosing: 600 mg IV q12h</w:t>
      </w:r>
    </w:p>
    <w:p w:rsidR="007C7BA7" w:rsidRPr="00015A3C" w:rsidRDefault="007C7BA7" w:rsidP="001D0809">
      <w:pPr>
        <w:numPr>
          <w:ilvl w:val="1"/>
          <w:numId w:val="22"/>
        </w:numPr>
        <w:rPr>
          <w:sz w:val="20"/>
          <w:szCs w:val="20"/>
        </w:rPr>
      </w:pPr>
      <w:r w:rsidRPr="00015A3C">
        <w:rPr>
          <w:sz w:val="20"/>
          <w:szCs w:val="20"/>
        </w:rPr>
        <w:t>Renal dosing required</w:t>
      </w:r>
    </w:p>
    <w:p w:rsidR="007C7BA7" w:rsidRPr="00015A3C" w:rsidRDefault="007C7BA7" w:rsidP="001D0809">
      <w:pPr>
        <w:numPr>
          <w:ilvl w:val="2"/>
          <w:numId w:val="22"/>
        </w:numPr>
        <w:rPr>
          <w:sz w:val="20"/>
          <w:szCs w:val="20"/>
        </w:rPr>
      </w:pPr>
      <w:r w:rsidRPr="00015A3C">
        <w:rPr>
          <w:sz w:val="20"/>
          <w:szCs w:val="20"/>
        </w:rPr>
        <w:t>31-50 ml/min: 400 mg IV q12h</w:t>
      </w:r>
    </w:p>
    <w:p w:rsidR="007C7BA7" w:rsidRPr="00015A3C" w:rsidRDefault="007C7BA7" w:rsidP="001D0809">
      <w:pPr>
        <w:numPr>
          <w:ilvl w:val="2"/>
          <w:numId w:val="22"/>
        </w:numPr>
        <w:rPr>
          <w:sz w:val="20"/>
          <w:szCs w:val="20"/>
        </w:rPr>
      </w:pPr>
      <w:r w:rsidRPr="00015A3C">
        <w:rPr>
          <w:sz w:val="20"/>
          <w:szCs w:val="20"/>
        </w:rPr>
        <w:t>15-30 ml/min: 300 mg IV q12h</w:t>
      </w:r>
    </w:p>
    <w:p w:rsidR="007C7BA7" w:rsidRPr="00015A3C" w:rsidRDefault="007C7BA7" w:rsidP="001D0809">
      <w:pPr>
        <w:numPr>
          <w:ilvl w:val="2"/>
          <w:numId w:val="22"/>
        </w:numPr>
        <w:rPr>
          <w:sz w:val="20"/>
          <w:szCs w:val="20"/>
        </w:rPr>
      </w:pPr>
      <w:r w:rsidRPr="00015A3C">
        <w:rPr>
          <w:sz w:val="20"/>
          <w:szCs w:val="20"/>
        </w:rPr>
        <w:t>&lt; 15 ml/min: 200 mg IV q12h</w:t>
      </w:r>
    </w:p>
    <w:p w:rsidR="007C7BA7" w:rsidRDefault="007C7BA7" w:rsidP="001D0809">
      <w:pPr>
        <w:numPr>
          <w:ilvl w:val="1"/>
          <w:numId w:val="22"/>
        </w:numPr>
        <w:rPr>
          <w:sz w:val="20"/>
          <w:szCs w:val="20"/>
        </w:rPr>
      </w:pPr>
      <w:r w:rsidRPr="00015A3C">
        <w:rPr>
          <w:sz w:val="20"/>
          <w:szCs w:val="20"/>
        </w:rPr>
        <w:t>Side effects/adverse effects similar to other cephalosporins</w:t>
      </w:r>
    </w:p>
    <w:p w:rsidR="00015A3C" w:rsidRDefault="00015A3C" w:rsidP="00015A3C">
      <w:pPr>
        <w:rPr>
          <w:sz w:val="20"/>
          <w:szCs w:val="20"/>
        </w:rPr>
      </w:pPr>
    </w:p>
    <w:p w:rsidR="00015A3C" w:rsidRPr="00015A3C" w:rsidRDefault="00015A3C" w:rsidP="00015A3C">
      <w:pPr>
        <w:rPr>
          <w:sz w:val="20"/>
          <w:szCs w:val="20"/>
        </w:rPr>
      </w:pPr>
    </w:p>
    <w:p w:rsidR="007C7BA7" w:rsidRPr="00015A3C" w:rsidRDefault="007C7BA7" w:rsidP="001D0809">
      <w:pPr>
        <w:numPr>
          <w:ilvl w:val="0"/>
          <w:numId w:val="22"/>
        </w:numPr>
        <w:rPr>
          <w:color w:val="FF0000"/>
          <w:sz w:val="20"/>
          <w:szCs w:val="20"/>
        </w:rPr>
      </w:pPr>
      <w:r w:rsidRPr="00015A3C">
        <w:rPr>
          <w:color w:val="FF0000"/>
          <w:sz w:val="20"/>
          <w:szCs w:val="20"/>
        </w:rPr>
        <w:t>Efficacy</w:t>
      </w:r>
    </w:p>
    <w:p w:rsidR="007C7BA7" w:rsidRPr="00015A3C" w:rsidRDefault="007C7BA7" w:rsidP="001D0809">
      <w:pPr>
        <w:numPr>
          <w:ilvl w:val="0"/>
          <w:numId w:val="22"/>
        </w:numPr>
        <w:rPr>
          <w:sz w:val="20"/>
          <w:szCs w:val="20"/>
        </w:rPr>
      </w:pPr>
      <w:r w:rsidRPr="00015A3C">
        <w:rPr>
          <w:sz w:val="20"/>
          <w:szCs w:val="20"/>
        </w:rPr>
        <w:t xml:space="preserve">Comparison of </w:t>
      </w:r>
      <w:proofErr w:type="spellStart"/>
      <w:r w:rsidRPr="00015A3C">
        <w:rPr>
          <w:color w:val="FF0000"/>
          <w:sz w:val="20"/>
          <w:szCs w:val="20"/>
        </w:rPr>
        <w:t>ceftaroline</w:t>
      </w:r>
      <w:proofErr w:type="spellEnd"/>
      <w:r w:rsidRPr="00015A3C">
        <w:rPr>
          <w:sz w:val="20"/>
          <w:szCs w:val="20"/>
        </w:rPr>
        <w:t xml:space="preserve"> vs. </w:t>
      </w:r>
      <w:r w:rsidR="00015A3C" w:rsidRPr="00015A3C">
        <w:rPr>
          <w:color w:val="FF0000"/>
          <w:sz w:val="20"/>
          <w:szCs w:val="20"/>
        </w:rPr>
        <w:t>(</w:t>
      </w:r>
      <w:proofErr w:type="spellStart"/>
      <w:r w:rsidRPr="00015A3C">
        <w:rPr>
          <w:color w:val="FF0000"/>
          <w:sz w:val="20"/>
          <w:szCs w:val="20"/>
        </w:rPr>
        <w:t>vancomycin+aztreonam</w:t>
      </w:r>
      <w:proofErr w:type="spellEnd"/>
      <w:r w:rsidR="00015A3C">
        <w:rPr>
          <w:color w:val="FF0000"/>
          <w:sz w:val="20"/>
          <w:szCs w:val="20"/>
        </w:rPr>
        <w:t>)</w:t>
      </w:r>
      <w:r w:rsidRPr="00015A3C">
        <w:rPr>
          <w:sz w:val="20"/>
          <w:szCs w:val="20"/>
        </w:rPr>
        <w:t xml:space="preserve"> </w:t>
      </w:r>
      <w:r w:rsidR="00015A3C">
        <w:rPr>
          <w:sz w:val="20"/>
          <w:szCs w:val="20"/>
        </w:rPr>
        <w:t xml:space="preserve">  …..   </w:t>
      </w:r>
      <w:r w:rsidR="00015A3C" w:rsidRPr="00015A3C">
        <w:rPr>
          <w:sz w:val="14"/>
          <w:szCs w:val="14"/>
        </w:rPr>
        <w:t>similar cure rates</w:t>
      </w:r>
    </w:p>
    <w:p w:rsidR="007C7BA7" w:rsidRPr="00015A3C" w:rsidRDefault="007C7BA7" w:rsidP="001D0809">
      <w:pPr>
        <w:numPr>
          <w:ilvl w:val="0"/>
          <w:numId w:val="22"/>
        </w:numPr>
        <w:rPr>
          <w:sz w:val="20"/>
          <w:szCs w:val="20"/>
        </w:rPr>
      </w:pPr>
      <w:r w:rsidRPr="00015A3C">
        <w:rPr>
          <w:sz w:val="20"/>
          <w:szCs w:val="20"/>
        </w:rPr>
        <w:t>1300 patients with complicated skin infections</w:t>
      </w:r>
    </w:p>
    <w:p w:rsidR="007C7BA7" w:rsidRPr="00015A3C" w:rsidRDefault="007C7BA7" w:rsidP="001D0809">
      <w:pPr>
        <w:numPr>
          <w:ilvl w:val="0"/>
          <w:numId w:val="22"/>
        </w:numPr>
        <w:rPr>
          <w:sz w:val="20"/>
          <w:szCs w:val="20"/>
        </w:rPr>
      </w:pPr>
      <w:r w:rsidRPr="00015A3C">
        <w:rPr>
          <w:sz w:val="20"/>
          <w:szCs w:val="20"/>
        </w:rPr>
        <w:t>Excluded: diabetic foot ulcers, decubitus</w:t>
      </w:r>
      <w:r w:rsidR="00225067">
        <w:rPr>
          <w:sz w:val="20"/>
          <w:szCs w:val="20"/>
        </w:rPr>
        <w:t xml:space="preserve"> ulcers</w:t>
      </w:r>
      <w:r w:rsidRPr="00015A3C">
        <w:rPr>
          <w:sz w:val="20"/>
          <w:szCs w:val="20"/>
        </w:rPr>
        <w:t>, burn related infections, or known or suspected Pseudomonal infections</w:t>
      </w:r>
    </w:p>
    <w:p w:rsidR="007C7BA7" w:rsidRPr="00015A3C" w:rsidRDefault="007C7BA7" w:rsidP="001D0809">
      <w:pPr>
        <w:numPr>
          <w:ilvl w:val="0"/>
          <w:numId w:val="22"/>
        </w:numPr>
        <w:rPr>
          <w:sz w:val="20"/>
          <w:szCs w:val="20"/>
        </w:rPr>
      </w:pPr>
      <w:r w:rsidRPr="00015A3C">
        <w:rPr>
          <w:sz w:val="20"/>
          <w:szCs w:val="20"/>
        </w:rPr>
        <w:t>Clinical cure rates were 91.6% vs. 92.7% between two groups</w:t>
      </w:r>
    </w:p>
    <w:p w:rsidR="007C7BA7" w:rsidRPr="00015A3C" w:rsidRDefault="007C7BA7" w:rsidP="001D0809">
      <w:pPr>
        <w:numPr>
          <w:ilvl w:val="0"/>
          <w:numId w:val="22"/>
        </w:numPr>
        <w:rPr>
          <w:sz w:val="20"/>
          <w:szCs w:val="20"/>
        </w:rPr>
      </w:pPr>
      <w:r w:rsidRPr="00015A3C">
        <w:rPr>
          <w:sz w:val="20"/>
          <w:szCs w:val="20"/>
        </w:rPr>
        <w:t>Clinical cure rates for MRSA isolated (n = 330)</w:t>
      </w:r>
    </w:p>
    <w:p w:rsidR="007C7BA7" w:rsidRPr="00015A3C" w:rsidRDefault="007C7BA7" w:rsidP="001D0809">
      <w:pPr>
        <w:numPr>
          <w:ilvl w:val="1"/>
          <w:numId w:val="22"/>
        </w:numPr>
        <w:rPr>
          <w:sz w:val="20"/>
          <w:szCs w:val="20"/>
        </w:rPr>
      </w:pPr>
      <w:r w:rsidRPr="00015A3C">
        <w:rPr>
          <w:sz w:val="20"/>
          <w:szCs w:val="20"/>
        </w:rPr>
        <w:t>93.4% vs. 94.3%</w:t>
      </w:r>
    </w:p>
    <w:p w:rsidR="00E475CB" w:rsidRPr="00015A3C" w:rsidRDefault="00E475CB" w:rsidP="00E475CB">
      <w:pPr>
        <w:ind w:left="360"/>
        <w:rPr>
          <w:sz w:val="20"/>
          <w:szCs w:val="20"/>
        </w:rPr>
      </w:pPr>
    </w:p>
    <w:p w:rsidR="00E475CB" w:rsidRDefault="00B96AB8" w:rsidP="002234B7">
      <w:pPr>
        <w:rPr>
          <w:sz w:val="14"/>
          <w:szCs w:val="14"/>
        </w:rPr>
      </w:pPr>
      <w:hyperlink r:id="rId21" w:history="1">
        <w:r w:rsidR="00015A3C" w:rsidRPr="00ED59A7">
          <w:rPr>
            <w:rStyle w:val="Hyperlink"/>
            <w:sz w:val="14"/>
            <w:szCs w:val="14"/>
          </w:rPr>
          <w:t>http://depts.washington.edu/hivaids/derm/case6/discussion.html</w:t>
        </w:r>
      </w:hyperlink>
    </w:p>
    <w:p w:rsidR="00015A3C" w:rsidRDefault="00015A3C" w:rsidP="002234B7">
      <w:pPr>
        <w:rPr>
          <w:sz w:val="14"/>
          <w:szCs w:val="14"/>
        </w:rPr>
      </w:pPr>
      <w:r>
        <w:rPr>
          <w:sz w:val="14"/>
          <w:szCs w:val="14"/>
        </w:rPr>
        <w:t xml:space="preserve">Mechanism of </w:t>
      </w:r>
      <w:proofErr w:type="spellStart"/>
      <w:r>
        <w:rPr>
          <w:sz w:val="14"/>
          <w:szCs w:val="14"/>
        </w:rPr>
        <w:t>mecA</w:t>
      </w:r>
      <w:proofErr w:type="spellEnd"/>
      <w:r>
        <w:rPr>
          <w:sz w:val="14"/>
          <w:szCs w:val="14"/>
        </w:rPr>
        <w:t xml:space="preserve"> gene in MRSA</w:t>
      </w:r>
    </w:p>
    <w:p w:rsidR="00E475CB" w:rsidRDefault="00B96AB8" w:rsidP="002234B7">
      <w:pPr>
        <w:rPr>
          <w:sz w:val="14"/>
          <w:szCs w:val="14"/>
        </w:rPr>
      </w:pPr>
      <w:hyperlink r:id="rId22" w:history="1">
        <w:r w:rsidR="00225067" w:rsidRPr="00ED59A7">
          <w:rPr>
            <w:rStyle w:val="Hyperlink"/>
            <w:sz w:val="14"/>
            <w:szCs w:val="14"/>
          </w:rPr>
          <w:t>http://en.wikipedia.org/wiki/Pressure_ulcer</w:t>
        </w:r>
      </w:hyperlink>
    </w:p>
    <w:p w:rsidR="00225067" w:rsidRDefault="00225067" w:rsidP="002234B7">
      <w:pPr>
        <w:rPr>
          <w:sz w:val="14"/>
          <w:szCs w:val="14"/>
        </w:rPr>
      </w:pPr>
      <w:r>
        <w:rPr>
          <w:sz w:val="14"/>
          <w:szCs w:val="14"/>
        </w:rPr>
        <w:t>Decubitus ulcers – pressure ulcers or bedsores</w:t>
      </w:r>
    </w:p>
    <w:p w:rsidR="00E475CB" w:rsidRDefault="00E475CB" w:rsidP="002234B7">
      <w:pPr>
        <w:rPr>
          <w:sz w:val="14"/>
          <w:szCs w:val="14"/>
        </w:rPr>
      </w:pPr>
    </w:p>
    <w:p w:rsidR="00E475CB" w:rsidRDefault="00E475CB" w:rsidP="002234B7">
      <w:pPr>
        <w:rPr>
          <w:sz w:val="14"/>
          <w:szCs w:val="14"/>
        </w:rPr>
      </w:pPr>
    </w:p>
    <w:p w:rsidR="00E475CB" w:rsidRPr="00E475CB" w:rsidRDefault="00E475CB" w:rsidP="002234B7">
      <w:pPr>
        <w:rPr>
          <w:rFonts w:eastAsia="+mj-ea"/>
          <w:sz w:val="20"/>
          <w:szCs w:val="20"/>
          <w:highlight w:val="yellow"/>
        </w:rPr>
      </w:pPr>
      <w:proofErr w:type="gramStart"/>
      <w:r w:rsidRPr="00E475CB">
        <w:rPr>
          <w:rFonts w:eastAsia="+mj-ea"/>
          <w:sz w:val="20"/>
          <w:szCs w:val="20"/>
          <w:highlight w:val="yellow"/>
        </w:rPr>
        <w:t>Other Therapies</w:t>
      </w:r>
      <w:r w:rsidRPr="00E475CB">
        <w:rPr>
          <w:rFonts w:eastAsia="+mj-ea"/>
          <w:sz w:val="20"/>
          <w:szCs w:val="20"/>
          <w:highlight w:val="yellow"/>
        </w:rPr>
        <w:tab/>
      </w:r>
      <w:r w:rsidRPr="00E475CB">
        <w:rPr>
          <w:rFonts w:eastAsia="+mj-ea"/>
          <w:sz w:val="20"/>
          <w:szCs w:val="20"/>
          <w:highlight w:val="yellow"/>
        </w:rPr>
        <w:tab/>
      </w:r>
      <w:r w:rsidRPr="00E475CB">
        <w:rPr>
          <w:rFonts w:eastAsia="+mj-ea"/>
          <w:sz w:val="20"/>
          <w:szCs w:val="20"/>
          <w:highlight w:val="yellow"/>
        </w:rPr>
        <w:tab/>
      </w:r>
      <w:r w:rsidRPr="00E475CB">
        <w:rPr>
          <w:rFonts w:eastAsia="+mj-ea"/>
          <w:sz w:val="20"/>
          <w:szCs w:val="20"/>
          <w:highlight w:val="yellow"/>
        </w:rPr>
        <w:tab/>
      </w:r>
      <w:r w:rsidRPr="00E475CB">
        <w:rPr>
          <w:rFonts w:eastAsia="+mj-ea"/>
          <w:sz w:val="20"/>
          <w:szCs w:val="20"/>
          <w:highlight w:val="yellow"/>
        </w:rPr>
        <w:tab/>
        <w:t>Community-acquired MRSA?</w:t>
      </w:r>
      <w:proofErr w:type="gramEnd"/>
    </w:p>
    <w:p w:rsidR="007C7BA7" w:rsidRPr="00E825FE" w:rsidRDefault="007C7BA7" w:rsidP="001D0809">
      <w:pPr>
        <w:numPr>
          <w:ilvl w:val="0"/>
          <w:numId w:val="23"/>
        </w:numPr>
        <w:rPr>
          <w:sz w:val="20"/>
          <w:szCs w:val="20"/>
        </w:rPr>
      </w:pPr>
      <w:r w:rsidRPr="00E825FE">
        <w:rPr>
          <w:sz w:val="20"/>
          <w:szCs w:val="20"/>
        </w:rPr>
        <w:t>Community Acquired MRSA</w:t>
      </w:r>
    </w:p>
    <w:p w:rsidR="007C7BA7" w:rsidRPr="00E825FE" w:rsidRDefault="007C7BA7" w:rsidP="001D0809">
      <w:pPr>
        <w:numPr>
          <w:ilvl w:val="1"/>
          <w:numId w:val="23"/>
        </w:numPr>
        <w:rPr>
          <w:color w:val="FF0000"/>
          <w:sz w:val="20"/>
          <w:szCs w:val="20"/>
        </w:rPr>
      </w:pPr>
      <w:r w:rsidRPr="00E825FE">
        <w:rPr>
          <w:color w:val="FF0000"/>
          <w:sz w:val="20"/>
          <w:szCs w:val="20"/>
        </w:rPr>
        <w:t>Doxycycline; minocycline</w:t>
      </w:r>
    </w:p>
    <w:p w:rsidR="007C7BA7" w:rsidRPr="00E825FE" w:rsidRDefault="007C7BA7" w:rsidP="001D0809">
      <w:pPr>
        <w:numPr>
          <w:ilvl w:val="1"/>
          <w:numId w:val="23"/>
        </w:numPr>
        <w:rPr>
          <w:sz w:val="14"/>
          <w:szCs w:val="14"/>
        </w:rPr>
      </w:pPr>
      <w:r w:rsidRPr="00E825FE">
        <w:rPr>
          <w:b/>
          <w:bCs/>
          <w:color w:val="FF0000"/>
          <w:sz w:val="20"/>
          <w:szCs w:val="20"/>
        </w:rPr>
        <w:t xml:space="preserve">Bactrim (2 DS </w:t>
      </w:r>
      <w:proofErr w:type="spellStart"/>
      <w:r w:rsidRPr="00E825FE">
        <w:rPr>
          <w:b/>
          <w:bCs/>
          <w:color w:val="FF0000"/>
          <w:sz w:val="20"/>
          <w:szCs w:val="20"/>
        </w:rPr>
        <w:t>po</w:t>
      </w:r>
      <w:proofErr w:type="spellEnd"/>
      <w:r w:rsidRPr="00E825FE">
        <w:rPr>
          <w:b/>
          <w:bCs/>
          <w:color w:val="FF0000"/>
          <w:sz w:val="20"/>
          <w:szCs w:val="20"/>
        </w:rPr>
        <w:t xml:space="preserve"> q12h; dose adjust in renal impairment</w:t>
      </w:r>
      <w:proofErr w:type="gramStart"/>
      <w:r w:rsidRPr="00E825FE">
        <w:rPr>
          <w:b/>
          <w:bCs/>
          <w:color w:val="FF0000"/>
          <w:sz w:val="20"/>
          <w:szCs w:val="20"/>
        </w:rPr>
        <w:t>)</w:t>
      </w:r>
      <w:r w:rsidR="00E825FE">
        <w:rPr>
          <w:b/>
          <w:bCs/>
          <w:sz w:val="20"/>
          <w:szCs w:val="20"/>
        </w:rPr>
        <w:t xml:space="preserve">  </w:t>
      </w:r>
      <w:r w:rsidR="00E825FE" w:rsidRPr="00E825FE">
        <w:rPr>
          <w:b/>
          <w:bCs/>
          <w:sz w:val="14"/>
          <w:szCs w:val="14"/>
        </w:rPr>
        <w:t>…</w:t>
      </w:r>
      <w:proofErr w:type="gramEnd"/>
      <w:r w:rsidR="00E825FE" w:rsidRPr="00E825FE">
        <w:rPr>
          <w:b/>
          <w:bCs/>
          <w:sz w:val="14"/>
          <w:szCs w:val="14"/>
        </w:rPr>
        <w:t xml:space="preserve">..  </w:t>
      </w:r>
      <w:r w:rsidR="00E825FE" w:rsidRPr="00E825FE">
        <w:rPr>
          <w:color w:val="222222"/>
          <w:sz w:val="14"/>
          <w:szCs w:val="14"/>
        </w:rPr>
        <w:t>trimethoprim and sulfamethoxazole</w:t>
      </w:r>
    </w:p>
    <w:p w:rsidR="007C7BA7" w:rsidRPr="00E825FE" w:rsidRDefault="007C7BA7" w:rsidP="001D0809">
      <w:pPr>
        <w:numPr>
          <w:ilvl w:val="1"/>
          <w:numId w:val="23"/>
        </w:numPr>
        <w:rPr>
          <w:color w:val="FF0000"/>
          <w:sz w:val="20"/>
          <w:szCs w:val="20"/>
        </w:rPr>
      </w:pPr>
      <w:r w:rsidRPr="00E825FE">
        <w:rPr>
          <w:color w:val="FF0000"/>
          <w:sz w:val="20"/>
          <w:szCs w:val="20"/>
        </w:rPr>
        <w:t xml:space="preserve">Clindamycin 600 mg IV q8h or 300-450 mg </w:t>
      </w:r>
      <w:proofErr w:type="spellStart"/>
      <w:r w:rsidRPr="00E825FE">
        <w:rPr>
          <w:color w:val="FF0000"/>
          <w:sz w:val="20"/>
          <w:szCs w:val="20"/>
        </w:rPr>
        <w:t>po</w:t>
      </w:r>
      <w:proofErr w:type="spellEnd"/>
      <w:r w:rsidRPr="00E825FE">
        <w:rPr>
          <w:color w:val="FF0000"/>
          <w:sz w:val="20"/>
          <w:szCs w:val="20"/>
        </w:rPr>
        <w:t xml:space="preserve"> TID</w:t>
      </w:r>
    </w:p>
    <w:p w:rsidR="007C7BA7" w:rsidRPr="00E825FE" w:rsidRDefault="007C7BA7" w:rsidP="001D0809">
      <w:pPr>
        <w:numPr>
          <w:ilvl w:val="0"/>
          <w:numId w:val="23"/>
        </w:numPr>
        <w:rPr>
          <w:sz w:val="20"/>
          <w:szCs w:val="20"/>
        </w:rPr>
      </w:pPr>
      <w:r w:rsidRPr="00E825FE">
        <w:rPr>
          <w:sz w:val="20"/>
          <w:szCs w:val="20"/>
        </w:rPr>
        <w:t xml:space="preserve">Quinolones???  </w:t>
      </w:r>
    </w:p>
    <w:p w:rsidR="00E475CB" w:rsidRDefault="00E475CB" w:rsidP="002234B7">
      <w:pPr>
        <w:rPr>
          <w:sz w:val="14"/>
          <w:szCs w:val="14"/>
        </w:rPr>
      </w:pPr>
    </w:p>
    <w:p w:rsidR="00434A61" w:rsidRDefault="00434A61" w:rsidP="002234B7">
      <w:pPr>
        <w:rPr>
          <w:sz w:val="14"/>
          <w:szCs w:val="14"/>
        </w:rPr>
      </w:pPr>
    </w:p>
    <w:p w:rsidR="00C41922" w:rsidRDefault="00C41922" w:rsidP="002234B7">
      <w:pPr>
        <w:rPr>
          <w:sz w:val="14"/>
          <w:szCs w:val="14"/>
        </w:rPr>
      </w:pPr>
    </w:p>
    <w:p w:rsidR="00E825FE" w:rsidRPr="00434A61" w:rsidRDefault="003643ED" w:rsidP="002234B7">
      <w:pPr>
        <w:rPr>
          <w:rFonts w:eastAsia="+mj-ea"/>
          <w:sz w:val="20"/>
          <w:szCs w:val="20"/>
          <w:highlight w:val="yellow"/>
        </w:rPr>
      </w:pPr>
      <w:r w:rsidRPr="00434A61">
        <w:rPr>
          <w:rFonts w:eastAsia="+mj-ea"/>
          <w:sz w:val="20"/>
          <w:szCs w:val="20"/>
          <w:highlight w:val="yellow"/>
        </w:rPr>
        <w:t>Oral Therapy for Cellulitis</w:t>
      </w:r>
      <w:r w:rsidR="00434A61">
        <w:rPr>
          <w:b/>
          <w:bCs/>
          <w:sz w:val="14"/>
          <w:szCs w:val="14"/>
        </w:rPr>
        <w:tab/>
      </w:r>
      <w:r w:rsidR="00434A61">
        <w:rPr>
          <w:b/>
          <w:bCs/>
          <w:sz w:val="14"/>
          <w:szCs w:val="14"/>
        </w:rPr>
        <w:tab/>
      </w:r>
      <w:r w:rsidR="00434A61">
        <w:rPr>
          <w:b/>
          <w:bCs/>
          <w:sz w:val="14"/>
          <w:szCs w:val="14"/>
        </w:rPr>
        <w:tab/>
      </w:r>
      <w:r w:rsidR="00434A61">
        <w:rPr>
          <w:b/>
          <w:bCs/>
          <w:sz w:val="14"/>
          <w:szCs w:val="14"/>
        </w:rPr>
        <w:tab/>
      </w:r>
      <w:r w:rsidRPr="00434A61">
        <w:rPr>
          <w:rFonts w:eastAsia="+mj-ea"/>
          <w:sz w:val="20"/>
          <w:szCs w:val="20"/>
          <w:highlight w:val="yellow"/>
        </w:rPr>
        <w:t>(primarily when MRSA NOT suspected)</w:t>
      </w:r>
    </w:p>
    <w:p w:rsidR="007C7BA7" w:rsidRPr="00434A61" w:rsidRDefault="007C7BA7" w:rsidP="001D0809">
      <w:pPr>
        <w:numPr>
          <w:ilvl w:val="0"/>
          <w:numId w:val="24"/>
        </w:numPr>
        <w:rPr>
          <w:rFonts w:eastAsia="+mj-ea"/>
          <w:sz w:val="20"/>
          <w:szCs w:val="20"/>
        </w:rPr>
      </w:pPr>
      <w:r w:rsidRPr="00434A61">
        <w:rPr>
          <w:rFonts w:eastAsia="+mj-ea"/>
          <w:color w:val="FF0000"/>
          <w:sz w:val="20"/>
          <w:szCs w:val="20"/>
        </w:rPr>
        <w:t>Cephalexin</w:t>
      </w:r>
      <w:r w:rsidRPr="00434A61">
        <w:rPr>
          <w:rFonts w:eastAsia="+mj-ea"/>
          <w:sz w:val="20"/>
          <w:szCs w:val="20"/>
        </w:rPr>
        <w:t xml:space="preserve">: 500 mg </w:t>
      </w:r>
      <w:proofErr w:type="spellStart"/>
      <w:r w:rsidRPr="00434A61">
        <w:rPr>
          <w:rFonts w:eastAsia="+mj-ea"/>
          <w:sz w:val="20"/>
          <w:szCs w:val="20"/>
        </w:rPr>
        <w:t>po</w:t>
      </w:r>
      <w:proofErr w:type="spellEnd"/>
      <w:r w:rsidRPr="00434A61">
        <w:rPr>
          <w:rFonts w:eastAsia="+mj-ea"/>
          <w:sz w:val="20"/>
          <w:szCs w:val="20"/>
        </w:rPr>
        <w:t xml:space="preserve"> q6h</w:t>
      </w:r>
    </w:p>
    <w:p w:rsidR="007C7BA7" w:rsidRPr="00434A61" w:rsidRDefault="007C7BA7" w:rsidP="001D0809">
      <w:pPr>
        <w:numPr>
          <w:ilvl w:val="0"/>
          <w:numId w:val="24"/>
        </w:numPr>
        <w:rPr>
          <w:rFonts w:eastAsia="+mj-ea"/>
          <w:sz w:val="20"/>
          <w:szCs w:val="20"/>
        </w:rPr>
      </w:pPr>
      <w:r w:rsidRPr="00434A61">
        <w:rPr>
          <w:rFonts w:eastAsia="+mj-ea"/>
          <w:color w:val="FF0000"/>
          <w:sz w:val="20"/>
          <w:szCs w:val="20"/>
        </w:rPr>
        <w:t>Dicloxacillin</w:t>
      </w:r>
      <w:r w:rsidRPr="00434A61">
        <w:rPr>
          <w:rFonts w:eastAsia="+mj-ea"/>
          <w:sz w:val="20"/>
          <w:szCs w:val="20"/>
        </w:rPr>
        <w:t xml:space="preserve">: 500 mg </w:t>
      </w:r>
      <w:proofErr w:type="spellStart"/>
      <w:r w:rsidRPr="00434A61">
        <w:rPr>
          <w:rFonts w:eastAsia="+mj-ea"/>
          <w:sz w:val="20"/>
          <w:szCs w:val="20"/>
        </w:rPr>
        <w:t>po</w:t>
      </w:r>
      <w:proofErr w:type="spellEnd"/>
      <w:r w:rsidRPr="00434A61">
        <w:rPr>
          <w:rFonts w:eastAsia="+mj-ea"/>
          <w:sz w:val="20"/>
          <w:szCs w:val="20"/>
        </w:rPr>
        <w:t xml:space="preserve"> q6h</w:t>
      </w:r>
    </w:p>
    <w:p w:rsidR="007C7BA7" w:rsidRPr="00434A61" w:rsidRDefault="007C7BA7" w:rsidP="001D0809">
      <w:pPr>
        <w:numPr>
          <w:ilvl w:val="0"/>
          <w:numId w:val="24"/>
        </w:numPr>
        <w:rPr>
          <w:rFonts w:eastAsia="+mj-ea"/>
          <w:sz w:val="20"/>
          <w:szCs w:val="20"/>
        </w:rPr>
      </w:pPr>
      <w:r w:rsidRPr="00434A61">
        <w:rPr>
          <w:rFonts w:eastAsia="+mj-ea"/>
          <w:color w:val="FF0000"/>
          <w:sz w:val="20"/>
          <w:szCs w:val="20"/>
        </w:rPr>
        <w:t>Cefuroxime</w:t>
      </w:r>
      <w:r w:rsidRPr="00434A61">
        <w:rPr>
          <w:rFonts w:eastAsia="+mj-ea"/>
          <w:sz w:val="20"/>
          <w:szCs w:val="20"/>
        </w:rPr>
        <w:t xml:space="preserve"> axetil: 500 mg </w:t>
      </w:r>
      <w:proofErr w:type="spellStart"/>
      <w:r w:rsidRPr="00434A61">
        <w:rPr>
          <w:rFonts w:eastAsia="+mj-ea"/>
          <w:sz w:val="20"/>
          <w:szCs w:val="20"/>
        </w:rPr>
        <w:t>po</w:t>
      </w:r>
      <w:proofErr w:type="spellEnd"/>
      <w:r w:rsidRPr="00434A61">
        <w:rPr>
          <w:rFonts w:eastAsia="+mj-ea"/>
          <w:sz w:val="20"/>
          <w:szCs w:val="20"/>
        </w:rPr>
        <w:t xml:space="preserve"> q12h</w:t>
      </w:r>
    </w:p>
    <w:p w:rsidR="007C7BA7" w:rsidRPr="00434A61" w:rsidRDefault="007C7BA7" w:rsidP="001D0809">
      <w:pPr>
        <w:numPr>
          <w:ilvl w:val="0"/>
          <w:numId w:val="24"/>
        </w:numPr>
        <w:rPr>
          <w:rFonts w:eastAsia="+mj-ea"/>
          <w:sz w:val="20"/>
          <w:szCs w:val="20"/>
        </w:rPr>
      </w:pPr>
      <w:r w:rsidRPr="00434A61">
        <w:rPr>
          <w:rFonts w:eastAsia="+mj-ea"/>
          <w:sz w:val="20"/>
          <w:szCs w:val="20"/>
        </w:rPr>
        <w:t>Beta lactam allergy</w:t>
      </w:r>
    </w:p>
    <w:p w:rsidR="007C7BA7" w:rsidRPr="00434A61" w:rsidRDefault="007C7BA7" w:rsidP="001D0809">
      <w:pPr>
        <w:numPr>
          <w:ilvl w:val="1"/>
          <w:numId w:val="24"/>
        </w:numPr>
        <w:rPr>
          <w:rFonts w:eastAsia="+mj-ea"/>
          <w:sz w:val="20"/>
          <w:szCs w:val="20"/>
        </w:rPr>
      </w:pPr>
      <w:r w:rsidRPr="00434A61">
        <w:rPr>
          <w:rFonts w:eastAsia="+mj-ea"/>
          <w:sz w:val="20"/>
          <w:szCs w:val="20"/>
        </w:rPr>
        <w:t xml:space="preserve">Erythromycin 500 mg </w:t>
      </w:r>
      <w:proofErr w:type="spellStart"/>
      <w:r w:rsidRPr="00434A61">
        <w:rPr>
          <w:rFonts w:eastAsia="+mj-ea"/>
          <w:sz w:val="20"/>
          <w:szCs w:val="20"/>
        </w:rPr>
        <w:t>po</w:t>
      </w:r>
      <w:proofErr w:type="spellEnd"/>
      <w:r w:rsidRPr="00434A61">
        <w:rPr>
          <w:rFonts w:eastAsia="+mj-ea"/>
          <w:sz w:val="20"/>
          <w:szCs w:val="20"/>
        </w:rPr>
        <w:t xml:space="preserve"> q6h</w:t>
      </w:r>
    </w:p>
    <w:p w:rsidR="007C7BA7" w:rsidRPr="00434A61" w:rsidRDefault="007C7BA7" w:rsidP="001D0809">
      <w:pPr>
        <w:numPr>
          <w:ilvl w:val="1"/>
          <w:numId w:val="24"/>
        </w:numPr>
        <w:rPr>
          <w:rFonts w:eastAsia="+mj-ea"/>
          <w:sz w:val="20"/>
          <w:szCs w:val="20"/>
        </w:rPr>
      </w:pPr>
      <w:r w:rsidRPr="00434A61">
        <w:rPr>
          <w:rFonts w:eastAsia="+mj-ea"/>
          <w:sz w:val="20"/>
          <w:szCs w:val="20"/>
        </w:rPr>
        <w:t xml:space="preserve">Clindamycin 300 mg </w:t>
      </w:r>
      <w:proofErr w:type="spellStart"/>
      <w:r w:rsidRPr="00434A61">
        <w:rPr>
          <w:rFonts w:eastAsia="+mj-ea"/>
          <w:sz w:val="20"/>
          <w:szCs w:val="20"/>
        </w:rPr>
        <w:t>po</w:t>
      </w:r>
      <w:proofErr w:type="spellEnd"/>
      <w:r w:rsidRPr="00434A61">
        <w:rPr>
          <w:rFonts w:eastAsia="+mj-ea"/>
          <w:sz w:val="20"/>
          <w:szCs w:val="20"/>
        </w:rPr>
        <w:t xml:space="preserve"> q6h</w:t>
      </w:r>
    </w:p>
    <w:p w:rsidR="007C7BA7" w:rsidRPr="00434A61" w:rsidRDefault="007C7BA7" w:rsidP="001D0809">
      <w:pPr>
        <w:numPr>
          <w:ilvl w:val="1"/>
          <w:numId w:val="24"/>
        </w:numPr>
        <w:rPr>
          <w:rFonts w:eastAsia="+mj-ea"/>
          <w:sz w:val="20"/>
          <w:szCs w:val="20"/>
        </w:rPr>
      </w:pPr>
      <w:r w:rsidRPr="00434A61">
        <w:rPr>
          <w:rFonts w:eastAsia="+mj-ea"/>
          <w:sz w:val="20"/>
          <w:szCs w:val="20"/>
        </w:rPr>
        <w:t xml:space="preserve">Levofloxacin 750 mg </w:t>
      </w:r>
      <w:proofErr w:type="spellStart"/>
      <w:r w:rsidRPr="00434A61">
        <w:rPr>
          <w:rFonts w:eastAsia="+mj-ea"/>
          <w:sz w:val="20"/>
          <w:szCs w:val="20"/>
        </w:rPr>
        <w:t>po</w:t>
      </w:r>
      <w:proofErr w:type="spellEnd"/>
      <w:r w:rsidRPr="00434A61">
        <w:rPr>
          <w:rFonts w:eastAsia="+mj-ea"/>
          <w:sz w:val="20"/>
          <w:szCs w:val="20"/>
        </w:rPr>
        <w:t xml:space="preserve"> daily</w:t>
      </w:r>
    </w:p>
    <w:p w:rsidR="00C41922" w:rsidRDefault="00C41922" w:rsidP="002234B7">
      <w:pPr>
        <w:rPr>
          <w:rFonts w:eastAsia="+mj-ea"/>
          <w:sz w:val="20"/>
          <w:szCs w:val="20"/>
          <w:highlight w:val="yellow"/>
        </w:rPr>
      </w:pPr>
    </w:p>
    <w:p w:rsidR="00434A61" w:rsidRPr="00AB3970" w:rsidRDefault="00AB3970" w:rsidP="002234B7">
      <w:pPr>
        <w:rPr>
          <w:rFonts w:eastAsia="+mj-ea"/>
          <w:sz w:val="20"/>
          <w:szCs w:val="20"/>
          <w:highlight w:val="yellow"/>
        </w:rPr>
      </w:pPr>
      <w:r w:rsidRPr="00AB3970">
        <w:rPr>
          <w:rFonts w:eastAsia="+mj-ea"/>
          <w:sz w:val="20"/>
          <w:szCs w:val="20"/>
          <w:highlight w:val="yellow"/>
        </w:rPr>
        <w:t>Duration of Therapy</w:t>
      </w:r>
    </w:p>
    <w:p w:rsidR="007C7BA7" w:rsidRPr="00AB3970" w:rsidRDefault="007C7BA7" w:rsidP="001D0809">
      <w:pPr>
        <w:numPr>
          <w:ilvl w:val="0"/>
          <w:numId w:val="25"/>
        </w:numPr>
        <w:rPr>
          <w:rFonts w:eastAsia="+mj-ea"/>
          <w:sz w:val="20"/>
          <w:szCs w:val="20"/>
        </w:rPr>
      </w:pPr>
      <w:r w:rsidRPr="00AB3970">
        <w:rPr>
          <w:rFonts w:eastAsia="+mj-ea"/>
          <w:sz w:val="20"/>
          <w:szCs w:val="20"/>
        </w:rPr>
        <w:t xml:space="preserve">Duration of therapy is typically </w:t>
      </w:r>
      <w:r w:rsidRPr="00AB3970">
        <w:rPr>
          <w:rFonts w:eastAsia="+mj-ea"/>
          <w:color w:val="FF0000"/>
          <w:sz w:val="20"/>
          <w:szCs w:val="20"/>
        </w:rPr>
        <w:t>10-14 days</w:t>
      </w:r>
    </w:p>
    <w:p w:rsidR="007C7BA7" w:rsidRPr="00AB3970" w:rsidRDefault="007C7BA7" w:rsidP="001D0809">
      <w:pPr>
        <w:numPr>
          <w:ilvl w:val="0"/>
          <w:numId w:val="25"/>
        </w:numPr>
        <w:rPr>
          <w:rFonts w:eastAsia="+mj-ea"/>
          <w:sz w:val="20"/>
          <w:szCs w:val="20"/>
        </w:rPr>
      </w:pPr>
      <w:r w:rsidRPr="00AB3970">
        <w:rPr>
          <w:rFonts w:eastAsia="+mj-ea"/>
          <w:sz w:val="20"/>
          <w:szCs w:val="20"/>
        </w:rPr>
        <w:t>If still exhibiting erythema; extend therapy</w:t>
      </w:r>
    </w:p>
    <w:p w:rsidR="007C7BA7" w:rsidRPr="00AB3970" w:rsidRDefault="007C7BA7" w:rsidP="001D0809">
      <w:pPr>
        <w:numPr>
          <w:ilvl w:val="0"/>
          <w:numId w:val="25"/>
        </w:numPr>
        <w:rPr>
          <w:rFonts w:eastAsia="+mj-ea"/>
          <w:sz w:val="20"/>
          <w:szCs w:val="20"/>
        </w:rPr>
      </w:pPr>
      <w:r w:rsidRPr="00AB3970">
        <w:rPr>
          <w:rFonts w:eastAsia="+mj-ea"/>
          <w:sz w:val="20"/>
          <w:szCs w:val="20"/>
        </w:rPr>
        <w:t>Switch to PO therapy when possible</w:t>
      </w:r>
    </w:p>
    <w:p w:rsidR="007C7BA7" w:rsidRPr="00AB3970" w:rsidRDefault="007C7BA7" w:rsidP="001D0809">
      <w:pPr>
        <w:numPr>
          <w:ilvl w:val="1"/>
          <w:numId w:val="25"/>
        </w:numPr>
        <w:rPr>
          <w:rFonts w:eastAsia="+mj-ea"/>
          <w:sz w:val="20"/>
          <w:szCs w:val="20"/>
        </w:rPr>
      </w:pPr>
      <w:r w:rsidRPr="00AB3970">
        <w:rPr>
          <w:rFonts w:eastAsia="+mj-ea"/>
          <w:sz w:val="20"/>
          <w:szCs w:val="20"/>
        </w:rPr>
        <w:t>Patients that are non-toxic</w:t>
      </w:r>
    </w:p>
    <w:p w:rsidR="007C7BA7" w:rsidRPr="00AB3970" w:rsidRDefault="007C7BA7" w:rsidP="001D0809">
      <w:pPr>
        <w:numPr>
          <w:ilvl w:val="1"/>
          <w:numId w:val="25"/>
        </w:numPr>
        <w:rPr>
          <w:rFonts w:eastAsia="+mj-ea"/>
          <w:sz w:val="20"/>
          <w:szCs w:val="20"/>
        </w:rPr>
      </w:pPr>
      <w:r w:rsidRPr="00AB3970">
        <w:rPr>
          <w:rFonts w:eastAsia="+mj-ea"/>
          <w:sz w:val="20"/>
          <w:szCs w:val="20"/>
        </w:rPr>
        <w:t>Able to tolerate PO</w:t>
      </w:r>
    </w:p>
    <w:p w:rsidR="007C7BA7" w:rsidRPr="00AB3970" w:rsidRDefault="007C7BA7" w:rsidP="001D0809">
      <w:pPr>
        <w:numPr>
          <w:ilvl w:val="1"/>
          <w:numId w:val="25"/>
        </w:numPr>
        <w:rPr>
          <w:rFonts w:eastAsia="+mj-ea"/>
          <w:sz w:val="20"/>
          <w:szCs w:val="20"/>
        </w:rPr>
      </w:pPr>
      <w:r w:rsidRPr="00AB3970">
        <w:rPr>
          <w:rFonts w:eastAsia="+mj-ea"/>
          <w:sz w:val="20"/>
          <w:szCs w:val="20"/>
        </w:rPr>
        <w:lastRenderedPageBreak/>
        <w:t>Can keep limbs elevated</w:t>
      </w:r>
    </w:p>
    <w:p w:rsidR="007C7BA7" w:rsidRPr="00AB3970" w:rsidRDefault="007C7BA7" w:rsidP="001D0809">
      <w:pPr>
        <w:numPr>
          <w:ilvl w:val="1"/>
          <w:numId w:val="25"/>
        </w:numPr>
        <w:rPr>
          <w:rFonts w:eastAsia="+mj-ea"/>
          <w:sz w:val="20"/>
          <w:szCs w:val="20"/>
        </w:rPr>
      </w:pPr>
      <w:r w:rsidRPr="00AB3970">
        <w:rPr>
          <w:rFonts w:eastAsia="+mj-ea"/>
          <w:sz w:val="20"/>
          <w:szCs w:val="20"/>
        </w:rPr>
        <w:t>Monitoring as outpatient for resolution</w:t>
      </w:r>
    </w:p>
    <w:p w:rsidR="00AB3970" w:rsidRPr="00AB3970" w:rsidRDefault="00AB3970" w:rsidP="002234B7">
      <w:pPr>
        <w:rPr>
          <w:rFonts w:eastAsia="+mj-ea"/>
          <w:sz w:val="20"/>
          <w:szCs w:val="20"/>
          <w:highlight w:val="yellow"/>
        </w:rPr>
      </w:pPr>
      <w:r w:rsidRPr="00AB3970">
        <w:rPr>
          <w:rFonts w:eastAsia="+mj-ea"/>
          <w:sz w:val="20"/>
          <w:szCs w:val="20"/>
          <w:highlight w:val="yellow"/>
        </w:rPr>
        <w:t>Therapy for Cellulitis: Atypical cases</w:t>
      </w:r>
    </w:p>
    <w:p w:rsidR="007C7BA7" w:rsidRPr="00AB3970" w:rsidRDefault="007C7BA7" w:rsidP="001D0809">
      <w:pPr>
        <w:numPr>
          <w:ilvl w:val="0"/>
          <w:numId w:val="26"/>
        </w:numPr>
        <w:rPr>
          <w:rFonts w:eastAsia="+mj-ea"/>
          <w:sz w:val="20"/>
          <w:szCs w:val="20"/>
        </w:rPr>
      </w:pPr>
      <w:r w:rsidRPr="00AB3970">
        <w:rPr>
          <w:rFonts w:eastAsia="+mj-ea"/>
          <w:sz w:val="20"/>
          <w:szCs w:val="20"/>
        </w:rPr>
        <w:t>Water exposure</w:t>
      </w:r>
    </w:p>
    <w:p w:rsidR="007C7BA7" w:rsidRPr="00AB3970" w:rsidRDefault="007C7BA7" w:rsidP="001D0809">
      <w:pPr>
        <w:numPr>
          <w:ilvl w:val="1"/>
          <w:numId w:val="26"/>
        </w:numPr>
        <w:rPr>
          <w:rFonts w:eastAsia="+mj-ea"/>
          <w:sz w:val="20"/>
          <w:szCs w:val="20"/>
        </w:rPr>
      </w:pPr>
      <w:r w:rsidRPr="00AB3970">
        <w:rPr>
          <w:rFonts w:eastAsia="+mj-ea"/>
          <w:sz w:val="20"/>
          <w:szCs w:val="20"/>
        </w:rPr>
        <w:t>Folliculitis from “</w:t>
      </w:r>
      <w:proofErr w:type="spellStart"/>
      <w:r w:rsidRPr="00AB3970">
        <w:rPr>
          <w:rFonts w:eastAsia="+mj-ea"/>
          <w:sz w:val="20"/>
          <w:szCs w:val="20"/>
        </w:rPr>
        <w:t>loofa</w:t>
      </w:r>
      <w:proofErr w:type="spellEnd"/>
      <w:r w:rsidRPr="00AB3970">
        <w:rPr>
          <w:rFonts w:eastAsia="+mj-ea"/>
          <w:sz w:val="20"/>
          <w:szCs w:val="20"/>
        </w:rPr>
        <w:t xml:space="preserve"> sponges” &amp; hot-</w:t>
      </w:r>
      <w:proofErr w:type="spellStart"/>
      <w:r w:rsidRPr="00AB3970">
        <w:rPr>
          <w:rFonts w:eastAsia="+mj-ea"/>
          <w:sz w:val="20"/>
          <w:szCs w:val="20"/>
        </w:rPr>
        <w:t>tubbing</w:t>
      </w:r>
      <w:proofErr w:type="spellEnd"/>
      <w:r w:rsidRPr="00AB3970">
        <w:rPr>
          <w:rFonts w:eastAsia="+mj-ea"/>
          <w:sz w:val="20"/>
          <w:szCs w:val="20"/>
        </w:rPr>
        <w:t xml:space="preserve"> </w:t>
      </w:r>
    </w:p>
    <w:p w:rsidR="007C7BA7" w:rsidRPr="00AB3970" w:rsidRDefault="007C7BA7" w:rsidP="001D0809">
      <w:pPr>
        <w:numPr>
          <w:ilvl w:val="1"/>
          <w:numId w:val="26"/>
        </w:numPr>
        <w:rPr>
          <w:rFonts w:eastAsia="+mj-ea"/>
          <w:sz w:val="20"/>
          <w:szCs w:val="20"/>
        </w:rPr>
      </w:pPr>
      <w:r w:rsidRPr="00AB3970">
        <w:rPr>
          <w:rFonts w:eastAsia="+mj-ea"/>
          <w:sz w:val="20"/>
          <w:szCs w:val="20"/>
        </w:rPr>
        <w:t>Cuts in water</w:t>
      </w:r>
    </w:p>
    <w:p w:rsidR="007C7BA7" w:rsidRPr="00AB3970" w:rsidRDefault="007C7BA7" w:rsidP="001D0809">
      <w:pPr>
        <w:numPr>
          <w:ilvl w:val="1"/>
          <w:numId w:val="26"/>
        </w:numPr>
        <w:rPr>
          <w:rFonts w:eastAsia="+mj-ea"/>
          <w:sz w:val="20"/>
          <w:szCs w:val="20"/>
        </w:rPr>
      </w:pPr>
      <w:r w:rsidRPr="00AB3970">
        <w:rPr>
          <w:rFonts w:eastAsia="+mj-ea"/>
          <w:sz w:val="20"/>
          <w:szCs w:val="20"/>
        </w:rPr>
        <w:t>Aquaria</w:t>
      </w:r>
    </w:p>
    <w:p w:rsidR="007C7BA7" w:rsidRPr="00AB3970" w:rsidRDefault="007C7BA7" w:rsidP="001D0809">
      <w:pPr>
        <w:numPr>
          <w:ilvl w:val="0"/>
          <w:numId w:val="26"/>
        </w:numPr>
        <w:rPr>
          <w:rFonts w:eastAsia="+mj-ea"/>
          <w:sz w:val="20"/>
          <w:szCs w:val="20"/>
        </w:rPr>
      </w:pPr>
      <w:r w:rsidRPr="00AB3970">
        <w:rPr>
          <w:rFonts w:eastAsia="+mj-ea"/>
          <w:color w:val="FF0000"/>
          <w:sz w:val="20"/>
          <w:szCs w:val="20"/>
        </w:rPr>
        <w:t>Fresh water</w:t>
      </w:r>
      <w:r w:rsidRPr="00AB3970">
        <w:rPr>
          <w:rFonts w:eastAsia="+mj-ea"/>
          <w:sz w:val="20"/>
          <w:szCs w:val="20"/>
        </w:rPr>
        <w:t>/Hot-</w:t>
      </w:r>
      <w:proofErr w:type="spellStart"/>
      <w:r w:rsidRPr="00AB3970">
        <w:rPr>
          <w:rFonts w:eastAsia="+mj-ea"/>
          <w:sz w:val="20"/>
          <w:szCs w:val="20"/>
        </w:rPr>
        <w:t>tubbing</w:t>
      </w:r>
      <w:proofErr w:type="spellEnd"/>
      <w:r w:rsidRPr="00AB3970">
        <w:rPr>
          <w:rFonts w:eastAsia="+mj-ea"/>
          <w:sz w:val="20"/>
          <w:szCs w:val="20"/>
        </w:rPr>
        <w:t>: dictates coverage fo</w:t>
      </w:r>
      <w:r w:rsidR="00AB3970">
        <w:rPr>
          <w:rFonts w:eastAsia="+mj-ea"/>
          <w:sz w:val="20"/>
          <w:szCs w:val="20"/>
        </w:rPr>
        <w:t>r</w:t>
      </w:r>
      <w:r w:rsidRPr="00AB3970">
        <w:rPr>
          <w:rFonts w:eastAsia="+mj-ea"/>
          <w:sz w:val="20"/>
          <w:szCs w:val="20"/>
        </w:rPr>
        <w:t xml:space="preserve"> Aeromonas and possible Pseudomonas:</w:t>
      </w:r>
    </w:p>
    <w:p w:rsidR="007C7BA7" w:rsidRPr="00AB3970" w:rsidRDefault="007C7BA7" w:rsidP="001D0809">
      <w:pPr>
        <w:numPr>
          <w:ilvl w:val="1"/>
          <w:numId w:val="26"/>
        </w:numPr>
        <w:rPr>
          <w:rFonts w:eastAsia="+mj-ea"/>
          <w:sz w:val="20"/>
          <w:szCs w:val="20"/>
        </w:rPr>
      </w:pPr>
      <w:r w:rsidRPr="00AB3970">
        <w:rPr>
          <w:rFonts w:eastAsia="+mj-ea"/>
          <w:sz w:val="20"/>
          <w:szCs w:val="20"/>
        </w:rPr>
        <w:t>Ciprofloxacin 400 mg IV q12h</w:t>
      </w:r>
    </w:p>
    <w:p w:rsidR="007C7BA7" w:rsidRPr="00AB3970" w:rsidRDefault="007C7BA7" w:rsidP="001D0809">
      <w:pPr>
        <w:numPr>
          <w:ilvl w:val="1"/>
          <w:numId w:val="26"/>
        </w:numPr>
        <w:rPr>
          <w:rFonts w:eastAsia="+mj-ea"/>
          <w:sz w:val="20"/>
          <w:szCs w:val="20"/>
        </w:rPr>
      </w:pPr>
      <w:r w:rsidRPr="00AB3970">
        <w:rPr>
          <w:rFonts w:eastAsia="+mj-ea"/>
          <w:sz w:val="20"/>
          <w:szCs w:val="20"/>
        </w:rPr>
        <w:t>Levofloxacin 750 mg IV daily</w:t>
      </w:r>
    </w:p>
    <w:p w:rsidR="007C7BA7" w:rsidRPr="00AB3970" w:rsidRDefault="007C7BA7" w:rsidP="001D0809">
      <w:pPr>
        <w:numPr>
          <w:ilvl w:val="1"/>
          <w:numId w:val="26"/>
        </w:numPr>
        <w:rPr>
          <w:rFonts w:eastAsia="+mj-ea"/>
          <w:sz w:val="20"/>
          <w:szCs w:val="20"/>
        </w:rPr>
      </w:pPr>
      <w:r w:rsidRPr="00AB3970">
        <w:rPr>
          <w:rFonts w:eastAsia="+mj-ea"/>
          <w:sz w:val="20"/>
          <w:szCs w:val="20"/>
        </w:rPr>
        <w:t>Other anti-Pseudomonal agents</w:t>
      </w:r>
    </w:p>
    <w:p w:rsidR="007C7BA7" w:rsidRPr="00AB3970" w:rsidRDefault="007C7BA7" w:rsidP="001D0809">
      <w:pPr>
        <w:numPr>
          <w:ilvl w:val="0"/>
          <w:numId w:val="26"/>
        </w:numPr>
        <w:rPr>
          <w:rFonts w:eastAsia="+mj-ea"/>
          <w:sz w:val="20"/>
          <w:szCs w:val="20"/>
        </w:rPr>
      </w:pPr>
      <w:r w:rsidRPr="00AB3970">
        <w:rPr>
          <w:rFonts w:eastAsia="+mj-ea"/>
          <w:color w:val="FF0000"/>
          <w:sz w:val="20"/>
          <w:szCs w:val="20"/>
        </w:rPr>
        <w:t>Salt water</w:t>
      </w:r>
      <w:r w:rsidRPr="00AB3970">
        <w:rPr>
          <w:rFonts w:eastAsia="+mj-ea"/>
          <w:sz w:val="20"/>
          <w:szCs w:val="20"/>
        </w:rPr>
        <w:t xml:space="preserve"> =? Vibrio vulnificus: tetracyclines</w:t>
      </w:r>
    </w:p>
    <w:p w:rsidR="007C7BA7" w:rsidRPr="00022E3C" w:rsidRDefault="007C7BA7" w:rsidP="001D0809">
      <w:pPr>
        <w:numPr>
          <w:ilvl w:val="0"/>
          <w:numId w:val="26"/>
        </w:numPr>
        <w:rPr>
          <w:rFonts w:eastAsia="+mj-ea"/>
          <w:sz w:val="20"/>
          <w:szCs w:val="20"/>
        </w:rPr>
      </w:pPr>
      <w:r w:rsidRPr="00022E3C">
        <w:rPr>
          <w:rFonts w:eastAsia="+mj-ea"/>
          <w:color w:val="FF0000"/>
          <w:sz w:val="20"/>
          <w:szCs w:val="20"/>
        </w:rPr>
        <w:t>Bite</w:t>
      </w:r>
      <w:r w:rsidR="00022E3C" w:rsidRPr="00022E3C">
        <w:rPr>
          <w:rFonts w:eastAsia="+mj-ea"/>
          <w:color w:val="FF0000"/>
          <w:sz w:val="20"/>
          <w:szCs w:val="20"/>
        </w:rPr>
        <w:t>s</w:t>
      </w:r>
    </w:p>
    <w:p w:rsidR="007C7BA7" w:rsidRPr="00022E3C" w:rsidRDefault="007C7BA7" w:rsidP="001D0809">
      <w:pPr>
        <w:numPr>
          <w:ilvl w:val="1"/>
          <w:numId w:val="26"/>
        </w:numPr>
        <w:rPr>
          <w:rFonts w:eastAsia="+mj-ea"/>
          <w:sz w:val="20"/>
          <w:szCs w:val="20"/>
        </w:rPr>
      </w:pPr>
      <w:r w:rsidRPr="00022E3C">
        <w:rPr>
          <w:rFonts w:eastAsia="+mj-ea"/>
          <w:sz w:val="20"/>
          <w:szCs w:val="20"/>
        </w:rPr>
        <w:t>Cat and Dog: Pasteurella multocida</w:t>
      </w:r>
    </w:p>
    <w:p w:rsidR="007C7BA7" w:rsidRPr="00022E3C" w:rsidRDefault="007C7BA7" w:rsidP="001D0809">
      <w:pPr>
        <w:numPr>
          <w:ilvl w:val="2"/>
          <w:numId w:val="26"/>
        </w:numPr>
        <w:rPr>
          <w:rFonts w:eastAsia="+mj-ea"/>
          <w:sz w:val="20"/>
          <w:szCs w:val="20"/>
        </w:rPr>
      </w:pPr>
      <w:r w:rsidRPr="00022E3C">
        <w:rPr>
          <w:rFonts w:eastAsia="+mj-ea"/>
          <w:sz w:val="20"/>
          <w:szCs w:val="20"/>
        </w:rPr>
        <w:t xml:space="preserve">Augmentin 500 mg </w:t>
      </w:r>
      <w:proofErr w:type="spellStart"/>
      <w:r w:rsidRPr="00022E3C">
        <w:rPr>
          <w:rFonts w:eastAsia="+mj-ea"/>
          <w:sz w:val="20"/>
          <w:szCs w:val="20"/>
        </w:rPr>
        <w:t>po</w:t>
      </w:r>
      <w:proofErr w:type="spellEnd"/>
      <w:r w:rsidRPr="00022E3C">
        <w:rPr>
          <w:rFonts w:eastAsia="+mj-ea"/>
          <w:sz w:val="20"/>
          <w:szCs w:val="20"/>
        </w:rPr>
        <w:t xml:space="preserve"> q8h </w:t>
      </w:r>
    </w:p>
    <w:p w:rsidR="007C7BA7" w:rsidRPr="00022E3C" w:rsidRDefault="007C7BA7" w:rsidP="001D0809">
      <w:pPr>
        <w:numPr>
          <w:ilvl w:val="1"/>
          <w:numId w:val="26"/>
        </w:numPr>
        <w:rPr>
          <w:rFonts w:eastAsia="+mj-ea"/>
          <w:sz w:val="20"/>
          <w:szCs w:val="20"/>
        </w:rPr>
      </w:pPr>
      <w:r w:rsidRPr="00022E3C">
        <w:rPr>
          <w:rFonts w:eastAsia="+mj-ea"/>
          <w:sz w:val="20"/>
          <w:szCs w:val="20"/>
        </w:rPr>
        <w:t>Human: Oral anaerobes, viridans streptococci, Eikenella corrodens</w:t>
      </w:r>
    </w:p>
    <w:p w:rsidR="007C7BA7" w:rsidRPr="00022E3C" w:rsidRDefault="007C7BA7" w:rsidP="001D0809">
      <w:pPr>
        <w:numPr>
          <w:ilvl w:val="2"/>
          <w:numId w:val="26"/>
        </w:numPr>
        <w:rPr>
          <w:rFonts w:eastAsia="+mj-ea"/>
          <w:sz w:val="20"/>
          <w:szCs w:val="20"/>
        </w:rPr>
      </w:pPr>
      <w:r w:rsidRPr="00022E3C">
        <w:rPr>
          <w:rFonts w:eastAsia="+mj-ea"/>
          <w:sz w:val="20"/>
          <w:szCs w:val="20"/>
        </w:rPr>
        <w:t xml:space="preserve">Augmentin 500 mg </w:t>
      </w:r>
      <w:proofErr w:type="spellStart"/>
      <w:r w:rsidRPr="00022E3C">
        <w:rPr>
          <w:rFonts w:eastAsia="+mj-ea"/>
          <w:sz w:val="20"/>
          <w:szCs w:val="20"/>
        </w:rPr>
        <w:t>po</w:t>
      </w:r>
      <w:proofErr w:type="spellEnd"/>
      <w:r w:rsidRPr="00022E3C">
        <w:rPr>
          <w:rFonts w:eastAsia="+mj-ea"/>
          <w:sz w:val="20"/>
          <w:szCs w:val="20"/>
        </w:rPr>
        <w:t xml:space="preserve"> q8h</w:t>
      </w:r>
    </w:p>
    <w:p w:rsidR="007C7BA7" w:rsidRPr="00022E3C" w:rsidRDefault="007C7BA7" w:rsidP="001D0809">
      <w:pPr>
        <w:numPr>
          <w:ilvl w:val="0"/>
          <w:numId w:val="26"/>
        </w:numPr>
        <w:rPr>
          <w:rFonts w:eastAsia="+mj-ea"/>
          <w:sz w:val="20"/>
          <w:szCs w:val="20"/>
        </w:rPr>
      </w:pPr>
      <w:r w:rsidRPr="00022E3C">
        <w:rPr>
          <w:rFonts w:eastAsia="+mj-ea"/>
          <w:color w:val="FF0000"/>
          <w:sz w:val="20"/>
          <w:szCs w:val="20"/>
        </w:rPr>
        <w:t>Very odd cases</w:t>
      </w:r>
      <w:r w:rsidRPr="00022E3C">
        <w:rPr>
          <w:rFonts w:eastAsia="+mj-ea"/>
          <w:sz w:val="20"/>
          <w:szCs w:val="20"/>
        </w:rPr>
        <w:t>:</w:t>
      </w:r>
    </w:p>
    <w:p w:rsidR="00022E3C" w:rsidRPr="00022E3C" w:rsidRDefault="00022E3C" w:rsidP="00022E3C">
      <w:pPr>
        <w:rPr>
          <w:rFonts w:eastAsia="+mj-ea"/>
          <w:sz w:val="20"/>
          <w:szCs w:val="20"/>
        </w:rPr>
      </w:pPr>
      <w:r w:rsidRPr="00022E3C">
        <w:rPr>
          <w:rFonts w:eastAsia="+mj-ea"/>
          <w:sz w:val="20"/>
          <w:szCs w:val="20"/>
        </w:rPr>
        <w:tab/>
        <w:t>Salt Water Aquaria: Mycobacterium marinum</w:t>
      </w:r>
    </w:p>
    <w:p w:rsidR="00022E3C" w:rsidRPr="00022E3C" w:rsidRDefault="00022E3C" w:rsidP="00022E3C">
      <w:pPr>
        <w:rPr>
          <w:rFonts w:eastAsia="+mj-ea"/>
          <w:sz w:val="20"/>
          <w:szCs w:val="20"/>
        </w:rPr>
      </w:pPr>
      <w:r w:rsidRPr="00022E3C">
        <w:rPr>
          <w:rFonts w:eastAsia="+mj-ea"/>
          <w:sz w:val="20"/>
          <w:szCs w:val="20"/>
        </w:rPr>
        <w:tab/>
        <w:t xml:space="preserve">Rose gardeners: Sporothrix </w:t>
      </w:r>
      <w:proofErr w:type="spellStart"/>
      <w:r w:rsidRPr="00022E3C">
        <w:rPr>
          <w:rFonts w:eastAsia="+mj-ea"/>
          <w:sz w:val="20"/>
          <w:szCs w:val="20"/>
        </w:rPr>
        <w:t>schenkii</w:t>
      </w:r>
      <w:proofErr w:type="spellEnd"/>
      <w:r w:rsidRPr="00022E3C">
        <w:rPr>
          <w:rFonts w:eastAsia="+mj-ea"/>
          <w:sz w:val="20"/>
          <w:szCs w:val="20"/>
        </w:rPr>
        <w:t xml:space="preserve"> (dimorphic mold)</w:t>
      </w:r>
    </w:p>
    <w:p w:rsidR="00AB3970" w:rsidRDefault="00AB3970" w:rsidP="002234B7">
      <w:pPr>
        <w:rPr>
          <w:rFonts w:eastAsia="+mj-ea"/>
          <w:sz w:val="20"/>
          <w:szCs w:val="20"/>
        </w:rPr>
      </w:pPr>
    </w:p>
    <w:p w:rsidR="003E4459" w:rsidRDefault="003E4459" w:rsidP="002234B7">
      <w:pPr>
        <w:rPr>
          <w:rFonts w:eastAsia="+mj-ea"/>
          <w:sz w:val="20"/>
          <w:szCs w:val="20"/>
        </w:rPr>
      </w:pPr>
    </w:p>
    <w:p w:rsidR="003E4459" w:rsidRDefault="003E4459" w:rsidP="002234B7">
      <w:pPr>
        <w:rPr>
          <w:rFonts w:eastAsia="+mj-ea"/>
          <w:sz w:val="20"/>
          <w:szCs w:val="20"/>
        </w:rPr>
      </w:pPr>
    </w:p>
    <w:p w:rsidR="003E4459" w:rsidRDefault="003E4459" w:rsidP="002234B7">
      <w:pPr>
        <w:rPr>
          <w:rFonts w:eastAsia="+mj-ea"/>
          <w:sz w:val="20"/>
          <w:szCs w:val="20"/>
        </w:rPr>
      </w:pPr>
    </w:p>
    <w:p w:rsidR="003E4459" w:rsidRPr="00AB3970" w:rsidRDefault="003E4459" w:rsidP="002234B7">
      <w:pPr>
        <w:rPr>
          <w:rFonts w:eastAsia="+mj-ea"/>
          <w:sz w:val="20"/>
          <w:szCs w:val="20"/>
        </w:rPr>
      </w:pPr>
    </w:p>
    <w:p w:rsidR="00C41922" w:rsidRDefault="00C41922" w:rsidP="002234B7">
      <w:pPr>
        <w:rPr>
          <w:sz w:val="14"/>
          <w:szCs w:val="14"/>
        </w:rPr>
      </w:pPr>
    </w:p>
    <w:p w:rsidR="00AB3970" w:rsidRPr="003E4459" w:rsidRDefault="00022E3C" w:rsidP="003E4459">
      <w:pPr>
        <w:jc w:val="center"/>
        <w:rPr>
          <w:b/>
          <w:caps/>
          <w:sz w:val="20"/>
          <w:szCs w:val="20"/>
          <w:highlight w:val="green"/>
        </w:rPr>
      </w:pPr>
      <w:r w:rsidRPr="003E4459">
        <w:rPr>
          <w:b/>
          <w:caps/>
          <w:sz w:val="20"/>
          <w:szCs w:val="20"/>
          <w:highlight w:val="green"/>
        </w:rPr>
        <w:t>Diabetic Foot Infections</w:t>
      </w:r>
    </w:p>
    <w:p w:rsidR="00C41922" w:rsidRDefault="00C41922" w:rsidP="002234B7">
      <w:pPr>
        <w:rPr>
          <w:sz w:val="14"/>
          <w:szCs w:val="14"/>
        </w:rPr>
      </w:pPr>
    </w:p>
    <w:p w:rsidR="00C41922" w:rsidRDefault="00C41922" w:rsidP="002234B7">
      <w:pPr>
        <w:rPr>
          <w:sz w:val="14"/>
          <w:szCs w:val="14"/>
        </w:rPr>
      </w:pPr>
    </w:p>
    <w:p w:rsidR="007C7BA7" w:rsidRPr="003E4459" w:rsidRDefault="007C7BA7" w:rsidP="001D0809">
      <w:pPr>
        <w:numPr>
          <w:ilvl w:val="0"/>
          <w:numId w:val="27"/>
        </w:numPr>
        <w:rPr>
          <w:sz w:val="20"/>
          <w:szCs w:val="20"/>
        </w:rPr>
      </w:pPr>
      <w:r w:rsidRPr="003E4459">
        <w:rPr>
          <w:sz w:val="20"/>
          <w:szCs w:val="20"/>
        </w:rPr>
        <w:t>Polymicrobial in nature</w:t>
      </w:r>
    </w:p>
    <w:p w:rsidR="007C7BA7" w:rsidRPr="003E4459" w:rsidRDefault="007C7BA7" w:rsidP="001D0809">
      <w:pPr>
        <w:numPr>
          <w:ilvl w:val="0"/>
          <w:numId w:val="27"/>
        </w:numPr>
        <w:rPr>
          <w:sz w:val="20"/>
          <w:szCs w:val="20"/>
        </w:rPr>
      </w:pPr>
      <w:r w:rsidRPr="003E4459">
        <w:rPr>
          <w:sz w:val="20"/>
          <w:szCs w:val="20"/>
        </w:rPr>
        <w:t>Occurs in 25% of patients</w:t>
      </w:r>
    </w:p>
    <w:p w:rsidR="007C7BA7" w:rsidRPr="003E4459" w:rsidRDefault="007C7BA7" w:rsidP="001D0809">
      <w:pPr>
        <w:numPr>
          <w:ilvl w:val="0"/>
          <w:numId w:val="27"/>
        </w:numPr>
        <w:rPr>
          <w:sz w:val="20"/>
          <w:szCs w:val="20"/>
        </w:rPr>
      </w:pPr>
      <w:r w:rsidRPr="003E4459">
        <w:rPr>
          <w:sz w:val="20"/>
          <w:szCs w:val="20"/>
        </w:rPr>
        <w:t>5-15% may end up with amputation of limb</w:t>
      </w:r>
    </w:p>
    <w:p w:rsidR="007C7BA7" w:rsidRPr="003E4459" w:rsidRDefault="007C7BA7" w:rsidP="001D0809">
      <w:pPr>
        <w:numPr>
          <w:ilvl w:val="0"/>
          <w:numId w:val="27"/>
        </w:numPr>
        <w:rPr>
          <w:sz w:val="20"/>
          <w:szCs w:val="20"/>
        </w:rPr>
      </w:pPr>
      <w:r w:rsidRPr="003E4459">
        <w:rPr>
          <w:sz w:val="20"/>
          <w:szCs w:val="20"/>
        </w:rPr>
        <w:t>Risk of foot problems</w:t>
      </w:r>
    </w:p>
    <w:p w:rsidR="007C7BA7" w:rsidRPr="003E4459" w:rsidRDefault="007C7BA7" w:rsidP="001D0809">
      <w:pPr>
        <w:numPr>
          <w:ilvl w:val="1"/>
          <w:numId w:val="27"/>
        </w:numPr>
        <w:rPr>
          <w:sz w:val="20"/>
          <w:szCs w:val="20"/>
        </w:rPr>
      </w:pPr>
      <w:r w:rsidRPr="003E4459">
        <w:rPr>
          <w:sz w:val="20"/>
          <w:szCs w:val="20"/>
        </w:rPr>
        <w:t>Neuropathies</w:t>
      </w:r>
    </w:p>
    <w:p w:rsidR="007C7BA7" w:rsidRPr="003E4459" w:rsidRDefault="007C7BA7" w:rsidP="001D0809">
      <w:pPr>
        <w:numPr>
          <w:ilvl w:val="1"/>
          <w:numId w:val="27"/>
        </w:numPr>
        <w:rPr>
          <w:sz w:val="20"/>
          <w:szCs w:val="20"/>
        </w:rPr>
      </w:pPr>
      <w:r w:rsidRPr="003E4459">
        <w:rPr>
          <w:sz w:val="20"/>
          <w:szCs w:val="20"/>
        </w:rPr>
        <w:t>Peripheral vascular disease</w:t>
      </w:r>
    </w:p>
    <w:p w:rsidR="007C7BA7" w:rsidRPr="003E4459" w:rsidRDefault="007C7BA7" w:rsidP="001D0809">
      <w:pPr>
        <w:numPr>
          <w:ilvl w:val="1"/>
          <w:numId w:val="27"/>
        </w:numPr>
        <w:rPr>
          <w:sz w:val="20"/>
          <w:szCs w:val="20"/>
        </w:rPr>
      </w:pPr>
      <w:r w:rsidRPr="003E4459">
        <w:rPr>
          <w:sz w:val="20"/>
          <w:szCs w:val="20"/>
        </w:rPr>
        <w:t>Poor nail care</w:t>
      </w:r>
    </w:p>
    <w:p w:rsidR="007C7BA7" w:rsidRPr="003E4459" w:rsidRDefault="007C7BA7" w:rsidP="001D0809">
      <w:pPr>
        <w:numPr>
          <w:ilvl w:val="0"/>
          <w:numId w:val="27"/>
        </w:numPr>
        <w:rPr>
          <w:sz w:val="20"/>
          <w:szCs w:val="20"/>
        </w:rPr>
      </w:pPr>
      <w:r w:rsidRPr="007C7BA7">
        <w:rPr>
          <w:color w:val="FF0000"/>
          <w:sz w:val="20"/>
          <w:szCs w:val="20"/>
        </w:rPr>
        <w:t>Mild</w:t>
      </w:r>
      <w:r w:rsidRPr="003E4459">
        <w:rPr>
          <w:sz w:val="20"/>
          <w:szCs w:val="20"/>
        </w:rPr>
        <w:t xml:space="preserve">: treat like routine </w:t>
      </w:r>
      <w:proofErr w:type="spellStart"/>
      <w:r w:rsidRPr="003E4459">
        <w:rPr>
          <w:sz w:val="20"/>
          <w:szCs w:val="20"/>
        </w:rPr>
        <w:t>cellulitis</w:t>
      </w:r>
      <w:proofErr w:type="spellEnd"/>
      <w:r w:rsidRPr="003E4459">
        <w:rPr>
          <w:sz w:val="20"/>
          <w:szCs w:val="20"/>
        </w:rPr>
        <w:t xml:space="preserve"> +/- </w:t>
      </w:r>
      <w:r w:rsidRPr="007C7BA7">
        <w:rPr>
          <w:color w:val="FF0000"/>
          <w:sz w:val="20"/>
          <w:szCs w:val="20"/>
        </w:rPr>
        <w:t>metronidazole</w:t>
      </w:r>
      <w:r w:rsidRPr="003E4459">
        <w:rPr>
          <w:sz w:val="20"/>
          <w:szCs w:val="20"/>
        </w:rPr>
        <w:t xml:space="preserve"> or </w:t>
      </w:r>
      <w:r w:rsidRPr="007C7BA7">
        <w:rPr>
          <w:color w:val="FF0000"/>
          <w:sz w:val="20"/>
          <w:szCs w:val="20"/>
        </w:rPr>
        <w:t>clindamycin</w:t>
      </w:r>
    </w:p>
    <w:p w:rsidR="007C7BA7" w:rsidRPr="003E4459" w:rsidRDefault="007C7BA7" w:rsidP="001D0809">
      <w:pPr>
        <w:numPr>
          <w:ilvl w:val="0"/>
          <w:numId w:val="27"/>
        </w:numPr>
        <w:rPr>
          <w:sz w:val="20"/>
          <w:szCs w:val="20"/>
        </w:rPr>
      </w:pPr>
      <w:r w:rsidRPr="007C7BA7">
        <w:rPr>
          <w:b/>
          <w:bCs/>
          <w:color w:val="FF0000"/>
          <w:sz w:val="20"/>
          <w:szCs w:val="20"/>
        </w:rPr>
        <w:t>Moderate to Severe</w:t>
      </w:r>
      <w:r w:rsidRPr="003E4459">
        <w:rPr>
          <w:sz w:val="20"/>
          <w:szCs w:val="20"/>
        </w:rPr>
        <w:t xml:space="preserve"> (i.e. non-healing plantar ulcers)</w:t>
      </w:r>
    </w:p>
    <w:p w:rsidR="007C7BA7" w:rsidRPr="003E4459" w:rsidRDefault="007C7BA7" w:rsidP="001D0809">
      <w:pPr>
        <w:numPr>
          <w:ilvl w:val="1"/>
          <w:numId w:val="27"/>
        </w:numPr>
        <w:rPr>
          <w:sz w:val="20"/>
          <w:szCs w:val="20"/>
        </w:rPr>
      </w:pPr>
      <w:r w:rsidRPr="003E4459">
        <w:rPr>
          <w:sz w:val="20"/>
          <w:szCs w:val="20"/>
        </w:rPr>
        <w:t>Very broad spectrum (gram positive cocci, gram negative rods, anaerobes)</w:t>
      </w:r>
    </w:p>
    <w:p w:rsidR="007C7BA7" w:rsidRPr="003E4459" w:rsidRDefault="007C7BA7" w:rsidP="001D0809">
      <w:pPr>
        <w:numPr>
          <w:ilvl w:val="2"/>
          <w:numId w:val="27"/>
        </w:numPr>
        <w:rPr>
          <w:sz w:val="20"/>
          <w:szCs w:val="20"/>
        </w:rPr>
      </w:pPr>
      <w:r w:rsidRPr="007C7BA7">
        <w:rPr>
          <w:color w:val="FF0000"/>
          <w:sz w:val="20"/>
          <w:szCs w:val="20"/>
        </w:rPr>
        <w:t>Ampicillin</w:t>
      </w:r>
      <w:r w:rsidRPr="003E4459">
        <w:rPr>
          <w:sz w:val="20"/>
          <w:szCs w:val="20"/>
        </w:rPr>
        <w:t>/sulbactam (first line)</w:t>
      </w:r>
    </w:p>
    <w:p w:rsidR="007C7BA7" w:rsidRPr="003E4459" w:rsidRDefault="007C7BA7" w:rsidP="001D0809">
      <w:pPr>
        <w:numPr>
          <w:ilvl w:val="2"/>
          <w:numId w:val="27"/>
        </w:numPr>
        <w:rPr>
          <w:sz w:val="20"/>
          <w:szCs w:val="20"/>
        </w:rPr>
      </w:pPr>
      <w:r w:rsidRPr="007C7BA7">
        <w:rPr>
          <w:color w:val="FF0000"/>
          <w:sz w:val="20"/>
          <w:szCs w:val="20"/>
        </w:rPr>
        <w:t>Imipenem</w:t>
      </w:r>
    </w:p>
    <w:p w:rsidR="007C7BA7" w:rsidRPr="003E4459" w:rsidRDefault="007C7BA7" w:rsidP="001D0809">
      <w:pPr>
        <w:numPr>
          <w:ilvl w:val="2"/>
          <w:numId w:val="27"/>
        </w:numPr>
        <w:rPr>
          <w:sz w:val="20"/>
          <w:szCs w:val="20"/>
        </w:rPr>
      </w:pPr>
      <w:r w:rsidRPr="007C7BA7">
        <w:rPr>
          <w:color w:val="FF0000"/>
          <w:sz w:val="20"/>
          <w:szCs w:val="20"/>
        </w:rPr>
        <w:t>Meropenem</w:t>
      </w:r>
    </w:p>
    <w:p w:rsidR="007C7BA7" w:rsidRPr="003E4459" w:rsidRDefault="007C7BA7" w:rsidP="001D0809">
      <w:pPr>
        <w:numPr>
          <w:ilvl w:val="2"/>
          <w:numId w:val="27"/>
        </w:numPr>
        <w:rPr>
          <w:sz w:val="20"/>
          <w:szCs w:val="20"/>
        </w:rPr>
      </w:pPr>
      <w:r w:rsidRPr="007C7BA7">
        <w:rPr>
          <w:color w:val="FF0000"/>
          <w:sz w:val="20"/>
          <w:szCs w:val="20"/>
        </w:rPr>
        <w:t>Piperacillin/tazobactam</w:t>
      </w:r>
    </w:p>
    <w:p w:rsidR="007C7BA7" w:rsidRPr="003E4459" w:rsidRDefault="007C7BA7" w:rsidP="001D0809">
      <w:pPr>
        <w:numPr>
          <w:ilvl w:val="1"/>
          <w:numId w:val="27"/>
        </w:numPr>
        <w:rPr>
          <w:sz w:val="20"/>
          <w:szCs w:val="20"/>
        </w:rPr>
      </w:pPr>
      <w:r w:rsidRPr="003E4459">
        <w:rPr>
          <w:sz w:val="20"/>
          <w:szCs w:val="20"/>
        </w:rPr>
        <w:t>? Vancomycin addition if MRSA is to be considered</w:t>
      </w:r>
    </w:p>
    <w:p w:rsidR="00C41922" w:rsidRPr="00717BF0" w:rsidRDefault="00C41922" w:rsidP="002234B7">
      <w:pPr>
        <w:rPr>
          <w:sz w:val="14"/>
          <w:szCs w:val="14"/>
        </w:rPr>
      </w:pPr>
    </w:p>
    <w:p w:rsidR="00362BE0" w:rsidRPr="00717BF0" w:rsidRDefault="00362BE0" w:rsidP="002234B7">
      <w:pPr>
        <w:rPr>
          <w:sz w:val="14"/>
          <w:szCs w:val="14"/>
        </w:rPr>
      </w:pPr>
    </w:p>
    <w:p w:rsidR="00362BE0" w:rsidRDefault="00362BE0" w:rsidP="002234B7">
      <w:pPr>
        <w:rPr>
          <w:sz w:val="14"/>
          <w:szCs w:val="14"/>
        </w:rPr>
      </w:pPr>
    </w:p>
    <w:p w:rsidR="007C7BA7" w:rsidRDefault="007C7BA7" w:rsidP="002234B7">
      <w:pPr>
        <w:rPr>
          <w:sz w:val="14"/>
          <w:szCs w:val="14"/>
        </w:rPr>
      </w:pPr>
    </w:p>
    <w:p w:rsidR="007C7BA7" w:rsidRDefault="007C7BA7" w:rsidP="002234B7">
      <w:pPr>
        <w:rPr>
          <w:sz w:val="14"/>
          <w:szCs w:val="14"/>
        </w:rPr>
      </w:pPr>
    </w:p>
    <w:p w:rsidR="007C7BA7" w:rsidRPr="00717BF0" w:rsidRDefault="007C7BA7" w:rsidP="002234B7">
      <w:pPr>
        <w:rPr>
          <w:sz w:val="14"/>
          <w:szCs w:val="14"/>
        </w:rPr>
      </w:pPr>
    </w:p>
    <w:p w:rsidR="00362BE0" w:rsidRPr="00717BF0" w:rsidRDefault="00362BE0" w:rsidP="002234B7">
      <w:pPr>
        <w:rPr>
          <w:sz w:val="14"/>
          <w:szCs w:val="14"/>
        </w:rPr>
      </w:pPr>
    </w:p>
    <w:p w:rsidR="00362BE0" w:rsidRPr="00717BF0" w:rsidRDefault="00362BE0" w:rsidP="002234B7">
      <w:pPr>
        <w:rPr>
          <w:sz w:val="14"/>
          <w:szCs w:val="14"/>
        </w:rPr>
      </w:pPr>
    </w:p>
    <w:p w:rsidR="00362BE0" w:rsidRPr="007C7BA7" w:rsidRDefault="007C7BA7" w:rsidP="007C7BA7">
      <w:pPr>
        <w:jc w:val="center"/>
        <w:rPr>
          <w:b/>
          <w:caps/>
          <w:sz w:val="20"/>
          <w:szCs w:val="20"/>
          <w:highlight w:val="green"/>
        </w:rPr>
      </w:pPr>
      <w:r w:rsidRPr="007C7BA7">
        <w:rPr>
          <w:b/>
          <w:caps/>
          <w:sz w:val="20"/>
          <w:szCs w:val="20"/>
          <w:highlight w:val="green"/>
        </w:rPr>
        <w:t>Erysipelas</w:t>
      </w:r>
    </w:p>
    <w:p w:rsidR="00362BE0" w:rsidRPr="00717BF0" w:rsidRDefault="00362BE0" w:rsidP="002234B7">
      <w:pPr>
        <w:rPr>
          <w:sz w:val="14"/>
          <w:szCs w:val="14"/>
        </w:rPr>
      </w:pPr>
    </w:p>
    <w:p w:rsidR="00362BE0" w:rsidRPr="00717BF0" w:rsidRDefault="00362BE0" w:rsidP="002234B7">
      <w:pPr>
        <w:rPr>
          <w:sz w:val="14"/>
          <w:szCs w:val="14"/>
        </w:rPr>
      </w:pPr>
    </w:p>
    <w:p w:rsidR="007C7BA7" w:rsidRPr="007C7BA7" w:rsidRDefault="007C7BA7" w:rsidP="001D0809">
      <w:pPr>
        <w:numPr>
          <w:ilvl w:val="0"/>
          <w:numId w:val="28"/>
        </w:numPr>
        <w:rPr>
          <w:sz w:val="20"/>
          <w:szCs w:val="20"/>
        </w:rPr>
      </w:pPr>
      <w:r w:rsidRPr="007C7BA7">
        <w:rPr>
          <w:sz w:val="20"/>
          <w:szCs w:val="20"/>
        </w:rPr>
        <w:t xml:space="preserve">Characteristic form of </w:t>
      </w:r>
      <w:proofErr w:type="spellStart"/>
      <w:r w:rsidRPr="007C7BA7">
        <w:rPr>
          <w:sz w:val="20"/>
          <w:szCs w:val="20"/>
        </w:rPr>
        <w:t>cellulitis</w:t>
      </w:r>
      <w:proofErr w:type="spellEnd"/>
      <w:r w:rsidRPr="007C7BA7">
        <w:rPr>
          <w:sz w:val="20"/>
          <w:szCs w:val="20"/>
        </w:rPr>
        <w:t xml:space="preserve"> which affects the superficial epidermis</w:t>
      </w:r>
    </w:p>
    <w:p w:rsidR="007C7BA7" w:rsidRPr="007C7BA7" w:rsidRDefault="007C7BA7" w:rsidP="001D0809">
      <w:pPr>
        <w:numPr>
          <w:ilvl w:val="0"/>
          <w:numId w:val="28"/>
        </w:numPr>
        <w:rPr>
          <w:sz w:val="20"/>
          <w:szCs w:val="20"/>
        </w:rPr>
      </w:pPr>
      <w:r w:rsidRPr="007C7BA7">
        <w:rPr>
          <w:sz w:val="20"/>
          <w:szCs w:val="20"/>
        </w:rPr>
        <w:t>Risk factors</w:t>
      </w:r>
    </w:p>
    <w:p w:rsidR="007C7BA7" w:rsidRPr="007C7BA7" w:rsidRDefault="007C7BA7" w:rsidP="001D0809">
      <w:pPr>
        <w:numPr>
          <w:ilvl w:val="1"/>
          <w:numId w:val="28"/>
        </w:numPr>
        <w:rPr>
          <w:sz w:val="20"/>
          <w:szCs w:val="20"/>
        </w:rPr>
      </w:pPr>
      <w:r w:rsidRPr="007C7BA7">
        <w:rPr>
          <w:sz w:val="20"/>
          <w:szCs w:val="20"/>
        </w:rPr>
        <w:t>Skin ulcers</w:t>
      </w:r>
    </w:p>
    <w:p w:rsidR="007C7BA7" w:rsidRPr="007C7BA7" w:rsidRDefault="007C7BA7" w:rsidP="001D0809">
      <w:pPr>
        <w:numPr>
          <w:ilvl w:val="1"/>
          <w:numId w:val="28"/>
        </w:numPr>
        <w:rPr>
          <w:sz w:val="20"/>
          <w:szCs w:val="20"/>
        </w:rPr>
      </w:pPr>
      <w:r w:rsidRPr="007C7BA7">
        <w:rPr>
          <w:sz w:val="20"/>
          <w:szCs w:val="20"/>
        </w:rPr>
        <w:t>eczema</w:t>
      </w:r>
    </w:p>
    <w:p w:rsidR="007C7BA7" w:rsidRPr="007C7BA7" w:rsidRDefault="007C7BA7" w:rsidP="001D0809">
      <w:pPr>
        <w:numPr>
          <w:ilvl w:val="1"/>
          <w:numId w:val="28"/>
        </w:numPr>
        <w:rPr>
          <w:sz w:val="20"/>
          <w:szCs w:val="20"/>
        </w:rPr>
      </w:pPr>
      <w:r w:rsidRPr="007C7BA7">
        <w:rPr>
          <w:sz w:val="20"/>
          <w:szCs w:val="20"/>
        </w:rPr>
        <w:t>Local trauma</w:t>
      </w:r>
    </w:p>
    <w:p w:rsidR="007C7BA7" w:rsidRPr="007C7BA7" w:rsidRDefault="007C7BA7" w:rsidP="001D0809">
      <w:pPr>
        <w:numPr>
          <w:ilvl w:val="1"/>
          <w:numId w:val="28"/>
        </w:numPr>
        <w:rPr>
          <w:sz w:val="20"/>
          <w:szCs w:val="20"/>
        </w:rPr>
      </w:pPr>
      <w:r w:rsidRPr="007C7BA7">
        <w:rPr>
          <w:sz w:val="20"/>
          <w:szCs w:val="20"/>
        </w:rPr>
        <w:lastRenderedPageBreak/>
        <w:t>lymphedema</w:t>
      </w:r>
    </w:p>
    <w:p w:rsidR="007C7BA7" w:rsidRPr="007C7BA7" w:rsidRDefault="007C7BA7" w:rsidP="001D0809">
      <w:pPr>
        <w:numPr>
          <w:ilvl w:val="0"/>
          <w:numId w:val="28"/>
        </w:numPr>
        <w:rPr>
          <w:sz w:val="20"/>
          <w:szCs w:val="20"/>
        </w:rPr>
      </w:pPr>
      <w:r w:rsidRPr="007C7BA7">
        <w:rPr>
          <w:color w:val="FF0000"/>
          <w:sz w:val="20"/>
          <w:szCs w:val="20"/>
        </w:rPr>
        <w:t>Primary cause</w:t>
      </w:r>
      <w:r w:rsidRPr="007C7BA7">
        <w:rPr>
          <w:sz w:val="20"/>
          <w:szCs w:val="20"/>
        </w:rPr>
        <w:t xml:space="preserve">: </w:t>
      </w:r>
      <w:r w:rsidRPr="007C7BA7">
        <w:rPr>
          <w:color w:val="FF0000"/>
          <w:sz w:val="20"/>
          <w:szCs w:val="20"/>
        </w:rPr>
        <w:t>beta hemolytic streptococci</w:t>
      </w:r>
    </w:p>
    <w:p w:rsidR="007C7BA7" w:rsidRPr="007C7BA7" w:rsidRDefault="007C7BA7" w:rsidP="001D0809">
      <w:pPr>
        <w:numPr>
          <w:ilvl w:val="0"/>
          <w:numId w:val="28"/>
        </w:numPr>
        <w:rPr>
          <w:sz w:val="20"/>
          <w:szCs w:val="20"/>
        </w:rPr>
      </w:pPr>
      <w:r w:rsidRPr="007C7BA7">
        <w:rPr>
          <w:sz w:val="20"/>
          <w:szCs w:val="20"/>
        </w:rPr>
        <w:t>Features</w:t>
      </w:r>
    </w:p>
    <w:p w:rsidR="007C7BA7" w:rsidRPr="007C7BA7" w:rsidRDefault="007C7BA7" w:rsidP="001D0809">
      <w:pPr>
        <w:numPr>
          <w:ilvl w:val="1"/>
          <w:numId w:val="28"/>
        </w:numPr>
        <w:rPr>
          <w:sz w:val="20"/>
          <w:szCs w:val="20"/>
        </w:rPr>
      </w:pPr>
      <w:r w:rsidRPr="007C7BA7">
        <w:rPr>
          <w:sz w:val="20"/>
          <w:szCs w:val="20"/>
        </w:rPr>
        <w:t xml:space="preserve">Raised border sharply demarcated from normal skin (other </w:t>
      </w:r>
      <w:proofErr w:type="spellStart"/>
      <w:r w:rsidRPr="007C7BA7">
        <w:rPr>
          <w:sz w:val="20"/>
          <w:szCs w:val="20"/>
        </w:rPr>
        <w:t>cellulitis</w:t>
      </w:r>
      <w:proofErr w:type="spellEnd"/>
      <w:r w:rsidRPr="007C7BA7">
        <w:rPr>
          <w:sz w:val="20"/>
          <w:szCs w:val="20"/>
        </w:rPr>
        <w:t xml:space="preserve"> forms are more “flat”)</w:t>
      </w:r>
    </w:p>
    <w:p w:rsidR="007C7BA7" w:rsidRPr="007C7BA7" w:rsidRDefault="007C7BA7" w:rsidP="001D0809">
      <w:pPr>
        <w:numPr>
          <w:ilvl w:val="1"/>
          <w:numId w:val="28"/>
        </w:numPr>
        <w:rPr>
          <w:sz w:val="20"/>
          <w:szCs w:val="20"/>
        </w:rPr>
      </w:pPr>
      <w:r w:rsidRPr="007C7BA7">
        <w:rPr>
          <w:sz w:val="20"/>
          <w:szCs w:val="20"/>
        </w:rPr>
        <w:t>Skin is also:</w:t>
      </w:r>
    </w:p>
    <w:p w:rsidR="007C7BA7" w:rsidRPr="007C7BA7" w:rsidRDefault="007C7BA7" w:rsidP="001D0809">
      <w:pPr>
        <w:numPr>
          <w:ilvl w:val="2"/>
          <w:numId w:val="28"/>
        </w:numPr>
        <w:rPr>
          <w:sz w:val="20"/>
          <w:szCs w:val="20"/>
        </w:rPr>
      </w:pPr>
      <w:r w:rsidRPr="007C7BA7">
        <w:rPr>
          <w:sz w:val="20"/>
          <w:szCs w:val="20"/>
        </w:rPr>
        <w:t>Painful</w:t>
      </w:r>
    </w:p>
    <w:p w:rsidR="007C7BA7" w:rsidRPr="007C7BA7" w:rsidRDefault="007C7BA7" w:rsidP="001D0809">
      <w:pPr>
        <w:numPr>
          <w:ilvl w:val="2"/>
          <w:numId w:val="28"/>
        </w:numPr>
        <w:rPr>
          <w:sz w:val="20"/>
          <w:szCs w:val="20"/>
        </w:rPr>
      </w:pPr>
      <w:r w:rsidRPr="007C7BA7">
        <w:rPr>
          <w:sz w:val="20"/>
          <w:szCs w:val="20"/>
        </w:rPr>
        <w:t>Edematous</w:t>
      </w:r>
    </w:p>
    <w:p w:rsidR="007C7BA7" w:rsidRPr="007C7BA7" w:rsidRDefault="007C7BA7" w:rsidP="001D0809">
      <w:pPr>
        <w:numPr>
          <w:ilvl w:val="2"/>
          <w:numId w:val="28"/>
        </w:numPr>
        <w:rPr>
          <w:sz w:val="20"/>
          <w:szCs w:val="20"/>
        </w:rPr>
      </w:pPr>
      <w:r w:rsidRPr="007C7BA7">
        <w:rPr>
          <w:sz w:val="20"/>
          <w:szCs w:val="20"/>
        </w:rPr>
        <w:t>Intensely reddened</w:t>
      </w:r>
    </w:p>
    <w:p w:rsidR="007C7BA7" w:rsidRPr="007C7BA7" w:rsidRDefault="007C7BA7" w:rsidP="001D0809">
      <w:pPr>
        <w:numPr>
          <w:ilvl w:val="2"/>
          <w:numId w:val="28"/>
        </w:numPr>
        <w:rPr>
          <w:sz w:val="20"/>
          <w:szCs w:val="20"/>
        </w:rPr>
      </w:pPr>
      <w:r w:rsidRPr="007C7BA7">
        <w:rPr>
          <w:sz w:val="20"/>
          <w:szCs w:val="20"/>
        </w:rPr>
        <w:t>Indurated: peau d’orange or ORANGE PEEL</w:t>
      </w:r>
    </w:p>
    <w:p w:rsidR="007C7BA7" w:rsidRPr="007C7BA7" w:rsidRDefault="007C7BA7" w:rsidP="001D0809">
      <w:pPr>
        <w:numPr>
          <w:ilvl w:val="2"/>
          <w:numId w:val="28"/>
        </w:numPr>
        <w:rPr>
          <w:sz w:val="20"/>
          <w:szCs w:val="20"/>
        </w:rPr>
      </w:pPr>
      <w:r w:rsidRPr="007C7BA7">
        <w:rPr>
          <w:sz w:val="20"/>
          <w:szCs w:val="20"/>
        </w:rPr>
        <w:t>Generally no localized purulence</w:t>
      </w:r>
    </w:p>
    <w:p w:rsidR="007C7BA7" w:rsidRPr="007C7BA7" w:rsidRDefault="007C7BA7" w:rsidP="001D0809">
      <w:pPr>
        <w:numPr>
          <w:ilvl w:val="2"/>
          <w:numId w:val="28"/>
        </w:numPr>
        <w:rPr>
          <w:sz w:val="20"/>
          <w:szCs w:val="20"/>
        </w:rPr>
      </w:pPr>
      <w:r w:rsidRPr="007C7BA7">
        <w:rPr>
          <w:sz w:val="20"/>
          <w:szCs w:val="20"/>
        </w:rPr>
        <w:t>Face is common site but can occur anywhere</w:t>
      </w:r>
    </w:p>
    <w:p w:rsidR="007C7BA7" w:rsidRPr="007C7BA7" w:rsidRDefault="007C7BA7" w:rsidP="001D0809">
      <w:pPr>
        <w:numPr>
          <w:ilvl w:val="0"/>
          <w:numId w:val="28"/>
        </w:numPr>
        <w:rPr>
          <w:color w:val="FF0000"/>
          <w:sz w:val="20"/>
          <w:szCs w:val="20"/>
        </w:rPr>
      </w:pPr>
      <w:r w:rsidRPr="007C7BA7">
        <w:rPr>
          <w:color w:val="FF0000"/>
          <w:sz w:val="20"/>
          <w:szCs w:val="20"/>
        </w:rPr>
        <w:t>Treatment</w:t>
      </w:r>
    </w:p>
    <w:p w:rsidR="007C7BA7" w:rsidRPr="007C7BA7" w:rsidRDefault="007C7BA7" w:rsidP="001D0809">
      <w:pPr>
        <w:numPr>
          <w:ilvl w:val="1"/>
          <w:numId w:val="28"/>
        </w:numPr>
        <w:rPr>
          <w:sz w:val="20"/>
          <w:szCs w:val="20"/>
        </w:rPr>
      </w:pPr>
      <w:r w:rsidRPr="007C7BA7">
        <w:rPr>
          <w:color w:val="FF0000"/>
          <w:sz w:val="20"/>
          <w:szCs w:val="20"/>
        </w:rPr>
        <w:t>Penicillin</w:t>
      </w:r>
      <w:r w:rsidRPr="007C7BA7">
        <w:rPr>
          <w:sz w:val="20"/>
          <w:szCs w:val="20"/>
        </w:rPr>
        <w:t xml:space="preserve">: </w:t>
      </w:r>
      <w:proofErr w:type="spellStart"/>
      <w:r w:rsidRPr="007C7BA7">
        <w:rPr>
          <w:sz w:val="20"/>
          <w:szCs w:val="20"/>
        </w:rPr>
        <w:t>PenVK</w:t>
      </w:r>
      <w:proofErr w:type="spellEnd"/>
      <w:r w:rsidRPr="007C7BA7">
        <w:rPr>
          <w:sz w:val="20"/>
          <w:szCs w:val="20"/>
        </w:rPr>
        <w:t xml:space="preserve"> 500 mg </w:t>
      </w:r>
      <w:proofErr w:type="spellStart"/>
      <w:r w:rsidRPr="007C7BA7">
        <w:rPr>
          <w:sz w:val="20"/>
          <w:szCs w:val="20"/>
        </w:rPr>
        <w:t>po</w:t>
      </w:r>
      <w:proofErr w:type="spellEnd"/>
      <w:r w:rsidRPr="007C7BA7">
        <w:rPr>
          <w:sz w:val="20"/>
          <w:szCs w:val="20"/>
        </w:rPr>
        <w:t xml:space="preserve"> QID or IV for those who require hospitalization</w:t>
      </w:r>
    </w:p>
    <w:p w:rsidR="007C7BA7" w:rsidRPr="007C7BA7" w:rsidRDefault="007C7BA7" w:rsidP="001D0809">
      <w:pPr>
        <w:numPr>
          <w:ilvl w:val="1"/>
          <w:numId w:val="28"/>
        </w:numPr>
        <w:rPr>
          <w:sz w:val="20"/>
          <w:szCs w:val="20"/>
        </w:rPr>
      </w:pPr>
      <w:r w:rsidRPr="007C7BA7">
        <w:rPr>
          <w:sz w:val="20"/>
          <w:szCs w:val="20"/>
        </w:rPr>
        <w:t xml:space="preserve">Allergic: </w:t>
      </w:r>
      <w:r w:rsidRPr="007C7BA7">
        <w:rPr>
          <w:color w:val="FF0000"/>
          <w:sz w:val="20"/>
          <w:szCs w:val="20"/>
        </w:rPr>
        <w:t>Erythromycin</w:t>
      </w:r>
      <w:r w:rsidRPr="007C7BA7">
        <w:rPr>
          <w:sz w:val="20"/>
          <w:szCs w:val="20"/>
        </w:rPr>
        <w:t xml:space="preserve"> 500 mg IV or PO QID</w:t>
      </w:r>
    </w:p>
    <w:p w:rsidR="007C7BA7" w:rsidRPr="007C7BA7" w:rsidRDefault="007C7BA7" w:rsidP="001D0809">
      <w:pPr>
        <w:numPr>
          <w:ilvl w:val="1"/>
          <w:numId w:val="28"/>
        </w:numPr>
        <w:rPr>
          <w:sz w:val="20"/>
          <w:szCs w:val="20"/>
        </w:rPr>
      </w:pPr>
      <w:r w:rsidRPr="007C7BA7">
        <w:rPr>
          <w:sz w:val="20"/>
          <w:szCs w:val="20"/>
        </w:rPr>
        <w:t xml:space="preserve">Other options: </w:t>
      </w:r>
      <w:r w:rsidRPr="007C7BA7">
        <w:rPr>
          <w:color w:val="FF0000"/>
          <w:sz w:val="20"/>
          <w:szCs w:val="20"/>
        </w:rPr>
        <w:t>Clindamycin, Levofloxacin, Vancomycin, and of course Cephalosporins</w:t>
      </w:r>
    </w:p>
    <w:p w:rsidR="007C7BA7" w:rsidRPr="007C7BA7" w:rsidRDefault="007C7BA7" w:rsidP="001D0809">
      <w:pPr>
        <w:numPr>
          <w:ilvl w:val="1"/>
          <w:numId w:val="28"/>
        </w:numPr>
        <w:rPr>
          <w:sz w:val="20"/>
          <w:szCs w:val="20"/>
        </w:rPr>
      </w:pPr>
      <w:r w:rsidRPr="007C7BA7">
        <w:rPr>
          <w:sz w:val="20"/>
          <w:szCs w:val="20"/>
        </w:rPr>
        <w:t xml:space="preserve">Duration of therapy </w:t>
      </w:r>
      <w:r w:rsidRPr="007C7BA7">
        <w:rPr>
          <w:color w:val="FF0000"/>
          <w:sz w:val="20"/>
          <w:szCs w:val="20"/>
        </w:rPr>
        <w:t>10-14 days</w:t>
      </w:r>
      <w:r w:rsidRPr="007C7BA7">
        <w:rPr>
          <w:sz w:val="20"/>
          <w:szCs w:val="20"/>
        </w:rPr>
        <w:t xml:space="preserve"> or until all signs of erythema involved</w:t>
      </w:r>
    </w:p>
    <w:p w:rsidR="00362BE0" w:rsidRDefault="00362BE0" w:rsidP="002234B7">
      <w:pPr>
        <w:rPr>
          <w:sz w:val="14"/>
          <w:szCs w:val="14"/>
        </w:rPr>
      </w:pPr>
    </w:p>
    <w:p w:rsidR="007C7BA7" w:rsidRDefault="007C7BA7" w:rsidP="002234B7">
      <w:pPr>
        <w:rPr>
          <w:sz w:val="14"/>
          <w:szCs w:val="14"/>
        </w:rPr>
      </w:pPr>
    </w:p>
    <w:p w:rsidR="007C7BA7" w:rsidRDefault="007C7BA7" w:rsidP="002234B7">
      <w:pPr>
        <w:rPr>
          <w:sz w:val="14"/>
          <w:szCs w:val="14"/>
        </w:rPr>
      </w:pPr>
    </w:p>
    <w:p w:rsidR="007C7BA7" w:rsidRDefault="007C7BA7" w:rsidP="002234B7">
      <w:pPr>
        <w:rPr>
          <w:sz w:val="14"/>
          <w:szCs w:val="14"/>
        </w:rPr>
      </w:pPr>
    </w:p>
    <w:p w:rsidR="007C7BA7" w:rsidRDefault="007C7BA7" w:rsidP="002234B7">
      <w:pPr>
        <w:rPr>
          <w:sz w:val="14"/>
          <w:szCs w:val="14"/>
        </w:rPr>
      </w:pPr>
    </w:p>
    <w:p w:rsidR="007C7BA7" w:rsidRDefault="007C7BA7" w:rsidP="002234B7">
      <w:pPr>
        <w:rPr>
          <w:sz w:val="14"/>
          <w:szCs w:val="14"/>
        </w:rPr>
      </w:pPr>
    </w:p>
    <w:p w:rsidR="007C7BA7" w:rsidRPr="007C7BA7" w:rsidRDefault="007C7BA7" w:rsidP="007C7BA7">
      <w:pPr>
        <w:jc w:val="center"/>
        <w:rPr>
          <w:b/>
          <w:caps/>
          <w:sz w:val="20"/>
          <w:szCs w:val="20"/>
          <w:highlight w:val="green"/>
        </w:rPr>
      </w:pPr>
      <w:r w:rsidRPr="007C7BA7">
        <w:rPr>
          <w:b/>
          <w:caps/>
          <w:sz w:val="20"/>
          <w:szCs w:val="20"/>
          <w:highlight w:val="green"/>
        </w:rPr>
        <w:t>Superficial and Cutaneous Mycoses</w:t>
      </w:r>
    </w:p>
    <w:p w:rsidR="007C7BA7" w:rsidRPr="007C7BA7" w:rsidRDefault="007C7BA7" w:rsidP="002234B7">
      <w:pPr>
        <w:rPr>
          <w:sz w:val="20"/>
          <w:szCs w:val="20"/>
        </w:rPr>
      </w:pPr>
    </w:p>
    <w:p w:rsidR="007C7BA7" w:rsidRPr="007C7BA7" w:rsidRDefault="007C7BA7" w:rsidP="001D0809">
      <w:pPr>
        <w:numPr>
          <w:ilvl w:val="0"/>
          <w:numId w:val="29"/>
        </w:numPr>
        <w:rPr>
          <w:sz w:val="20"/>
          <w:szCs w:val="20"/>
        </w:rPr>
      </w:pPr>
      <w:r w:rsidRPr="007C7BA7">
        <w:rPr>
          <w:sz w:val="20"/>
          <w:szCs w:val="20"/>
        </w:rPr>
        <w:t>Onychomycosis: Tinea Unguium</w:t>
      </w:r>
    </w:p>
    <w:p w:rsidR="007C7BA7" w:rsidRPr="007C7BA7" w:rsidRDefault="007C7BA7" w:rsidP="001D0809">
      <w:pPr>
        <w:numPr>
          <w:ilvl w:val="1"/>
          <w:numId w:val="29"/>
        </w:numPr>
        <w:rPr>
          <w:sz w:val="20"/>
          <w:szCs w:val="20"/>
        </w:rPr>
      </w:pPr>
      <w:r w:rsidRPr="007C7BA7">
        <w:rPr>
          <w:sz w:val="20"/>
          <w:szCs w:val="20"/>
        </w:rPr>
        <w:t>Nail infections</w:t>
      </w:r>
    </w:p>
    <w:p w:rsidR="007C7BA7" w:rsidRPr="007C7BA7" w:rsidRDefault="007C7BA7" w:rsidP="001D0809">
      <w:pPr>
        <w:numPr>
          <w:ilvl w:val="0"/>
          <w:numId w:val="29"/>
        </w:numPr>
        <w:rPr>
          <w:sz w:val="20"/>
          <w:szCs w:val="20"/>
        </w:rPr>
      </w:pPr>
      <w:r w:rsidRPr="007C7BA7">
        <w:rPr>
          <w:sz w:val="20"/>
          <w:szCs w:val="20"/>
        </w:rPr>
        <w:t>Tinea Pedis</w:t>
      </w:r>
    </w:p>
    <w:p w:rsidR="007C7BA7" w:rsidRPr="007C7BA7" w:rsidRDefault="007C7BA7" w:rsidP="001D0809">
      <w:pPr>
        <w:numPr>
          <w:ilvl w:val="1"/>
          <w:numId w:val="29"/>
        </w:numPr>
        <w:rPr>
          <w:sz w:val="20"/>
          <w:szCs w:val="20"/>
        </w:rPr>
      </w:pPr>
      <w:r w:rsidRPr="007C7BA7">
        <w:rPr>
          <w:sz w:val="20"/>
          <w:szCs w:val="20"/>
        </w:rPr>
        <w:t>Athletic foot’s</w:t>
      </w:r>
    </w:p>
    <w:p w:rsidR="007C7BA7" w:rsidRPr="007C7BA7" w:rsidRDefault="007C7BA7" w:rsidP="001D0809">
      <w:pPr>
        <w:numPr>
          <w:ilvl w:val="1"/>
          <w:numId w:val="29"/>
        </w:numPr>
        <w:rPr>
          <w:sz w:val="20"/>
          <w:szCs w:val="20"/>
        </w:rPr>
      </w:pPr>
      <w:r w:rsidRPr="007C7BA7">
        <w:rPr>
          <w:sz w:val="20"/>
          <w:szCs w:val="20"/>
        </w:rPr>
        <w:t>(Review therapeutics from your OTC class notes)</w:t>
      </w:r>
    </w:p>
    <w:p w:rsidR="007C7BA7" w:rsidRDefault="007C7BA7" w:rsidP="002234B7">
      <w:pPr>
        <w:rPr>
          <w:sz w:val="20"/>
          <w:szCs w:val="20"/>
        </w:rPr>
      </w:pPr>
    </w:p>
    <w:p w:rsidR="007C7BA7" w:rsidRDefault="007C7BA7" w:rsidP="002234B7">
      <w:pPr>
        <w:rPr>
          <w:sz w:val="20"/>
          <w:szCs w:val="20"/>
        </w:rPr>
      </w:pPr>
    </w:p>
    <w:p w:rsidR="007C7BA7" w:rsidRDefault="007C7BA7" w:rsidP="002234B7">
      <w:pPr>
        <w:rPr>
          <w:b/>
          <w:bCs/>
          <w:sz w:val="20"/>
          <w:szCs w:val="20"/>
        </w:rPr>
      </w:pPr>
      <w:r w:rsidRPr="007C7BA7">
        <w:rPr>
          <w:b/>
          <w:bCs/>
          <w:sz w:val="20"/>
          <w:szCs w:val="20"/>
          <w:highlight w:val="yellow"/>
        </w:rPr>
        <w:t>Onychomycosis</w:t>
      </w:r>
      <w:r w:rsidR="00225067">
        <w:rPr>
          <w:b/>
          <w:bCs/>
          <w:sz w:val="20"/>
          <w:szCs w:val="20"/>
        </w:rPr>
        <w:t xml:space="preserve"> - </w:t>
      </w:r>
      <w:r w:rsidR="00225067" w:rsidRPr="00225067">
        <w:rPr>
          <w:color w:val="FF0000"/>
          <w:sz w:val="20"/>
          <w:szCs w:val="20"/>
        </w:rPr>
        <w:t>Tinea Unguium</w:t>
      </w:r>
    </w:p>
    <w:p w:rsidR="007C7BA7" w:rsidRPr="007C7BA7" w:rsidRDefault="007C7BA7" w:rsidP="001D0809">
      <w:pPr>
        <w:numPr>
          <w:ilvl w:val="0"/>
          <w:numId w:val="30"/>
        </w:numPr>
        <w:rPr>
          <w:sz w:val="20"/>
          <w:szCs w:val="20"/>
        </w:rPr>
      </w:pPr>
      <w:r w:rsidRPr="007C7BA7">
        <w:rPr>
          <w:sz w:val="20"/>
          <w:szCs w:val="20"/>
        </w:rPr>
        <w:t>Fungal infection of the fingernails and toenails</w:t>
      </w:r>
    </w:p>
    <w:p w:rsidR="007C7BA7" w:rsidRPr="007C7BA7" w:rsidRDefault="007C7BA7" w:rsidP="001D0809">
      <w:pPr>
        <w:numPr>
          <w:ilvl w:val="0"/>
          <w:numId w:val="30"/>
        </w:numPr>
        <w:rPr>
          <w:sz w:val="20"/>
          <w:szCs w:val="20"/>
        </w:rPr>
      </w:pPr>
      <w:r w:rsidRPr="007C7BA7">
        <w:rPr>
          <w:sz w:val="20"/>
          <w:szCs w:val="20"/>
        </w:rPr>
        <w:t>Most prevalent in older adults</w:t>
      </w:r>
    </w:p>
    <w:p w:rsidR="007C7BA7" w:rsidRPr="007C7BA7" w:rsidRDefault="007C7BA7" w:rsidP="001D0809">
      <w:pPr>
        <w:numPr>
          <w:ilvl w:val="0"/>
          <w:numId w:val="30"/>
        </w:numPr>
        <w:rPr>
          <w:sz w:val="20"/>
          <w:szCs w:val="20"/>
        </w:rPr>
      </w:pPr>
      <w:r w:rsidRPr="007C7BA7">
        <w:rPr>
          <w:sz w:val="20"/>
          <w:szCs w:val="20"/>
        </w:rPr>
        <w:t>Younger patients…off shoot from athlete’s foot</w:t>
      </w:r>
    </w:p>
    <w:p w:rsidR="007C7BA7" w:rsidRPr="007C7BA7" w:rsidRDefault="007C7BA7" w:rsidP="001D0809">
      <w:pPr>
        <w:numPr>
          <w:ilvl w:val="0"/>
          <w:numId w:val="30"/>
        </w:numPr>
        <w:rPr>
          <w:sz w:val="20"/>
          <w:szCs w:val="20"/>
        </w:rPr>
      </w:pPr>
      <w:r w:rsidRPr="007C7BA7">
        <w:rPr>
          <w:sz w:val="20"/>
          <w:szCs w:val="20"/>
        </w:rPr>
        <w:t xml:space="preserve">May lead to secondary </w:t>
      </w:r>
      <w:proofErr w:type="spellStart"/>
      <w:r w:rsidRPr="007C7BA7">
        <w:rPr>
          <w:sz w:val="20"/>
          <w:szCs w:val="20"/>
        </w:rPr>
        <w:t>superinfections</w:t>
      </w:r>
      <w:proofErr w:type="spellEnd"/>
      <w:r w:rsidRPr="007C7BA7">
        <w:rPr>
          <w:sz w:val="20"/>
          <w:szCs w:val="20"/>
        </w:rPr>
        <w:t xml:space="preserve"> </w:t>
      </w:r>
    </w:p>
    <w:p w:rsidR="007C7BA7" w:rsidRPr="007C7BA7" w:rsidRDefault="007C7BA7" w:rsidP="001D0809">
      <w:pPr>
        <w:numPr>
          <w:ilvl w:val="0"/>
          <w:numId w:val="30"/>
        </w:numPr>
        <w:rPr>
          <w:sz w:val="20"/>
          <w:szCs w:val="20"/>
        </w:rPr>
      </w:pPr>
      <w:r w:rsidRPr="007C7BA7">
        <w:rPr>
          <w:sz w:val="20"/>
          <w:szCs w:val="20"/>
        </w:rPr>
        <w:t>Quality of life problems</w:t>
      </w:r>
    </w:p>
    <w:p w:rsidR="007C7BA7" w:rsidRPr="007C7BA7" w:rsidRDefault="007C7BA7" w:rsidP="001D0809">
      <w:pPr>
        <w:numPr>
          <w:ilvl w:val="0"/>
          <w:numId w:val="30"/>
        </w:numPr>
        <w:rPr>
          <w:sz w:val="20"/>
          <w:szCs w:val="20"/>
        </w:rPr>
      </w:pPr>
      <w:r w:rsidRPr="007C7BA7">
        <w:rPr>
          <w:sz w:val="20"/>
          <w:szCs w:val="20"/>
        </w:rPr>
        <w:t>90% of onychomycosis is caused by dermatophytes (mold)</w:t>
      </w:r>
    </w:p>
    <w:p w:rsidR="007C7BA7" w:rsidRPr="007C7BA7" w:rsidRDefault="007C7BA7" w:rsidP="001D0809">
      <w:pPr>
        <w:numPr>
          <w:ilvl w:val="1"/>
          <w:numId w:val="30"/>
        </w:numPr>
        <w:rPr>
          <w:sz w:val="20"/>
          <w:szCs w:val="20"/>
        </w:rPr>
      </w:pPr>
      <w:r w:rsidRPr="007C7BA7">
        <w:rPr>
          <w:sz w:val="20"/>
          <w:szCs w:val="20"/>
        </w:rPr>
        <w:t>Trichophyton species</w:t>
      </w:r>
    </w:p>
    <w:p w:rsidR="007C7BA7" w:rsidRPr="007C7BA7" w:rsidRDefault="007C7BA7" w:rsidP="001D0809">
      <w:pPr>
        <w:numPr>
          <w:ilvl w:val="0"/>
          <w:numId w:val="30"/>
        </w:numPr>
        <w:rPr>
          <w:sz w:val="20"/>
          <w:szCs w:val="20"/>
        </w:rPr>
      </w:pPr>
      <w:r w:rsidRPr="007C7BA7">
        <w:rPr>
          <w:sz w:val="20"/>
          <w:szCs w:val="20"/>
        </w:rPr>
        <w:t>Other fungal causes</w:t>
      </w:r>
    </w:p>
    <w:p w:rsidR="007C7BA7" w:rsidRPr="007C7BA7" w:rsidRDefault="007C7BA7" w:rsidP="001D0809">
      <w:pPr>
        <w:numPr>
          <w:ilvl w:val="1"/>
          <w:numId w:val="30"/>
        </w:numPr>
        <w:rPr>
          <w:sz w:val="20"/>
          <w:szCs w:val="20"/>
        </w:rPr>
      </w:pPr>
      <w:r w:rsidRPr="007C7BA7">
        <w:rPr>
          <w:sz w:val="20"/>
          <w:szCs w:val="20"/>
        </w:rPr>
        <w:t>Candida species (yeast)</w:t>
      </w:r>
    </w:p>
    <w:p w:rsidR="007C7BA7" w:rsidRPr="007C7BA7" w:rsidRDefault="007C7BA7" w:rsidP="001D0809">
      <w:pPr>
        <w:numPr>
          <w:ilvl w:val="1"/>
          <w:numId w:val="30"/>
        </w:numPr>
        <w:rPr>
          <w:sz w:val="20"/>
          <w:szCs w:val="20"/>
        </w:rPr>
      </w:pPr>
      <w:r w:rsidRPr="007C7BA7">
        <w:rPr>
          <w:sz w:val="20"/>
          <w:szCs w:val="20"/>
        </w:rPr>
        <w:t>Non-dermatophytic molds</w:t>
      </w:r>
    </w:p>
    <w:p w:rsidR="007C7BA7" w:rsidRPr="007C7BA7" w:rsidRDefault="007C7BA7" w:rsidP="001D0809">
      <w:pPr>
        <w:numPr>
          <w:ilvl w:val="2"/>
          <w:numId w:val="30"/>
        </w:numPr>
        <w:rPr>
          <w:sz w:val="20"/>
          <w:szCs w:val="20"/>
        </w:rPr>
      </w:pPr>
      <w:r w:rsidRPr="007C7BA7">
        <w:rPr>
          <w:sz w:val="20"/>
          <w:szCs w:val="20"/>
        </w:rPr>
        <w:t>Scopulariopsis</w:t>
      </w:r>
    </w:p>
    <w:p w:rsidR="007C7BA7" w:rsidRDefault="007C7BA7" w:rsidP="001D0809">
      <w:pPr>
        <w:numPr>
          <w:ilvl w:val="2"/>
          <w:numId w:val="30"/>
        </w:numPr>
        <w:rPr>
          <w:sz w:val="20"/>
          <w:szCs w:val="20"/>
        </w:rPr>
      </w:pPr>
      <w:r w:rsidRPr="007C7BA7">
        <w:rPr>
          <w:sz w:val="20"/>
          <w:szCs w:val="20"/>
        </w:rPr>
        <w:t>Aspergillus</w:t>
      </w:r>
    </w:p>
    <w:p w:rsidR="007C7BA7" w:rsidRPr="007C7BA7" w:rsidRDefault="007C7BA7" w:rsidP="001D0809">
      <w:pPr>
        <w:numPr>
          <w:ilvl w:val="0"/>
          <w:numId w:val="30"/>
        </w:numPr>
        <w:rPr>
          <w:sz w:val="20"/>
          <w:szCs w:val="20"/>
        </w:rPr>
      </w:pPr>
      <w:r w:rsidRPr="007C7BA7">
        <w:rPr>
          <w:sz w:val="20"/>
          <w:szCs w:val="20"/>
        </w:rPr>
        <w:t>Nail physiology</w:t>
      </w:r>
    </w:p>
    <w:p w:rsidR="007C7BA7" w:rsidRPr="007C7BA7" w:rsidRDefault="007C7BA7" w:rsidP="001D0809">
      <w:pPr>
        <w:numPr>
          <w:ilvl w:val="1"/>
          <w:numId w:val="30"/>
        </w:numPr>
        <w:rPr>
          <w:sz w:val="20"/>
          <w:szCs w:val="20"/>
        </w:rPr>
      </w:pPr>
      <w:r w:rsidRPr="007C7BA7">
        <w:rPr>
          <w:sz w:val="20"/>
          <w:szCs w:val="20"/>
        </w:rPr>
        <w:t>Nails develop from cells in the basal layer of the epidermis</w:t>
      </w:r>
    </w:p>
    <w:p w:rsidR="007C7BA7" w:rsidRPr="007C7BA7" w:rsidRDefault="007C7BA7" w:rsidP="001D0809">
      <w:pPr>
        <w:numPr>
          <w:ilvl w:val="1"/>
          <w:numId w:val="30"/>
        </w:numPr>
        <w:rPr>
          <w:sz w:val="20"/>
          <w:szCs w:val="20"/>
        </w:rPr>
      </w:pPr>
      <w:r w:rsidRPr="007C7BA7">
        <w:rPr>
          <w:sz w:val="20"/>
          <w:szCs w:val="20"/>
        </w:rPr>
        <w:t>Nail surface: densely compacted heavily keratinized, dead skin cells….virtually impossible to penetrate</w:t>
      </w:r>
    </w:p>
    <w:p w:rsidR="007C7BA7" w:rsidRPr="007C7BA7" w:rsidRDefault="007C7BA7" w:rsidP="001D0809">
      <w:pPr>
        <w:numPr>
          <w:ilvl w:val="1"/>
          <w:numId w:val="30"/>
        </w:numPr>
        <w:rPr>
          <w:sz w:val="20"/>
          <w:szCs w:val="20"/>
        </w:rPr>
      </w:pPr>
      <w:r w:rsidRPr="007C7BA7">
        <w:rPr>
          <w:sz w:val="20"/>
          <w:szCs w:val="20"/>
        </w:rPr>
        <w:t>Nails replacement</w:t>
      </w:r>
    </w:p>
    <w:p w:rsidR="007C7BA7" w:rsidRPr="007C7BA7" w:rsidRDefault="007C7BA7" w:rsidP="001D0809">
      <w:pPr>
        <w:numPr>
          <w:ilvl w:val="2"/>
          <w:numId w:val="30"/>
        </w:numPr>
        <w:rPr>
          <w:sz w:val="20"/>
          <w:szCs w:val="20"/>
        </w:rPr>
      </w:pPr>
      <w:r w:rsidRPr="007C7BA7">
        <w:rPr>
          <w:sz w:val="20"/>
          <w:szCs w:val="20"/>
        </w:rPr>
        <w:t>Fingernails: 6-9 month</w:t>
      </w:r>
    </w:p>
    <w:p w:rsidR="007C7BA7" w:rsidRPr="007C7BA7" w:rsidRDefault="007C7BA7" w:rsidP="001D0809">
      <w:pPr>
        <w:numPr>
          <w:ilvl w:val="2"/>
          <w:numId w:val="30"/>
        </w:numPr>
        <w:rPr>
          <w:sz w:val="20"/>
          <w:szCs w:val="20"/>
        </w:rPr>
      </w:pPr>
      <w:r w:rsidRPr="007C7BA7">
        <w:rPr>
          <w:sz w:val="20"/>
          <w:szCs w:val="20"/>
        </w:rPr>
        <w:t>Toenails: 12-18 month</w:t>
      </w:r>
    </w:p>
    <w:p w:rsidR="00B96AB8" w:rsidRPr="00980C7B" w:rsidRDefault="001D0809" w:rsidP="001D0809">
      <w:pPr>
        <w:numPr>
          <w:ilvl w:val="0"/>
          <w:numId w:val="30"/>
        </w:numPr>
        <w:rPr>
          <w:sz w:val="20"/>
          <w:szCs w:val="20"/>
        </w:rPr>
      </w:pPr>
      <w:r w:rsidRPr="00980C7B">
        <w:rPr>
          <w:sz w:val="20"/>
          <w:szCs w:val="20"/>
        </w:rPr>
        <w:t>Infection begins as a primary fungal invasion of the health nail plate and hyponychium (skin under the distal end of the nail)</w:t>
      </w:r>
    </w:p>
    <w:p w:rsidR="00B96AB8" w:rsidRPr="00980C7B" w:rsidRDefault="001D0809" w:rsidP="001D0809">
      <w:pPr>
        <w:numPr>
          <w:ilvl w:val="0"/>
          <w:numId w:val="30"/>
        </w:numPr>
        <w:rPr>
          <w:sz w:val="20"/>
          <w:szCs w:val="20"/>
        </w:rPr>
      </w:pPr>
      <w:r w:rsidRPr="00980C7B">
        <w:rPr>
          <w:sz w:val="20"/>
          <w:szCs w:val="20"/>
        </w:rPr>
        <w:t>Nail plate appearance</w:t>
      </w:r>
    </w:p>
    <w:p w:rsidR="00B96AB8" w:rsidRPr="00980C7B" w:rsidRDefault="001D0809" w:rsidP="001D0809">
      <w:pPr>
        <w:numPr>
          <w:ilvl w:val="1"/>
          <w:numId w:val="30"/>
        </w:numPr>
        <w:rPr>
          <w:sz w:val="20"/>
          <w:szCs w:val="20"/>
        </w:rPr>
      </w:pPr>
      <w:r w:rsidRPr="00980C7B">
        <w:rPr>
          <w:sz w:val="20"/>
          <w:szCs w:val="20"/>
        </w:rPr>
        <w:t>Thickened</w:t>
      </w:r>
    </w:p>
    <w:p w:rsidR="00B96AB8" w:rsidRPr="00980C7B" w:rsidRDefault="001D0809" w:rsidP="001D0809">
      <w:pPr>
        <w:numPr>
          <w:ilvl w:val="1"/>
          <w:numId w:val="30"/>
        </w:numPr>
        <w:rPr>
          <w:sz w:val="20"/>
          <w:szCs w:val="20"/>
        </w:rPr>
      </w:pPr>
      <w:r w:rsidRPr="00980C7B">
        <w:rPr>
          <w:sz w:val="20"/>
          <w:szCs w:val="20"/>
        </w:rPr>
        <w:t>Distorted</w:t>
      </w:r>
    </w:p>
    <w:p w:rsidR="00B96AB8" w:rsidRPr="00980C7B" w:rsidRDefault="001D0809" w:rsidP="001D0809">
      <w:pPr>
        <w:numPr>
          <w:ilvl w:val="1"/>
          <w:numId w:val="30"/>
        </w:numPr>
        <w:rPr>
          <w:sz w:val="20"/>
          <w:szCs w:val="20"/>
        </w:rPr>
      </w:pPr>
      <w:r w:rsidRPr="00980C7B">
        <w:rPr>
          <w:sz w:val="20"/>
          <w:szCs w:val="20"/>
        </w:rPr>
        <w:t>Opaque, white or yellow</w:t>
      </w:r>
    </w:p>
    <w:p w:rsidR="00B96AB8" w:rsidRPr="00980C7B" w:rsidRDefault="001D0809" w:rsidP="001D0809">
      <w:pPr>
        <w:numPr>
          <w:ilvl w:val="1"/>
          <w:numId w:val="30"/>
        </w:numPr>
        <w:rPr>
          <w:sz w:val="20"/>
          <w:szCs w:val="20"/>
        </w:rPr>
      </w:pPr>
      <w:r w:rsidRPr="00980C7B">
        <w:rPr>
          <w:sz w:val="20"/>
          <w:szCs w:val="20"/>
        </w:rPr>
        <w:t>Crumbly</w:t>
      </w:r>
    </w:p>
    <w:p w:rsidR="007C7BA7" w:rsidRDefault="007C7BA7" w:rsidP="007C7BA7">
      <w:pPr>
        <w:rPr>
          <w:sz w:val="20"/>
          <w:szCs w:val="20"/>
        </w:rPr>
      </w:pPr>
    </w:p>
    <w:p w:rsidR="00980C7B" w:rsidRDefault="00980C7B" w:rsidP="007C7BA7">
      <w:pPr>
        <w:rPr>
          <w:sz w:val="20"/>
          <w:szCs w:val="20"/>
        </w:rPr>
      </w:pPr>
    </w:p>
    <w:p w:rsidR="00980C7B" w:rsidRDefault="00980C7B" w:rsidP="007C7BA7">
      <w:pPr>
        <w:rPr>
          <w:sz w:val="20"/>
          <w:szCs w:val="20"/>
        </w:rPr>
      </w:pPr>
      <w:r w:rsidRPr="00980C7B">
        <w:rPr>
          <w:b/>
          <w:color w:val="FF0000"/>
          <w:sz w:val="20"/>
          <w:szCs w:val="20"/>
        </w:rPr>
        <w:t>Treatment</w:t>
      </w:r>
      <w:r w:rsidRPr="00980C7B">
        <w:rPr>
          <w:sz w:val="20"/>
          <w:szCs w:val="20"/>
        </w:rPr>
        <w:t>:</w:t>
      </w:r>
    </w:p>
    <w:p w:rsidR="00B96AB8" w:rsidRPr="00980C7B" w:rsidRDefault="001D0809" w:rsidP="001D0809">
      <w:pPr>
        <w:numPr>
          <w:ilvl w:val="0"/>
          <w:numId w:val="31"/>
        </w:numPr>
        <w:rPr>
          <w:sz w:val="20"/>
          <w:szCs w:val="20"/>
        </w:rPr>
      </w:pPr>
      <w:r w:rsidRPr="00980C7B">
        <w:rPr>
          <w:sz w:val="20"/>
          <w:szCs w:val="20"/>
        </w:rPr>
        <w:t>Surgical/mechanical: removal of the nail</w:t>
      </w:r>
    </w:p>
    <w:p w:rsidR="00B96AB8" w:rsidRPr="00980C7B" w:rsidRDefault="001D0809" w:rsidP="001D0809">
      <w:pPr>
        <w:numPr>
          <w:ilvl w:val="0"/>
          <w:numId w:val="31"/>
        </w:numPr>
        <w:rPr>
          <w:sz w:val="20"/>
          <w:szCs w:val="20"/>
        </w:rPr>
      </w:pPr>
      <w:r w:rsidRPr="00980C7B">
        <w:rPr>
          <w:sz w:val="20"/>
          <w:szCs w:val="20"/>
        </w:rPr>
        <w:t>Nonprescription: basically not efficacious….never cure</w:t>
      </w:r>
    </w:p>
    <w:p w:rsidR="00B96AB8" w:rsidRPr="00980C7B" w:rsidRDefault="001D0809" w:rsidP="001D0809">
      <w:pPr>
        <w:numPr>
          <w:ilvl w:val="0"/>
          <w:numId w:val="31"/>
        </w:numPr>
        <w:rPr>
          <w:sz w:val="20"/>
          <w:szCs w:val="20"/>
        </w:rPr>
      </w:pPr>
      <w:r w:rsidRPr="00980C7B">
        <w:rPr>
          <w:sz w:val="20"/>
          <w:szCs w:val="20"/>
        </w:rPr>
        <w:t>Prescription Therapies</w:t>
      </w:r>
    </w:p>
    <w:p w:rsidR="00B96AB8" w:rsidRPr="00980C7B" w:rsidRDefault="001D0809" w:rsidP="001D0809">
      <w:pPr>
        <w:numPr>
          <w:ilvl w:val="1"/>
          <w:numId w:val="31"/>
        </w:numPr>
        <w:rPr>
          <w:sz w:val="20"/>
          <w:szCs w:val="20"/>
        </w:rPr>
      </w:pPr>
      <w:r w:rsidRPr="00980C7B">
        <w:rPr>
          <w:sz w:val="20"/>
          <w:szCs w:val="20"/>
        </w:rPr>
        <w:t>Oral</w:t>
      </w:r>
    </w:p>
    <w:p w:rsidR="00B96AB8" w:rsidRPr="00980C7B" w:rsidRDefault="001D0809" w:rsidP="001D0809">
      <w:pPr>
        <w:numPr>
          <w:ilvl w:val="2"/>
          <w:numId w:val="31"/>
        </w:numPr>
        <w:rPr>
          <w:color w:val="FF0000"/>
          <w:sz w:val="20"/>
          <w:szCs w:val="20"/>
        </w:rPr>
      </w:pPr>
      <w:r w:rsidRPr="00980C7B">
        <w:rPr>
          <w:color w:val="FF0000"/>
          <w:sz w:val="20"/>
          <w:szCs w:val="20"/>
        </w:rPr>
        <w:t>Griseofulvin</w:t>
      </w:r>
    </w:p>
    <w:p w:rsidR="00B96AB8" w:rsidRPr="00980C7B" w:rsidRDefault="001D0809" w:rsidP="001D0809">
      <w:pPr>
        <w:numPr>
          <w:ilvl w:val="2"/>
          <w:numId w:val="31"/>
        </w:numPr>
        <w:rPr>
          <w:color w:val="FF0000"/>
          <w:sz w:val="20"/>
          <w:szCs w:val="20"/>
        </w:rPr>
      </w:pPr>
      <w:r w:rsidRPr="00980C7B">
        <w:rPr>
          <w:color w:val="FF0000"/>
          <w:sz w:val="20"/>
          <w:szCs w:val="20"/>
        </w:rPr>
        <w:t>Ketoconazole</w:t>
      </w:r>
    </w:p>
    <w:p w:rsidR="00B96AB8" w:rsidRPr="00980C7B" w:rsidRDefault="001D0809" w:rsidP="001D0809">
      <w:pPr>
        <w:numPr>
          <w:ilvl w:val="2"/>
          <w:numId w:val="31"/>
        </w:numPr>
        <w:rPr>
          <w:color w:val="FF0000"/>
          <w:sz w:val="20"/>
          <w:szCs w:val="20"/>
        </w:rPr>
      </w:pPr>
      <w:r w:rsidRPr="00980C7B">
        <w:rPr>
          <w:color w:val="FF0000"/>
          <w:sz w:val="20"/>
          <w:szCs w:val="20"/>
        </w:rPr>
        <w:t>Itraconazole</w:t>
      </w:r>
    </w:p>
    <w:p w:rsidR="00B96AB8" w:rsidRPr="00980C7B" w:rsidRDefault="001D0809" w:rsidP="001D0809">
      <w:pPr>
        <w:numPr>
          <w:ilvl w:val="2"/>
          <w:numId w:val="31"/>
        </w:numPr>
        <w:rPr>
          <w:color w:val="FF0000"/>
          <w:sz w:val="20"/>
          <w:szCs w:val="20"/>
        </w:rPr>
      </w:pPr>
      <w:r w:rsidRPr="00980C7B">
        <w:rPr>
          <w:color w:val="FF0000"/>
          <w:sz w:val="20"/>
          <w:szCs w:val="20"/>
        </w:rPr>
        <w:t>Terbinafine</w:t>
      </w:r>
    </w:p>
    <w:p w:rsidR="00B96AB8" w:rsidRPr="00980C7B" w:rsidRDefault="001D0809" w:rsidP="001D0809">
      <w:pPr>
        <w:numPr>
          <w:ilvl w:val="1"/>
          <w:numId w:val="31"/>
        </w:numPr>
        <w:rPr>
          <w:sz w:val="20"/>
          <w:szCs w:val="20"/>
        </w:rPr>
      </w:pPr>
      <w:r w:rsidRPr="00980C7B">
        <w:rPr>
          <w:sz w:val="20"/>
          <w:szCs w:val="20"/>
        </w:rPr>
        <w:t>Topical: ciclopirox 8%</w:t>
      </w:r>
    </w:p>
    <w:p w:rsidR="00980C7B" w:rsidRDefault="00980C7B" w:rsidP="007C7BA7">
      <w:pPr>
        <w:rPr>
          <w:sz w:val="20"/>
          <w:szCs w:val="20"/>
        </w:rPr>
      </w:pPr>
    </w:p>
    <w:p w:rsidR="00980C7B" w:rsidRDefault="00980C7B" w:rsidP="007C7BA7">
      <w:pPr>
        <w:rPr>
          <w:sz w:val="20"/>
          <w:szCs w:val="20"/>
        </w:rPr>
      </w:pPr>
    </w:p>
    <w:p w:rsidR="007C7BA7" w:rsidRDefault="00980C7B" w:rsidP="00980C7B">
      <w:pPr>
        <w:jc w:val="center"/>
        <w:rPr>
          <w:b/>
          <w:sz w:val="20"/>
          <w:szCs w:val="20"/>
        </w:rPr>
      </w:pPr>
      <w:r w:rsidRPr="00980C7B">
        <w:rPr>
          <w:b/>
          <w:sz w:val="20"/>
          <w:szCs w:val="20"/>
          <w:highlight w:val="cyan"/>
        </w:rPr>
        <w:t>Griseofulvin</w:t>
      </w:r>
    </w:p>
    <w:p w:rsidR="00980C7B" w:rsidRPr="00980C7B" w:rsidRDefault="00980C7B" w:rsidP="00980C7B">
      <w:pPr>
        <w:rPr>
          <w:b/>
          <w:sz w:val="20"/>
          <w:szCs w:val="20"/>
        </w:rPr>
      </w:pPr>
    </w:p>
    <w:p w:rsidR="00B96AB8" w:rsidRPr="00980C7B" w:rsidRDefault="001D0809" w:rsidP="001D0809">
      <w:pPr>
        <w:numPr>
          <w:ilvl w:val="0"/>
          <w:numId w:val="32"/>
        </w:numPr>
        <w:ind w:firstLine="2340"/>
        <w:rPr>
          <w:sz w:val="20"/>
          <w:szCs w:val="20"/>
        </w:rPr>
      </w:pPr>
      <w:r w:rsidRPr="00980C7B">
        <w:rPr>
          <w:sz w:val="20"/>
          <w:szCs w:val="20"/>
        </w:rPr>
        <w:t>Fungistatic agent vs. fungicidal</w:t>
      </w:r>
    </w:p>
    <w:p w:rsidR="00B96AB8" w:rsidRPr="00980C7B" w:rsidRDefault="001D0809" w:rsidP="001D0809">
      <w:pPr>
        <w:numPr>
          <w:ilvl w:val="0"/>
          <w:numId w:val="32"/>
        </w:numPr>
        <w:ind w:firstLine="2340"/>
        <w:rPr>
          <w:sz w:val="20"/>
          <w:szCs w:val="20"/>
        </w:rPr>
      </w:pPr>
      <w:r w:rsidRPr="00980C7B">
        <w:rPr>
          <w:sz w:val="20"/>
          <w:szCs w:val="20"/>
        </w:rPr>
        <w:t>Treatment up to 12 months</w:t>
      </w:r>
    </w:p>
    <w:p w:rsidR="00B96AB8" w:rsidRPr="00980C7B" w:rsidRDefault="001D0809" w:rsidP="001D0809">
      <w:pPr>
        <w:numPr>
          <w:ilvl w:val="0"/>
          <w:numId w:val="32"/>
        </w:numPr>
        <w:ind w:firstLine="2340"/>
        <w:rPr>
          <w:color w:val="FF0000"/>
          <w:sz w:val="20"/>
          <w:szCs w:val="20"/>
        </w:rPr>
      </w:pPr>
      <w:r w:rsidRPr="00980C7B">
        <w:rPr>
          <w:color w:val="FF0000"/>
          <w:sz w:val="20"/>
          <w:szCs w:val="20"/>
        </w:rPr>
        <w:t>Unpopular treatment</w:t>
      </w:r>
    </w:p>
    <w:p w:rsidR="00B96AB8" w:rsidRPr="00980C7B" w:rsidRDefault="001D0809" w:rsidP="001D0809">
      <w:pPr>
        <w:numPr>
          <w:ilvl w:val="0"/>
          <w:numId w:val="32"/>
        </w:numPr>
        <w:ind w:firstLine="2340"/>
        <w:rPr>
          <w:sz w:val="20"/>
          <w:szCs w:val="20"/>
        </w:rPr>
      </w:pPr>
      <w:r w:rsidRPr="00980C7B">
        <w:rPr>
          <w:sz w:val="20"/>
          <w:szCs w:val="20"/>
        </w:rPr>
        <w:t>Side Effects</w:t>
      </w:r>
    </w:p>
    <w:p w:rsidR="00B96AB8" w:rsidRPr="00980C7B" w:rsidRDefault="001D0809" w:rsidP="001D0809">
      <w:pPr>
        <w:numPr>
          <w:ilvl w:val="1"/>
          <w:numId w:val="32"/>
        </w:numPr>
        <w:ind w:firstLine="2340"/>
        <w:rPr>
          <w:sz w:val="20"/>
          <w:szCs w:val="20"/>
        </w:rPr>
      </w:pPr>
      <w:r w:rsidRPr="00980C7B">
        <w:rPr>
          <w:sz w:val="20"/>
          <w:szCs w:val="20"/>
        </w:rPr>
        <w:t>Photosensitivity</w:t>
      </w:r>
    </w:p>
    <w:p w:rsidR="00B96AB8" w:rsidRPr="00980C7B" w:rsidRDefault="001D0809" w:rsidP="001D0809">
      <w:pPr>
        <w:numPr>
          <w:ilvl w:val="1"/>
          <w:numId w:val="32"/>
        </w:numPr>
        <w:ind w:firstLine="2340"/>
        <w:rPr>
          <w:sz w:val="20"/>
          <w:szCs w:val="20"/>
        </w:rPr>
      </w:pPr>
      <w:r w:rsidRPr="00980C7B">
        <w:rPr>
          <w:sz w:val="20"/>
          <w:szCs w:val="20"/>
        </w:rPr>
        <w:t>Cross-reactivity to penicillin</w:t>
      </w:r>
    </w:p>
    <w:p w:rsidR="00B96AB8" w:rsidRPr="00980C7B" w:rsidRDefault="001D0809" w:rsidP="001D0809">
      <w:pPr>
        <w:numPr>
          <w:ilvl w:val="1"/>
          <w:numId w:val="32"/>
        </w:numPr>
        <w:ind w:firstLine="2340"/>
        <w:rPr>
          <w:sz w:val="20"/>
          <w:szCs w:val="20"/>
        </w:rPr>
      </w:pPr>
      <w:r w:rsidRPr="00980C7B">
        <w:rPr>
          <w:sz w:val="20"/>
          <w:szCs w:val="20"/>
        </w:rPr>
        <w:t>CNS</w:t>
      </w:r>
    </w:p>
    <w:p w:rsidR="00B96AB8" w:rsidRPr="00980C7B" w:rsidRDefault="001D0809" w:rsidP="001D0809">
      <w:pPr>
        <w:numPr>
          <w:ilvl w:val="1"/>
          <w:numId w:val="32"/>
        </w:numPr>
        <w:ind w:firstLine="2340"/>
        <w:rPr>
          <w:sz w:val="20"/>
          <w:szCs w:val="20"/>
        </w:rPr>
      </w:pPr>
      <w:r w:rsidRPr="00980C7B">
        <w:rPr>
          <w:sz w:val="20"/>
          <w:szCs w:val="20"/>
        </w:rPr>
        <w:t>GI</w:t>
      </w:r>
    </w:p>
    <w:p w:rsidR="00B96AB8" w:rsidRPr="00980C7B" w:rsidRDefault="001D0809" w:rsidP="001D0809">
      <w:pPr>
        <w:numPr>
          <w:ilvl w:val="1"/>
          <w:numId w:val="32"/>
        </w:numPr>
        <w:ind w:firstLine="2340"/>
        <w:rPr>
          <w:sz w:val="20"/>
          <w:szCs w:val="20"/>
        </w:rPr>
      </w:pPr>
      <w:r w:rsidRPr="00980C7B">
        <w:rPr>
          <w:sz w:val="20"/>
          <w:szCs w:val="20"/>
        </w:rPr>
        <w:t>Rare: hepatotoxicity, hematologic</w:t>
      </w:r>
    </w:p>
    <w:p w:rsidR="006164D1" w:rsidRDefault="006164D1" w:rsidP="007C7BA7">
      <w:pPr>
        <w:rPr>
          <w:sz w:val="20"/>
          <w:szCs w:val="20"/>
        </w:rPr>
      </w:pPr>
    </w:p>
    <w:p w:rsidR="00980C7B" w:rsidRPr="006164D1" w:rsidRDefault="00B96AB8" w:rsidP="007C7BA7">
      <w:pPr>
        <w:rPr>
          <w:sz w:val="14"/>
          <w:szCs w:val="14"/>
        </w:rPr>
      </w:pPr>
      <w:hyperlink r:id="rId23" w:history="1">
        <w:r w:rsidR="006164D1" w:rsidRPr="006164D1">
          <w:rPr>
            <w:rStyle w:val="Hyperlink"/>
            <w:sz w:val="14"/>
            <w:szCs w:val="14"/>
          </w:rPr>
          <w:t>http://www.merckmanuals.com/vet/pharmacology/antifungal_agents/griseofulvin.html</w:t>
        </w:r>
      </w:hyperlink>
    </w:p>
    <w:p w:rsidR="006164D1" w:rsidRPr="006164D1" w:rsidRDefault="006164D1" w:rsidP="007C7BA7">
      <w:pPr>
        <w:rPr>
          <w:sz w:val="14"/>
          <w:szCs w:val="14"/>
        </w:rPr>
      </w:pPr>
      <w:r w:rsidRPr="006164D1">
        <w:rPr>
          <w:sz w:val="14"/>
          <w:szCs w:val="14"/>
        </w:rPr>
        <w:t>Griseofulvin is fungistatic rather than fungicidal, except in young active cells.</w:t>
      </w:r>
    </w:p>
    <w:p w:rsidR="00980C7B" w:rsidRDefault="00980C7B" w:rsidP="007C7BA7">
      <w:pPr>
        <w:rPr>
          <w:sz w:val="20"/>
          <w:szCs w:val="20"/>
        </w:rPr>
      </w:pPr>
    </w:p>
    <w:p w:rsidR="00980C7B" w:rsidRDefault="00980C7B" w:rsidP="007C7BA7">
      <w:pPr>
        <w:rPr>
          <w:sz w:val="20"/>
          <w:szCs w:val="20"/>
        </w:rPr>
      </w:pPr>
    </w:p>
    <w:p w:rsidR="00980C7B" w:rsidRPr="00980C7B" w:rsidRDefault="00980C7B" w:rsidP="00980C7B">
      <w:pPr>
        <w:jc w:val="center"/>
        <w:rPr>
          <w:b/>
          <w:sz w:val="20"/>
          <w:szCs w:val="20"/>
          <w:highlight w:val="cyan"/>
        </w:rPr>
      </w:pPr>
      <w:r w:rsidRPr="00980C7B">
        <w:rPr>
          <w:b/>
          <w:sz w:val="20"/>
          <w:szCs w:val="20"/>
          <w:highlight w:val="cyan"/>
        </w:rPr>
        <w:t>Ketoconazole</w:t>
      </w:r>
    </w:p>
    <w:p w:rsidR="00980C7B" w:rsidRDefault="00980C7B" w:rsidP="007C7BA7">
      <w:pPr>
        <w:rPr>
          <w:sz w:val="20"/>
          <w:szCs w:val="20"/>
        </w:rPr>
      </w:pPr>
    </w:p>
    <w:p w:rsidR="00B96AB8" w:rsidRPr="00980C7B" w:rsidRDefault="001D0809" w:rsidP="001D0809">
      <w:pPr>
        <w:numPr>
          <w:ilvl w:val="0"/>
          <w:numId w:val="33"/>
        </w:numPr>
        <w:ind w:firstLine="2340"/>
        <w:rPr>
          <w:sz w:val="20"/>
          <w:szCs w:val="20"/>
        </w:rPr>
      </w:pPr>
      <w:r w:rsidRPr="00980C7B">
        <w:rPr>
          <w:color w:val="FF0000"/>
          <w:sz w:val="20"/>
          <w:szCs w:val="20"/>
        </w:rPr>
        <w:t>Fungistatic</w:t>
      </w:r>
      <w:r w:rsidRPr="00980C7B">
        <w:rPr>
          <w:sz w:val="20"/>
          <w:szCs w:val="20"/>
        </w:rPr>
        <w:t xml:space="preserve"> agent</w:t>
      </w:r>
    </w:p>
    <w:p w:rsidR="00B96AB8" w:rsidRPr="00980C7B" w:rsidRDefault="001D0809" w:rsidP="001D0809">
      <w:pPr>
        <w:numPr>
          <w:ilvl w:val="0"/>
          <w:numId w:val="33"/>
        </w:numPr>
        <w:ind w:firstLine="2340"/>
        <w:rPr>
          <w:sz w:val="20"/>
          <w:szCs w:val="20"/>
        </w:rPr>
      </w:pPr>
      <w:r w:rsidRPr="00980C7B">
        <w:rPr>
          <w:color w:val="FF0000"/>
          <w:sz w:val="20"/>
          <w:szCs w:val="20"/>
        </w:rPr>
        <w:t>Unpopular</w:t>
      </w:r>
      <w:r w:rsidRPr="00980C7B">
        <w:rPr>
          <w:sz w:val="20"/>
          <w:szCs w:val="20"/>
        </w:rPr>
        <w:t xml:space="preserve"> due to side effects and many drug interactions</w:t>
      </w:r>
    </w:p>
    <w:p w:rsidR="00B96AB8" w:rsidRPr="00980C7B" w:rsidRDefault="001D0809" w:rsidP="001D0809">
      <w:pPr>
        <w:numPr>
          <w:ilvl w:val="1"/>
          <w:numId w:val="33"/>
        </w:numPr>
        <w:ind w:firstLine="2340"/>
        <w:rPr>
          <w:sz w:val="20"/>
          <w:szCs w:val="20"/>
        </w:rPr>
      </w:pPr>
      <w:r w:rsidRPr="00980C7B">
        <w:rPr>
          <w:sz w:val="20"/>
          <w:szCs w:val="20"/>
        </w:rPr>
        <w:t>Hepatotoxicity</w:t>
      </w:r>
    </w:p>
    <w:p w:rsidR="00B96AB8" w:rsidRPr="00980C7B" w:rsidRDefault="001D0809" w:rsidP="001D0809">
      <w:pPr>
        <w:numPr>
          <w:ilvl w:val="1"/>
          <w:numId w:val="33"/>
        </w:numPr>
        <w:ind w:firstLine="2340"/>
        <w:rPr>
          <w:sz w:val="20"/>
          <w:szCs w:val="20"/>
        </w:rPr>
      </w:pPr>
      <w:r w:rsidRPr="00980C7B">
        <w:rPr>
          <w:sz w:val="20"/>
          <w:szCs w:val="20"/>
        </w:rPr>
        <w:t>Adrenal-</w:t>
      </w:r>
      <w:proofErr w:type="spellStart"/>
      <w:r w:rsidRPr="00980C7B">
        <w:rPr>
          <w:sz w:val="20"/>
          <w:szCs w:val="20"/>
        </w:rPr>
        <w:t>corticol</w:t>
      </w:r>
      <w:proofErr w:type="spellEnd"/>
      <w:r w:rsidRPr="00980C7B">
        <w:rPr>
          <w:sz w:val="20"/>
          <w:szCs w:val="20"/>
        </w:rPr>
        <w:t xml:space="preserve"> insufficiency</w:t>
      </w:r>
    </w:p>
    <w:p w:rsidR="00B96AB8" w:rsidRPr="00980C7B" w:rsidRDefault="001D0809" w:rsidP="001D0809">
      <w:pPr>
        <w:numPr>
          <w:ilvl w:val="1"/>
          <w:numId w:val="33"/>
        </w:numPr>
        <w:ind w:firstLine="2340"/>
        <w:rPr>
          <w:sz w:val="20"/>
          <w:szCs w:val="20"/>
        </w:rPr>
      </w:pPr>
      <w:r w:rsidRPr="00980C7B">
        <w:rPr>
          <w:sz w:val="20"/>
          <w:szCs w:val="20"/>
        </w:rPr>
        <w:t>Gynecomastia/ decreased libido</w:t>
      </w:r>
    </w:p>
    <w:p w:rsidR="00B96AB8" w:rsidRPr="00980C7B" w:rsidRDefault="001D0809" w:rsidP="001D0809">
      <w:pPr>
        <w:numPr>
          <w:ilvl w:val="1"/>
          <w:numId w:val="33"/>
        </w:numPr>
        <w:ind w:firstLine="2340"/>
        <w:rPr>
          <w:sz w:val="20"/>
          <w:szCs w:val="20"/>
        </w:rPr>
      </w:pPr>
      <w:r w:rsidRPr="00980C7B">
        <w:rPr>
          <w:sz w:val="20"/>
          <w:szCs w:val="20"/>
        </w:rPr>
        <w:t>GI</w:t>
      </w:r>
    </w:p>
    <w:p w:rsidR="00B96AB8" w:rsidRPr="00980C7B" w:rsidRDefault="001D0809" w:rsidP="001D0809">
      <w:pPr>
        <w:numPr>
          <w:ilvl w:val="1"/>
          <w:numId w:val="33"/>
        </w:numPr>
        <w:ind w:firstLine="2340"/>
        <w:rPr>
          <w:sz w:val="20"/>
          <w:szCs w:val="20"/>
        </w:rPr>
      </w:pPr>
      <w:r w:rsidRPr="00980C7B">
        <w:rPr>
          <w:sz w:val="20"/>
          <w:szCs w:val="20"/>
        </w:rPr>
        <w:t>CNS</w:t>
      </w:r>
    </w:p>
    <w:p w:rsidR="00B96AB8" w:rsidRPr="00772479" w:rsidRDefault="001D0809" w:rsidP="001D0809">
      <w:pPr>
        <w:numPr>
          <w:ilvl w:val="0"/>
          <w:numId w:val="33"/>
        </w:numPr>
        <w:ind w:firstLine="2340"/>
        <w:rPr>
          <w:color w:val="FF0000"/>
          <w:sz w:val="20"/>
          <w:szCs w:val="20"/>
        </w:rPr>
      </w:pPr>
      <w:r w:rsidRPr="00772479">
        <w:rPr>
          <w:color w:val="FF0000"/>
          <w:sz w:val="20"/>
          <w:szCs w:val="20"/>
        </w:rPr>
        <w:t>Gastric acidity needed for maximal absorption</w:t>
      </w:r>
    </w:p>
    <w:p w:rsidR="00B96AB8" w:rsidRPr="00980C7B" w:rsidRDefault="001D0809" w:rsidP="001D0809">
      <w:pPr>
        <w:numPr>
          <w:ilvl w:val="0"/>
          <w:numId w:val="33"/>
        </w:numPr>
        <w:ind w:firstLine="2340"/>
        <w:rPr>
          <w:sz w:val="20"/>
          <w:szCs w:val="20"/>
        </w:rPr>
      </w:pPr>
      <w:r w:rsidRPr="00980C7B">
        <w:rPr>
          <w:sz w:val="20"/>
          <w:szCs w:val="20"/>
        </w:rPr>
        <w:t>Many Drug interactions</w:t>
      </w:r>
    </w:p>
    <w:p w:rsidR="00980C7B" w:rsidRDefault="00980C7B" w:rsidP="007C7BA7">
      <w:pPr>
        <w:rPr>
          <w:sz w:val="20"/>
          <w:szCs w:val="20"/>
        </w:rPr>
      </w:pPr>
    </w:p>
    <w:p w:rsidR="007C7BA7" w:rsidRDefault="007C7BA7" w:rsidP="007C7BA7">
      <w:pPr>
        <w:rPr>
          <w:sz w:val="20"/>
          <w:szCs w:val="20"/>
        </w:rPr>
      </w:pPr>
    </w:p>
    <w:p w:rsidR="007C7BA7" w:rsidRDefault="00772479" w:rsidP="00772479">
      <w:pPr>
        <w:jc w:val="center"/>
        <w:rPr>
          <w:b/>
          <w:sz w:val="20"/>
          <w:szCs w:val="20"/>
        </w:rPr>
      </w:pPr>
      <w:r w:rsidRPr="00772479">
        <w:rPr>
          <w:b/>
          <w:sz w:val="20"/>
          <w:szCs w:val="20"/>
          <w:highlight w:val="cyan"/>
        </w:rPr>
        <w:t>Itr</w:t>
      </w:r>
      <w:r w:rsidR="00C87DDF">
        <w:rPr>
          <w:b/>
          <w:sz w:val="20"/>
          <w:szCs w:val="20"/>
          <w:highlight w:val="cyan"/>
        </w:rPr>
        <w:t>a</w:t>
      </w:r>
      <w:r w:rsidRPr="00772479">
        <w:rPr>
          <w:b/>
          <w:sz w:val="20"/>
          <w:szCs w:val="20"/>
          <w:highlight w:val="cyan"/>
        </w:rPr>
        <w:t>conazole</w:t>
      </w:r>
    </w:p>
    <w:p w:rsidR="00772479" w:rsidRDefault="00772479" w:rsidP="00772479">
      <w:pPr>
        <w:jc w:val="center"/>
        <w:rPr>
          <w:sz w:val="20"/>
          <w:szCs w:val="20"/>
        </w:rPr>
      </w:pPr>
    </w:p>
    <w:p w:rsidR="00B96AB8" w:rsidRPr="00772479" w:rsidRDefault="001D0809" w:rsidP="001D0809">
      <w:pPr>
        <w:numPr>
          <w:ilvl w:val="0"/>
          <w:numId w:val="34"/>
        </w:numPr>
        <w:tabs>
          <w:tab w:val="clear" w:pos="720"/>
        </w:tabs>
        <w:ind w:left="3060" w:hanging="450"/>
        <w:rPr>
          <w:sz w:val="20"/>
          <w:szCs w:val="20"/>
        </w:rPr>
      </w:pPr>
      <w:r w:rsidRPr="00772479">
        <w:rPr>
          <w:color w:val="FF0000"/>
          <w:sz w:val="20"/>
          <w:szCs w:val="20"/>
        </w:rPr>
        <w:t>Fungistatic</w:t>
      </w:r>
      <w:r w:rsidRPr="00772479">
        <w:rPr>
          <w:sz w:val="20"/>
          <w:szCs w:val="20"/>
        </w:rPr>
        <w:t>: block ergosterol synthesis</w:t>
      </w:r>
    </w:p>
    <w:p w:rsidR="00B96AB8" w:rsidRPr="00772479" w:rsidRDefault="001D0809" w:rsidP="001D0809">
      <w:pPr>
        <w:numPr>
          <w:ilvl w:val="0"/>
          <w:numId w:val="34"/>
        </w:numPr>
        <w:tabs>
          <w:tab w:val="clear" w:pos="720"/>
        </w:tabs>
        <w:ind w:left="3060" w:hanging="450"/>
        <w:rPr>
          <w:sz w:val="20"/>
          <w:szCs w:val="20"/>
        </w:rPr>
      </w:pPr>
      <w:r w:rsidRPr="00772479">
        <w:rPr>
          <w:color w:val="FF0000"/>
          <w:sz w:val="20"/>
          <w:szCs w:val="20"/>
        </w:rPr>
        <w:t>Regimens shorter</w:t>
      </w:r>
      <w:r w:rsidRPr="00772479">
        <w:rPr>
          <w:sz w:val="20"/>
          <w:szCs w:val="20"/>
        </w:rPr>
        <w:t xml:space="preserve"> than former agents: Dose 200 mg once daily x 12 weeks</w:t>
      </w:r>
    </w:p>
    <w:p w:rsidR="00B96AB8" w:rsidRPr="00772479" w:rsidRDefault="001D0809" w:rsidP="001D0809">
      <w:pPr>
        <w:numPr>
          <w:ilvl w:val="0"/>
          <w:numId w:val="34"/>
        </w:numPr>
        <w:tabs>
          <w:tab w:val="clear" w:pos="720"/>
        </w:tabs>
        <w:ind w:left="3060" w:hanging="450"/>
        <w:rPr>
          <w:sz w:val="20"/>
          <w:szCs w:val="20"/>
        </w:rPr>
      </w:pPr>
      <w:r w:rsidRPr="00772479">
        <w:rPr>
          <w:sz w:val="20"/>
          <w:szCs w:val="20"/>
        </w:rPr>
        <w:t>Pulse dosing: 200 mg BID x 1 week then 3 weeks off and repeat for 3-4 “pulses”</w:t>
      </w:r>
    </w:p>
    <w:p w:rsidR="00B96AB8" w:rsidRPr="00772479" w:rsidRDefault="001D0809" w:rsidP="001D0809">
      <w:pPr>
        <w:numPr>
          <w:ilvl w:val="0"/>
          <w:numId w:val="34"/>
        </w:numPr>
        <w:tabs>
          <w:tab w:val="clear" w:pos="720"/>
        </w:tabs>
        <w:ind w:left="3060" w:hanging="450"/>
        <w:rPr>
          <w:sz w:val="20"/>
          <w:szCs w:val="20"/>
        </w:rPr>
      </w:pPr>
      <w:r w:rsidRPr="00772479">
        <w:rPr>
          <w:sz w:val="20"/>
          <w:szCs w:val="20"/>
        </w:rPr>
        <w:t xml:space="preserve">Also </w:t>
      </w:r>
      <w:r w:rsidRPr="00772479">
        <w:rPr>
          <w:color w:val="FF0000"/>
          <w:sz w:val="20"/>
          <w:szCs w:val="20"/>
        </w:rPr>
        <w:t>need acidity for absorption</w:t>
      </w:r>
    </w:p>
    <w:p w:rsidR="00B96AB8" w:rsidRPr="00772479" w:rsidRDefault="001D0809" w:rsidP="001D0809">
      <w:pPr>
        <w:numPr>
          <w:ilvl w:val="0"/>
          <w:numId w:val="34"/>
        </w:numPr>
        <w:tabs>
          <w:tab w:val="clear" w:pos="720"/>
        </w:tabs>
        <w:ind w:left="3060" w:hanging="450"/>
        <w:rPr>
          <w:sz w:val="20"/>
          <w:szCs w:val="20"/>
        </w:rPr>
      </w:pPr>
      <w:r w:rsidRPr="00772479">
        <w:rPr>
          <w:sz w:val="20"/>
          <w:szCs w:val="20"/>
        </w:rPr>
        <w:t xml:space="preserve">Warnings: regarding cardiotoxicity and </w:t>
      </w:r>
      <w:r w:rsidRPr="00772479">
        <w:rPr>
          <w:color w:val="FF0000"/>
          <w:sz w:val="20"/>
          <w:szCs w:val="20"/>
        </w:rPr>
        <w:t xml:space="preserve">prolonged </w:t>
      </w:r>
      <w:proofErr w:type="spellStart"/>
      <w:r w:rsidRPr="00772479">
        <w:rPr>
          <w:color w:val="FF0000"/>
          <w:sz w:val="20"/>
          <w:szCs w:val="20"/>
        </w:rPr>
        <w:t>QTc</w:t>
      </w:r>
      <w:proofErr w:type="spellEnd"/>
      <w:r w:rsidRPr="00772479">
        <w:rPr>
          <w:sz w:val="20"/>
          <w:szCs w:val="20"/>
        </w:rPr>
        <w:t xml:space="preserve"> interval: contraindicated for onychomycosis with patient with underlying cardiac risk factors</w:t>
      </w:r>
    </w:p>
    <w:p w:rsidR="00B96AB8" w:rsidRPr="00772479" w:rsidRDefault="001D0809" w:rsidP="001D0809">
      <w:pPr>
        <w:numPr>
          <w:ilvl w:val="0"/>
          <w:numId w:val="34"/>
        </w:numPr>
        <w:ind w:left="3060" w:hanging="450"/>
        <w:rPr>
          <w:sz w:val="20"/>
          <w:szCs w:val="20"/>
        </w:rPr>
      </w:pPr>
      <w:r w:rsidRPr="00772479">
        <w:rPr>
          <w:sz w:val="20"/>
          <w:szCs w:val="20"/>
        </w:rPr>
        <w:t>Other side effects:</w:t>
      </w:r>
    </w:p>
    <w:p w:rsidR="00B96AB8" w:rsidRPr="00772479" w:rsidRDefault="001D0809" w:rsidP="001D0809">
      <w:pPr>
        <w:numPr>
          <w:ilvl w:val="1"/>
          <w:numId w:val="34"/>
        </w:numPr>
        <w:ind w:firstLine="2340"/>
        <w:rPr>
          <w:sz w:val="20"/>
          <w:szCs w:val="20"/>
        </w:rPr>
      </w:pPr>
      <w:r w:rsidRPr="005725D6">
        <w:rPr>
          <w:color w:val="FF0000"/>
          <w:sz w:val="20"/>
          <w:szCs w:val="20"/>
        </w:rPr>
        <w:t>Liver</w:t>
      </w:r>
      <w:r w:rsidRPr="00772479">
        <w:rPr>
          <w:sz w:val="20"/>
          <w:szCs w:val="20"/>
        </w:rPr>
        <w:t xml:space="preserve"> dysfunction: monitor LFTs</w:t>
      </w:r>
    </w:p>
    <w:p w:rsidR="00B96AB8" w:rsidRPr="005725D6" w:rsidRDefault="001D0809" w:rsidP="001D0809">
      <w:pPr>
        <w:numPr>
          <w:ilvl w:val="1"/>
          <w:numId w:val="34"/>
        </w:numPr>
        <w:ind w:firstLine="2340"/>
        <w:rPr>
          <w:color w:val="FF0000"/>
          <w:sz w:val="20"/>
          <w:szCs w:val="20"/>
        </w:rPr>
      </w:pPr>
      <w:r w:rsidRPr="005725D6">
        <w:rPr>
          <w:color w:val="FF0000"/>
          <w:sz w:val="20"/>
          <w:szCs w:val="20"/>
        </w:rPr>
        <w:t>GI</w:t>
      </w:r>
    </w:p>
    <w:p w:rsidR="00B96AB8" w:rsidRPr="00772479" w:rsidRDefault="001D0809" w:rsidP="001D0809">
      <w:pPr>
        <w:numPr>
          <w:ilvl w:val="1"/>
          <w:numId w:val="34"/>
        </w:numPr>
        <w:ind w:firstLine="2340"/>
        <w:rPr>
          <w:sz w:val="20"/>
          <w:szCs w:val="20"/>
        </w:rPr>
      </w:pPr>
      <w:r w:rsidRPr="00772479">
        <w:rPr>
          <w:sz w:val="20"/>
          <w:szCs w:val="20"/>
        </w:rPr>
        <w:lastRenderedPageBreak/>
        <w:t xml:space="preserve">Allergy </w:t>
      </w:r>
    </w:p>
    <w:p w:rsidR="00B96AB8" w:rsidRPr="00772479" w:rsidRDefault="001D0809" w:rsidP="001D0809">
      <w:pPr>
        <w:numPr>
          <w:ilvl w:val="1"/>
          <w:numId w:val="34"/>
        </w:numPr>
        <w:ind w:firstLine="2340"/>
        <w:rPr>
          <w:sz w:val="20"/>
          <w:szCs w:val="20"/>
        </w:rPr>
      </w:pPr>
      <w:r w:rsidRPr="00772479">
        <w:rPr>
          <w:sz w:val="20"/>
          <w:szCs w:val="20"/>
        </w:rPr>
        <w:t xml:space="preserve">Many </w:t>
      </w:r>
      <w:r w:rsidRPr="00772479">
        <w:rPr>
          <w:color w:val="FF0000"/>
          <w:sz w:val="20"/>
          <w:szCs w:val="20"/>
        </w:rPr>
        <w:t>drug interactions</w:t>
      </w:r>
      <w:r w:rsidRPr="00772479">
        <w:rPr>
          <w:sz w:val="20"/>
          <w:szCs w:val="20"/>
        </w:rPr>
        <w:t>: memorize</w:t>
      </w:r>
    </w:p>
    <w:p w:rsidR="007C7BA7" w:rsidRDefault="007C7BA7" w:rsidP="007C7BA7">
      <w:pPr>
        <w:rPr>
          <w:sz w:val="20"/>
          <w:szCs w:val="20"/>
        </w:rPr>
      </w:pPr>
    </w:p>
    <w:p w:rsidR="005652F9" w:rsidRPr="00C87DDF" w:rsidRDefault="00B96AB8" w:rsidP="007C7BA7">
      <w:pPr>
        <w:rPr>
          <w:sz w:val="14"/>
          <w:szCs w:val="14"/>
        </w:rPr>
      </w:pPr>
      <w:hyperlink r:id="rId24" w:history="1">
        <w:r w:rsidR="005652F9" w:rsidRPr="00C87DDF">
          <w:rPr>
            <w:rStyle w:val="Hyperlink"/>
            <w:sz w:val="14"/>
            <w:szCs w:val="14"/>
          </w:rPr>
          <w:t>http://www.genemedrx.com/PGP_Introduction.php</w:t>
        </w:r>
      </w:hyperlink>
    </w:p>
    <w:p w:rsidR="005652F9" w:rsidRPr="00C87DDF" w:rsidRDefault="00C87DDF" w:rsidP="007C7BA7">
      <w:pPr>
        <w:rPr>
          <w:sz w:val="14"/>
          <w:szCs w:val="14"/>
        </w:rPr>
      </w:pPr>
      <w:r w:rsidRPr="00736184">
        <w:rPr>
          <w:color w:val="FF0000"/>
          <w:sz w:val="14"/>
          <w:szCs w:val="14"/>
        </w:rPr>
        <w:t>Itraconazole is a P</w:t>
      </w:r>
      <w:r w:rsidRPr="00C87DDF">
        <w:rPr>
          <w:color w:val="FF0000"/>
          <w:sz w:val="14"/>
          <w:szCs w:val="14"/>
        </w:rPr>
        <w:t>-glycoprotein inhibitor</w:t>
      </w:r>
      <w:r w:rsidRPr="00C87DDF">
        <w:rPr>
          <w:sz w:val="14"/>
          <w:szCs w:val="14"/>
        </w:rPr>
        <w:t xml:space="preserve"> </w:t>
      </w:r>
      <w:r w:rsidRPr="00736184">
        <w:rPr>
          <w:color w:val="FF0000"/>
          <w:sz w:val="14"/>
          <w:szCs w:val="14"/>
        </w:rPr>
        <w:t>and increases the concentration of some drugs</w:t>
      </w:r>
    </w:p>
    <w:p w:rsidR="00C87DDF" w:rsidRPr="00C87DDF" w:rsidRDefault="00C87DDF" w:rsidP="007C7BA7">
      <w:pPr>
        <w:rPr>
          <w:sz w:val="14"/>
          <w:szCs w:val="14"/>
        </w:rPr>
      </w:pPr>
      <w:r w:rsidRPr="00C87DDF">
        <w:rPr>
          <w:rStyle w:val="resourcepagetext"/>
          <w:color w:val="000000"/>
          <w:sz w:val="14"/>
          <w:szCs w:val="14"/>
        </w:rPr>
        <w:t>Since P-</w:t>
      </w:r>
      <w:proofErr w:type="spellStart"/>
      <w:r w:rsidRPr="00C87DDF">
        <w:rPr>
          <w:rStyle w:val="resourcepagetext"/>
          <w:color w:val="000000"/>
          <w:sz w:val="14"/>
          <w:szCs w:val="14"/>
        </w:rPr>
        <w:t>gps</w:t>
      </w:r>
      <w:proofErr w:type="spellEnd"/>
      <w:r w:rsidRPr="00C87DDF">
        <w:rPr>
          <w:rStyle w:val="resourcepagetext"/>
          <w:color w:val="000000"/>
          <w:sz w:val="14"/>
          <w:szCs w:val="14"/>
        </w:rPr>
        <w:t xml:space="preserve"> block absorption in the gut, they should be considered part of the "first-pass effect". In fact, they can "set up" or act as "gatekeepers" for later P450 cytochrome actions.</w:t>
      </w:r>
    </w:p>
    <w:p w:rsidR="005652F9" w:rsidRPr="00C87DDF" w:rsidRDefault="005652F9" w:rsidP="007C7BA7">
      <w:pPr>
        <w:rPr>
          <w:sz w:val="14"/>
          <w:szCs w:val="14"/>
        </w:rPr>
      </w:pPr>
    </w:p>
    <w:p w:rsidR="007C7BA7" w:rsidRPr="00736184" w:rsidRDefault="00B96AB8" w:rsidP="007C7BA7">
      <w:pPr>
        <w:rPr>
          <w:sz w:val="14"/>
          <w:szCs w:val="14"/>
        </w:rPr>
      </w:pPr>
      <w:hyperlink r:id="rId25" w:history="1">
        <w:r w:rsidR="00412055" w:rsidRPr="00736184">
          <w:rPr>
            <w:rStyle w:val="Hyperlink"/>
            <w:sz w:val="14"/>
            <w:szCs w:val="14"/>
          </w:rPr>
          <w:t>http://dermnetnz.org/treatments/itraconazole.html</w:t>
        </w:r>
      </w:hyperlink>
    </w:p>
    <w:p w:rsidR="00736184" w:rsidRDefault="00736184" w:rsidP="007C7BA7">
      <w:pPr>
        <w:rPr>
          <w:sz w:val="14"/>
          <w:szCs w:val="14"/>
        </w:rPr>
      </w:pPr>
      <w:r>
        <w:rPr>
          <w:sz w:val="14"/>
          <w:szCs w:val="14"/>
        </w:rPr>
        <w:t>Drug interactions of itraconazole</w:t>
      </w:r>
    </w:p>
    <w:p w:rsidR="00736184" w:rsidRDefault="00736184" w:rsidP="007C7BA7">
      <w:pPr>
        <w:rPr>
          <w:sz w:val="14"/>
          <w:szCs w:val="14"/>
        </w:rPr>
      </w:pPr>
    </w:p>
    <w:p w:rsidR="00412055" w:rsidRPr="00736184" w:rsidRDefault="005652F9" w:rsidP="007C7BA7">
      <w:pPr>
        <w:rPr>
          <w:sz w:val="14"/>
          <w:szCs w:val="14"/>
        </w:rPr>
      </w:pPr>
      <w:r w:rsidRPr="00736184">
        <w:rPr>
          <w:sz w:val="14"/>
          <w:szCs w:val="14"/>
        </w:rPr>
        <w:t xml:space="preserve">As itraconazole needs acid for its absorption, </w:t>
      </w:r>
      <w:r w:rsidRPr="00736184">
        <w:rPr>
          <w:color w:val="FF0000"/>
          <w:sz w:val="14"/>
          <w:szCs w:val="14"/>
        </w:rPr>
        <w:t>antacids, H2 antagonists</w:t>
      </w:r>
      <w:r w:rsidRPr="00736184">
        <w:rPr>
          <w:sz w:val="14"/>
          <w:szCs w:val="14"/>
        </w:rPr>
        <w:t xml:space="preserve"> (cimetidine, famotidine, ranitidine) and omeprazole should not be taken</w:t>
      </w:r>
      <w:r w:rsidR="00736184">
        <w:rPr>
          <w:sz w:val="14"/>
          <w:szCs w:val="14"/>
        </w:rPr>
        <w:t xml:space="preserve"> for 2 hours after itraconazole</w:t>
      </w:r>
    </w:p>
    <w:p w:rsidR="005652F9" w:rsidRDefault="005652F9" w:rsidP="007C7BA7">
      <w:pPr>
        <w:rPr>
          <w:rFonts w:ascii="Verdana" w:hAnsi="Verdana"/>
          <w:sz w:val="18"/>
          <w:szCs w:val="18"/>
        </w:rPr>
      </w:pPr>
    </w:p>
    <w:p w:rsidR="00C87DDF" w:rsidRPr="00736184" w:rsidRDefault="00C87DDF" w:rsidP="007C7BA7">
      <w:pPr>
        <w:rPr>
          <w:sz w:val="14"/>
          <w:szCs w:val="14"/>
        </w:rPr>
      </w:pPr>
      <w:r w:rsidRPr="00736184">
        <w:rPr>
          <w:sz w:val="14"/>
          <w:szCs w:val="14"/>
        </w:rPr>
        <w:t>These drugs should not be taken by those on itraconazole:</w:t>
      </w:r>
    </w:p>
    <w:p w:rsidR="00C87DDF" w:rsidRPr="00736184" w:rsidRDefault="00C87DDF" w:rsidP="001D0809">
      <w:pPr>
        <w:numPr>
          <w:ilvl w:val="0"/>
          <w:numId w:val="35"/>
        </w:numPr>
        <w:rPr>
          <w:sz w:val="14"/>
          <w:szCs w:val="14"/>
        </w:rPr>
      </w:pPr>
      <w:r w:rsidRPr="00736184">
        <w:rPr>
          <w:color w:val="FF0000"/>
          <w:sz w:val="14"/>
          <w:szCs w:val="14"/>
        </w:rPr>
        <w:t>HMG Co-A reductase inhibitors</w:t>
      </w:r>
      <w:r w:rsidRPr="00736184">
        <w:rPr>
          <w:sz w:val="14"/>
          <w:szCs w:val="14"/>
        </w:rPr>
        <w:t xml:space="preserve"> (atorvastatin, lovastatin, </w:t>
      </w:r>
      <w:proofErr w:type="spellStart"/>
      <w:r w:rsidRPr="00736184">
        <w:rPr>
          <w:sz w:val="14"/>
          <w:szCs w:val="14"/>
        </w:rPr>
        <w:t>simvastatin</w:t>
      </w:r>
      <w:proofErr w:type="spellEnd"/>
      <w:r w:rsidRPr="00736184">
        <w:rPr>
          <w:sz w:val="14"/>
          <w:szCs w:val="14"/>
        </w:rPr>
        <w:t xml:space="preserve">); fluvastatin, rosuvastatin and pravastatin are acceptable alternatives. Toxicity results in muscle pain and weakness, which may be serious. </w:t>
      </w:r>
    </w:p>
    <w:p w:rsidR="00C87DDF" w:rsidRPr="00736184" w:rsidRDefault="00C87DDF" w:rsidP="001D0809">
      <w:pPr>
        <w:numPr>
          <w:ilvl w:val="0"/>
          <w:numId w:val="35"/>
        </w:numPr>
        <w:rPr>
          <w:color w:val="FF0000"/>
          <w:sz w:val="14"/>
          <w:szCs w:val="14"/>
        </w:rPr>
      </w:pPr>
      <w:r w:rsidRPr="00736184">
        <w:rPr>
          <w:color w:val="FF0000"/>
          <w:sz w:val="14"/>
          <w:szCs w:val="14"/>
        </w:rPr>
        <w:t xml:space="preserve">Midazolam, triazolam </w:t>
      </w:r>
    </w:p>
    <w:p w:rsidR="00C87DDF" w:rsidRPr="00736184" w:rsidRDefault="00C87DDF" w:rsidP="001D0809">
      <w:pPr>
        <w:numPr>
          <w:ilvl w:val="0"/>
          <w:numId w:val="35"/>
        </w:numPr>
        <w:rPr>
          <w:sz w:val="14"/>
          <w:szCs w:val="14"/>
        </w:rPr>
      </w:pPr>
      <w:r w:rsidRPr="00736184">
        <w:rPr>
          <w:sz w:val="14"/>
          <w:szCs w:val="14"/>
        </w:rPr>
        <w:t xml:space="preserve">The </w:t>
      </w:r>
      <w:hyperlink r:id="rId26" w:history="1">
        <w:r w:rsidRPr="00736184">
          <w:rPr>
            <w:color w:val="FF0000"/>
            <w:sz w:val="14"/>
            <w:szCs w:val="14"/>
          </w:rPr>
          <w:t>antihistamines</w:t>
        </w:r>
      </w:hyperlink>
      <w:r w:rsidRPr="00736184">
        <w:rPr>
          <w:sz w:val="14"/>
          <w:szCs w:val="14"/>
        </w:rPr>
        <w:t xml:space="preserve"> astemizole (Hismanal®) and terfenadine (</w:t>
      </w:r>
      <w:proofErr w:type="spellStart"/>
      <w:r w:rsidRPr="00736184">
        <w:rPr>
          <w:sz w:val="14"/>
          <w:szCs w:val="14"/>
        </w:rPr>
        <w:t>Teldane</w:t>
      </w:r>
      <w:proofErr w:type="spellEnd"/>
      <w:r w:rsidRPr="00736184">
        <w:rPr>
          <w:sz w:val="14"/>
          <w:szCs w:val="14"/>
        </w:rPr>
        <w:t xml:space="preserve">®) </w:t>
      </w:r>
    </w:p>
    <w:p w:rsidR="00C87DDF" w:rsidRDefault="00C87DDF" w:rsidP="007C7BA7">
      <w:pPr>
        <w:rPr>
          <w:rFonts w:ascii="Verdana" w:hAnsi="Verdana"/>
          <w:sz w:val="18"/>
          <w:szCs w:val="18"/>
        </w:rPr>
      </w:pPr>
    </w:p>
    <w:p w:rsidR="005652F9" w:rsidRPr="00736184" w:rsidRDefault="00C87DDF" w:rsidP="007C7BA7">
      <w:pPr>
        <w:rPr>
          <w:sz w:val="14"/>
          <w:szCs w:val="14"/>
        </w:rPr>
      </w:pPr>
      <w:r w:rsidRPr="00736184">
        <w:rPr>
          <w:sz w:val="14"/>
          <w:szCs w:val="14"/>
        </w:rPr>
        <w:t>The dose o</w:t>
      </w:r>
      <w:r w:rsidR="00736184" w:rsidRPr="00736184">
        <w:rPr>
          <w:sz w:val="14"/>
          <w:szCs w:val="14"/>
        </w:rPr>
        <w:t xml:space="preserve">f these drugs should be reduced due to </w:t>
      </w:r>
      <w:r w:rsidR="00736184" w:rsidRPr="00736184">
        <w:rPr>
          <w:color w:val="FF0000"/>
          <w:sz w:val="14"/>
          <w:szCs w:val="14"/>
        </w:rPr>
        <w:t>high concentration</w:t>
      </w:r>
      <w:r w:rsidR="00736184" w:rsidRPr="00736184">
        <w:rPr>
          <w:sz w:val="14"/>
          <w:szCs w:val="14"/>
        </w:rPr>
        <w:t xml:space="preserve"> or </w:t>
      </w:r>
      <w:r w:rsidR="00736184" w:rsidRPr="00736184">
        <w:rPr>
          <w:color w:val="FF0000"/>
          <w:sz w:val="14"/>
          <w:szCs w:val="14"/>
        </w:rPr>
        <w:t>side effects</w:t>
      </w:r>
    </w:p>
    <w:p w:rsidR="00C87DDF" w:rsidRPr="00736184" w:rsidRDefault="00C87DDF" w:rsidP="001D0809">
      <w:pPr>
        <w:numPr>
          <w:ilvl w:val="0"/>
          <w:numId w:val="36"/>
        </w:numPr>
        <w:rPr>
          <w:sz w:val="14"/>
          <w:szCs w:val="14"/>
        </w:rPr>
      </w:pPr>
      <w:r w:rsidRPr="00736184">
        <w:rPr>
          <w:sz w:val="14"/>
          <w:szCs w:val="14"/>
        </w:rPr>
        <w:t xml:space="preserve">Warfarin </w:t>
      </w:r>
    </w:p>
    <w:p w:rsidR="00C87DDF" w:rsidRPr="00736184" w:rsidRDefault="00C87DDF" w:rsidP="001D0809">
      <w:pPr>
        <w:numPr>
          <w:ilvl w:val="0"/>
          <w:numId w:val="36"/>
        </w:numPr>
        <w:rPr>
          <w:sz w:val="14"/>
          <w:szCs w:val="14"/>
        </w:rPr>
      </w:pPr>
      <w:r w:rsidRPr="00736184">
        <w:rPr>
          <w:sz w:val="14"/>
          <w:szCs w:val="14"/>
        </w:rPr>
        <w:t xml:space="preserve">Digoxin </w:t>
      </w:r>
    </w:p>
    <w:p w:rsidR="00C87DDF" w:rsidRPr="00736184" w:rsidRDefault="00C87DDF" w:rsidP="001D0809">
      <w:pPr>
        <w:numPr>
          <w:ilvl w:val="0"/>
          <w:numId w:val="36"/>
        </w:numPr>
        <w:rPr>
          <w:sz w:val="14"/>
          <w:szCs w:val="14"/>
        </w:rPr>
      </w:pPr>
      <w:r w:rsidRPr="00736184">
        <w:rPr>
          <w:sz w:val="14"/>
          <w:szCs w:val="14"/>
        </w:rPr>
        <w:t xml:space="preserve">Methyl prednisolone </w:t>
      </w:r>
    </w:p>
    <w:p w:rsidR="00C87DDF" w:rsidRPr="00736184" w:rsidRDefault="00B96AB8" w:rsidP="001D0809">
      <w:pPr>
        <w:numPr>
          <w:ilvl w:val="0"/>
          <w:numId w:val="36"/>
        </w:numPr>
        <w:rPr>
          <w:sz w:val="14"/>
          <w:szCs w:val="14"/>
        </w:rPr>
      </w:pPr>
      <w:hyperlink r:id="rId27" w:history="1">
        <w:r w:rsidR="00C87DDF" w:rsidRPr="00736184">
          <w:rPr>
            <w:sz w:val="14"/>
            <w:szCs w:val="14"/>
          </w:rPr>
          <w:t>Cyclosporin</w:t>
        </w:r>
      </w:hyperlink>
      <w:r w:rsidR="00C87DDF" w:rsidRPr="00736184">
        <w:rPr>
          <w:sz w:val="14"/>
          <w:szCs w:val="14"/>
        </w:rPr>
        <w:t xml:space="preserve">e </w:t>
      </w:r>
    </w:p>
    <w:p w:rsidR="00C87DDF" w:rsidRPr="00736184" w:rsidRDefault="00B96AB8" w:rsidP="001D0809">
      <w:pPr>
        <w:numPr>
          <w:ilvl w:val="0"/>
          <w:numId w:val="36"/>
        </w:numPr>
        <w:rPr>
          <w:sz w:val="14"/>
          <w:szCs w:val="14"/>
        </w:rPr>
      </w:pPr>
      <w:hyperlink r:id="rId28" w:history="1">
        <w:r w:rsidR="00C87DDF" w:rsidRPr="00736184">
          <w:rPr>
            <w:sz w:val="14"/>
            <w:szCs w:val="14"/>
          </w:rPr>
          <w:t>Tacrolimus</w:t>
        </w:r>
      </w:hyperlink>
      <w:r w:rsidR="00C87DDF" w:rsidRPr="00736184">
        <w:rPr>
          <w:sz w:val="14"/>
          <w:szCs w:val="14"/>
        </w:rPr>
        <w:t xml:space="preserve"> </w:t>
      </w:r>
    </w:p>
    <w:p w:rsidR="00C87DDF" w:rsidRPr="00736184" w:rsidRDefault="00C87DDF" w:rsidP="001D0809">
      <w:pPr>
        <w:numPr>
          <w:ilvl w:val="0"/>
          <w:numId w:val="36"/>
        </w:numPr>
        <w:rPr>
          <w:sz w:val="14"/>
          <w:szCs w:val="14"/>
        </w:rPr>
      </w:pPr>
      <w:r w:rsidRPr="00736184">
        <w:rPr>
          <w:sz w:val="14"/>
          <w:szCs w:val="14"/>
        </w:rPr>
        <w:t xml:space="preserve">Vinca alkaloids </w:t>
      </w:r>
    </w:p>
    <w:p w:rsidR="00C87DDF" w:rsidRPr="00736184" w:rsidRDefault="00C87DDF" w:rsidP="001D0809">
      <w:pPr>
        <w:numPr>
          <w:ilvl w:val="0"/>
          <w:numId w:val="36"/>
        </w:numPr>
        <w:rPr>
          <w:sz w:val="14"/>
          <w:szCs w:val="14"/>
        </w:rPr>
      </w:pPr>
      <w:r w:rsidRPr="00736184">
        <w:rPr>
          <w:sz w:val="14"/>
          <w:szCs w:val="14"/>
        </w:rPr>
        <w:t xml:space="preserve">Quinidine </w:t>
      </w:r>
    </w:p>
    <w:p w:rsidR="00C87DDF" w:rsidRPr="00736184" w:rsidRDefault="00C87DDF" w:rsidP="001D0809">
      <w:pPr>
        <w:numPr>
          <w:ilvl w:val="0"/>
          <w:numId w:val="36"/>
        </w:numPr>
        <w:rPr>
          <w:sz w:val="14"/>
          <w:szCs w:val="14"/>
        </w:rPr>
      </w:pPr>
      <w:r w:rsidRPr="00736184">
        <w:rPr>
          <w:sz w:val="14"/>
          <w:szCs w:val="14"/>
        </w:rPr>
        <w:t xml:space="preserve">Calcium channel blockers </w:t>
      </w:r>
    </w:p>
    <w:p w:rsidR="00C87DDF" w:rsidRPr="00736184" w:rsidRDefault="00C87DDF" w:rsidP="001D0809">
      <w:pPr>
        <w:numPr>
          <w:ilvl w:val="0"/>
          <w:numId w:val="36"/>
        </w:numPr>
        <w:rPr>
          <w:sz w:val="14"/>
          <w:szCs w:val="14"/>
        </w:rPr>
      </w:pPr>
      <w:r w:rsidRPr="00736184">
        <w:rPr>
          <w:sz w:val="14"/>
          <w:szCs w:val="14"/>
        </w:rPr>
        <w:t xml:space="preserve">Antidiabetic </w:t>
      </w:r>
      <w:proofErr w:type="spellStart"/>
      <w:r w:rsidRPr="00736184">
        <w:rPr>
          <w:sz w:val="14"/>
          <w:szCs w:val="14"/>
        </w:rPr>
        <w:t>sulphonylurea</w:t>
      </w:r>
      <w:proofErr w:type="spellEnd"/>
      <w:r w:rsidRPr="00736184">
        <w:rPr>
          <w:sz w:val="14"/>
          <w:szCs w:val="14"/>
        </w:rPr>
        <w:t xml:space="preserve"> medication (tolbutamide, glibenclamide, gliclazide, glipizide) </w:t>
      </w:r>
    </w:p>
    <w:p w:rsidR="00736184" w:rsidRDefault="00736184" w:rsidP="007C7BA7">
      <w:pPr>
        <w:rPr>
          <w:rFonts w:ascii="Verdana" w:hAnsi="Verdana"/>
          <w:sz w:val="18"/>
          <w:szCs w:val="18"/>
        </w:rPr>
      </w:pPr>
    </w:p>
    <w:p w:rsidR="00C87DDF" w:rsidRPr="00736184" w:rsidRDefault="00C87DDF" w:rsidP="007C7BA7">
      <w:pPr>
        <w:rPr>
          <w:sz w:val="14"/>
          <w:szCs w:val="14"/>
        </w:rPr>
      </w:pPr>
      <w:r w:rsidRPr="00736184">
        <w:rPr>
          <w:sz w:val="14"/>
          <w:szCs w:val="14"/>
        </w:rPr>
        <w:t xml:space="preserve">The following drugs </w:t>
      </w:r>
      <w:r w:rsidRPr="00736184">
        <w:rPr>
          <w:color w:val="FF0000"/>
          <w:sz w:val="14"/>
          <w:szCs w:val="14"/>
        </w:rPr>
        <w:t>decrease the concentration of itraconazole</w:t>
      </w:r>
      <w:r w:rsidRPr="00736184">
        <w:rPr>
          <w:sz w:val="14"/>
          <w:szCs w:val="14"/>
        </w:rPr>
        <w:t>:</w:t>
      </w:r>
    </w:p>
    <w:p w:rsidR="00C87DDF" w:rsidRPr="00736184" w:rsidRDefault="00B96AB8" w:rsidP="001D0809">
      <w:pPr>
        <w:numPr>
          <w:ilvl w:val="0"/>
          <w:numId w:val="37"/>
        </w:numPr>
        <w:rPr>
          <w:sz w:val="14"/>
          <w:szCs w:val="14"/>
        </w:rPr>
      </w:pPr>
      <w:hyperlink r:id="rId29" w:history="1">
        <w:r w:rsidR="00C87DDF" w:rsidRPr="00736184">
          <w:rPr>
            <w:sz w:val="14"/>
            <w:szCs w:val="14"/>
          </w:rPr>
          <w:t>Rifampicin</w:t>
        </w:r>
      </w:hyperlink>
      <w:r w:rsidR="00C87DDF" w:rsidRPr="00736184">
        <w:rPr>
          <w:sz w:val="14"/>
          <w:szCs w:val="14"/>
        </w:rPr>
        <w:t xml:space="preserve"> </w:t>
      </w:r>
    </w:p>
    <w:p w:rsidR="00C87DDF" w:rsidRPr="00736184" w:rsidRDefault="00C87DDF" w:rsidP="001D0809">
      <w:pPr>
        <w:numPr>
          <w:ilvl w:val="0"/>
          <w:numId w:val="37"/>
        </w:numPr>
        <w:rPr>
          <w:sz w:val="14"/>
          <w:szCs w:val="14"/>
        </w:rPr>
      </w:pPr>
      <w:r w:rsidRPr="00736184">
        <w:rPr>
          <w:sz w:val="14"/>
          <w:szCs w:val="14"/>
        </w:rPr>
        <w:t xml:space="preserve">Isoniazid </w:t>
      </w:r>
    </w:p>
    <w:p w:rsidR="00C87DDF" w:rsidRPr="00736184" w:rsidRDefault="00C87DDF" w:rsidP="001D0809">
      <w:pPr>
        <w:numPr>
          <w:ilvl w:val="0"/>
          <w:numId w:val="37"/>
        </w:numPr>
        <w:rPr>
          <w:sz w:val="14"/>
          <w:szCs w:val="14"/>
        </w:rPr>
      </w:pPr>
      <w:r w:rsidRPr="00736184">
        <w:rPr>
          <w:sz w:val="14"/>
          <w:szCs w:val="14"/>
        </w:rPr>
        <w:t xml:space="preserve">Phenytoin </w:t>
      </w:r>
    </w:p>
    <w:p w:rsidR="00C87DDF" w:rsidRDefault="00C87DDF" w:rsidP="001D0809">
      <w:pPr>
        <w:numPr>
          <w:ilvl w:val="0"/>
          <w:numId w:val="37"/>
        </w:numPr>
        <w:rPr>
          <w:rFonts w:ascii="Verdana" w:hAnsi="Verdana"/>
          <w:sz w:val="18"/>
          <w:szCs w:val="18"/>
        </w:rPr>
      </w:pPr>
      <w:r w:rsidRPr="00736184">
        <w:rPr>
          <w:sz w:val="14"/>
          <w:szCs w:val="14"/>
        </w:rPr>
        <w:t>Carbamazepine</w:t>
      </w:r>
      <w:r>
        <w:rPr>
          <w:rFonts w:ascii="Verdana" w:hAnsi="Verdana"/>
          <w:sz w:val="18"/>
          <w:szCs w:val="18"/>
        </w:rPr>
        <w:t xml:space="preserve"> </w:t>
      </w:r>
    </w:p>
    <w:p w:rsidR="00736184" w:rsidRDefault="00736184" w:rsidP="007C7BA7">
      <w:pPr>
        <w:rPr>
          <w:rFonts w:ascii="Verdana" w:hAnsi="Verdana"/>
          <w:sz w:val="18"/>
          <w:szCs w:val="18"/>
        </w:rPr>
      </w:pPr>
    </w:p>
    <w:p w:rsidR="00C87DDF" w:rsidRPr="00736184" w:rsidRDefault="00C87DDF" w:rsidP="007C7BA7">
      <w:pPr>
        <w:rPr>
          <w:sz w:val="14"/>
          <w:szCs w:val="14"/>
        </w:rPr>
      </w:pPr>
      <w:r w:rsidRPr="00736184">
        <w:rPr>
          <w:sz w:val="14"/>
          <w:szCs w:val="14"/>
        </w:rPr>
        <w:t xml:space="preserve">Itraconazole is </w:t>
      </w:r>
      <w:r w:rsidRPr="00736184">
        <w:rPr>
          <w:rStyle w:val="Strong"/>
          <w:color w:val="FF0000"/>
          <w:sz w:val="14"/>
          <w:szCs w:val="14"/>
        </w:rPr>
        <w:t>not</w:t>
      </w:r>
      <w:r w:rsidRPr="00736184">
        <w:rPr>
          <w:color w:val="FF0000"/>
          <w:sz w:val="14"/>
          <w:szCs w:val="14"/>
        </w:rPr>
        <w:t xml:space="preserve"> thought to interact with the oral contraceptive</w:t>
      </w:r>
      <w:r w:rsidRPr="00736184">
        <w:rPr>
          <w:sz w:val="14"/>
          <w:szCs w:val="14"/>
        </w:rPr>
        <w:t xml:space="preserve"> pill.</w:t>
      </w:r>
    </w:p>
    <w:p w:rsidR="005652F9" w:rsidRDefault="005652F9" w:rsidP="007C7BA7">
      <w:pPr>
        <w:rPr>
          <w:sz w:val="20"/>
          <w:szCs w:val="20"/>
        </w:rPr>
      </w:pPr>
    </w:p>
    <w:p w:rsidR="007C7BA7" w:rsidRDefault="007C7BA7" w:rsidP="007C7BA7">
      <w:pPr>
        <w:rPr>
          <w:sz w:val="20"/>
          <w:szCs w:val="20"/>
        </w:rPr>
      </w:pPr>
    </w:p>
    <w:p w:rsidR="007C7BA7" w:rsidRPr="00736184" w:rsidRDefault="00736184" w:rsidP="00736184">
      <w:pPr>
        <w:jc w:val="center"/>
        <w:rPr>
          <w:b/>
          <w:sz w:val="20"/>
          <w:szCs w:val="20"/>
          <w:highlight w:val="cyan"/>
        </w:rPr>
      </w:pPr>
      <w:r w:rsidRPr="00736184">
        <w:rPr>
          <w:b/>
          <w:sz w:val="20"/>
          <w:szCs w:val="20"/>
          <w:highlight w:val="cyan"/>
        </w:rPr>
        <w:t>Terbinafine</w:t>
      </w:r>
    </w:p>
    <w:p w:rsidR="00736184" w:rsidRDefault="00736184" w:rsidP="007C7BA7">
      <w:pPr>
        <w:rPr>
          <w:sz w:val="20"/>
          <w:szCs w:val="20"/>
        </w:rPr>
      </w:pPr>
    </w:p>
    <w:p w:rsidR="00B96AB8" w:rsidRPr="00736184" w:rsidRDefault="001D0809" w:rsidP="001D0809">
      <w:pPr>
        <w:numPr>
          <w:ilvl w:val="0"/>
          <w:numId w:val="38"/>
        </w:numPr>
        <w:ind w:firstLine="1890"/>
        <w:rPr>
          <w:sz w:val="20"/>
          <w:szCs w:val="20"/>
        </w:rPr>
      </w:pPr>
      <w:r w:rsidRPr="00736184">
        <w:rPr>
          <w:sz w:val="20"/>
          <w:szCs w:val="20"/>
        </w:rPr>
        <w:t xml:space="preserve">Allylamine antifungal: </w:t>
      </w:r>
      <w:r w:rsidRPr="00736184">
        <w:rPr>
          <w:color w:val="FF0000"/>
          <w:sz w:val="20"/>
          <w:szCs w:val="20"/>
        </w:rPr>
        <w:t>fungicidal</w:t>
      </w:r>
      <w:r w:rsidRPr="00736184">
        <w:rPr>
          <w:sz w:val="20"/>
          <w:szCs w:val="20"/>
        </w:rPr>
        <w:t xml:space="preserve"> and </w:t>
      </w:r>
      <w:r w:rsidRPr="00736184">
        <w:rPr>
          <w:color w:val="FF0000"/>
          <w:sz w:val="20"/>
          <w:szCs w:val="20"/>
        </w:rPr>
        <w:t>fungistatic</w:t>
      </w:r>
    </w:p>
    <w:p w:rsidR="00B96AB8" w:rsidRPr="00736184" w:rsidRDefault="001D0809" w:rsidP="001D0809">
      <w:pPr>
        <w:numPr>
          <w:ilvl w:val="0"/>
          <w:numId w:val="38"/>
        </w:numPr>
        <w:ind w:firstLine="1890"/>
        <w:rPr>
          <w:sz w:val="20"/>
          <w:szCs w:val="20"/>
        </w:rPr>
      </w:pPr>
      <w:r w:rsidRPr="00736184">
        <w:rPr>
          <w:color w:val="FF0000"/>
          <w:sz w:val="20"/>
          <w:szCs w:val="20"/>
        </w:rPr>
        <w:t>Highly effective</w:t>
      </w:r>
      <w:r w:rsidRPr="00736184">
        <w:rPr>
          <w:sz w:val="20"/>
          <w:szCs w:val="20"/>
        </w:rPr>
        <w:t xml:space="preserve"> for onychomycosis</w:t>
      </w:r>
    </w:p>
    <w:p w:rsidR="00B96AB8" w:rsidRPr="00736184" w:rsidRDefault="001D0809" w:rsidP="001D0809">
      <w:pPr>
        <w:numPr>
          <w:ilvl w:val="0"/>
          <w:numId w:val="38"/>
        </w:numPr>
        <w:ind w:firstLine="1890"/>
        <w:rPr>
          <w:sz w:val="20"/>
          <w:szCs w:val="20"/>
        </w:rPr>
      </w:pPr>
      <w:r w:rsidRPr="00736184">
        <w:rPr>
          <w:sz w:val="20"/>
          <w:szCs w:val="20"/>
        </w:rPr>
        <w:t>Dose 250 mg daily for up to 12 weeks</w:t>
      </w:r>
    </w:p>
    <w:p w:rsidR="00B96AB8" w:rsidRPr="00736184" w:rsidRDefault="001D0809" w:rsidP="001D0809">
      <w:pPr>
        <w:numPr>
          <w:ilvl w:val="0"/>
          <w:numId w:val="38"/>
        </w:numPr>
        <w:ind w:firstLine="1890"/>
        <w:rPr>
          <w:sz w:val="20"/>
          <w:szCs w:val="20"/>
        </w:rPr>
      </w:pPr>
      <w:r w:rsidRPr="00736184">
        <w:rPr>
          <w:sz w:val="20"/>
          <w:szCs w:val="20"/>
        </w:rPr>
        <w:t>Side effects</w:t>
      </w:r>
    </w:p>
    <w:p w:rsidR="00B96AB8" w:rsidRPr="00736184" w:rsidRDefault="001D0809" w:rsidP="001D0809">
      <w:pPr>
        <w:numPr>
          <w:ilvl w:val="1"/>
          <w:numId w:val="38"/>
        </w:numPr>
        <w:ind w:firstLine="1890"/>
        <w:rPr>
          <w:sz w:val="20"/>
          <w:szCs w:val="20"/>
        </w:rPr>
      </w:pPr>
      <w:r w:rsidRPr="00736184">
        <w:rPr>
          <w:color w:val="FF0000"/>
          <w:sz w:val="20"/>
          <w:szCs w:val="20"/>
        </w:rPr>
        <w:t xml:space="preserve">GI </w:t>
      </w:r>
      <w:r w:rsidRPr="00736184">
        <w:rPr>
          <w:sz w:val="20"/>
          <w:szCs w:val="20"/>
        </w:rPr>
        <w:t>including dysgeusia</w:t>
      </w:r>
    </w:p>
    <w:p w:rsidR="00B96AB8" w:rsidRPr="00736184" w:rsidRDefault="001D0809" w:rsidP="001D0809">
      <w:pPr>
        <w:numPr>
          <w:ilvl w:val="1"/>
          <w:numId w:val="38"/>
        </w:numPr>
        <w:ind w:firstLine="1890"/>
        <w:rPr>
          <w:sz w:val="20"/>
          <w:szCs w:val="20"/>
        </w:rPr>
      </w:pPr>
      <w:r w:rsidRPr="00736184">
        <w:rPr>
          <w:sz w:val="20"/>
          <w:szCs w:val="20"/>
        </w:rPr>
        <w:t>Rare liver toxicity</w:t>
      </w:r>
    </w:p>
    <w:p w:rsidR="00B96AB8" w:rsidRPr="00736184" w:rsidRDefault="001D0809" w:rsidP="001D0809">
      <w:pPr>
        <w:numPr>
          <w:ilvl w:val="0"/>
          <w:numId w:val="38"/>
        </w:numPr>
        <w:ind w:firstLine="1890"/>
        <w:rPr>
          <w:sz w:val="20"/>
          <w:szCs w:val="20"/>
        </w:rPr>
      </w:pPr>
      <w:r w:rsidRPr="00736184">
        <w:rPr>
          <w:sz w:val="20"/>
          <w:szCs w:val="20"/>
        </w:rPr>
        <w:t>Drug interactions: less significant-see table</w:t>
      </w:r>
    </w:p>
    <w:p w:rsidR="00736184" w:rsidRDefault="00736184" w:rsidP="007C7BA7">
      <w:pPr>
        <w:rPr>
          <w:sz w:val="20"/>
          <w:szCs w:val="20"/>
        </w:rPr>
      </w:pPr>
    </w:p>
    <w:p w:rsidR="00736184" w:rsidRDefault="00736184" w:rsidP="007C7BA7">
      <w:pPr>
        <w:rPr>
          <w:b/>
          <w:bCs/>
          <w:sz w:val="20"/>
          <w:szCs w:val="20"/>
        </w:rPr>
      </w:pPr>
    </w:p>
    <w:p w:rsidR="00736184" w:rsidRPr="00736184" w:rsidRDefault="00736184" w:rsidP="00736184">
      <w:pPr>
        <w:jc w:val="center"/>
        <w:rPr>
          <w:b/>
          <w:sz w:val="20"/>
          <w:szCs w:val="20"/>
          <w:highlight w:val="cyan"/>
        </w:rPr>
      </w:pPr>
      <w:r w:rsidRPr="00736184">
        <w:rPr>
          <w:b/>
          <w:sz w:val="20"/>
          <w:szCs w:val="20"/>
        </w:rPr>
        <w:t>Ciclopirox 8%: Penlac</w:t>
      </w:r>
    </w:p>
    <w:p w:rsidR="00736184" w:rsidRDefault="00736184" w:rsidP="007C7BA7">
      <w:pPr>
        <w:rPr>
          <w:sz w:val="20"/>
          <w:szCs w:val="20"/>
        </w:rPr>
      </w:pPr>
    </w:p>
    <w:p w:rsidR="00B96AB8" w:rsidRPr="00736184" w:rsidRDefault="001D0809" w:rsidP="001D0809">
      <w:pPr>
        <w:numPr>
          <w:ilvl w:val="0"/>
          <w:numId w:val="39"/>
        </w:numPr>
        <w:tabs>
          <w:tab w:val="clear" w:pos="720"/>
        </w:tabs>
        <w:ind w:left="2340"/>
        <w:rPr>
          <w:sz w:val="20"/>
          <w:szCs w:val="20"/>
        </w:rPr>
      </w:pPr>
      <w:r w:rsidRPr="00225067">
        <w:rPr>
          <w:color w:val="FF0000"/>
          <w:sz w:val="20"/>
          <w:szCs w:val="20"/>
        </w:rPr>
        <w:t>Topical nail lacquer</w:t>
      </w:r>
      <w:r w:rsidRPr="00736184">
        <w:rPr>
          <w:sz w:val="20"/>
          <w:szCs w:val="20"/>
        </w:rPr>
        <w:t xml:space="preserve"> (8% solution)</w:t>
      </w:r>
    </w:p>
    <w:p w:rsidR="00B96AB8" w:rsidRPr="00225067" w:rsidRDefault="001D0809" w:rsidP="001D0809">
      <w:pPr>
        <w:numPr>
          <w:ilvl w:val="0"/>
          <w:numId w:val="39"/>
        </w:numPr>
        <w:tabs>
          <w:tab w:val="clear" w:pos="720"/>
        </w:tabs>
        <w:ind w:left="2340"/>
        <w:rPr>
          <w:color w:val="FF0000"/>
          <w:sz w:val="20"/>
          <w:szCs w:val="20"/>
        </w:rPr>
      </w:pPr>
      <w:r w:rsidRPr="00225067">
        <w:rPr>
          <w:color w:val="FF0000"/>
          <w:sz w:val="20"/>
          <w:szCs w:val="20"/>
        </w:rPr>
        <w:t xml:space="preserve">ONLY FDA approved topical preparation for onychomycosis </w:t>
      </w:r>
    </w:p>
    <w:p w:rsidR="00B96AB8" w:rsidRPr="00736184" w:rsidRDefault="001D0809" w:rsidP="001D0809">
      <w:pPr>
        <w:numPr>
          <w:ilvl w:val="0"/>
          <w:numId w:val="39"/>
        </w:numPr>
        <w:tabs>
          <w:tab w:val="clear" w:pos="720"/>
        </w:tabs>
        <w:ind w:left="2340"/>
        <w:rPr>
          <w:sz w:val="20"/>
          <w:szCs w:val="20"/>
        </w:rPr>
      </w:pPr>
      <w:r w:rsidRPr="00736184">
        <w:rPr>
          <w:sz w:val="20"/>
          <w:szCs w:val="20"/>
        </w:rPr>
        <w:t>Used for mild to moderate onychomycosis</w:t>
      </w:r>
    </w:p>
    <w:p w:rsidR="00B96AB8" w:rsidRPr="00736184" w:rsidRDefault="001D0809" w:rsidP="001D0809">
      <w:pPr>
        <w:numPr>
          <w:ilvl w:val="0"/>
          <w:numId w:val="39"/>
        </w:numPr>
        <w:tabs>
          <w:tab w:val="clear" w:pos="720"/>
        </w:tabs>
        <w:ind w:left="2340"/>
        <w:rPr>
          <w:sz w:val="20"/>
          <w:szCs w:val="20"/>
        </w:rPr>
      </w:pPr>
      <w:r w:rsidRPr="00736184">
        <w:rPr>
          <w:sz w:val="20"/>
          <w:szCs w:val="20"/>
        </w:rPr>
        <w:t>MOA: binds trivalent cations (Iron and Chromium) that are essential co-factors for fungal mitochondrial enzymes</w:t>
      </w:r>
    </w:p>
    <w:p w:rsidR="00B96AB8" w:rsidRPr="00736184" w:rsidRDefault="001D0809" w:rsidP="001D0809">
      <w:pPr>
        <w:numPr>
          <w:ilvl w:val="0"/>
          <w:numId w:val="39"/>
        </w:numPr>
        <w:tabs>
          <w:tab w:val="clear" w:pos="720"/>
        </w:tabs>
        <w:ind w:left="2340"/>
        <w:rPr>
          <w:sz w:val="20"/>
          <w:szCs w:val="20"/>
        </w:rPr>
      </w:pPr>
      <w:r w:rsidRPr="00736184">
        <w:rPr>
          <w:sz w:val="20"/>
          <w:szCs w:val="20"/>
        </w:rPr>
        <w:t>Lacquer delivery system</w:t>
      </w:r>
    </w:p>
    <w:p w:rsidR="00B96AB8" w:rsidRPr="00736184" w:rsidRDefault="001D0809" w:rsidP="001D0809">
      <w:pPr>
        <w:numPr>
          <w:ilvl w:val="1"/>
          <w:numId w:val="39"/>
        </w:numPr>
        <w:ind w:left="2340"/>
        <w:rPr>
          <w:sz w:val="20"/>
          <w:szCs w:val="20"/>
        </w:rPr>
      </w:pPr>
      <w:r w:rsidRPr="00736184">
        <w:rPr>
          <w:sz w:val="20"/>
          <w:szCs w:val="20"/>
        </w:rPr>
        <w:t>8% ciclopirox as a free acid</w:t>
      </w:r>
    </w:p>
    <w:p w:rsidR="00B96AB8" w:rsidRPr="00736184" w:rsidRDefault="001D0809" w:rsidP="001D0809">
      <w:pPr>
        <w:numPr>
          <w:ilvl w:val="1"/>
          <w:numId w:val="39"/>
        </w:numPr>
        <w:ind w:left="2340"/>
        <w:rPr>
          <w:sz w:val="20"/>
          <w:szCs w:val="20"/>
        </w:rPr>
      </w:pPr>
      <w:r w:rsidRPr="00736184">
        <w:rPr>
          <w:sz w:val="20"/>
          <w:szCs w:val="20"/>
        </w:rPr>
        <w:t>Solvents in lacquer evaporate and the concentration of the ciclopirox increase by 35% providing a higher concentration gradient to penetrate the nail</w:t>
      </w:r>
    </w:p>
    <w:p w:rsidR="00B96AB8" w:rsidRPr="00736184" w:rsidRDefault="001D0809" w:rsidP="001D0809">
      <w:pPr>
        <w:numPr>
          <w:ilvl w:val="1"/>
          <w:numId w:val="39"/>
        </w:numPr>
        <w:ind w:left="2340"/>
        <w:rPr>
          <w:sz w:val="20"/>
          <w:szCs w:val="20"/>
        </w:rPr>
      </w:pPr>
      <w:r w:rsidRPr="00736184">
        <w:rPr>
          <w:sz w:val="20"/>
          <w:szCs w:val="20"/>
        </w:rPr>
        <w:lastRenderedPageBreak/>
        <w:t>Apply repeatedly for 7 days, then wash off with alcohol</w:t>
      </w:r>
    </w:p>
    <w:p w:rsidR="00B96AB8" w:rsidRPr="00736184" w:rsidRDefault="001D0809" w:rsidP="001D0809">
      <w:pPr>
        <w:numPr>
          <w:ilvl w:val="1"/>
          <w:numId w:val="39"/>
        </w:numPr>
        <w:ind w:left="2340"/>
        <w:rPr>
          <w:sz w:val="20"/>
          <w:szCs w:val="20"/>
        </w:rPr>
      </w:pPr>
      <w:r w:rsidRPr="00736184">
        <w:rPr>
          <w:sz w:val="20"/>
          <w:szCs w:val="20"/>
        </w:rPr>
        <w:t>Reapply: treatment up to 48 weeks’ removed as much as possible any damaged nail</w:t>
      </w:r>
    </w:p>
    <w:p w:rsidR="00B96AB8" w:rsidRPr="00736184" w:rsidRDefault="001D0809" w:rsidP="001D0809">
      <w:pPr>
        <w:numPr>
          <w:ilvl w:val="1"/>
          <w:numId w:val="39"/>
        </w:numPr>
        <w:ind w:left="2340"/>
        <w:rPr>
          <w:sz w:val="20"/>
          <w:szCs w:val="20"/>
        </w:rPr>
      </w:pPr>
      <w:r w:rsidRPr="00736184">
        <w:rPr>
          <w:sz w:val="20"/>
          <w:szCs w:val="20"/>
        </w:rPr>
        <w:t>Side effects: no systemic</w:t>
      </w:r>
    </w:p>
    <w:p w:rsidR="00736184" w:rsidRDefault="00736184" w:rsidP="007C7BA7">
      <w:pPr>
        <w:rPr>
          <w:sz w:val="20"/>
          <w:szCs w:val="20"/>
        </w:rPr>
      </w:pPr>
    </w:p>
    <w:p w:rsidR="00736184" w:rsidRDefault="00736184" w:rsidP="007C7BA7">
      <w:pPr>
        <w:rPr>
          <w:sz w:val="20"/>
          <w:szCs w:val="20"/>
        </w:rPr>
      </w:pPr>
    </w:p>
    <w:p w:rsidR="00736184" w:rsidRDefault="00C94559" w:rsidP="007C7BA7">
      <w:pPr>
        <w:rPr>
          <w:b/>
          <w:bCs/>
          <w:sz w:val="20"/>
          <w:szCs w:val="20"/>
        </w:rPr>
      </w:pPr>
      <w:r w:rsidRPr="00C94559">
        <w:rPr>
          <w:b/>
          <w:bCs/>
          <w:sz w:val="20"/>
          <w:szCs w:val="20"/>
        </w:rPr>
        <w:t>Nail Hygiene</w:t>
      </w:r>
    </w:p>
    <w:p w:rsidR="00B96AB8" w:rsidRPr="00C94559" w:rsidRDefault="001D0809" w:rsidP="001D0809">
      <w:pPr>
        <w:numPr>
          <w:ilvl w:val="0"/>
          <w:numId w:val="40"/>
        </w:numPr>
        <w:rPr>
          <w:sz w:val="20"/>
          <w:szCs w:val="20"/>
        </w:rPr>
      </w:pPr>
      <w:r w:rsidRPr="00C94559">
        <w:rPr>
          <w:sz w:val="20"/>
          <w:szCs w:val="20"/>
        </w:rPr>
        <w:t>Avoid injury and irritation by wearing protective footwear and gloves when appropriate</w:t>
      </w:r>
    </w:p>
    <w:p w:rsidR="00B96AB8" w:rsidRPr="00C94559" w:rsidRDefault="001D0809" w:rsidP="001D0809">
      <w:pPr>
        <w:numPr>
          <w:ilvl w:val="0"/>
          <w:numId w:val="40"/>
        </w:numPr>
        <w:rPr>
          <w:sz w:val="20"/>
          <w:szCs w:val="20"/>
        </w:rPr>
      </w:pPr>
      <w:r w:rsidRPr="00C94559">
        <w:rPr>
          <w:sz w:val="20"/>
          <w:szCs w:val="20"/>
        </w:rPr>
        <w:t>Use sandals/slippers in health clubs, public showers, locker rooms, and hotel carpets</w:t>
      </w:r>
    </w:p>
    <w:p w:rsidR="00B96AB8" w:rsidRPr="00C94559" w:rsidRDefault="001D0809" w:rsidP="001D0809">
      <w:pPr>
        <w:numPr>
          <w:ilvl w:val="0"/>
          <w:numId w:val="40"/>
        </w:numPr>
        <w:rPr>
          <w:sz w:val="20"/>
          <w:szCs w:val="20"/>
        </w:rPr>
      </w:pPr>
      <w:r w:rsidRPr="00C94559">
        <w:rPr>
          <w:sz w:val="20"/>
          <w:szCs w:val="20"/>
        </w:rPr>
        <w:t>Keep feet cool and dry; use a medicated powder if feet are prone to sweating</w:t>
      </w:r>
    </w:p>
    <w:p w:rsidR="00B96AB8" w:rsidRPr="00C94559" w:rsidRDefault="001D0809" w:rsidP="001D0809">
      <w:pPr>
        <w:numPr>
          <w:ilvl w:val="0"/>
          <w:numId w:val="40"/>
        </w:numPr>
        <w:rPr>
          <w:sz w:val="20"/>
          <w:szCs w:val="20"/>
        </w:rPr>
      </w:pPr>
      <w:r w:rsidRPr="00C94559">
        <w:rPr>
          <w:sz w:val="20"/>
          <w:szCs w:val="20"/>
        </w:rPr>
        <w:t>Air shoes out daily; switch them often; Clean hosiery and socks thoroughly</w:t>
      </w:r>
    </w:p>
    <w:p w:rsidR="00C94559" w:rsidRDefault="00C94559" w:rsidP="007C7BA7">
      <w:pPr>
        <w:rPr>
          <w:sz w:val="20"/>
          <w:szCs w:val="20"/>
        </w:rPr>
      </w:pPr>
    </w:p>
    <w:p w:rsidR="00736184" w:rsidRDefault="00736184" w:rsidP="007C7BA7">
      <w:pPr>
        <w:rPr>
          <w:sz w:val="20"/>
          <w:szCs w:val="20"/>
        </w:rPr>
      </w:pPr>
    </w:p>
    <w:p w:rsidR="00736184" w:rsidRDefault="00736184" w:rsidP="007C7BA7">
      <w:pPr>
        <w:rPr>
          <w:sz w:val="20"/>
          <w:szCs w:val="20"/>
        </w:rPr>
      </w:pPr>
    </w:p>
    <w:p w:rsidR="00736184" w:rsidRDefault="00736184" w:rsidP="007C7BA7">
      <w:pPr>
        <w:rPr>
          <w:sz w:val="20"/>
          <w:szCs w:val="20"/>
        </w:rPr>
      </w:pPr>
    </w:p>
    <w:p w:rsidR="00736184" w:rsidRDefault="00736184" w:rsidP="007C7BA7">
      <w:pPr>
        <w:rPr>
          <w:sz w:val="20"/>
          <w:szCs w:val="20"/>
        </w:rPr>
      </w:pPr>
    </w:p>
    <w:p w:rsidR="001835A5" w:rsidRPr="00910C67" w:rsidRDefault="001835A5" w:rsidP="001835A5">
      <w:pPr>
        <w:rPr>
          <w:sz w:val="16"/>
          <w:szCs w:val="16"/>
        </w:rPr>
      </w:pPr>
      <w:r w:rsidRPr="00910C67">
        <w:rPr>
          <w:sz w:val="16"/>
          <w:szCs w:val="16"/>
          <w:highlight w:val="yellow"/>
        </w:rPr>
        <w:t>Question</w:t>
      </w:r>
    </w:p>
    <w:p w:rsidR="001835A5" w:rsidRPr="00AF198F" w:rsidRDefault="001835A5" w:rsidP="001835A5">
      <w:pPr>
        <w:rPr>
          <w:sz w:val="14"/>
          <w:szCs w:val="14"/>
        </w:rPr>
      </w:pPr>
      <w:r w:rsidRPr="00AF198F">
        <w:rPr>
          <w:sz w:val="14"/>
          <w:szCs w:val="14"/>
        </w:rPr>
        <w:t xml:space="preserve">For the skin infection </w:t>
      </w:r>
      <w:proofErr w:type="spellStart"/>
      <w:proofErr w:type="gramStart"/>
      <w:r w:rsidRPr="00AF198F">
        <w:rPr>
          <w:sz w:val="14"/>
          <w:szCs w:val="14"/>
        </w:rPr>
        <w:t>powerpoint</w:t>
      </w:r>
      <w:proofErr w:type="spellEnd"/>
      <w:proofErr w:type="gramEnd"/>
      <w:r w:rsidRPr="00AF198F">
        <w:rPr>
          <w:sz w:val="14"/>
          <w:szCs w:val="14"/>
        </w:rPr>
        <w:t xml:space="preserve">, patients with MRSA </w:t>
      </w:r>
      <w:proofErr w:type="spellStart"/>
      <w:r w:rsidRPr="00AF198F">
        <w:rPr>
          <w:sz w:val="14"/>
          <w:szCs w:val="14"/>
        </w:rPr>
        <w:t>cellulitis</w:t>
      </w:r>
      <w:proofErr w:type="spellEnd"/>
      <w:r w:rsidRPr="00AF198F">
        <w:rPr>
          <w:sz w:val="14"/>
          <w:szCs w:val="14"/>
        </w:rPr>
        <w:t xml:space="preserve"> can</w:t>
      </w:r>
    </w:p>
    <w:p w:rsidR="001835A5" w:rsidRPr="00AF198F" w:rsidRDefault="001835A5" w:rsidP="001835A5">
      <w:pPr>
        <w:rPr>
          <w:sz w:val="14"/>
          <w:szCs w:val="14"/>
        </w:rPr>
      </w:pPr>
      <w:proofErr w:type="gramStart"/>
      <w:r w:rsidRPr="00AF198F">
        <w:rPr>
          <w:sz w:val="14"/>
          <w:szCs w:val="14"/>
        </w:rPr>
        <w:t>be</w:t>
      </w:r>
      <w:proofErr w:type="gramEnd"/>
      <w:r w:rsidRPr="00AF198F">
        <w:rPr>
          <w:sz w:val="14"/>
          <w:szCs w:val="14"/>
        </w:rPr>
        <w:t xml:space="preserve"> treated with:</w:t>
      </w:r>
    </w:p>
    <w:p w:rsidR="001835A5" w:rsidRPr="00AF198F" w:rsidRDefault="001835A5" w:rsidP="001835A5">
      <w:pPr>
        <w:rPr>
          <w:color w:val="FF0000"/>
          <w:sz w:val="14"/>
          <w:szCs w:val="14"/>
        </w:rPr>
      </w:pPr>
      <w:r w:rsidRPr="00AF198F">
        <w:rPr>
          <w:color w:val="FF0000"/>
          <w:sz w:val="14"/>
          <w:szCs w:val="14"/>
        </w:rPr>
        <w:t>Vancomycin</w:t>
      </w:r>
    </w:p>
    <w:p w:rsidR="001835A5" w:rsidRPr="00AF198F" w:rsidRDefault="001835A5" w:rsidP="001835A5">
      <w:pPr>
        <w:rPr>
          <w:color w:val="FF0000"/>
          <w:sz w:val="14"/>
          <w:szCs w:val="14"/>
        </w:rPr>
      </w:pPr>
      <w:r w:rsidRPr="00AF198F">
        <w:rPr>
          <w:color w:val="FF0000"/>
          <w:sz w:val="14"/>
          <w:szCs w:val="14"/>
        </w:rPr>
        <w:t>Daptomycin</w:t>
      </w:r>
    </w:p>
    <w:p w:rsidR="001835A5" w:rsidRPr="00AF198F" w:rsidRDefault="001835A5" w:rsidP="001835A5">
      <w:pPr>
        <w:rPr>
          <w:color w:val="FF0000"/>
          <w:sz w:val="14"/>
          <w:szCs w:val="14"/>
        </w:rPr>
      </w:pPr>
      <w:r w:rsidRPr="00AF198F">
        <w:rPr>
          <w:color w:val="FF0000"/>
          <w:sz w:val="14"/>
          <w:szCs w:val="14"/>
        </w:rPr>
        <w:t>Tigecycline</w:t>
      </w:r>
    </w:p>
    <w:p w:rsidR="001835A5" w:rsidRPr="00AF198F" w:rsidRDefault="001835A5" w:rsidP="001835A5">
      <w:pPr>
        <w:rPr>
          <w:color w:val="FF0000"/>
          <w:sz w:val="14"/>
          <w:szCs w:val="14"/>
        </w:rPr>
      </w:pPr>
      <w:r w:rsidRPr="00AF198F">
        <w:rPr>
          <w:color w:val="FF0000"/>
          <w:sz w:val="14"/>
          <w:szCs w:val="14"/>
        </w:rPr>
        <w:t>Linezolid</w:t>
      </w:r>
    </w:p>
    <w:p w:rsidR="001835A5" w:rsidRPr="00AF198F" w:rsidRDefault="001835A5" w:rsidP="001835A5">
      <w:pPr>
        <w:rPr>
          <w:color w:val="FF0000"/>
          <w:sz w:val="14"/>
          <w:szCs w:val="14"/>
        </w:rPr>
      </w:pPr>
      <w:r w:rsidRPr="00AF198F">
        <w:rPr>
          <w:color w:val="FF0000"/>
          <w:sz w:val="14"/>
          <w:szCs w:val="14"/>
        </w:rPr>
        <w:t>Quinupristin/</w:t>
      </w:r>
      <w:proofErr w:type="gramStart"/>
      <w:r w:rsidRPr="00AF198F">
        <w:rPr>
          <w:color w:val="FF0000"/>
          <w:sz w:val="14"/>
          <w:szCs w:val="14"/>
        </w:rPr>
        <w:t>Dalfopristin  (</w:t>
      </w:r>
      <w:proofErr w:type="gramEnd"/>
      <w:r w:rsidRPr="00AF198F">
        <w:rPr>
          <w:color w:val="FF0000"/>
          <w:sz w:val="14"/>
          <w:szCs w:val="14"/>
        </w:rPr>
        <w:t>Synercid)</w:t>
      </w:r>
    </w:p>
    <w:p w:rsidR="001835A5" w:rsidRDefault="001835A5" w:rsidP="001835A5">
      <w:pPr>
        <w:rPr>
          <w:sz w:val="14"/>
          <w:szCs w:val="14"/>
        </w:rPr>
      </w:pPr>
    </w:p>
    <w:p w:rsidR="001835A5" w:rsidRPr="00AF198F" w:rsidRDefault="001835A5" w:rsidP="001835A5">
      <w:pPr>
        <w:rPr>
          <w:color w:val="548DD4" w:themeColor="text2" w:themeTint="99"/>
          <w:sz w:val="14"/>
          <w:szCs w:val="14"/>
        </w:rPr>
      </w:pPr>
      <w:r w:rsidRPr="00AF198F">
        <w:rPr>
          <w:color w:val="548DD4" w:themeColor="text2" w:themeTint="99"/>
          <w:sz w:val="14"/>
          <w:szCs w:val="14"/>
        </w:rPr>
        <w:t>Not used often b/c myalgia</w:t>
      </w:r>
    </w:p>
    <w:p w:rsidR="001835A5" w:rsidRDefault="001835A5" w:rsidP="001835A5">
      <w:pPr>
        <w:rPr>
          <w:sz w:val="14"/>
          <w:szCs w:val="14"/>
        </w:rPr>
      </w:pPr>
    </w:p>
    <w:p w:rsidR="001835A5" w:rsidRPr="00AF198F" w:rsidRDefault="001835A5" w:rsidP="001835A5">
      <w:pPr>
        <w:rPr>
          <w:color w:val="FF0000"/>
          <w:sz w:val="14"/>
          <w:szCs w:val="14"/>
        </w:rPr>
      </w:pPr>
      <w:proofErr w:type="spellStart"/>
      <w:r w:rsidRPr="00AF198F">
        <w:rPr>
          <w:color w:val="FF0000"/>
          <w:sz w:val="14"/>
          <w:szCs w:val="14"/>
        </w:rPr>
        <w:t>Ceftaroline</w:t>
      </w:r>
      <w:proofErr w:type="spellEnd"/>
      <w:r w:rsidRPr="00AF198F">
        <w:rPr>
          <w:color w:val="FF0000"/>
          <w:sz w:val="14"/>
          <w:szCs w:val="14"/>
        </w:rPr>
        <w:t xml:space="preserve"> (5th gen </w:t>
      </w:r>
      <w:proofErr w:type="spellStart"/>
      <w:r w:rsidRPr="00AF198F">
        <w:rPr>
          <w:color w:val="FF0000"/>
          <w:sz w:val="14"/>
          <w:szCs w:val="14"/>
        </w:rPr>
        <w:t>cef</w:t>
      </w:r>
      <w:proofErr w:type="spellEnd"/>
      <w:r w:rsidRPr="00AF198F">
        <w:rPr>
          <w:color w:val="FF0000"/>
          <w:sz w:val="14"/>
          <w:szCs w:val="14"/>
        </w:rPr>
        <w:t>)</w:t>
      </w:r>
    </w:p>
    <w:p w:rsidR="001835A5" w:rsidRPr="00AF198F" w:rsidRDefault="001835A5" w:rsidP="001835A5">
      <w:pPr>
        <w:rPr>
          <w:color w:val="FF0000"/>
          <w:sz w:val="14"/>
          <w:szCs w:val="14"/>
        </w:rPr>
      </w:pPr>
      <w:proofErr w:type="spellStart"/>
      <w:r w:rsidRPr="00AF198F">
        <w:rPr>
          <w:color w:val="FF0000"/>
          <w:sz w:val="14"/>
          <w:szCs w:val="14"/>
        </w:rPr>
        <w:t>Telavancin</w:t>
      </w:r>
      <w:proofErr w:type="spellEnd"/>
    </w:p>
    <w:p w:rsidR="001835A5" w:rsidRPr="00AF198F" w:rsidRDefault="001835A5" w:rsidP="001835A5">
      <w:pPr>
        <w:rPr>
          <w:sz w:val="14"/>
          <w:szCs w:val="14"/>
        </w:rPr>
      </w:pPr>
    </w:p>
    <w:p w:rsidR="001835A5" w:rsidRPr="00AF198F" w:rsidRDefault="001835A5" w:rsidP="001835A5">
      <w:pPr>
        <w:rPr>
          <w:sz w:val="14"/>
          <w:szCs w:val="14"/>
        </w:rPr>
      </w:pPr>
      <w:r w:rsidRPr="00AF198F">
        <w:rPr>
          <w:sz w:val="14"/>
          <w:szCs w:val="14"/>
        </w:rPr>
        <w:t>How do I know which one to choose?</w:t>
      </w:r>
    </w:p>
    <w:p w:rsidR="001835A5" w:rsidRPr="00AF198F" w:rsidRDefault="001835A5" w:rsidP="001835A5">
      <w:pPr>
        <w:rPr>
          <w:sz w:val="14"/>
          <w:szCs w:val="14"/>
        </w:rPr>
      </w:pPr>
      <w:r w:rsidRPr="00AF198F">
        <w:rPr>
          <w:sz w:val="14"/>
          <w:szCs w:val="14"/>
        </w:rPr>
        <w:t xml:space="preserve">Attached, I have a </w:t>
      </w:r>
      <w:proofErr w:type="spellStart"/>
      <w:r w:rsidRPr="00AF198F">
        <w:rPr>
          <w:sz w:val="14"/>
          <w:szCs w:val="14"/>
        </w:rPr>
        <w:t>pdf</w:t>
      </w:r>
      <w:proofErr w:type="spellEnd"/>
      <w:r w:rsidRPr="00AF198F">
        <w:rPr>
          <w:sz w:val="14"/>
          <w:szCs w:val="14"/>
        </w:rPr>
        <w:t xml:space="preserve"> of a simple algorithm for treating MRSA skin</w:t>
      </w:r>
    </w:p>
    <w:p w:rsidR="001835A5" w:rsidRPr="00AF198F" w:rsidRDefault="001835A5" w:rsidP="001835A5">
      <w:pPr>
        <w:rPr>
          <w:sz w:val="14"/>
          <w:szCs w:val="14"/>
        </w:rPr>
      </w:pPr>
      <w:proofErr w:type="gramStart"/>
      <w:r w:rsidRPr="00AF198F">
        <w:rPr>
          <w:sz w:val="14"/>
          <w:szCs w:val="14"/>
        </w:rPr>
        <w:t>infections</w:t>
      </w:r>
      <w:proofErr w:type="gramEnd"/>
      <w:r w:rsidRPr="00AF198F">
        <w:rPr>
          <w:sz w:val="14"/>
          <w:szCs w:val="14"/>
        </w:rPr>
        <w:t>. Can you help me find a more detailed procedure on how to</w:t>
      </w:r>
    </w:p>
    <w:p w:rsidR="001835A5" w:rsidRPr="00AF198F" w:rsidRDefault="001835A5" w:rsidP="001835A5">
      <w:pPr>
        <w:rPr>
          <w:sz w:val="14"/>
          <w:szCs w:val="14"/>
        </w:rPr>
      </w:pPr>
      <w:proofErr w:type="gramStart"/>
      <w:r w:rsidRPr="00AF198F">
        <w:rPr>
          <w:sz w:val="14"/>
          <w:szCs w:val="14"/>
        </w:rPr>
        <w:t>treat</w:t>
      </w:r>
      <w:proofErr w:type="gramEnd"/>
      <w:r w:rsidRPr="00AF198F">
        <w:rPr>
          <w:sz w:val="14"/>
          <w:szCs w:val="14"/>
        </w:rPr>
        <w:t xml:space="preserve"> MRSA skin infections?</w:t>
      </w:r>
    </w:p>
    <w:p w:rsidR="001835A5" w:rsidRDefault="001835A5" w:rsidP="001835A5">
      <w:pPr>
        <w:rPr>
          <w:sz w:val="20"/>
          <w:szCs w:val="20"/>
        </w:rPr>
      </w:pPr>
    </w:p>
    <w:p w:rsidR="001835A5" w:rsidRPr="00BE7D19" w:rsidRDefault="001835A5" w:rsidP="001835A5">
      <w:pPr>
        <w:rPr>
          <w:sz w:val="16"/>
          <w:szCs w:val="16"/>
          <w:highlight w:val="yellow"/>
        </w:rPr>
      </w:pPr>
      <w:r w:rsidRPr="00BE7D19">
        <w:rPr>
          <w:sz w:val="16"/>
          <w:szCs w:val="16"/>
          <w:highlight w:val="yellow"/>
        </w:rPr>
        <w:t>Answers with PPT</w:t>
      </w:r>
    </w:p>
    <w:p w:rsidR="001835A5" w:rsidRPr="00077F32" w:rsidRDefault="001835A5" w:rsidP="001835A5">
      <w:pPr>
        <w:autoSpaceDE w:val="0"/>
        <w:autoSpaceDN w:val="0"/>
        <w:adjustRightInd w:val="0"/>
        <w:rPr>
          <w:rStyle w:val="Hyperlink"/>
          <w:sz w:val="14"/>
          <w:szCs w:val="14"/>
        </w:rPr>
      </w:pPr>
      <w:r w:rsidRPr="00077F32">
        <w:rPr>
          <w:rStyle w:val="Hyperlink"/>
          <w:sz w:val="14"/>
          <w:szCs w:val="14"/>
        </w:rPr>
        <w:t>http://publichealth.lacounty.gov/acd/MRSA/MRSAguide.htm</w:t>
      </w:r>
    </w:p>
    <w:p w:rsidR="001835A5" w:rsidRPr="00077F32" w:rsidRDefault="001835A5" w:rsidP="001835A5">
      <w:pPr>
        <w:autoSpaceDE w:val="0"/>
        <w:autoSpaceDN w:val="0"/>
        <w:adjustRightInd w:val="0"/>
        <w:rPr>
          <w:rFonts w:eastAsiaTheme="minorEastAsia"/>
          <w:bCs/>
          <w:sz w:val="10"/>
          <w:szCs w:val="10"/>
        </w:rPr>
      </w:pPr>
      <w:r w:rsidRPr="00077F32">
        <w:rPr>
          <w:rFonts w:eastAsiaTheme="minorEastAsia"/>
          <w:bCs/>
          <w:sz w:val="10"/>
          <w:szCs w:val="10"/>
        </w:rPr>
        <w:t>Flow chart: Guidelines for evaluation &amp; management of CAMRSA skin &amp; soft tissue infections in outpatient settings (WA, 2007)</w:t>
      </w:r>
    </w:p>
    <w:p w:rsidR="001835A5" w:rsidRPr="00077F32" w:rsidRDefault="001835A5" w:rsidP="001835A5">
      <w:pPr>
        <w:autoSpaceDE w:val="0"/>
        <w:autoSpaceDN w:val="0"/>
        <w:adjustRightInd w:val="0"/>
        <w:rPr>
          <w:rFonts w:eastAsiaTheme="minorEastAsia"/>
          <w:bCs/>
          <w:sz w:val="10"/>
          <w:szCs w:val="10"/>
        </w:rPr>
      </w:pPr>
    </w:p>
    <w:p w:rsidR="001835A5" w:rsidRPr="005A69C4" w:rsidRDefault="001835A5" w:rsidP="001835A5">
      <w:pPr>
        <w:autoSpaceDE w:val="0"/>
        <w:autoSpaceDN w:val="0"/>
        <w:adjustRightInd w:val="0"/>
        <w:rPr>
          <w:rFonts w:eastAsiaTheme="minorEastAsia"/>
          <w:b/>
          <w:bCs/>
          <w:sz w:val="10"/>
          <w:szCs w:val="10"/>
        </w:rPr>
      </w:pPr>
      <w:r w:rsidRPr="005A69C4">
        <w:rPr>
          <w:rFonts w:eastAsiaTheme="minorEastAsia"/>
          <w:b/>
          <w:bCs/>
          <w:sz w:val="10"/>
          <w:szCs w:val="10"/>
        </w:rPr>
        <w:t xml:space="preserve">Guidelines for Management of </w:t>
      </w:r>
      <w:r w:rsidRPr="005A69C4">
        <w:rPr>
          <w:rFonts w:eastAsiaTheme="minorEastAsia"/>
          <w:b/>
          <w:bCs/>
          <w:i/>
          <w:iCs/>
          <w:sz w:val="10"/>
          <w:szCs w:val="10"/>
        </w:rPr>
        <w:t xml:space="preserve">S. aureus </w:t>
      </w:r>
      <w:r w:rsidRPr="005A69C4">
        <w:rPr>
          <w:rFonts w:eastAsiaTheme="minorEastAsia"/>
          <w:b/>
          <w:bCs/>
          <w:sz w:val="10"/>
          <w:szCs w:val="10"/>
        </w:rPr>
        <w:t>Skin &amp; Soft Tissue Infection, December, 2007*</w:t>
      </w:r>
    </w:p>
    <w:p w:rsidR="001835A5" w:rsidRPr="005A69C4" w:rsidRDefault="001835A5" w:rsidP="001835A5">
      <w:pPr>
        <w:autoSpaceDE w:val="0"/>
        <w:autoSpaceDN w:val="0"/>
        <w:adjustRightInd w:val="0"/>
        <w:rPr>
          <w:rFonts w:eastAsiaTheme="minorEastAsia"/>
          <w:i/>
          <w:iCs/>
          <w:sz w:val="10"/>
          <w:szCs w:val="10"/>
        </w:rPr>
      </w:pPr>
      <w:r w:rsidRPr="005A69C4">
        <w:rPr>
          <w:rFonts w:eastAsiaTheme="minorEastAsia"/>
          <w:i/>
          <w:iCs/>
          <w:sz w:val="10"/>
          <w:szCs w:val="10"/>
        </w:rPr>
        <w:t>Infectious Diseases Society of Washington, Public Health – Seattle &amp; King County, Tacoma-Pierce County</w:t>
      </w:r>
    </w:p>
    <w:p w:rsidR="001835A5" w:rsidRDefault="001835A5" w:rsidP="001835A5">
      <w:pPr>
        <w:rPr>
          <w:rFonts w:eastAsiaTheme="minorEastAsia"/>
          <w:i/>
          <w:iCs/>
          <w:sz w:val="10"/>
          <w:szCs w:val="10"/>
        </w:rPr>
      </w:pPr>
      <w:r w:rsidRPr="005A69C4">
        <w:rPr>
          <w:rFonts w:eastAsiaTheme="minorEastAsia"/>
          <w:i/>
          <w:iCs/>
          <w:sz w:val="10"/>
          <w:szCs w:val="10"/>
        </w:rPr>
        <w:t>Department of Health, and Washington State Department of Health</w:t>
      </w:r>
    </w:p>
    <w:p w:rsidR="001835A5" w:rsidRDefault="001835A5" w:rsidP="001835A5">
      <w:pPr>
        <w:rPr>
          <w:sz w:val="14"/>
          <w:szCs w:val="14"/>
        </w:rPr>
      </w:pPr>
    </w:p>
    <w:p w:rsidR="001835A5" w:rsidRPr="005A69C4" w:rsidRDefault="001835A5" w:rsidP="001835A5">
      <w:pPr>
        <w:autoSpaceDE w:val="0"/>
        <w:autoSpaceDN w:val="0"/>
        <w:adjustRightInd w:val="0"/>
        <w:rPr>
          <w:sz w:val="14"/>
          <w:szCs w:val="14"/>
        </w:rPr>
      </w:pPr>
      <w:r w:rsidRPr="005A69C4">
        <w:rPr>
          <w:rFonts w:eastAsiaTheme="minorEastAsia"/>
          <w:bCs/>
          <w:sz w:val="14"/>
          <w:szCs w:val="14"/>
        </w:rPr>
        <w:t xml:space="preserve">Guidelines for Empiric Oral Antimicrobial Treatment of </w:t>
      </w:r>
      <w:r w:rsidRPr="005A69C4">
        <w:rPr>
          <w:rFonts w:eastAsiaTheme="minorEastAsia"/>
          <w:bCs/>
          <w:color w:val="FF0000"/>
          <w:sz w:val="14"/>
          <w:szCs w:val="14"/>
          <w:u w:val="single"/>
        </w:rPr>
        <w:t>Outpatients</w:t>
      </w:r>
      <w:r w:rsidRPr="005A69C4">
        <w:rPr>
          <w:rFonts w:eastAsiaTheme="minorEastAsia"/>
          <w:bCs/>
          <w:sz w:val="14"/>
          <w:szCs w:val="14"/>
        </w:rPr>
        <w:t xml:space="preserve"> with Suspected</w:t>
      </w:r>
      <w:r>
        <w:rPr>
          <w:rFonts w:eastAsiaTheme="minorEastAsia"/>
          <w:bCs/>
          <w:sz w:val="14"/>
          <w:szCs w:val="14"/>
        </w:rPr>
        <w:t xml:space="preserve"> </w:t>
      </w:r>
      <w:r w:rsidRPr="005A69C4">
        <w:rPr>
          <w:rFonts w:eastAsiaTheme="minorEastAsia"/>
          <w:bCs/>
          <w:sz w:val="14"/>
          <w:szCs w:val="14"/>
        </w:rPr>
        <w:t>MRSA Skin and Soft Tissue Infections (SSTI)</w:t>
      </w:r>
    </w:p>
    <w:p w:rsidR="001835A5" w:rsidRPr="00942349" w:rsidRDefault="001835A5" w:rsidP="001835A5">
      <w:pPr>
        <w:pStyle w:val="ListParagraph"/>
        <w:numPr>
          <w:ilvl w:val="0"/>
          <w:numId w:val="41"/>
        </w:numPr>
        <w:autoSpaceDE w:val="0"/>
        <w:autoSpaceDN w:val="0"/>
        <w:adjustRightInd w:val="0"/>
        <w:ind w:hanging="180"/>
        <w:rPr>
          <w:color w:val="FF0000"/>
          <w:sz w:val="14"/>
          <w:szCs w:val="14"/>
        </w:rPr>
      </w:pPr>
      <w:r w:rsidRPr="00942349">
        <w:rPr>
          <w:rFonts w:eastAsiaTheme="minorEastAsia"/>
          <w:color w:val="FF0000"/>
          <w:sz w:val="14"/>
          <w:szCs w:val="14"/>
        </w:rPr>
        <w:t>Trimethoprim-sulfamethoxazole (TMPSMX) DS</w:t>
      </w:r>
    </w:p>
    <w:p w:rsidR="001835A5" w:rsidRPr="00942349" w:rsidRDefault="001835A5" w:rsidP="001835A5">
      <w:pPr>
        <w:pStyle w:val="ListParagraph"/>
        <w:numPr>
          <w:ilvl w:val="0"/>
          <w:numId w:val="41"/>
        </w:numPr>
        <w:autoSpaceDE w:val="0"/>
        <w:autoSpaceDN w:val="0"/>
        <w:adjustRightInd w:val="0"/>
        <w:ind w:hanging="180"/>
        <w:rPr>
          <w:rFonts w:eastAsiaTheme="minorEastAsia"/>
          <w:color w:val="FF0000"/>
          <w:sz w:val="14"/>
          <w:szCs w:val="14"/>
        </w:rPr>
      </w:pPr>
      <w:r w:rsidRPr="00942349">
        <w:rPr>
          <w:rFonts w:eastAsiaTheme="minorEastAsia"/>
          <w:color w:val="FF0000"/>
          <w:sz w:val="14"/>
          <w:szCs w:val="14"/>
        </w:rPr>
        <w:t>Minocycline or doxycycline</w:t>
      </w:r>
    </w:p>
    <w:p w:rsidR="001835A5" w:rsidRPr="005A69C4" w:rsidRDefault="001835A5" w:rsidP="001835A5">
      <w:pPr>
        <w:pStyle w:val="ListParagraph"/>
        <w:numPr>
          <w:ilvl w:val="0"/>
          <w:numId w:val="41"/>
        </w:numPr>
        <w:autoSpaceDE w:val="0"/>
        <w:autoSpaceDN w:val="0"/>
        <w:adjustRightInd w:val="0"/>
        <w:ind w:hanging="180"/>
        <w:rPr>
          <w:rFonts w:eastAsiaTheme="minorEastAsia"/>
          <w:sz w:val="14"/>
          <w:szCs w:val="14"/>
        </w:rPr>
      </w:pPr>
      <w:r w:rsidRPr="00942349">
        <w:rPr>
          <w:rFonts w:eastAsiaTheme="minorEastAsia"/>
          <w:color w:val="FF0000"/>
          <w:sz w:val="14"/>
          <w:szCs w:val="14"/>
        </w:rPr>
        <w:t>Clindamycin</w:t>
      </w:r>
    </w:p>
    <w:p w:rsidR="001835A5" w:rsidRDefault="001835A5" w:rsidP="001835A5">
      <w:pPr>
        <w:rPr>
          <w:sz w:val="14"/>
          <w:szCs w:val="14"/>
        </w:rPr>
      </w:pPr>
      <w:r w:rsidRPr="00D27F12">
        <w:rPr>
          <w:rFonts w:eastAsiaTheme="minorEastAsia"/>
          <w:bCs/>
          <w:color w:val="FF0000"/>
          <w:sz w:val="14"/>
          <w:szCs w:val="14"/>
          <w:u w:val="single"/>
        </w:rPr>
        <w:t>Hospital setting</w:t>
      </w:r>
      <w:r>
        <w:rPr>
          <w:sz w:val="14"/>
          <w:szCs w:val="14"/>
        </w:rPr>
        <w:t xml:space="preserve"> – Selection of drugs based on results of culture &amp; susceptibility testing</w:t>
      </w:r>
    </w:p>
    <w:p w:rsidR="001835A5" w:rsidRPr="00942349" w:rsidRDefault="001835A5" w:rsidP="001835A5">
      <w:pPr>
        <w:pStyle w:val="ListParagraph"/>
        <w:numPr>
          <w:ilvl w:val="0"/>
          <w:numId w:val="41"/>
        </w:numPr>
        <w:autoSpaceDE w:val="0"/>
        <w:autoSpaceDN w:val="0"/>
        <w:adjustRightInd w:val="0"/>
        <w:ind w:hanging="180"/>
        <w:rPr>
          <w:rFonts w:eastAsiaTheme="minorEastAsia"/>
          <w:color w:val="FF0000"/>
          <w:sz w:val="14"/>
          <w:szCs w:val="14"/>
        </w:rPr>
      </w:pPr>
      <w:r w:rsidRPr="00942349">
        <w:rPr>
          <w:rFonts w:eastAsiaTheme="minorEastAsia"/>
          <w:color w:val="FF0000"/>
          <w:sz w:val="14"/>
          <w:szCs w:val="14"/>
        </w:rPr>
        <w:t>Vancomycin</w:t>
      </w:r>
    </w:p>
    <w:p w:rsidR="001835A5" w:rsidRPr="00942349" w:rsidRDefault="001835A5" w:rsidP="001835A5">
      <w:pPr>
        <w:pStyle w:val="ListParagraph"/>
        <w:numPr>
          <w:ilvl w:val="0"/>
          <w:numId w:val="41"/>
        </w:numPr>
        <w:autoSpaceDE w:val="0"/>
        <w:autoSpaceDN w:val="0"/>
        <w:adjustRightInd w:val="0"/>
        <w:ind w:hanging="180"/>
        <w:rPr>
          <w:rFonts w:eastAsiaTheme="minorEastAsia"/>
          <w:color w:val="FF0000"/>
          <w:sz w:val="14"/>
          <w:szCs w:val="14"/>
        </w:rPr>
      </w:pPr>
      <w:r w:rsidRPr="00942349">
        <w:rPr>
          <w:rFonts w:eastAsiaTheme="minorEastAsia"/>
          <w:color w:val="FF0000"/>
          <w:sz w:val="14"/>
          <w:szCs w:val="14"/>
        </w:rPr>
        <w:t>Daptomycin</w:t>
      </w:r>
    </w:p>
    <w:p w:rsidR="001835A5" w:rsidRPr="00942349" w:rsidRDefault="001835A5" w:rsidP="001835A5">
      <w:pPr>
        <w:pStyle w:val="ListParagraph"/>
        <w:numPr>
          <w:ilvl w:val="0"/>
          <w:numId w:val="41"/>
        </w:numPr>
        <w:autoSpaceDE w:val="0"/>
        <w:autoSpaceDN w:val="0"/>
        <w:adjustRightInd w:val="0"/>
        <w:ind w:hanging="180"/>
        <w:rPr>
          <w:rFonts w:eastAsiaTheme="minorEastAsia"/>
          <w:color w:val="FF0000"/>
          <w:sz w:val="14"/>
          <w:szCs w:val="14"/>
        </w:rPr>
      </w:pPr>
      <w:r w:rsidRPr="00942349">
        <w:rPr>
          <w:rFonts w:eastAsiaTheme="minorEastAsia"/>
          <w:color w:val="FF0000"/>
          <w:sz w:val="14"/>
          <w:szCs w:val="14"/>
        </w:rPr>
        <w:t>Linezolid</w:t>
      </w:r>
    </w:p>
    <w:p w:rsidR="001835A5" w:rsidRPr="00BE7D19" w:rsidRDefault="001835A5" w:rsidP="001835A5">
      <w:pPr>
        <w:rPr>
          <w:sz w:val="14"/>
          <w:szCs w:val="14"/>
        </w:rPr>
      </w:pPr>
    </w:p>
    <w:p w:rsidR="001835A5" w:rsidRPr="00910C67" w:rsidRDefault="001835A5" w:rsidP="001835A5">
      <w:pPr>
        <w:rPr>
          <w:sz w:val="16"/>
          <w:szCs w:val="16"/>
          <w:highlight w:val="yellow"/>
        </w:rPr>
      </w:pPr>
      <w:r w:rsidRPr="00910C67">
        <w:rPr>
          <w:sz w:val="16"/>
          <w:szCs w:val="16"/>
          <w:highlight w:val="yellow"/>
        </w:rPr>
        <w:t>Answers</w:t>
      </w:r>
      <w:r>
        <w:rPr>
          <w:sz w:val="16"/>
          <w:szCs w:val="16"/>
          <w:highlight w:val="yellow"/>
        </w:rPr>
        <w:t xml:space="preserve"> </w:t>
      </w:r>
      <w:r w:rsidRPr="00910C67">
        <w:rPr>
          <w:sz w:val="16"/>
          <w:szCs w:val="16"/>
          <w:highlight w:val="yellow"/>
        </w:rPr>
        <w:t>with Web links</w:t>
      </w:r>
    </w:p>
    <w:p w:rsidR="001835A5" w:rsidRPr="00910C67" w:rsidRDefault="001835A5" w:rsidP="001835A5">
      <w:pPr>
        <w:rPr>
          <w:sz w:val="14"/>
          <w:szCs w:val="14"/>
        </w:rPr>
      </w:pPr>
      <w:hyperlink r:id="rId30" w:history="1">
        <w:r w:rsidRPr="00910C67">
          <w:rPr>
            <w:rStyle w:val="Hyperlink"/>
            <w:sz w:val="14"/>
            <w:szCs w:val="14"/>
          </w:rPr>
          <w:t>http://publichealth.lacounty.gov/acd/docs/CAMRSA_ProviderFactSheet.pdf</w:t>
        </w:r>
      </w:hyperlink>
    </w:p>
    <w:p w:rsidR="001835A5" w:rsidRDefault="001835A5" w:rsidP="001835A5">
      <w:pPr>
        <w:rPr>
          <w:sz w:val="14"/>
          <w:szCs w:val="14"/>
        </w:rPr>
      </w:pPr>
      <w:r>
        <w:rPr>
          <w:sz w:val="14"/>
          <w:szCs w:val="14"/>
        </w:rPr>
        <w:t xml:space="preserve">If the patient is found to have an MRSA skin infection and antibiotics are indicated, use culture to select an antibiotic the organism is susceptible to. The predominant strain in this outbreak has been susceptible to </w:t>
      </w:r>
      <w:r w:rsidRPr="00D27F12">
        <w:rPr>
          <w:color w:val="FF0000"/>
          <w:sz w:val="14"/>
          <w:szCs w:val="14"/>
        </w:rPr>
        <w:t>TMP/SMX</w:t>
      </w:r>
      <w:r>
        <w:rPr>
          <w:sz w:val="14"/>
          <w:szCs w:val="14"/>
        </w:rPr>
        <w:t xml:space="preserve"> (Bactrim or Septra), </w:t>
      </w:r>
      <w:r w:rsidRPr="00D27F12">
        <w:rPr>
          <w:color w:val="FF0000"/>
          <w:sz w:val="14"/>
          <w:szCs w:val="14"/>
        </w:rPr>
        <w:t>clindamycin</w:t>
      </w:r>
      <w:r>
        <w:rPr>
          <w:sz w:val="14"/>
          <w:szCs w:val="14"/>
        </w:rPr>
        <w:t xml:space="preserve">, </w:t>
      </w:r>
      <w:r w:rsidRPr="00D27F12">
        <w:rPr>
          <w:color w:val="FF0000"/>
          <w:sz w:val="14"/>
          <w:szCs w:val="14"/>
        </w:rPr>
        <w:t>gentamicin</w:t>
      </w:r>
      <w:r>
        <w:rPr>
          <w:sz w:val="14"/>
          <w:szCs w:val="14"/>
        </w:rPr>
        <w:t xml:space="preserve"> and </w:t>
      </w:r>
      <w:r w:rsidRPr="00D27F12">
        <w:rPr>
          <w:color w:val="FF0000"/>
          <w:sz w:val="14"/>
          <w:szCs w:val="14"/>
        </w:rPr>
        <w:t>rifampin</w:t>
      </w:r>
      <w:r>
        <w:rPr>
          <w:sz w:val="14"/>
          <w:szCs w:val="14"/>
        </w:rPr>
        <w:t>.</w:t>
      </w:r>
    </w:p>
    <w:p w:rsidR="001835A5" w:rsidRDefault="001835A5" w:rsidP="001835A5">
      <w:pPr>
        <w:rPr>
          <w:sz w:val="14"/>
          <w:szCs w:val="14"/>
        </w:rPr>
      </w:pPr>
    </w:p>
    <w:p w:rsidR="001835A5" w:rsidRDefault="001835A5" w:rsidP="001835A5">
      <w:pPr>
        <w:rPr>
          <w:sz w:val="14"/>
          <w:szCs w:val="14"/>
        </w:rPr>
      </w:pPr>
      <w:hyperlink r:id="rId31" w:history="1">
        <w:r w:rsidRPr="006D30D6">
          <w:rPr>
            <w:rStyle w:val="Hyperlink"/>
            <w:sz w:val="14"/>
            <w:szCs w:val="14"/>
          </w:rPr>
          <w:t>http://publichealth.lacounty.gov/acd/docs/MRSA-TPHJulAug05.pdf</w:t>
        </w:r>
      </w:hyperlink>
    </w:p>
    <w:p w:rsidR="001835A5" w:rsidRPr="00982997" w:rsidRDefault="001835A5" w:rsidP="001835A5">
      <w:pPr>
        <w:autoSpaceDE w:val="0"/>
        <w:autoSpaceDN w:val="0"/>
        <w:adjustRightInd w:val="0"/>
        <w:rPr>
          <w:sz w:val="14"/>
          <w:szCs w:val="14"/>
        </w:rPr>
      </w:pPr>
      <w:r w:rsidRPr="00982997">
        <w:rPr>
          <w:rFonts w:eastAsiaTheme="minorEastAsia"/>
          <w:sz w:val="14"/>
          <w:szCs w:val="14"/>
        </w:rPr>
        <w:t>Physicians are encouraged to perform incision and drainage (I&amp;D) on all appropriate lesions and send the product for culture</w:t>
      </w:r>
    </w:p>
    <w:p w:rsidR="001835A5" w:rsidRPr="00982997" w:rsidRDefault="001835A5" w:rsidP="001835A5">
      <w:pPr>
        <w:autoSpaceDE w:val="0"/>
        <w:autoSpaceDN w:val="0"/>
        <w:adjustRightInd w:val="0"/>
        <w:rPr>
          <w:sz w:val="14"/>
          <w:szCs w:val="14"/>
        </w:rPr>
      </w:pPr>
      <w:r w:rsidRPr="00982997">
        <w:rPr>
          <w:rFonts w:eastAsiaTheme="minorEastAsia"/>
          <w:sz w:val="14"/>
          <w:szCs w:val="14"/>
        </w:rPr>
        <w:t xml:space="preserve">With an increasing prevalence of CAMRSA, physicians should consider </w:t>
      </w:r>
      <w:r w:rsidRPr="00982997">
        <w:rPr>
          <w:rFonts w:eastAsiaTheme="minorEastAsia"/>
          <w:color w:val="FF0000"/>
          <w:sz w:val="14"/>
          <w:szCs w:val="14"/>
        </w:rPr>
        <w:t>empiric treatment of skin infections</w:t>
      </w:r>
      <w:r w:rsidRPr="00982997">
        <w:rPr>
          <w:rFonts w:eastAsiaTheme="minorEastAsia"/>
          <w:sz w:val="14"/>
          <w:szCs w:val="14"/>
        </w:rPr>
        <w:t xml:space="preserve"> with antibiotics that have activity against CAMRSA such as </w:t>
      </w:r>
      <w:r w:rsidRPr="00982997">
        <w:rPr>
          <w:rFonts w:eastAsiaTheme="minorEastAsia"/>
          <w:color w:val="FF0000"/>
          <w:sz w:val="14"/>
          <w:szCs w:val="14"/>
        </w:rPr>
        <w:t>TMP-SMX</w:t>
      </w:r>
      <w:r w:rsidRPr="00982997">
        <w:rPr>
          <w:rFonts w:eastAsiaTheme="minorEastAsia"/>
          <w:sz w:val="14"/>
          <w:szCs w:val="14"/>
        </w:rPr>
        <w:t xml:space="preserve">, </w:t>
      </w:r>
      <w:r w:rsidRPr="00982997">
        <w:rPr>
          <w:rFonts w:eastAsiaTheme="minorEastAsia"/>
          <w:color w:val="FF0000"/>
          <w:sz w:val="14"/>
          <w:szCs w:val="14"/>
        </w:rPr>
        <w:t>clindamycin</w:t>
      </w:r>
      <w:r w:rsidRPr="00982997">
        <w:rPr>
          <w:rFonts w:eastAsiaTheme="minorEastAsia"/>
          <w:sz w:val="14"/>
          <w:szCs w:val="14"/>
        </w:rPr>
        <w:t xml:space="preserve">, or </w:t>
      </w:r>
      <w:r w:rsidRPr="00982997">
        <w:rPr>
          <w:rFonts w:eastAsiaTheme="minorEastAsia"/>
          <w:color w:val="FF0000"/>
          <w:sz w:val="14"/>
          <w:szCs w:val="14"/>
        </w:rPr>
        <w:t>tetracyclines</w:t>
      </w:r>
      <w:r w:rsidRPr="00982997">
        <w:rPr>
          <w:rFonts w:eastAsiaTheme="minorEastAsia"/>
          <w:sz w:val="14"/>
          <w:szCs w:val="14"/>
        </w:rPr>
        <w:t>.</w:t>
      </w:r>
    </w:p>
    <w:p w:rsidR="001835A5" w:rsidRPr="00982997" w:rsidRDefault="001835A5" w:rsidP="001835A5">
      <w:pPr>
        <w:rPr>
          <w:sz w:val="14"/>
          <w:szCs w:val="14"/>
        </w:rPr>
      </w:pPr>
    </w:p>
    <w:p w:rsidR="001835A5" w:rsidRDefault="001835A5" w:rsidP="001835A5">
      <w:pPr>
        <w:rPr>
          <w:sz w:val="14"/>
          <w:szCs w:val="14"/>
        </w:rPr>
      </w:pPr>
      <w:hyperlink r:id="rId32" w:history="1">
        <w:r w:rsidRPr="006D30D6">
          <w:rPr>
            <w:rStyle w:val="Hyperlink"/>
            <w:sz w:val="14"/>
            <w:szCs w:val="14"/>
          </w:rPr>
          <w:t>http://publichealth.lacounty.gov/acd/MRSA/MRSAguide.htm</w:t>
        </w:r>
      </w:hyperlink>
    </w:p>
    <w:p w:rsidR="001835A5" w:rsidRDefault="001835A5" w:rsidP="001835A5">
      <w:pPr>
        <w:rPr>
          <w:sz w:val="14"/>
          <w:szCs w:val="14"/>
        </w:rPr>
      </w:pPr>
      <w:r>
        <w:rPr>
          <w:sz w:val="14"/>
          <w:szCs w:val="14"/>
        </w:rPr>
        <w:t>General</w:t>
      </w:r>
    </w:p>
    <w:p w:rsidR="001835A5" w:rsidRDefault="001835A5" w:rsidP="001835A5">
      <w:pPr>
        <w:rPr>
          <w:sz w:val="14"/>
          <w:szCs w:val="14"/>
        </w:rPr>
      </w:pPr>
    </w:p>
    <w:p w:rsidR="001835A5" w:rsidRDefault="001835A5" w:rsidP="001835A5">
      <w:pPr>
        <w:rPr>
          <w:sz w:val="14"/>
          <w:szCs w:val="14"/>
        </w:rPr>
      </w:pPr>
      <w:hyperlink r:id="rId33" w:history="1">
        <w:r w:rsidRPr="006D30D6">
          <w:rPr>
            <w:rStyle w:val="Hyperlink"/>
            <w:sz w:val="14"/>
            <w:szCs w:val="14"/>
          </w:rPr>
          <w:t>http://www.bop.gov/news/PDFs/mrsa.pdf</w:t>
        </w:r>
      </w:hyperlink>
    </w:p>
    <w:p w:rsidR="001835A5" w:rsidRPr="00637226" w:rsidRDefault="001835A5" w:rsidP="001835A5">
      <w:pPr>
        <w:pStyle w:val="Default"/>
        <w:rPr>
          <w:sz w:val="14"/>
          <w:szCs w:val="14"/>
        </w:rPr>
      </w:pPr>
      <w:r w:rsidRPr="00637226">
        <w:rPr>
          <w:bCs/>
          <w:sz w:val="14"/>
          <w:szCs w:val="14"/>
        </w:rPr>
        <w:t xml:space="preserve">Management of Methicillin-Resistant </w:t>
      </w:r>
      <w:r w:rsidRPr="00637226">
        <w:rPr>
          <w:bCs/>
          <w:i/>
          <w:iCs/>
          <w:sz w:val="14"/>
          <w:szCs w:val="14"/>
        </w:rPr>
        <w:t xml:space="preserve">Staphylococcus aureus </w:t>
      </w:r>
      <w:r w:rsidRPr="00637226">
        <w:rPr>
          <w:bCs/>
          <w:sz w:val="14"/>
          <w:szCs w:val="14"/>
        </w:rPr>
        <w:t xml:space="preserve">(MRSA) Infections </w:t>
      </w:r>
    </w:p>
    <w:p w:rsidR="001835A5" w:rsidRPr="00637226" w:rsidRDefault="001835A5" w:rsidP="001835A5">
      <w:pPr>
        <w:pStyle w:val="Default"/>
        <w:rPr>
          <w:sz w:val="14"/>
          <w:szCs w:val="14"/>
        </w:rPr>
      </w:pPr>
      <w:r w:rsidRPr="00637226">
        <w:rPr>
          <w:bCs/>
          <w:sz w:val="14"/>
          <w:szCs w:val="14"/>
        </w:rPr>
        <w:t xml:space="preserve">Federal Bureau of Prisons Clinical Practice Guidelines </w:t>
      </w:r>
    </w:p>
    <w:p w:rsidR="001835A5" w:rsidRPr="00637226" w:rsidRDefault="001835A5" w:rsidP="001835A5">
      <w:pPr>
        <w:rPr>
          <w:sz w:val="14"/>
          <w:szCs w:val="14"/>
        </w:rPr>
      </w:pPr>
      <w:r w:rsidRPr="00637226">
        <w:rPr>
          <w:bCs/>
          <w:sz w:val="14"/>
          <w:szCs w:val="14"/>
        </w:rPr>
        <w:t>April 2012</w:t>
      </w:r>
    </w:p>
    <w:p w:rsidR="001835A5" w:rsidRDefault="001835A5" w:rsidP="001835A5">
      <w:pPr>
        <w:rPr>
          <w:sz w:val="14"/>
          <w:szCs w:val="14"/>
        </w:rPr>
      </w:pPr>
    </w:p>
    <w:p w:rsidR="001835A5" w:rsidRDefault="001835A5" w:rsidP="001835A5">
      <w:pPr>
        <w:rPr>
          <w:sz w:val="14"/>
          <w:szCs w:val="14"/>
        </w:rPr>
      </w:pPr>
      <w:hyperlink r:id="rId34" w:history="1">
        <w:r w:rsidRPr="006D30D6">
          <w:rPr>
            <w:rStyle w:val="Hyperlink"/>
            <w:sz w:val="14"/>
            <w:szCs w:val="14"/>
          </w:rPr>
          <w:t>http://www.cdc.gov/mrsa/pdf/MRSA-Strategies-ExpMtgSummary-2006.pdf</w:t>
        </w:r>
      </w:hyperlink>
    </w:p>
    <w:p w:rsidR="001835A5" w:rsidRPr="00583359" w:rsidRDefault="001835A5" w:rsidP="001835A5">
      <w:pPr>
        <w:autoSpaceDE w:val="0"/>
        <w:autoSpaceDN w:val="0"/>
        <w:adjustRightInd w:val="0"/>
        <w:rPr>
          <w:rFonts w:eastAsiaTheme="minorEastAsia"/>
          <w:bCs/>
          <w:sz w:val="14"/>
          <w:szCs w:val="14"/>
        </w:rPr>
      </w:pPr>
      <w:r w:rsidRPr="00583359">
        <w:rPr>
          <w:rFonts w:eastAsiaTheme="minorEastAsia"/>
          <w:bCs/>
          <w:sz w:val="14"/>
          <w:szCs w:val="14"/>
        </w:rPr>
        <w:t>Strategies for Clinical Management of MRSA in the Community:</w:t>
      </w:r>
    </w:p>
    <w:p w:rsidR="001835A5" w:rsidRPr="00583359" w:rsidRDefault="001835A5" w:rsidP="001835A5">
      <w:pPr>
        <w:autoSpaceDE w:val="0"/>
        <w:autoSpaceDN w:val="0"/>
        <w:adjustRightInd w:val="0"/>
        <w:rPr>
          <w:rFonts w:eastAsiaTheme="minorEastAsia"/>
          <w:bCs/>
          <w:sz w:val="14"/>
          <w:szCs w:val="14"/>
        </w:rPr>
      </w:pPr>
      <w:r w:rsidRPr="00583359">
        <w:rPr>
          <w:rFonts w:eastAsiaTheme="minorEastAsia"/>
          <w:bCs/>
          <w:sz w:val="14"/>
          <w:szCs w:val="14"/>
        </w:rPr>
        <w:t>Summary of an Experts’ Meeting Convened by the Centers for</w:t>
      </w:r>
    </w:p>
    <w:p w:rsidR="001835A5" w:rsidRPr="00583359" w:rsidRDefault="001835A5" w:rsidP="001835A5">
      <w:pPr>
        <w:autoSpaceDE w:val="0"/>
        <w:autoSpaceDN w:val="0"/>
        <w:adjustRightInd w:val="0"/>
        <w:rPr>
          <w:rFonts w:eastAsiaTheme="minorEastAsia"/>
          <w:bCs/>
          <w:sz w:val="14"/>
          <w:szCs w:val="14"/>
        </w:rPr>
      </w:pPr>
      <w:r w:rsidRPr="00583359">
        <w:rPr>
          <w:rFonts w:eastAsiaTheme="minorEastAsia"/>
          <w:bCs/>
          <w:sz w:val="14"/>
          <w:szCs w:val="14"/>
        </w:rPr>
        <w:t>Disease Control and Prevention</w:t>
      </w:r>
    </w:p>
    <w:p w:rsidR="007C7BA7" w:rsidRPr="001835A5" w:rsidRDefault="001835A5" w:rsidP="007C7BA7">
      <w:pPr>
        <w:rPr>
          <w:rFonts w:eastAsiaTheme="minorEastAsia"/>
          <w:bCs/>
          <w:sz w:val="14"/>
          <w:szCs w:val="14"/>
        </w:rPr>
      </w:pPr>
      <w:r w:rsidRPr="00583359">
        <w:rPr>
          <w:rFonts w:eastAsiaTheme="minorEastAsia"/>
          <w:bCs/>
          <w:sz w:val="14"/>
          <w:szCs w:val="14"/>
        </w:rPr>
        <w:t>March 2006</w:t>
      </w:r>
    </w:p>
    <w:sectPr w:rsidR="007C7BA7" w:rsidRPr="001835A5" w:rsidSect="00B96A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j-e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079"/>
    <w:multiLevelType w:val="hybridMultilevel"/>
    <w:tmpl w:val="88664062"/>
    <w:lvl w:ilvl="0" w:tplc="56A8C33C">
      <w:start w:val="1"/>
      <w:numFmt w:val="bullet"/>
      <w:lvlText w:val=""/>
      <w:lvlJc w:val="left"/>
      <w:pPr>
        <w:tabs>
          <w:tab w:val="num" w:pos="720"/>
        </w:tabs>
        <w:ind w:left="720" w:hanging="360"/>
      </w:pPr>
      <w:rPr>
        <w:rFonts w:ascii="Wingdings" w:hAnsi="Wingdings" w:hint="default"/>
      </w:rPr>
    </w:lvl>
    <w:lvl w:ilvl="1" w:tplc="584E1A0C">
      <w:start w:val="1560"/>
      <w:numFmt w:val="bullet"/>
      <w:lvlText w:val=""/>
      <w:lvlJc w:val="left"/>
      <w:pPr>
        <w:tabs>
          <w:tab w:val="num" w:pos="1440"/>
        </w:tabs>
        <w:ind w:left="1440" w:hanging="360"/>
      </w:pPr>
      <w:rPr>
        <w:rFonts w:ascii="Wingdings" w:hAnsi="Wingdings" w:hint="default"/>
      </w:rPr>
    </w:lvl>
    <w:lvl w:ilvl="2" w:tplc="7CECD5C8" w:tentative="1">
      <w:start w:val="1"/>
      <w:numFmt w:val="bullet"/>
      <w:lvlText w:val=""/>
      <w:lvlJc w:val="left"/>
      <w:pPr>
        <w:tabs>
          <w:tab w:val="num" w:pos="2160"/>
        </w:tabs>
        <w:ind w:left="2160" w:hanging="360"/>
      </w:pPr>
      <w:rPr>
        <w:rFonts w:ascii="Wingdings" w:hAnsi="Wingdings" w:hint="default"/>
      </w:rPr>
    </w:lvl>
    <w:lvl w:ilvl="3" w:tplc="D48470C8" w:tentative="1">
      <w:start w:val="1"/>
      <w:numFmt w:val="bullet"/>
      <w:lvlText w:val=""/>
      <w:lvlJc w:val="left"/>
      <w:pPr>
        <w:tabs>
          <w:tab w:val="num" w:pos="2880"/>
        </w:tabs>
        <w:ind w:left="2880" w:hanging="360"/>
      </w:pPr>
      <w:rPr>
        <w:rFonts w:ascii="Wingdings" w:hAnsi="Wingdings" w:hint="default"/>
      </w:rPr>
    </w:lvl>
    <w:lvl w:ilvl="4" w:tplc="3604C356" w:tentative="1">
      <w:start w:val="1"/>
      <w:numFmt w:val="bullet"/>
      <w:lvlText w:val=""/>
      <w:lvlJc w:val="left"/>
      <w:pPr>
        <w:tabs>
          <w:tab w:val="num" w:pos="3600"/>
        </w:tabs>
        <w:ind w:left="3600" w:hanging="360"/>
      </w:pPr>
      <w:rPr>
        <w:rFonts w:ascii="Wingdings" w:hAnsi="Wingdings" w:hint="default"/>
      </w:rPr>
    </w:lvl>
    <w:lvl w:ilvl="5" w:tplc="702E1C04" w:tentative="1">
      <w:start w:val="1"/>
      <w:numFmt w:val="bullet"/>
      <w:lvlText w:val=""/>
      <w:lvlJc w:val="left"/>
      <w:pPr>
        <w:tabs>
          <w:tab w:val="num" w:pos="4320"/>
        </w:tabs>
        <w:ind w:left="4320" w:hanging="360"/>
      </w:pPr>
      <w:rPr>
        <w:rFonts w:ascii="Wingdings" w:hAnsi="Wingdings" w:hint="default"/>
      </w:rPr>
    </w:lvl>
    <w:lvl w:ilvl="6" w:tplc="313C46B4" w:tentative="1">
      <w:start w:val="1"/>
      <w:numFmt w:val="bullet"/>
      <w:lvlText w:val=""/>
      <w:lvlJc w:val="left"/>
      <w:pPr>
        <w:tabs>
          <w:tab w:val="num" w:pos="5040"/>
        </w:tabs>
        <w:ind w:left="5040" w:hanging="360"/>
      </w:pPr>
      <w:rPr>
        <w:rFonts w:ascii="Wingdings" w:hAnsi="Wingdings" w:hint="default"/>
      </w:rPr>
    </w:lvl>
    <w:lvl w:ilvl="7" w:tplc="DEFACF50" w:tentative="1">
      <w:start w:val="1"/>
      <w:numFmt w:val="bullet"/>
      <w:lvlText w:val=""/>
      <w:lvlJc w:val="left"/>
      <w:pPr>
        <w:tabs>
          <w:tab w:val="num" w:pos="5760"/>
        </w:tabs>
        <w:ind w:left="5760" w:hanging="360"/>
      </w:pPr>
      <w:rPr>
        <w:rFonts w:ascii="Wingdings" w:hAnsi="Wingdings" w:hint="default"/>
      </w:rPr>
    </w:lvl>
    <w:lvl w:ilvl="8" w:tplc="D152B254" w:tentative="1">
      <w:start w:val="1"/>
      <w:numFmt w:val="bullet"/>
      <w:lvlText w:val=""/>
      <w:lvlJc w:val="left"/>
      <w:pPr>
        <w:tabs>
          <w:tab w:val="num" w:pos="6480"/>
        </w:tabs>
        <w:ind w:left="6480" w:hanging="360"/>
      </w:pPr>
      <w:rPr>
        <w:rFonts w:ascii="Wingdings" w:hAnsi="Wingdings" w:hint="default"/>
      </w:rPr>
    </w:lvl>
  </w:abstractNum>
  <w:abstractNum w:abstractNumId="1">
    <w:nsid w:val="0290038F"/>
    <w:multiLevelType w:val="hybridMultilevel"/>
    <w:tmpl w:val="69C8857E"/>
    <w:lvl w:ilvl="0" w:tplc="BC2C9268">
      <w:start w:val="1"/>
      <w:numFmt w:val="bullet"/>
      <w:lvlText w:val=""/>
      <w:lvlJc w:val="left"/>
      <w:pPr>
        <w:tabs>
          <w:tab w:val="num" w:pos="720"/>
        </w:tabs>
        <w:ind w:left="720" w:hanging="360"/>
      </w:pPr>
      <w:rPr>
        <w:rFonts w:ascii="Wingdings" w:hAnsi="Wingdings" w:hint="default"/>
      </w:rPr>
    </w:lvl>
    <w:lvl w:ilvl="1" w:tplc="3830F6F6">
      <w:start w:val="2059"/>
      <w:numFmt w:val="bullet"/>
      <w:lvlText w:val=""/>
      <w:lvlJc w:val="left"/>
      <w:pPr>
        <w:tabs>
          <w:tab w:val="num" w:pos="1440"/>
        </w:tabs>
        <w:ind w:left="1440" w:hanging="360"/>
      </w:pPr>
      <w:rPr>
        <w:rFonts w:ascii="Wingdings" w:hAnsi="Wingdings" w:hint="default"/>
      </w:rPr>
    </w:lvl>
    <w:lvl w:ilvl="2" w:tplc="F15871AE" w:tentative="1">
      <w:start w:val="1"/>
      <w:numFmt w:val="bullet"/>
      <w:lvlText w:val=""/>
      <w:lvlJc w:val="left"/>
      <w:pPr>
        <w:tabs>
          <w:tab w:val="num" w:pos="2160"/>
        </w:tabs>
        <w:ind w:left="2160" w:hanging="360"/>
      </w:pPr>
      <w:rPr>
        <w:rFonts w:ascii="Wingdings" w:hAnsi="Wingdings" w:hint="default"/>
      </w:rPr>
    </w:lvl>
    <w:lvl w:ilvl="3" w:tplc="9D2AED40" w:tentative="1">
      <w:start w:val="1"/>
      <w:numFmt w:val="bullet"/>
      <w:lvlText w:val=""/>
      <w:lvlJc w:val="left"/>
      <w:pPr>
        <w:tabs>
          <w:tab w:val="num" w:pos="2880"/>
        </w:tabs>
        <w:ind w:left="2880" w:hanging="360"/>
      </w:pPr>
      <w:rPr>
        <w:rFonts w:ascii="Wingdings" w:hAnsi="Wingdings" w:hint="default"/>
      </w:rPr>
    </w:lvl>
    <w:lvl w:ilvl="4" w:tplc="60121D1A" w:tentative="1">
      <w:start w:val="1"/>
      <w:numFmt w:val="bullet"/>
      <w:lvlText w:val=""/>
      <w:lvlJc w:val="left"/>
      <w:pPr>
        <w:tabs>
          <w:tab w:val="num" w:pos="3600"/>
        </w:tabs>
        <w:ind w:left="3600" w:hanging="360"/>
      </w:pPr>
      <w:rPr>
        <w:rFonts w:ascii="Wingdings" w:hAnsi="Wingdings" w:hint="default"/>
      </w:rPr>
    </w:lvl>
    <w:lvl w:ilvl="5" w:tplc="DAB60722" w:tentative="1">
      <w:start w:val="1"/>
      <w:numFmt w:val="bullet"/>
      <w:lvlText w:val=""/>
      <w:lvlJc w:val="left"/>
      <w:pPr>
        <w:tabs>
          <w:tab w:val="num" w:pos="4320"/>
        </w:tabs>
        <w:ind w:left="4320" w:hanging="360"/>
      </w:pPr>
      <w:rPr>
        <w:rFonts w:ascii="Wingdings" w:hAnsi="Wingdings" w:hint="default"/>
      </w:rPr>
    </w:lvl>
    <w:lvl w:ilvl="6" w:tplc="F9108B9A" w:tentative="1">
      <w:start w:val="1"/>
      <w:numFmt w:val="bullet"/>
      <w:lvlText w:val=""/>
      <w:lvlJc w:val="left"/>
      <w:pPr>
        <w:tabs>
          <w:tab w:val="num" w:pos="5040"/>
        </w:tabs>
        <w:ind w:left="5040" w:hanging="360"/>
      </w:pPr>
      <w:rPr>
        <w:rFonts w:ascii="Wingdings" w:hAnsi="Wingdings" w:hint="default"/>
      </w:rPr>
    </w:lvl>
    <w:lvl w:ilvl="7" w:tplc="2716EDAC" w:tentative="1">
      <w:start w:val="1"/>
      <w:numFmt w:val="bullet"/>
      <w:lvlText w:val=""/>
      <w:lvlJc w:val="left"/>
      <w:pPr>
        <w:tabs>
          <w:tab w:val="num" w:pos="5760"/>
        </w:tabs>
        <w:ind w:left="5760" w:hanging="360"/>
      </w:pPr>
      <w:rPr>
        <w:rFonts w:ascii="Wingdings" w:hAnsi="Wingdings" w:hint="default"/>
      </w:rPr>
    </w:lvl>
    <w:lvl w:ilvl="8" w:tplc="A3D83B9A" w:tentative="1">
      <w:start w:val="1"/>
      <w:numFmt w:val="bullet"/>
      <w:lvlText w:val=""/>
      <w:lvlJc w:val="left"/>
      <w:pPr>
        <w:tabs>
          <w:tab w:val="num" w:pos="6480"/>
        </w:tabs>
        <w:ind w:left="6480" w:hanging="360"/>
      </w:pPr>
      <w:rPr>
        <w:rFonts w:ascii="Wingdings" w:hAnsi="Wingdings" w:hint="default"/>
      </w:rPr>
    </w:lvl>
  </w:abstractNum>
  <w:abstractNum w:abstractNumId="2">
    <w:nsid w:val="05FF28EC"/>
    <w:multiLevelType w:val="hybridMultilevel"/>
    <w:tmpl w:val="60CABDDA"/>
    <w:lvl w:ilvl="0" w:tplc="DE3AD768">
      <w:start w:val="1"/>
      <w:numFmt w:val="bullet"/>
      <w:lvlText w:val=""/>
      <w:lvlJc w:val="left"/>
      <w:pPr>
        <w:tabs>
          <w:tab w:val="num" w:pos="720"/>
        </w:tabs>
        <w:ind w:left="720" w:hanging="360"/>
      </w:pPr>
      <w:rPr>
        <w:rFonts w:ascii="Wingdings" w:hAnsi="Wingdings" w:hint="default"/>
      </w:rPr>
    </w:lvl>
    <w:lvl w:ilvl="1" w:tplc="5622C260">
      <w:start w:val="1560"/>
      <w:numFmt w:val="bullet"/>
      <w:lvlText w:val=""/>
      <w:lvlJc w:val="left"/>
      <w:pPr>
        <w:tabs>
          <w:tab w:val="num" w:pos="1440"/>
        </w:tabs>
        <w:ind w:left="1440" w:hanging="360"/>
      </w:pPr>
      <w:rPr>
        <w:rFonts w:ascii="Wingdings" w:hAnsi="Wingdings" w:hint="default"/>
      </w:rPr>
    </w:lvl>
    <w:lvl w:ilvl="2" w:tplc="977264E6" w:tentative="1">
      <w:start w:val="1"/>
      <w:numFmt w:val="bullet"/>
      <w:lvlText w:val=""/>
      <w:lvlJc w:val="left"/>
      <w:pPr>
        <w:tabs>
          <w:tab w:val="num" w:pos="2160"/>
        </w:tabs>
        <w:ind w:left="2160" w:hanging="360"/>
      </w:pPr>
      <w:rPr>
        <w:rFonts w:ascii="Wingdings" w:hAnsi="Wingdings" w:hint="default"/>
      </w:rPr>
    </w:lvl>
    <w:lvl w:ilvl="3" w:tplc="4378C6D0" w:tentative="1">
      <w:start w:val="1"/>
      <w:numFmt w:val="bullet"/>
      <w:lvlText w:val=""/>
      <w:lvlJc w:val="left"/>
      <w:pPr>
        <w:tabs>
          <w:tab w:val="num" w:pos="2880"/>
        </w:tabs>
        <w:ind w:left="2880" w:hanging="360"/>
      </w:pPr>
      <w:rPr>
        <w:rFonts w:ascii="Wingdings" w:hAnsi="Wingdings" w:hint="default"/>
      </w:rPr>
    </w:lvl>
    <w:lvl w:ilvl="4" w:tplc="8D7C6A70" w:tentative="1">
      <w:start w:val="1"/>
      <w:numFmt w:val="bullet"/>
      <w:lvlText w:val=""/>
      <w:lvlJc w:val="left"/>
      <w:pPr>
        <w:tabs>
          <w:tab w:val="num" w:pos="3600"/>
        </w:tabs>
        <w:ind w:left="3600" w:hanging="360"/>
      </w:pPr>
      <w:rPr>
        <w:rFonts w:ascii="Wingdings" w:hAnsi="Wingdings" w:hint="default"/>
      </w:rPr>
    </w:lvl>
    <w:lvl w:ilvl="5" w:tplc="B1907BD4" w:tentative="1">
      <w:start w:val="1"/>
      <w:numFmt w:val="bullet"/>
      <w:lvlText w:val=""/>
      <w:lvlJc w:val="left"/>
      <w:pPr>
        <w:tabs>
          <w:tab w:val="num" w:pos="4320"/>
        </w:tabs>
        <w:ind w:left="4320" w:hanging="360"/>
      </w:pPr>
      <w:rPr>
        <w:rFonts w:ascii="Wingdings" w:hAnsi="Wingdings" w:hint="default"/>
      </w:rPr>
    </w:lvl>
    <w:lvl w:ilvl="6" w:tplc="EA9261A4" w:tentative="1">
      <w:start w:val="1"/>
      <w:numFmt w:val="bullet"/>
      <w:lvlText w:val=""/>
      <w:lvlJc w:val="left"/>
      <w:pPr>
        <w:tabs>
          <w:tab w:val="num" w:pos="5040"/>
        </w:tabs>
        <w:ind w:left="5040" w:hanging="360"/>
      </w:pPr>
      <w:rPr>
        <w:rFonts w:ascii="Wingdings" w:hAnsi="Wingdings" w:hint="default"/>
      </w:rPr>
    </w:lvl>
    <w:lvl w:ilvl="7" w:tplc="5E8EFBE2" w:tentative="1">
      <w:start w:val="1"/>
      <w:numFmt w:val="bullet"/>
      <w:lvlText w:val=""/>
      <w:lvlJc w:val="left"/>
      <w:pPr>
        <w:tabs>
          <w:tab w:val="num" w:pos="5760"/>
        </w:tabs>
        <w:ind w:left="5760" w:hanging="360"/>
      </w:pPr>
      <w:rPr>
        <w:rFonts w:ascii="Wingdings" w:hAnsi="Wingdings" w:hint="default"/>
      </w:rPr>
    </w:lvl>
    <w:lvl w:ilvl="8" w:tplc="D3B0AE4C" w:tentative="1">
      <w:start w:val="1"/>
      <w:numFmt w:val="bullet"/>
      <w:lvlText w:val=""/>
      <w:lvlJc w:val="left"/>
      <w:pPr>
        <w:tabs>
          <w:tab w:val="num" w:pos="6480"/>
        </w:tabs>
        <w:ind w:left="6480" w:hanging="360"/>
      </w:pPr>
      <w:rPr>
        <w:rFonts w:ascii="Wingdings" w:hAnsi="Wingdings" w:hint="default"/>
      </w:rPr>
    </w:lvl>
  </w:abstractNum>
  <w:abstractNum w:abstractNumId="3">
    <w:nsid w:val="065940EE"/>
    <w:multiLevelType w:val="hybridMultilevel"/>
    <w:tmpl w:val="6374ADFC"/>
    <w:lvl w:ilvl="0" w:tplc="295CF75C">
      <w:start w:val="1"/>
      <w:numFmt w:val="bullet"/>
      <w:lvlText w:val=""/>
      <w:lvlJc w:val="left"/>
      <w:pPr>
        <w:tabs>
          <w:tab w:val="num" w:pos="720"/>
        </w:tabs>
        <w:ind w:left="720" w:hanging="360"/>
      </w:pPr>
      <w:rPr>
        <w:rFonts w:ascii="Wingdings" w:hAnsi="Wingdings" w:hint="default"/>
      </w:rPr>
    </w:lvl>
    <w:lvl w:ilvl="1" w:tplc="49C0D864">
      <w:start w:val="1"/>
      <w:numFmt w:val="bullet"/>
      <w:lvlText w:val=""/>
      <w:lvlJc w:val="left"/>
      <w:pPr>
        <w:tabs>
          <w:tab w:val="num" w:pos="1440"/>
        </w:tabs>
        <w:ind w:left="1440" w:hanging="360"/>
      </w:pPr>
      <w:rPr>
        <w:rFonts w:ascii="Wingdings" w:hAnsi="Wingdings" w:hint="default"/>
      </w:rPr>
    </w:lvl>
    <w:lvl w:ilvl="2" w:tplc="08284138">
      <w:start w:val="1"/>
      <w:numFmt w:val="bullet"/>
      <w:lvlText w:val=""/>
      <w:lvlJc w:val="left"/>
      <w:pPr>
        <w:tabs>
          <w:tab w:val="num" w:pos="2160"/>
        </w:tabs>
        <w:ind w:left="2160" w:hanging="360"/>
      </w:pPr>
      <w:rPr>
        <w:rFonts w:ascii="Wingdings" w:hAnsi="Wingdings" w:hint="default"/>
      </w:rPr>
    </w:lvl>
    <w:lvl w:ilvl="3" w:tplc="560EBA4E" w:tentative="1">
      <w:start w:val="1"/>
      <w:numFmt w:val="bullet"/>
      <w:lvlText w:val=""/>
      <w:lvlJc w:val="left"/>
      <w:pPr>
        <w:tabs>
          <w:tab w:val="num" w:pos="2880"/>
        </w:tabs>
        <w:ind w:left="2880" w:hanging="360"/>
      </w:pPr>
      <w:rPr>
        <w:rFonts w:ascii="Wingdings" w:hAnsi="Wingdings" w:hint="default"/>
      </w:rPr>
    </w:lvl>
    <w:lvl w:ilvl="4" w:tplc="DA1CEA42" w:tentative="1">
      <w:start w:val="1"/>
      <w:numFmt w:val="bullet"/>
      <w:lvlText w:val=""/>
      <w:lvlJc w:val="left"/>
      <w:pPr>
        <w:tabs>
          <w:tab w:val="num" w:pos="3600"/>
        </w:tabs>
        <w:ind w:left="3600" w:hanging="360"/>
      </w:pPr>
      <w:rPr>
        <w:rFonts w:ascii="Wingdings" w:hAnsi="Wingdings" w:hint="default"/>
      </w:rPr>
    </w:lvl>
    <w:lvl w:ilvl="5" w:tplc="7F6E0604" w:tentative="1">
      <w:start w:val="1"/>
      <w:numFmt w:val="bullet"/>
      <w:lvlText w:val=""/>
      <w:lvlJc w:val="left"/>
      <w:pPr>
        <w:tabs>
          <w:tab w:val="num" w:pos="4320"/>
        </w:tabs>
        <w:ind w:left="4320" w:hanging="360"/>
      </w:pPr>
      <w:rPr>
        <w:rFonts w:ascii="Wingdings" w:hAnsi="Wingdings" w:hint="default"/>
      </w:rPr>
    </w:lvl>
    <w:lvl w:ilvl="6" w:tplc="262CCB10" w:tentative="1">
      <w:start w:val="1"/>
      <w:numFmt w:val="bullet"/>
      <w:lvlText w:val=""/>
      <w:lvlJc w:val="left"/>
      <w:pPr>
        <w:tabs>
          <w:tab w:val="num" w:pos="5040"/>
        </w:tabs>
        <w:ind w:left="5040" w:hanging="360"/>
      </w:pPr>
      <w:rPr>
        <w:rFonts w:ascii="Wingdings" w:hAnsi="Wingdings" w:hint="default"/>
      </w:rPr>
    </w:lvl>
    <w:lvl w:ilvl="7" w:tplc="DFBCB654" w:tentative="1">
      <w:start w:val="1"/>
      <w:numFmt w:val="bullet"/>
      <w:lvlText w:val=""/>
      <w:lvlJc w:val="left"/>
      <w:pPr>
        <w:tabs>
          <w:tab w:val="num" w:pos="5760"/>
        </w:tabs>
        <w:ind w:left="5760" w:hanging="360"/>
      </w:pPr>
      <w:rPr>
        <w:rFonts w:ascii="Wingdings" w:hAnsi="Wingdings" w:hint="default"/>
      </w:rPr>
    </w:lvl>
    <w:lvl w:ilvl="8" w:tplc="42867898" w:tentative="1">
      <w:start w:val="1"/>
      <w:numFmt w:val="bullet"/>
      <w:lvlText w:val=""/>
      <w:lvlJc w:val="left"/>
      <w:pPr>
        <w:tabs>
          <w:tab w:val="num" w:pos="6480"/>
        </w:tabs>
        <w:ind w:left="6480" w:hanging="360"/>
      </w:pPr>
      <w:rPr>
        <w:rFonts w:ascii="Wingdings" w:hAnsi="Wingdings" w:hint="default"/>
      </w:rPr>
    </w:lvl>
  </w:abstractNum>
  <w:abstractNum w:abstractNumId="4">
    <w:nsid w:val="117556D6"/>
    <w:multiLevelType w:val="hybridMultilevel"/>
    <w:tmpl w:val="2FD8C8B4"/>
    <w:lvl w:ilvl="0" w:tplc="3CA6006A">
      <w:start w:val="1"/>
      <w:numFmt w:val="bullet"/>
      <w:lvlText w:val=""/>
      <w:lvlJc w:val="left"/>
      <w:pPr>
        <w:tabs>
          <w:tab w:val="num" w:pos="720"/>
        </w:tabs>
        <w:ind w:left="720" w:hanging="360"/>
      </w:pPr>
      <w:rPr>
        <w:rFonts w:ascii="Wingdings" w:hAnsi="Wingdings" w:hint="default"/>
      </w:rPr>
    </w:lvl>
    <w:lvl w:ilvl="1" w:tplc="35686668">
      <w:start w:val="1330"/>
      <w:numFmt w:val="bullet"/>
      <w:lvlText w:val=""/>
      <w:lvlJc w:val="left"/>
      <w:pPr>
        <w:tabs>
          <w:tab w:val="num" w:pos="1440"/>
        </w:tabs>
        <w:ind w:left="1440" w:hanging="360"/>
      </w:pPr>
      <w:rPr>
        <w:rFonts w:ascii="Wingdings" w:hAnsi="Wingdings" w:hint="default"/>
      </w:rPr>
    </w:lvl>
    <w:lvl w:ilvl="2" w:tplc="232A5274" w:tentative="1">
      <w:start w:val="1"/>
      <w:numFmt w:val="bullet"/>
      <w:lvlText w:val=""/>
      <w:lvlJc w:val="left"/>
      <w:pPr>
        <w:tabs>
          <w:tab w:val="num" w:pos="2160"/>
        </w:tabs>
        <w:ind w:left="2160" w:hanging="360"/>
      </w:pPr>
      <w:rPr>
        <w:rFonts w:ascii="Wingdings" w:hAnsi="Wingdings" w:hint="default"/>
      </w:rPr>
    </w:lvl>
    <w:lvl w:ilvl="3" w:tplc="C718A194" w:tentative="1">
      <w:start w:val="1"/>
      <w:numFmt w:val="bullet"/>
      <w:lvlText w:val=""/>
      <w:lvlJc w:val="left"/>
      <w:pPr>
        <w:tabs>
          <w:tab w:val="num" w:pos="2880"/>
        </w:tabs>
        <w:ind w:left="2880" w:hanging="360"/>
      </w:pPr>
      <w:rPr>
        <w:rFonts w:ascii="Wingdings" w:hAnsi="Wingdings" w:hint="default"/>
      </w:rPr>
    </w:lvl>
    <w:lvl w:ilvl="4" w:tplc="5890261C" w:tentative="1">
      <w:start w:val="1"/>
      <w:numFmt w:val="bullet"/>
      <w:lvlText w:val=""/>
      <w:lvlJc w:val="left"/>
      <w:pPr>
        <w:tabs>
          <w:tab w:val="num" w:pos="3600"/>
        </w:tabs>
        <w:ind w:left="3600" w:hanging="360"/>
      </w:pPr>
      <w:rPr>
        <w:rFonts w:ascii="Wingdings" w:hAnsi="Wingdings" w:hint="default"/>
      </w:rPr>
    </w:lvl>
    <w:lvl w:ilvl="5" w:tplc="8496FEB8" w:tentative="1">
      <w:start w:val="1"/>
      <w:numFmt w:val="bullet"/>
      <w:lvlText w:val=""/>
      <w:lvlJc w:val="left"/>
      <w:pPr>
        <w:tabs>
          <w:tab w:val="num" w:pos="4320"/>
        </w:tabs>
        <w:ind w:left="4320" w:hanging="360"/>
      </w:pPr>
      <w:rPr>
        <w:rFonts w:ascii="Wingdings" w:hAnsi="Wingdings" w:hint="default"/>
      </w:rPr>
    </w:lvl>
    <w:lvl w:ilvl="6" w:tplc="8868977E" w:tentative="1">
      <w:start w:val="1"/>
      <w:numFmt w:val="bullet"/>
      <w:lvlText w:val=""/>
      <w:lvlJc w:val="left"/>
      <w:pPr>
        <w:tabs>
          <w:tab w:val="num" w:pos="5040"/>
        </w:tabs>
        <w:ind w:left="5040" w:hanging="360"/>
      </w:pPr>
      <w:rPr>
        <w:rFonts w:ascii="Wingdings" w:hAnsi="Wingdings" w:hint="default"/>
      </w:rPr>
    </w:lvl>
    <w:lvl w:ilvl="7" w:tplc="61FEB6FE" w:tentative="1">
      <w:start w:val="1"/>
      <w:numFmt w:val="bullet"/>
      <w:lvlText w:val=""/>
      <w:lvlJc w:val="left"/>
      <w:pPr>
        <w:tabs>
          <w:tab w:val="num" w:pos="5760"/>
        </w:tabs>
        <w:ind w:left="5760" w:hanging="360"/>
      </w:pPr>
      <w:rPr>
        <w:rFonts w:ascii="Wingdings" w:hAnsi="Wingdings" w:hint="default"/>
      </w:rPr>
    </w:lvl>
    <w:lvl w:ilvl="8" w:tplc="C3E6FC8C" w:tentative="1">
      <w:start w:val="1"/>
      <w:numFmt w:val="bullet"/>
      <w:lvlText w:val=""/>
      <w:lvlJc w:val="left"/>
      <w:pPr>
        <w:tabs>
          <w:tab w:val="num" w:pos="6480"/>
        </w:tabs>
        <w:ind w:left="6480" w:hanging="360"/>
      </w:pPr>
      <w:rPr>
        <w:rFonts w:ascii="Wingdings" w:hAnsi="Wingdings" w:hint="default"/>
      </w:rPr>
    </w:lvl>
  </w:abstractNum>
  <w:abstractNum w:abstractNumId="5">
    <w:nsid w:val="15964648"/>
    <w:multiLevelType w:val="hybridMultilevel"/>
    <w:tmpl w:val="FE3AB1AE"/>
    <w:lvl w:ilvl="0" w:tplc="CB983D68">
      <w:start w:val="1"/>
      <w:numFmt w:val="bullet"/>
      <w:lvlText w:val=""/>
      <w:lvlJc w:val="left"/>
      <w:pPr>
        <w:tabs>
          <w:tab w:val="num" w:pos="720"/>
        </w:tabs>
        <w:ind w:left="720" w:hanging="360"/>
      </w:pPr>
      <w:rPr>
        <w:rFonts w:ascii="Wingdings" w:hAnsi="Wingdings" w:hint="default"/>
      </w:rPr>
    </w:lvl>
    <w:lvl w:ilvl="1" w:tplc="152CB36C">
      <w:start w:val="1331"/>
      <w:numFmt w:val="bullet"/>
      <w:lvlText w:val=""/>
      <w:lvlJc w:val="left"/>
      <w:pPr>
        <w:tabs>
          <w:tab w:val="num" w:pos="1440"/>
        </w:tabs>
        <w:ind w:left="1440" w:hanging="360"/>
      </w:pPr>
      <w:rPr>
        <w:rFonts w:ascii="Wingdings" w:hAnsi="Wingdings" w:hint="default"/>
      </w:rPr>
    </w:lvl>
    <w:lvl w:ilvl="2" w:tplc="CF0EF42E">
      <w:start w:val="1331"/>
      <w:numFmt w:val="bullet"/>
      <w:lvlText w:val=""/>
      <w:lvlJc w:val="left"/>
      <w:pPr>
        <w:tabs>
          <w:tab w:val="num" w:pos="2160"/>
        </w:tabs>
        <w:ind w:left="2160" w:hanging="360"/>
      </w:pPr>
      <w:rPr>
        <w:rFonts w:ascii="Wingdings" w:hAnsi="Wingdings" w:hint="default"/>
      </w:rPr>
    </w:lvl>
    <w:lvl w:ilvl="3" w:tplc="4E66FC48" w:tentative="1">
      <w:start w:val="1"/>
      <w:numFmt w:val="bullet"/>
      <w:lvlText w:val=""/>
      <w:lvlJc w:val="left"/>
      <w:pPr>
        <w:tabs>
          <w:tab w:val="num" w:pos="2880"/>
        </w:tabs>
        <w:ind w:left="2880" w:hanging="360"/>
      </w:pPr>
      <w:rPr>
        <w:rFonts w:ascii="Wingdings" w:hAnsi="Wingdings" w:hint="default"/>
      </w:rPr>
    </w:lvl>
    <w:lvl w:ilvl="4" w:tplc="1F2C2610" w:tentative="1">
      <w:start w:val="1"/>
      <w:numFmt w:val="bullet"/>
      <w:lvlText w:val=""/>
      <w:lvlJc w:val="left"/>
      <w:pPr>
        <w:tabs>
          <w:tab w:val="num" w:pos="3600"/>
        </w:tabs>
        <w:ind w:left="3600" w:hanging="360"/>
      </w:pPr>
      <w:rPr>
        <w:rFonts w:ascii="Wingdings" w:hAnsi="Wingdings" w:hint="default"/>
      </w:rPr>
    </w:lvl>
    <w:lvl w:ilvl="5" w:tplc="7744C950" w:tentative="1">
      <w:start w:val="1"/>
      <w:numFmt w:val="bullet"/>
      <w:lvlText w:val=""/>
      <w:lvlJc w:val="left"/>
      <w:pPr>
        <w:tabs>
          <w:tab w:val="num" w:pos="4320"/>
        </w:tabs>
        <w:ind w:left="4320" w:hanging="360"/>
      </w:pPr>
      <w:rPr>
        <w:rFonts w:ascii="Wingdings" w:hAnsi="Wingdings" w:hint="default"/>
      </w:rPr>
    </w:lvl>
    <w:lvl w:ilvl="6" w:tplc="8E524156" w:tentative="1">
      <w:start w:val="1"/>
      <w:numFmt w:val="bullet"/>
      <w:lvlText w:val=""/>
      <w:lvlJc w:val="left"/>
      <w:pPr>
        <w:tabs>
          <w:tab w:val="num" w:pos="5040"/>
        </w:tabs>
        <w:ind w:left="5040" w:hanging="360"/>
      </w:pPr>
      <w:rPr>
        <w:rFonts w:ascii="Wingdings" w:hAnsi="Wingdings" w:hint="default"/>
      </w:rPr>
    </w:lvl>
    <w:lvl w:ilvl="7" w:tplc="1506CE62" w:tentative="1">
      <w:start w:val="1"/>
      <w:numFmt w:val="bullet"/>
      <w:lvlText w:val=""/>
      <w:lvlJc w:val="left"/>
      <w:pPr>
        <w:tabs>
          <w:tab w:val="num" w:pos="5760"/>
        </w:tabs>
        <w:ind w:left="5760" w:hanging="360"/>
      </w:pPr>
      <w:rPr>
        <w:rFonts w:ascii="Wingdings" w:hAnsi="Wingdings" w:hint="default"/>
      </w:rPr>
    </w:lvl>
    <w:lvl w:ilvl="8" w:tplc="2FFE830A" w:tentative="1">
      <w:start w:val="1"/>
      <w:numFmt w:val="bullet"/>
      <w:lvlText w:val=""/>
      <w:lvlJc w:val="left"/>
      <w:pPr>
        <w:tabs>
          <w:tab w:val="num" w:pos="6480"/>
        </w:tabs>
        <w:ind w:left="6480" w:hanging="360"/>
      </w:pPr>
      <w:rPr>
        <w:rFonts w:ascii="Wingdings" w:hAnsi="Wingdings" w:hint="default"/>
      </w:rPr>
    </w:lvl>
  </w:abstractNum>
  <w:abstractNum w:abstractNumId="6">
    <w:nsid w:val="18EA7A96"/>
    <w:multiLevelType w:val="hybridMultilevel"/>
    <w:tmpl w:val="216694CA"/>
    <w:lvl w:ilvl="0" w:tplc="B06EEF72">
      <w:start w:val="1"/>
      <w:numFmt w:val="bullet"/>
      <w:lvlText w:val=""/>
      <w:lvlJc w:val="left"/>
      <w:pPr>
        <w:tabs>
          <w:tab w:val="num" w:pos="720"/>
        </w:tabs>
        <w:ind w:left="720" w:hanging="360"/>
      </w:pPr>
      <w:rPr>
        <w:rFonts w:ascii="Wingdings" w:hAnsi="Wingdings" w:hint="default"/>
      </w:rPr>
    </w:lvl>
    <w:lvl w:ilvl="1" w:tplc="A746C278">
      <w:start w:val="1"/>
      <w:numFmt w:val="bullet"/>
      <w:lvlText w:val=""/>
      <w:lvlJc w:val="left"/>
      <w:pPr>
        <w:tabs>
          <w:tab w:val="num" w:pos="1440"/>
        </w:tabs>
        <w:ind w:left="1440" w:hanging="360"/>
      </w:pPr>
      <w:rPr>
        <w:rFonts w:ascii="Wingdings" w:hAnsi="Wingdings" w:hint="default"/>
      </w:rPr>
    </w:lvl>
    <w:lvl w:ilvl="2" w:tplc="071E4986" w:tentative="1">
      <w:start w:val="1"/>
      <w:numFmt w:val="bullet"/>
      <w:lvlText w:val=""/>
      <w:lvlJc w:val="left"/>
      <w:pPr>
        <w:tabs>
          <w:tab w:val="num" w:pos="2160"/>
        </w:tabs>
        <w:ind w:left="2160" w:hanging="360"/>
      </w:pPr>
      <w:rPr>
        <w:rFonts w:ascii="Wingdings" w:hAnsi="Wingdings" w:hint="default"/>
      </w:rPr>
    </w:lvl>
    <w:lvl w:ilvl="3" w:tplc="16DAF472" w:tentative="1">
      <w:start w:val="1"/>
      <w:numFmt w:val="bullet"/>
      <w:lvlText w:val=""/>
      <w:lvlJc w:val="left"/>
      <w:pPr>
        <w:tabs>
          <w:tab w:val="num" w:pos="2880"/>
        </w:tabs>
        <w:ind w:left="2880" w:hanging="360"/>
      </w:pPr>
      <w:rPr>
        <w:rFonts w:ascii="Wingdings" w:hAnsi="Wingdings" w:hint="default"/>
      </w:rPr>
    </w:lvl>
    <w:lvl w:ilvl="4" w:tplc="6CC4F9A6" w:tentative="1">
      <w:start w:val="1"/>
      <w:numFmt w:val="bullet"/>
      <w:lvlText w:val=""/>
      <w:lvlJc w:val="left"/>
      <w:pPr>
        <w:tabs>
          <w:tab w:val="num" w:pos="3600"/>
        </w:tabs>
        <w:ind w:left="3600" w:hanging="360"/>
      </w:pPr>
      <w:rPr>
        <w:rFonts w:ascii="Wingdings" w:hAnsi="Wingdings" w:hint="default"/>
      </w:rPr>
    </w:lvl>
    <w:lvl w:ilvl="5" w:tplc="E576664C" w:tentative="1">
      <w:start w:val="1"/>
      <w:numFmt w:val="bullet"/>
      <w:lvlText w:val=""/>
      <w:lvlJc w:val="left"/>
      <w:pPr>
        <w:tabs>
          <w:tab w:val="num" w:pos="4320"/>
        </w:tabs>
        <w:ind w:left="4320" w:hanging="360"/>
      </w:pPr>
      <w:rPr>
        <w:rFonts w:ascii="Wingdings" w:hAnsi="Wingdings" w:hint="default"/>
      </w:rPr>
    </w:lvl>
    <w:lvl w:ilvl="6" w:tplc="11D69E6A" w:tentative="1">
      <w:start w:val="1"/>
      <w:numFmt w:val="bullet"/>
      <w:lvlText w:val=""/>
      <w:lvlJc w:val="left"/>
      <w:pPr>
        <w:tabs>
          <w:tab w:val="num" w:pos="5040"/>
        </w:tabs>
        <w:ind w:left="5040" w:hanging="360"/>
      </w:pPr>
      <w:rPr>
        <w:rFonts w:ascii="Wingdings" w:hAnsi="Wingdings" w:hint="default"/>
      </w:rPr>
    </w:lvl>
    <w:lvl w:ilvl="7" w:tplc="DF0EC8DE" w:tentative="1">
      <w:start w:val="1"/>
      <w:numFmt w:val="bullet"/>
      <w:lvlText w:val=""/>
      <w:lvlJc w:val="left"/>
      <w:pPr>
        <w:tabs>
          <w:tab w:val="num" w:pos="5760"/>
        </w:tabs>
        <w:ind w:left="5760" w:hanging="360"/>
      </w:pPr>
      <w:rPr>
        <w:rFonts w:ascii="Wingdings" w:hAnsi="Wingdings" w:hint="default"/>
      </w:rPr>
    </w:lvl>
    <w:lvl w:ilvl="8" w:tplc="AB5EAA22" w:tentative="1">
      <w:start w:val="1"/>
      <w:numFmt w:val="bullet"/>
      <w:lvlText w:val=""/>
      <w:lvlJc w:val="left"/>
      <w:pPr>
        <w:tabs>
          <w:tab w:val="num" w:pos="6480"/>
        </w:tabs>
        <w:ind w:left="6480" w:hanging="360"/>
      </w:pPr>
      <w:rPr>
        <w:rFonts w:ascii="Wingdings" w:hAnsi="Wingdings" w:hint="default"/>
      </w:rPr>
    </w:lvl>
  </w:abstractNum>
  <w:abstractNum w:abstractNumId="7">
    <w:nsid w:val="1B1766B3"/>
    <w:multiLevelType w:val="hybridMultilevel"/>
    <w:tmpl w:val="50F66604"/>
    <w:lvl w:ilvl="0" w:tplc="0BBED7FC">
      <w:start w:val="1"/>
      <w:numFmt w:val="bullet"/>
      <w:lvlText w:val=""/>
      <w:lvlJc w:val="left"/>
      <w:pPr>
        <w:tabs>
          <w:tab w:val="num" w:pos="720"/>
        </w:tabs>
        <w:ind w:left="720" w:hanging="360"/>
      </w:pPr>
      <w:rPr>
        <w:rFonts w:ascii="Wingdings" w:hAnsi="Wingdings" w:hint="default"/>
      </w:rPr>
    </w:lvl>
    <w:lvl w:ilvl="1" w:tplc="719C0E4E">
      <w:start w:val="1324"/>
      <w:numFmt w:val="bullet"/>
      <w:lvlText w:val=""/>
      <w:lvlJc w:val="left"/>
      <w:pPr>
        <w:tabs>
          <w:tab w:val="num" w:pos="1440"/>
        </w:tabs>
        <w:ind w:left="1440" w:hanging="360"/>
      </w:pPr>
      <w:rPr>
        <w:rFonts w:ascii="Wingdings" w:hAnsi="Wingdings" w:hint="default"/>
      </w:rPr>
    </w:lvl>
    <w:lvl w:ilvl="2" w:tplc="47168782">
      <w:start w:val="1324"/>
      <w:numFmt w:val="bullet"/>
      <w:lvlText w:val=""/>
      <w:lvlJc w:val="left"/>
      <w:pPr>
        <w:tabs>
          <w:tab w:val="num" w:pos="2160"/>
        </w:tabs>
        <w:ind w:left="2160" w:hanging="360"/>
      </w:pPr>
      <w:rPr>
        <w:rFonts w:ascii="Wingdings" w:hAnsi="Wingdings" w:hint="default"/>
      </w:rPr>
    </w:lvl>
    <w:lvl w:ilvl="3" w:tplc="E5A22DD0" w:tentative="1">
      <w:start w:val="1"/>
      <w:numFmt w:val="bullet"/>
      <w:lvlText w:val=""/>
      <w:lvlJc w:val="left"/>
      <w:pPr>
        <w:tabs>
          <w:tab w:val="num" w:pos="2880"/>
        </w:tabs>
        <w:ind w:left="2880" w:hanging="360"/>
      </w:pPr>
      <w:rPr>
        <w:rFonts w:ascii="Wingdings" w:hAnsi="Wingdings" w:hint="default"/>
      </w:rPr>
    </w:lvl>
    <w:lvl w:ilvl="4" w:tplc="CFB4D598" w:tentative="1">
      <w:start w:val="1"/>
      <w:numFmt w:val="bullet"/>
      <w:lvlText w:val=""/>
      <w:lvlJc w:val="left"/>
      <w:pPr>
        <w:tabs>
          <w:tab w:val="num" w:pos="3600"/>
        </w:tabs>
        <w:ind w:left="3600" w:hanging="360"/>
      </w:pPr>
      <w:rPr>
        <w:rFonts w:ascii="Wingdings" w:hAnsi="Wingdings" w:hint="default"/>
      </w:rPr>
    </w:lvl>
    <w:lvl w:ilvl="5" w:tplc="CB1C8372" w:tentative="1">
      <w:start w:val="1"/>
      <w:numFmt w:val="bullet"/>
      <w:lvlText w:val=""/>
      <w:lvlJc w:val="left"/>
      <w:pPr>
        <w:tabs>
          <w:tab w:val="num" w:pos="4320"/>
        </w:tabs>
        <w:ind w:left="4320" w:hanging="360"/>
      </w:pPr>
      <w:rPr>
        <w:rFonts w:ascii="Wingdings" w:hAnsi="Wingdings" w:hint="default"/>
      </w:rPr>
    </w:lvl>
    <w:lvl w:ilvl="6" w:tplc="469E9044" w:tentative="1">
      <w:start w:val="1"/>
      <w:numFmt w:val="bullet"/>
      <w:lvlText w:val=""/>
      <w:lvlJc w:val="left"/>
      <w:pPr>
        <w:tabs>
          <w:tab w:val="num" w:pos="5040"/>
        </w:tabs>
        <w:ind w:left="5040" w:hanging="360"/>
      </w:pPr>
      <w:rPr>
        <w:rFonts w:ascii="Wingdings" w:hAnsi="Wingdings" w:hint="default"/>
      </w:rPr>
    </w:lvl>
    <w:lvl w:ilvl="7" w:tplc="220A609A" w:tentative="1">
      <w:start w:val="1"/>
      <w:numFmt w:val="bullet"/>
      <w:lvlText w:val=""/>
      <w:lvlJc w:val="left"/>
      <w:pPr>
        <w:tabs>
          <w:tab w:val="num" w:pos="5760"/>
        </w:tabs>
        <w:ind w:left="5760" w:hanging="360"/>
      </w:pPr>
      <w:rPr>
        <w:rFonts w:ascii="Wingdings" w:hAnsi="Wingdings" w:hint="default"/>
      </w:rPr>
    </w:lvl>
    <w:lvl w:ilvl="8" w:tplc="6FA0AB20" w:tentative="1">
      <w:start w:val="1"/>
      <w:numFmt w:val="bullet"/>
      <w:lvlText w:val=""/>
      <w:lvlJc w:val="left"/>
      <w:pPr>
        <w:tabs>
          <w:tab w:val="num" w:pos="6480"/>
        </w:tabs>
        <w:ind w:left="6480" w:hanging="360"/>
      </w:pPr>
      <w:rPr>
        <w:rFonts w:ascii="Wingdings" w:hAnsi="Wingdings" w:hint="default"/>
      </w:rPr>
    </w:lvl>
  </w:abstractNum>
  <w:abstractNum w:abstractNumId="8">
    <w:nsid w:val="21137D9C"/>
    <w:multiLevelType w:val="hybridMultilevel"/>
    <w:tmpl w:val="2F400E38"/>
    <w:lvl w:ilvl="0" w:tplc="C48472B6">
      <w:start w:val="1"/>
      <w:numFmt w:val="bullet"/>
      <w:lvlText w:val=""/>
      <w:lvlJc w:val="left"/>
      <w:pPr>
        <w:tabs>
          <w:tab w:val="num" w:pos="720"/>
        </w:tabs>
        <w:ind w:left="720" w:hanging="360"/>
      </w:pPr>
      <w:rPr>
        <w:rFonts w:ascii="Wingdings" w:hAnsi="Wingdings" w:hint="default"/>
      </w:rPr>
    </w:lvl>
    <w:lvl w:ilvl="1" w:tplc="1C0686D2">
      <w:start w:val="1330"/>
      <w:numFmt w:val="bullet"/>
      <w:lvlText w:val=""/>
      <w:lvlJc w:val="left"/>
      <w:pPr>
        <w:tabs>
          <w:tab w:val="num" w:pos="1440"/>
        </w:tabs>
        <w:ind w:left="1440" w:hanging="360"/>
      </w:pPr>
      <w:rPr>
        <w:rFonts w:ascii="Wingdings" w:hAnsi="Wingdings" w:hint="default"/>
      </w:rPr>
    </w:lvl>
    <w:lvl w:ilvl="2" w:tplc="8E586734" w:tentative="1">
      <w:start w:val="1"/>
      <w:numFmt w:val="bullet"/>
      <w:lvlText w:val=""/>
      <w:lvlJc w:val="left"/>
      <w:pPr>
        <w:tabs>
          <w:tab w:val="num" w:pos="2160"/>
        </w:tabs>
        <w:ind w:left="2160" w:hanging="360"/>
      </w:pPr>
      <w:rPr>
        <w:rFonts w:ascii="Wingdings" w:hAnsi="Wingdings" w:hint="default"/>
      </w:rPr>
    </w:lvl>
    <w:lvl w:ilvl="3" w:tplc="D0C6C06C" w:tentative="1">
      <w:start w:val="1"/>
      <w:numFmt w:val="bullet"/>
      <w:lvlText w:val=""/>
      <w:lvlJc w:val="left"/>
      <w:pPr>
        <w:tabs>
          <w:tab w:val="num" w:pos="2880"/>
        </w:tabs>
        <w:ind w:left="2880" w:hanging="360"/>
      </w:pPr>
      <w:rPr>
        <w:rFonts w:ascii="Wingdings" w:hAnsi="Wingdings" w:hint="default"/>
      </w:rPr>
    </w:lvl>
    <w:lvl w:ilvl="4" w:tplc="8F923718" w:tentative="1">
      <w:start w:val="1"/>
      <w:numFmt w:val="bullet"/>
      <w:lvlText w:val=""/>
      <w:lvlJc w:val="left"/>
      <w:pPr>
        <w:tabs>
          <w:tab w:val="num" w:pos="3600"/>
        </w:tabs>
        <w:ind w:left="3600" w:hanging="360"/>
      </w:pPr>
      <w:rPr>
        <w:rFonts w:ascii="Wingdings" w:hAnsi="Wingdings" w:hint="default"/>
      </w:rPr>
    </w:lvl>
    <w:lvl w:ilvl="5" w:tplc="21729658" w:tentative="1">
      <w:start w:val="1"/>
      <w:numFmt w:val="bullet"/>
      <w:lvlText w:val=""/>
      <w:lvlJc w:val="left"/>
      <w:pPr>
        <w:tabs>
          <w:tab w:val="num" w:pos="4320"/>
        </w:tabs>
        <w:ind w:left="4320" w:hanging="360"/>
      </w:pPr>
      <w:rPr>
        <w:rFonts w:ascii="Wingdings" w:hAnsi="Wingdings" w:hint="default"/>
      </w:rPr>
    </w:lvl>
    <w:lvl w:ilvl="6" w:tplc="551CA5AE" w:tentative="1">
      <w:start w:val="1"/>
      <w:numFmt w:val="bullet"/>
      <w:lvlText w:val=""/>
      <w:lvlJc w:val="left"/>
      <w:pPr>
        <w:tabs>
          <w:tab w:val="num" w:pos="5040"/>
        </w:tabs>
        <w:ind w:left="5040" w:hanging="360"/>
      </w:pPr>
      <w:rPr>
        <w:rFonts w:ascii="Wingdings" w:hAnsi="Wingdings" w:hint="default"/>
      </w:rPr>
    </w:lvl>
    <w:lvl w:ilvl="7" w:tplc="98E4CBC2" w:tentative="1">
      <w:start w:val="1"/>
      <w:numFmt w:val="bullet"/>
      <w:lvlText w:val=""/>
      <w:lvlJc w:val="left"/>
      <w:pPr>
        <w:tabs>
          <w:tab w:val="num" w:pos="5760"/>
        </w:tabs>
        <w:ind w:left="5760" w:hanging="360"/>
      </w:pPr>
      <w:rPr>
        <w:rFonts w:ascii="Wingdings" w:hAnsi="Wingdings" w:hint="default"/>
      </w:rPr>
    </w:lvl>
    <w:lvl w:ilvl="8" w:tplc="767019A8" w:tentative="1">
      <w:start w:val="1"/>
      <w:numFmt w:val="bullet"/>
      <w:lvlText w:val=""/>
      <w:lvlJc w:val="left"/>
      <w:pPr>
        <w:tabs>
          <w:tab w:val="num" w:pos="6480"/>
        </w:tabs>
        <w:ind w:left="6480" w:hanging="360"/>
      </w:pPr>
      <w:rPr>
        <w:rFonts w:ascii="Wingdings" w:hAnsi="Wingdings" w:hint="default"/>
      </w:rPr>
    </w:lvl>
  </w:abstractNum>
  <w:abstractNum w:abstractNumId="9">
    <w:nsid w:val="27F641ED"/>
    <w:multiLevelType w:val="hybridMultilevel"/>
    <w:tmpl w:val="A08222A2"/>
    <w:lvl w:ilvl="0" w:tplc="03E827E2">
      <w:start w:val="1"/>
      <w:numFmt w:val="bullet"/>
      <w:lvlText w:val=""/>
      <w:lvlJc w:val="left"/>
      <w:pPr>
        <w:tabs>
          <w:tab w:val="num" w:pos="720"/>
        </w:tabs>
        <w:ind w:left="720" w:hanging="360"/>
      </w:pPr>
      <w:rPr>
        <w:rFonts w:ascii="Wingdings" w:hAnsi="Wingdings" w:hint="default"/>
      </w:rPr>
    </w:lvl>
    <w:lvl w:ilvl="1" w:tplc="8A5A1C34" w:tentative="1">
      <w:start w:val="1"/>
      <w:numFmt w:val="bullet"/>
      <w:lvlText w:val=""/>
      <w:lvlJc w:val="left"/>
      <w:pPr>
        <w:tabs>
          <w:tab w:val="num" w:pos="1440"/>
        </w:tabs>
        <w:ind w:left="1440" w:hanging="360"/>
      </w:pPr>
      <w:rPr>
        <w:rFonts w:ascii="Wingdings" w:hAnsi="Wingdings" w:hint="default"/>
      </w:rPr>
    </w:lvl>
    <w:lvl w:ilvl="2" w:tplc="6654257A" w:tentative="1">
      <w:start w:val="1"/>
      <w:numFmt w:val="bullet"/>
      <w:lvlText w:val=""/>
      <w:lvlJc w:val="left"/>
      <w:pPr>
        <w:tabs>
          <w:tab w:val="num" w:pos="2160"/>
        </w:tabs>
        <w:ind w:left="2160" w:hanging="360"/>
      </w:pPr>
      <w:rPr>
        <w:rFonts w:ascii="Wingdings" w:hAnsi="Wingdings" w:hint="default"/>
      </w:rPr>
    </w:lvl>
    <w:lvl w:ilvl="3" w:tplc="26FABE1E" w:tentative="1">
      <w:start w:val="1"/>
      <w:numFmt w:val="bullet"/>
      <w:lvlText w:val=""/>
      <w:lvlJc w:val="left"/>
      <w:pPr>
        <w:tabs>
          <w:tab w:val="num" w:pos="2880"/>
        </w:tabs>
        <w:ind w:left="2880" w:hanging="360"/>
      </w:pPr>
      <w:rPr>
        <w:rFonts w:ascii="Wingdings" w:hAnsi="Wingdings" w:hint="default"/>
      </w:rPr>
    </w:lvl>
    <w:lvl w:ilvl="4" w:tplc="15060DFC" w:tentative="1">
      <w:start w:val="1"/>
      <w:numFmt w:val="bullet"/>
      <w:lvlText w:val=""/>
      <w:lvlJc w:val="left"/>
      <w:pPr>
        <w:tabs>
          <w:tab w:val="num" w:pos="3600"/>
        </w:tabs>
        <w:ind w:left="3600" w:hanging="360"/>
      </w:pPr>
      <w:rPr>
        <w:rFonts w:ascii="Wingdings" w:hAnsi="Wingdings" w:hint="default"/>
      </w:rPr>
    </w:lvl>
    <w:lvl w:ilvl="5" w:tplc="DB2CDD2A" w:tentative="1">
      <w:start w:val="1"/>
      <w:numFmt w:val="bullet"/>
      <w:lvlText w:val=""/>
      <w:lvlJc w:val="left"/>
      <w:pPr>
        <w:tabs>
          <w:tab w:val="num" w:pos="4320"/>
        </w:tabs>
        <w:ind w:left="4320" w:hanging="360"/>
      </w:pPr>
      <w:rPr>
        <w:rFonts w:ascii="Wingdings" w:hAnsi="Wingdings" w:hint="default"/>
      </w:rPr>
    </w:lvl>
    <w:lvl w:ilvl="6" w:tplc="20329E4A" w:tentative="1">
      <w:start w:val="1"/>
      <w:numFmt w:val="bullet"/>
      <w:lvlText w:val=""/>
      <w:lvlJc w:val="left"/>
      <w:pPr>
        <w:tabs>
          <w:tab w:val="num" w:pos="5040"/>
        </w:tabs>
        <w:ind w:left="5040" w:hanging="360"/>
      </w:pPr>
      <w:rPr>
        <w:rFonts w:ascii="Wingdings" w:hAnsi="Wingdings" w:hint="default"/>
      </w:rPr>
    </w:lvl>
    <w:lvl w:ilvl="7" w:tplc="0E124BFC" w:tentative="1">
      <w:start w:val="1"/>
      <w:numFmt w:val="bullet"/>
      <w:lvlText w:val=""/>
      <w:lvlJc w:val="left"/>
      <w:pPr>
        <w:tabs>
          <w:tab w:val="num" w:pos="5760"/>
        </w:tabs>
        <w:ind w:left="5760" w:hanging="360"/>
      </w:pPr>
      <w:rPr>
        <w:rFonts w:ascii="Wingdings" w:hAnsi="Wingdings" w:hint="default"/>
      </w:rPr>
    </w:lvl>
    <w:lvl w:ilvl="8" w:tplc="54EC47A4" w:tentative="1">
      <w:start w:val="1"/>
      <w:numFmt w:val="bullet"/>
      <w:lvlText w:val=""/>
      <w:lvlJc w:val="left"/>
      <w:pPr>
        <w:tabs>
          <w:tab w:val="num" w:pos="6480"/>
        </w:tabs>
        <w:ind w:left="6480" w:hanging="360"/>
      </w:pPr>
      <w:rPr>
        <w:rFonts w:ascii="Wingdings" w:hAnsi="Wingdings" w:hint="default"/>
      </w:rPr>
    </w:lvl>
  </w:abstractNum>
  <w:abstractNum w:abstractNumId="10">
    <w:nsid w:val="2D042DE5"/>
    <w:multiLevelType w:val="hybridMultilevel"/>
    <w:tmpl w:val="F10E6F14"/>
    <w:lvl w:ilvl="0" w:tplc="BA7E00E4">
      <w:start w:val="1"/>
      <w:numFmt w:val="bullet"/>
      <w:lvlText w:val=""/>
      <w:lvlJc w:val="left"/>
      <w:pPr>
        <w:tabs>
          <w:tab w:val="num" w:pos="720"/>
        </w:tabs>
        <w:ind w:left="720" w:hanging="360"/>
      </w:pPr>
      <w:rPr>
        <w:rFonts w:ascii="Wingdings" w:hAnsi="Wingdings" w:hint="default"/>
      </w:rPr>
    </w:lvl>
    <w:lvl w:ilvl="1" w:tplc="6DEC914E">
      <w:start w:val="1330"/>
      <w:numFmt w:val="bullet"/>
      <w:lvlText w:val=""/>
      <w:lvlJc w:val="left"/>
      <w:pPr>
        <w:tabs>
          <w:tab w:val="num" w:pos="1440"/>
        </w:tabs>
        <w:ind w:left="1440" w:hanging="360"/>
      </w:pPr>
      <w:rPr>
        <w:rFonts w:ascii="Wingdings" w:hAnsi="Wingdings" w:hint="default"/>
      </w:rPr>
    </w:lvl>
    <w:lvl w:ilvl="2" w:tplc="F50E9FBA" w:tentative="1">
      <w:start w:val="1"/>
      <w:numFmt w:val="bullet"/>
      <w:lvlText w:val=""/>
      <w:lvlJc w:val="left"/>
      <w:pPr>
        <w:tabs>
          <w:tab w:val="num" w:pos="2160"/>
        </w:tabs>
        <w:ind w:left="2160" w:hanging="360"/>
      </w:pPr>
      <w:rPr>
        <w:rFonts w:ascii="Wingdings" w:hAnsi="Wingdings" w:hint="default"/>
      </w:rPr>
    </w:lvl>
    <w:lvl w:ilvl="3" w:tplc="4314CE6C" w:tentative="1">
      <w:start w:val="1"/>
      <w:numFmt w:val="bullet"/>
      <w:lvlText w:val=""/>
      <w:lvlJc w:val="left"/>
      <w:pPr>
        <w:tabs>
          <w:tab w:val="num" w:pos="2880"/>
        </w:tabs>
        <w:ind w:left="2880" w:hanging="360"/>
      </w:pPr>
      <w:rPr>
        <w:rFonts w:ascii="Wingdings" w:hAnsi="Wingdings" w:hint="default"/>
      </w:rPr>
    </w:lvl>
    <w:lvl w:ilvl="4" w:tplc="B3D43AA6" w:tentative="1">
      <w:start w:val="1"/>
      <w:numFmt w:val="bullet"/>
      <w:lvlText w:val=""/>
      <w:lvlJc w:val="left"/>
      <w:pPr>
        <w:tabs>
          <w:tab w:val="num" w:pos="3600"/>
        </w:tabs>
        <w:ind w:left="3600" w:hanging="360"/>
      </w:pPr>
      <w:rPr>
        <w:rFonts w:ascii="Wingdings" w:hAnsi="Wingdings" w:hint="default"/>
      </w:rPr>
    </w:lvl>
    <w:lvl w:ilvl="5" w:tplc="53C665DE" w:tentative="1">
      <w:start w:val="1"/>
      <w:numFmt w:val="bullet"/>
      <w:lvlText w:val=""/>
      <w:lvlJc w:val="left"/>
      <w:pPr>
        <w:tabs>
          <w:tab w:val="num" w:pos="4320"/>
        </w:tabs>
        <w:ind w:left="4320" w:hanging="360"/>
      </w:pPr>
      <w:rPr>
        <w:rFonts w:ascii="Wingdings" w:hAnsi="Wingdings" w:hint="default"/>
      </w:rPr>
    </w:lvl>
    <w:lvl w:ilvl="6" w:tplc="53FC39FE" w:tentative="1">
      <w:start w:val="1"/>
      <w:numFmt w:val="bullet"/>
      <w:lvlText w:val=""/>
      <w:lvlJc w:val="left"/>
      <w:pPr>
        <w:tabs>
          <w:tab w:val="num" w:pos="5040"/>
        </w:tabs>
        <w:ind w:left="5040" w:hanging="360"/>
      </w:pPr>
      <w:rPr>
        <w:rFonts w:ascii="Wingdings" w:hAnsi="Wingdings" w:hint="default"/>
      </w:rPr>
    </w:lvl>
    <w:lvl w:ilvl="7" w:tplc="41B62E74" w:tentative="1">
      <w:start w:val="1"/>
      <w:numFmt w:val="bullet"/>
      <w:lvlText w:val=""/>
      <w:lvlJc w:val="left"/>
      <w:pPr>
        <w:tabs>
          <w:tab w:val="num" w:pos="5760"/>
        </w:tabs>
        <w:ind w:left="5760" w:hanging="360"/>
      </w:pPr>
      <w:rPr>
        <w:rFonts w:ascii="Wingdings" w:hAnsi="Wingdings" w:hint="default"/>
      </w:rPr>
    </w:lvl>
    <w:lvl w:ilvl="8" w:tplc="748C8496" w:tentative="1">
      <w:start w:val="1"/>
      <w:numFmt w:val="bullet"/>
      <w:lvlText w:val=""/>
      <w:lvlJc w:val="left"/>
      <w:pPr>
        <w:tabs>
          <w:tab w:val="num" w:pos="6480"/>
        </w:tabs>
        <w:ind w:left="6480" w:hanging="360"/>
      </w:pPr>
      <w:rPr>
        <w:rFonts w:ascii="Wingdings" w:hAnsi="Wingdings" w:hint="default"/>
      </w:rPr>
    </w:lvl>
  </w:abstractNum>
  <w:abstractNum w:abstractNumId="11">
    <w:nsid w:val="2E7A43D9"/>
    <w:multiLevelType w:val="hybridMultilevel"/>
    <w:tmpl w:val="5F7EDAA6"/>
    <w:lvl w:ilvl="0" w:tplc="CDD62574">
      <w:start w:val="1"/>
      <w:numFmt w:val="bullet"/>
      <w:lvlText w:val=""/>
      <w:lvlJc w:val="left"/>
      <w:pPr>
        <w:tabs>
          <w:tab w:val="num" w:pos="720"/>
        </w:tabs>
        <w:ind w:left="720" w:hanging="360"/>
      </w:pPr>
      <w:rPr>
        <w:rFonts w:ascii="Wingdings" w:hAnsi="Wingdings" w:hint="default"/>
      </w:rPr>
    </w:lvl>
    <w:lvl w:ilvl="1" w:tplc="3F08750E" w:tentative="1">
      <w:start w:val="1"/>
      <w:numFmt w:val="bullet"/>
      <w:lvlText w:val=""/>
      <w:lvlJc w:val="left"/>
      <w:pPr>
        <w:tabs>
          <w:tab w:val="num" w:pos="1440"/>
        </w:tabs>
        <w:ind w:left="1440" w:hanging="360"/>
      </w:pPr>
      <w:rPr>
        <w:rFonts w:ascii="Wingdings" w:hAnsi="Wingdings" w:hint="default"/>
      </w:rPr>
    </w:lvl>
    <w:lvl w:ilvl="2" w:tplc="36BA0DF2" w:tentative="1">
      <w:start w:val="1"/>
      <w:numFmt w:val="bullet"/>
      <w:lvlText w:val=""/>
      <w:lvlJc w:val="left"/>
      <w:pPr>
        <w:tabs>
          <w:tab w:val="num" w:pos="2160"/>
        </w:tabs>
        <w:ind w:left="2160" w:hanging="360"/>
      </w:pPr>
      <w:rPr>
        <w:rFonts w:ascii="Wingdings" w:hAnsi="Wingdings" w:hint="default"/>
      </w:rPr>
    </w:lvl>
    <w:lvl w:ilvl="3" w:tplc="6DF8656C" w:tentative="1">
      <w:start w:val="1"/>
      <w:numFmt w:val="bullet"/>
      <w:lvlText w:val=""/>
      <w:lvlJc w:val="left"/>
      <w:pPr>
        <w:tabs>
          <w:tab w:val="num" w:pos="2880"/>
        </w:tabs>
        <w:ind w:left="2880" w:hanging="360"/>
      </w:pPr>
      <w:rPr>
        <w:rFonts w:ascii="Wingdings" w:hAnsi="Wingdings" w:hint="default"/>
      </w:rPr>
    </w:lvl>
    <w:lvl w:ilvl="4" w:tplc="384AC296" w:tentative="1">
      <w:start w:val="1"/>
      <w:numFmt w:val="bullet"/>
      <w:lvlText w:val=""/>
      <w:lvlJc w:val="left"/>
      <w:pPr>
        <w:tabs>
          <w:tab w:val="num" w:pos="3600"/>
        </w:tabs>
        <w:ind w:left="3600" w:hanging="360"/>
      </w:pPr>
      <w:rPr>
        <w:rFonts w:ascii="Wingdings" w:hAnsi="Wingdings" w:hint="default"/>
      </w:rPr>
    </w:lvl>
    <w:lvl w:ilvl="5" w:tplc="8286EB76" w:tentative="1">
      <w:start w:val="1"/>
      <w:numFmt w:val="bullet"/>
      <w:lvlText w:val=""/>
      <w:lvlJc w:val="left"/>
      <w:pPr>
        <w:tabs>
          <w:tab w:val="num" w:pos="4320"/>
        </w:tabs>
        <w:ind w:left="4320" w:hanging="360"/>
      </w:pPr>
      <w:rPr>
        <w:rFonts w:ascii="Wingdings" w:hAnsi="Wingdings" w:hint="default"/>
      </w:rPr>
    </w:lvl>
    <w:lvl w:ilvl="6" w:tplc="AB960B16" w:tentative="1">
      <w:start w:val="1"/>
      <w:numFmt w:val="bullet"/>
      <w:lvlText w:val=""/>
      <w:lvlJc w:val="left"/>
      <w:pPr>
        <w:tabs>
          <w:tab w:val="num" w:pos="5040"/>
        </w:tabs>
        <w:ind w:left="5040" w:hanging="360"/>
      </w:pPr>
      <w:rPr>
        <w:rFonts w:ascii="Wingdings" w:hAnsi="Wingdings" w:hint="default"/>
      </w:rPr>
    </w:lvl>
    <w:lvl w:ilvl="7" w:tplc="961634BE" w:tentative="1">
      <w:start w:val="1"/>
      <w:numFmt w:val="bullet"/>
      <w:lvlText w:val=""/>
      <w:lvlJc w:val="left"/>
      <w:pPr>
        <w:tabs>
          <w:tab w:val="num" w:pos="5760"/>
        </w:tabs>
        <w:ind w:left="5760" w:hanging="360"/>
      </w:pPr>
      <w:rPr>
        <w:rFonts w:ascii="Wingdings" w:hAnsi="Wingdings" w:hint="default"/>
      </w:rPr>
    </w:lvl>
    <w:lvl w:ilvl="8" w:tplc="AA727586" w:tentative="1">
      <w:start w:val="1"/>
      <w:numFmt w:val="bullet"/>
      <w:lvlText w:val=""/>
      <w:lvlJc w:val="left"/>
      <w:pPr>
        <w:tabs>
          <w:tab w:val="num" w:pos="6480"/>
        </w:tabs>
        <w:ind w:left="6480" w:hanging="360"/>
      </w:pPr>
      <w:rPr>
        <w:rFonts w:ascii="Wingdings" w:hAnsi="Wingdings" w:hint="default"/>
      </w:rPr>
    </w:lvl>
  </w:abstractNum>
  <w:abstractNum w:abstractNumId="12">
    <w:nsid w:val="2F10450E"/>
    <w:multiLevelType w:val="hybridMultilevel"/>
    <w:tmpl w:val="DE3E7E12"/>
    <w:lvl w:ilvl="0" w:tplc="E05A63B2">
      <w:start w:val="1"/>
      <w:numFmt w:val="bullet"/>
      <w:lvlText w:val=""/>
      <w:lvlJc w:val="left"/>
      <w:pPr>
        <w:tabs>
          <w:tab w:val="num" w:pos="720"/>
        </w:tabs>
        <w:ind w:left="720" w:hanging="360"/>
      </w:pPr>
      <w:rPr>
        <w:rFonts w:ascii="Wingdings" w:hAnsi="Wingdings" w:hint="default"/>
      </w:rPr>
    </w:lvl>
    <w:lvl w:ilvl="1" w:tplc="15F83718">
      <w:start w:val="1330"/>
      <w:numFmt w:val="bullet"/>
      <w:lvlText w:val=""/>
      <w:lvlJc w:val="left"/>
      <w:pPr>
        <w:tabs>
          <w:tab w:val="num" w:pos="1440"/>
        </w:tabs>
        <w:ind w:left="1440" w:hanging="360"/>
      </w:pPr>
      <w:rPr>
        <w:rFonts w:ascii="Wingdings" w:hAnsi="Wingdings" w:hint="default"/>
      </w:rPr>
    </w:lvl>
    <w:lvl w:ilvl="2" w:tplc="0D5E0B22" w:tentative="1">
      <w:start w:val="1"/>
      <w:numFmt w:val="bullet"/>
      <w:lvlText w:val=""/>
      <w:lvlJc w:val="left"/>
      <w:pPr>
        <w:tabs>
          <w:tab w:val="num" w:pos="2160"/>
        </w:tabs>
        <w:ind w:left="2160" w:hanging="360"/>
      </w:pPr>
      <w:rPr>
        <w:rFonts w:ascii="Wingdings" w:hAnsi="Wingdings" w:hint="default"/>
      </w:rPr>
    </w:lvl>
    <w:lvl w:ilvl="3" w:tplc="628C0B50" w:tentative="1">
      <w:start w:val="1"/>
      <w:numFmt w:val="bullet"/>
      <w:lvlText w:val=""/>
      <w:lvlJc w:val="left"/>
      <w:pPr>
        <w:tabs>
          <w:tab w:val="num" w:pos="2880"/>
        </w:tabs>
        <w:ind w:left="2880" w:hanging="360"/>
      </w:pPr>
      <w:rPr>
        <w:rFonts w:ascii="Wingdings" w:hAnsi="Wingdings" w:hint="default"/>
      </w:rPr>
    </w:lvl>
    <w:lvl w:ilvl="4" w:tplc="56D230A6" w:tentative="1">
      <w:start w:val="1"/>
      <w:numFmt w:val="bullet"/>
      <w:lvlText w:val=""/>
      <w:lvlJc w:val="left"/>
      <w:pPr>
        <w:tabs>
          <w:tab w:val="num" w:pos="3600"/>
        </w:tabs>
        <w:ind w:left="3600" w:hanging="360"/>
      </w:pPr>
      <w:rPr>
        <w:rFonts w:ascii="Wingdings" w:hAnsi="Wingdings" w:hint="default"/>
      </w:rPr>
    </w:lvl>
    <w:lvl w:ilvl="5" w:tplc="CFD80612" w:tentative="1">
      <w:start w:val="1"/>
      <w:numFmt w:val="bullet"/>
      <w:lvlText w:val=""/>
      <w:lvlJc w:val="left"/>
      <w:pPr>
        <w:tabs>
          <w:tab w:val="num" w:pos="4320"/>
        </w:tabs>
        <w:ind w:left="4320" w:hanging="360"/>
      </w:pPr>
      <w:rPr>
        <w:rFonts w:ascii="Wingdings" w:hAnsi="Wingdings" w:hint="default"/>
      </w:rPr>
    </w:lvl>
    <w:lvl w:ilvl="6" w:tplc="57EA2004" w:tentative="1">
      <w:start w:val="1"/>
      <w:numFmt w:val="bullet"/>
      <w:lvlText w:val=""/>
      <w:lvlJc w:val="left"/>
      <w:pPr>
        <w:tabs>
          <w:tab w:val="num" w:pos="5040"/>
        </w:tabs>
        <w:ind w:left="5040" w:hanging="360"/>
      </w:pPr>
      <w:rPr>
        <w:rFonts w:ascii="Wingdings" w:hAnsi="Wingdings" w:hint="default"/>
      </w:rPr>
    </w:lvl>
    <w:lvl w:ilvl="7" w:tplc="84FC2BB0" w:tentative="1">
      <w:start w:val="1"/>
      <w:numFmt w:val="bullet"/>
      <w:lvlText w:val=""/>
      <w:lvlJc w:val="left"/>
      <w:pPr>
        <w:tabs>
          <w:tab w:val="num" w:pos="5760"/>
        </w:tabs>
        <w:ind w:left="5760" w:hanging="360"/>
      </w:pPr>
      <w:rPr>
        <w:rFonts w:ascii="Wingdings" w:hAnsi="Wingdings" w:hint="default"/>
      </w:rPr>
    </w:lvl>
    <w:lvl w:ilvl="8" w:tplc="7CECF584" w:tentative="1">
      <w:start w:val="1"/>
      <w:numFmt w:val="bullet"/>
      <w:lvlText w:val=""/>
      <w:lvlJc w:val="left"/>
      <w:pPr>
        <w:tabs>
          <w:tab w:val="num" w:pos="6480"/>
        </w:tabs>
        <w:ind w:left="6480" w:hanging="360"/>
      </w:pPr>
      <w:rPr>
        <w:rFonts w:ascii="Wingdings" w:hAnsi="Wingdings" w:hint="default"/>
      </w:rPr>
    </w:lvl>
  </w:abstractNum>
  <w:abstractNum w:abstractNumId="13">
    <w:nsid w:val="2FFB700C"/>
    <w:multiLevelType w:val="multilevel"/>
    <w:tmpl w:val="B4C45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305794"/>
    <w:multiLevelType w:val="hybridMultilevel"/>
    <w:tmpl w:val="1836243A"/>
    <w:lvl w:ilvl="0" w:tplc="362CB46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C0051"/>
    <w:multiLevelType w:val="hybridMultilevel"/>
    <w:tmpl w:val="D7CC42B4"/>
    <w:lvl w:ilvl="0" w:tplc="831EB8AA">
      <w:start w:val="1"/>
      <w:numFmt w:val="bullet"/>
      <w:lvlText w:val=""/>
      <w:lvlJc w:val="left"/>
      <w:pPr>
        <w:tabs>
          <w:tab w:val="num" w:pos="720"/>
        </w:tabs>
        <w:ind w:left="720" w:hanging="360"/>
      </w:pPr>
      <w:rPr>
        <w:rFonts w:ascii="Wingdings" w:hAnsi="Wingdings" w:hint="default"/>
      </w:rPr>
    </w:lvl>
    <w:lvl w:ilvl="1" w:tplc="5EC406FA">
      <w:start w:val="1"/>
      <w:numFmt w:val="bullet"/>
      <w:lvlText w:val=""/>
      <w:lvlJc w:val="left"/>
      <w:pPr>
        <w:tabs>
          <w:tab w:val="num" w:pos="1440"/>
        </w:tabs>
        <w:ind w:left="1440" w:hanging="360"/>
      </w:pPr>
      <w:rPr>
        <w:rFonts w:ascii="Wingdings" w:hAnsi="Wingdings" w:hint="default"/>
      </w:rPr>
    </w:lvl>
    <w:lvl w:ilvl="2" w:tplc="F5602670" w:tentative="1">
      <w:start w:val="1"/>
      <w:numFmt w:val="bullet"/>
      <w:lvlText w:val=""/>
      <w:lvlJc w:val="left"/>
      <w:pPr>
        <w:tabs>
          <w:tab w:val="num" w:pos="2160"/>
        </w:tabs>
        <w:ind w:left="2160" w:hanging="360"/>
      </w:pPr>
      <w:rPr>
        <w:rFonts w:ascii="Wingdings" w:hAnsi="Wingdings" w:hint="default"/>
      </w:rPr>
    </w:lvl>
    <w:lvl w:ilvl="3" w:tplc="23723B96" w:tentative="1">
      <w:start w:val="1"/>
      <w:numFmt w:val="bullet"/>
      <w:lvlText w:val=""/>
      <w:lvlJc w:val="left"/>
      <w:pPr>
        <w:tabs>
          <w:tab w:val="num" w:pos="2880"/>
        </w:tabs>
        <w:ind w:left="2880" w:hanging="360"/>
      </w:pPr>
      <w:rPr>
        <w:rFonts w:ascii="Wingdings" w:hAnsi="Wingdings" w:hint="default"/>
      </w:rPr>
    </w:lvl>
    <w:lvl w:ilvl="4" w:tplc="5FF47B2A" w:tentative="1">
      <w:start w:val="1"/>
      <w:numFmt w:val="bullet"/>
      <w:lvlText w:val=""/>
      <w:lvlJc w:val="left"/>
      <w:pPr>
        <w:tabs>
          <w:tab w:val="num" w:pos="3600"/>
        </w:tabs>
        <w:ind w:left="3600" w:hanging="360"/>
      </w:pPr>
      <w:rPr>
        <w:rFonts w:ascii="Wingdings" w:hAnsi="Wingdings" w:hint="default"/>
      </w:rPr>
    </w:lvl>
    <w:lvl w:ilvl="5" w:tplc="6A04B4DA" w:tentative="1">
      <w:start w:val="1"/>
      <w:numFmt w:val="bullet"/>
      <w:lvlText w:val=""/>
      <w:lvlJc w:val="left"/>
      <w:pPr>
        <w:tabs>
          <w:tab w:val="num" w:pos="4320"/>
        </w:tabs>
        <w:ind w:left="4320" w:hanging="360"/>
      </w:pPr>
      <w:rPr>
        <w:rFonts w:ascii="Wingdings" w:hAnsi="Wingdings" w:hint="default"/>
      </w:rPr>
    </w:lvl>
    <w:lvl w:ilvl="6" w:tplc="A7C4A992" w:tentative="1">
      <w:start w:val="1"/>
      <w:numFmt w:val="bullet"/>
      <w:lvlText w:val=""/>
      <w:lvlJc w:val="left"/>
      <w:pPr>
        <w:tabs>
          <w:tab w:val="num" w:pos="5040"/>
        </w:tabs>
        <w:ind w:left="5040" w:hanging="360"/>
      </w:pPr>
      <w:rPr>
        <w:rFonts w:ascii="Wingdings" w:hAnsi="Wingdings" w:hint="default"/>
      </w:rPr>
    </w:lvl>
    <w:lvl w:ilvl="7" w:tplc="DFDA524C" w:tentative="1">
      <w:start w:val="1"/>
      <w:numFmt w:val="bullet"/>
      <w:lvlText w:val=""/>
      <w:lvlJc w:val="left"/>
      <w:pPr>
        <w:tabs>
          <w:tab w:val="num" w:pos="5760"/>
        </w:tabs>
        <w:ind w:left="5760" w:hanging="360"/>
      </w:pPr>
      <w:rPr>
        <w:rFonts w:ascii="Wingdings" w:hAnsi="Wingdings" w:hint="default"/>
      </w:rPr>
    </w:lvl>
    <w:lvl w:ilvl="8" w:tplc="8AD8E418" w:tentative="1">
      <w:start w:val="1"/>
      <w:numFmt w:val="bullet"/>
      <w:lvlText w:val=""/>
      <w:lvlJc w:val="left"/>
      <w:pPr>
        <w:tabs>
          <w:tab w:val="num" w:pos="6480"/>
        </w:tabs>
        <w:ind w:left="6480" w:hanging="360"/>
      </w:pPr>
      <w:rPr>
        <w:rFonts w:ascii="Wingdings" w:hAnsi="Wingdings" w:hint="default"/>
      </w:rPr>
    </w:lvl>
  </w:abstractNum>
  <w:abstractNum w:abstractNumId="16">
    <w:nsid w:val="39093B6D"/>
    <w:multiLevelType w:val="hybridMultilevel"/>
    <w:tmpl w:val="E57C79FE"/>
    <w:lvl w:ilvl="0" w:tplc="910CFA88">
      <w:start w:val="1"/>
      <w:numFmt w:val="bullet"/>
      <w:lvlText w:val=""/>
      <w:lvlJc w:val="left"/>
      <w:pPr>
        <w:tabs>
          <w:tab w:val="num" w:pos="720"/>
        </w:tabs>
        <w:ind w:left="720" w:hanging="360"/>
      </w:pPr>
      <w:rPr>
        <w:rFonts w:ascii="Wingdings" w:hAnsi="Wingdings" w:hint="default"/>
      </w:rPr>
    </w:lvl>
    <w:lvl w:ilvl="1" w:tplc="C27243F4">
      <w:start w:val="1330"/>
      <w:numFmt w:val="bullet"/>
      <w:lvlText w:val=""/>
      <w:lvlJc w:val="left"/>
      <w:pPr>
        <w:tabs>
          <w:tab w:val="num" w:pos="1440"/>
        </w:tabs>
        <w:ind w:left="1440" w:hanging="360"/>
      </w:pPr>
      <w:rPr>
        <w:rFonts w:ascii="Wingdings" w:hAnsi="Wingdings" w:hint="default"/>
      </w:rPr>
    </w:lvl>
    <w:lvl w:ilvl="2" w:tplc="33DA83B4">
      <w:start w:val="1"/>
      <w:numFmt w:val="bullet"/>
      <w:lvlText w:val=""/>
      <w:lvlJc w:val="left"/>
      <w:pPr>
        <w:tabs>
          <w:tab w:val="num" w:pos="2160"/>
        </w:tabs>
        <w:ind w:left="2160" w:hanging="360"/>
      </w:pPr>
      <w:rPr>
        <w:rFonts w:ascii="Wingdings" w:hAnsi="Wingdings" w:hint="default"/>
      </w:rPr>
    </w:lvl>
    <w:lvl w:ilvl="3" w:tplc="04360948" w:tentative="1">
      <w:start w:val="1"/>
      <w:numFmt w:val="bullet"/>
      <w:lvlText w:val=""/>
      <w:lvlJc w:val="left"/>
      <w:pPr>
        <w:tabs>
          <w:tab w:val="num" w:pos="2880"/>
        </w:tabs>
        <w:ind w:left="2880" w:hanging="360"/>
      </w:pPr>
      <w:rPr>
        <w:rFonts w:ascii="Wingdings" w:hAnsi="Wingdings" w:hint="default"/>
      </w:rPr>
    </w:lvl>
    <w:lvl w:ilvl="4" w:tplc="7FF0BDA8" w:tentative="1">
      <w:start w:val="1"/>
      <w:numFmt w:val="bullet"/>
      <w:lvlText w:val=""/>
      <w:lvlJc w:val="left"/>
      <w:pPr>
        <w:tabs>
          <w:tab w:val="num" w:pos="3600"/>
        </w:tabs>
        <w:ind w:left="3600" w:hanging="360"/>
      </w:pPr>
      <w:rPr>
        <w:rFonts w:ascii="Wingdings" w:hAnsi="Wingdings" w:hint="default"/>
      </w:rPr>
    </w:lvl>
    <w:lvl w:ilvl="5" w:tplc="65A0139C" w:tentative="1">
      <w:start w:val="1"/>
      <w:numFmt w:val="bullet"/>
      <w:lvlText w:val=""/>
      <w:lvlJc w:val="left"/>
      <w:pPr>
        <w:tabs>
          <w:tab w:val="num" w:pos="4320"/>
        </w:tabs>
        <w:ind w:left="4320" w:hanging="360"/>
      </w:pPr>
      <w:rPr>
        <w:rFonts w:ascii="Wingdings" w:hAnsi="Wingdings" w:hint="default"/>
      </w:rPr>
    </w:lvl>
    <w:lvl w:ilvl="6" w:tplc="A088F1F8" w:tentative="1">
      <w:start w:val="1"/>
      <w:numFmt w:val="bullet"/>
      <w:lvlText w:val=""/>
      <w:lvlJc w:val="left"/>
      <w:pPr>
        <w:tabs>
          <w:tab w:val="num" w:pos="5040"/>
        </w:tabs>
        <w:ind w:left="5040" w:hanging="360"/>
      </w:pPr>
      <w:rPr>
        <w:rFonts w:ascii="Wingdings" w:hAnsi="Wingdings" w:hint="default"/>
      </w:rPr>
    </w:lvl>
    <w:lvl w:ilvl="7" w:tplc="545600AA" w:tentative="1">
      <w:start w:val="1"/>
      <w:numFmt w:val="bullet"/>
      <w:lvlText w:val=""/>
      <w:lvlJc w:val="left"/>
      <w:pPr>
        <w:tabs>
          <w:tab w:val="num" w:pos="5760"/>
        </w:tabs>
        <w:ind w:left="5760" w:hanging="360"/>
      </w:pPr>
      <w:rPr>
        <w:rFonts w:ascii="Wingdings" w:hAnsi="Wingdings" w:hint="default"/>
      </w:rPr>
    </w:lvl>
    <w:lvl w:ilvl="8" w:tplc="D92E57C0" w:tentative="1">
      <w:start w:val="1"/>
      <w:numFmt w:val="bullet"/>
      <w:lvlText w:val=""/>
      <w:lvlJc w:val="left"/>
      <w:pPr>
        <w:tabs>
          <w:tab w:val="num" w:pos="6480"/>
        </w:tabs>
        <w:ind w:left="6480" w:hanging="360"/>
      </w:pPr>
      <w:rPr>
        <w:rFonts w:ascii="Wingdings" w:hAnsi="Wingdings" w:hint="default"/>
      </w:rPr>
    </w:lvl>
  </w:abstractNum>
  <w:abstractNum w:abstractNumId="17">
    <w:nsid w:val="39234616"/>
    <w:multiLevelType w:val="hybridMultilevel"/>
    <w:tmpl w:val="E9A4D91C"/>
    <w:lvl w:ilvl="0" w:tplc="B9AED130">
      <w:start w:val="1"/>
      <w:numFmt w:val="bullet"/>
      <w:lvlText w:val=""/>
      <w:lvlJc w:val="left"/>
      <w:pPr>
        <w:tabs>
          <w:tab w:val="num" w:pos="720"/>
        </w:tabs>
        <w:ind w:left="720" w:hanging="360"/>
      </w:pPr>
      <w:rPr>
        <w:rFonts w:ascii="Wingdings" w:hAnsi="Wingdings" w:hint="default"/>
      </w:rPr>
    </w:lvl>
    <w:lvl w:ilvl="1" w:tplc="A134CCFE" w:tentative="1">
      <w:start w:val="1"/>
      <w:numFmt w:val="bullet"/>
      <w:lvlText w:val=""/>
      <w:lvlJc w:val="left"/>
      <w:pPr>
        <w:tabs>
          <w:tab w:val="num" w:pos="1440"/>
        </w:tabs>
        <w:ind w:left="1440" w:hanging="360"/>
      </w:pPr>
      <w:rPr>
        <w:rFonts w:ascii="Wingdings" w:hAnsi="Wingdings" w:hint="default"/>
      </w:rPr>
    </w:lvl>
    <w:lvl w:ilvl="2" w:tplc="EA0C7B12" w:tentative="1">
      <w:start w:val="1"/>
      <w:numFmt w:val="bullet"/>
      <w:lvlText w:val=""/>
      <w:lvlJc w:val="left"/>
      <w:pPr>
        <w:tabs>
          <w:tab w:val="num" w:pos="2160"/>
        </w:tabs>
        <w:ind w:left="2160" w:hanging="360"/>
      </w:pPr>
      <w:rPr>
        <w:rFonts w:ascii="Wingdings" w:hAnsi="Wingdings" w:hint="default"/>
      </w:rPr>
    </w:lvl>
    <w:lvl w:ilvl="3" w:tplc="F28A41E0" w:tentative="1">
      <w:start w:val="1"/>
      <w:numFmt w:val="bullet"/>
      <w:lvlText w:val=""/>
      <w:lvlJc w:val="left"/>
      <w:pPr>
        <w:tabs>
          <w:tab w:val="num" w:pos="2880"/>
        </w:tabs>
        <w:ind w:left="2880" w:hanging="360"/>
      </w:pPr>
      <w:rPr>
        <w:rFonts w:ascii="Wingdings" w:hAnsi="Wingdings" w:hint="default"/>
      </w:rPr>
    </w:lvl>
    <w:lvl w:ilvl="4" w:tplc="8F20227A" w:tentative="1">
      <w:start w:val="1"/>
      <w:numFmt w:val="bullet"/>
      <w:lvlText w:val=""/>
      <w:lvlJc w:val="left"/>
      <w:pPr>
        <w:tabs>
          <w:tab w:val="num" w:pos="3600"/>
        </w:tabs>
        <w:ind w:left="3600" w:hanging="360"/>
      </w:pPr>
      <w:rPr>
        <w:rFonts w:ascii="Wingdings" w:hAnsi="Wingdings" w:hint="default"/>
      </w:rPr>
    </w:lvl>
    <w:lvl w:ilvl="5" w:tplc="F5345B1E" w:tentative="1">
      <w:start w:val="1"/>
      <w:numFmt w:val="bullet"/>
      <w:lvlText w:val=""/>
      <w:lvlJc w:val="left"/>
      <w:pPr>
        <w:tabs>
          <w:tab w:val="num" w:pos="4320"/>
        </w:tabs>
        <w:ind w:left="4320" w:hanging="360"/>
      </w:pPr>
      <w:rPr>
        <w:rFonts w:ascii="Wingdings" w:hAnsi="Wingdings" w:hint="default"/>
      </w:rPr>
    </w:lvl>
    <w:lvl w:ilvl="6" w:tplc="00B206AA" w:tentative="1">
      <w:start w:val="1"/>
      <w:numFmt w:val="bullet"/>
      <w:lvlText w:val=""/>
      <w:lvlJc w:val="left"/>
      <w:pPr>
        <w:tabs>
          <w:tab w:val="num" w:pos="5040"/>
        </w:tabs>
        <w:ind w:left="5040" w:hanging="360"/>
      </w:pPr>
      <w:rPr>
        <w:rFonts w:ascii="Wingdings" w:hAnsi="Wingdings" w:hint="default"/>
      </w:rPr>
    </w:lvl>
    <w:lvl w:ilvl="7" w:tplc="E182F14A" w:tentative="1">
      <w:start w:val="1"/>
      <w:numFmt w:val="bullet"/>
      <w:lvlText w:val=""/>
      <w:lvlJc w:val="left"/>
      <w:pPr>
        <w:tabs>
          <w:tab w:val="num" w:pos="5760"/>
        </w:tabs>
        <w:ind w:left="5760" w:hanging="360"/>
      </w:pPr>
      <w:rPr>
        <w:rFonts w:ascii="Wingdings" w:hAnsi="Wingdings" w:hint="default"/>
      </w:rPr>
    </w:lvl>
    <w:lvl w:ilvl="8" w:tplc="6E4836F2" w:tentative="1">
      <w:start w:val="1"/>
      <w:numFmt w:val="bullet"/>
      <w:lvlText w:val=""/>
      <w:lvlJc w:val="left"/>
      <w:pPr>
        <w:tabs>
          <w:tab w:val="num" w:pos="6480"/>
        </w:tabs>
        <w:ind w:left="6480" w:hanging="360"/>
      </w:pPr>
      <w:rPr>
        <w:rFonts w:ascii="Wingdings" w:hAnsi="Wingdings" w:hint="default"/>
      </w:rPr>
    </w:lvl>
  </w:abstractNum>
  <w:abstractNum w:abstractNumId="18">
    <w:nsid w:val="3B8D43D7"/>
    <w:multiLevelType w:val="hybridMultilevel"/>
    <w:tmpl w:val="C7B04934"/>
    <w:lvl w:ilvl="0" w:tplc="D44CECC8">
      <w:start w:val="1"/>
      <w:numFmt w:val="bullet"/>
      <w:lvlText w:val=""/>
      <w:lvlJc w:val="left"/>
      <w:pPr>
        <w:tabs>
          <w:tab w:val="num" w:pos="720"/>
        </w:tabs>
        <w:ind w:left="720" w:hanging="360"/>
      </w:pPr>
      <w:rPr>
        <w:rFonts w:ascii="Wingdings" w:hAnsi="Wingdings" w:hint="default"/>
      </w:rPr>
    </w:lvl>
    <w:lvl w:ilvl="1" w:tplc="45842D8E">
      <w:start w:val="1324"/>
      <w:numFmt w:val="bullet"/>
      <w:lvlText w:val=""/>
      <w:lvlJc w:val="left"/>
      <w:pPr>
        <w:tabs>
          <w:tab w:val="num" w:pos="1440"/>
        </w:tabs>
        <w:ind w:left="1440" w:hanging="360"/>
      </w:pPr>
      <w:rPr>
        <w:rFonts w:ascii="Wingdings" w:hAnsi="Wingdings" w:hint="default"/>
      </w:rPr>
    </w:lvl>
    <w:lvl w:ilvl="2" w:tplc="1340C4D2">
      <w:start w:val="1"/>
      <w:numFmt w:val="bullet"/>
      <w:lvlText w:val=""/>
      <w:lvlJc w:val="left"/>
      <w:pPr>
        <w:tabs>
          <w:tab w:val="num" w:pos="2160"/>
        </w:tabs>
        <w:ind w:left="2160" w:hanging="360"/>
      </w:pPr>
      <w:rPr>
        <w:rFonts w:ascii="Wingdings" w:hAnsi="Wingdings" w:hint="default"/>
      </w:rPr>
    </w:lvl>
    <w:lvl w:ilvl="3" w:tplc="3E92F4AC" w:tentative="1">
      <w:start w:val="1"/>
      <w:numFmt w:val="bullet"/>
      <w:lvlText w:val=""/>
      <w:lvlJc w:val="left"/>
      <w:pPr>
        <w:tabs>
          <w:tab w:val="num" w:pos="2880"/>
        </w:tabs>
        <w:ind w:left="2880" w:hanging="360"/>
      </w:pPr>
      <w:rPr>
        <w:rFonts w:ascii="Wingdings" w:hAnsi="Wingdings" w:hint="default"/>
      </w:rPr>
    </w:lvl>
    <w:lvl w:ilvl="4" w:tplc="007CD6F6" w:tentative="1">
      <w:start w:val="1"/>
      <w:numFmt w:val="bullet"/>
      <w:lvlText w:val=""/>
      <w:lvlJc w:val="left"/>
      <w:pPr>
        <w:tabs>
          <w:tab w:val="num" w:pos="3600"/>
        </w:tabs>
        <w:ind w:left="3600" w:hanging="360"/>
      </w:pPr>
      <w:rPr>
        <w:rFonts w:ascii="Wingdings" w:hAnsi="Wingdings" w:hint="default"/>
      </w:rPr>
    </w:lvl>
    <w:lvl w:ilvl="5" w:tplc="2820ACE6" w:tentative="1">
      <w:start w:val="1"/>
      <w:numFmt w:val="bullet"/>
      <w:lvlText w:val=""/>
      <w:lvlJc w:val="left"/>
      <w:pPr>
        <w:tabs>
          <w:tab w:val="num" w:pos="4320"/>
        </w:tabs>
        <w:ind w:left="4320" w:hanging="360"/>
      </w:pPr>
      <w:rPr>
        <w:rFonts w:ascii="Wingdings" w:hAnsi="Wingdings" w:hint="default"/>
      </w:rPr>
    </w:lvl>
    <w:lvl w:ilvl="6" w:tplc="8A86CCE2" w:tentative="1">
      <w:start w:val="1"/>
      <w:numFmt w:val="bullet"/>
      <w:lvlText w:val=""/>
      <w:lvlJc w:val="left"/>
      <w:pPr>
        <w:tabs>
          <w:tab w:val="num" w:pos="5040"/>
        </w:tabs>
        <w:ind w:left="5040" w:hanging="360"/>
      </w:pPr>
      <w:rPr>
        <w:rFonts w:ascii="Wingdings" w:hAnsi="Wingdings" w:hint="default"/>
      </w:rPr>
    </w:lvl>
    <w:lvl w:ilvl="7" w:tplc="B3624842" w:tentative="1">
      <w:start w:val="1"/>
      <w:numFmt w:val="bullet"/>
      <w:lvlText w:val=""/>
      <w:lvlJc w:val="left"/>
      <w:pPr>
        <w:tabs>
          <w:tab w:val="num" w:pos="5760"/>
        </w:tabs>
        <w:ind w:left="5760" w:hanging="360"/>
      </w:pPr>
      <w:rPr>
        <w:rFonts w:ascii="Wingdings" w:hAnsi="Wingdings" w:hint="default"/>
      </w:rPr>
    </w:lvl>
    <w:lvl w:ilvl="8" w:tplc="8E189B92" w:tentative="1">
      <w:start w:val="1"/>
      <w:numFmt w:val="bullet"/>
      <w:lvlText w:val=""/>
      <w:lvlJc w:val="left"/>
      <w:pPr>
        <w:tabs>
          <w:tab w:val="num" w:pos="6480"/>
        </w:tabs>
        <w:ind w:left="6480" w:hanging="360"/>
      </w:pPr>
      <w:rPr>
        <w:rFonts w:ascii="Wingdings" w:hAnsi="Wingdings" w:hint="default"/>
      </w:rPr>
    </w:lvl>
  </w:abstractNum>
  <w:abstractNum w:abstractNumId="19">
    <w:nsid w:val="3FA56247"/>
    <w:multiLevelType w:val="hybridMultilevel"/>
    <w:tmpl w:val="EE82AB4C"/>
    <w:lvl w:ilvl="0" w:tplc="1A2EDC0C">
      <w:start w:val="1"/>
      <w:numFmt w:val="bullet"/>
      <w:lvlText w:val=""/>
      <w:lvlJc w:val="left"/>
      <w:pPr>
        <w:tabs>
          <w:tab w:val="num" w:pos="720"/>
        </w:tabs>
        <w:ind w:left="720" w:hanging="360"/>
      </w:pPr>
      <w:rPr>
        <w:rFonts w:ascii="Wingdings" w:hAnsi="Wingdings" w:hint="default"/>
      </w:rPr>
    </w:lvl>
    <w:lvl w:ilvl="1" w:tplc="532C3C42" w:tentative="1">
      <w:start w:val="1"/>
      <w:numFmt w:val="bullet"/>
      <w:lvlText w:val=""/>
      <w:lvlJc w:val="left"/>
      <w:pPr>
        <w:tabs>
          <w:tab w:val="num" w:pos="1440"/>
        </w:tabs>
        <w:ind w:left="1440" w:hanging="360"/>
      </w:pPr>
      <w:rPr>
        <w:rFonts w:ascii="Wingdings" w:hAnsi="Wingdings" w:hint="default"/>
      </w:rPr>
    </w:lvl>
    <w:lvl w:ilvl="2" w:tplc="2F74C988" w:tentative="1">
      <w:start w:val="1"/>
      <w:numFmt w:val="bullet"/>
      <w:lvlText w:val=""/>
      <w:lvlJc w:val="left"/>
      <w:pPr>
        <w:tabs>
          <w:tab w:val="num" w:pos="2160"/>
        </w:tabs>
        <w:ind w:left="2160" w:hanging="360"/>
      </w:pPr>
      <w:rPr>
        <w:rFonts w:ascii="Wingdings" w:hAnsi="Wingdings" w:hint="default"/>
      </w:rPr>
    </w:lvl>
    <w:lvl w:ilvl="3" w:tplc="FD0A258E" w:tentative="1">
      <w:start w:val="1"/>
      <w:numFmt w:val="bullet"/>
      <w:lvlText w:val=""/>
      <w:lvlJc w:val="left"/>
      <w:pPr>
        <w:tabs>
          <w:tab w:val="num" w:pos="2880"/>
        </w:tabs>
        <w:ind w:left="2880" w:hanging="360"/>
      </w:pPr>
      <w:rPr>
        <w:rFonts w:ascii="Wingdings" w:hAnsi="Wingdings" w:hint="default"/>
      </w:rPr>
    </w:lvl>
    <w:lvl w:ilvl="4" w:tplc="2C96D09C" w:tentative="1">
      <w:start w:val="1"/>
      <w:numFmt w:val="bullet"/>
      <w:lvlText w:val=""/>
      <w:lvlJc w:val="left"/>
      <w:pPr>
        <w:tabs>
          <w:tab w:val="num" w:pos="3600"/>
        </w:tabs>
        <w:ind w:left="3600" w:hanging="360"/>
      </w:pPr>
      <w:rPr>
        <w:rFonts w:ascii="Wingdings" w:hAnsi="Wingdings" w:hint="default"/>
      </w:rPr>
    </w:lvl>
    <w:lvl w:ilvl="5" w:tplc="72DA9340" w:tentative="1">
      <w:start w:val="1"/>
      <w:numFmt w:val="bullet"/>
      <w:lvlText w:val=""/>
      <w:lvlJc w:val="left"/>
      <w:pPr>
        <w:tabs>
          <w:tab w:val="num" w:pos="4320"/>
        </w:tabs>
        <w:ind w:left="4320" w:hanging="360"/>
      </w:pPr>
      <w:rPr>
        <w:rFonts w:ascii="Wingdings" w:hAnsi="Wingdings" w:hint="default"/>
      </w:rPr>
    </w:lvl>
    <w:lvl w:ilvl="6" w:tplc="9462DC62" w:tentative="1">
      <w:start w:val="1"/>
      <w:numFmt w:val="bullet"/>
      <w:lvlText w:val=""/>
      <w:lvlJc w:val="left"/>
      <w:pPr>
        <w:tabs>
          <w:tab w:val="num" w:pos="5040"/>
        </w:tabs>
        <w:ind w:left="5040" w:hanging="360"/>
      </w:pPr>
      <w:rPr>
        <w:rFonts w:ascii="Wingdings" w:hAnsi="Wingdings" w:hint="default"/>
      </w:rPr>
    </w:lvl>
    <w:lvl w:ilvl="7" w:tplc="348ADA18" w:tentative="1">
      <w:start w:val="1"/>
      <w:numFmt w:val="bullet"/>
      <w:lvlText w:val=""/>
      <w:lvlJc w:val="left"/>
      <w:pPr>
        <w:tabs>
          <w:tab w:val="num" w:pos="5760"/>
        </w:tabs>
        <w:ind w:left="5760" w:hanging="360"/>
      </w:pPr>
      <w:rPr>
        <w:rFonts w:ascii="Wingdings" w:hAnsi="Wingdings" w:hint="default"/>
      </w:rPr>
    </w:lvl>
    <w:lvl w:ilvl="8" w:tplc="58A075E2" w:tentative="1">
      <w:start w:val="1"/>
      <w:numFmt w:val="bullet"/>
      <w:lvlText w:val=""/>
      <w:lvlJc w:val="left"/>
      <w:pPr>
        <w:tabs>
          <w:tab w:val="num" w:pos="6480"/>
        </w:tabs>
        <w:ind w:left="6480" w:hanging="360"/>
      </w:pPr>
      <w:rPr>
        <w:rFonts w:ascii="Wingdings" w:hAnsi="Wingdings" w:hint="default"/>
      </w:rPr>
    </w:lvl>
  </w:abstractNum>
  <w:abstractNum w:abstractNumId="20">
    <w:nsid w:val="47664DB3"/>
    <w:multiLevelType w:val="multilevel"/>
    <w:tmpl w:val="1D0A5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327657"/>
    <w:multiLevelType w:val="hybridMultilevel"/>
    <w:tmpl w:val="61E02A66"/>
    <w:lvl w:ilvl="0" w:tplc="D79E54E6">
      <w:start w:val="1"/>
      <w:numFmt w:val="bullet"/>
      <w:lvlText w:val=""/>
      <w:lvlJc w:val="left"/>
      <w:pPr>
        <w:tabs>
          <w:tab w:val="num" w:pos="720"/>
        </w:tabs>
        <w:ind w:left="720" w:hanging="360"/>
      </w:pPr>
      <w:rPr>
        <w:rFonts w:ascii="Wingdings" w:hAnsi="Wingdings" w:hint="default"/>
      </w:rPr>
    </w:lvl>
    <w:lvl w:ilvl="1" w:tplc="82CC3C2E">
      <w:start w:val="1331"/>
      <w:numFmt w:val="bullet"/>
      <w:lvlText w:val=""/>
      <w:lvlJc w:val="left"/>
      <w:pPr>
        <w:tabs>
          <w:tab w:val="num" w:pos="1440"/>
        </w:tabs>
        <w:ind w:left="1440" w:hanging="360"/>
      </w:pPr>
      <w:rPr>
        <w:rFonts w:ascii="Wingdings" w:hAnsi="Wingdings" w:hint="default"/>
      </w:rPr>
    </w:lvl>
    <w:lvl w:ilvl="2" w:tplc="034E4734">
      <w:start w:val="1331"/>
      <w:numFmt w:val="bullet"/>
      <w:lvlText w:val=""/>
      <w:lvlJc w:val="left"/>
      <w:pPr>
        <w:tabs>
          <w:tab w:val="num" w:pos="2160"/>
        </w:tabs>
        <w:ind w:left="2160" w:hanging="360"/>
      </w:pPr>
      <w:rPr>
        <w:rFonts w:ascii="Wingdings" w:hAnsi="Wingdings" w:hint="default"/>
      </w:rPr>
    </w:lvl>
    <w:lvl w:ilvl="3" w:tplc="2BC69316" w:tentative="1">
      <w:start w:val="1"/>
      <w:numFmt w:val="bullet"/>
      <w:lvlText w:val=""/>
      <w:lvlJc w:val="left"/>
      <w:pPr>
        <w:tabs>
          <w:tab w:val="num" w:pos="2880"/>
        </w:tabs>
        <w:ind w:left="2880" w:hanging="360"/>
      </w:pPr>
      <w:rPr>
        <w:rFonts w:ascii="Wingdings" w:hAnsi="Wingdings" w:hint="default"/>
      </w:rPr>
    </w:lvl>
    <w:lvl w:ilvl="4" w:tplc="4CBEAD96" w:tentative="1">
      <w:start w:val="1"/>
      <w:numFmt w:val="bullet"/>
      <w:lvlText w:val=""/>
      <w:lvlJc w:val="left"/>
      <w:pPr>
        <w:tabs>
          <w:tab w:val="num" w:pos="3600"/>
        </w:tabs>
        <w:ind w:left="3600" w:hanging="360"/>
      </w:pPr>
      <w:rPr>
        <w:rFonts w:ascii="Wingdings" w:hAnsi="Wingdings" w:hint="default"/>
      </w:rPr>
    </w:lvl>
    <w:lvl w:ilvl="5" w:tplc="CDE21220" w:tentative="1">
      <w:start w:val="1"/>
      <w:numFmt w:val="bullet"/>
      <w:lvlText w:val=""/>
      <w:lvlJc w:val="left"/>
      <w:pPr>
        <w:tabs>
          <w:tab w:val="num" w:pos="4320"/>
        </w:tabs>
        <w:ind w:left="4320" w:hanging="360"/>
      </w:pPr>
      <w:rPr>
        <w:rFonts w:ascii="Wingdings" w:hAnsi="Wingdings" w:hint="default"/>
      </w:rPr>
    </w:lvl>
    <w:lvl w:ilvl="6" w:tplc="9AE26AE4" w:tentative="1">
      <w:start w:val="1"/>
      <w:numFmt w:val="bullet"/>
      <w:lvlText w:val=""/>
      <w:lvlJc w:val="left"/>
      <w:pPr>
        <w:tabs>
          <w:tab w:val="num" w:pos="5040"/>
        </w:tabs>
        <w:ind w:left="5040" w:hanging="360"/>
      </w:pPr>
      <w:rPr>
        <w:rFonts w:ascii="Wingdings" w:hAnsi="Wingdings" w:hint="default"/>
      </w:rPr>
    </w:lvl>
    <w:lvl w:ilvl="7" w:tplc="3C725874" w:tentative="1">
      <w:start w:val="1"/>
      <w:numFmt w:val="bullet"/>
      <w:lvlText w:val=""/>
      <w:lvlJc w:val="left"/>
      <w:pPr>
        <w:tabs>
          <w:tab w:val="num" w:pos="5760"/>
        </w:tabs>
        <w:ind w:left="5760" w:hanging="360"/>
      </w:pPr>
      <w:rPr>
        <w:rFonts w:ascii="Wingdings" w:hAnsi="Wingdings" w:hint="default"/>
      </w:rPr>
    </w:lvl>
    <w:lvl w:ilvl="8" w:tplc="C5C25152" w:tentative="1">
      <w:start w:val="1"/>
      <w:numFmt w:val="bullet"/>
      <w:lvlText w:val=""/>
      <w:lvlJc w:val="left"/>
      <w:pPr>
        <w:tabs>
          <w:tab w:val="num" w:pos="6480"/>
        </w:tabs>
        <w:ind w:left="6480" w:hanging="360"/>
      </w:pPr>
      <w:rPr>
        <w:rFonts w:ascii="Wingdings" w:hAnsi="Wingdings" w:hint="default"/>
      </w:rPr>
    </w:lvl>
  </w:abstractNum>
  <w:abstractNum w:abstractNumId="22">
    <w:nsid w:val="49446D87"/>
    <w:multiLevelType w:val="hybridMultilevel"/>
    <w:tmpl w:val="29283F98"/>
    <w:lvl w:ilvl="0" w:tplc="2BB87F60">
      <w:start w:val="1"/>
      <w:numFmt w:val="bullet"/>
      <w:lvlText w:val=""/>
      <w:lvlJc w:val="left"/>
      <w:pPr>
        <w:tabs>
          <w:tab w:val="num" w:pos="720"/>
        </w:tabs>
        <w:ind w:left="720" w:hanging="360"/>
      </w:pPr>
      <w:rPr>
        <w:rFonts w:ascii="Wingdings" w:hAnsi="Wingdings" w:hint="default"/>
      </w:rPr>
    </w:lvl>
    <w:lvl w:ilvl="1" w:tplc="12AA4594">
      <w:start w:val="1324"/>
      <w:numFmt w:val="bullet"/>
      <w:lvlText w:val=""/>
      <w:lvlJc w:val="left"/>
      <w:pPr>
        <w:tabs>
          <w:tab w:val="num" w:pos="1440"/>
        </w:tabs>
        <w:ind w:left="1440" w:hanging="360"/>
      </w:pPr>
      <w:rPr>
        <w:rFonts w:ascii="Wingdings" w:hAnsi="Wingdings" w:hint="default"/>
      </w:rPr>
    </w:lvl>
    <w:lvl w:ilvl="2" w:tplc="C7BAC102">
      <w:start w:val="1324"/>
      <w:numFmt w:val="bullet"/>
      <w:lvlText w:val=""/>
      <w:lvlJc w:val="left"/>
      <w:pPr>
        <w:tabs>
          <w:tab w:val="num" w:pos="2160"/>
        </w:tabs>
        <w:ind w:left="2160" w:hanging="360"/>
      </w:pPr>
      <w:rPr>
        <w:rFonts w:ascii="Wingdings" w:hAnsi="Wingdings" w:hint="default"/>
      </w:rPr>
    </w:lvl>
    <w:lvl w:ilvl="3" w:tplc="1F822D48">
      <w:start w:val="1324"/>
      <w:numFmt w:val="bullet"/>
      <w:lvlText w:val=""/>
      <w:lvlJc w:val="left"/>
      <w:pPr>
        <w:tabs>
          <w:tab w:val="num" w:pos="2880"/>
        </w:tabs>
        <w:ind w:left="2880" w:hanging="360"/>
      </w:pPr>
      <w:rPr>
        <w:rFonts w:ascii="Wingdings" w:hAnsi="Wingdings" w:hint="default"/>
      </w:rPr>
    </w:lvl>
    <w:lvl w:ilvl="4" w:tplc="6D9A14DC" w:tentative="1">
      <w:start w:val="1"/>
      <w:numFmt w:val="bullet"/>
      <w:lvlText w:val=""/>
      <w:lvlJc w:val="left"/>
      <w:pPr>
        <w:tabs>
          <w:tab w:val="num" w:pos="3600"/>
        </w:tabs>
        <w:ind w:left="3600" w:hanging="360"/>
      </w:pPr>
      <w:rPr>
        <w:rFonts w:ascii="Wingdings" w:hAnsi="Wingdings" w:hint="default"/>
      </w:rPr>
    </w:lvl>
    <w:lvl w:ilvl="5" w:tplc="A20076B2" w:tentative="1">
      <w:start w:val="1"/>
      <w:numFmt w:val="bullet"/>
      <w:lvlText w:val=""/>
      <w:lvlJc w:val="left"/>
      <w:pPr>
        <w:tabs>
          <w:tab w:val="num" w:pos="4320"/>
        </w:tabs>
        <w:ind w:left="4320" w:hanging="360"/>
      </w:pPr>
      <w:rPr>
        <w:rFonts w:ascii="Wingdings" w:hAnsi="Wingdings" w:hint="default"/>
      </w:rPr>
    </w:lvl>
    <w:lvl w:ilvl="6" w:tplc="27C40EF6" w:tentative="1">
      <w:start w:val="1"/>
      <w:numFmt w:val="bullet"/>
      <w:lvlText w:val=""/>
      <w:lvlJc w:val="left"/>
      <w:pPr>
        <w:tabs>
          <w:tab w:val="num" w:pos="5040"/>
        </w:tabs>
        <w:ind w:left="5040" w:hanging="360"/>
      </w:pPr>
      <w:rPr>
        <w:rFonts w:ascii="Wingdings" w:hAnsi="Wingdings" w:hint="default"/>
      </w:rPr>
    </w:lvl>
    <w:lvl w:ilvl="7" w:tplc="4BB25CFE" w:tentative="1">
      <w:start w:val="1"/>
      <w:numFmt w:val="bullet"/>
      <w:lvlText w:val=""/>
      <w:lvlJc w:val="left"/>
      <w:pPr>
        <w:tabs>
          <w:tab w:val="num" w:pos="5760"/>
        </w:tabs>
        <w:ind w:left="5760" w:hanging="360"/>
      </w:pPr>
      <w:rPr>
        <w:rFonts w:ascii="Wingdings" w:hAnsi="Wingdings" w:hint="default"/>
      </w:rPr>
    </w:lvl>
    <w:lvl w:ilvl="8" w:tplc="DE18036C" w:tentative="1">
      <w:start w:val="1"/>
      <w:numFmt w:val="bullet"/>
      <w:lvlText w:val=""/>
      <w:lvlJc w:val="left"/>
      <w:pPr>
        <w:tabs>
          <w:tab w:val="num" w:pos="6480"/>
        </w:tabs>
        <w:ind w:left="6480" w:hanging="360"/>
      </w:pPr>
      <w:rPr>
        <w:rFonts w:ascii="Wingdings" w:hAnsi="Wingdings" w:hint="default"/>
      </w:rPr>
    </w:lvl>
  </w:abstractNum>
  <w:abstractNum w:abstractNumId="23">
    <w:nsid w:val="4E973437"/>
    <w:multiLevelType w:val="hybridMultilevel"/>
    <w:tmpl w:val="E5DCF078"/>
    <w:lvl w:ilvl="0" w:tplc="C6008DB4">
      <w:start w:val="1"/>
      <w:numFmt w:val="bullet"/>
      <w:lvlText w:val=""/>
      <w:lvlJc w:val="left"/>
      <w:pPr>
        <w:tabs>
          <w:tab w:val="num" w:pos="720"/>
        </w:tabs>
        <w:ind w:left="720" w:hanging="360"/>
      </w:pPr>
      <w:rPr>
        <w:rFonts w:ascii="Wingdings" w:hAnsi="Wingdings" w:hint="default"/>
      </w:rPr>
    </w:lvl>
    <w:lvl w:ilvl="1" w:tplc="C34CAD6C" w:tentative="1">
      <w:start w:val="1"/>
      <w:numFmt w:val="bullet"/>
      <w:lvlText w:val=""/>
      <w:lvlJc w:val="left"/>
      <w:pPr>
        <w:tabs>
          <w:tab w:val="num" w:pos="1440"/>
        </w:tabs>
        <w:ind w:left="1440" w:hanging="360"/>
      </w:pPr>
      <w:rPr>
        <w:rFonts w:ascii="Wingdings" w:hAnsi="Wingdings" w:hint="default"/>
      </w:rPr>
    </w:lvl>
    <w:lvl w:ilvl="2" w:tplc="94E81AE2" w:tentative="1">
      <w:start w:val="1"/>
      <w:numFmt w:val="bullet"/>
      <w:lvlText w:val=""/>
      <w:lvlJc w:val="left"/>
      <w:pPr>
        <w:tabs>
          <w:tab w:val="num" w:pos="2160"/>
        </w:tabs>
        <w:ind w:left="2160" w:hanging="360"/>
      </w:pPr>
      <w:rPr>
        <w:rFonts w:ascii="Wingdings" w:hAnsi="Wingdings" w:hint="default"/>
      </w:rPr>
    </w:lvl>
    <w:lvl w:ilvl="3" w:tplc="B8485ACE" w:tentative="1">
      <w:start w:val="1"/>
      <w:numFmt w:val="bullet"/>
      <w:lvlText w:val=""/>
      <w:lvlJc w:val="left"/>
      <w:pPr>
        <w:tabs>
          <w:tab w:val="num" w:pos="2880"/>
        </w:tabs>
        <w:ind w:left="2880" w:hanging="360"/>
      </w:pPr>
      <w:rPr>
        <w:rFonts w:ascii="Wingdings" w:hAnsi="Wingdings" w:hint="default"/>
      </w:rPr>
    </w:lvl>
    <w:lvl w:ilvl="4" w:tplc="FA6A7676" w:tentative="1">
      <w:start w:val="1"/>
      <w:numFmt w:val="bullet"/>
      <w:lvlText w:val=""/>
      <w:lvlJc w:val="left"/>
      <w:pPr>
        <w:tabs>
          <w:tab w:val="num" w:pos="3600"/>
        </w:tabs>
        <w:ind w:left="3600" w:hanging="360"/>
      </w:pPr>
      <w:rPr>
        <w:rFonts w:ascii="Wingdings" w:hAnsi="Wingdings" w:hint="default"/>
      </w:rPr>
    </w:lvl>
    <w:lvl w:ilvl="5" w:tplc="238646BE" w:tentative="1">
      <w:start w:val="1"/>
      <w:numFmt w:val="bullet"/>
      <w:lvlText w:val=""/>
      <w:lvlJc w:val="left"/>
      <w:pPr>
        <w:tabs>
          <w:tab w:val="num" w:pos="4320"/>
        </w:tabs>
        <w:ind w:left="4320" w:hanging="360"/>
      </w:pPr>
      <w:rPr>
        <w:rFonts w:ascii="Wingdings" w:hAnsi="Wingdings" w:hint="default"/>
      </w:rPr>
    </w:lvl>
    <w:lvl w:ilvl="6" w:tplc="425C4946" w:tentative="1">
      <w:start w:val="1"/>
      <w:numFmt w:val="bullet"/>
      <w:lvlText w:val=""/>
      <w:lvlJc w:val="left"/>
      <w:pPr>
        <w:tabs>
          <w:tab w:val="num" w:pos="5040"/>
        </w:tabs>
        <w:ind w:left="5040" w:hanging="360"/>
      </w:pPr>
      <w:rPr>
        <w:rFonts w:ascii="Wingdings" w:hAnsi="Wingdings" w:hint="default"/>
      </w:rPr>
    </w:lvl>
    <w:lvl w:ilvl="7" w:tplc="5CFA7592" w:tentative="1">
      <w:start w:val="1"/>
      <w:numFmt w:val="bullet"/>
      <w:lvlText w:val=""/>
      <w:lvlJc w:val="left"/>
      <w:pPr>
        <w:tabs>
          <w:tab w:val="num" w:pos="5760"/>
        </w:tabs>
        <w:ind w:left="5760" w:hanging="360"/>
      </w:pPr>
      <w:rPr>
        <w:rFonts w:ascii="Wingdings" w:hAnsi="Wingdings" w:hint="default"/>
      </w:rPr>
    </w:lvl>
    <w:lvl w:ilvl="8" w:tplc="F8D6AB56" w:tentative="1">
      <w:start w:val="1"/>
      <w:numFmt w:val="bullet"/>
      <w:lvlText w:val=""/>
      <w:lvlJc w:val="left"/>
      <w:pPr>
        <w:tabs>
          <w:tab w:val="num" w:pos="6480"/>
        </w:tabs>
        <w:ind w:left="6480" w:hanging="360"/>
      </w:pPr>
      <w:rPr>
        <w:rFonts w:ascii="Wingdings" w:hAnsi="Wingdings" w:hint="default"/>
      </w:rPr>
    </w:lvl>
  </w:abstractNum>
  <w:abstractNum w:abstractNumId="24">
    <w:nsid w:val="50911696"/>
    <w:multiLevelType w:val="hybridMultilevel"/>
    <w:tmpl w:val="6ECCF7C2"/>
    <w:lvl w:ilvl="0" w:tplc="79201FEE">
      <w:start w:val="1"/>
      <w:numFmt w:val="bullet"/>
      <w:lvlText w:val=""/>
      <w:lvlJc w:val="left"/>
      <w:pPr>
        <w:tabs>
          <w:tab w:val="num" w:pos="720"/>
        </w:tabs>
        <w:ind w:left="720" w:hanging="360"/>
      </w:pPr>
      <w:rPr>
        <w:rFonts w:ascii="Wingdings" w:hAnsi="Wingdings" w:hint="default"/>
      </w:rPr>
    </w:lvl>
    <w:lvl w:ilvl="1" w:tplc="35A088CA" w:tentative="1">
      <w:start w:val="1"/>
      <w:numFmt w:val="bullet"/>
      <w:lvlText w:val=""/>
      <w:lvlJc w:val="left"/>
      <w:pPr>
        <w:tabs>
          <w:tab w:val="num" w:pos="1440"/>
        </w:tabs>
        <w:ind w:left="1440" w:hanging="360"/>
      </w:pPr>
      <w:rPr>
        <w:rFonts w:ascii="Wingdings" w:hAnsi="Wingdings" w:hint="default"/>
      </w:rPr>
    </w:lvl>
    <w:lvl w:ilvl="2" w:tplc="400C7686" w:tentative="1">
      <w:start w:val="1"/>
      <w:numFmt w:val="bullet"/>
      <w:lvlText w:val=""/>
      <w:lvlJc w:val="left"/>
      <w:pPr>
        <w:tabs>
          <w:tab w:val="num" w:pos="2160"/>
        </w:tabs>
        <w:ind w:left="2160" w:hanging="360"/>
      </w:pPr>
      <w:rPr>
        <w:rFonts w:ascii="Wingdings" w:hAnsi="Wingdings" w:hint="default"/>
      </w:rPr>
    </w:lvl>
    <w:lvl w:ilvl="3" w:tplc="86B08E44" w:tentative="1">
      <w:start w:val="1"/>
      <w:numFmt w:val="bullet"/>
      <w:lvlText w:val=""/>
      <w:lvlJc w:val="left"/>
      <w:pPr>
        <w:tabs>
          <w:tab w:val="num" w:pos="2880"/>
        </w:tabs>
        <w:ind w:left="2880" w:hanging="360"/>
      </w:pPr>
      <w:rPr>
        <w:rFonts w:ascii="Wingdings" w:hAnsi="Wingdings" w:hint="default"/>
      </w:rPr>
    </w:lvl>
    <w:lvl w:ilvl="4" w:tplc="2B2A77B0" w:tentative="1">
      <w:start w:val="1"/>
      <w:numFmt w:val="bullet"/>
      <w:lvlText w:val=""/>
      <w:lvlJc w:val="left"/>
      <w:pPr>
        <w:tabs>
          <w:tab w:val="num" w:pos="3600"/>
        </w:tabs>
        <w:ind w:left="3600" w:hanging="360"/>
      </w:pPr>
      <w:rPr>
        <w:rFonts w:ascii="Wingdings" w:hAnsi="Wingdings" w:hint="default"/>
      </w:rPr>
    </w:lvl>
    <w:lvl w:ilvl="5" w:tplc="4196930C" w:tentative="1">
      <w:start w:val="1"/>
      <w:numFmt w:val="bullet"/>
      <w:lvlText w:val=""/>
      <w:lvlJc w:val="left"/>
      <w:pPr>
        <w:tabs>
          <w:tab w:val="num" w:pos="4320"/>
        </w:tabs>
        <w:ind w:left="4320" w:hanging="360"/>
      </w:pPr>
      <w:rPr>
        <w:rFonts w:ascii="Wingdings" w:hAnsi="Wingdings" w:hint="default"/>
      </w:rPr>
    </w:lvl>
    <w:lvl w:ilvl="6" w:tplc="B52ABA24" w:tentative="1">
      <w:start w:val="1"/>
      <w:numFmt w:val="bullet"/>
      <w:lvlText w:val=""/>
      <w:lvlJc w:val="left"/>
      <w:pPr>
        <w:tabs>
          <w:tab w:val="num" w:pos="5040"/>
        </w:tabs>
        <w:ind w:left="5040" w:hanging="360"/>
      </w:pPr>
      <w:rPr>
        <w:rFonts w:ascii="Wingdings" w:hAnsi="Wingdings" w:hint="default"/>
      </w:rPr>
    </w:lvl>
    <w:lvl w:ilvl="7" w:tplc="987AEF1A" w:tentative="1">
      <w:start w:val="1"/>
      <w:numFmt w:val="bullet"/>
      <w:lvlText w:val=""/>
      <w:lvlJc w:val="left"/>
      <w:pPr>
        <w:tabs>
          <w:tab w:val="num" w:pos="5760"/>
        </w:tabs>
        <w:ind w:left="5760" w:hanging="360"/>
      </w:pPr>
      <w:rPr>
        <w:rFonts w:ascii="Wingdings" w:hAnsi="Wingdings" w:hint="default"/>
      </w:rPr>
    </w:lvl>
    <w:lvl w:ilvl="8" w:tplc="6C9880C4" w:tentative="1">
      <w:start w:val="1"/>
      <w:numFmt w:val="bullet"/>
      <w:lvlText w:val=""/>
      <w:lvlJc w:val="left"/>
      <w:pPr>
        <w:tabs>
          <w:tab w:val="num" w:pos="6480"/>
        </w:tabs>
        <w:ind w:left="6480" w:hanging="360"/>
      </w:pPr>
      <w:rPr>
        <w:rFonts w:ascii="Wingdings" w:hAnsi="Wingdings" w:hint="default"/>
      </w:rPr>
    </w:lvl>
  </w:abstractNum>
  <w:abstractNum w:abstractNumId="25">
    <w:nsid w:val="52E60EE8"/>
    <w:multiLevelType w:val="hybridMultilevel"/>
    <w:tmpl w:val="1D802D16"/>
    <w:lvl w:ilvl="0" w:tplc="1542EA5C">
      <w:start w:val="1"/>
      <w:numFmt w:val="bullet"/>
      <w:lvlText w:val=""/>
      <w:lvlJc w:val="left"/>
      <w:pPr>
        <w:tabs>
          <w:tab w:val="num" w:pos="720"/>
        </w:tabs>
        <w:ind w:left="720" w:hanging="360"/>
      </w:pPr>
      <w:rPr>
        <w:rFonts w:ascii="Wingdings" w:hAnsi="Wingdings" w:hint="default"/>
      </w:rPr>
    </w:lvl>
    <w:lvl w:ilvl="1" w:tplc="92705F6A">
      <w:start w:val="1331"/>
      <w:numFmt w:val="bullet"/>
      <w:lvlText w:val=""/>
      <w:lvlJc w:val="left"/>
      <w:pPr>
        <w:tabs>
          <w:tab w:val="num" w:pos="1440"/>
        </w:tabs>
        <w:ind w:left="1440" w:hanging="360"/>
      </w:pPr>
      <w:rPr>
        <w:rFonts w:ascii="Wingdings" w:hAnsi="Wingdings" w:hint="default"/>
      </w:rPr>
    </w:lvl>
    <w:lvl w:ilvl="2" w:tplc="FF88AFCC" w:tentative="1">
      <w:start w:val="1"/>
      <w:numFmt w:val="bullet"/>
      <w:lvlText w:val=""/>
      <w:lvlJc w:val="left"/>
      <w:pPr>
        <w:tabs>
          <w:tab w:val="num" w:pos="2160"/>
        </w:tabs>
        <w:ind w:left="2160" w:hanging="360"/>
      </w:pPr>
      <w:rPr>
        <w:rFonts w:ascii="Wingdings" w:hAnsi="Wingdings" w:hint="default"/>
      </w:rPr>
    </w:lvl>
    <w:lvl w:ilvl="3" w:tplc="B1128742" w:tentative="1">
      <w:start w:val="1"/>
      <w:numFmt w:val="bullet"/>
      <w:lvlText w:val=""/>
      <w:lvlJc w:val="left"/>
      <w:pPr>
        <w:tabs>
          <w:tab w:val="num" w:pos="2880"/>
        </w:tabs>
        <w:ind w:left="2880" w:hanging="360"/>
      </w:pPr>
      <w:rPr>
        <w:rFonts w:ascii="Wingdings" w:hAnsi="Wingdings" w:hint="default"/>
      </w:rPr>
    </w:lvl>
    <w:lvl w:ilvl="4" w:tplc="8BBE643A" w:tentative="1">
      <w:start w:val="1"/>
      <w:numFmt w:val="bullet"/>
      <w:lvlText w:val=""/>
      <w:lvlJc w:val="left"/>
      <w:pPr>
        <w:tabs>
          <w:tab w:val="num" w:pos="3600"/>
        </w:tabs>
        <w:ind w:left="3600" w:hanging="360"/>
      </w:pPr>
      <w:rPr>
        <w:rFonts w:ascii="Wingdings" w:hAnsi="Wingdings" w:hint="default"/>
      </w:rPr>
    </w:lvl>
    <w:lvl w:ilvl="5" w:tplc="8EE43722" w:tentative="1">
      <w:start w:val="1"/>
      <w:numFmt w:val="bullet"/>
      <w:lvlText w:val=""/>
      <w:lvlJc w:val="left"/>
      <w:pPr>
        <w:tabs>
          <w:tab w:val="num" w:pos="4320"/>
        </w:tabs>
        <w:ind w:left="4320" w:hanging="360"/>
      </w:pPr>
      <w:rPr>
        <w:rFonts w:ascii="Wingdings" w:hAnsi="Wingdings" w:hint="default"/>
      </w:rPr>
    </w:lvl>
    <w:lvl w:ilvl="6" w:tplc="A1E2CC32" w:tentative="1">
      <w:start w:val="1"/>
      <w:numFmt w:val="bullet"/>
      <w:lvlText w:val=""/>
      <w:lvlJc w:val="left"/>
      <w:pPr>
        <w:tabs>
          <w:tab w:val="num" w:pos="5040"/>
        </w:tabs>
        <w:ind w:left="5040" w:hanging="360"/>
      </w:pPr>
      <w:rPr>
        <w:rFonts w:ascii="Wingdings" w:hAnsi="Wingdings" w:hint="default"/>
      </w:rPr>
    </w:lvl>
    <w:lvl w:ilvl="7" w:tplc="2FC28988" w:tentative="1">
      <w:start w:val="1"/>
      <w:numFmt w:val="bullet"/>
      <w:lvlText w:val=""/>
      <w:lvlJc w:val="left"/>
      <w:pPr>
        <w:tabs>
          <w:tab w:val="num" w:pos="5760"/>
        </w:tabs>
        <w:ind w:left="5760" w:hanging="360"/>
      </w:pPr>
      <w:rPr>
        <w:rFonts w:ascii="Wingdings" w:hAnsi="Wingdings" w:hint="default"/>
      </w:rPr>
    </w:lvl>
    <w:lvl w:ilvl="8" w:tplc="A852F944" w:tentative="1">
      <w:start w:val="1"/>
      <w:numFmt w:val="bullet"/>
      <w:lvlText w:val=""/>
      <w:lvlJc w:val="left"/>
      <w:pPr>
        <w:tabs>
          <w:tab w:val="num" w:pos="6480"/>
        </w:tabs>
        <w:ind w:left="6480" w:hanging="360"/>
      </w:pPr>
      <w:rPr>
        <w:rFonts w:ascii="Wingdings" w:hAnsi="Wingdings" w:hint="default"/>
      </w:rPr>
    </w:lvl>
  </w:abstractNum>
  <w:abstractNum w:abstractNumId="26">
    <w:nsid w:val="56BD616B"/>
    <w:multiLevelType w:val="hybridMultilevel"/>
    <w:tmpl w:val="15FA61EA"/>
    <w:lvl w:ilvl="0" w:tplc="C10ED91A">
      <w:start w:val="1"/>
      <w:numFmt w:val="bullet"/>
      <w:lvlText w:val=""/>
      <w:lvlJc w:val="left"/>
      <w:pPr>
        <w:tabs>
          <w:tab w:val="num" w:pos="720"/>
        </w:tabs>
        <w:ind w:left="720" w:hanging="360"/>
      </w:pPr>
      <w:rPr>
        <w:rFonts w:ascii="Wingdings" w:hAnsi="Wingdings" w:hint="default"/>
      </w:rPr>
    </w:lvl>
    <w:lvl w:ilvl="1" w:tplc="54246D8E" w:tentative="1">
      <w:start w:val="1"/>
      <w:numFmt w:val="bullet"/>
      <w:lvlText w:val=""/>
      <w:lvlJc w:val="left"/>
      <w:pPr>
        <w:tabs>
          <w:tab w:val="num" w:pos="1440"/>
        </w:tabs>
        <w:ind w:left="1440" w:hanging="360"/>
      </w:pPr>
      <w:rPr>
        <w:rFonts w:ascii="Wingdings" w:hAnsi="Wingdings" w:hint="default"/>
      </w:rPr>
    </w:lvl>
    <w:lvl w:ilvl="2" w:tplc="758AA226" w:tentative="1">
      <w:start w:val="1"/>
      <w:numFmt w:val="bullet"/>
      <w:lvlText w:val=""/>
      <w:lvlJc w:val="left"/>
      <w:pPr>
        <w:tabs>
          <w:tab w:val="num" w:pos="2160"/>
        </w:tabs>
        <w:ind w:left="2160" w:hanging="360"/>
      </w:pPr>
      <w:rPr>
        <w:rFonts w:ascii="Wingdings" w:hAnsi="Wingdings" w:hint="default"/>
      </w:rPr>
    </w:lvl>
    <w:lvl w:ilvl="3" w:tplc="131A2522" w:tentative="1">
      <w:start w:val="1"/>
      <w:numFmt w:val="bullet"/>
      <w:lvlText w:val=""/>
      <w:lvlJc w:val="left"/>
      <w:pPr>
        <w:tabs>
          <w:tab w:val="num" w:pos="2880"/>
        </w:tabs>
        <w:ind w:left="2880" w:hanging="360"/>
      </w:pPr>
      <w:rPr>
        <w:rFonts w:ascii="Wingdings" w:hAnsi="Wingdings" w:hint="default"/>
      </w:rPr>
    </w:lvl>
    <w:lvl w:ilvl="4" w:tplc="E13C807A" w:tentative="1">
      <w:start w:val="1"/>
      <w:numFmt w:val="bullet"/>
      <w:lvlText w:val=""/>
      <w:lvlJc w:val="left"/>
      <w:pPr>
        <w:tabs>
          <w:tab w:val="num" w:pos="3600"/>
        </w:tabs>
        <w:ind w:left="3600" w:hanging="360"/>
      </w:pPr>
      <w:rPr>
        <w:rFonts w:ascii="Wingdings" w:hAnsi="Wingdings" w:hint="default"/>
      </w:rPr>
    </w:lvl>
    <w:lvl w:ilvl="5" w:tplc="3C1EB194" w:tentative="1">
      <w:start w:val="1"/>
      <w:numFmt w:val="bullet"/>
      <w:lvlText w:val=""/>
      <w:lvlJc w:val="left"/>
      <w:pPr>
        <w:tabs>
          <w:tab w:val="num" w:pos="4320"/>
        </w:tabs>
        <w:ind w:left="4320" w:hanging="360"/>
      </w:pPr>
      <w:rPr>
        <w:rFonts w:ascii="Wingdings" w:hAnsi="Wingdings" w:hint="default"/>
      </w:rPr>
    </w:lvl>
    <w:lvl w:ilvl="6" w:tplc="2A764E60" w:tentative="1">
      <w:start w:val="1"/>
      <w:numFmt w:val="bullet"/>
      <w:lvlText w:val=""/>
      <w:lvlJc w:val="left"/>
      <w:pPr>
        <w:tabs>
          <w:tab w:val="num" w:pos="5040"/>
        </w:tabs>
        <w:ind w:left="5040" w:hanging="360"/>
      </w:pPr>
      <w:rPr>
        <w:rFonts w:ascii="Wingdings" w:hAnsi="Wingdings" w:hint="default"/>
      </w:rPr>
    </w:lvl>
    <w:lvl w:ilvl="7" w:tplc="08B20374" w:tentative="1">
      <w:start w:val="1"/>
      <w:numFmt w:val="bullet"/>
      <w:lvlText w:val=""/>
      <w:lvlJc w:val="left"/>
      <w:pPr>
        <w:tabs>
          <w:tab w:val="num" w:pos="5760"/>
        </w:tabs>
        <w:ind w:left="5760" w:hanging="360"/>
      </w:pPr>
      <w:rPr>
        <w:rFonts w:ascii="Wingdings" w:hAnsi="Wingdings" w:hint="default"/>
      </w:rPr>
    </w:lvl>
    <w:lvl w:ilvl="8" w:tplc="B7C20E52" w:tentative="1">
      <w:start w:val="1"/>
      <w:numFmt w:val="bullet"/>
      <w:lvlText w:val=""/>
      <w:lvlJc w:val="left"/>
      <w:pPr>
        <w:tabs>
          <w:tab w:val="num" w:pos="6480"/>
        </w:tabs>
        <w:ind w:left="6480" w:hanging="360"/>
      </w:pPr>
      <w:rPr>
        <w:rFonts w:ascii="Wingdings" w:hAnsi="Wingdings" w:hint="default"/>
      </w:rPr>
    </w:lvl>
  </w:abstractNum>
  <w:abstractNum w:abstractNumId="27">
    <w:nsid w:val="5D9F7744"/>
    <w:multiLevelType w:val="hybridMultilevel"/>
    <w:tmpl w:val="6D1E75D2"/>
    <w:lvl w:ilvl="0" w:tplc="8E42EFCA">
      <w:start w:val="1"/>
      <w:numFmt w:val="bullet"/>
      <w:lvlText w:val=""/>
      <w:lvlJc w:val="left"/>
      <w:pPr>
        <w:tabs>
          <w:tab w:val="num" w:pos="720"/>
        </w:tabs>
        <w:ind w:left="720" w:hanging="360"/>
      </w:pPr>
      <w:rPr>
        <w:rFonts w:ascii="Wingdings" w:hAnsi="Wingdings" w:hint="default"/>
      </w:rPr>
    </w:lvl>
    <w:lvl w:ilvl="1" w:tplc="D81088FC">
      <w:start w:val="1560"/>
      <w:numFmt w:val="bullet"/>
      <w:lvlText w:val=""/>
      <w:lvlJc w:val="left"/>
      <w:pPr>
        <w:tabs>
          <w:tab w:val="num" w:pos="1440"/>
        </w:tabs>
        <w:ind w:left="1440" w:hanging="360"/>
      </w:pPr>
      <w:rPr>
        <w:rFonts w:ascii="Wingdings" w:hAnsi="Wingdings" w:hint="default"/>
      </w:rPr>
    </w:lvl>
    <w:lvl w:ilvl="2" w:tplc="C778DF1A" w:tentative="1">
      <w:start w:val="1"/>
      <w:numFmt w:val="bullet"/>
      <w:lvlText w:val=""/>
      <w:lvlJc w:val="left"/>
      <w:pPr>
        <w:tabs>
          <w:tab w:val="num" w:pos="2160"/>
        </w:tabs>
        <w:ind w:left="2160" w:hanging="360"/>
      </w:pPr>
      <w:rPr>
        <w:rFonts w:ascii="Wingdings" w:hAnsi="Wingdings" w:hint="default"/>
      </w:rPr>
    </w:lvl>
    <w:lvl w:ilvl="3" w:tplc="6B6CAD8C" w:tentative="1">
      <w:start w:val="1"/>
      <w:numFmt w:val="bullet"/>
      <w:lvlText w:val=""/>
      <w:lvlJc w:val="left"/>
      <w:pPr>
        <w:tabs>
          <w:tab w:val="num" w:pos="2880"/>
        </w:tabs>
        <w:ind w:left="2880" w:hanging="360"/>
      </w:pPr>
      <w:rPr>
        <w:rFonts w:ascii="Wingdings" w:hAnsi="Wingdings" w:hint="default"/>
      </w:rPr>
    </w:lvl>
    <w:lvl w:ilvl="4" w:tplc="3FD8D174" w:tentative="1">
      <w:start w:val="1"/>
      <w:numFmt w:val="bullet"/>
      <w:lvlText w:val=""/>
      <w:lvlJc w:val="left"/>
      <w:pPr>
        <w:tabs>
          <w:tab w:val="num" w:pos="3600"/>
        </w:tabs>
        <w:ind w:left="3600" w:hanging="360"/>
      </w:pPr>
      <w:rPr>
        <w:rFonts w:ascii="Wingdings" w:hAnsi="Wingdings" w:hint="default"/>
      </w:rPr>
    </w:lvl>
    <w:lvl w:ilvl="5" w:tplc="0D8041C6" w:tentative="1">
      <w:start w:val="1"/>
      <w:numFmt w:val="bullet"/>
      <w:lvlText w:val=""/>
      <w:lvlJc w:val="left"/>
      <w:pPr>
        <w:tabs>
          <w:tab w:val="num" w:pos="4320"/>
        </w:tabs>
        <w:ind w:left="4320" w:hanging="360"/>
      </w:pPr>
      <w:rPr>
        <w:rFonts w:ascii="Wingdings" w:hAnsi="Wingdings" w:hint="default"/>
      </w:rPr>
    </w:lvl>
    <w:lvl w:ilvl="6" w:tplc="BF744C32" w:tentative="1">
      <w:start w:val="1"/>
      <w:numFmt w:val="bullet"/>
      <w:lvlText w:val=""/>
      <w:lvlJc w:val="left"/>
      <w:pPr>
        <w:tabs>
          <w:tab w:val="num" w:pos="5040"/>
        </w:tabs>
        <w:ind w:left="5040" w:hanging="360"/>
      </w:pPr>
      <w:rPr>
        <w:rFonts w:ascii="Wingdings" w:hAnsi="Wingdings" w:hint="default"/>
      </w:rPr>
    </w:lvl>
    <w:lvl w:ilvl="7" w:tplc="A55E84F8" w:tentative="1">
      <w:start w:val="1"/>
      <w:numFmt w:val="bullet"/>
      <w:lvlText w:val=""/>
      <w:lvlJc w:val="left"/>
      <w:pPr>
        <w:tabs>
          <w:tab w:val="num" w:pos="5760"/>
        </w:tabs>
        <w:ind w:left="5760" w:hanging="360"/>
      </w:pPr>
      <w:rPr>
        <w:rFonts w:ascii="Wingdings" w:hAnsi="Wingdings" w:hint="default"/>
      </w:rPr>
    </w:lvl>
    <w:lvl w:ilvl="8" w:tplc="BC5482BC" w:tentative="1">
      <w:start w:val="1"/>
      <w:numFmt w:val="bullet"/>
      <w:lvlText w:val=""/>
      <w:lvlJc w:val="left"/>
      <w:pPr>
        <w:tabs>
          <w:tab w:val="num" w:pos="6480"/>
        </w:tabs>
        <w:ind w:left="6480" w:hanging="360"/>
      </w:pPr>
      <w:rPr>
        <w:rFonts w:ascii="Wingdings" w:hAnsi="Wingdings" w:hint="default"/>
      </w:rPr>
    </w:lvl>
  </w:abstractNum>
  <w:abstractNum w:abstractNumId="28">
    <w:nsid w:val="5F4A5800"/>
    <w:multiLevelType w:val="hybridMultilevel"/>
    <w:tmpl w:val="710A1C44"/>
    <w:lvl w:ilvl="0" w:tplc="DDBAC02E">
      <w:start w:val="1"/>
      <w:numFmt w:val="bullet"/>
      <w:lvlText w:val=""/>
      <w:lvlJc w:val="left"/>
      <w:pPr>
        <w:tabs>
          <w:tab w:val="num" w:pos="720"/>
        </w:tabs>
        <w:ind w:left="720" w:hanging="360"/>
      </w:pPr>
      <w:rPr>
        <w:rFonts w:ascii="Wingdings" w:hAnsi="Wingdings" w:hint="default"/>
      </w:rPr>
    </w:lvl>
    <w:lvl w:ilvl="1" w:tplc="2778958C">
      <w:start w:val="1"/>
      <w:numFmt w:val="bullet"/>
      <w:lvlText w:val=""/>
      <w:lvlJc w:val="left"/>
      <w:pPr>
        <w:tabs>
          <w:tab w:val="num" w:pos="1440"/>
        </w:tabs>
        <w:ind w:left="1440" w:hanging="360"/>
      </w:pPr>
      <w:rPr>
        <w:rFonts w:ascii="Wingdings" w:hAnsi="Wingdings" w:hint="default"/>
      </w:rPr>
    </w:lvl>
    <w:lvl w:ilvl="2" w:tplc="BAE45762" w:tentative="1">
      <w:start w:val="1"/>
      <w:numFmt w:val="bullet"/>
      <w:lvlText w:val=""/>
      <w:lvlJc w:val="left"/>
      <w:pPr>
        <w:tabs>
          <w:tab w:val="num" w:pos="2160"/>
        </w:tabs>
        <w:ind w:left="2160" w:hanging="360"/>
      </w:pPr>
      <w:rPr>
        <w:rFonts w:ascii="Wingdings" w:hAnsi="Wingdings" w:hint="default"/>
      </w:rPr>
    </w:lvl>
    <w:lvl w:ilvl="3" w:tplc="BB008B06" w:tentative="1">
      <w:start w:val="1"/>
      <w:numFmt w:val="bullet"/>
      <w:lvlText w:val=""/>
      <w:lvlJc w:val="left"/>
      <w:pPr>
        <w:tabs>
          <w:tab w:val="num" w:pos="2880"/>
        </w:tabs>
        <w:ind w:left="2880" w:hanging="360"/>
      </w:pPr>
      <w:rPr>
        <w:rFonts w:ascii="Wingdings" w:hAnsi="Wingdings" w:hint="default"/>
      </w:rPr>
    </w:lvl>
    <w:lvl w:ilvl="4" w:tplc="E39EBC5C" w:tentative="1">
      <w:start w:val="1"/>
      <w:numFmt w:val="bullet"/>
      <w:lvlText w:val=""/>
      <w:lvlJc w:val="left"/>
      <w:pPr>
        <w:tabs>
          <w:tab w:val="num" w:pos="3600"/>
        </w:tabs>
        <w:ind w:left="3600" w:hanging="360"/>
      </w:pPr>
      <w:rPr>
        <w:rFonts w:ascii="Wingdings" w:hAnsi="Wingdings" w:hint="default"/>
      </w:rPr>
    </w:lvl>
    <w:lvl w:ilvl="5" w:tplc="A5566292" w:tentative="1">
      <w:start w:val="1"/>
      <w:numFmt w:val="bullet"/>
      <w:lvlText w:val=""/>
      <w:lvlJc w:val="left"/>
      <w:pPr>
        <w:tabs>
          <w:tab w:val="num" w:pos="4320"/>
        </w:tabs>
        <w:ind w:left="4320" w:hanging="360"/>
      </w:pPr>
      <w:rPr>
        <w:rFonts w:ascii="Wingdings" w:hAnsi="Wingdings" w:hint="default"/>
      </w:rPr>
    </w:lvl>
    <w:lvl w:ilvl="6" w:tplc="04741B7A" w:tentative="1">
      <w:start w:val="1"/>
      <w:numFmt w:val="bullet"/>
      <w:lvlText w:val=""/>
      <w:lvlJc w:val="left"/>
      <w:pPr>
        <w:tabs>
          <w:tab w:val="num" w:pos="5040"/>
        </w:tabs>
        <w:ind w:left="5040" w:hanging="360"/>
      </w:pPr>
      <w:rPr>
        <w:rFonts w:ascii="Wingdings" w:hAnsi="Wingdings" w:hint="default"/>
      </w:rPr>
    </w:lvl>
    <w:lvl w:ilvl="7" w:tplc="743EEB7A" w:tentative="1">
      <w:start w:val="1"/>
      <w:numFmt w:val="bullet"/>
      <w:lvlText w:val=""/>
      <w:lvlJc w:val="left"/>
      <w:pPr>
        <w:tabs>
          <w:tab w:val="num" w:pos="5760"/>
        </w:tabs>
        <w:ind w:left="5760" w:hanging="360"/>
      </w:pPr>
      <w:rPr>
        <w:rFonts w:ascii="Wingdings" w:hAnsi="Wingdings" w:hint="default"/>
      </w:rPr>
    </w:lvl>
    <w:lvl w:ilvl="8" w:tplc="5B16DC9C" w:tentative="1">
      <w:start w:val="1"/>
      <w:numFmt w:val="bullet"/>
      <w:lvlText w:val=""/>
      <w:lvlJc w:val="left"/>
      <w:pPr>
        <w:tabs>
          <w:tab w:val="num" w:pos="6480"/>
        </w:tabs>
        <w:ind w:left="6480" w:hanging="360"/>
      </w:pPr>
      <w:rPr>
        <w:rFonts w:ascii="Wingdings" w:hAnsi="Wingdings" w:hint="default"/>
      </w:rPr>
    </w:lvl>
  </w:abstractNum>
  <w:abstractNum w:abstractNumId="29">
    <w:nsid w:val="60067F0F"/>
    <w:multiLevelType w:val="hybridMultilevel"/>
    <w:tmpl w:val="4A7AAD1C"/>
    <w:lvl w:ilvl="0" w:tplc="A7E22D40">
      <w:start w:val="1"/>
      <w:numFmt w:val="bullet"/>
      <w:lvlText w:val=""/>
      <w:lvlJc w:val="left"/>
      <w:pPr>
        <w:tabs>
          <w:tab w:val="num" w:pos="720"/>
        </w:tabs>
        <w:ind w:left="720" w:hanging="360"/>
      </w:pPr>
      <w:rPr>
        <w:rFonts w:ascii="Wingdings" w:hAnsi="Wingdings" w:hint="default"/>
      </w:rPr>
    </w:lvl>
    <w:lvl w:ilvl="1" w:tplc="761EC894">
      <w:start w:val="1331"/>
      <w:numFmt w:val="bullet"/>
      <w:lvlText w:val=""/>
      <w:lvlJc w:val="left"/>
      <w:pPr>
        <w:tabs>
          <w:tab w:val="num" w:pos="1440"/>
        </w:tabs>
        <w:ind w:left="1440" w:hanging="360"/>
      </w:pPr>
      <w:rPr>
        <w:rFonts w:ascii="Wingdings" w:hAnsi="Wingdings" w:hint="default"/>
      </w:rPr>
    </w:lvl>
    <w:lvl w:ilvl="2" w:tplc="4EA231B2" w:tentative="1">
      <w:start w:val="1"/>
      <w:numFmt w:val="bullet"/>
      <w:lvlText w:val=""/>
      <w:lvlJc w:val="left"/>
      <w:pPr>
        <w:tabs>
          <w:tab w:val="num" w:pos="2160"/>
        </w:tabs>
        <w:ind w:left="2160" w:hanging="360"/>
      </w:pPr>
      <w:rPr>
        <w:rFonts w:ascii="Wingdings" w:hAnsi="Wingdings" w:hint="default"/>
      </w:rPr>
    </w:lvl>
    <w:lvl w:ilvl="3" w:tplc="E95851D4" w:tentative="1">
      <w:start w:val="1"/>
      <w:numFmt w:val="bullet"/>
      <w:lvlText w:val=""/>
      <w:lvlJc w:val="left"/>
      <w:pPr>
        <w:tabs>
          <w:tab w:val="num" w:pos="2880"/>
        </w:tabs>
        <w:ind w:left="2880" w:hanging="360"/>
      </w:pPr>
      <w:rPr>
        <w:rFonts w:ascii="Wingdings" w:hAnsi="Wingdings" w:hint="default"/>
      </w:rPr>
    </w:lvl>
    <w:lvl w:ilvl="4" w:tplc="A64C512C" w:tentative="1">
      <w:start w:val="1"/>
      <w:numFmt w:val="bullet"/>
      <w:lvlText w:val=""/>
      <w:lvlJc w:val="left"/>
      <w:pPr>
        <w:tabs>
          <w:tab w:val="num" w:pos="3600"/>
        </w:tabs>
        <w:ind w:left="3600" w:hanging="360"/>
      </w:pPr>
      <w:rPr>
        <w:rFonts w:ascii="Wingdings" w:hAnsi="Wingdings" w:hint="default"/>
      </w:rPr>
    </w:lvl>
    <w:lvl w:ilvl="5" w:tplc="8B26C4F4" w:tentative="1">
      <w:start w:val="1"/>
      <w:numFmt w:val="bullet"/>
      <w:lvlText w:val=""/>
      <w:lvlJc w:val="left"/>
      <w:pPr>
        <w:tabs>
          <w:tab w:val="num" w:pos="4320"/>
        </w:tabs>
        <w:ind w:left="4320" w:hanging="360"/>
      </w:pPr>
      <w:rPr>
        <w:rFonts w:ascii="Wingdings" w:hAnsi="Wingdings" w:hint="default"/>
      </w:rPr>
    </w:lvl>
    <w:lvl w:ilvl="6" w:tplc="5A6A2EA6" w:tentative="1">
      <w:start w:val="1"/>
      <w:numFmt w:val="bullet"/>
      <w:lvlText w:val=""/>
      <w:lvlJc w:val="left"/>
      <w:pPr>
        <w:tabs>
          <w:tab w:val="num" w:pos="5040"/>
        </w:tabs>
        <w:ind w:left="5040" w:hanging="360"/>
      </w:pPr>
      <w:rPr>
        <w:rFonts w:ascii="Wingdings" w:hAnsi="Wingdings" w:hint="default"/>
      </w:rPr>
    </w:lvl>
    <w:lvl w:ilvl="7" w:tplc="E53CEFB0" w:tentative="1">
      <w:start w:val="1"/>
      <w:numFmt w:val="bullet"/>
      <w:lvlText w:val=""/>
      <w:lvlJc w:val="left"/>
      <w:pPr>
        <w:tabs>
          <w:tab w:val="num" w:pos="5760"/>
        </w:tabs>
        <w:ind w:left="5760" w:hanging="360"/>
      </w:pPr>
      <w:rPr>
        <w:rFonts w:ascii="Wingdings" w:hAnsi="Wingdings" w:hint="default"/>
      </w:rPr>
    </w:lvl>
    <w:lvl w:ilvl="8" w:tplc="DE38B6F8" w:tentative="1">
      <w:start w:val="1"/>
      <w:numFmt w:val="bullet"/>
      <w:lvlText w:val=""/>
      <w:lvlJc w:val="left"/>
      <w:pPr>
        <w:tabs>
          <w:tab w:val="num" w:pos="6480"/>
        </w:tabs>
        <w:ind w:left="6480" w:hanging="360"/>
      </w:pPr>
      <w:rPr>
        <w:rFonts w:ascii="Wingdings" w:hAnsi="Wingdings" w:hint="default"/>
      </w:rPr>
    </w:lvl>
  </w:abstractNum>
  <w:abstractNum w:abstractNumId="30">
    <w:nsid w:val="64C813E7"/>
    <w:multiLevelType w:val="hybridMultilevel"/>
    <w:tmpl w:val="5192A522"/>
    <w:lvl w:ilvl="0" w:tplc="B64CFF86">
      <w:start w:val="1"/>
      <w:numFmt w:val="bullet"/>
      <w:lvlText w:val=""/>
      <w:lvlJc w:val="left"/>
      <w:pPr>
        <w:tabs>
          <w:tab w:val="num" w:pos="720"/>
        </w:tabs>
        <w:ind w:left="720" w:hanging="360"/>
      </w:pPr>
      <w:rPr>
        <w:rFonts w:ascii="Wingdings" w:hAnsi="Wingdings" w:hint="default"/>
      </w:rPr>
    </w:lvl>
    <w:lvl w:ilvl="1" w:tplc="468263D4">
      <w:start w:val="1330"/>
      <w:numFmt w:val="bullet"/>
      <w:lvlText w:val=""/>
      <w:lvlJc w:val="left"/>
      <w:pPr>
        <w:tabs>
          <w:tab w:val="num" w:pos="1440"/>
        </w:tabs>
        <w:ind w:left="1440" w:hanging="360"/>
      </w:pPr>
      <w:rPr>
        <w:rFonts w:ascii="Wingdings" w:hAnsi="Wingdings" w:hint="default"/>
      </w:rPr>
    </w:lvl>
    <w:lvl w:ilvl="2" w:tplc="274E68D8" w:tentative="1">
      <w:start w:val="1"/>
      <w:numFmt w:val="bullet"/>
      <w:lvlText w:val=""/>
      <w:lvlJc w:val="left"/>
      <w:pPr>
        <w:tabs>
          <w:tab w:val="num" w:pos="2160"/>
        </w:tabs>
        <w:ind w:left="2160" w:hanging="360"/>
      </w:pPr>
      <w:rPr>
        <w:rFonts w:ascii="Wingdings" w:hAnsi="Wingdings" w:hint="default"/>
      </w:rPr>
    </w:lvl>
    <w:lvl w:ilvl="3" w:tplc="A5183666" w:tentative="1">
      <w:start w:val="1"/>
      <w:numFmt w:val="bullet"/>
      <w:lvlText w:val=""/>
      <w:lvlJc w:val="left"/>
      <w:pPr>
        <w:tabs>
          <w:tab w:val="num" w:pos="2880"/>
        </w:tabs>
        <w:ind w:left="2880" w:hanging="360"/>
      </w:pPr>
      <w:rPr>
        <w:rFonts w:ascii="Wingdings" w:hAnsi="Wingdings" w:hint="default"/>
      </w:rPr>
    </w:lvl>
    <w:lvl w:ilvl="4" w:tplc="75D28C52" w:tentative="1">
      <w:start w:val="1"/>
      <w:numFmt w:val="bullet"/>
      <w:lvlText w:val=""/>
      <w:lvlJc w:val="left"/>
      <w:pPr>
        <w:tabs>
          <w:tab w:val="num" w:pos="3600"/>
        </w:tabs>
        <w:ind w:left="3600" w:hanging="360"/>
      </w:pPr>
      <w:rPr>
        <w:rFonts w:ascii="Wingdings" w:hAnsi="Wingdings" w:hint="default"/>
      </w:rPr>
    </w:lvl>
    <w:lvl w:ilvl="5" w:tplc="881C3BF6" w:tentative="1">
      <w:start w:val="1"/>
      <w:numFmt w:val="bullet"/>
      <w:lvlText w:val=""/>
      <w:lvlJc w:val="left"/>
      <w:pPr>
        <w:tabs>
          <w:tab w:val="num" w:pos="4320"/>
        </w:tabs>
        <w:ind w:left="4320" w:hanging="360"/>
      </w:pPr>
      <w:rPr>
        <w:rFonts w:ascii="Wingdings" w:hAnsi="Wingdings" w:hint="default"/>
      </w:rPr>
    </w:lvl>
    <w:lvl w:ilvl="6" w:tplc="DD20CD72" w:tentative="1">
      <w:start w:val="1"/>
      <w:numFmt w:val="bullet"/>
      <w:lvlText w:val=""/>
      <w:lvlJc w:val="left"/>
      <w:pPr>
        <w:tabs>
          <w:tab w:val="num" w:pos="5040"/>
        </w:tabs>
        <w:ind w:left="5040" w:hanging="360"/>
      </w:pPr>
      <w:rPr>
        <w:rFonts w:ascii="Wingdings" w:hAnsi="Wingdings" w:hint="default"/>
      </w:rPr>
    </w:lvl>
    <w:lvl w:ilvl="7" w:tplc="18B89CF8" w:tentative="1">
      <w:start w:val="1"/>
      <w:numFmt w:val="bullet"/>
      <w:lvlText w:val=""/>
      <w:lvlJc w:val="left"/>
      <w:pPr>
        <w:tabs>
          <w:tab w:val="num" w:pos="5760"/>
        </w:tabs>
        <w:ind w:left="5760" w:hanging="360"/>
      </w:pPr>
      <w:rPr>
        <w:rFonts w:ascii="Wingdings" w:hAnsi="Wingdings" w:hint="default"/>
      </w:rPr>
    </w:lvl>
    <w:lvl w:ilvl="8" w:tplc="4246CA62" w:tentative="1">
      <w:start w:val="1"/>
      <w:numFmt w:val="bullet"/>
      <w:lvlText w:val=""/>
      <w:lvlJc w:val="left"/>
      <w:pPr>
        <w:tabs>
          <w:tab w:val="num" w:pos="6480"/>
        </w:tabs>
        <w:ind w:left="6480" w:hanging="360"/>
      </w:pPr>
      <w:rPr>
        <w:rFonts w:ascii="Wingdings" w:hAnsi="Wingdings" w:hint="default"/>
      </w:rPr>
    </w:lvl>
  </w:abstractNum>
  <w:abstractNum w:abstractNumId="31">
    <w:nsid w:val="6C750EAE"/>
    <w:multiLevelType w:val="hybridMultilevel"/>
    <w:tmpl w:val="BE80DD02"/>
    <w:lvl w:ilvl="0" w:tplc="2318C322">
      <w:start w:val="1"/>
      <w:numFmt w:val="bullet"/>
      <w:lvlText w:val=""/>
      <w:lvlJc w:val="left"/>
      <w:pPr>
        <w:tabs>
          <w:tab w:val="num" w:pos="720"/>
        </w:tabs>
        <w:ind w:left="720" w:hanging="360"/>
      </w:pPr>
      <w:rPr>
        <w:rFonts w:ascii="Wingdings" w:hAnsi="Wingdings" w:hint="default"/>
      </w:rPr>
    </w:lvl>
    <w:lvl w:ilvl="1" w:tplc="A16E9F44">
      <w:start w:val="1331"/>
      <w:numFmt w:val="bullet"/>
      <w:lvlText w:val=""/>
      <w:lvlJc w:val="left"/>
      <w:pPr>
        <w:tabs>
          <w:tab w:val="num" w:pos="1440"/>
        </w:tabs>
        <w:ind w:left="1440" w:hanging="360"/>
      </w:pPr>
      <w:rPr>
        <w:rFonts w:ascii="Wingdings" w:hAnsi="Wingdings" w:hint="default"/>
      </w:rPr>
    </w:lvl>
    <w:lvl w:ilvl="2" w:tplc="819238B4">
      <w:start w:val="1331"/>
      <w:numFmt w:val="bullet"/>
      <w:lvlText w:val=""/>
      <w:lvlJc w:val="left"/>
      <w:pPr>
        <w:tabs>
          <w:tab w:val="num" w:pos="2160"/>
        </w:tabs>
        <w:ind w:left="2160" w:hanging="360"/>
      </w:pPr>
      <w:rPr>
        <w:rFonts w:ascii="Wingdings" w:hAnsi="Wingdings" w:hint="default"/>
      </w:rPr>
    </w:lvl>
    <w:lvl w:ilvl="3" w:tplc="C9C65CEE" w:tentative="1">
      <w:start w:val="1"/>
      <w:numFmt w:val="bullet"/>
      <w:lvlText w:val=""/>
      <w:lvlJc w:val="left"/>
      <w:pPr>
        <w:tabs>
          <w:tab w:val="num" w:pos="2880"/>
        </w:tabs>
        <w:ind w:left="2880" w:hanging="360"/>
      </w:pPr>
      <w:rPr>
        <w:rFonts w:ascii="Wingdings" w:hAnsi="Wingdings" w:hint="default"/>
      </w:rPr>
    </w:lvl>
    <w:lvl w:ilvl="4" w:tplc="989C3AB2" w:tentative="1">
      <w:start w:val="1"/>
      <w:numFmt w:val="bullet"/>
      <w:lvlText w:val=""/>
      <w:lvlJc w:val="left"/>
      <w:pPr>
        <w:tabs>
          <w:tab w:val="num" w:pos="3600"/>
        </w:tabs>
        <w:ind w:left="3600" w:hanging="360"/>
      </w:pPr>
      <w:rPr>
        <w:rFonts w:ascii="Wingdings" w:hAnsi="Wingdings" w:hint="default"/>
      </w:rPr>
    </w:lvl>
    <w:lvl w:ilvl="5" w:tplc="18F48A34" w:tentative="1">
      <w:start w:val="1"/>
      <w:numFmt w:val="bullet"/>
      <w:lvlText w:val=""/>
      <w:lvlJc w:val="left"/>
      <w:pPr>
        <w:tabs>
          <w:tab w:val="num" w:pos="4320"/>
        </w:tabs>
        <w:ind w:left="4320" w:hanging="360"/>
      </w:pPr>
      <w:rPr>
        <w:rFonts w:ascii="Wingdings" w:hAnsi="Wingdings" w:hint="default"/>
      </w:rPr>
    </w:lvl>
    <w:lvl w:ilvl="6" w:tplc="8FE6F72A" w:tentative="1">
      <w:start w:val="1"/>
      <w:numFmt w:val="bullet"/>
      <w:lvlText w:val=""/>
      <w:lvlJc w:val="left"/>
      <w:pPr>
        <w:tabs>
          <w:tab w:val="num" w:pos="5040"/>
        </w:tabs>
        <w:ind w:left="5040" w:hanging="360"/>
      </w:pPr>
      <w:rPr>
        <w:rFonts w:ascii="Wingdings" w:hAnsi="Wingdings" w:hint="default"/>
      </w:rPr>
    </w:lvl>
    <w:lvl w:ilvl="7" w:tplc="CF6CED5E" w:tentative="1">
      <w:start w:val="1"/>
      <w:numFmt w:val="bullet"/>
      <w:lvlText w:val=""/>
      <w:lvlJc w:val="left"/>
      <w:pPr>
        <w:tabs>
          <w:tab w:val="num" w:pos="5760"/>
        </w:tabs>
        <w:ind w:left="5760" w:hanging="360"/>
      </w:pPr>
      <w:rPr>
        <w:rFonts w:ascii="Wingdings" w:hAnsi="Wingdings" w:hint="default"/>
      </w:rPr>
    </w:lvl>
    <w:lvl w:ilvl="8" w:tplc="AD4CACF0" w:tentative="1">
      <w:start w:val="1"/>
      <w:numFmt w:val="bullet"/>
      <w:lvlText w:val=""/>
      <w:lvlJc w:val="left"/>
      <w:pPr>
        <w:tabs>
          <w:tab w:val="num" w:pos="6480"/>
        </w:tabs>
        <w:ind w:left="6480" w:hanging="360"/>
      </w:pPr>
      <w:rPr>
        <w:rFonts w:ascii="Wingdings" w:hAnsi="Wingdings" w:hint="default"/>
      </w:rPr>
    </w:lvl>
  </w:abstractNum>
  <w:abstractNum w:abstractNumId="32">
    <w:nsid w:val="72CB19A2"/>
    <w:multiLevelType w:val="hybridMultilevel"/>
    <w:tmpl w:val="F2B466AC"/>
    <w:lvl w:ilvl="0" w:tplc="5EC406FA">
      <w:start w:val="1"/>
      <w:numFmt w:val="bullet"/>
      <w:lvlText w:val=""/>
      <w:lvlJc w:val="left"/>
      <w:pPr>
        <w:tabs>
          <w:tab w:val="num" w:pos="720"/>
        </w:tabs>
        <w:ind w:left="720" w:hanging="360"/>
      </w:pPr>
      <w:rPr>
        <w:rFonts w:ascii="Wingdings" w:hAnsi="Wingdings" w:hint="default"/>
      </w:rPr>
    </w:lvl>
    <w:lvl w:ilvl="1" w:tplc="1924CAD6">
      <w:start w:val="711"/>
      <w:numFmt w:val="bullet"/>
      <w:lvlText w:val=""/>
      <w:lvlJc w:val="left"/>
      <w:pPr>
        <w:tabs>
          <w:tab w:val="num" w:pos="1440"/>
        </w:tabs>
        <w:ind w:left="1440" w:hanging="360"/>
      </w:pPr>
      <w:rPr>
        <w:rFonts w:ascii="Wingdings" w:hAnsi="Wingdings" w:hint="default"/>
      </w:rPr>
    </w:lvl>
    <w:lvl w:ilvl="2" w:tplc="180AB3C4" w:tentative="1">
      <w:start w:val="1"/>
      <w:numFmt w:val="bullet"/>
      <w:lvlText w:val=""/>
      <w:lvlJc w:val="left"/>
      <w:pPr>
        <w:tabs>
          <w:tab w:val="num" w:pos="2160"/>
        </w:tabs>
        <w:ind w:left="2160" w:hanging="360"/>
      </w:pPr>
      <w:rPr>
        <w:rFonts w:ascii="Wingdings" w:hAnsi="Wingdings" w:hint="default"/>
      </w:rPr>
    </w:lvl>
    <w:lvl w:ilvl="3" w:tplc="DF507BDA" w:tentative="1">
      <w:start w:val="1"/>
      <w:numFmt w:val="bullet"/>
      <w:lvlText w:val=""/>
      <w:lvlJc w:val="left"/>
      <w:pPr>
        <w:tabs>
          <w:tab w:val="num" w:pos="2880"/>
        </w:tabs>
        <w:ind w:left="2880" w:hanging="360"/>
      </w:pPr>
      <w:rPr>
        <w:rFonts w:ascii="Wingdings" w:hAnsi="Wingdings" w:hint="default"/>
      </w:rPr>
    </w:lvl>
    <w:lvl w:ilvl="4" w:tplc="D7E4EEEC" w:tentative="1">
      <w:start w:val="1"/>
      <w:numFmt w:val="bullet"/>
      <w:lvlText w:val=""/>
      <w:lvlJc w:val="left"/>
      <w:pPr>
        <w:tabs>
          <w:tab w:val="num" w:pos="3600"/>
        </w:tabs>
        <w:ind w:left="3600" w:hanging="360"/>
      </w:pPr>
      <w:rPr>
        <w:rFonts w:ascii="Wingdings" w:hAnsi="Wingdings" w:hint="default"/>
      </w:rPr>
    </w:lvl>
    <w:lvl w:ilvl="5" w:tplc="7D48C690" w:tentative="1">
      <w:start w:val="1"/>
      <w:numFmt w:val="bullet"/>
      <w:lvlText w:val=""/>
      <w:lvlJc w:val="left"/>
      <w:pPr>
        <w:tabs>
          <w:tab w:val="num" w:pos="4320"/>
        </w:tabs>
        <w:ind w:left="4320" w:hanging="360"/>
      </w:pPr>
      <w:rPr>
        <w:rFonts w:ascii="Wingdings" w:hAnsi="Wingdings" w:hint="default"/>
      </w:rPr>
    </w:lvl>
    <w:lvl w:ilvl="6" w:tplc="2A0EDD76" w:tentative="1">
      <w:start w:val="1"/>
      <w:numFmt w:val="bullet"/>
      <w:lvlText w:val=""/>
      <w:lvlJc w:val="left"/>
      <w:pPr>
        <w:tabs>
          <w:tab w:val="num" w:pos="5040"/>
        </w:tabs>
        <w:ind w:left="5040" w:hanging="360"/>
      </w:pPr>
      <w:rPr>
        <w:rFonts w:ascii="Wingdings" w:hAnsi="Wingdings" w:hint="default"/>
      </w:rPr>
    </w:lvl>
    <w:lvl w:ilvl="7" w:tplc="AFEEC3E0" w:tentative="1">
      <w:start w:val="1"/>
      <w:numFmt w:val="bullet"/>
      <w:lvlText w:val=""/>
      <w:lvlJc w:val="left"/>
      <w:pPr>
        <w:tabs>
          <w:tab w:val="num" w:pos="5760"/>
        </w:tabs>
        <w:ind w:left="5760" w:hanging="360"/>
      </w:pPr>
      <w:rPr>
        <w:rFonts w:ascii="Wingdings" w:hAnsi="Wingdings" w:hint="default"/>
      </w:rPr>
    </w:lvl>
    <w:lvl w:ilvl="8" w:tplc="24A892F2" w:tentative="1">
      <w:start w:val="1"/>
      <w:numFmt w:val="bullet"/>
      <w:lvlText w:val=""/>
      <w:lvlJc w:val="left"/>
      <w:pPr>
        <w:tabs>
          <w:tab w:val="num" w:pos="6480"/>
        </w:tabs>
        <w:ind w:left="6480" w:hanging="360"/>
      </w:pPr>
      <w:rPr>
        <w:rFonts w:ascii="Wingdings" w:hAnsi="Wingdings" w:hint="default"/>
      </w:rPr>
    </w:lvl>
  </w:abstractNum>
  <w:abstractNum w:abstractNumId="33">
    <w:nsid w:val="733055CC"/>
    <w:multiLevelType w:val="hybridMultilevel"/>
    <w:tmpl w:val="701EAE74"/>
    <w:lvl w:ilvl="0" w:tplc="3C4ED542">
      <w:start w:val="1"/>
      <w:numFmt w:val="bullet"/>
      <w:lvlText w:val=""/>
      <w:lvlJc w:val="left"/>
      <w:pPr>
        <w:tabs>
          <w:tab w:val="num" w:pos="720"/>
        </w:tabs>
        <w:ind w:left="720" w:hanging="360"/>
      </w:pPr>
      <w:rPr>
        <w:rFonts w:ascii="Wingdings" w:hAnsi="Wingdings" w:hint="default"/>
      </w:rPr>
    </w:lvl>
    <w:lvl w:ilvl="1" w:tplc="DB8AEAA8">
      <w:start w:val="1330"/>
      <w:numFmt w:val="bullet"/>
      <w:lvlText w:val=""/>
      <w:lvlJc w:val="left"/>
      <w:pPr>
        <w:tabs>
          <w:tab w:val="num" w:pos="1440"/>
        </w:tabs>
        <w:ind w:left="1440" w:hanging="360"/>
      </w:pPr>
      <w:rPr>
        <w:rFonts w:ascii="Wingdings" w:hAnsi="Wingdings" w:hint="default"/>
      </w:rPr>
    </w:lvl>
    <w:lvl w:ilvl="2" w:tplc="B69E4204">
      <w:start w:val="1330"/>
      <w:numFmt w:val="bullet"/>
      <w:lvlText w:val=""/>
      <w:lvlJc w:val="left"/>
      <w:pPr>
        <w:tabs>
          <w:tab w:val="num" w:pos="2160"/>
        </w:tabs>
        <w:ind w:left="2160" w:hanging="360"/>
      </w:pPr>
      <w:rPr>
        <w:rFonts w:ascii="Wingdings" w:hAnsi="Wingdings" w:hint="default"/>
      </w:rPr>
    </w:lvl>
    <w:lvl w:ilvl="3" w:tplc="F242719C">
      <w:start w:val="1330"/>
      <w:numFmt w:val="bullet"/>
      <w:lvlText w:val=""/>
      <w:lvlJc w:val="left"/>
      <w:pPr>
        <w:tabs>
          <w:tab w:val="num" w:pos="2880"/>
        </w:tabs>
        <w:ind w:left="2880" w:hanging="360"/>
      </w:pPr>
      <w:rPr>
        <w:rFonts w:ascii="Wingdings" w:hAnsi="Wingdings" w:hint="default"/>
      </w:rPr>
    </w:lvl>
    <w:lvl w:ilvl="4" w:tplc="0A70CEC2" w:tentative="1">
      <w:start w:val="1"/>
      <w:numFmt w:val="bullet"/>
      <w:lvlText w:val=""/>
      <w:lvlJc w:val="left"/>
      <w:pPr>
        <w:tabs>
          <w:tab w:val="num" w:pos="3600"/>
        </w:tabs>
        <w:ind w:left="3600" w:hanging="360"/>
      </w:pPr>
      <w:rPr>
        <w:rFonts w:ascii="Wingdings" w:hAnsi="Wingdings" w:hint="default"/>
      </w:rPr>
    </w:lvl>
    <w:lvl w:ilvl="5" w:tplc="93826CCA" w:tentative="1">
      <w:start w:val="1"/>
      <w:numFmt w:val="bullet"/>
      <w:lvlText w:val=""/>
      <w:lvlJc w:val="left"/>
      <w:pPr>
        <w:tabs>
          <w:tab w:val="num" w:pos="4320"/>
        </w:tabs>
        <w:ind w:left="4320" w:hanging="360"/>
      </w:pPr>
      <w:rPr>
        <w:rFonts w:ascii="Wingdings" w:hAnsi="Wingdings" w:hint="default"/>
      </w:rPr>
    </w:lvl>
    <w:lvl w:ilvl="6" w:tplc="F0520DC8" w:tentative="1">
      <w:start w:val="1"/>
      <w:numFmt w:val="bullet"/>
      <w:lvlText w:val=""/>
      <w:lvlJc w:val="left"/>
      <w:pPr>
        <w:tabs>
          <w:tab w:val="num" w:pos="5040"/>
        </w:tabs>
        <w:ind w:left="5040" w:hanging="360"/>
      </w:pPr>
      <w:rPr>
        <w:rFonts w:ascii="Wingdings" w:hAnsi="Wingdings" w:hint="default"/>
      </w:rPr>
    </w:lvl>
    <w:lvl w:ilvl="7" w:tplc="187493CC" w:tentative="1">
      <w:start w:val="1"/>
      <w:numFmt w:val="bullet"/>
      <w:lvlText w:val=""/>
      <w:lvlJc w:val="left"/>
      <w:pPr>
        <w:tabs>
          <w:tab w:val="num" w:pos="5760"/>
        </w:tabs>
        <w:ind w:left="5760" w:hanging="360"/>
      </w:pPr>
      <w:rPr>
        <w:rFonts w:ascii="Wingdings" w:hAnsi="Wingdings" w:hint="default"/>
      </w:rPr>
    </w:lvl>
    <w:lvl w:ilvl="8" w:tplc="9F8A1C90" w:tentative="1">
      <w:start w:val="1"/>
      <w:numFmt w:val="bullet"/>
      <w:lvlText w:val=""/>
      <w:lvlJc w:val="left"/>
      <w:pPr>
        <w:tabs>
          <w:tab w:val="num" w:pos="6480"/>
        </w:tabs>
        <w:ind w:left="6480" w:hanging="360"/>
      </w:pPr>
      <w:rPr>
        <w:rFonts w:ascii="Wingdings" w:hAnsi="Wingdings" w:hint="default"/>
      </w:rPr>
    </w:lvl>
  </w:abstractNum>
  <w:abstractNum w:abstractNumId="34">
    <w:nsid w:val="7340273C"/>
    <w:multiLevelType w:val="hybridMultilevel"/>
    <w:tmpl w:val="A9CEBC70"/>
    <w:lvl w:ilvl="0" w:tplc="91760330">
      <w:start w:val="1"/>
      <w:numFmt w:val="bullet"/>
      <w:lvlText w:val=""/>
      <w:lvlJc w:val="left"/>
      <w:pPr>
        <w:tabs>
          <w:tab w:val="num" w:pos="720"/>
        </w:tabs>
        <w:ind w:left="720" w:hanging="360"/>
      </w:pPr>
      <w:rPr>
        <w:rFonts w:ascii="Wingdings" w:hAnsi="Wingdings" w:hint="default"/>
      </w:rPr>
    </w:lvl>
    <w:lvl w:ilvl="1" w:tplc="C85ADD74" w:tentative="1">
      <w:start w:val="1"/>
      <w:numFmt w:val="bullet"/>
      <w:lvlText w:val=""/>
      <w:lvlJc w:val="left"/>
      <w:pPr>
        <w:tabs>
          <w:tab w:val="num" w:pos="1440"/>
        </w:tabs>
        <w:ind w:left="1440" w:hanging="360"/>
      </w:pPr>
      <w:rPr>
        <w:rFonts w:ascii="Wingdings" w:hAnsi="Wingdings" w:hint="default"/>
      </w:rPr>
    </w:lvl>
    <w:lvl w:ilvl="2" w:tplc="52005C30" w:tentative="1">
      <w:start w:val="1"/>
      <w:numFmt w:val="bullet"/>
      <w:lvlText w:val=""/>
      <w:lvlJc w:val="left"/>
      <w:pPr>
        <w:tabs>
          <w:tab w:val="num" w:pos="2160"/>
        </w:tabs>
        <w:ind w:left="2160" w:hanging="360"/>
      </w:pPr>
      <w:rPr>
        <w:rFonts w:ascii="Wingdings" w:hAnsi="Wingdings" w:hint="default"/>
      </w:rPr>
    </w:lvl>
    <w:lvl w:ilvl="3" w:tplc="16C84344" w:tentative="1">
      <w:start w:val="1"/>
      <w:numFmt w:val="bullet"/>
      <w:lvlText w:val=""/>
      <w:lvlJc w:val="left"/>
      <w:pPr>
        <w:tabs>
          <w:tab w:val="num" w:pos="2880"/>
        </w:tabs>
        <w:ind w:left="2880" w:hanging="360"/>
      </w:pPr>
      <w:rPr>
        <w:rFonts w:ascii="Wingdings" w:hAnsi="Wingdings" w:hint="default"/>
      </w:rPr>
    </w:lvl>
    <w:lvl w:ilvl="4" w:tplc="EB0CC18C" w:tentative="1">
      <w:start w:val="1"/>
      <w:numFmt w:val="bullet"/>
      <w:lvlText w:val=""/>
      <w:lvlJc w:val="left"/>
      <w:pPr>
        <w:tabs>
          <w:tab w:val="num" w:pos="3600"/>
        </w:tabs>
        <w:ind w:left="3600" w:hanging="360"/>
      </w:pPr>
      <w:rPr>
        <w:rFonts w:ascii="Wingdings" w:hAnsi="Wingdings" w:hint="default"/>
      </w:rPr>
    </w:lvl>
    <w:lvl w:ilvl="5" w:tplc="A16299F2" w:tentative="1">
      <w:start w:val="1"/>
      <w:numFmt w:val="bullet"/>
      <w:lvlText w:val=""/>
      <w:lvlJc w:val="left"/>
      <w:pPr>
        <w:tabs>
          <w:tab w:val="num" w:pos="4320"/>
        </w:tabs>
        <w:ind w:left="4320" w:hanging="360"/>
      </w:pPr>
      <w:rPr>
        <w:rFonts w:ascii="Wingdings" w:hAnsi="Wingdings" w:hint="default"/>
      </w:rPr>
    </w:lvl>
    <w:lvl w:ilvl="6" w:tplc="441C6B54" w:tentative="1">
      <w:start w:val="1"/>
      <w:numFmt w:val="bullet"/>
      <w:lvlText w:val=""/>
      <w:lvlJc w:val="left"/>
      <w:pPr>
        <w:tabs>
          <w:tab w:val="num" w:pos="5040"/>
        </w:tabs>
        <w:ind w:left="5040" w:hanging="360"/>
      </w:pPr>
      <w:rPr>
        <w:rFonts w:ascii="Wingdings" w:hAnsi="Wingdings" w:hint="default"/>
      </w:rPr>
    </w:lvl>
    <w:lvl w:ilvl="7" w:tplc="093A7B9A" w:tentative="1">
      <w:start w:val="1"/>
      <w:numFmt w:val="bullet"/>
      <w:lvlText w:val=""/>
      <w:lvlJc w:val="left"/>
      <w:pPr>
        <w:tabs>
          <w:tab w:val="num" w:pos="5760"/>
        </w:tabs>
        <w:ind w:left="5760" w:hanging="360"/>
      </w:pPr>
      <w:rPr>
        <w:rFonts w:ascii="Wingdings" w:hAnsi="Wingdings" w:hint="default"/>
      </w:rPr>
    </w:lvl>
    <w:lvl w:ilvl="8" w:tplc="41F0E942" w:tentative="1">
      <w:start w:val="1"/>
      <w:numFmt w:val="bullet"/>
      <w:lvlText w:val=""/>
      <w:lvlJc w:val="left"/>
      <w:pPr>
        <w:tabs>
          <w:tab w:val="num" w:pos="6480"/>
        </w:tabs>
        <w:ind w:left="6480" w:hanging="360"/>
      </w:pPr>
      <w:rPr>
        <w:rFonts w:ascii="Wingdings" w:hAnsi="Wingdings" w:hint="default"/>
      </w:rPr>
    </w:lvl>
  </w:abstractNum>
  <w:abstractNum w:abstractNumId="35">
    <w:nsid w:val="752D1188"/>
    <w:multiLevelType w:val="hybridMultilevel"/>
    <w:tmpl w:val="A3269A70"/>
    <w:lvl w:ilvl="0" w:tplc="32ECD5C8">
      <w:start w:val="1"/>
      <w:numFmt w:val="bullet"/>
      <w:lvlText w:val=""/>
      <w:lvlJc w:val="left"/>
      <w:pPr>
        <w:tabs>
          <w:tab w:val="num" w:pos="720"/>
        </w:tabs>
        <w:ind w:left="720" w:hanging="360"/>
      </w:pPr>
      <w:rPr>
        <w:rFonts w:ascii="Wingdings" w:hAnsi="Wingdings" w:hint="default"/>
      </w:rPr>
    </w:lvl>
    <w:lvl w:ilvl="1" w:tplc="F1783A86">
      <w:start w:val="1324"/>
      <w:numFmt w:val="bullet"/>
      <w:lvlText w:val=""/>
      <w:lvlJc w:val="left"/>
      <w:pPr>
        <w:tabs>
          <w:tab w:val="num" w:pos="1440"/>
        </w:tabs>
        <w:ind w:left="1440" w:hanging="360"/>
      </w:pPr>
      <w:rPr>
        <w:rFonts w:ascii="Wingdings" w:hAnsi="Wingdings" w:hint="default"/>
      </w:rPr>
    </w:lvl>
    <w:lvl w:ilvl="2" w:tplc="741CDDC8" w:tentative="1">
      <w:start w:val="1"/>
      <w:numFmt w:val="bullet"/>
      <w:lvlText w:val=""/>
      <w:lvlJc w:val="left"/>
      <w:pPr>
        <w:tabs>
          <w:tab w:val="num" w:pos="2160"/>
        </w:tabs>
        <w:ind w:left="2160" w:hanging="360"/>
      </w:pPr>
      <w:rPr>
        <w:rFonts w:ascii="Wingdings" w:hAnsi="Wingdings" w:hint="default"/>
      </w:rPr>
    </w:lvl>
    <w:lvl w:ilvl="3" w:tplc="E78C6212" w:tentative="1">
      <w:start w:val="1"/>
      <w:numFmt w:val="bullet"/>
      <w:lvlText w:val=""/>
      <w:lvlJc w:val="left"/>
      <w:pPr>
        <w:tabs>
          <w:tab w:val="num" w:pos="2880"/>
        </w:tabs>
        <w:ind w:left="2880" w:hanging="360"/>
      </w:pPr>
      <w:rPr>
        <w:rFonts w:ascii="Wingdings" w:hAnsi="Wingdings" w:hint="default"/>
      </w:rPr>
    </w:lvl>
    <w:lvl w:ilvl="4" w:tplc="D0CE19C2" w:tentative="1">
      <w:start w:val="1"/>
      <w:numFmt w:val="bullet"/>
      <w:lvlText w:val=""/>
      <w:lvlJc w:val="left"/>
      <w:pPr>
        <w:tabs>
          <w:tab w:val="num" w:pos="3600"/>
        </w:tabs>
        <w:ind w:left="3600" w:hanging="360"/>
      </w:pPr>
      <w:rPr>
        <w:rFonts w:ascii="Wingdings" w:hAnsi="Wingdings" w:hint="default"/>
      </w:rPr>
    </w:lvl>
    <w:lvl w:ilvl="5" w:tplc="8F928172" w:tentative="1">
      <w:start w:val="1"/>
      <w:numFmt w:val="bullet"/>
      <w:lvlText w:val=""/>
      <w:lvlJc w:val="left"/>
      <w:pPr>
        <w:tabs>
          <w:tab w:val="num" w:pos="4320"/>
        </w:tabs>
        <w:ind w:left="4320" w:hanging="360"/>
      </w:pPr>
      <w:rPr>
        <w:rFonts w:ascii="Wingdings" w:hAnsi="Wingdings" w:hint="default"/>
      </w:rPr>
    </w:lvl>
    <w:lvl w:ilvl="6" w:tplc="8B166858" w:tentative="1">
      <w:start w:val="1"/>
      <w:numFmt w:val="bullet"/>
      <w:lvlText w:val=""/>
      <w:lvlJc w:val="left"/>
      <w:pPr>
        <w:tabs>
          <w:tab w:val="num" w:pos="5040"/>
        </w:tabs>
        <w:ind w:left="5040" w:hanging="360"/>
      </w:pPr>
      <w:rPr>
        <w:rFonts w:ascii="Wingdings" w:hAnsi="Wingdings" w:hint="default"/>
      </w:rPr>
    </w:lvl>
    <w:lvl w:ilvl="7" w:tplc="86D8A170" w:tentative="1">
      <w:start w:val="1"/>
      <w:numFmt w:val="bullet"/>
      <w:lvlText w:val=""/>
      <w:lvlJc w:val="left"/>
      <w:pPr>
        <w:tabs>
          <w:tab w:val="num" w:pos="5760"/>
        </w:tabs>
        <w:ind w:left="5760" w:hanging="360"/>
      </w:pPr>
      <w:rPr>
        <w:rFonts w:ascii="Wingdings" w:hAnsi="Wingdings" w:hint="default"/>
      </w:rPr>
    </w:lvl>
    <w:lvl w:ilvl="8" w:tplc="EE6413BA" w:tentative="1">
      <w:start w:val="1"/>
      <w:numFmt w:val="bullet"/>
      <w:lvlText w:val=""/>
      <w:lvlJc w:val="left"/>
      <w:pPr>
        <w:tabs>
          <w:tab w:val="num" w:pos="6480"/>
        </w:tabs>
        <w:ind w:left="6480" w:hanging="360"/>
      </w:pPr>
      <w:rPr>
        <w:rFonts w:ascii="Wingdings" w:hAnsi="Wingdings" w:hint="default"/>
      </w:rPr>
    </w:lvl>
  </w:abstractNum>
  <w:abstractNum w:abstractNumId="36">
    <w:nsid w:val="774861AC"/>
    <w:multiLevelType w:val="hybridMultilevel"/>
    <w:tmpl w:val="7DFA41D2"/>
    <w:lvl w:ilvl="0" w:tplc="760E9962">
      <w:start w:val="1"/>
      <w:numFmt w:val="bullet"/>
      <w:lvlText w:val=""/>
      <w:lvlJc w:val="left"/>
      <w:pPr>
        <w:tabs>
          <w:tab w:val="num" w:pos="720"/>
        </w:tabs>
        <w:ind w:left="720" w:hanging="360"/>
      </w:pPr>
      <w:rPr>
        <w:rFonts w:ascii="Wingdings" w:hAnsi="Wingdings" w:hint="default"/>
      </w:rPr>
    </w:lvl>
    <w:lvl w:ilvl="1" w:tplc="B5A86588">
      <w:start w:val="1"/>
      <w:numFmt w:val="bullet"/>
      <w:lvlText w:val=""/>
      <w:lvlJc w:val="left"/>
      <w:pPr>
        <w:tabs>
          <w:tab w:val="num" w:pos="1440"/>
        </w:tabs>
        <w:ind w:left="1440" w:hanging="360"/>
      </w:pPr>
      <w:rPr>
        <w:rFonts w:ascii="Wingdings" w:hAnsi="Wingdings" w:hint="default"/>
      </w:rPr>
    </w:lvl>
    <w:lvl w:ilvl="2" w:tplc="846C8614">
      <w:start w:val="1"/>
      <w:numFmt w:val="bullet"/>
      <w:lvlText w:val=""/>
      <w:lvlJc w:val="left"/>
      <w:pPr>
        <w:tabs>
          <w:tab w:val="num" w:pos="2160"/>
        </w:tabs>
        <w:ind w:left="2160" w:hanging="360"/>
      </w:pPr>
      <w:rPr>
        <w:rFonts w:ascii="Wingdings" w:hAnsi="Wingdings" w:hint="default"/>
      </w:rPr>
    </w:lvl>
    <w:lvl w:ilvl="3" w:tplc="18EEE5DE" w:tentative="1">
      <w:start w:val="1"/>
      <w:numFmt w:val="bullet"/>
      <w:lvlText w:val=""/>
      <w:lvlJc w:val="left"/>
      <w:pPr>
        <w:tabs>
          <w:tab w:val="num" w:pos="2880"/>
        </w:tabs>
        <w:ind w:left="2880" w:hanging="360"/>
      </w:pPr>
      <w:rPr>
        <w:rFonts w:ascii="Wingdings" w:hAnsi="Wingdings" w:hint="default"/>
      </w:rPr>
    </w:lvl>
    <w:lvl w:ilvl="4" w:tplc="F49EF0FA" w:tentative="1">
      <w:start w:val="1"/>
      <w:numFmt w:val="bullet"/>
      <w:lvlText w:val=""/>
      <w:lvlJc w:val="left"/>
      <w:pPr>
        <w:tabs>
          <w:tab w:val="num" w:pos="3600"/>
        </w:tabs>
        <w:ind w:left="3600" w:hanging="360"/>
      </w:pPr>
      <w:rPr>
        <w:rFonts w:ascii="Wingdings" w:hAnsi="Wingdings" w:hint="default"/>
      </w:rPr>
    </w:lvl>
    <w:lvl w:ilvl="5" w:tplc="33C45598" w:tentative="1">
      <w:start w:val="1"/>
      <w:numFmt w:val="bullet"/>
      <w:lvlText w:val=""/>
      <w:lvlJc w:val="left"/>
      <w:pPr>
        <w:tabs>
          <w:tab w:val="num" w:pos="4320"/>
        </w:tabs>
        <w:ind w:left="4320" w:hanging="360"/>
      </w:pPr>
      <w:rPr>
        <w:rFonts w:ascii="Wingdings" w:hAnsi="Wingdings" w:hint="default"/>
      </w:rPr>
    </w:lvl>
    <w:lvl w:ilvl="6" w:tplc="FDCC455A" w:tentative="1">
      <w:start w:val="1"/>
      <w:numFmt w:val="bullet"/>
      <w:lvlText w:val=""/>
      <w:lvlJc w:val="left"/>
      <w:pPr>
        <w:tabs>
          <w:tab w:val="num" w:pos="5040"/>
        </w:tabs>
        <w:ind w:left="5040" w:hanging="360"/>
      </w:pPr>
      <w:rPr>
        <w:rFonts w:ascii="Wingdings" w:hAnsi="Wingdings" w:hint="default"/>
      </w:rPr>
    </w:lvl>
    <w:lvl w:ilvl="7" w:tplc="F35E172E" w:tentative="1">
      <w:start w:val="1"/>
      <w:numFmt w:val="bullet"/>
      <w:lvlText w:val=""/>
      <w:lvlJc w:val="left"/>
      <w:pPr>
        <w:tabs>
          <w:tab w:val="num" w:pos="5760"/>
        </w:tabs>
        <w:ind w:left="5760" w:hanging="360"/>
      </w:pPr>
      <w:rPr>
        <w:rFonts w:ascii="Wingdings" w:hAnsi="Wingdings" w:hint="default"/>
      </w:rPr>
    </w:lvl>
    <w:lvl w:ilvl="8" w:tplc="C7164240" w:tentative="1">
      <w:start w:val="1"/>
      <w:numFmt w:val="bullet"/>
      <w:lvlText w:val=""/>
      <w:lvlJc w:val="left"/>
      <w:pPr>
        <w:tabs>
          <w:tab w:val="num" w:pos="6480"/>
        </w:tabs>
        <w:ind w:left="6480" w:hanging="360"/>
      </w:pPr>
      <w:rPr>
        <w:rFonts w:ascii="Wingdings" w:hAnsi="Wingdings" w:hint="default"/>
      </w:rPr>
    </w:lvl>
  </w:abstractNum>
  <w:abstractNum w:abstractNumId="37">
    <w:nsid w:val="78622367"/>
    <w:multiLevelType w:val="hybridMultilevel"/>
    <w:tmpl w:val="E3469B86"/>
    <w:lvl w:ilvl="0" w:tplc="D8E45F10">
      <w:start w:val="1"/>
      <w:numFmt w:val="bullet"/>
      <w:lvlText w:val=""/>
      <w:lvlJc w:val="left"/>
      <w:pPr>
        <w:tabs>
          <w:tab w:val="num" w:pos="720"/>
        </w:tabs>
        <w:ind w:left="720" w:hanging="360"/>
      </w:pPr>
      <w:rPr>
        <w:rFonts w:ascii="Wingdings" w:hAnsi="Wingdings" w:hint="default"/>
      </w:rPr>
    </w:lvl>
    <w:lvl w:ilvl="1" w:tplc="45AC6DB4" w:tentative="1">
      <w:start w:val="1"/>
      <w:numFmt w:val="bullet"/>
      <w:lvlText w:val=""/>
      <w:lvlJc w:val="left"/>
      <w:pPr>
        <w:tabs>
          <w:tab w:val="num" w:pos="1440"/>
        </w:tabs>
        <w:ind w:left="1440" w:hanging="360"/>
      </w:pPr>
      <w:rPr>
        <w:rFonts w:ascii="Wingdings" w:hAnsi="Wingdings" w:hint="default"/>
      </w:rPr>
    </w:lvl>
    <w:lvl w:ilvl="2" w:tplc="04EE9E0A" w:tentative="1">
      <w:start w:val="1"/>
      <w:numFmt w:val="bullet"/>
      <w:lvlText w:val=""/>
      <w:lvlJc w:val="left"/>
      <w:pPr>
        <w:tabs>
          <w:tab w:val="num" w:pos="2160"/>
        </w:tabs>
        <w:ind w:left="2160" w:hanging="360"/>
      </w:pPr>
      <w:rPr>
        <w:rFonts w:ascii="Wingdings" w:hAnsi="Wingdings" w:hint="default"/>
      </w:rPr>
    </w:lvl>
    <w:lvl w:ilvl="3" w:tplc="87EA7DB4" w:tentative="1">
      <w:start w:val="1"/>
      <w:numFmt w:val="bullet"/>
      <w:lvlText w:val=""/>
      <w:lvlJc w:val="left"/>
      <w:pPr>
        <w:tabs>
          <w:tab w:val="num" w:pos="2880"/>
        </w:tabs>
        <w:ind w:left="2880" w:hanging="360"/>
      </w:pPr>
      <w:rPr>
        <w:rFonts w:ascii="Wingdings" w:hAnsi="Wingdings" w:hint="default"/>
      </w:rPr>
    </w:lvl>
    <w:lvl w:ilvl="4" w:tplc="01325A6C" w:tentative="1">
      <w:start w:val="1"/>
      <w:numFmt w:val="bullet"/>
      <w:lvlText w:val=""/>
      <w:lvlJc w:val="left"/>
      <w:pPr>
        <w:tabs>
          <w:tab w:val="num" w:pos="3600"/>
        </w:tabs>
        <w:ind w:left="3600" w:hanging="360"/>
      </w:pPr>
      <w:rPr>
        <w:rFonts w:ascii="Wingdings" w:hAnsi="Wingdings" w:hint="default"/>
      </w:rPr>
    </w:lvl>
    <w:lvl w:ilvl="5" w:tplc="41C0E0D8" w:tentative="1">
      <w:start w:val="1"/>
      <w:numFmt w:val="bullet"/>
      <w:lvlText w:val=""/>
      <w:lvlJc w:val="left"/>
      <w:pPr>
        <w:tabs>
          <w:tab w:val="num" w:pos="4320"/>
        </w:tabs>
        <w:ind w:left="4320" w:hanging="360"/>
      </w:pPr>
      <w:rPr>
        <w:rFonts w:ascii="Wingdings" w:hAnsi="Wingdings" w:hint="default"/>
      </w:rPr>
    </w:lvl>
    <w:lvl w:ilvl="6" w:tplc="79A415C0" w:tentative="1">
      <w:start w:val="1"/>
      <w:numFmt w:val="bullet"/>
      <w:lvlText w:val=""/>
      <w:lvlJc w:val="left"/>
      <w:pPr>
        <w:tabs>
          <w:tab w:val="num" w:pos="5040"/>
        </w:tabs>
        <w:ind w:left="5040" w:hanging="360"/>
      </w:pPr>
      <w:rPr>
        <w:rFonts w:ascii="Wingdings" w:hAnsi="Wingdings" w:hint="default"/>
      </w:rPr>
    </w:lvl>
    <w:lvl w:ilvl="7" w:tplc="D396C40A" w:tentative="1">
      <w:start w:val="1"/>
      <w:numFmt w:val="bullet"/>
      <w:lvlText w:val=""/>
      <w:lvlJc w:val="left"/>
      <w:pPr>
        <w:tabs>
          <w:tab w:val="num" w:pos="5760"/>
        </w:tabs>
        <w:ind w:left="5760" w:hanging="360"/>
      </w:pPr>
      <w:rPr>
        <w:rFonts w:ascii="Wingdings" w:hAnsi="Wingdings" w:hint="default"/>
      </w:rPr>
    </w:lvl>
    <w:lvl w:ilvl="8" w:tplc="6E1232A2" w:tentative="1">
      <w:start w:val="1"/>
      <w:numFmt w:val="bullet"/>
      <w:lvlText w:val=""/>
      <w:lvlJc w:val="left"/>
      <w:pPr>
        <w:tabs>
          <w:tab w:val="num" w:pos="6480"/>
        </w:tabs>
        <w:ind w:left="6480" w:hanging="360"/>
      </w:pPr>
      <w:rPr>
        <w:rFonts w:ascii="Wingdings" w:hAnsi="Wingdings" w:hint="default"/>
      </w:rPr>
    </w:lvl>
  </w:abstractNum>
  <w:abstractNum w:abstractNumId="38">
    <w:nsid w:val="78C6224E"/>
    <w:multiLevelType w:val="hybridMultilevel"/>
    <w:tmpl w:val="9352132A"/>
    <w:lvl w:ilvl="0" w:tplc="B6F0AB8A">
      <w:start w:val="1"/>
      <w:numFmt w:val="bullet"/>
      <w:lvlText w:val=""/>
      <w:lvlJc w:val="left"/>
      <w:pPr>
        <w:tabs>
          <w:tab w:val="num" w:pos="720"/>
        </w:tabs>
        <w:ind w:left="720" w:hanging="360"/>
      </w:pPr>
      <w:rPr>
        <w:rFonts w:ascii="Wingdings" w:hAnsi="Wingdings" w:hint="default"/>
      </w:rPr>
    </w:lvl>
    <w:lvl w:ilvl="1" w:tplc="5A70EB62">
      <w:start w:val="1331"/>
      <w:numFmt w:val="bullet"/>
      <w:lvlText w:val=""/>
      <w:lvlJc w:val="left"/>
      <w:pPr>
        <w:tabs>
          <w:tab w:val="num" w:pos="1440"/>
        </w:tabs>
        <w:ind w:left="1440" w:hanging="360"/>
      </w:pPr>
      <w:rPr>
        <w:rFonts w:ascii="Wingdings" w:hAnsi="Wingdings" w:hint="default"/>
      </w:rPr>
    </w:lvl>
    <w:lvl w:ilvl="2" w:tplc="A372B3BC">
      <w:start w:val="1"/>
      <w:numFmt w:val="bullet"/>
      <w:lvlText w:val=""/>
      <w:lvlJc w:val="left"/>
      <w:pPr>
        <w:tabs>
          <w:tab w:val="num" w:pos="2160"/>
        </w:tabs>
        <w:ind w:left="2160" w:hanging="360"/>
      </w:pPr>
      <w:rPr>
        <w:rFonts w:ascii="Wingdings" w:hAnsi="Wingdings" w:hint="default"/>
      </w:rPr>
    </w:lvl>
    <w:lvl w:ilvl="3" w:tplc="E4F425D2" w:tentative="1">
      <w:start w:val="1"/>
      <w:numFmt w:val="bullet"/>
      <w:lvlText w:val=""/>
      <w:lvlJc w:val="left"/>
      <w:pPr>
        <w:tabs>
          <w:tab w:val="num" w:pos="2880"/>
        </w:tabs>
        <w:ind w:left="2880" w:hanging="360"/>
      </w:pPr>
      <w:rPr>
        <w:rFonts w:ascii="Wingdings" w:hAnsi="Wingdings" w:hint="default"/>
      </w:rPr>
    </w:lvl>
    <w:lvl w:ilvl="4" w:tplc="320EA16E" w:tentative="1">
      <w:start w:val="1"/>
      <w:numFmt w:val="bullet"/>
      <w:lvlText w:val=""/>
      <w:lvlJc w:val="left"/>
      <w:pPr>
        <w:tabs>
          <w:tab w:val="num" w:pos="3600"/>
        </w:tabs>
        <w:ind w:left="3600" w:hanging="360"/>
      </w:pPr>
      <w:rPr>
        <w:rFonts w:ascii="Wingdings" w:hAnsi="Wingdings" w:hint="default"/>
      </w:rPr>
    </w:lvl>
    <w:lvl w:ilvl="5" w:tplc="9326B91C" w:tentative="1">
      <w:start w:val="1"/>
      <w:numFmt w:val="bullet"/>
      <w:lvlText w:val=""/>
      <w:lvlJc w:val="left"/>
      <w:pPr>
        <w:tabs>
          <w:tab w:val="num" w:pos="4320"/>
        </w:tabs>
        <w:ind w:left="4320" w:hanging="360"/>
      </w:pPr>
      <w:rPr>
        <w:rFonts w:ascii="Wingdings" w:hAnsi="Wingdings" w:hint="default"/>
      </w:rPr>
    </w:lvl>
    <w:lvl w:ilvl="6" w:tplc="FCFC0492" w:tentative="1">
      <w:start w:val="1"/>
      <w:numFmt w:val="bullet"/>
      <w:lvlText w:val=""/>
      <w:lvlJc w:val="left"/>
      <w:pPr>
        <w:tabs>
          <w:tab w:val="num" w:pos="5040"/>
        </w:tabs>
        <w:ind w:left="5040" w:hanging="360"/>
      </w:pPr>
      <w:rPr>
        <w:rFonts w:ascii="Wingdings" w:hAnsi="Wingdings" w:hint="default"/>
      </w:rPr>
    </w:lvl>
    <w:lvl w:ilvl="7" w:tplc="91F85EE2" w:tentative="1">
      <w:start w:val="1"/>
      <w:numFmt w:val="bullet"/>
      <w:lvlText w:val=""/>
      <w:lvlJc w:val="left"/>
      <w:pPr>
        <w:tabs>
          <w:tab w:val="num" w:pos="5760"/>
        </w:tabs>
        <w:ind w:left="5760" w:hanging="360"/>
      </w:pPr>
      <w:rPr>
        <w:rFonts w:ascii="Wingdings" w:hAnsi="Wingdings" w:hint="default"/>
      </w:rPr>
    </w:lvl>
    <w:lvl w:ilvl="8" w:tplc="9A80AF28" w:tentative="1">
      <w:start w:val="1"/>
      <w:numFmt w:val="bullet"/>
      <w:lvlText w:val=""/>
      <w:lvlJc w:val="left"/>
      <w:pPr>
        <w:tabs>
          <w:tab w:val="num" w:pos="6480"/>
        </w:tabs>
        <w:ind w:left="6480" w:hanging="360"/>
      </w:pPr>
      <w:rPr>
        <w:rFonts w:ascii="Wingdings" w:hAnsi="Wingdings" w:hint="default"/>
      </w:rPr>
    </w:lvl>
  </w:abstractNum>
  <w:abstractNum w:abstractNumId="39">
    <w:nsid w:val="7C103720"/>
    <w:multiLevelType w:val="multilevel"/>
    <w:tmpl w:val="F746D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0225A"/>
    <w:multiLevelType w:val="hybridMultilevel"/>
    <w:tmpl w:val="22F69F20"/>
    <w:lvl w:ilvl="0" w:tplc="FF02AC1C">
      <w:start w:val="1"/>
      <w:numFmt w:val="bullet"/>
      <w:lvlText w:val=""/>
      <w:lvlJc w:val="left"/>
      <w:pPr>
        <w:tabs>
          <w:tab w:val="num" w:pos="720"/>
        </w:tabs>
        <w:ind w:left="720" w:hanging="360"/>
      </w:pPr>
      <w:rPr>
        <w:rFonts w:ascii="Wingdings" w:hAnsi="Wingdings" w:hint="default"/>
      </w:rPr>
    </w:lvl>
    <w:lvl w:ilvl="1" w:tplc="6428D1D2">
      <w:start w:val="1560"/>
      <w:numFmt w:val="bullet"/>
      <w:lvlText w:val=""/>
      <w:lvlJc w:val="left"/>
      <w:pPr>
        <w:tabs>
          <w:tab w:val="num" w:pos="1440"/>
        </w:tabs>
        <w:ind w:left="1440" w:hanging="360"/>
      </w:pPr>
      <w:rPr>
        <w:rFonts w:ascii="Wingdings" w:hAnsi="Wingdings" w:hint="default"/>
      </w:rPr>
    </w:lvl>
    <w:lvl w:ilvl="2" w:tplc="19E6FD8E" w:tentative="1">
      <w:start w:val="1"/>
      <w:numFmt w:val="bullet"/>
      <w:lvlText w:val=""/>
      <w:lvlJc w:val="left"/>
      <w:pPr>
        <w:tabs>
          <w:tab w:val="num" w:pos="2160"/>
        </w:tabs>
        <w:ind w:left="2160" w:hanging="360"/>
      </w:pPr>
      <w:rPr>
        <w:rFonts w:ascii="Wingdings" w:hAnsi="Wingdings" w:hint="default"/>
      </w:rPr>
    </w:lvl>
    <w:lvl w:ilvl="3" w:tplc="D96CB73C" w:tentative="1">
      <w:start w:val="1"/>
      <w:numFmt w:val="bullet"/>
      <w:lvlText w:val=""/>
      <w:lvlJc w:val="left"/>
      <w:pPr>
        <w:tabs>
          <w:tab w:val="num" w:pos="2880"/>
        </w:tabs>
        <w:ind w:left="2880" w:hanging="360"/>
      </w:pPr>
      <w:rPr>
        <w:rFonts w:ascii="Wingdings" w:hAnsi="Wingdings" w:hint="default"/>
      </w:rPr>
    </w:lvl>
    <w:lvl w:ilvl="4" w:tplc="EF0C3036" w:tentative="1">
      <w:start w:val="1"/>
      <w:numFmt w:val="bullet"/>
      <w:lvlText w:val=""/>
      <w:lvlJc w:val="left"/>
      <w:pPr>
        <w:tabs>
          <w:tab w:val="num" w:pos="3600"/>
        </w:tabs>
        <w:ind w:left="3600" w:hanging="360"/>
      </w:pPr>
      <w:rPr>
        <w:rFonts w:ascii="Wingdings" w:hAnsi="Wingdings" w:hint="default"/>
      </w:rPr>
    </w:lvl>
    <w:lvl w:ilvl="5" w:tplc="DE3AF462" w:tentative="1">
      <w:start w:val="1"/>
      <w:numFmt w:val="bullet"/>
      <w:lvlText w:val=""/>
      <w:lvlJc w:val="left"/>
      <w:pPr>
        <w:tabs>
          <w:tab w:val="num" w:pos="4320"/>
        </w:tabs>
        <w:ind w:left="4320" w:hanging="360"/>
      </w:pPr>
      <w:rPr>
        <w:rFonts w:ascii="Wingdings" w:hAnsi="Wingdings" w:hint="default"/>
      </w:rPr>
    </w:lvl>
    <w:lvl w:ilvl="6" w:tplc="1D58058E" w:tentative="1">
      <w:start w:val="1"/>
      <w:numFmt w:val="bullet"/>
      <w:lvlText w:val=""/>
      <w:lvlJc w:val="left"/>
      <w:pPr>
        <w:tabs>
          <w:tab w:val="num" w:pos="5040"/>
        </w:tabs>
        <w:ind w:left="5040" w:hanging="360"/>
      </w:pPr>
      <w:rPr>
        <w:rFonts w:ascii="Wingdings" w:hAnsi="Wingdings" w:hint="default"/>
      </w:rPr>
    </w:lvl>
    <w:lvl w:ilvl="7" w:tplc="61B2813E" w:tentative="1">
      <w:start w:val="1"/>
      <w:numFmt w:val="bullet"/>
      <w:lvlText w:val=""/>
      <w:lvlJc w:val="left"/>
      <w:pPr>
        <w:tabs>
          <w:tab w:val="num" w:pos="5760"/>
        </w:tabs>
        <w:ind w:left="5760" w:hanging="360"/>
      </w:pPr>
      <w:rPr>
        <w:rFonts w:ascii="Wingdings" w:hAnsi="Wingdings" w:hint="default"/>
      </w:rPr>
    </w:lvl>
    <w:lvl w:ilvl="8" w:tplc="B98E3096"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3"/>
  </w:num>
  <w:num w:numId="3">
    <w:abstractNumId w:val="34"/>
  </w:num>
  <w:num w:numId="4">
    <w:abstractNumId w:val="1"/>
  </w:num>
  <w:num w:numId="5">
    <w:abstractNumId w:val="26"/>
  </w:num>
  <w:num w:numId="6">
    <w:abstractNumId w:val="22"/>
  </w:num>
  <w:num w:numId="7">
    <w:abstractNumId w:val="40"/>
  </w:num>
  <w:num w:numId="8">
    <w:abstractNumId w:val="35"/>
  </w:num>
  <w:num w:numId="9">
    <w:abstractNumId w:val="5"/>
  </w:num>
  <w:num w:numId="10">
    <w:abstractNumId w:val="10"/>
  </w:num>
  <w:num w:numId="11">
    <w:abstractNumId w:val="19"/>
  </w:num>
  <w:num w:numId="12">
    <w:abstractNumId w:val="30"/>
  </w:num>
  <w:num w:numId="13">
    <w:abstractNumId w:val="17"/>
  </w:num>
  <w:num w:numId="14">
    <w:abstractNumId w:val="21"/>
  </w:num>
  <w:num w:numId="15">
    <w:abstractNumId w:val="9"/>
  </w:num>
  <w:num w:numId="16">
    <w:abstractNumId w:val="25"/>
  </w:num>
  <w:num w:numId="17">
    <w:abstractNumId w:val="11"/>
  </w:num>
  <w:num w:numId="18">
    <w:abstractNumId w:val="24"/>
  </w:num>
  <w:num w:numId="19">
    <w:abstractNumId w:val="33"/>
  </w:num>
  <w:num w:numId="20">
    <w:abstractNumId w:val="7"/>
  </w:num>
  <w:num w:numId="21">
    <w:abstractNumId w:val="4"/>
  </w:num>
  <w:num w:numId="22">
    <w:abstractNumId w:val="36"/>
  </w:num>
  <w:num w:numId="23">
    <w:abstractNumId w:val="15"/>
  </w:num>
  <w:num w:numId="24">
    <w:abstractNumId w:val="12"/>
  </w:num>
  <w:num w:numId="25">
    <w:abstractNumId w:val="8"/>
  </w:num>
  <w:num w:numId="26">
    <w:abstractNumId w:val="16"/>
  </w:num>
  <w:num w:numId="27">
    <w:abstractNumId w:val="18"/>
  </w:num>
  <w:num w:numId="28">
    <w:abstractNumId w:val="38"/>
  </w:num>
  <w:num w:numId="29">
    <w:abstractNumId w:val="2"/>
  </w:num>
  <w:num w:numId="30">
    <w:abstractNumId w:val="3"/>
  </w:num>
  <w:num w:numId="31">
    <w:abstractNumId w:val="31"/>
  </w:num>
  <w:num w:numId="32">
    <w:abstractNumId w:val="0"/>
  </w:num>
  <w:num w:numId="33">
    <w:abstractNumId w:val="29"/>
  </w:num>
  <w:num w:numId="34">
    <w:abstractNumId w:val="6"/>
  </w:num>
  <w:num w:numId="35">
    <w:abstractNumId w:val="20"/>
  </w:num>
  <w:num w:numId="36">
    <w:abstractNumId w:val="13"/>
  </w:num>
  <w:num w:numId="37">
    <w:abstractNumId w:val="39"/>
  </w:num>
  <w:num w:numId="38">
    <w:abstractNumId w:val="27"/>
  </w:num>
  <w:num w:numId="39">
    <w:abstractNumId w:val="28"/>
  </w:num>
  <w:num w:numId="40">
    <w:abstractNumId w:val="37"/>
  </w:num>
  <w:num w:numId="41">
    <w:abstractNumId w:val="14"/>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257781"/>
    <w:rsid w:val="00015A3C"/>
    <w:rsid w:val="00022E3C"/>
    <w:rsid w:val="000423A4"/>
    <w:rsid w:val="00145E69"/>
    <w:rsid w:val="00160FA8"/>
    <w:rsid w:val="001835A5"/>
    <w:rsid w:val="001C004B"/>
    <w:rsid w:val="001C6E1F"/>
    <w:rsid w:val="001D0809"/>
    <w:rsid w:val="001E703B"/>
    <w:rsid w:val="002215A6"/>
    <w:rsid w:val="002234B7"/>
    <w:rsid w:val="00225067"/>
    <w:rsid w:val="0024326C"/>
    <w:rsid w:val="00257781"/>
    <w:rsid w:val="00270015"/>
    <w:rsid w:val="00362BE0"/>
    <w:rsid w:val="003643ED"/>
    <w:rsid w:val="003C27D3"/>
    <w:rsid w:val="003C5AF0"/>
    <w:rsid w:val="003E4459"/>
    <w:rsid w:val="00412055"/>
    <w:rsid w:val="00434A61"/>
    <w:rsid w:val="004370EB"/>
    <w:rsid w:val="00475E79"/>
    <w:rsid w:val="004B4CBC"/>
    <w:rsid w:val="00542292"/>
    <w:rsid w:val="005652F9"/>
    <w:rsid w:val="00565AC9"/>
    <w:rsid w:val="005725D6"/>
    <w:rsid w:val="005B4187"/>
    <w:rsid w:val="005B5F43"/>
    <w:rsid w:val="005F0B85"/>
    <w:rsid w:val="006164D1"/>
    <w:rsid w:val="006614C1"/>
    <w:rsid w:val="006C523D"/>
    <w:rsid w:val="006D595F"/>
    <w:rsid w:val="00717BF0"/>
    <w:rsid w:val="00725AC2"/>
    <w:rsid w:val="00736184"/>
    <w:rsid w:val="00772479"/>
    <w:rsid w:val="0077581B"/>
    <w:rsid w:val="007C7BA7"/>
    <w:rsid w:val="008E36E0"/>
    <w:rsid w:val="008E5A79"/>
    <w:rsid w:val="00900EBA"/>
    <w:rsid w:val="00980C7B"/>
    <w:rsid w:val="00A15833"/>
    <w:rsid w:val="00AB3970"/>
    <w:rsid w:val="00AE2BDC"/>
    <w:rsid w:val="00B87399"/>
    <w:rsid w:val="00B96AB8"/>
    <w:rsid w:val="00BC4C0F"/>
    <w:rsid w:val="00C22F50"/>
    <w:rsid w:val="00C41922"/>
    <w:rsid w:val="00C87DDF"/>
    <w:rsid w:val="00C94559"/>
    <w:rsid w:val="00D93E16"/>
    <w:rsid w:val="00D943A3"/>
    <w:rsid w:val="00DB462E"/>
    <w:rsid w:val="00E0203A"/>
    <w:rsid w:val="00E04AD3"/>
    <w:rsid w:val="00E475CB"/>
    <w:rsid w:val="00E816AA"/>
    <w:rsid w:val="00E825FE"/>
    <w:rsid w:val="00EA3D3B"/>
    <w:rsid w:val="00EF1EF5"/>
    <w:rsid w:val="00F9133E"/>
    <w:rsid w:val="00FA4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7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17BF0"/>
    <w:pPr>
      <w:spacing w:before="100" w:beforeAutospacing="1" w:after="100" w:afterAutospacing="1"/>
      <w:outlineLvl w:val="0"/>
    </w:pPr>
    <w:rPr>
      <w:rFonts w:ascii="Trebuchet MS" w:hAnsi="Trebuchet MS"/>
      <w:b/>
      <w:bCs/>
      <w:color w:val="000000"/>
      <w:kern w:val="36"/>
      <w:sz w:val="48"/>
      <w:szCs w:val="48"/>
    </w:rPr>
  </w:style>
  <w:style w:type="paragraph" w:styleId="Heading2">
    <w:name w:val="heading 2"/>
    <w:basedOn w:val="Normal"/>
    <w:link w:val="Heading2Char"/>
    <w:uiPriority w:val="9"/>
    <w:qFormat/>
    <w:rsid w:val="00717BF0"/>
    <w:pPr>
      <w:spacing w:before="100" w:beforeAutospacing="1" w:after="100" w:afterAutospacing="1"/>
      <w:outlineLvl w:val="1"/>
    </w:pPr>
    <w:rPr>
      <w:rFonts w:ascii="Trebuchet MS" w:hAnsi="Trebuchet M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BDC"/>
    <w:rPr>
      <w:color w:val="0000FF" w:themeColor="hyperlink"/>
      <w:u w:val="single"/>
    </w:rPr>
  </w:style>
  <w:style w:type="paragraph" w:styleId="NormalWeb">
    <w:name w:val="Normal (Web)"/>
    <w:basedOn w:val="Normal"/>
    <w:uiPriority w:val="99"/>
    <w:semiHidden/>
    <w:unhideWhenUsed/>
    <w:rsid w:val="006D595F"/>
    <w:pPr>
      <w:spacing w:before="100" w:beforeAutospacing="1" w:after="100" w:afterAutospacing="1"/>
    </w:pPr>
  </w:style>
  <w:style w:type="character" w:customStyle="1" w:styleId="Heading1Char">
    <w:name w:val="Heading 1 Char"/>
    <w:basedOn w:val="DefaultParagraphFont"/>
    <w:link w:val="Heading1"/>
    <w:uiPriority w:val="9"/>
    <w:rsid w:val="00717BF0"/>
    <w:rPr>
      <w:rFonts w:ascii="Trebuchet MS" w:eastAsia="Times New Roman" w:hAnsi="Trebuchet MS" w:cs="Times New Roman"/>
      <w:b/>
      <w:bCs/>
      <w:color w:val="000000"/>
      <w:kern w:val="36"/>
      <w:sz w:val="48"/>
      <w:szCs w:val="48"/>
    </w:rPr>
  </w:style>
  <w:style w:type="character" w:customStyle="1" w:styleId="Heading2Char">
    <w:name w:val="Heading 2 Char"/>
    <w:basedOn w:val="DefaultParagraphFont"/>
    <w:link w:val="Heading2"/>
    <w:uiPriority w:val="9"/>
    <w:rsid w:val="00717BF0"/>
    <w:rPr>
      <w:rFonts w:ascii="Trebuchet MS" w:eastAsia="Times New Roman" w:hAnsi="Trebuchet MS" w:cs="Times New Roman"/>
      <w:sz w:val="36"/>
      <w:szCs w:val="36"/>
    </w:rPr>
  </w:style>
  <w:style w:type="paragraph" w:styleId="BalloonText">
    <w:name w:val="Balloon Text"/>
    <w:basedOn w:val="Normal"/>
    <w:link w:val="BalloonTextChar"/>
    <w:uiPriority w:val="99"/>
    <w:semiHidden/>
    <w:unhideWhenUsed/>
    <w:rsid w:val="00717BF0"/>
    <w:rPr>
      <w:rFonts w:ascii="Tahoma" w:hAnsi="Tahoma" w:cs="Tahoma"/>
      <w:sz w:val="16"/>
      <w:szCs w:val="16"/>
    </w:rPr>
  </w:style>
  <w:style w:type="character" w:customStyle="1" w:styleId="BalloonTextChar">
    <w:name w:val="Balloon Text Char"/>
    <w:basedOn w:val="DefaultParagraphFont"/>
    <w:link w:val="BalloonText"/>
    <w:uiPriority w:val="99"/>
    <w:semiHidden/>
    <w:rsid w:val="00717BF0"/>
    <w:rPr>
      <w:rFonts w:ascii="Tahoma" w:eastAsia="Times New Roman" w:hAnsi="Tahoma" w:cs="Tahoma"/>
      <w:sz w:val="16"/>
      <w:szCs w:val="16"/>
    </w:rPr>
  </w:style>
  <w:style w:type="character" w:styleId="Emphasis">
    <w:name w:val="Emphasis"/>
    <w:basedOn w:val="DefaultParagraphFont"/>
    <w:uiPriority w:val="20"/>
    <w:qFormat/>
    <w:rsid w:val="00717BF0"/>
    <w:rPr>
      <w:b/>
      <w:bCs/>
      <w:i w:val="0"/>
      <w:iCs w:val="0"/>
    </w:rPr>
  </w:style>
  <w:style w:type="character" w:customStyle="1" w:styleId="st">
    <w:name w:val="st"/>
    <w:basedOn w:val="DefaultParagraphFont"/>
    <w:rsid w:val="00717BF0"/>
  </w:style>
  <w:style w:type="paragraph" w:styleId="ListParagraph">
    <w:name w:val="List Paragraph"/>
    <w:basedOn w:val="Normal"/>
    <w:uiPriority w:val="34"/>
    <w:qFormat/>
    <w:rsid w:val="0024326C"/>
    <w:pPr>
      <w:ind w:left="720"/>
      <w:contextualSpacing/>
    </w:pPr>
  </w:style>
  <w:style w:type="character" w:customStyle="1" w:styleId="microorganism2">
    <w:name w:val="microorganism2"/>
    <w:basedOn w:val="DefaultParagraphFont"/>
    <w:rsid w:val="00F9133E"/>
    <w:rPr>
      <w:i/>
      <w:iCs/>
    </w:rPr>
  </w:style>
  <w:style w:type="character" w:customStyle="1" w:styleId="resourcepagetext">
    <w:name w:val="resourcepagetext"/>
    <w:basedOn w:val="DefaultParagraphFont"/>
    <w:rsid w:val="00C87DDF"/>
  </w:style>
  <w:style w:type="character" w:styleId="Strong">
    <w:name w:val="Strong"/>
    <w:basedOn w:val="DefaultParagraphFont"/>
    <w:uiPriority w:val="22"/>
    <w:qFormat/>
    <w:rsid w:val="00C87DDF"/>
    <w:rPr>
      <w:b/>
      <w:bCs/>
      <w:color w:val="365266"/>
    </w:rPr>
  </w:style>
  <w:style w:type="paragraph" w:customStyle="1" w:styleId="Default">
    <w:name w:val="Default"/>
    <w:rsid w:val="001835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057074">
      <w:bodyDiv w:val="1"/>
      <w:marLeft w:val="0"/>
      <w:marRight w:val="0"/>
      <w:marTop w:val="0"/>
      <w:marBottom w:val="0"/>
      <w:divBdr>
        <w:top w:val="none" w:sz="0" w:space="0" w:color="auto"/>
        <w:left w:val="none" w:sz="0" w:space="0" w:color="auto"/>
        <w:bottom w:val="none" w:sz="0" w:space="0" w:color="auto"/>
        <w:right w:val="none" w:sz="0" w:space="0" w:color="auto"/>
      </w:divBdr>
      <w:divsChild>
        <w:div w:id="886720594">
          <w:marLeft w:val="547"/>
          <w:marRight w:val="0"/>
          <w:marTop w:val="154"/>
          <w:marBottom w:val="0"/>
          <w:divBdr>
            <w:top w:val="none" w:sz="0" w:space="0" w:color="auto"/>
            <w:left w:val="none" w:sz="0" w:space="0" w:color="auto"/>
            <w:bottom w:val="none" w:sz="0" w:space="0" w:color="auto"/>
            <w:right w:val="none" w:sz="0" w:space="0" w:color="auto"/>
          </w:divBdr>
        </w:div>
        <w:div w:id="297615187">
          <w:marLeft w:val="547"/>
          <w:marRight w:val="0"/>
          <w:marTop w:val="154"/>
          <w:marBottom w:val="0"/>
          <w:divBdr>
            <w:top w:val="none" w:sz="0" w:space="0" w:color="auto"/>
            <w:left w:val="none" w:sz="0" w:space="0" w:color="auto"/>
            <w:bottom w:val="none" w:sz="0" w:space="0" w:color="auto"/>
            <w:right w:val="none" w:sz="0" w:space="0" w:color="auto"/>
          </w:divBdr>
        </w:div>
        <w:div w:id="1972707624">
          <w:marLeft w:val="547"/>
          <w:marRight w:val="0"/>
          <w:marTop w:val="154"/>
          <w:marBottom w:val="0"/>
          <w:divBdr>
            <w:top w:val="none" w:sz="0" w:space="0" w:color="auto"/>
            <w:left w:val="none" w:sz="0" w:space="0" w:color="auto"/>
            <w:bottom w:val="none" w:sz="0" w:space="0" w:color="auto"/>
            <w:right w:val="none" w:sz="0" w:space="0" w:color="auto"/>
          </w:divBdr>
        </w:div>
        <w:div w:id="2126806976">
          <w:marLeft w:val="547"/>
          <w:marRight w:val="0"/>
          <w:marTop w:val="154"/>
          <w:marBottom w:val="0"/>
          <w:divBdr>
            <w:top w:val="none" w:sz="0" w:space="0" w:color="auto"/>
            <w:left w:val="none" w:sz="0" w:space="0" w:color="auto"/>
            <w:bottom w:val="none" w:sz="0" w:space="0" w:color="auto"/>
            <w:right w:val="none" w:sz="0" w:space="0" w:color="auto"/>
          </w:divBdr>
        </w:div>
        <w:div w:id="159976285">
          <w:marLeft w:val="547"/>
          <w:marRight w:val="0"/>
          <w:marTop w:val="154"/>
          <w:marBottom w:val="0"/>
          <w:divBdr>
            <w:top w:val="none" w:sz="0" w:space="0" w:color="auto"/>
            <w:left w:val="none" w:sz="0" w:space="0" w:color="auto"/>
            <w:bottom w:val="none" w:sz="0" w:space="0" w:color="auto"/>
            <w:right w:val="none" w:sz="0" w:space="0" w:color="auto"/>
          </w:divBdr>
        </w:div>
      </w:divsChild>
    </w:div>
    <w:div w:id="86119634">
      <w:bodyDiv w:val="1"/>
      <w:marLeft w:val="0"/>
      <w:marRight w:val="0"/>
      <w:marTop w:val="0"/>
      <w:marBottom w:val="0"/>
      <w:divBdr>
        <w:top w:val="none" w:sz="0" w:space="0" w:color="auto"/>
        <w:left w:val="none" w:sz="0" w:space="0" w:color="auto"/>
        <w:bottom w:val="none" w:sz="0" w:space="0" w:color="auto"/>
        <w:right w:val="none" w:sz="0" w:space="0" w:color="auto"/>
      </w:divBdr>
      <w:divsChild>
        <w:div w:id="419452050">
          <w:marLeft w:val="547"/>
          <w:marRight w:val="0"/>
          <w:marTop w:val="154"/>
          <w:marBottom w:val="0"/>
          <w:divBdr>
            <w:top w:val="none" w:sz="0" w:space="0" w:color="auto"/>
            <w:left w:val="none" w:sz="0" w:space="0" w:color="auto"/>
            <w:bottom w:val="none" w:sz="0" w:space="0" w:color="auto"/>
            <w:right w:val="none" w:sz="0" w:space="0" w:color="auto"/>
          </w:divBdr>
        </w:div>
        <w:div w:id="2029062642">
          <w:marLeft w:val="1166"/>
          <w:marRight w:val="0"/>
          <w:marTop w:val="134"/>
          <w:marBottom w:val="0"/>
          <w:divBdr>
            <w:top w:val="none" w:sz="0" w:space="0" w:color="auto"/>
            <w:left w:val="none" w:sz="0" w:space="0" w:color="auto"/>
            <w:bottom w:val="none" w:sz="0" w:space="0" w:color="auto"/>
            <w:right w:val="none" w:sz="0" w:space="0" w:color="auto"/>
          </w:divBdr>
        </w:div>
        <w:div w:id="228196427">
          <w:marLeft w:val="1800"/>
          <w:marRight w:val="0"/>
          <w:marTop w:val="115"/>
          <w:marBottom w:val="0"/>
          <w:divBdr>
            <w:top w:val="none" w:sz="0" w:space="0" w:color="auto"/>
            <w:left w:val="none" w:sz="0" w:space="0" w:color="auto"/>
            <w:bottom w:val="none" w:sz="0" w:space="0" w:color="auto"/>
            <w:right w:val="none" w:sz="0" w:space="0" w:color="auto"/>
          </w:divBdr>
        </w:div>
        <w:div w:id="1058479542">
          <w:marLeft w:val="1800"/>
          <w:marRight w:val="0"/>
          <w:marTop w:val="115"/>
          <w:marBottom w:val="0"/>
          <w:divBdr>
            <w:top w:val="none" w:sz="0" w:space="0" w:color="auto"/>
            <w:left w:val="none" w:sz="0" w:space="0" w:color="auto"/>
            <w:bottom w:val="none" w:sz="0" w:space="0" w:color="auto"/>
            <w:right w:val="none" w:sz="0" w:space="0" w:color="auto"/>
          </w:divBdr>
        </w:div>
        <w:div w:id="1570338970">
          <w:marLeft w:val="1800"/>
          <w:marRight w:val="0"/>
          <w:marTop w:val="115"/>
          <w:marBottom w:val="0"/>
          <w:divBdr>
            <w:top w:val="none" w:sz="0" w:space="0" w:color="auto"/>
            <w:left w:val="none" w:sz="0" w:space="0" w:color="auto"/>
            <w:bottom w:val="none" w:sz="0" w:space="0" w:color="auto"/>
            <w:right w:val="none" w:sz="0" w:space="0" w:color="auto"/>
          </w:divBdr>
        </w:div>
        <w:div w:id="1263495896">
          <w:marLeft w:val="1166"/>
          <w:marRight w:val="0"/>
          <w:marTop w:val="134"/>
          <w:marBottom w:val="0"/>
          <w:divBdr>
            <w:top w:val="none" w:sz="0" w:space="0" w:color="auto"/>
            <w:left w:val="none" w:sz="0" w:space="0" w:color="auto"/>
            <w:bottom w:val="none" w:sz="0" w:space="0" w:color="auto"/>
            <w:right w:val="none" w:sz="0" w:space="0" w:color="auto"/>
          </w:divBdr>
        </w:div>
      </w:divsChild>
    </w:div>
    <w:div w:id="275599960">
      <w:bodyDiv w:val="1"/>
      <w:marLeft w:val="0"/>
      <w:marRight w:val="0"/>
      <w:marTop w:val="0"/>
      <w:marBottom w:val="0"/>
      <w:divBdr>
        <w:top w:val="none" w:sz="0" w:space="0" w:color="auto"/>
        <w:left w:val="none" w:sz="0" w:space="0" w:color="auto"/>
        <w:bottom w:val="none" w:sz="0" w:space="0" w:color="auto"/>
        <w:right w:val="none" w:sz="0" w:space="0" w:color="auto"/>
      </w:divBdr>
      <w:divsChild>
        <w:div w:id="413626348">
          <w:marLeft w:val="547"/>
          <w:marRight w:val="0"/>
          <w:marTop w:val="154"/>
          <w:marBottom w:val="0"/>
          <w:divBdr>
            <w:top w:val="none" w:sz="0" w:space="0" w:color="auto"/>
            <w:left w:val="none" w:sz="0" w:space="0" w:color="auto"/>
            <w:bottom w:val="none" w:sz="0" w:space="0" w:color="auto"/>
            <w:right w:val="none" w:sz="0" w:space="0" w:color="auto"/>
          </w:divBdr>
        </w:div>
        <w:div w:id="1223953064">
          <w:marLeft w:val="547"/>
          <w:marRight w:val="0"/>
          <w:marTop w:val="154"/>
          <w:marBottom w:val="0"/>
          <w:divBdr>
            <w:top w:val="none" w:sz="0" w:space="0" w:color="auto"/>
            <w:left w:val="none" w:sz="0" w:space="0" w:color="auto"/>
            <w:bottom w:val="none" w:sz="0" w:space="0" w:color="auto"/>
            <w:right w:val="none" w:sz="0" w:space="0" w:color="auto"/>
          </w:divBdr>
        </w:div>
        <w:div w:id="1368873028">
          <w:marLeft w:val="1166"/>
          <w:marRight w:val="0"/>
          <w:marTop w:val="134"/>
          <w:marBottom w:val="0"/>
          <w:divBdr>
            <w:top w:val="none" w:sz="0" w:space="0" w:color="auto"/>
            <w:left w:val="none" w:sz="0" w:space="0" w:color="auto"/>
            <w:bottom w:val="none" w:sz="0" w:space="0" w:color="auto"/>
            <w:right w:val="none" w:sz="0" w:space="0" w:color="auto"/>
          </w:divBdr>
        </w:div>
        <w:div w:id="1199588255">
          <w:marLeft w:val="1166"/>
          <w:marRight w:val="0"/>
          <w:marTop w:val="134"/>
          <w:marBottom w:val="0"/>
          <w:divBdr>
            <w:top w:val="none" w:sz="0" w:space="0" w:color="auto"/>
            <w:left w:val="none" w:sz="0" w:space="0" w:color="auto"/>
            <w:bottom w:val="none" w:sz="0" w:space="0" w:color="auto"/>
            <w:right w:val="none" w:sz="0" w:space="0" w:color="auto"/>
          </w:divBdr>
        </w:div>
        <w:div w:id="939987551">
          <w:marLeft w:val="1166"/>
          <w:marRight w:val="0"/>
          <w:marTop w:val="134"/>
          <w:marBottom w:val="0"/>
          <w:divBdr>
            <w:top w:val="none" w:sz="0" w:space="0" w:color="auto"/>
            <w:left w:val="none" w:sz="0" w:space="0" w:color="auto"/>
            <w:bottom w:val="none" w:sz="0" w:space="0" w:color="auto"/>
            <w:right w:val="none" w:sz="0" w:space="0" w:color="auto"/>
          </w:divBdr>
        </w:div>
        <w:div w:id="1592081749">
          <w:marLeft w:val="1166"/>
          <w:marRight w:val="0"/>
          <w:marTop w:val="134"/>
          <w:marBottom w:val="0"/>
          <w:divBdr>
            <w:top w:val="none" w:sz="0" w:space="0" w:color="auto"/>
            <w:left w:val="none" w:sz="0" w:space="0" w:color="auto"/>
            <w:bottom w:val="none" w:sz="0" w:space="0" w:color="auto"/>
            <w:right w:val="none" w:sz="0" w:space="0" w:color="auto"/>
          </w:divBdr>
        </w:div>
      </w:divsChild>
    </w:div>
    <w:div w:id="331759458">
      <w:bodyDiv w:val="1"/>
      <w:marLeft w:val="0"/>
      <w:marRight w:val="0"/>
      <w:marTop w:val="0"/>
      <w:marBottom w:val="0"/>
      <w:divBdr>
        <w:top w:val="none" w:sz="0" w:space="0" w:color="auto"/>
        <w:left w:val="none" w:sz="0" w:space="0" w:color="auto"/>
        <w:bottom w:val="none" w:sz="0" w:space="0" w:color="auto"/>
        <w:right w:val="none" w:sz="0" w:space="0" w:color="auto"/>
      </w:divBdr>
      <w:divsChild>
        <w:div w:id="446391807">
          <w:marLeft w:val="547"/>
          <w:marRight w:val="0"/>
          <w:marTop w:val="154"/>
          <w:marBottom w:val="0"/>
          <w:divBdr>
            <w:top w:val="none" w:sz="0" w:space="0" w:color="auto"/>
            <w:left w:val="none" w:sz="0" w:space="0" w:color="auto"/>
            <w:bottom w:val="none" w:sz="0" w:space="0" w:color="auto"/>
            <w:right w:val="none" w:sz="0" w:space="0" w:color="auto"/>
          </w:divBdr>
        </w:div>
        <w:div w:id="148249400">
          <w:marLeft w:val="1166"/>
          <w:marRight w:val="0"/>
          <w:marTop w:val="134"/>
          <w:marBottom w:val="0"/>
          <w:divBdr>
            <w:top w:val="none" w:sz="0" w:space="0" w:color="auto"/>
            <w:left w:val="none" w:sz="0" w:space="0" w:color="auto"/>
            <w:bottom w:val="none" w:sz="0" w:space="0" w:color="auto"/>
            <w:right w:val="none" w:sz="0" w:space="0" w:color="auto"/>
          </w:divBdr>
        </w:div>
        <w:div w:id="1182938959">
          <w:marLeft w:val="1166"/>
          <w:marRight w:val="0"/>
          <w:marTop w:val="134"/>
          <w:marBottom w:val="0"/>
          <w:divBdr>
            <w:top w:val="none" w:sz="0" w:space="0" w:color="auto"/>
            <w:left w:val="none" w:sz="0" w:space="0" w:color="auto"/>
            <w:bottom w:val="none" w:sz="0" w:space="0" w:color="auto"/>
            <w:right w:val="none" w:sz="0" w:space="0" w:color="auto"/>
          </w:divBdr>
        </w:div>
        <w:div w:id="1728911629">
          <w:marLeft w:val="1166"/>
          <w:marRight w:val="0"/>
          <w:marTop w:val="134"/>
          <w:marBottom w:val="0"/>
          <w:divBdr>
            <w:top w:val="none" w:sz="0" w:space="0" w:color="auto"/>
            <w:left w:val="none" w:sz="0" w:space="0" w:color="auto"/>
            <w:bottom w:val="none" w:sz="0" w:space="0" w:color="auto"/>
            <w:right w:val="none" w:sz="0" w:space="0" w:color="auto"/>
          </w:divBdr>
        </w:div>
        <w:div w:id="511190077">
          <w:marLeft w:val="1800"/>
          <w:marRight w:val="0"/>
          <w:marTop w:val="115"/>
          <w:marBottom w:val="0"/>
          <w:divBdr>
            <w:top w:val="none" w:sz="0" w:space="0" w:color="auto"/>
            <w:left w:val="none" w:sz="0" w:space="0" w:color="auto"/>
            <w:bottom w:val="none" w:sz="0" w:space="0" w:color="auto"/>
            <w:right w:val="none" w:sz="0" w:space="0" w:color="auto"/>
          </w:divBdr>
        </w:div>
        <w:div w:id="1478574482">
          <w:marLeft w:val="1800"/>
          <w:marRight w:val="0"/>
          <w:marTop w:val="115"/>
          <w:marBottom w:val="0"/>
          <w:divBdr>
            <w:top w:val="none" w:sz="0" w:space="0" w:color="auto"/>
            <w:left w:val="none" w:sz="0" w:space="0" w:color="auto"/>
            <w:bottom w:val="none" w:sz="0" w:space="0" w:color="auto"/>
            <w:right w:val="none" w:sz="0" w:space="0" w:color="auto"/>
          </w:divBdr>
        </w:div>
      </w:divsChild>
    </w:div>
    <w:div w:id="390691546">
      <w:bodyDiv w:val="1"/>
      <w:marLeft w:val="0"/>
      <w:marRight w:val="0"/>
      <w:marTop w:val="0"/>
      <w:marBottom w:val="0"/>
      <w:divBdr>
        <w:top w:val="none" w:sz="0" w:space="0" w:color="auto"/>
        <w:left w:val="none" w:sz="0" w:space="0" w:color="auto"/>
        <w:bottom w:val="none" w:sz="0" w:space="0" w:color="auto"/>
        <w:right w:val="none" w:sz="0" w:space="0" w:color="auto"/>
      </w:divBdr>
      <w:divsChild>
        <w:div w:id="1890536532">
          <w:marLeft w:val="547"/>
          <w:marRight w:val="0"/>
          <w:marTop w:val="154"/>
          <w:marBottom w:val="0"/>
          <w:divBdr>
            <w:top w:val="none" w:sz="0" w:space="0" w:color="auto"/>
            <w:left w:val="none" w:sz="0" w:space="0" w:color="auto"/>
            <w:bottom w:val="none" w:sz="0" w:space="0" w:color="auto"/>
            <w:right w:val="none" w:sz="0" w:space="0" w:color="auto"/>
          </w:divBdr>
        </w:div>
        <w:div w:id="1581140388">
          <w:marLeft w:val="1166"/>
          <w:marRight w:val="0"/>
          <w:marTop w:val="134"/>
          <w:marBottom w:val="0"/>
          <w:divBdr>
            <w:top w:val="none" w:sz="0" w:space="0" w:color="auto"/>
            <w:left w:val="none" w:sz="0" w:space="0" w:color="auto"/>
            <w:bottom w:val="none" w:sz="0" w:space="0" w:color="auto"/>
            <w:right w:val="none" w:sz="0" w:space="0" w:color="auto"/>
          </w:divBdr>
        </w:div>
        <w:div w:id="1217815088">
          <w:marLeft w:val="547"/>
          <w:marRight w:val="0"/>
          <w:marTop w:val="154"/>
          <w:marBottom w:val="0"/>
          <w:divBdr>
            <w:top w:val="none" w:sz="0" w:space="0" w:color="auto"/>
            <w:left w:val="none" w:sz="0" w:space="0" w:color="auto"/>
            <w:bottom w:val="none" w:sz="0" w:space="0" w:color="auto"/>
            <w:right w:val="none" w:sz="0" w:space="0" w:color="auto"/>
          </w:divBdr>
        </w:div>
        <w:div w:id="54202003">
          <w:marLeft w:val="1166"/>
          <w:marRight w:val="0"/>
          <w:marTop w:val="134"/>
          <w:marBottom w:val="0"/>
          <w:divBdr>
            <w:top w:val="none" w:sz="0" w:space="0" w:color="auto"/>
            <w:left w:val="none" w:sz="0" w:space="0" w:color="auto"/>
            <w:bottom w:val="none" w:sz="0" w:space="0" w:color="auto"/>
            <w:right w:val="none" w:sz="0" w:space="0" w:color="auto"/>
          </w:divBdr>
        </w:div>
        <w:div w:id="953750678">
          <w:marLeft w:val="1166"/>
          <w:marRight w:val="0"/>
          <w:marTop w:val="134"/>
          <w:marBottom w:val="0"/>
          <w:divBdr>
            <w:top w:val="none" w:sz="0" w:space="0" w:color="auto"/>
            <w:left w:val="none" w:sz="0" w:space="0" w:color="auto"/>
            <w:bottom w:val="none" w:sz="0" w:space="0" w:color="auto"/>
            <w:right w:val="none" w:sz="0" w:space="0" w:color="auto"/>
          </w:divBdr>
        </w:div>
        <w:div w:id="1074888700">
          <w:marLeft w:val="1800"/>
          <w:marRight w:val="0"/>
          <w:marTop w:val="115"/>
          <w:marBottom w:val="0"/>
          <w:divBdr>
            <w:top w:val="none" w:sz="0" w:space="0" w:color="auto"/>
            <w:left w:val="none" w:sz="0" w:space="0" w:color="auto"/>
            <w:bottom w:val="none" w:sz="0" w:space="0" w:color="auto"/>
            <w:right w:val="none" w:sz="0" w:space="0" w:color="auto"/>
          </w:divBdr>
        </w:div>
      </w:divsChild>
    </w:div>
    <w:div w:id="516427452">
      <w:bodyDiv w:val="1"/>
      <w:marLeft w:val="0"/>
      <w:marRight w:val="0"/>
      <w:marTop w:val="0"/>
      <w:marBottom w:val="0"/>
      <w:divBdr>
        <w:top w:val="none" w:sz="0" w:space="0" w:color="auto"/>
        <w:left w:val="none" w:sz="0" w:space="0" w:color="auto"/>
        <w:bottom w:val="none" w:sz="0" w:space="0" w:color="auto"/>
        <w:right w:val="none" w:sz="0" w:space="0" w:color="auto"/>
      </w:divBdr>
      <w:divsChild>
        <w:div w:id="182549548">
          <w:marLeft w:val="547"/>
          <w:marRight w:val="0"/>
          <w:marTop w:val="154"/>
          <w:marBottom w:val="0"/>
          <w:divBdr>
            <w:top w:val="none" w:sz="0" w:space="0" w:color="auto"/>
            <w:left w:val="none" w:sz="0" w:space="0" w:color="auto"/>
            <w:bottom w:val="none" w:sz="0" w:space="0" w:color="auto"/>
            <w:right w:val="none" w:sz="0" w:space="0" w:color="auto"/>
          </w:divBdr>
        </w:div>
        <w:div w:id="1612855674">
          <w:marLeft w:val="547"/>
          <w:marRight w:val="0"/>
          <w:marTop w:val="154"/>
          <w:marBottom w:val="0"/>
          <w:divBdr>
            <w:top w:val="none" w:sz="0" w:space="0" w:color="auto"/>
            <w:left w:val="none" w:sz="0" w:space="0" w:color="auto"/>
            <w:bottom w:val="none" w:sz="0" w:space="0" w:color="auto"/>
            <w:right w:val="none" w:sz="0" w:space="0" w:color="auto"/>
          </w:divBdr>
        </w:div>
      </w:divsChild>
    </w:div>
    <w:div w:id="524289042">
      <w:bodyDiv w:val="1"/>
      <w:marLeft w:val="0"/>
      <w:marRight w:val="0"/>
      <w:marTop w:val="0"/>
      <w:marBottom w:val="0"/>
      <w:divBdr>
        <w:top w:val="none" w:sz="0" w:space="0" w:color="auto"/>
        <w:left w:val="none" w:sz="0" w:space="0" w:color="auto"/>
        <w:bottom w:val="none" w:sz="0" w:space="0" w:color="auto"/>
        <w:right w:val="none" w:sz="0" w:space="0" w:color="auto"/>
      </w:divBdr>
      <w:divsChild>
        <w:div w:id="1926955494">
          <w:marLeft w:val="547"/>
          <w:marRight w:val="0"/>
          <w:marTop w:val="154"/>
          <w:marBottom w:val="0"/>
          <w:divBdr>
            <w:top w:val="none" w:sz="0" w:space="0" w:color="auto"/>
            <w:left w:val="none" w:sz="0" w:space="0" w:color="auto"/>
            <w:bottom w:val="none" w:sz="0" w:space="0" w:color="auto"/>
            <w:right w:val="none" w:sz="0" w:space="0" w:color="auto"/>
          </w:divBdr>
        </w:div>
        <w:div w:id="1501385197">
          <w:marLeft w:val="547"/>
          <w:marRight w:val="0"/>
          <w:marTop w:val="154"/>
          <w:marBottom w:val="0"/>
          <w:divBdr>
            <w:top w:val="none" w:sz="0" w:space="0" w:color="auto"/>
            <w:left w:val="none" w:sz="0" w:space="0" w:color="auto"/>
            <w:bottom w:val="none" w:sz="0" w:space="0" w:color="auto"/>
            <w:right w:val="none" w:sz="0" w:space="0" w:color="auto"/>
          </w:divBdr>
        </w:div>
        <w:div w:id="504826915">
          <w:marLeft w:val="547"/>
          <w:marRight w:val="0"/>
          <w:marTop w:val="154"/>
          <w:marBottom w:val="0"/>
          <w:divBdr>
            <w:top w:val="none" w:sz="0" w:space="0" w:color="auto"/>
            <w:left w:val="none" w:sz="0" w:space="0" w:color="auto"/>
            <w:bottom w:val="none" w:sz="0" w:space="0" w:color="auto"/>
            <w:right w:val="none" w:sz="0" w:space="0" w:color="auto"/>
          </w:divBdr>
        </w:div>
        <w:div w:id="502208444">
          <w:marLeft w:val="547"/>
          <w:marRight w:val="0"/>
          <w:marTop w:val="154"/>
          <w:marBottom w:val="0"/>
          <w:divBdr>
            <w:top w:val="none" w:sz="0" w:space="0" w:color="auto"/>
            <w:left w:val="none" w:sz="0" w:space="0" w:color="auto"/>
            <w:bottom w:val="none" w:sz="0" w:space="0" w:color="auto"/>
            <w:right w:val="none" w:sz="0" w:space="0" w:color="auto"/>
          </w:divBdr>
        </w:div>
        <w:div w:id="233206269">
          <w:marLeft w:val="547"/>
          <w:marRight w:val="0"/>
          <w:marTop w:val="154"/>
          <w:marBottom w:val="0"/>
          <w:divBdr>
            <w:top w:val="none" w:sz="0" w:space="0" w:color="auto"/>
            <w:left w:val="none" w:sz="0" w:space="0" w:color="auto"/>
            <w:bottom w:val="none" w:sz="0" w:space="0" w:color="auto"/>
            <w:right w:val="none" w:sz="0" w:space="0" w:color="auto"/>
          </w:divBdr>
        </w:div>
      </w:divsChild>
    </w:div>
    <w:div w:id="597640882">
      <w:bodyDiv w:val="1"/>
      <w:marLeft w:val="0"/>
      <w:marRight w:val="0"/>
      <w:marTop w:val="0"/>
      <w:marBottom w:val="0"/>
      <w:divBdr>
        <w:top w:val="none" w:sz="0" w:space="0" w:color="auto"/>
        <w:left w:val="none" w:sz="0" w:space="0" w:color="auto"/>
        <w:bottom w:val="none" w:sz="0" w:space="0" w:color="auto"/>
        <w:right w:val="none" w:sz="0" w:space="0" w:color="auto"/>
      </w:divBdr>
      <w:divsChild>
        <w:div w:id="565338555">
          <w:marLeft w:val="547"/>
          <w:marRight w:val="0"/>
          <w:marTop w:val="154"/>
          <w:marBottom w:val="0"/>
          <w:divBdr>
            <w:top w:val="none" w:sz="0" w:space="0" w:color="auto"/>
            <w:left w:val="none" w:sz="0" w:space="0" w:color="auto"/>
            <w:bottom w:val="none" w:sz="0" w:space="0" w:color="auto"/>
            <w:right w:val="none" w:sz="0" w:space="0" w:color="auto"/>
          </w:divBdr>
        </w:div>
        <w:div w:id="1975595614">
          <w:marLeft w:val="1166"/>
          <w:marRight w:val="0"/>
          <w:marTop w:val="134"/>
          <w:marBottom w:val="0"/>
          <w:divBdr>
            <w:top w:val="none" w:sz="0" w:space="0" w:color="auto"/>
            <w:left w:val="none" w:sz="0" w:space="0" w:color="auto"/>
            <w:bottom w:val="none" w:sz="0" w:space="0" w:color="auto"/>
            <w:right w:val="none" w:sz="0" w:space="0" w:color="auto"/>
          </w:divBdr>
        </w:div>
        <w:div w:id="1470588839">
          <w:marLeft w:val="547"/>
          <w:marRight w:val="0"/>
          <w:marTop w:val="154"/>
          <w:marBottom w:val="0"/>
          <w:divBdr>
            <w:top w:val="none" w:sz="0" w:space="0" w:color="auto"/>
            <w:left w:val="none" w:sz="0" w:space="0" w:color="auto"/>
            <w:bottom w:val="none" w:sz="0" w:space="0" w:color="auto"/>
            <w:right w:val="none" w:sz="0" w:space="0" w:color="auto"/>
          </w:divBdr>
        </w:div>
        <w:div w:id="461117537">
          <w:marLeft w:val="1166"/>
          <w:marRight w:val="0"/>
          <w:marTop w:val="134"/>
          <w:marBottom w:val="0"/>
          <w:divBdr>
            <w:top w:val="none" w:sz="0" w:space="0" w:color="auto"/>
            <w:left w:val="none" w:sz="0" w:space="0" w:color="auto"/>
            <w:bottom w:val="none" w:sz="0" w:space="0" w:color="auto"/>
            <w:right w:val="none" w:sz="0" w:space="0" w:color="auto"/>
          </w:divBdr>
        </w:div>
        <w:div w:id="1202860123">
          <w:marLeft w:val="1166"/>
          <w:marRight w:val="0"/>
          <w:marTop w:val="134"/>
          <w:marBottom w:val="0"/>
          <w:divBdr>
            <w:top w:val="none" w:sz="0" w:space="0" w:color="auto"/>
            <w:left w:val="none" w:sz="0" w:space="0" w:color="auto"/>
            <w:bottom w:val="none" w:sz="0" w:space="0" w:color="auto"/>
            <w:right w:val="none" w:sz="0" w:space="0" w:color="auto"/>
          </w:divBdr>
        </w:div>
      </w:divsChild>
    </w:div>
    <w:div w:id="606237261">
      <w:bodyDiv w:val="1"/>
      <w:marLeft w:val="0"/>
      <w:marRight w:val="0"/>
      <w:marTop w:val="0"/>
      <w:marBottom w:val="0"/>
      <w:divBdr>
        <w:top w:val="none" w:sz="0" w:space="0" w:color="auto"/>
        <w:left w:val="none" w:sz="0" w:space="0" w:color="auto"/>
        <w:bottom w:val="none" w:sz="0" w:space="0" w:color="auto"/>
        <w:right w:val="none" w:sz="0" w:space="0" w:color="auto"/>
      </w:divBdr>
      <w:divsChild>
        <w:div w:id="1403334659">
          <w:marLeft w:val="547"/>
          <w:marRight w:val="0"/>
          <w:marTop w:val="154"/>
          <w:marBottom w:val="0"/>
          <w:divBdr>
            <w:top w:val="none" w:sz="0" w:space="0" w:color="auto"/>
            <w:left w:val="none" w:sz="0" w:space="0" w:color="auto"/>
            <w:bottom w:val="none" w:sz="0" w:space="0" w:color="auto"/>
            <w:right w:val="none" w:sz="0" w:space="0" w:color="auto"/>
          </w:divBdr>
        </w:div>
        <w:div w:id="63112200">
          <w:marLeft w:val="1166"/>
          <w:marRight w:val="0"/>
          <w:marTop w:val="134"/>
          <w:marBottom w:val="0"/>
          <w:divBdr>
            <w:top w:val="none" w:sz="0" w:space="0" w:color="auto"/>
            <w:left w:val="none" w:sz="0" w:space="0" w:color="auto"/>
            <w:bottom w:val="none" w:sz="0" w:space="0" w:color="auto"/>
            <w:right w:val="none" w:sz="0" w:space="0" w:color="auto"/>
          </w:divBdr>
        </w:div>
        <w:div w:id="639724955">
          <w:marLeft w:val="1166"/>
          <w:marRight w:val="0"/>
          <w:marTop w:val="134"/>
          <w:marBottom w:val="0"/>
          <w:divBdr>
            <w:top w:val="none" w:sz="0" w:space="0" w:color="auto"/>
            <w:left w:val="none" w:sz="0" w:space="0" w:color="auto"/>
            <w:bottom w:val="none" w:sz="0" w:space="0" w:color="auto"/>
            <w:right w:val="none" w:sz="0" w:space="0" w:color="auto"/>
          </w:divBdr>
        </w:div>
        <w:div w:id="1863132635">
          <w:marLeft w:val="1166"/>
          <w:marRight w:val="0"/>
          <w:marTop w:val="134"/>
          <w:marBottom w:val="0"/>
          <w:divBdr>
            <w:top w:val="none" w:sz="0" w:space="0" w:color="auto"/>
            <w:left w:val="none" w:sz="0" w:space="0" w:color="auto"/>
            <w:bottom w:val="none" w:sz="0" w:space="0" w:color="auto"/>
            <w:right w:val="none" w:sz="0" w:space="0" w:color="auto"/>
          </w:divBdr>
        </w:div>
        <w:div w:id="1573001282">
          <w:marLeft w:val="1166"/>
          <w:marRight w:val="0"/>
          <w:marTop w:val="134"/>
          <w:marBottom w:val="0"/>
          <w:divBdr>
            <w:top w:val="none" w:sz="0" w:space="0" w:color="auto"/>
            <w:left w:val="none" w:sz="0" w:space="0" w:color="auto"/>
            <w:bottom w:val="none" w:sz="0" w:space="0" w:color="auto"/>
            <w:right w:val="none" w:sz="0" w:space="0" w:color="auto"/>
          </w:divBdr>
        </w:div>
      </w:divsChild>
    </w:div>
    <w:div w:id="656375160">
      <w:bodyDiv w:val="1"/>
      <w:marLeft w:val="0"/>
      <w:marRight w:val="0"/>
      <w:marTop w:val="0"/>
      <w:marBottom w:val="0"/>
      <w:divBdr>
        <w:top w:val="none" w:sz="0" w:space="0" w:color="auto"/>
        <w:left w:val="none" w:sz="0" w:space="0" w:color="auto"/>
        <w:bottom w:val="none" w:sz="0" w:space="0" w:color="auto"/>
        <w:right w:val="none" w:sz="0" w:space="0" w:color="auto"/>
      </w:divBdr>
      <w:divsChild>
        <w:div w:id="918519636">
          <w:marLeft w:val="547"/>
          <w:marRight w:val="0"/>
          <w:marTop w:val="134"/>
          <w:marBottom w:val="0"/>
          <w:divBdr>
            <w:top w:val="none" w:sz="0" w:space="0" w:color="auto"/>
            <w:left w:val="none" w:sz="0" w:space="0" w:color="auto"/>
            <w:bottom w:val="none" w:sz="0" w:space="0" w:color="auto"/>
            <w:right w:val="none" w:sz="0" w:space="0" w:color="auto"/>
          </w:divBdr>
        </w:div>
        <w:div w:id="1952127156">
          <w:marLeft w:val="1166"/>
          <w:marRight w:val="0"/>
          <w:marTop w:val="115"/>
          <w:marBottom w:val="0"/>
          <w:divBdr>
            <w:top w:val="none" w:sz="0" w:space="0" w:color="auto"/>
            <w:left w:val="none" w:sz="0" w:space="0" w:color="auto"/>
            <w:bottom w:val="none" w:sz="0" w:space="0" w:color="auto"/>
            <w:right w:val="none" w:sz="0" w:space="0" w:color="auto"/>
          </w:divBdr>
        </w:div>
        <w:div w:id="1206335001">
          <w:marLeft w:val="1800"/>
          <w:marRight w:val="0"/>
          <w:marTop w:val="96"/>
          <w:marBottom w:val="0"/>
          <w:divBdr>
            <w:top w:val="none" w:sz="0" w:space="0" w:color="auto"/>
            <w:left w:val="none" w:sz="0" w:space="0" w:color="auto"/>
            <w:bottom w:val="none" w:sz="0" w:space="0" w:color="auto"/>
            <w:right w:val="none" w:sz="0" w:space="0" w:color="auto"/>
          </w:divBdr>
        </w:div>
        <w:div w:id="1670594167">
          <w:marLeft w:val="1166"/>
          <w:marRight w:val="0"/>
          <w:marTop w:val="115"/>
          <w:marBottom w:val="0"/>
          <w:divBdr>
            <w:top w:val="none" w:sz="0" w:space="0" w:color="auto"/>
            <w:left w:val="none" w:sz="0" w:space="0" w:color="auto"/>
            <w:bottom w:val="none" w:sz="0" w:space="0" w:color="auto"/>
            <w:right w:val="none" w:sz="0" w:space="0" w:color="auto"/>
          </w:divBdr>
        </w:div>
        <w:div w:id="2055810562">
          <w:marLeft w:val="1800"/>
          <w:marRight w:val="0"/>
          <w:marTop w:val="96"/>
          <w:marBottom w:val="0"/>
          <w:divBdr>
            <w:top w:val="none" w:sz="0" w:space="0" w:color="auto"/>
            <w:left w:val="none" w:sz="0" w:space="0" w:color="auto"/>
            <w:bottom w:val="none" w:sz="0" w:space="0" w:color="auto"/>
            <w:right w:val="none" w:sz="0" w:space="0" w:color="auto"/>
          </w:divBdr>
        </w:div>
        <w:div w:id="133451669">
          <w:marLeft w:val="547"/>
          <w:marRight w:val="0"/>
          <w:marTop w:val="134"/>
          <w:marBottom w:val="0"/>
          <w:divBdr>
            <w:top w:val="none" w:sz="0" w:space="0" w:color="auto"/>
            <w:left w:val="none" w:sz="0" w:space="0" w:color="auto"/>
            <w:bottom w:val="none" w:sz="0" w:space="0" w:color="auto"/>
            <w:right w:val="none" w:sz="0" w:space="0" w:color="auto"/>
          </w:divBdr>
        </w:div>
      </w:divsChild>
    </w:div>
    <w:div w:id="657736195">
      <w:bodyDiv w:val="1"/>
      <w:marLeft w:val="0"/>
      <w:marRight w:val="0"/>
      <w:marTop w:val="0"/>
      <w:marBottom w:val="0"/>
      <w:divBdr>
        <w:top w:val="none" w:sz="0" w:space="0" w:color="auto"/>
        <w:left w:val="none" w:sz="0" w:space="0" w:color="auto"/>
        <w:bottom w:val="none" w:sz="0" w:space="0" w:color="auto"/>
        <w:right w:val="none" w:sz="0" w:space="0" w:color="auto"/>
      </w:divBdr>
      <w:divsChild>
        <w:div w:id="1859805414">
          <w:marLeft w:val="547"/>
          <w:marRight w:val="0"/>
          <w:marTop w:val="134"/>
          <w:marBottom w:val="0"/>
          <w:divBdr>
            <w:top w:val="none" w:sz="0" w:space="0" w:color="auto"/>
            <w:left w:val="none" w:sz="0" w:space="0" w:color="auto"/>
            <w:bottom w:val="none" w:sz="0" w:space="0" w:color="auto"/>
            <w:right w:val="none" w:sz="0" w:space="0" w:color="auto"/>
          </w:divBdr>
        </w:div>
        <w:div w:id="138033400">
          <w:marLeft w:val="547"/>
          <w:marRight w:val="0"/>
          <w:marTop w:val="134"/>
          <w:marBottom w:val="0"/>
          <w:divBdr>
            <w:top w:val="none" w:sz="0" w:space="0" w:color="auto"/>
            <w:left w:val="none" w:sz="0" w:space="0" w:color="auto"/>
            <w:bottom w:val="none" w:sz="0" w:space="0" w:color="auto"/>
            <w:right w:val="none" w:sz="0" w:space="0" w:color="auto"/>
          </w:divBdr>
        </w:div>
        <w:div w:id="495875476">
          <w:marLeft w:val="547"/>
          <w:marRight w:val="0"/>
          <w:marTop w:val="134"/>
          <w:marBottom w:val="0"/>
          <w:divBdr>
            <w:top w:val="none" w:sz="0" w:space="0" w:color="auto"/>
            <w:left w:val="none" w:sz="0" w:space="0" w:color="auto"/>
            <w:bottom w:val="none" w:sz="0" w:space="0" w:color="auto"/>
            <w:right w:val="none" w:sz="0" w:space="0" w:color="auto"/>
          </w:divBdr>
        </w:div>
        <w:div w:id="1679887615">
          <w:marLeft w:val="547"/>
          <w:marRight w:val="0"/>
          <w:marTop w:val="134"/>
          <w:marBottom w:val="0"/>
          <w:divBdr>
            <w:top w:val="none" w:sz="0" w:space="0" w:color="auto"/>
            <w:left w:val="none" w:sz="0" w:space="0" w:color="auto"/>
            <w:bottom w:val="none" w:sz="0" w:space="0" w:color="auto"/>
            <w:right w:val="none" w:sz="0" w:space="0" w:color="auto"/>
          </w:divBdr>
        </w:div>
      </w:divsChild>
    </w:div>
    <w:div w:id="682780951">
      <w:bodyDiv w:val="1"/>
      <w:marLeft w:val="0"/>
      <w:marRight w:val="0"/>
      <w:marTop w:val="0"/>
      <w:marBottom w:val="0"/>
      <w:divBdr>
        <w:top w:val="none" w:sz="0" w:space="0" w:color="auto"/>
        <w:left w:val="none" w:sz="0" w:space="0" w:color="auto"/>
        <w:bottom w:val="none" w:sz="0" w:space="0" w:color="auto"/>
        <w:right w:val="none" w:sz="0" w:space="0" w:color="auto"/>
      </w:divBdr>
      <w:divsChild>
        <w:div w:id="2064743421">
          <w:marLeft w:val="547"/>
          <w:marRight w:val="0"/>
          <w:marTop w:val="154"/>
          <w:marBottom w:val="0"/>
          <w:divBdr>
            <w:top w:val="none" w:sz="0" w:space="0" w:color="auto"/>
            <w:left w:val="none" w:sz="0" w:space="0" w:color="auto"/>
            <w:bottom w:val="none" w:sz="0" w:space="0" w:color="auto"/>
            <w:right w:val="none" w:sz="0" w:space="0" w:color="auto"/>
          </w:divBdr>
        </w:div>
        <w:div w:id="1140922790">
          <w:marLeft w:val="547"/>
          <w:marRight w:val="0"/>
          <w:marTop w:val="154"/>
          <w:marBottom w:val="0"/>
          <w:divBdr>
            <w:top w:val="none" w:sz="0" w:space="0" w:color="auto"/>
            <w:left w:val="none" w:sz="0" w:space="0" w:color="auto"/>
            <w:bottom w:val="none" w:sz="0" w:space="0" w:color="auto"/>
            <w:right w:val="none" w:sz="0" w:space="0" w:color="auto"/>
          </w:divBdr>
        </w:div>
        <w:div w:id="319577627">
          <w:marLeft w:val="547"/>
          <w:marRight w:val="0"/>
          <w:marTop w:val="154"/>
          <w:marBottom w:val="0"/>
          <w:divBdr>
            <w:top w:val="none" w:sz="0" w:space="0" w:color="auto"/>
            <w:left w:val="none" w:sz="0" w:space="0" w:color="auto"/>
            <w:bottom w:val="none" w:sz="0" w:space="0" w:color="auto"/>
            <w:right w:val="none" w:sz="0" w:space="0" w:color="auto"/>
          </w:divBdr>
        </w:div>
        <w:div w:id="1656839607">
          <w:marLeft w:val="547"/>
          <w:marRight w:val="0"/>
          <w:marTop w:val="154"/>
          <w:marBottom w:val="0"/>
          <w:divBdr>
            <w:top w:val="none" w:sz="0" w:space="0" w:color="auto"/>
            <w:left w:val="none" w:sz="0" w:space="0" w:color="auto"/>
            <w:bottom w:val="none" w:sz="0" w:space="0" w:color="auto"/>
            <w:right w:val="none" w:sz="0" w:space="0" w:color="auto"/>
          </w:divBdr>
        </w:div>
        <w:div w:id="1550456480">
          <w:marLeft w:val="547"/>
          <w:marRight w:val="0"/>
          <w:marTop w:val="154"/>
          <w:marBottom w:val="0"/>
          <w:divBdr>
            <w:top w:val="none" w:sz="0" w:space="0" w:color="auto"/>
            <w:left w:val="none" w:sz="0" w:space="0" w:color="auto"/>
            <w:bottom w:val="none" w:sz="0" w:space="0" w:color="auto"/>
            <w:right w:val="none" w:sz="0" w:space="0" w:color="auto"/>
          </w:divBdr>
        </w:div>
        <w:div w:id="2136169512">
          <w:marLeft w:val="547"/>
          <w:marRight w:val="0"/>
          <w:marTop w:val="154"/>
          <w:marBottom w:val="0"/>
          <w:divBdr>
            <w:top w:val="none" w:sz="0" w:space="0" w:color="auto"/>
            <w:left w:val="none" w:sz="0" w:space="0" w:color="auto"/>
            <w:bottom w:val="none" w:sz="0" w:space="0" w:color="auto"/>
            <w:right w:val="none" w:sz="0" w:space="0" w:color="auto"/>
          </w:divBdr>
        </w:div>
        <w:div w:id="208541518">
          <w:marLeft w:val="547"/>
          <w:marRight w:val="0"/>
          <w:marTop w:val="154"/>
          <w:marBottom w:val="0"/>
          <w:divBdr>
            <w:top w:val="none" w:sz="0" w:space="0" w:color="auto"/>
            <w:left w:val="none" w:sz="0" w:space="0" w:color="auto"/>
            <w:bottom w:val="none" w:sz="0" w:space="0" w:color="auto"/>
            <w:right w:val="none" w:sz="0" w:space="0" w:color="auto"/>
          </w:divBdr>
        </w:div>
      </w:divsChild>
    </w:div>
    <w:div w:id="711005898">
      <w:bodyDiv w:val="1"/>
      <w:marLeft w:val="0"/>
      <w:marRight w:val="0"/>
      <w:marTop w:val="0"/>
      <w:marBottom w:val="0"/>
      <w:divBdr>
        <w:top w:val="none" w:sz="0" w:space="0" w:color="auto"/>
        <w:left w:val="none" w:sz="0" w:space="0" w:color="auto"/>
        <w:bottom w:val="none" w:sz="0" w:space="0" w:color="auto"/>
        <w:right w:val="none" w:sz="0" w:space="0" w:color="auto"/>
      </w:divBdr>
      <w:divsChild>
        <w:div w:id="838302918">
          <w:marLeft w:val="547"/>
          <w:marRight w:val="0"/>
          <w:marTop w:val="154"/>
          <w:marBottom w:val="0"/>
          <w:divBdr>
            <w:top w:val="none" w:sz="0" w:space="0" w:color="auto"/>
            <w:left w:val="none" w:sz="0" w:space="0" w:color="auto"/>
            <w:bottom w:val="none" w:sz="0" w:space="0" w:color="auto"/>
            <w:right w:val="none" w:sz="0" w:space="0" w:color="auto"/>
          </w:divBdr>
        </w:div>
        <w:div w:id="1689215399">
          <w:marLeft w:val="547"/>
          <w:marRight w:val="0"/>
          <w:marTop w:val="154"/>
          <w:marBottom w:val="0"/>
          <w:divBdr>
            <w:top w:val="none" w:sz="0" w:space="0" w:color="auto"/>
            <w:left w:val="none" w:sz="0" w:space="0" w:color="auto"/>
            <w:bottom w:val="none" w:sz="0" w:space="0" w:color="auto"/>
            <w:right w:val="none" w:sz="0" w:space="0" w:color="auto"/>
          </w:divBdr>
        </w:div>
        <w:div w:id="1725131739">
          <w:marLeft w:val="547"/>
          <w:marRight w:val="0"/>
          <w:marTop w:val="154"/>
          <w:marBottom w:val="0"/>
          <w:divBdr>
            <w:top w:val="none" w:sz="0" w:space="0" w:color="auto"/>
            <w:left w:val="none" w:sz="0" w:space="0" w:color="auto"/>
            <w:bottom w:val="none" w:sz="0" w:space="0" w:color="auto"/>
            <w:right w:val="none" w:sz="0" w:space="0" w:color="auto"/>
          </w:divBdr>
        </w:div>
        <w:div w:id="1700280857">
          <w:marLeft w:val="1166"/>
          <w:marRight w:val="0"/>
          <w:marTop w:val="134"/>
          <w:marBottom w:val="0"/>
          <w:divBdr>
            <w:top w:val="none" w:sz="0" w:space="0" w:color="auto"/>
            <w:left w:val="none" w:sz="0" w:space="0" w:color="auto"/>
            <w:bottom w:val="none" w:sz="0" w:space="0" w:color="auto"/>
            <w:right w:val="none" w:sz="0" w:space="0" w:color="auto"/>
          </w:divBdr>
        </w:div>
        <w:div w:id="1709720855">
          <w:marLeft w:val="1166"/>
          <w:marRight w:val="0"/>
          <w:marTop w:val="134"/>
          <w:marBottom w:val="0"/>
          <w:divBdr>
            <w:top w:val="none" w:sz="0" w:space="0" w:color="auto"/>
            <w:left w:val="none" w:sz="0" w:space="0" w:color="auto"/>
            <w:bottom w:val="none" w:sz="0" w:space="0" w:color="auto"/>
            <w:right w:val="none" w:sz="0" w:space="0" w:color="auto"/>
          </w:divBdr>
        </w:div>
        <w:div w:id="574975615">
          <w:marLeft w:val="1800"/>
          <w:marRight w:val="0"/>
          <w:marTop w:val="115"/>
          <w:marBottom w:val="0"/>
          <w:divBdr>
            <w:top w:val="none" w:sz="0" w:space="0" w:color="auto"/>
            <w:left w:val="none" w:sz="0" w:space="0" w:color="auto"/>
            <w:bottom w:val="none" w:sz="0" w:space="0" w:color="auto"/>
            <w:right w:val="none" w:sz="0" w:space="0" w:color="auto"/>
          </w:divBdr>
        </w:div>
        <w:div w:id="700399952">
          <w:marLeft w:val="1166"/>
          <w:marRight w:val="0"/>
          <w:marTop w:val="134"/>
          <w:marBottom w:val="0"/>
          <w:divBdr>
            <w:top w:val="none" w:sz="0" w:space="0" w:color="auto"/>
            <w:left w:val="none" w:sz="0" w:space="0" w:color="auto"/>
            <w:bottom w:val="none" w:sz="0" w:space="0" w:color="auto"/>
            <w:right w:val="none" w:sz="0" w:space="0" w:color="auto"/>
          </w:divBdr>
        </w:div>
      </w:divsChild>
    </w:div>
    <w:div w:id="712927156">
      <w:bodyDiv w:val="1"/>
      <w:marLeft w:val="0"/>
      <w:marRight w:val="0"/>
      <w:marTop w:val="0"/>
      <w:marBottom w:val="0"/>
      <w:divBdr>
        <w:top w:val="none" w:sz="0" w:space="0" w:color="auto"/>
        <w:left w:val="none" w:sz="0" w:space="0" w:color="auto"/>
        <w:bottom w:val="none" w:sz="0" w:space="0" w:color="auto"/>
        <w:right w:val="none" w:sz="0" w:space="0" w:color="auto"/>
      </w:divBdr>
      <w:divsChild>
        <w:div w:id="1497382200">
          <w:marLeft w:val="547"/>
          <w:marRight w:val="0"/>
          <w:marTop w:val="134"/>
          <w:marBottom w:val="0"/>
          <w:divBdr>
            <w:top w:val="none" w:sz="0" w:space="0" w:color="auto"/>
            <w:left w:val="none" w:sz="0" w:space="0" w:color="auto"/>
            <w:bottom w:val="none" w:sz="0" w:space="0" w:color="auto"/>
            <w:right w:val="none" w:sz="0" w:space="0" w:color="auto"/>
          </w:divBdr>
        </w:div>
        <w:div w:id="928392574">
          <w:marLeft w:val="1166"/>
          <w:marRight w:val="0"/>
          <w:marTop w:val="115"/>
          <w:marBottom w:val="0"/>
          <w:divBdr>
            <w:top w:val="none" w:sz="0" w:space="0" w:color="auto"/>
            <w:left w:val="none" w:sz="0" w:space="0" w:color="auto"/>
            <w:bottom w:val="none" w:sz="0" w:space="0" w:color="auto"/>
            <w:right w:val="none" w:sz="0" w:space="0" w:color="auto"/>
          </w:divBdr>
        </w:div>
        <w:div w:id="1805342931">
          <w:marLeft w:val="1166"/>
          <w:marRight w:val="0"/>
          <w:marTop w:val="115"/>
          <w:marBottom w:val="0"/>
          <w:divBdr>
            <w:top w:val="none" w:sz="0" w:space="0" w:color="auto"/>
            <w:left w:val="none" w:sz="0" w:space="0" w:color="auto"/>
            <w:bottom w:val="none" w:sz="0" w:space="0" w:color="auto"/>
            <w:right w:val="none" w:sz="0" w:space="0" w:color="auto"/>
          </w:divBdr>
        </w:div>
        <w:div w:id="1051146880">
          <w:marLeft w:val="1166"/>
          <w:marRight w:val="0"/>
          <w:marTop w:val="115"/>
          <w:marBottom w:val="0"/>
          <w:divBdr>
            <w:top w:val="none" w:sz="0" w:space="0" w:color="auto"/>
            <w:left w:val="none" w:sz="0" w:space="0" w:color="auto"/>
            <w:bottom w:val="none" w:sz="0" w:space="0" w:color="auto"/>
            <w:right w:val="none" w:sz="0" w:space="0" w:color="auto"/>
          </w:divBdr>
        </w:div>
        <w:div w:id="1274284917">
          <w:marLeft w:val="547"/>
          <w:marRight w:val="0"/>
          <w:marTop w:val="134"/>
          <w:marBottom w:val="0"/>
          <w:divBdr>
            <w:top w:val="none" w:sz="0" w:space="0" w:color="auto"/>
            <w:left w:val="none" w:sz="0" w:space="0" w:color="auto"/>
            <w:bottom w:val="none" w:sz="0" w:space="0" w:color="auto"/>
            <w:right w:val="none" w:sz="0" w:space="0" w:color="auto"/>
          </w:divBdr>
        </w:div>
        <w:div w:id="121575818">
          <w:marLeft w:val="1166"/>
          <w:marRight w:val="0"/>
          <w:marTop w:val="115"/>
          <w:marBottom w:val="0"/>
          <w:divBdr>
            <w:top w:val="none" w:sz="0" w:space="0" w:color="auto"/>
            <w:left w:val="none" w:sz="0" w:space="0" w:color="auto"/>
            <w:bottom w:val="none" w:sz="0" w:space="0" w:color="auto"/>
            <w:right w:val="none" w:sz="0" w:space="0" w:color="auto"/>
          </w:divBdr>
        </w:div>
        <w:div w:id="1534490988">
          <w:marLeft w:val="1166"/>
          <w:marRight w:val="0"/>
          <w:marTop w:val="115"/>
          <w:marBottom w:val="0"/>
          <w:divBdr>
            <w:top w:val="none" w:sz="0" w:space="0" w:color="auto"/>
            <w:left w:val="none" w:sz="0" w:space="0" w:color="auto"/>
            <w:bottom w:val="none" w:sz="0" w:space="0" w:color="auto"/>
            <w:right w:val="none" w:sz="0" w:space="0" w:color="auto"/>
          </w:divBdr>
        </w:div>
        <w:div w:id="1653217455">
          <w:marLeft w:val="1166"/>
          <w:marRight w:val="0"/>
          <w:marTop w:val="115"/>
          <w:marBottom w:val="0"/>
          <w:divBdr>
            <w:top w:val="none" w:sz="0" w:space="0" w:color="auto"/>
            <w:left w:val="none" w:sz="0" w:space="0" w:color="auto"/>
            <w:bottom w:val="none" w:sz="0" w:space="0" w:color="auto"/>
            <w:right w:val="none" w:sz="0" w:space="0" w:color="auto"/>
          </w:divBdr>
        </w:div>
        <w:div w:id="2100826521">
          <w:marLeft w:val="547"/>
          <w:marRight w:val="0"/>
          <w:marTop w:val="134"/>
          <w:marBottom w:val="0"/>
          <w:divBdr>
            <w:top w:val="none" w:sz="0" w:space="0" w:color="auto"/>
            <w:left w:val="none" w:sz="0" w:space="0" w:color="auto"/>
            <w:bottom w:val="none" w:sz="0" w:space="0" w:color="auto"/>
            <w:right w:val="none" w:sz="0" w:space="0" w:color="auto"/>
          </w:divBdr>
        </w:div>
      </w:divsChild>
    </w:div>
    <w:div w:id="715857435">
      <w:bodyDiv w:val="1"/>
      <w:marLeft w:val="0"/>
      <w:marRight w:val="0"/>
      <w:marTop w:val="0"/>
      <w:marBottom w:val="0"/>
      <w:divBdr>
        <w:top w:val="none" w:sz="0" w:space="0" w:color="auto"/>
        <w:left w:val="none" w:sz="0" w:space="0" w:color="auto"/>
        <w:bottom w:val="none" w:sz="0" w:space="0" w:color="auto"/>
        <w:right w:val="none" w:sz="0" w:space="0" w:color="auto"/>
      </w:divBdr>
      <w:divsChild>
        <w:div w:id="1993637286">
          <w:marLeft w:val="547"/>
          <w:marRight w:val="0"/>
          <w:marTop w:val="134"/>
          <w:marBottom w:val="0"/>
          <w:divBdr>
            <w:top w:val="none" w:sz="0" w:space="0" w:color="auto"/>
            <w:left w:val="none" w:sz="0" w:space="0" w:color="auto"/>
            <w:bottom w:val="none" w:sz="0" w:space="0" w:color="auto"/>
            <w:right w:val="none" w:sz="0" w:space="0" w:color="auto"/>
          </w:divBdr>
        </w:div>
        <w:div w:id="1698113707">
          <w:marLeft w:val="547"/>
          <w:marRight w:val="0"/>
          <w:marTop w:val="134"/>
          <w:marBottom w:val="0"/>
          <w:divBdr>
            <w:top w:val="none" w:sz="0" w:space="0" w:color="auto"/>
            <w:left w:val="none" w:sz="0" w:space="0" w:color="auto"/>
            <w:bottom w:val="none" w:sz="0" w:space="0" w:color="auto"/>
            <w:right w:val="none" w:sz="0" w:space="0" w:color="auto"/>
          </w:divBdr>
        </w:div>
        <w:div w:id="1297955436">
          <w:marLeft w:val="1166"/>
          <w:marRight w:val="0"/>
          <w:marTop w:val="115"/>
          <w:marBottom w:val="0"/>
          <w:divBdr>
            <w:top w:val="none" w:sz="0" w:space="0" w:color="auto"/>
            <w:left w:val="none" w:sz="0" w:space="0" w:color="auto"/>
            <w:bottom w:val="none" w:sz="0" w:space="0" w:color="auto"/>
            <w:right w:val="none" w:sz="0" w:space="0" w:color="auto"/>
          </w:divBdr>
        </w:div>
        <w:div w:id="1490511453">
          <w:marLeft w:val="1166"/>
          <w:marRight w:val="0"/>
          <w:marTop w:val="115"/>
          <w:marBottom w:val="0"/>
          <w:divBdr>
            <w:top w:val="none" w:sz="0" w:space="0" w:color="auto"/>
            <w:left w:val="none" w:sz="0" w:space="0" w:color="auto"/>
            <w:bottom w:val="none" w:sz="0" w:space="0" w:color="auto"/>
            <w:right w:val="none" w:sz="0" w:space="0" w:color="auto"/>
          </w:divBdr>
        </w:div>
        <w:div w:id="636498402">
          <w:marLeft w:val="1166"/>
          <w:marRight w:val="0"/>
          <w:marTop w:val="115"/>
          <w:marBottom w:val="0"/>
          <w:divBdr>
            <w:top w:val="none" w:sz="0" w:space="0" w:color="auto"/>
            <w:left w:val="none" w:sz="0" w:space="0" w:color="auto"/>
            <w:bottom w:val="none" w:sz="0" w:space="0" w:color="auto"/>
            <w:right w:val="none" w:sz="0" w:space="0" w:color="auto"/>
          </w:divBdr>
        </w:div>
        <w:div w:id="1113210565">
          <w:marLeft w:val="1166"/>
          <w:marRight w:val="0"/>
          <w:marTop w:val="115"/>
          <w:marBottom w:val="0"/>
          <w:divBdr>
            <w:top w:val="none" w:sz="0" w:space="0" w:color="auto"/>
            <w:left w:val="none" w:sz="0" w:space="0" w:color="auto"/>
            <w:bottom w:val="none" w:sz="0" w:space="0" w:color="auto"/>
            <w:right w:val="none" w:sz="0" w:space="0" w:color="auto"/>
          </w:divBdr>
        </w:div>
      </w:divsChild>
    </w:div>
    <w:div w:id="720177503">
      <w:bodyDiv w:val="1"/>
      <w:marLeft w:val="0"/>
      <w:marRight w:val="0"/>
      <w:marTop w:val="0"/>
      <w:marBottom w:val="0"/>
      <w:divBdr>
        <w:top w:val="none" w:sz="0" w:space="0" w:color="auto"/>
        <w:left w:val="none" w:sz="0" w:space="0" w:color="auto"/>
        <w:bottom w:val="none" w:sz="0" w:space="0" w:color="auto"/>
        <w:right w:val="none" w:sz="0" w:space="0" w:color="auto"/>
      </w:divBdr>
      <w:divsChild>
        <w:div w:id="1520964951">
          <w:marLeft w:val="547"/>
          <w:marRight w:val="0"/>
          <w:marTop w:val="115"/>
          <w:marBottom w:val="0"/>
          <w:divBdr>
            <w:top w:val="none" w:sz="0" w:space="0" w:color="auto"/>
            <w:left w:val="none" w:sz="0" w:space="0" w:color="auto"/>
            <w:bottom w:val="none" w:sz="0" w:space="0" w:color="auto"/>
            <w:right w:val="none" w:sz="0" w:space="0" w:color="auto"/>
          </w:divBdr>
        </w:div>
        <w:div w:id="995568120">
          <w:marLeft w:val="547"/>
          <w:marRight w:val="0"/>
          <w:marTop w:val="115"/>
          <w:marBottom w:val="0"/>
          <w:divBdr>
            <w:top w:val="none" w:sz="0" w:space="0" w:color="auto"/>
            <w:left w:val="none" w:sz="0" w:space="0" w:color="auto"/>
            <w:bottom w:val="none" w:sz="0" w:space="0" w:color="auto"/>
            <w:right w:val="none" w:sz="0" w:space="0" w:color="auto"/>
          </w:divBdr>
        </w:div>
        <w:div w:id="763455645">
          <w:marLeft w:val="1166"/>
          <w:marRight w:val="0"/>
          <w:marTop w:val="96"/>
          <w:marBottom w:val="0"/>
          <w:divBdr>
            <w:top w:val="none" w:sz="0" w:space="0" w:color="auto"/>
            <w:left w:val="none" w:sz="0" w:space="0" w:color="auto"/>
            <w:bottom w:val="none" w:sz="0" w:space="0" w:color="auto"/>
            <w:right w:val="none" w:sz="0" w:space="0" w:color="auto"/>
          </w:divBdr>
        </w:div>
        <w:div w:id="86468709">
          <w:marLeft w:val="1166"/>
          <w:marRight w:val="0"/>
          <w:marTop w:val="96"/>
          <w:marBottom w:val="0"/>
          <w:divBdr>
            <w:top w:val="none" w:sz="0" w:space="0" w:color="auto"/>
            <w:left w:val="none" w:sz="0" w:space="0" w:color="auto"/>
            <w:bottom w:val="none" w:sz="0" w:space="0" w:color="auto"/>
            <w:right w:val="none" w:sz="0" w:space="0" w:color="auto"/>
          </w:divBdr>
        </w:div>
        <w:div w:id="217787147">
          <w:marLeft w:val="1166"/>
          <w:marRight w:val="0"/>
          <w:marTop w:val="96"/>
          <w:marBottom w:val="0"/>
          <w:divBdr>
            <w:top w:val="none" w:sz="0" w:space="0" w:color="auto"/>
            <w:left w:val="none" w:sz="0" w:space="0" w:color="auto"/>
            <w:bottom w:val="none" w:sz="0" w:space="0" w:color="auto"/>
            <w:right w:val="none" w:sz="0" w:space="0" w:color="auto"/>
          </w:divBdr>
        </w:div>
        <w:div w:id="1413358927">
          <w:marLeft w:val="1166"/>
          <w:marRight w:val="0"/>
          <w:marTop w:val="96"/>
          <w:marBottom w:val="0"/>
          <w:divBdr>
            <w:top w:val="none" w:sz="0" w:space="0" w:color="auto"/>
            <w:left w:val="none" w:sz="0" w:space="0" w:color="auto"/>
            <w:bottom w:val="none" w:sz="0" w:space="0" w:color="auto"/>
            <w:right w:val="none" w:sz="0" w:space="0" w:color="auto"/>
          </w:divBdr>
        </w:div>
        <w:div w:id="1661999994">
          <w:marLeft w:val="1166"/>
          <w:marRight w:val="0"/>
          <w:marTop w:val="96"/>
          <w:marBottom w:val="0"/>
          <w:divBdr>
            <w:top w:val="none" w:sz="0" w:space="0" w:color="auto"/>
            <w:left w:val="none" w:sz="0" w:space="0" w:color="auto"/>
            <w:bottom w:val="none" w:sz="0" w:space="0" w:color="auto"/>
            <w:right w:val="none" w:sz="0" w:space="0" w:color="auto"/>
          </w:divBdr>
        </w:div>
      </w:divsChild>
    </w:div>
    <w:div w:id="741147657">
      <w:bodyDiv w:val="1"/>
      <w:marLeft w:val="0"/>
      <w:marRight w:val="0"/>
      <w:marTop w:val="0"/>
      <w:marBottom w:val="0"/>
      <w:divBdr>
        <w:top w:val="none" w:sz="0" w:space="0" w:color="auto"/>
        <w:left w:val="none" w:sz="0" w:space="0" w:color="auto"/>
        <w:bottom w:val="none" w:sz="0" w:space="0" w:color="auto"/>
        <w:right w:val="none" w:sz="0" w:space="0" w:color="auto"/>
      </w:divBdr>
      <w:divsChild>
        <w:div w:id="1567449700">
          <w:marLeft w:val="0"/>
          <w:marRight w:val="0"/>
          <w:marTop w:val="0"/>
          <w:marBottom w:val="0"/>
          <w:divBdr>
            <w:top w:val="none" w:sz="0" w:space="0" w:color="auto"/>
            <w:left w:val="none" w:sz="0" w:space="0" w:color="auto"/>
            <w:bottom w:val="none" w:sz="0" w:space="0" w:color="auto"/>
            <w:right w:val="none" w:sz="0" w:space="0" w:color="auto"/>
          </w:divBdr>
          <w:divsChild>
            <w:div w:id="166604412">
              <w:marLeft w:val="0"/>
              <w:marRight w:val="0"/>
              <w:marTop w:val="0"/>
              <w:marBottom w:val="0"/>
              <w:divBdr>
                <w:top w:val="none" w:sz="0" w:space="0" w:color="auto"/>
                <w:left w:val="none" w:sz="0" w:space="0" w:color="auto"/>
                <w:bottom w:val="none" w:sz="0" w:space="0" w:color="auto"/>
                <w:right w:val="none" w:sz="0" w:space="0" w:color="auto"/>
              </w:divBdr>
              <w:divsChild>
                <w:div w:id="460002029">
                  <w:marLeft w:val="0"/>
                  <w:marRight w:val="0"/>
                  <w:marTop w:val="0"/>
                  <w:marBottom w:val="0"/>
                  <w:divBdr>
                    <w:top w:val="none" w:sz="0" w:space="0" w:color="auto"/>
                    <w:left w:val="none" w:sz="0" w:space="0" w:color="auto"/>
                    <w:bottom w:val="none" w:sz="0" w:space="0" w:color="auto"/>
                    <w:right w:val="none" w:sz="0" w:space="0" w:color="auto"/>
                  </w:divBdr>
                  <w:divsChild>
                    <w:div w:id="1632204979">
                      <w:marLeft w:val="0"/>
                      <w:marRight w:val="0"/>
                      <w:marTop w:val="0"/>
                      <w:marBottom w:val="0"/>
                      <w:divBdr>
                        <w:top w:val="none" w:sz="0" w:space="0" w:color="auto"/>
                        <w:left w:val="none" w:sz="0" w:space="0" w:color="auto"/>
                        <w:bottom w:val="none" w:sz="0" w:space="0" w:color="auto"/>
                        <w:right w:val="none" w:sz="0" w:space="0" w:color="auto"/>
                      </w:divBdr>
                      <w:divsChild>
                        <w:div w:id="1394081931">
                          <w:marLeft w:val="0"/>
                          <w:marRight w:val="0"/>
                          <w:marTop w:val="0"/>
                          <w:marBottom w:val="0"/>
                          <w:divBdr>
                            <w:top w:val="none" w:sz="0" w:space="0" w:color="auto"/>
                            <w:left w:val="none" w:sz="0" w:space="0" w:color="auto"/>
                            <w:bottom w:val="none" w:sz="0" w:space="0" w:color="auto"/>
                            <w:right w:val="none" w:sz="0" w:space="0" w:color="auto"/>
                          </w:divBdr>
                          <w:divsChild>
                            <w:div w:id="1156724368">
                              <w:marLeft w:val="0"/>
                              <w:marRight w:val="0"/>
                              <w:marTop w:val="0"/>
                              <w:marBottom w:val="0"/>
                              <w:divBdr>
                                <w:top w:val="none" w:sz="0" w:space="0" w:color="auto"/>
                                <w:left w:val="none" w:sz="0" w:space="0" w:color="auto"/>
                                <w:bottom w:val="none" w:sz="0" w:space="0" w:color="auto"/>
                                <w:right w:val="none" w:sz="0" w:space="0" w:color="auto"/>
                              </w:divBdr>
                              <w:divsChild>
                                <w:div w:id="1037199062">
                                  <w:marLeft w:val="0"/>
                                  <w:marRight w:val="0"/>
                                  <w:marTop w:val="0"/>
                                  <w:marBottom w:val="0"/>
                                  <w:divBdr>
                                    <w:top w:val="none" w:sz="0" w:space="0" w:color="auto"/>
                                    <w:left w:val="none" w:sz="0" w:space="0" w:color="auto"/>
                                    <w:bottom w:val="none" w:sz="0" w:space="0" w:color="auto"/>
                                    <w:right w:val="none" w:sz="0" w:space="0" w:color="auto"/>
                                  </w:divBdr>
                                  <w:divsChild>
                                    <w:div w:id="1342510890">
                                      <w:marLeft w:val="0"/>
                                      <w:marRight w:val="0"/>
                                      <w:marTop w:val="0"/>
                                      <w:marBottom w:val="0"/>
                                      <w:divBdr>
                                        <w:top w:val="none" w:sz="0" w:space="0" w:color="auto"/>
                                        <w:left w:val="none" w:sz="0" w:space="0" w:color="auto"/>
                                        <w:bottom w:val="none" w:sz="0" w:space="0" w:color="auto"/>
                                        <w:right w:val="none" w:sz="0" w:space="0" w:color="auto"/>
                                      </w:divBdr>
                                      <w:divsChild>
                                        <w:div w:id="2080008435">
                                          <w:marLeft w:val="0"/>
                                          <w:marRight w:val="0"/>
                                          <w:marTop w:val="0"/>
                                          <w:marBottom w:val="0"/>
                                          <w:divBdr>
                                            <w:top w:val="none" w:sz="0" w:space="0" w:color="auto"/>
                                            <w:left w:val="none" w:sz="0" w:space="0" w:color="auto"/>
                                            <w:bottom w:val="none" w:sz="0" w:space="0" w:color="auto"/>
                                            <w:right w:val="none" w:sz="0" w:space="0" w:color="auto"/>
                                          </w:divBdr>
                                          <w:divsChild>
                                            <w:div w:id="1884175621">
                                              <w:marLeft w:val="0"/>
                                              <w:marRight w:val="0"/>
                                              <w:marTop w:val="0"/>
                                              <w:marBottom w:val="0"/>
                                              <w:divBdr>
                                                <w:top w:val="none" w:sz="0" w:space="0" w:color="auto"/>
                                                <w:left w:val="none" w:sz="0" w:space="0" w:color="auto"/>
                                                <w:bottom w:val="none" w:sz="0" w:space="0" w:color="auto"/>
                                                <w:right w:val="none" w:sz="0" w:space="0" w:color="auto"/>
                                              </w:divBdr>
                                              <w:divsChild>
                                                <w:div w:id="1480607225">
                                                  <w:marLeft w:val="0"/>
                                                  <w:marRight w:val="0"/>
                                                  <w:marTop w:val="0"/>
                                                  <w:marBottom w:val="0"/>
                                                  <w:divBdr>
                                                    <w:top w:val="none" w:sz="0" w:space="0" w:color="auto"/>
                                                    <w:left w:val="none" w:sz="0" w:space="0" w:color="auto"/>
                                                    <w:bottom w:val="none" w:sz="0" w:space="0" w:color="auto"/>
                                                    <w:right w:val="none" w:sz="0" w:space="0" w:color="auto"/>
                                                  </w:divBdr>
                                                  <w:divsChild>
                                                    <w:div w:id="832796169">
                                                      <w:marLeft w:val="0"/>
                                                      <w:marRight w:val="0"/>
                                                      <w:marTop w:val="0"/>
                                                      <w:marBottom w:val="0"/>
                                                      <w:divBdr>
                                                        <w:top w:val="none" w:sz="0" w:space="0" w:color="auto"/>
                                                        <w:left w:val="none" w:sz="0" w:space="0" w:color="auto"/>
                                                        <w:bottom w:val="none" w:sz="0" w:space="0" w:color="auto"/>
                                                        <w:right w:val="none" w:sz="0" w:space="0" w:color="auto"/>
                                                      </w:divBdr>
                                                      <w:divsChild>
                                                        <w:div w:id="708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8356687">
      <w:bodyDiv w:val="1"/>
      <w:marLeft w:val="0"/>
      <w:marRight w:val="0"/>
      <w:marTop w:val="0"/>
      <w:marBottom w:val="0"/>
      <w:divBdr>
        <w:top w:val="none" w:sz="0" w:space="0" w:color="auto"/>
        <w:left w:val="none" w:sz="0" w:space="0" w:color="auto"/>
        <w:bottom w:val="none" w:sz="0" w:space="0" w:color="auto"/>
        <w:right w:val="none" w:sz="0" w:space="0" w:color="auto"/>
      </w:divBdr>
      <w:divsChild>
        <w:div w:id="611254373">
          <w:marLeft w:val="547"/>
          <w:marRight w:val="0"/>
          <w:marTop w:val="134"/>
          <w:marBottom w:val="0"/>
          <w:divBdr>
            <w:top w:val="none" w:sz="0" w:space="0" w:color="auto"/>
            <w:left w:val="none" w:sz="0" w:space="0" w:color="auto"/>
            <w:bottom w:val="none" w:sz="0" w:space="0" w:color="auto"/>
            <w:right w:val="none" w:sz="0" w:space="0" w:color="auto"/>
          </w:divBdr>
        </w:div>
      </w:divsChild>
    </w:div>
    <w:div w:id="843326080">
      <w:bodyDiv w:val="1"/>
      <w:marLeft w:val="0"/>
      <w:marRight w:val="0"/>
      <w:marTop w:val="0"/>
      <w:marBottom w:val="0"/>
      <w:divBdr>
        <w:top w:val="none" w:sz="0" w:space="0" w:color="auto"/>
        <w:left w:val="none" w:sz="0" w:space="0" w:color="auto"/>
        <w:bottom w:val="none" w:sz="0" w:space="0" w:color="auto"/>
        <w:right w:val="none" w:sz="0" w:space="0" w:color="auto"/>
      </w:divBdr>
      <w:divsChild>
        <w:div w:id="1547524864">
          <w:marLeft w:val="0"/>
          <w:marRight w:val="0"/>
          <w:marTop w:val="0"/>
          <w:marBottom w:val="0"/>
          <w:divBdr>
            <w:top w:val="none" w:sz="0" w:space="0" w:color="auto"/>
            <w:left w:val="none" w:sz="0" w:space="0" w:color="auto"/>
            <w:bottom w:val="none" w:sz="0" w:space="0" w:color="auto"/>
            <w:right w:val="none" w:sz="0" w:space="0" w:color="auto"/>
          </w:divBdr>
        </w:div>
      </w:divsChild>
    </w:div>
    <w:div w:id="873076200">
      <w:bodyDiv w:val="1"/>
      <w:marLeft w:val="0"/>
      <w:marRight w:val="0"/>
      <w:marTop w:val="0"/>
      <w:marBottom w:val="0"/>
      <w:divBdr>
        <w:top w:val="none" w:sz="0" w:space="0" w:color="auto"/>
        <w:left w:val="none" w:sz="0" w:space="0" w:color="auto"/>
        <w:bottom w:val="none" w:sz="0" w:space="0" w:color="auto"/>
        <w:right w:val="none" w:sz="0" w:space="0" w:color="auto"/>
      </w:divBdr>
      <w:divsChild>
        <w:div w:id="1509245539">
          <w:marLeft w:val="547"/>
          <w:marRight w:val="0"/>
          <w:marTop w:val="134"/>
          <w:marBottom w:val="0"/>
          <w:divBdr>
            <w:top w:val="none" w:sz="0" w:space="0" w:color="auto"/>
            <w:left w:val="none" w:sz="0" w:space="0" w:color="auto"/>
            <w:bottom w:val="none" w:sz="0" w:space="0" w:color="auto"/>
            <w:right w:val="none" w:sz="0" w:space="0" w:color="auto"/>
          </w:divBdr>
        </w:div>
        <w:div w:id="2100329892">
          <w:marLeft w:val="547"/>
          <w:marRight w:val="0"/>
          <w:marTop w:val="134"/>
          <w:marBottom w:val="0"/>
          <w:divBdr>
            <w:top w:val="none" w:sz="0" w:space="0" w:color="auto"/>
            <w:left w:val="none" w:sz="0" w:space="0" w:color="auto"/>
            <w:bottom w:val="none" w:sz="0" w:space="0" w:color="auto"/>
            <w:right w:val="none" w:sz="0" w:space="0" w:color="auto"/>
          </w:divBdr>
        </w:div>
        <w:div w:id="419907768">
          <w:marLeft w:val="547"/>
          <w:marRight w:val="0"/>
          <w:marTop w:val="134"/>
          <w:marBottom w:val="0"/>
          <w:divBdr>
            <w:top w:val="none" w:sz="0" w:space="0" w:color="auto"/>
            <w:left w:val="none" w:sz="0" w:space="0" w:color="auto"/>
            <w:bottom w:val="none" w:sz="0" w:space="0" w:color="auto"/>
            <w:right w:val="none" w:sz="0" w:space="0" w:color="auto"/>
          </w:divBdr>
        </w:div>
        <w:div w:id="1223130143">
          <w:marLeft w:val="547"/>
          <w:marRight w:val="0"/>
          <w:marTop w:val="134"/>
          <w:marBottom w:val="0"/>
          <w:divBdr>
            <w:top w:val="none" w:sz="0" w:space="0" w:color="auto"/>
            <w:left w:val="none" w:sz="0" w:space="0" w:color="auto"/>
            <w:bottom w:val="none" w:sz="0" w:space="0" w:color="auto"/>
            <w:right w:val="none" w:sz="0" w:space="0" w:color="auto"/>
          </w:divBdr>
        </w:div>
        <w:div w:id="1715763330">
          <w:marLeft w:val="1166"/>
          <w:marRight w:val="0"/>
          <w:marTop w:val="115"/>
          <w:marBottom w:val="0"/>
          <w:divBdr>
            <w:top w:val="none" w:sz="0" w:space="0" w:color="auto"/>
            <w:left w:val="none" w:sz="0" w:space="0" w:color="auto"/>
            <w:bottom w:val="none" w:sz="0" w:space="0" w:color="auto"/>
            <w:right w:val="none" w:sz="0" w:space="0" w:color="auto"/>
          </w:divBdr>
        </w:div>
        <w:div w:id="835151911">
          <w:marLeft w:val="1166"/>
          <w:marRight w:val="0"/>
          <w:marTop w:val="115"/>
          <w:marBottom w:val="0"/>
          <w:divBdr>
            <w:top w:val="none" w:sz="0" w:space="0" w:color="auto"/>
            <w:left w:val="none" w:sz="0" w:space="0" w:color="auto"/>
            <w:bottom w:val="none" w:sz="0" w:space="0" w:color="auto"/>
            <w:right w:val="none" w:sz="0" w:space="0" w:color="auto"/>
          </w:divBdr>
        </w:div>
        <w:div w:id="1113011092">
          <w:marLeft w:val="1166"/>
          <w:marRight w:val="0"/>
          <w:marTop w:val="115"/>
          <w:marBottom w:val="0"/>
          <w:divBdr>
            <w:top w:val="none" w:sz="0" w:space="0" w:color="auto"/>
            <w:left w:val="none" w:sz="0" w:space="0" w:color="auto"/>
            <w:bottom w:val="none" w:sz="0" w:space="0" w:color="auto"/>
            <w:right w:val="none" w:sz="0" w:space="0" w:color="auto"/>
          </w:divBdr>
        </w:div>
        <w:div w:id="1214928404">
          <w:marLeft w:val="1166"/>
          <w:marRight w:val="0"/>
          <w:marTop w:val="115"/>
          <w:marBottom w:val="0"/>
          <w:divBdr>
            <w:top w:val="none" w:sz="0" w:space="0" w:color="auto"/>
            <w:left w:val="none" w:sz="0" w:space="0" w:color="auto"/>
            <w:bottom w:val="none" w:sz="0" w:space="0" w:color="auto"/>
            <w:right w:val="none" w:sz="0" w:space="0" w:color="auto"/>
          </w:divBdr>
        </w:div>
        <w:div w:id="1845899936">
          <w:marLeft w:val="1166"/>
          <w:marRight w:val="0"/>
          <w:marTop w:val="115"/>
          <w:marBottom w:val="0"/>
          <w:divBdr>
            <w:top w:val="none" w:sz="0" w:space="0" w:color="auto"/>
            <w:left w:val="none" w:sz="0" w:space="0" w:color="auto"/>
            <w:bottom w:val="none" w:sz="0" w:space="0" w:color="auto"/>
            <w:right w:val="none" w:sz="0" w:space="0" w:color="auto"/>
          </w:divBdr>
        </w:div>
      </w:divsChild>
    </w:div>
    <w:div w:id="882867795">
      <w:bodyDiv w:val="1"/>
      <w:marLeft w:val="0"/>
      <w:marRight w:val="0"/>
      <w:marTop w:val="0"/>
      <w:marBottom w:val="0"/>
      <w:divBdr>
        <w:top w:val="none" w:sz="0" w:space="0" w:color="auto"/>
        <w:left w:val="none" w:sz="0" w:space="0" w:color="auto"/>
        <w:bottom w:val="none" w:sz="0" w:space="0" w:color="auto"/>
        <w:right w:val="none" w:sz="0" w:space="0" w:color="auto"/>
      </w:divBdr>
      <w:divsChild>
        <w:div w:id="1954703057">
          <w:marLeft w:val="547"/>
          <w:marRight w:val="0"/>
          <w:marTop w:val="134"/>
          <w:marBottom w:val="0"/>
          <w:divBdr>
            <w:top w:val="none" w:sz="0" w:space="0" w:color="auto"/>
            <w:left w:val="none" w:sz="0" w:space="0" w:color="auto"/>
            <w:bottom w:val="none" w:sz="0" w:space="0" w:color="auto"/>
            <w:right w:val="none" w:sz="0" w:space="0" w:color="auto"/>
          </w:divBdr>
        </w:div>
        <w:div w:id="2135557305">
          <w:marLeft w:val="547"/>
          <w:marRight w:val="0"/>
          <w:marTop w:val="134"/>
          <w:marBottom w:val="0"/>
          <w:divBdr>
            <w:top w:val="none" w:sz="0" w:space="0" w:color="auto"/>
            <w:left w:val="none" w:sz="0" w:space="0" w:color="auto"/>
            <w:bottom w:val="none" w:sz="0" w:space="0" w:color="auto"/>
            <w:right w:val="none" w:sz="0" w:space="0" w:color="auto"/>
          </w:divBdr>
        </w:div>
        <w:div w:id="867331792">
          <w:marLeft w:val="1166"/>
          <w:marRight w:val="0"/>
          <w:marTop w:val="115"/>
          <w:marBottom w:val="0"/>
          <w:divBdr>
            <w:top w:val="none" w:sz="0" w:space="0" w:color="auto"/>
            <w:left w:val="none" w:sz="0" w:space="0" w:color="auto"/>
            <w:bottom w:val="none" w:sz="0" w:space="0" w:color="auto"/>
            <w:right w:val="none" w:sz="0" w:space="0" w:color="auto"/>
          </w:divBdr>
        </w:div>
        <w:div w:id="1536890818">
          <w:marLeft w:val="1800"/>
          <w:marRight w:val="0"/>
          <w:marTop w:val="96"/>
          <w:marBottom w:val="0"/>
          <w:divBdr>
            <w:top w:val="none" w:sz="0" w:space="0" w:color="auto"/>
            <w:left w:val="none" w:sz="0" w:space="0" w:color="auto"/>
            <w:bottom w:val="none" w:sz="0" w:space="0" w:color="auto"/>
            <w:right w:val="none" w:sz="0" w:space="0" w:color="auto"/>
          </w:divBdr>
        </w:div>
        <w:div w:id="145586162">
          <w:marLeft w:val="1800"/>
          <w:marRight w:val="0"/>
          <w:marTop w:val="96"/>
          <w:marBottom w:val="0"/>
          <w:divBdr>
            <w:top w:val="none" w:sz="0" w:space="0" w:color="auto"/>
            <w:left w:val="none" w:sz="0" w:space="0" w:color="auto"/>
            <w:bottom w:val="none" w:sz="0" w:space="0" w:color="auto"/>
            <w:right w:val="none" w:sz="0" w:space="0" w:color="auto"/>
          </w:divBdr>
        </w:div>
        <w:div w:id="781806115">
          <w:marLeft w:val="1800"/>
          <w:marRight w:val="0"/>
          <w:marTop w:val="96"/>
          <w:marBottom w:val="0"/>
          <w:divBdr>
            <w:top w:val="none" w:sz="0" w:space="0" w:color="auto"/>
            <w:left w:val="none" w:sz="0" w:space="0" w:color="auto"/>
            <w:bottom w:val="none" w:sz="0" w:space="0" w:color="auto"/>
            <w:right w:val="none" w:sz="0" w:space="0" w:color="auto"/>
          </w:divBdr>
        </w:div>
        <w:div w:id="1908807087">
          <w:marLeft w:val="1800"/>
          <w:marRight w:val="0"/>
          <w:marTop w:val="96"/>
          <w:marBottom w:val="0"/>
          <w:divBdr>
            <w:top w:val="none" w:sz="0" w:space="0" w:color="auto"/>
            <w:left w:val="none" w:sz="0" w:space="0" w:color="auto"/>
            <w:bottom w:val="none" w:sz="0" w:space="0" w:color="auto"/>
            <w:right w:val="none" w:sz="0" w:space="0" w:color="auto"/>
          </w:divBdr>
        </w:div>
        <w:div w:id="1667171820">
          <w:marLeft w:val="1166"/>
          <w:marRight w:val="0"/>
          <w:marTop w:val="115"/>
          <w:marBottom w:val="0"/>
          <w:divBdr>
            <w:top w:val="none" w:sz="0" w:space="0" w:color="auto"/>
            <w:left w:val="none" w:sz="0" w:space="0" w:color="auto"/>
            <w:bottom w:val="none" w:sz="0" w:space="0" w:color="auto"/>
            <w:right w:val="none" w:sz="0" w:space="0" w:color="auto"/>
          </w:divBdr>
        </w:div>
      </w:divsChild>
    </w:div>
    <w:div w:id="915671254">
      <w:bodyDiv w:val="1"/>
      <w:marLeft w:val="0"/>
      <w:marRight w:val="0"/>
      <w:marTop w:val="0"/>
      <w:marBottom w:val="0"/>
      <w:divBdr>
        <w:top w:val="none" w:sz="0" w:space="0" w:color="auto"/>
        <w:left w:val="none" w:sz="0" w:space="0" w:color="auto"/>
        <w:bottom w:val="none" w:sz="0" w:space="0" w:color="auto"/>
        <w:right w:val="none" w:sz="0" w:space="0" w:color="auto"/>
      </w:divBdr>
      <w:divsChild>
        <w:div w:id="1071580407">
          <w:marLeft w:val="547"/>
          <w:marRight w:val="0"/>
          <w:marTop w:val="154"/>
          <w:marBottom w:val="0"/>
          <w:divBdr>
            <w:top w:val="none" w:sz="0" w:space="0" w:color="auto"/>
            <w:left w:val="none" w:sz="0" w:space="0" w:color="auto"/>
            <w:bottom w:val="none" w:sz="0" w:space="0" w:color="auto"/>
            <w:right w:val="none" w:sz="0" w:space="0" w:color="auto"/>
          </w:divBdr>
        </w:div>
        <w:div w:id="2068872245">
          <w:marLeft w:val="547"/>
          <w:marRight w:val="0"/>
          <w:marTop w:val="154"/>
          <w:marBottom w:val="0"/>
          <w:divBdr>
            <w:top w:val="none" w:sz="0" w:space="0" w:color="auto"/>
            <w:left w:val="none" w:sz="0" w:space="0" w:color="auto"/>
            <w:bottom w:val="none" w:sz="0" w:space="0" w:color="auto"/>
            <w:right w:val="none" w:sz="0" w:space="0" w:color="auto"/>
          </w:divBdr>
        </w:div>
        <w:div w:id="490757707">
          <w:marLeft w:val="547"/>
          <w:marRight w:val="0"/>
          <w:marTop w:val="154"/>
          <w:marBottom w:val="0"/>
          <w:divBdr>
            <w:top w:val="none" w:sz="0" w:space="0" w:color="auto"/>
            <w:left w:val="none" w:sz="0" w:space="0" w:color="auto"/>
            <w:bottom w:val="none" w:sz="0" w:space="0" w:color="auto"/>
            <w:right w:val="none" w:sz="0" w:space="0" w:color="auto"/>
          </w:divBdr>
        </w:div>
        <w:div w:id="408230037">
          <w:marLeft w:val="547"/>
          <w:marRight w:val="0"/>
          <w:marTop w:val="154"/>
          <w:marBottom w:val="0"/>
          <w:divBdr>
            <w:top w:val="none" w:sz="0" w:space="0" w:color="auto"/>
            <w:left w:val="none" w:sz="0" w:space="0" w:color="auto"/>
            <w:bottom w:val="none" w:sz="0" w:space="0" w:color="auto"/>
            <w:right w:val="none" w:sz="0" w:space="0" w:color="auto"/>
          </w:divBdr>
        </w:div>
        <w:div w:id="232472425">
          <w:marLeft w:val="1166"/>
          <w:marRight w:val="0"/>
          <w:marTop w:val="134"/>
          <w:marBottom w:val="0"/>
          <w:divBdr>
            <w:top w:val="none" w:sz="0" w:space="0" w:color="auto"/>
            <w:left w:val="none" w:sz="0" w:space="0" w:color="auto"/>
            <w:bottom w:val="none" w:sz="0" w:space="0" w:color="auto"/>
            <w:right w:val="none" w:sz="0" w:space="0" w:color="auto"/>
          </w:divBdr>
        </w:div>
        <w:div w:id="786313096">
          <w:marLeft w:val="1166"/>
          <w:marRight w:val="0"/>
          <w:marTop w:val="134"/>
          <w:marBottom w:val="0"/>
          <w:divBdr>
            <w:top w:val="none" w:sz="0" w:space="0" w:color="auto"/>
            <w:left w:val="none" w:sz="0" w:space="0" w:color="auto"/>
            <w:bottom w:val="none" w:sz="0" w:space="0" w:color="auto"/>
            <w:right w:val="none" w:sz="0" w:space="0" w:color="auto"/>
          </w:divBdr>
        </w:div>
        <w:div w:id="395785034">
          <w:marLeft w:val="1166"/>
          <w:marRight w:val="0"/>
          <w:marTop w:val="134"/>
          <w:marBottom w:val="0"/>
          <w:divBdr>
            <w:top w:val="none" w:sz="0" w:space="0" w:color="auto"/>
            <w:left w:val="none" w:sz="0" w:space="0" w:color="auto"/>
            <w:bottom w:val="none" w:sz="0" w:space="0" w:color="auto"/>
            <w:right w:val="none" w:sz="0" w:space="0" w:color="auto"/>
          </w:divBdr>
        </w:div>
      </w:divsChild>
    </w:div>
    <w:div w:id="956715007">
      <w:bodyDiv w:val="1"/>
      <w:marLeft w:val="0"/>
      <w:marRight w:val="0"/>
      <w:marTop w:val="0"/>
      <w:marBottom w:val="0"/>
      <w:divBdr>
        <w:top w:val="none" w:sz="0" w:space="0" w:color="auto"/>
        <w:left w:val="none" w:sz="0" w:space="0" w:color="auto"/>
        <w:bottom w:val="none" w:sz="0" w:space="0" w:color="auto"/>
        <w:right w:val="none" w:sz="0" w:space="0" w:color="auto"/>
      </w:divBdr>
      <w:divsChild>
        <w:div w:id="1648050896">
          <w:marLeft w:val="547"/>
          <w:marRight w:val="0"/>
          <w:marTop w:val="154"/>
          <w:marBottom w:val="0"/>
          <w:divBdr>
            <w:top w:val="none" w:sz="0" w:space="0" w:color="auto"/>
            <w:left w:val="none" w:sz="0" w:space="0" w:color="auto"/>
            <w:bottom w:val="none" w:sz="0" w:space="0" w:color="auto"/>
            <w:right w:val="none" w:sz="0" w:space="0" w:color="auto"/>
          </w:divBdr>
        </w:div>
        <w:div w:id="806895393">
          <w:marLeft w:val="547"/>
          <w:marRight w:val="0"/>
          <w:marTop w:val="154"/>
          <w:marBottom w:val="0"/>
          <w:divBdr>
            <w:top w:val="none" w:sz="0" w:space="0" w:color="auto"/>
            <w:left w:val="none" w:sz="0" w:space="0" w:color="auto"/>
            <w:bottom w:val="none" w:sz="0" w:space="0" w:color="auto"/>
            <w:right w:val="none" w:sz="0" w:space="0" w:color="auto"/>
          </w:divBdr>
        </w:div>
        <w:div w:id="1713073162">
          <w:marLeft w:val="547"/>
          <w:marRight w:val="0"/>
          <w:marTop w:val="154"/>
          <w:marBottom w:val="0"/>
          <w:divBdr>
            <w:top w:val="none" w:sz="0" w:space="0" w:color="auto"/>
            <w:left w:val="none" w:sz="0" w:space="0" w:color="auto"/>
            <w:bottom w:val="none" w:sz="0" w:space="0" w:color="auto"/>
            <w:right w:val="none" w:sz="0" w:space="0" w:color="auto"/>
          </w:divBdr>
        </w:div>
        <w:div w:id="1590306456">
          <w:marLeft w:val="1166"/>
          <w:marRight w:val="0"/>
          <w:marTop w:val="134"/>
          <w:marBottom w:val="0"/>
          <w:divBdr>
            <w:top w:val="none" w:sz="0" w:space="0" w:color="auto"/>
            <w:left w:val="none" w:sz="0" w:space="0" w:color="auto"/>
            <w:bottom w:val="none" w:sz="0" w:space="0" w:color="auto"/>
            <w:right w:val="none" w:sz="0" w:space="0" w:color="auto"/>
          </w:divBdr>
        </w:div>
        <w:div w:id="392319065">
          <w:marLeft w:val="1166"/>
          <w:marRight w:val="0"/>
          <w:marTop w:val="134"/>
          <w:marBottom w:val="0"/>
          <w:divBdr>
            <w:top w:val="none" w:sz="0" w:space="0" w:color="auto"/>
            <w:left w:val="none" w:sz="0" w:space="0" w:color="auto"/>
            <w:bottom w:val="none" w:sz="0" w:space="0" w:color="auto"/>
            <w:right w:val="none" w:sz="0" w:space="0" w:color="auto"/>
          </w:divBdr>
        </w:div>
        <w:div w:id="108861391">
          <w:marLeft w:val="1166"/>
          <w:marRight w:val="0"/>
          <w:marTop w:val="134"/>
          <w:marBottom w:val="0"/>
          <w:divBdr>
            <w:top w:val="none" w:sz="0" w:space="0" w:color="auto"/>
            <w:left w:val="none" w:sz="0" w:space="0" w:color="auto"/>
            <w:bottom w:val="none" w:sz="0" w:space="0" w:color="auto"/>
            <w:right w:val="none" w:sz="0" w:space="0" w:color="auto"/>
          </w:divBdr>
        </w:div>
        <w:div w:id="1901400864">
          <w:marLeft w:val="1166"/>
          <w:marRight w:val="0"/>
          <w:marTop w:val="134"/>
          <w:marBottom w:val="0"/>
          <w:divBdr>
            <w:top w:val="none" w:sz="0" w:space="0" w:color="auto"/>
            <w:left w:val="none" w:sz="0" w:space="0" w:color="auto"/>
            <w:bottom w:val="none" w:sz="0" w:space="0" w:color="auto"/>
            <w:right w:val="none" w:sz="0" w:space="0" w:color="auto"/>
          </w:divBdr>
        </w:div>
      </w:divsChild>
    </w:div>
    <w:div w:id="1111364073">
      <w:bodyDiv w:val="1"/>
      <w:marLeft w:val="0"/>
      <w:marRight w:val="0"/>
      <w:marTop w:val="0"/>
      <w:marBottom w:val="0"/>
      <w:divBdr>
        <w:top w:val="none" w:sz="0" w:space="0" w:color="auto"/>
        <w:left w:val="none" w:sz="0" w:space="0" w:color="auto"/>
        <w:bottom w:val="none" w:sz="0" w:space="0" w:color="auto"/>
        <w:right w:val="none" w:sz="0" w:space="0" w:color="auto"/>
      </w:divBdr>
      <w:divsChild>
        <w:div w:id="591202377">
          <w:marLeft w:val="547"/>
          <w:marRight w:val="0"/>
          <w:marTop w:val="134"/>
          <w:marBottom w:val="0"/>
          <w:divBdr>
            <w:top w:val="none" w:sz="0" w:space="0" w:color="auto"/>
            <w:left w:val="none" w:sz="0" w:space="0" w:color="auto"/>
            <w:bottom w:val="none" w:sz="0" w:space="0" w:color="auto"/>
            <w:right w:val="none" w:sz="0" w:space="0" w:color="auto"/>
          </w:divBdr>
        </w:div>
        <w:div w:id="1744831185">
          <w:marLeft w:val="1166"/>
          <w:marRight w:val="0"/>
          <w:marTop w:val="115"/>
          <w:marBottom w:val="0"/>
          <w:divBdr>
            <w:top w:val="none" w:sz="0" w:space="0" w:color="auto"/>
            <w:left w:val="none" w:sz="0" w:space="0" w:color="auto"/>
            <w:bottom w:val="none" w:sz="0" w:space="0" w:color="auto"/>
            <w:right w:val="none" w:sz="0" w:space="0" w:color="auto"/>
          </w:divBdr>
        </w:div>
        <w:div w:id="384767639">
          <w:marLeft w:val="547"/>
          <w:marRight w:val="0"/>
          <w:marTop w:val="134"/>
          <w:marBottom w:val="0"/>
          <w:divBdr>
            <w:top w:val="none" w:sz="0" w:space="0" w:color="auto"/>
            <w:left w:val="none" w:sz="0" w:space="0" w:color="auto"/>
            <w:bottom w:val="none" w:sz="0" w:space="0" w:color="auto"/>
            <w:right w:val="none" w:sz="0" w:space="0" w:color="auto"/>
          </w:divBdr>
        </w:div>
        <w:div w:id="980421682">
          <w:marLeft w:val="547"/>
          <w:marRight w:val="0"/>
          <w:marTop w:val="134"/>
          <w:marBottom w:val="0"/>
          <w:divBdr>
            <w:top w:val="none" w:sz="0" w:space="0" w:color="auto"/>
            <w:left w:val="none" w:sz="0" w:space="0" w:color="auto"/>
            <w:bottom w:val="none" w:sz="0" w:space="0" w:color="auto"/>
            <w:right w:val="none" w:sz="0" w:space="0" w:color="auto"/>
          </w:divBdr>
        </w:div>
        <w:div w:id="1961448709">
          <w:marLeft w:val="1166"/>
          <w:marRight w:val="0"/>
          <w:marTop w:val="115"/>
          <w:marBottom w:val="0"/>
          <w:divBdr>
            <w:top w:val="none" w:sz="0" w:space="0" w:color="auto"/>
            <w:left w:val="none" w:sz="0" w:space="0" w:color="auto"/>
            <w:bottom w:val="none" w:sz="0" w:space="0" w:color="auto"/>
            <w:right w:val="none" w:sz="0" w:space="0" w:color="auto"/>
          </w:divBdr>
        </w:div>
      </w:divsChild>
    </w:div>
    <w:div w:id="1212569478">
      <w:bodyDiv w:val="1"/>
      <w:marLeft w:val="0"/>
      <w:marRight w:val="0"/>
      <w:marTop w:val="0"/>
      <w:marBottom w:val="0"/>
      <w:divBdr>
        <w:top w:val="none" w:sz="0" w:space="0" w:color="auto"/>
        <w:left w:val="none" w:sz="0" w:space="0" w:color="auto"/>
        <w:bottom w:val="none" w:sz="0" w:space="0" w:color="auto"/>
        <w:right w:val="none" w:sz="0" w:space="0" w:color="auto"/>
      </w:divBdr>
      <w:divsChild>
        <w:div w:id="1229925294">
          <w:marLeft w:val="0"/>
          <w:marRight w:val="0"/>
          <w:marTop w:val="0"/>
          <w:marBottom w:val="0"/>
          <w:divBdr>
            <w:top w:val="none" w:sz="0" w:space="0" w:color="auto"/>
            <w:left w:val="none" w:sz="0" w:space="0" w:color="auto"/>
            <w:bottom w:val="none" w:sz="0" w:space="0" w:color="auto"/>
            <w:right w:val="none" w:sz="0" w:space="0" w:color="auto"/>
          </w:divBdr>
        </w:div>
      </w:divsChild>
    </w:div>
    <w:div w:id="1228492032">
      <w:bodyDiv w:val="1"/>
      <w:marLeft w:val="0"/>
      <w:marRight w:val="0"/>
      <w:marTop w:val="0"/>
      <w:marBottom w:val="0"/>
      <w:divBdr>
        <w:top w:val="none" w:sz="0" w:space="0" w:color="auto"/>
        <w:left w:val="none" w:sz="0" w:space="0" w:color="auto"/>
        <w:bottom w:val="none" w:sz="0" w:space="0" w:color="auto"/>
        <w:right w:val="none" w:sz="0" w:space="0" w:color="auto"/>
      </w:divBdr>
      <w:divsChild>
        <w:div w:id="2116437013">
          <w:marLeft w:val="547"/>
          <w:marRight w:val="0"/>
          <w:marTop w:val="134"/>
          <w:marBottom w:val="0"/>
          <w:divBdr>
            <w:top w:val="none" w:sz="0" w:space="0" w:color="auto"/>
            <w:left w:val="none" w:sz="0" w:space="0" w:color="auto"/>
            <w:bottom w:val="none" w:sz="0" w:space="0" w:color="auto"/>
            <w:right w:val="none" w:sz="0" w:space="0" w:color="auto"/>
          </w:divBdr>
        </w:div>
        <w:div w:id="1870101517">
          <w:marLeft w:val="1166"/>
          <w:marRight w:val="0"/>
          <w:marTop w:val="115"/>
          <w:marBottom w:val="0"/>
          <w:divBdr>
            <w:top w:val="none" w:sz="0" w:space="0" w:color="auto"/>
            <w:left w:val="none" w:sz="0" w:space="0" w:color="auto"/>
            <w:bottom w:val="none" w:sz="0" w:space="0" w:color="auto"/>
            <w:right w:val="none" w:sz="0" w:space="0" w:color="auto"/>
          </w:divBdr>
        </w:div>
        <w:div w:id="923101773">
          <w:marLeft w:val="1166"/>
          <w:marRight w:val="0"/>
          <w:marTop w:val="115"/>
          <w:marBottom w:val="0"/>
          <w:divBdr>
            <w:top w:val="none" w:sz="0" w:space="0" w:color="auto"/>
            <w:left w:val="none" w:sz="0" w:space="0" w:color="auto"/>
            <w:bottom w:val="none" w:sz="0" w:space="0" w:color="auto"/>
            <w:right w:val="none" w:sz="0" w:space="0" w:color="auto"/>
          </w:divBdr>
        </w:div>
        <w:div w:id="762072869">
          <w:marLeft w:val="1166"/>
          <w:marRight w:val="0"/>
          <w:marTop w:val="115"/>
          <w:marBottom w:val="0"/>
          <w:divBdr>
            <w:top w:val="none" w:sz="0" w:space="0" w:color="auto"/>
            <w:left w:val="none" w:sz="0" w:space="0" w:color="auto"/>
            <w:bottom w:val="none" w:sz="0" w:space="0" w:color="auto"/>
            <w:right w:val="none" w:sz="0" w:space="0" w:color="auto"/>
          </w:divBdr>
        </w:div>
        <w:div w:id="1877351044">
          <w:marLeft w:val="1166"/>
          <w:marRight w:val="0"/>
          <w:marTop w:val="115"/>
          <w:marBottom w:val="0"/>
          <w:divBdr>
            <w:top w:val="none" w:sz="0" w:space="0" w:color="auto"/>
            <w:left w:val="none" w:sz="0" w:space="0" w:color="auto"/>
            <w:bottom w:val="none" w:sz="0" w:space="0" w:color="auto"/>
            <w:right w:val="none" w:sz="0" w:space="0" w:color="auto"/>
          </w:divBdr>
        </w:div>
        <w:div w:id="1296257629">
          <w:marLeft w:val="1166"/>
          <w:marRight w:val="0"/>
          <w:marTop w:val="115"/>
          <w:marBottom w:val="0"/>
          <w:divBdr>
            <w:top w:val="none" w:sz="0" w:space="0" w:color="auto"/>
            <w:left w:val="none" w:sz="0" w:space="0" w:color="auto"/>
            <w:bottom w:val="none" w:sz="0" w:space="0" w:color="auto"/>
            <w:right w:val="none" w:sz="0" w:space="0" w:color="auto"/>
          </w:divBdr>
        </w:div>
      </w:divsChild>
    </w:div>
    <w:div w:id="1322854543">
      <w:bodyDiv w:val="1"/>
      <w:marLeft w:val="0"/>
      <w:marRight w:val="0"/>
      <w:marTop w:val="0"/>
      <w:marBottom w:val="0"/>
      <w:divBdr>
        <w:top w:val="none" w:sz="0" w:space="0" w:color="auto"/>
        <w:left w:val="none" w:sz="0" w:space="0" w:color="auto"/>
        <w:bottom w:val="none" w:sz="0" w:space="0" w:color="auto"/>
        <w:right w:val="none" w:sz="0" w:space="0" w:color="auto"/>
      </w:divBdr>
      <w:divsChild>
        <w:div w:id="1121727881">
          <w:marLeft w:val="0"/>
          <w:marRight w:val="0"/>
          <w:marTop w:val="0"/>
          <w:marBottom w:val="0"/>
          <w:divBdr>
            <w:top w:val="none" w:sz="0" w:space="0" w:color="auto"/>
            <w:left w:val="none" w:sz="0" w:space="0" w:color="auto"/>
            <w:bottom w:val="none" w:sz="0" w:space="0" w:color="auto"/>
            <w:right w:val="none" w:sz="0" w:space="0" w:color="auto"/>
          </w:divBdr>
        </w:div>
      </w:divsChild>
    </w:div>
    <w:div w:id="1323578333">
      <w:bodyDiv w:val="1"/>
      <w:marLeft w:val="0"/>
      <w:marRight w:val="0"/>
      <w:marTop w:val="0"/>
      <w:marBottom w:val="0"/>
      <w:divBdr>
        <w:top w:val="none" w:sz="0" w:space="0" w:color="auto"/>
        <w:left w:val="none" w:sz="0" w:space="0" w:color="auto"/>
        <w:bottom w:val="none" w:sz="0" w:space="0" w:color="auto"/>
        <w:right w:val="none" w:sz="0" w:space="0" w:color="auto"/>
      </w:divBdr>
      <w:divsChild>
        <w:div w:id="474838894">
          <w:marLeft w:val="547"/>
          <w:marRight w:val="0"/>
          <w:marTop w:val="134"/>
          <w:marBottom w:val="0"/>
          <w:divBdr>
            <w:top w:val="none" w:sz="0" w:space="0" w:color="auto"/>
            <w:left w:val="none" w:sz="0" w:space="0" w:color="auto"/>
            <w:bottom w:val="none" w:sz="0" w:space="0" w:color="auto"/>
            <w:right w:val="none" w:sz="0" w:space="0" w:color="auto"/>
          </w:divBdr>
        </w:div>
        <w:div w:id="1538464866">
          <w:marLeft w:val="1166"/>
          <w:marRight w:val="0"/>
          <w:marTop w:val="115"/>
          <w:marBottom w:val="0"/>
          <w:divBdr>
            <w:top w:val="none" w:sz="0" w:space="0" w:color="auto"/>
            <w:left w:val="none" w:sz="0" w:space="0" w:color="auto"/>
            <w:bottom w:val="none" w:sz="0" w:space="0" w:color="auto"/>
            <w:right w:val="none" w:sz="0" w:space="0" w:color="auto"/>
          </w:divBdr>
        </w:div>
        <w:div w:id="1660041016">
          <w:marLeft w:val="1166"/>
          <w:marRight w:val="0"/>
          <w:marTop w:val="115"/>
          <w:marBottom w:val="0"/>
          <w:divBdr>
            <w:top w:val="none" w:sz="0" w:space="0" w:color="auto"/>
            <w:left w:val="none" w:sz="0" w:space="0" w:color="auto"/>
            <w:bottom w:val="none" w:sz="0" w:space="0" w:color="auto"/>
            <w:right w:val="none" w:sz="0" w:space="0" w:color="auto"/>
          </w:divBdr>
        </w:div>
        <w:div w:id="120466273">
          <w:marLeft w:val="1166"/>
          <w:marRight w:val="0"/>
          <w:marTop w:val="115"/>
          <w:marBottom w:val="0"/>
          <w:divBdr>
            <w:top w:val="none" w:sz="0" w:space="0" w:color="auto"/>
            <w:left w:val="none" w:sz="0" w:space="0" w:color="auto"/>
            <w:bottom w:val="none" w:sz="0" w:space="0" w:color="auto"/>
            <w:right w:val="none" w:sz="0" w:space="0" w:color="auto"/>
          </w:divBdr>
        </w:div>
        <w:div w:id="863595234">
          <w:marLeft w:val="1166"/>
          <w:marRight w:val="0"/>
          <w:marTop w:val="115"/>
          <w:marBottom w:val="0"/>
          <w:divBdr>
            <w:top w:val="none" w:sz="0" w:space="0" w:color="auto"/>
            <w:left w:val="none" w:sz="0" w:space="0" w:color="auto"/>
            <w:bottom w:val="none" w:sz="0" w:space="0" w:color="auto"/>
            <w:right w:val="none" w:sz="0" w:space="0" w:color="auto"/>
          </w:divBdr>
        </w:div>
        <w:div w:id="429546611">
          <w:marLeft w:val="1800"/>
          <w:marRight w:val="0"/>
          <w:marTop w:val="96"/>
          <w:marBottom w:val="0"/>
          <w:divBdr>
            <w:top w:val="none" w:sz="0" w:space="0" w:color="auto"/>
            <w:left w:val="none" w:sz="0" w:space="0" w:color="auto"/>
            <w:bottom w:val="none" w:sz="0" w:space="0" w:color="auto"/>
            <w:right w:val="none" w:sz="0" w:space="0" w:color="auto"/>
          </w:divBdr>
        </w:div>
        <w:div w:id="1445998919">
          <w:marLeft w:val="1800"/>
          <w:marRight w:val="0"/>
          <w:marTop w:val="96"/>
          <w:marBottom w:val="0"/>
          <w:divBdr>
            <w:top w:val="none" w:sz="0" w:space="0" w:color="auto"/>
            <w:left w:val="none" w:sz="0" w:space="0" w:color="auto"/>
            <w:bottom w:val="none" w:sz="0" w:space="0" w:color="auto"/>
            <w:right w:val="none" w:sz="0" w:space="0" w:color="auto"/>
          </w:divBdr>
        </w:div>
        <w:div w:id="1998605883">
          <w:marLeft w:val="1800"/>
          <w:marRight w:val="0"/>
          <w:marTop w:val="96"/>
          <w:marBottom w:val="0"/>
          <w:divBdr>
            <w:top w:val="none" w:sz="0" w:space="0" w:color="auto"/>
            <w:left w:val="none" w:sz="0" w:space="0" w:color="auto"/>
            <w:bottom w:val="none" w:sz="0" w:space="0" w:color="auto"/>
            <w:right w:val="none" w:sz="0" w:space="0" w:color="auto"/>
          </w:divBdr>
        </w:div>
        <w:div w:id="998848491">
          <w:marLeft w:val="2520"/>
          <w:marRight w:val="0"/>
          <w:marTop w:val="86"/>
          <w:marBottom w:val="0"/>
          <w:divBdr>
            <w:top w:val="none" w:sz="0" w:space="0" w:color="auto"/>
            <w:left w:val="none" w:sz="0" w:space="0" w:color="auto"/>
            <w:bottom w:val="none" w:sz="0" w:space="0" w:color="auto"/>
            <w:right w:val="none" w:sz="0" w:space="0" w:color="auto"/>
          </w:divBdr>
        </w:div>
        <w:div w:id="1024289344">
          <w:marLeft w:val="1800"/>
          <w:marRight w:val="0"/>
          <w:marTop w:val="96"/>
          <w:marBottom w:val="0"/>
          <w:divBdr>
            <w:top w:val="none" w:sz="0" w:space="0" w:color="auto"/>
            <w:left w:val="none" w:sz="0" w:space="0" w:color="auto"/>
            <w:bottom w:val="none" w:sz="0" w:space="0" w:color="auto"/>
            <w:right w:val="none" w:sz="0" w:space="0" w:color="auto"/>
          </w:divBdr>
        </w:div>
      </w:divsChild>
    </w:div>
    <w:div w:id="1326543614">
      <w:bodyDiv w:val="1"/>
      <w:marLeft w:val="0"/>
      <w:marRight w:val="0"/>
      <w:marTop w:val="0"/>
      <w:marBottom w:val="0"/>
      <w:divBdr>
        <w:top w:val="none" w:sz="0" w:space="0" w:color="auto"/>
        <w:left w:val="none" w:sz="0" w:space="0" w:color="auto"/>
        <w:bottom w:val="none" w:sz="0" w:space="0" w:color="auto"/>
        <w:right w:val="none" w:sz="0" w:space="0" w:color="auto"/>
      </w:divBdr>
      <w:divsChild>
        <w:div w:id="1164082522">
          <w:marLeft w:val="547"/>
          <w:marRight w:val="0"/>
          <w:marTop w:val="154"/>
          <w:marBottom w:val="0"/>
          <w:divBdr>
            <w:top w:val="none" w:sz="0" w:space="0" w:color="auto"/>
            <w:left w:val="none" w:sz="0" w:space="0" w:color="auto"/>
            <w:bottom w:val="none" w:sz="0" w:space="0" w:color="auto"/>
            <w:right w:val="none" w:sz="0" w:space="0" w:color="auto"/>
          </w:divBdr>
        </w:div>
        <w:div w:id="110905571">
          <w:marLeft w:val="547"/>
          <w:marRight w:val="0"/>
          <w:marTop w:val="154"/>
          <w:marBottom w:val="0"/>
          <w:divBdr>
            <w:top w:val="none" w:sz="0" w:space="0" w:color="auto"/>
            <w:left w:val="none" w:sz="0" w:space="0" w:color="auto"/>
            <w:bottom w:val="none" w:sz="0" w:space="0" w:color="auto"/>
            <w:right w:val="none" w:sz="0" w:space="0" w:color="auto"/>
          </w:divBdr>
        </w:div>
        <w:div w:id="1355576565">
          <w:marLeft w:val="547"/>
          <w:marRight w:val="0"/>
          <w:marTop w:val="154"/>
          <w:marBottom w:val="0"/>
          <w:divBdr>
            <w:top w:val="none" w:sz="0" w:space="0" w:color="auto"/>
            <w:left w:val="none" w:sz="0" w:space="0" w:color="auto"/>
            <w:bottom w:val="none" w:sz="0" w:space="0" w:color="auto"/>
            <w:right w:val="none" w:sz="0" w:space="0" w:color="auto"/>
          </w:divBdr>
        </w:div>
        <w:div w:id="1988704605">
          <w:marLeft w:val="1166"/>
          <w:marRight w:val="0"/>
          <w:marTop w:val="134"/>
          <w:marBottom w:val="0"/>
          <w:divBdr>
            <w:top w:val="none" w:sz="0" w:space="0" w:color="auto"/>
            <w:left w:val="none" w:sz="0" w:space="0" w:color="auto"/>
            <w:bottom w:val="none" w:sz="0" w:space="0" w:color="auto"/>
            <w:right w:val="none" w:sz="0" w:space="0" w:color="auto"/>
          </w:divBdr>
        </w:div>
      </w:divsChild>
    </w:div>
    <w:div w:id="1385368245">
      <w:bodyDiv w:val="1"/>
      <w:marLeft w:val="0"/>
      <w:marRight w:val="0"/>
      <w:marTop w:val="0"/>
      <w:marBottom w:val="0"/>
      <w:divBdr>
        <w:top w:val="none" w:sz="0" w:space="0" w:color="auto"/>
        <w:left w:val="none" w:sz="0" w:space="0" w:color="auto"/>
        <w:bottom w:val="none" w:sz="0" w:space="0" w:color="auto"/>
        <w:right w:val="none" w:sz="0" w:space="0" w:color="auto"/>
      </w:divBdr>
      <w:divsChild>
        <w:div w:id="432626526">
          <w:marLeft w:val="547"/>
          <w:marRight w:val="0"/>
          <w:marTop w:val="115"/>
          <w:marBottom w:val="0"/>
          <w:divBdr>
            <w:top w:val="none" w:sz="0" w:space="0" w:color="auto"/>
            <w:left w:val="none" w:sz="0" w:space="0" w:color="auto"/>
            <w:bottom w:val="none" w:sz="0" w:space="0" w:color="auto"/>
            <w:right w:val="none" w:sz="0" w:space="0" w:color="auto"/>
          </w:divBdr>
        </w:div>
        <w:div w:id="1157068749">
          <w:marLeft w:val="547"/>
          <w:marRight w:val="0"/>
          <w:marTop w:val="115"/>
          <w:marBottom w:val="0"/>
          <w:divBdr>
            <w:top w:val="none" w:sz="0" w:space="0" w:color="auto"/>
            <w:left w:val="none" w:sz="0" w:space="0" w:color="auto"/>
            <w:bottom w:val="none" w:sz="0" w:space="0" w:color="auto"/>
            <w:right w:val="none" w:sz="0" w:space="0" w:color="auto"/>
          </w:divBdr>
        </w:div>
        <w:div w:id="795830357">
          <w:marLeft w:val="547"/>
          <w:marRight w:val="0"/>
          <w:marTop w:val="115"/>
          <w:marBottom w:val="0"/>
          <w:divBdr>
            <w:top w:val="none" w:sz="0" w:space="0" w:color="auto"/>
            <w:left w:val="none" w:sz="0" w:space="0" w:color="auto"/>
            <w:bottom w:val="none" w:sz="0" w:space="0" w:color="auto"/>
            <w:right w:val="none" w:sz="0" w:space="0" w:color="auto"/>
          </w:divBdr>
        </w:div>
        <w:div w:id="792749979">
          <w:marLeft w:val="547"/>
          <w:marRight w:val="0"/>
          <w:marTop w:val="115"/>
          <w:marBottom w:val="0"/>
          <w:divBdr>
            <w:top w:val="none" w:sz="0" w:space="0" w:color="auto"/>
            <w:left w:val="none" w:sz="0" w:space="0" w:color="auto"/>
            <w:bottom w:val="none" w:sz="0" w:space="0" w:color="auto"/>
            <w:right w:val="none" w:sz="0" w:space="0" w:color="auto"/>
          </w:divBdr>
        </w:div>
        <w:div w:id="977304524">
          <w:marLeft w:val="547"/>
          <w:marRight w:val="0"/>
          <w:marTop w:val="115"/>
          <w:marBottom w:val="0"/>
          <w:divBdr>
            <w:top w:val="none" w:sz="0" w:space="0" w:color="auto"/>
            <w:left w:val="none" w:sz="0" w:space="0" w:color="auto"/>
            <w:bottom w:val="none" w:sz="0" w:space="0" w:color="auto"/>
            <w:right w:val="none" w:sz="0" w:space="0" w:color="auto"/>
          </w:divBdr>
        </w:div>
        <w:div w:id="1834223846">
          <w:marLeft w:val="1166"/>
          <w:marRight w:val="0"/>
          <w:marTop w:val="96"/>
          <w:marBottom w:val="0"/>
          <w:divBdr>
            <w:top w:val="none" w:sz="0" w:space="0" w:color="auto"/>
            <w:left w:val="none" w:sz="0" w:space="0" w:color="auto"/>
            <w:bottom w:val="none" w:sz="0" w:space="0" w:color="auto"/>
            <w:right w:val="none" w:sz="0" w:space="0" w:color="auto"/>
          </w:divBdr>
        </w:div>
        <w:div w:id="1854025913">
          <w:marLeft w:val="1166"/>
          <w:marRight w:val="0"/>
          <w:marTop w:val="96"/>
          <w:marBottom w:val="0"/>
          <w:divBdr>
            <w:top w:val="none" w:sz="0" w:space="0" w:color="auto"/>
            <w:left w:val="none" w:sz="0" w:space="0" w:color="auto"/>
            <w:bottom w:val="none" w:sz="0" w:space="0" w:color="auto"/>
            <w:right w:val="none" w:sz="0" w:space="0" w:color="auto"/>
          </w:divBdr>
        </w:div>
        <w:div w:id="1390108341">
          <w:marLeft w:val="547"/>
          <w:marRight w:val="0"/>
          <w:marTop w:val="115"/>
          <w:marBottom w:val="0"/>
          <w:divBdr>
            <w:top w:val="none" w:sz="0" w:space="0" w:color="auto"/>
            <w:left w:val="none" w:sz="0" w:space="0" w:color="auto"/>
            <w:bottom w:val="none" w:sz="0" w:space="0" w:color="auto"/>
            <w:right w:val="none" w:sz="0" w:space="0" w:color="auto"/>
          </w:divBdr>
        </w:div>
        <w:div w:id="1794203303">
          <w:marLeft w:val="547"/>
          <w:marRight w:val="0"/>
          <w:marTop w:val="115"/>
          <w:marBottom w:val="0"/>
          <w:divBdr>
            <w:top w:val="none" w:sz="0" w:space="0" w:color="auto"/>
            <w:left w:val="none" w:sz="0" w:space="0" w:color="auto"/>
            <w:bottom w:val="none" w:sz="0" w:space="0" w:color="auto"/>
            <w:right w:val="none" w:sz="0" w:space="0" w:color="auto"/>
          </w:divBdr>
        </w:div>
      </w:divsChild>
    </w:div>
    <w:div w:id="1416777931">
      <w:bodyDiv w:val="1"/>
      <w:marLeft w:val="0"/>
      <w:marRight w:val="0"/>
      <w:marTop w:val="0"/>
      <w:marBottom w:val="0"/>
      <w:divBdr>
        <w:top w:val="none" w:sz="0" w:space="0" w:color="auto"/>
        <w:left w:val="none" w:sz="0" w:space="0" w:color="auto"/>
        <w:bottom w:val="none" w:sz="0" w:space="0" w:color="auto"/>
        <w:right w:val="none" w:sz="0" w:space="0" w:color="auto"/>
      </w:divBdr>
      <w:divsChild>
        <w:div w:id="1914503606">
          <w:marLeft w:val="547"/>
          <w:marRight w:val="0"/>
          <w:marTop w:val="154"/>
          <w:marBottom w:val="0"/>
          <w:divBdr>
            <w:top w:val="none" w:sz="0" w:space="0" w:color="auto"/>
            <w:left w:val="none" w:sz="0" w:space="0" w:color="auto"/>
            <w:bottom w:val="none" w:sz="0" w:space="0" w:color="auto"/>
            <w:right w:val="none" w:sz="0" w:space="0" w:color="auto"/>
          </w:divBdr>
        </w:div>
        <w:div w:id="830632882">
          <w:marLeft w:val="547"/>
          <w:marRight w:val="0"/>
          <w:marTop w:val="154"/>
          <w:marBottom w:val="0"/>
          <w:divBdr>
            <w:top w:val="none" w:sz="0" w:space="0" w:color="auto"/>
            <w:left w:val="none" w:sz="0" w:space="0" w:color="auto"/>
            <w:bottom w:val="none" w:sz="0" w:space="0" w:color="auto"/>
            <w:right w:val="none" w:sz="0" w:space="0" w:color="auto"/>
          </w:divBdr>
        </w:div>
        <w:div w:id="616910978">
          <w:marLeft w:val="547"/>
          <w:marRight w:val="0"/>
          <w:marTop w:val="154"/>
          <w:marBottom w:val="0"/>
          <w:divBdr>
            <w:top w:val="none" w:sz="0" w:space="0" w:color="auto"/>
            <w:left w:val="none" w:sz="0" w:space="0" w:color="auto"/>
            <w:bottom w:val="none" w:sz="0" w:space="0" w:color="auto"/>
            <w:right w:val="none" w:sz="0" w:space="0" w:color="auto"/>
          </w:divBdr>
        </w:div>
        <w:div w:id="972950339">
          <w:marLeft w:val="547"/>
          <w:marRight w:val="0"/>
          <w:marTop w:val="154"/>
          <w:marBottom w:val="0"/>
          <w:divBdr>
            <w:top w:val="none" w:sz="0" w:space="0" w:color="auto"/>
            <w:left w:val="none" w:sz="0" w:space="0" w:color="auto"/>
            <w:bottom w:val="none" w:sz="0" w:space="0" w:color="auto"/>
            <w:right w:val="none" w:sz="0" w:space="0" w:color="auto"/>
          </w:divBdr>
        </w:div>
        <w:div w:id="100687787">
          <w:marLeft w:val="547"/>
          <w:marRight w:val="0"/>
          <w:marTop w:val="154"/>
          <w:marBottom w:val="0"/>
          <w:divBdr>
            <w:top w:val="none" w:sz="0" w:space="0" w:color="auto"/>
            <w:left w:val="none" w:sz="0" w:space="0" w:color="auto"/>
            <w:bottom w:val="none" w:sz="0" w:space="0" w:color="auto"/>
            <w:right w:val="none" w:sz="0" w:space="0" w:color="auto"/>
          </w:divBdr>
        </w:div>
        <w:div w:id="1180660936">
          <w:marLeft w:val="547"/>
          <w:marRight w:val="0"/>
          <w:marTop w:val="154"/>
          <w:marBottom w:val="0"/>
          <w:divBdr>
            <w:top w:val="none" w:sz="0" w:space="0" w:color="auto"/>
            <w:left w:val="none" w:sz="0" w:space="0" w:color="auto"/>
            <w:bottom w:val="none" w:sz="0" w:space="0" w:color="auto"/>
            <w:right w:val="none" w:sz="0" w:space="0" w:color="auto"/>
          </w:divBdr>
        </w:div>
      </w:divsChild>
    </w:div>
    <w:div w:id="1454519919">
      <w:bodyDiv w:val="1"/>
      <w:marLeft w:val="0"/>
      <w:marRight w:val="0"/>
      <w:marTop w:val="0"/>
      <w:marBottom w:val="0"/>
      <w:divBdr>
        <w:top w:val="none" w:sz="0" w:space="0" w:color="auto"/>
        <w:left w:val="none" w:sz="0" w:space="0" w:color="auto"/>
        <w:bottom w:val="none" w:sz="0" w:space="0" w:color="auto"/>
        <w:right w:val="none" w:sz="0" w:space="0" w:color="auto"/>
      </w:divBdr>
      <w:divsChild>
        <w:div w:id="1839880684">
          <w:marLeft w:val="547"/>
          <w:marRight w:val="0"/>
          <w:marTop w:val="154"/>
          <w:marBottom w:val="0"/>
          <w:divBdr>
            <w:top w:val="none" w:sz="0" w:space="0" w:color="auto"/>
            <w:left w:val="none" w:sz="0" w:space="0" w:color="auto"/>
            <w:bottom w:val="none" w:sz="0" w:space="0" w:color="auto"/>
            <w:right w:val="none" w:sz="0" w:space="0" w:color="auto"/>
          </w:divBdr>
        </w:div>
        <w:div w:id="1367294292">
          <w:marLeft w:val="547"/>
          <w:marRight w:val="0"/>
          <w:marTop w:val="154"/>
          <w:marBottom w:val="0"/>
          <w:divBdr>
            <w:top w:val="none" w:sz="0" w:space="0" w:color="auto"/>
            <w:left w:val="none" w:sz="0" w:space="0" w:color="auto"/>
            <w:bottom w:val="none" w:sz="0" w:space="0" w:color="auto"/>
            <w:right w:val="none" w:sz="0" w:space="0" w:color="auto"/>
          </w:divBdr>
        </w:div>
        <w:div w:id="1129201187">
          <w:marLeft w:val="547"/>
          <w:marRight w:val="0"/>
          <w:marTop w:val="154"/>
          <w:marBottom w:val="0"/>
          <w:divBdr>
            <w:top w:val="none" w:sz="0" w:space="0" w:color="auto"/>
            <w:left w:val="none" w:sz="0" w:space="0" w:color="auto"/>
            <w:bottom w:val="none" w:sz="0" w:space="0" w:color="auto"/>
            <w:right w:val="none" w:sz="0" w:space="0" w:color="auto"/>
          </w:divBdr>
        </w:div>
        <w:div w:id="1708870987">
          <w:marLeft w:val="547"/>
          <w:marRight w:val="0"/>
          <w:marTop w:val="154"/>
          <w:marBottom w:val="0"/>
          <w:divBdr>
            <w:top w:val="none" w:sz="0" w:space="0" w:color="auto"/>
            <w:left w:val="none" w:sz="0" w:space="0" w:color="auto"/>
            <w:bottom w:val="none" w:sz="0" w:space="0" w:color="auto"/>
            <w:right w:val="none" w:sz="0" w:space="0" w:color="auto"/>
          </w:divBdr>
        </w:div>
      </w:divsChild>
    </w:div>
    <w:div w:id="1464545149">
      <w:bodyDiv w:val="1"/>
      <w:marLeft w:val="0"/>
      <w:marRight w:val="0"/>
      <w:marTop w:val="0"/>
      <w:marBottom w:val="0"/>
      <w:divBdr>
        <w:top w:val="none" w:sz="0" w:space="0" w:color="auto"/>
        <w:left w:val="none" w:sz="0" w:space="0" w:color="auto"/>
        <w:bottom w:val="none" w:sz="0" w:space="0" w:color="auto"/>
        <w:right w:val="none" w:sz="0" w:space="0" w:color="auto"/>
      </w:divBdr>
      <w:divsChild>
        <w:div w:id="1519923610">
          <w:marLeft w:val="547"/>
          <w:marRight w:val="0"/>
          <w:marTop w:val="115"/>
          <w:marBottom w:val="0"/>
          <w:divBdr>
            <w:top w:val="none" w:sz="0" w:space="0" w:color="auto"/>
            <w:left w:val="none" w:sz="0" w:space="0" w:color="auto"/>
            <w:bottom w:val="none" w:sz="0" w:space="0" w:color="auto"/>
            <w:right w:val="none" w:sz="0" w:space="0" w:color="auto"/>
          </w:divBdr>
        </w:div>
        <w:div w:id="77601646">
          <w:marLeft w:val="1166"/>
          <w:marRight w:val="0"/>
          <w:marTop w:val="96"/>
          <w:marBottom w:val="0"/>
          <w:divBdr>
            <w:top w:val="none" w:sz="0" w:space="0" w:color="auto"/>
            <w:left w:val="none" w:sz="0" w:space="0" w:color="auto"/>
            <w:bottom w:val="none" w:sz="0" w:space="0" w:color="auto"/>
            <w:right w:val="none" w:sz="0" w:space="0" w:color="auto"/>
          </w:divBdr>
        </w:div>
        <w:div w:id="1352955929">
          <w:marLeft w:val="1166"/>
          <w:marRight w:val="0"/>
          <w:marTop w:val="96"/>
          <w:marBottom w:val="0"/>
          <w:divBdr>
            <w:top w:val="none" w:sz="0" w:space="0" w:color="auto"/>
            <w:left w:val="none" w:sz="0" w:space="0" w:color="auto"/>
            <w:bottom w:val="none" w:sz="0" w:space="0" w:color="auto"/>
            <w:right w:val="none" w:sz="0" w:space="0" w:color="auto"/>
          </w:divBdr>
        </w:div>
        <w:div w:id="1961498812">
          <w:marLeft w:val="1166"/>
          <w:marRight w:val="0"/>
          <w:marTop w:val="96"/>
          <w:marBottom w:val="0"/>
          <w:divBdr>
            <w:top w:val="none" w:sz="0" w:space="0" w:color="auto"/>
            <w:left w:val="none" w:sz="0" w:space="0" w:color="auto"/>
            <w:bottom w:val="none" w:sz="0" w:space="0" w:color="auto"/>
            <w:right w:val="none" w:sz="0" w:space="0" w:color="auto"/>
          </w:divBdr>
        </w:div>
        <w:div w:id="1692074078">
          <w:marLeft w:val="1166"/>
          <w:marRight w:val="0"/>
          <w:marTop w:val="96"/>
          <w:marBottom w:val="0"/>
          <w:divBdr>
            <w:top w:val="none" w:sz="0" w:space="0" w:color="auto"/>
            <w:left w:val="none" w:sz="0" w:space="0" w:color="auto"/>
            <w:bottom w:val="none" w:sz="0" w:space="0" w:color="auto"/>
            <w:right w:val="none" w:sz="0" w:space="0" w:color="auto"/>
          </w:divBdr>
        </w:div>
        <w:div w:id="789711935">
          <w:marLeft w:val="547"/>
          <w:marRight w:val="0"/>
          <w:marTop w:val="115"/>
          <w:marBottom w:val="0"/>
          <w:divBdr>
            <w:top w:val="none" w:sz="0" w:space="0" w:color="auto"/>
            <w:left w:val="none" w:sz="0" w:space="0" w:color="auto"/>
            <w:bottom w:val="none" w:sz="0" w:space="0" w:color="auto"/>
            <w:right w:val="none" w:sz="0" w:space="0" w:color="auto"/>
          </w:divBdr>
        </w:div>
      </w:divsChild>
    </w:div>
    <w:div w:id="1493060933">
      <w:bodyDiv w:val="1"/>
      <w:marLeft w:val="0"/>
      <w:marRight w:val="0"/>
      <w:marTop w:val="0"/>
      <w:marBottom w:val="0"/>
      <w:divBdr>
        <w:top w:val="none" w:sz="0" w:space="0" w:color="auto"/>
        <w:left w:val="none" w:sz="0" w:space="0" w:color="auto"/>
        <w:bottom w:val="none" w:sz="0" w:space="0" w:color="auto"/>
        <w:right w:val="none" w:sz="0" w:space="0" w:color="auto"/>
      </w:divBdr>
      <w:divsChild>
        <w:div w:id="1536842493">
          <w:marLeft w:val="547"/>
          <w:marRight w:val="0"/>
          <w:marTop w:val="134"/>
          <w:marBottom w:val="0"/>
          <w:divBdr>
            <w:top w:val="none" w:sz="0" w:space="0" w:color="auto"/>
            <w:left w:val="none" w:sz="0" w:space="0" w:color="auto"/>
            <w:bottom w:val="none" w:sz="0" w:space="0" w:color="auto"/>
            <w:right w:val="none" w:sz="0" w:space="0" w:color="auto"/>
          </w:divBdr>
        </w:div>
        <w:div w:id="742332062">
          <w:marLeft w:val="547"/>
          <w:marRight w:val="0"/>
          <w:marTop w:val="134"/>
          <w:marBottom w:val="0"/>
          <w:divBdr>
            <w:top w:val="none" w:sz="0" w:space="0" w:color="auto"/>
            <w:left w:val="none" w:sz="0" w:space="0" w:color="auto"/>
            <w:bottom w:val="none" w:sz="0" w:space="0" w:color="auto"/>
            <w:right w:val="none" w:sz="0" w:space="0" w:color="auto"/>
          </w:divBdr>
        </w:div>
        <w:div w:id="1251088407">
          <w:marLeft w:val="1166"/>
          <w:marRight w:val="0"/>
          <w:marTop w:val="115"/>
          <w:marBottom w:val="0"/>
          <w:divBdr>
            <w:top w:val="none" w:sz="0" w:space="0" w:color="auto"/>
            <w:left w:val="none" w:sz="0" w:space="0" w:color="auto"/>
            <w:bottom w:val="none" w:sz="0" w:space="0" w:color="auto"/>
            <w:right w:val="none" w:sz="0" w:space="0" w:color="auto"/>
          </w:divBdr>
        </w:div>
        <w:div w:id="893080964">
          <w:marLeft w:val="1166"/>
          <w:marRight w:val="0"/>
          <w:marTop w:val="115"/>
          <w:marBottom w:val="0"/>
          <w:divBdr>
            <w:top w:val="none" w:sz="0" w:space="0" w:color="auto"/>
            <w:left w:val="none" w:sz="0" w:space="0" w:color="auto"/>
            <w:bottom w:val="none" w:sz="0" w:space="0" w:color="auto"/>
            <w:right w:val="none" w:sz="0" w:space="0" w:color="auto"/>
          </w:divBdr>
        </w:div>
        <w:div w:id="933903554">
          <w:marLeft w:val="1166"/>
          <w:marRight w:val="0"/>
          <w:marTop w:val="115"/>
          <w:marBottom w:val="0"/>
          <w:divBdr>
            <w:top w:val="none" w:sz="0" w:space="0" w:color="auto"/>
            <w:left w:val="none" w:sz="0" w:space="0" w:color="auto"/>
            <w:bottom w:val="none" w:sz="0" w:space="0" w:color="auto"/>
            <w:right w:val="none" w:sz="0" w:space="0" w:color="auto"/>
          </w:divBdr>
        </w:div>
        <w:div w:id="2045130078">
          <w:marLeft w:val="1166"/>
          <w:marRight w:val="0"/>
          <w:marTop w:val="115"/>
          <w:marBottom w:val="0"/>
          <w:divBdr>
            <w:top w:val="none" w:sz="0" w:space="0" w:color="auto"/>
            <w:left w:val="none" w:sz="0" w:space="0" w:color="auto"/>
            <w:bottom w:val="none" w:sz="0" w:space="0" w:color="auto"/>
            <w:right w:val="none" w:sz="0" w:space="0" w:color="auto"/>
          </w:divBdr>
        </w:div>
        <w:div w:id="2131122432">
          <w:marLeft w:val="1166"/>
          <w:marRight w:val="0"/>
          <w:marTop w:val="115"/>
          <w:marBottom w:val="0"/>
          <w:divBdr>
            <w:top w:val="none" w:sz="0" w:space="0" w:color="auto"/>
            <w:left w:val="none" w:sz="0" w:space="0" w:color="auto"/>
            <w:bottom w:val="none" w:sz="0" w:space="0" w:color="auto"/>
            <w:right w:val="none" w:sz="0" w:space="0" w:color="auto"/>
          </w:divBdr>
        </w:div>
        <w:div w:id="2070379740">
          <w:marLeft w:val="547"/>
          <w:marRight w:val="0"/>
          <w:marTop w:val="134"/>
          <w:marBottom w:val="0"/>
          <w:divBdr>
            <w:top w:val="none" w:sz="0" w:space="0" w:color="auto"/>
            <w:left w:val="none" w:sz="0" w:space="0" w:color="auto"/>
            <w:bottom w:val="none" w:sz="0" w:space="0" w:color="auto"/>
            <w:right w:val="none" w:sz="0" w:space="0" w:color="auto"/>
          </w:divBdr>
        </w:div>
        <w:div w:id="1059207604">
          <w:marLeft w:val="547"/>
          <w:marRight w:val="0"/>
          <w:marTop w:val="134"/>
          <w:marBottom w:val="0"/>
          <w:divBdr>
            <w:top w:val="none" w:sz="0" w:space="0" w:color="auto"/>
            <w:left w:val="none" w:sz="0" w:space="0" w:color="auto"/>
            <w:bottom w:val="none" w:sz="0" w:space="0" w:color="auto"/>
            <w:right w:val="none" w:sz="0" w:space="0" w:color="auto"/>
          </w:divBdr>
        </w:div>
      </w:divsChild>
    </w:div>
    <w:div w:id="1515261734">
      <w:bodyDiv w:val="1"/>
      <w:marLeft w:val="0"/>
      <w:marRight w:val="0"/>
      <w:marTop w:val="0"/>
      <w:marBottom w:val="0"/>
      <w:divBdr>
        <w:top w:val="none" w:sz="0" w:space="0" w:color="auto"/>
        <w:left w:val="none" w:sz="0" w:space="0" w:color="auto"/>
        <w:bottom w:val="none" w:sz="0" w:space="0" w:color="auto"/>
        <w:right w:val="none" w:sz="0" w:space="0" w:color="auto"/>
      </w:divBdr>
      <w:divsChild>
        <w:div w:id="1319533098">
          <w:marLeft w:val="547"/>
          <w:marRight w:val="0"/>
          <w:marTop w:val="154"/>
          <w:marBottom w:val="0"/>
          <w:divBdr>
            <w:top w:val="none" w:sz="0" w:space="0" w:color="auto"/>
            <w:left w:val="none" w:sz="0" w:space="0" w:color="auto"/>
            <w:bottom w:val="none" w:sz="0" w:space="0" w:color="auto"/>
            <w:right w:val="none" w:sz="0" w:space="0" w:color="auto"/>
          </w:divBdr>
        </w:div>
        <w:div w:id="1207378135">
          <w:marLeft w:val="547"/>
          <w:marRight w:val="0"/>
          <w:marTop w:val="154"/>
          <w:marBottom w:val="0"/>
          <w:divBdr>
            <w:top w:val="none" w:sz="0" w:space="0" w:color="auto"/>
            <w:left w:val="none" w:sz="0" w:space="0" w:color="auto"/>
            <w:bottom w:val="none" w:sz="0" w:space="0" w:color="auto"/>
            <w:right w:val="none" w:sz="0" w:space="0" w:color="auto"/>
          </w:divBdr>
        </w:div>
        <w:div w:id="1914002151">
          <w:marLeft w:val="547"/>
          <w:marRight w:val="0"/>
          <w:marTop w:val="154"/>
          <w:marBottom w:val="0"/>
          <w:divBdr>
            <w:top w:val="none" w:sz="0" w:space="0" w:color="auto"/>
            <w:left w:val="none" w:sz="0" w:space="0" w:color="auto"/>
            <w:bottom w:val="none" w:sz="0" w:space="0" w:color="auto"/>
            <w:right w:val="none" w:sz="0" w:space="0" w:color="auto"/>
          </w:divBdr>
        </w:div>
        <w:div w:id="1934238267">
          <w:marLeft w:val="547"/>
          <w:marRight w:val="0"/>
          <w:marTop w:val="154"/>
          <w:marBottom w:val="0"/>
          <w:divBdr>
            <w:top w:val="none" w:sz="0" w:space="0" w:color="auto"/>
            <w:left w:val="none" w:sz="0" w:space="0" w:color="auto"/>
            <w:bottom w:val="none" w:sz="0" w:space="0" w:color="auto"/>
            <w:right w:val="none" w:sz="0" w:space="0" w:color="auto"/>
          </w:divBdr>
        </w:div>
        <w:div w:id="1369917828">
          <w:marLeft w:val="547"/>
          <w:marRight w:val="0"/>
          <w:marTop w:val="154"/>
          <w:marBottom w:val="0"/>
          <w:divBdr>
            <w:top w:val="none" w:sz="0" w:space="0" w:color="auto"/>
            <w:left w:val="none" w:sz="0" w:space="0" w:color="auto"/>
            <w:bottom w:val="none" w:sz="0" w:space="0" w:color="auto"/>
            <w:right w:val="none" w:sz="0" w:space="0" w:color="auto"/>
          </w:divBdr>
        </w:div>
        <w:div w:id="1729258168">
          <w:marLeft w:val="547"/>
          <w:marRight w:val="0"/>
          <w:marTop w:val="154"/>
          <w:marBottom w:val="0"/>
          <w:divBdr>
            <w:top w:val="none" w:sz="0" w:space="0" w:color="auto"/>
            <w:left w:val="none" w:sz="0" w:space="0" w:color="auto"/>
            <w:bottom w:val="none" w:sz="0" w:space="0" w:color="auto"/>
            <w:right w:val="none" w:sz="0" w:space="0" w:color="auto"/>
          </w:divBdr>
        </w:div>
      </w:divsChild>
    </w:div>
    <w:div w:id="1555122699">
      <w:bodyDiv w:val="1"/>
      <w:marLeft w:val="0"/>
      <w:marRight w:val="0"/>
      <w:marTop w:val="0"/>
      <w:marBottom w:val="0"/>
      <w:divBdr>
        <w:top w:val="none" w:sz="0" w:space="0" w:color="auto"/>
        <w:left w:val="none" w:sz="0" w:space="0" w:color="auto"/>
        <w:bottom w:val="none" w:sz="0" w:space="0" w:color="auto"/>
        <w:right w:val="none" w:sz="0" w:space="0" w:color="auto"/>
      </w:divBdr>
      <w:divsChild>
        <w:div w:id="134949878">
          <w:marLeft w:val="547"/>
          <w:marRight w:val="0"/>
          <w:marTop w:val="154"/>
          <w:marBottom w:val="0"/>
          <w:divBdr>
            <w:top w:val="none" w:sz="0" w:space="0" w:color="auto"/>
            <w:left w:val="none" w:sz="0" w:space="0" w:color="auto"/>
            <w:bottom w:val="none" w:sz="0" w:space="0" w:color="auto"/>
            <w:right w:val="none" w:sz="0" w:space="0" w:color="auto"/>
          </w:divBdr>
        </w:div>
        <w:div w:id="209728609">
          <w:marLeft w:val="547"/>
          <w:marRight w:val="0"/>
          <w:marTop w:val="154"/>
          <w:marBottom w:val="0"/>
          <w:divBdr>
            <w:top w:val="none" w:sz="0" w:space="0" w:color="auto"/>
            <w:left w:val="none" w:sz="0" w:space="0" w:color="auto"/>
            <w:bottom w:val="none" w:sz="0" w:space="0" w:color="auto"/>
            <w:right w:val="none" w:sz="0" w:space="0" w:color="auto"/>
          </w:divBdr>
        </w:div>
        <w:div w:id="205139743">
          <w:marLeft w:val="547"/>
          <w:marRight w:val="0"/>
          <w:marTop w:val="154"/>
          <w:marBottom w:val="0"/>
          <w:divBdr>
            <w:top w:val="none" w:sz="0" w:space="0" w:color="auto"/>
            <w:left w:val="none" w:sz="0" w:space="0" w:color="auto"/>
            <w:bottom w:val="none" w:sz="0" w:space="0" w:color="auto"/>
            <w:right w:val="none" w:sz="0" w:space="0" w:color="auto"/>
          </w:divBdr>
        </w:div>
      </w:divsChild>
    </w:div>
    <w:div w:id="1593658375">
      <w:bodyDiv w:val="1"/>
      <w:marLeft w:val="0"/>
      <w:marRight w:val="0"/>
      <w:marTop w:val="0"/>
      <w:marBottom w:val="0"/>
      <w:divBdr>
        <w:top w:val="none" w:sz="0" w:space="0" w:color="auto"/>
        <w:left w:val="none" w:sz="0" w:space="0" w:color="auto"/>
        <w:bottom w:val="none" w:sz="0" w:space="0" w:color="auto"/>
        <w:right w:val="none" w:sz="0" w:space="0" w:color="auto"/>
      </w:divBdr>
      <w:divsChild>
        <w:div w:id="109054914">
          <w:marLeft w:val="547"/>
          <w:marRight w:val="0"/>
          <w:marTop w:val="134"/>
          <w:marBottom w:val="0"/>
          <w:divBdr>
            <w:top w:val="none" w:sz="0" w:space="0" w:color="auto"/>
            <w:left w:val="none" w:sz="0" w:space="0" w:color="auto"/>
            <w:bottom w:val="none" w:sz="0" w:space="0" w:color="auto"/>
            <w:right w:val="none" w:sz="0" w:space="0" w:color="auto"/>
          </w:divBdr>
        </w:div>
        <w:div w:id="393432605">
          <w:marLeft w:val="547"/>
          <w:marRight w:val="0"/>
          <w:marTop w:val="134"/>
          <w:marBottom w:val="0"/>
          <w:divBdr>
            <w:top w:val="none" w:sz="0" w:space="0" w:color="auto"/>
            <w:left w:val="none" w:sz="0" w:space="0" w:color="auto"/>
            <w:bottom w:val="none" w:sz="0" w:space="0" w:color="auto"/>
            <w:right w:val="none" w:sz="0" w:space="0" w:color="auto"/>
          </w:divBdr>
        </w:div>
        <w:div w:id="1354260192">
          <w:marLeft w:val="547"/>
          <w:marRight w:val="0"/>
          <w:marTop w:val="134"/>
          <w:marBottom w:val="0"/>
          <w:divBdr>
            <w:top w:val="none" w:sz="0" w:space="0" w:color="auto"/>
            <w:left w:val="none" w:sz="0" w:space="0" w:color="auto"/>
            <w:bottom w:val="none" w:sz="0" w:space="0" w:color="auto"/>
            <w:right w:val="none" w:sz="0" w:space="0" w:color="auto"/>
          </w:divBdr>
        </w:div>
        <w:div w:id="1760326038">
          <w:marLeft w:val="1166"/>
          <w:marRight w:val="0"/>
          <w:marTop w:val="115"/>
          <w:marBottom w:val="0"/>
          <w:divBdr>
            <w:top w:val="none" w:sz="0" w:space="0" w:color="auto"/>
            <w:left w:val="none" w:sz="0" w:space="0" w:color="auto"/>
            <w:bottom w:val="none" w:sz="0" w:space="0" w:color="auto"/>
            <w:right w:val="none" w:sz="0" w:space="0" w:color="auto"/>
          </w:divBdr>
        </w:div>
        <w:div w:id="763040542">
          <w:marLeft w:val="1800"/>
          <w:marRight w:val="0"/>
          <w:marTop w:val="96"/>
          <w:marBottom w:val="0"/>
          <w:divBdr>
            <w:top w:val="none" w:sz="0" w:space="0" w:color="auto"/>
            <w:left w:val="none" w:sz="0" w:space="0" w:color="auto"/>
            <w:bottom w:val="none" w:sz="0" w:space="0" w:color="auto"/>
            <w:right w:val="none" w:sz="0" w:space="0" w:color="auto"/>
          </w:divBdr>
        </w:div>
        <w:div w:id="1696689037">
          <w:marLeft w:val="1800"/>
          <w:marRight w:val="0"/>
          <w:marTop w:val="96"/>
          <w:marBottom w:val="0"/>
          <w:divBdr>
            <w:top w:val="none" w:sz="0" w:space="0" w:color="auto"/>
            <w:left w:val="none" w:sz="0" w:space="0" w:color="auto"/>
            <w:bottom w:val="none" w:sz="0" w:space="0" w:color="auto"/>
            <w:right w:val="none" w:sz="0" w:space="0" w:color="auto"/>
          </w:divBdr>
        </w:div>
        <w:div w:id="604849194">
          <w:marLeft w:val="1800"/>
          <w:marRight w:val="0"/>
          <w:marTop w:val="96"/>
          <w:marBottom w:val="0"/>
          <w:divBdr>
            <w:top w:val="none" w:sz="0" w:space="0" w:color="auto"/>
            <w:left w:val="none" w:sz="0" w:space="0" w:color="auto"/>
            <w:bottom w:val="none" w:sz="0" w:space="0" w:color="auto"/>
            <w:right w:val="none" w:sz="0" w:space="0" w:color="auto"/>
          </w:divBdr>
        </w:div>
        <w:div w:id="202715985">
          <w:marLeft w:val="1800"/>
          <w:marRight w:val="0"/>
          <w:marTop w:val="96"/>
          <w:marBottom w:val="0"/>
          <w:divBdr>
            <w:top w:val="none" w:sz="0" w:space="0" w:color="auto"/>
            <w:left w:val="none" w:sz="0" w:space="0" w:color="auto"/>
            <w:bottom w:val="none" w:sz="0" w:space="0" w:color="auto"/>
            <w:right w:val="none" w:sz="0" w:space="0" w:color="auto"/>
          </w:divBdr>
        </w:div>
        <w:div w:id="1355031954">
          <w:marLeft w:val="1166"/>
          <w:marRight w:val="0"/>
          <w:marTop w:val="115"/>
          <w:marBottom w:val="0"/>
          <w:divBdr>
            <w:top w:val="none" w:sz="0" w:space="0" w:color="auto"/>
            <w:left w:val="none" w:sz="0" w:space="0" w:color="auto"/>
            <w:bottom w:val="none" w:sz="0" w:space="0" w:color="auto"/>
            <w:right w:val="none" w:sz="0" w:space="0" w:color="auto"/>
          </w:divBdr>
        </w:div>
      </w:divsChild>
    </w:div>
    <w:div w:id="1594587706">
      <w:bodyDiv w:val="1"/>
      <w:marLeft w:val="0"/>
      <w:marRight w:val="0"/>
      <w:marTop w:val="0"/>
      <w:marBottom w:val="0"/>
      <w:divBdr>
        <w:top w:val="none" w:sz="0" w:space="0" w:color="auto"/>
        <w:left w:val="none" w:sz="0" w:space="0" w:color="auto"/>
        <w:bottom w:val="none" w:sz="0" w:space="0" w:color="auto"/>
        <w:right w:val="none" w:sz="0" w:space="0" w:color="auto"/>
      </w:divBdr>
      <w:divsChild>
        <w:div w:id="1036395232">
          <w:marLeft w:val="547"/>
          <w:marRight w:val="0"/>
          <w:marTop w:val="134"/>
          <w:marBottom w:val="0"/>
          <w:divBdr>
            <w:top w:val="none" w:sz="0" w:space="0" w:color="auto"/>
            <w:left w:val="none" w:sz="0" w:space="0" w:color="auto"/>
            <w:bottom w:val="none" w:sz="0" w:space="0" w:color="auto"/>
            <w:right w:val="none" w:sz="0" w:space="0" w:color="auto"/>
          </w:divBdr>
        </w:div>
        <w:div w:id="1794591534">
          <w:marLeft w:val="1166"/>
          <w:marRight w:val="0"/>
          <w:marTop w:val="115"/>
          <w:marBottom w:val="0"/>
          <w:divBdr>
            <w:top w:val="none" w:sz="0" w:space="0" w:color="auto"/>
            <w:left w:val="none" w:sz="0" w:space="0" w:color="auto"/>
            <w:bottom w:val="none" w:sz="0" w:space="0" w:color="auto"/>
            <w:right w:val="none" w:sz="0" w:space="0" w:color="auto"/>
          </w:divBdr>
        </w:div>
        <w:div w:id="1263609724">
          <w:marLeft w:val="1800"/>
          <w:marRight w:val="0"/>
          <w:marTop w:val="96"/>
          <w:marBottom w:val="0"/>
          <w:divBdr>
            <w:top w:val="none" w:sz="0" w:space="0" w:color="auto"/>
            <w:left w:val="none" w:sz="0" w:space="0" w:color="auto"/>
            <w:bottom w:val="none" w:sz="0" w:space="0" w:color="auto"/>
            <w:right w:val="none" w:sz="0" w:space="0" w:color="auto"/>
          </w:divBdr>
        </w:div>
        <w:div w:id="1447197305">
          <w:marLeft w:val="1800"/>
          <w:marRight w:val="0"/>
          <w:marTop w:val="96"/>
          <w:marBottom w:val="0"/>
          <w:divBdr>
            <w:top w:val="none" w:sz="0" w:space="0" w:color="auto"/>
            <w:left w:val="none" w:sz="0" w:space="0" w:color="auto"/>
            <w:bottom w:val="none" w:sz="0" w:space="0" w:color="auto"/>
            <w:right w:val="none" w:sz="0" w:space="0" w:color="auto"/>
          </w:divBdr>
        </w:div>
        <w:div w:id="642153214">
          <w:marLeft w:val="1800"/>
          <w:marRight w:val="0"/>
          <w:marTop w:val="96"/>
          <w:marBottom w:val="0"/>
          <w:divBdr>
            <w:top w:val="none" w:sz="0" w:space="0" w:color="auto"/>
            <w:left w:val="none" w:sz="0" w:space="0" w:color="auto"/>
            <w:bottom w:val="none" w:sz="0" w:space="0" w:color="auto"/>
            <w:right w:val="none" w:sz="0" w:space="0" w:color="auto"/>
          </w:divBdr>
        </w:div>
        <w:div w:id="381251519">
          <w:marLeft w:val="1800"/>
          <w:marRight w:val="0"/>
          <w:marTop w:val="96"/>
          <w:marBottom w:val="0"/>
          <w:divBdr>
            <w:top w:val="none" w:sz="0" w:space="0" w:color="auto"/>
            <w:left w:val="none" w:sz="0" w:space="0" w:color="auto"/>
            <w:bottom w:val="none" w:sz="0" w:space="0" w:color="auto"/>
            <w:right w:val="none" w:sz="0" w:space="0" w:color="auto"/>
          </w:divBdr>
        </w:div>
        <w:div w:id="219102556">
          <w:marLeft w:val="1800"/>
          <w:marRight w:val="0"/>
          <w:marTop w:val="96"/>
          <w:marBottom w:val="0"/>
          <w:divBdr>
            <w:top w:val="none" w:sz="0" w:space="0" w:color="auto"/>
            <w:left w:val="none" w:sz="0" w:space="0" w:color="auto"/>
            <w:bottom w:val="none" w:sz="0" w:space="0" w:color="auto"/>
            <w:right w:val="none" w:sz="0" w:space="0" w:color="auto"/>
          </w:divBdr>
        </w:div>
        <w:div w:id="82341741">
          <w:marLeft w:val="1800"/>
          <w:marRight w:val="0"/>
          <w:marTop w:val="96"/>
          <w:marBottom w:val="0"/>
          <w:divBdr>
            <w:top w:val="none" w:sz="0" w:space="0" w:color="auto"/>
            <w:left w:val="none" w:sz="0" w:space="0" w:color="auto"/>
            <w:bottom w:val="none" w:sz="0" w:space="0" w:color="auto"/>
            <w:right w:val="none" w:sz="0" w:space="0" w:color="auto"/>
          </w:divBdr>
        </w:div>
        <w:div w:id="1509177925">
          <w:marLeft w:val="1800"/>
          <w:marRight w:val="0"/>
          <w:marTop w:val="96"/>
          <w:marBottom w:val="0"/>
          <w:divBdr>
            <w:top w:val="none" w:sz="0" w:space="0" w:color="auto"/>
            <w:left w:val="none" w:sz="0" w:space="0" w:color="auto"/>
            <w:bottom w:val="none" w:sz="0" w:space="0" w:color="auto"/>
            <w:right w:val="none" w:sz="0" w:space="0" w:color="auto"/>
          </w:divBdr>
        </w:div>
        <w:div w:id="1871646830">
          <w:marLeft w:val="1166"/>
          <w:marRight w:val="0"/>
          <w:marTop w:val="115"/>
          <w:marBottom w:val="0"/>
          <w:divBdr>
            <w:top w:val="none" w:sz="0" w:space="0" w:color="auto"/>
            <w:left w:val="none" w:sz="0" w:space="0" w:color="auto"/>
            <w:bottom w:val="none" w:sz="0" w:space="0" w:color="auto"/>
            <w:right w:val="none" w:sz="0" w:space="0" w:color="auto"/>
          </w:divBdr>
        </w:div>
      </w:divsChild>
    </w:div>
    <w:div w:id="1656296260">
      <w:bodyDiv w:val="1"/>
      <w:marLeft w:val="0"/>
      <w:marRight w:val="0"/>
      <w:marTop w:val="0"/>
      <w:marBottom w:val="0"/>
      <w:divBdr>
        <w:top w:val="none" w:sz="0" w:space="0" w:color="auto"/>
        <w:left w:val="none" w:sz="0" w:space="0" w:color="auto"/>
        <w:bottom w:val="none" w:sz="0" w:space="0" w:color="auto"/>
        <w:right w:val="none" w:sz="0" w:space="0" w:color="auto"/>
      </w:divBdr>
      <w:divsChild>
        <w:div w:id="1832601057">
          <w:marLeft w:val="547"/>
          <w:marRight w:val="0"/>
          <w:marTop w:val="134"/>
          <w:marBottom w:val="0"/>
          <w:divBdr>
            <w:top w:val="none" w:sz="0" w:space="0" w:color="auto"/>
            <w:left w:val="none" w:sz="0" w:space="0" w:color="auto"/>
            <w:bottom w:val="none" w:sz="0" w:space="0" w:color="auto"/>
            <w:right w:val="none" w:sz="0" w:space="0" w:color="auto"/>
          </w:divBdr>
        </w:div>
        <w:div w:id="1547911980">
          <w:marLeft w:val="547"/>
          <w:marRight w:val="0"/>
          <w:marTop w:val="134"/>
          <w:marBottom w:val="0"/>
          <w:divBdr>
            <w:top w:val="none" w:sz="0" w:space="0" w:color="auto"/>
            <w:left w:val="none" w:sz="0" w:space="0" w:color="auto"/>
            <w:bottom w:val="none" w:sz="0" w:space="0" w:color="auto"/>
            <w:right w:val="none" w:sz="0" w:space="0" w:color="auto"/>
          </w:divBdr>
        </w:div>
        <w:div w:id="243074928">
          <w:marLeft w:val="547"/>
          <w:marRight w:val="0"/>
          <w:marTop w:val="134"/>
          <w:marBottom w:val="0"/>
          <w:divBdr>
            <w:top w:val="none" w:sz="0" w:space="0" w:color="auto"/>
            <w:left w:val="none" w:sz="0" w:space="0" w:color="auto"/>
            <w:bottom w:val="none" w:sz="0" w:space="0" w:color="auto"/>
            <w:right w:val="none" w:sz="0" w:space="0" w:color="auto"/>
          </w:divBdr>
        </w:div>
        <w:div w:id="1384524536">
          <w:marLeft w:val="547"/>
          <w:marRight w:val="0"/>
          <w:marTop w:val="134"/>
          <w:marBottom w:val="0"/>
          <w:divBdr>
            <w:top w:val="none" w:sz="0" w:space="0" w:color="auto"/>
            <w:left w:val="none" w:sz="0" w:space="0" w:color="auto"/>
            <w:bottom w:val="none" w:sz="0" w:space="0" w:color="auto"/>
            <w:right w:val="none" w:sz="0" w:space="0" w:color="auto"/>
          </w:divBdr>
        </w:div>
        <w:div w:id="1953123850">
          <w:marLeft w:val="1166"/>
          <w:marRight w:val="0"/>
          <w:marTop w:val="115"/>
          <w:marBottom w:val="0"/>
          <w:divBdr>
            <w:top w:val="none" w:sz="0" w:space="0" w:color="auto"/>
            <w:left w:val="none" w:sz="0" w:space="0" w:color="auto"/>
            <w:bottom w:val="none" w:sz="0" w:space="0" w:color="auto"/>
            <w:right w:val="none" w:sz="0" w:space="0" w:color="auto"/>
          </w:divBdr>
        </w:div>
        <w:div w:id="1735473167">
          <w:marLeft w:val="1166"/>
          <w:marRight w:val="0"/>
          <w:marTop w:val="115"/>
          <w:marBottom w:val="0"/>
          <w:divBdr>
            <w:top w:val="none" w:sz="0" w:space="0" w:color="auto"/>
            <w:left w:val="none" w:sz="0" w:space="0" w:color="auto"/>
            <w:bottom w:val="none" w:sz="0" w:space="0" w:color="auto"/>
            <w:right w:val="none" w:sz="0" w:space="0" w:color="auto"/>
          </w:divBdr>
        </w:div>
        <w:div w:id="721947441">
          <w:marLeft w:val="547"/>
          <w:marRight w:val="0"/>
          <w:marTop w:val="134"/>
          <w:marBottom w:val="0"/>
          <w:divBdr>
            <w:top w:val="none" w:sz="0" w:space="0" w:color="auto"/>
            <w:left w:val="none" w:sz="0" w:space="0" w:color="auto"/>
            <w:bottom w:val="none" w:sz="0" w:space="0" w:color="auto"/>
            <w:right w:val="none" w:sz="0" w:space="0" w:color="auto"/>
          </w:divBdr>
        </w:div>
      </w:divsChild>
    </w:div>
    <w:div w:id="1665234799">
      <w:bodyDiv w:val="1"/>
      <w:marLeft w:val="0"/>
      <w:marRight w:val="0"/>
      <w:marTop w:val="0"/>
      <w:marBottom w:val="0"/>
      <w:divBdr>
        <w:top w:val="none" w:sz="0" w:space="0" w:color="auto"/>
        <w:left w:val="none" w:sz="0" w:space="0" w:color="auto"/>
        <w:bottom w:val="none" w:sz="0" w:space="0" w:color="auto"/>
        <w:right w:val="none" w:sz="0" w:space="0" w:color="auto"/>
      </w:divBdr>
      <w:divsChild>
        <w:div w:id="363864920">
          <w:marLeft w:val="547"/>
          <w:marRight w:val="0"/>
          <w:marTop w:val="134"/>
          <w:marBottom w:val="0"/>
          <w:divBdr>
            <w:top w:val="none" w:sz="0" w:space="0" w:color="auto"/>
            <w:left w:val="none" w:sz="0" w:space="0" w:color="auto"/>
            <w:bottom w:val="none" w:sz="0" w:space="0" w:color="auto"/>
            <w:right w:val="none" w:sz="0" w:space="0" w:color="auto"/>
          </w:divBdr>
        </w:div>
        <w:div w:id="62914777">
          <w:marLeft w:val="547"/>
          <w:marRight w:val="0"/>
          <w:marTop w:val="134"/>
          <w:marBottom w:val="0"/>
          <w:divBdr>
            <w:top w:val="none" w:sz="0" w:space="0" w:color="auto"/>
            <w:left w:val="none" w:sz="0" w:space="0" w:color="auto"/>
            <w:bottom w:val="none" w:sz="0" w:space="0" w:color="auto"/>
            <w:right w:val="none" w:sz="0" w:space="0" w:color="auto"/>
          </w:divBdr>
        </w:div>
        <w:div w:id="512304715">
          <w:marLeft w:val="1166"/>
          <w:marRight w:val="0"/>
          <w:marTop w:val="115"/>
          <w:marBottom w:val="0"/>
          <w:divBdr>
            <w:top w:val="none" w:sz="0" w:space="0" w:color="auto"/>
            <w:left w:val="none" w:sz="0" w:space="0" w:color="auto"/>
            <w:bottom w:val="none" w:sz="0" w:space="0" w:color="auto"/>
            <w:right w:val="none" w:sz="0" w:space="0" w:color="auto"/>
          </w:divBdr>
        </w:div>
        <w:div w:id="565453785">
          <w:marLeft w:val="1166"/>
          <w:marRight w:val="0"/>
          <w:marTop w:val="115"/>
          <w:marBottom w:val="0"/>
          <w:divBdr>
            <w:top w:val="none" w:sz="0" w:space="0" w:color="auto"/>
            <w:left w:val="none" w:sz="0" w:space="0" w:color="auto"/>
            <w:bottom w:val="none" w:sz="0" w:space="0" w:color="auto"/>
            <w:right w:val="none" w:sz="0" w:space="0" w:color="auto"/>
          </w:divBdr>
        </w:div>
        <w:div w:id="1292056142">
          <w:marLeft w:val="1800"/>
          <w:marRight w:val="0"/>
          <w:marTop w:val="96"/>
          <w:marBottom w:val="0"/>
          <w:divBdr>
            <w:top w:val="none" w:sz="0" w:space="0" w:color="auto"/>
            <w:left w:val="none" w:sz="0" w:space="0" w:color="auto"/>
            <w:bottom w:val="none" w:sz="0" w:space="0" w:color="auto"/>
            <w:right w:val="none" w:sz="0" w:space="0" w:color="auto"/>
          </w:divBdr>
        </w:div>
        <w:div w:id="1458256433">
          <w:marLeft w:val="1800"/>
          <w:marRight w:val="0"/>
          <w:marTop w:val="96"/>
          <w:marBottom w:val="0"/>
          <w:divBdr>
            <w:top w:val="none" w:sz="0" w:space="0" w:color="auto"/>
            <w:left w:val="none" w:sz="0" w:space="0" w:color="auto"/>
            <w:bottom w:val="none" w:sz="0" w:space="0" w:color="auto"/>
            <w:right w:val="none" w:sz="0" w:space="0" w:color="auto"/>
          </w:divBdr>
        </w:div>
        <w:div w:id="315954892">
          <w:marLeft w:val="1800"/>
          <w:marRight w:val="0"/>
          <w:marTop w:val="96"/>
          <w:marBottom w:val="0"/>
          <w:divBdr>
            <w:top w:val="none" w:sz="0" w:space="0" w:color="auto"/>
            <w:left w:val="none" w:sz="0" w:space="0" w:color="auto"/>
            <w:bottom w:val="none" w:sz="0" w:space="0" w:color="auto"/>
            <w:right w:val="none" w:sz="0" w:space="0" w:color="auto"/>
          </w:divBdr>
        </w:div>
        <w:div w:id="636684428">
          <w:marLeft w:val="1800"/>
          <w:marRight w:val="0"/>
          <w:marTop w:val="96"/>
          <w:marBottom w:val="0"/>
          <w:divBdr>
            <w:top w:val="none" w:sz="0" w:space="0" w:color="auto"/>
            <w:left w:val="none" w:sz="0" w:space="0" w:color="auto"/>
            <w:bottom w:val="none" w:sz="0" w:space="0" w:color="auto"/>
            <w:right w:val="none" w:sz="0" w:space="0" w:color="auto"/>
          </w:divBdr>
        </w:div>
        <w:div w:id="2045401757">
          <w:marLeft w:val="1800"/>
          <w:marRight w:val="0"/>
          <w:marTop w:val="96"/>
          <w:marBottom w:val="0"/>
          <w:divBdr>
            <w:top w:val="none" w:sz="0" w:space="0" w:color="auto"/>
            <w:left w:val="none" w:sz="0" w:space="0" w:color="auto"/>
            <w:bottom w:val="none" w:sz="0" w:space="0" w:color="auto"/>
            <w:right w:val="none" w:sz="0" w:space="0" w:color="auto"/>
          </w:divBdr>
        </w:div>
        <w:div w:id="1469665118">
          <w:marLeft w:val="1800"/>
          <w:marRight w:val="0"/>
          <w:marTop w:val="96"/>
          <w:marBottom w:val="0"/>
          <w:divBdr>
            <w:top w:val="none" w:sz="0" w:space="0" w:color="auto"/>
            <w:left w:val="none" w:sz="0" w:space="0" w:color="auto"/>
            <w:bottom w:val="none" w:sz="0" w:space="0" w:color="auto"/>
            <w:right w:val="none" w:sz="0" w:space="0" w:color="auto"/>
          </w:divBdr>
        </w:div>
      </w:divsChild>
    </w:div>
    <w:div w:id="1686589699">
      <w:bodyDiv w:val="1"/>
      <w:marLeft w:val="0"/>
      <w:marRight w:val="0"/>
      <w:marTop w:val="0"/>
      <w:marBottom w:val="0"/>
      <w:divBdr>
        <w:top w:val="none" w:sz="0" w:space="0" w:color="auto"/>
        <w:left w:val="none" w:sz="0" w:space="0" w:color="auto"/>
        <w:bottom w:val="none" w:sz="0" w:space="0" w:color="auto"/>
        <w:right w:val="none" w:sz="0" w:space="0" w:color="auto"/>
      </w:divBdr>
      <w:divsChild>
        <w:div w:id="1023752111">
          <w:marLeft w:val="547"/>
          <w:marRight w:val="0"/>
          <w:marTop w:val="154"/>
          <w:marBottom w:val="0"/>
          <w:divBdr>
            <w:top w:val="none" w:sz="0" w:space="0" w:color="auto"/>
            <w:left w:val="none" w:sz="0" w:space="0" w:color="auto"/>
            <w:bottom w:val="none" w:sz="0" w:space="0" w:color="auto"/>
            <w:right w:val="none" w:sz="0" w:space="0" w:color="auto"/>
          </w:divBdr>
        </w:div>
        <w:div w:id="990525476">
          <w:marLeft w:val="1166"/>
          <w:marRight w:val="0"/>
          <w:marTop w:val="134"/>
          <w:marBottom w:val="0"/>
          <w:divBdr>
            <w:top w:val="none" w:sz="0" w:space="0" w:color="auto"/>
            <w:left w:val="none" w:sz="0" w:space="0" w:color="auto"/>
            <w:bottom w:val="none" w:sz="0" w:space="0" w:color="auto"/>
            <w:right w:val="none" w:sz="0" w:space="0" w:color="auto"/>
          </w:divBdr>
        </w:div>
        <w:div w:id="1570573271">
          <w:marLeft w:val="1166"/>
          <w:marRight w:val="0"/>
          <w:marTop w:val="134"/>
          <w:marBottom w:val="0"/>
          <w:divBdr>
            <w:top w:val="none" w:sz="0" w:space="0" w:color="auto"/>
            <w:left w:val="none" w:sz="0" w:space="0" w:color="auto"/>
            <w:bottom w:val="none" w:sz="0" w:space="0" w:color="auto"/>
            <w:right w:val="none" w:sz="0" w:space="0" w:color="auto"/>
          </w:divBdr>
        </w:div>
        <w:div w:id="874347956">
          <w:marLeft w:val="1166"/>
          <w:marRight w:val="0"/>
          <w:marTop w:val="134"/>
          <w:marBottom w:val="0"/>
          <w:divBdr>
            <w:top w:val="none" w:sz="0" w:space="0" w:color="auto"/>
            <w:left w:val="none" w:sz="0" w:space="0" w:color="auto"/>
            <w:bottom w:val="none" w:sz="0" w:space="0" w:color="auto"/>
            <w:right w:val="none" w:sz="0" w:space="0" w:color="auto"/>
          </w:divBdr>
        </w:div>
        <w:div w:id="377241670">
          <w:marLeft w:val="1166"/>
          <w:marRight w:val="0"/>
          <w:marTop w:val="134"/>
          <w:marBottom w:val="0"/>
          <w:divBdr>
            <w:top w:val="none" w:sz="0" w:space="0" w:color="auto"/>
            <w:left w:val="none" w:sz="0" w:space="0" w:color="auto"/>
            <w:bottom w:val="none" w:sz="0" w:space="0" w:color="auto"/>
            <w:right w:val="none" w:sz="0" w:space="0" w:color="auto"/>
          </w:divBdr>
        </w:div>
      </w:divsChild>
    </w:div>
    <w:div w:id="1693653541">
      <w:bodyDiv w:val="1"/>
      <w:marLeft w:val="0"/>
      <w:marRight w:val="0"/>
      <w:marTop w:val="0"/>
      <w:marBottom w:val="0"/>
      <w:divBdr>
        <w:top w:val="none" w:sz="0" w:space="0" w:color="auto"/>
        <w:left w:val="none" w:sz="0" w:space="0" w:color="auto"/>
        <w:bottom w:val="none" w:sz="0" w:space="0" w:color="auto"/>
        <w:right w:val="none" w:sz="0" w:space="0" w:color="auto"/>
      </w:divBdr>
      <w:divsChild>
        <w:div w:id="945842283">
          <w:marLeft w:val="0"/>
          <w:marRight w:val="0"/>
          <w:marTop w:val="0"/>
          <w:marBottom w:val="0"/>
          <w:divBdr>
            <w:top w:val="none" w:sz="0" w:space="0" w:color="auto"/>
            <w:left w:val="none" w:sz="0" w:space="0" w:color="auto"/>
            <w:bottom w:val="none" w:sz="0" w:space="0" w:color="auto"/>
            <w:right w:val="none" w:sz="0" w:space="0" w:color="auto"/>
          </w:divBdr>
        </w:div>
      </w:divsChild>
    </w:div>
    <w:div w:id="1694452308">
      <w:bodyDiv w:val="1"/>
      <w:marLeft w:val="0"/>
      <w:marRight w:val="0"/>
      <w:marTop w:val="0"/>
      <w:marBottom w:val="0"/>
      <w:divBdr>
        <w:top w:val="none" w:sz="0" w:space="0" w:color="auto"/>
        <w:left w:val="none" w:sz="0" w:space="0" w:color="auto"/>
        <w:bottom w:val="none" w:sz="0" w:space="0" w:color="auto"/>
        <w:right w:val="none" w:sz="0" w:space="0" w:color="auto"/>
      </w:divBdr>
      <w:divsChild>
        <w:div w:id="226649871">
          <w:marLeft w:val="547"/>
          <w:marRight w:val="0"/>
          <w:marTop w:val="134"/>
          <w:marBottom w:val="0"/>
          <w:divBdr>
            <w:top w:val="none" w:sz="0" w:space="0" w:color="auto"/>
            <w:left w:val="none" w:sz="0" w:space="0" w:color="auto"/>
            <w:bottom w:val="none" w:sz="0" w:space="0" w:color="auto"/>
            <w:right w:val="none" w:sz="0" w:space="0" w:color="auto"/>
          </w:divBdr>
        </w:div>
        <w:div w:id="1659267143">
          <w:marLeft w:val="1166"/>
          <w:marRight w:val="0"/>
          <w:marTop w:val="115"/>
          <w:marBottom w:val="0"/>
          <w:divBdr>
            <w:top w:val="none" w:sz="0" w:space="0" w:color="auto"/>
            <w:left w:val="none" w:sz="0" w:space="0" w:color="auto"/>
            <w:bottom w:val="none" w:sz="0" w:space="0" w:color="auto"/>
            <w:right w:val="none" w:sz="0" w:space="0" w:color="auto"/>
          </w:divBdr>
        </w:div>
        <w:div w:id="331954209">
          <w:marLeft w:val="1166"/>
          <w:marRight w:val="0"/>
          <w:marTop w:val="115"/>
          <w:marBottom w:val="0"/>
          <w:divBdr>
            <w:top w:val="none" w:sz="0" w:space="0" w:color="auto"/>
            <w:left w:val="none" w:sz="0" w:space="0" w:color="auto"/>
            <w:bottom w:val="none" w:sz="0" w:space="0" w:color="auto"/>
            <w:right w:val="none" w:sz="0" w:space="0" w:color="auto"/>
          </w:divBdr>
        </w:div>
        <w:div w:id="1922250195">
          <w:marLeft w:val="1166"/>
          <w:marRight w:val="0"/>
          <w:marTop w:val="115"/>
          <w:marBottom w:val="0"/>
          <w:divBdr>
            <w:top w:val="none" w:sz="0" w:space="0" w:color="auto"/>
            <w:left w:val="none" w:sz="0" w:space="0" w:color="auto"/>
            <w:bottom w:val="none" w:sz="0" w:space="0" w:color="auto"/>
            <w:right w:val="none" w:sz="0" w:space="0" w:color="auto"/>
          </w:divBdr>
        </w:div>
        <w:div w:id="2012097168">
          <w:marLeft w:val="1800"/>
          <w:marRight w:val="0"/>
          <w:marTop w:val="96"/>
          <w:marBottom w:val="0"/>
          <w:divBdr>
            <w:top w:val="none" w:sz="0" w:space="0" w:color="auto"/>
            <w:left w:val="none" w:sz="0" w:space="0" w:color="auto"/>
            <w:bottom w:val="none" w:sz="0" w:space="0" w:color="auto"/>
            <w:right w:val="none" w:sz="0" w:space="0" w:color="auto"/>
          </w:divBdr>
        </w:div>
      </w:divsChild>
    </w:div>
    <w:div w:id="1841656234">
      <w:bodyDiv w:val="1"/>
      <w:marLeft w:val="0"/>
      <w:marRight w:val="0"/>
      <w:marTop w:val="0"/>
      <w:marBottom w:val="0"/>
      <w:divBdr>
        <w:top w:val="none" w:sz="0" w:space="0" w:color="auto"/>
        <w:left w:val="none" w:sz="0" w:space="0" w:color="auto"/>
        <w:bottom w:val="none" w:sz="0" w:space="0" w:color="auto"/>
        <w:right w:val="none" w:sz="0" w:space="0" w:color="auto"/>
      </w:divBdr>
      <w:divsChild>
        <w:div w:id="342365665">
          <w:marLeft w:val="547"/>
          <w:marRight w:val="0"/>
          <w:marTop w:val="96"/>
          <w:marBottom w:val="0"/>
          <w:divBdr>
            <w:top w:val="none" w:sz="0" w:space="0" w:color="auto"/>
            <w:left w:val="none" w:sz="0" w:space="0" w:color="auto"/>
            <w:bottom w:val="none" w:sz="0" w:space="0" w:color="auto"/>
            <w:right w:val="none" w:sz="0" w:space="0" w:color="auto"/>
          </w:divBdr>
        </w:div>
        <w:div w:id="1775591619">
          <w:marLeft w:val="1166"/>
          <w:marRight w:val="0"/>
          <w:marTop w:val="86"/>
          <w:marBottom w:val="0"/>
          <w:divBdr>
            <w:top w:val="none" w:sz="0" w:space="0" w:color="auto"/>
            <w:left w:val="none" w:sz="0" w:space="0" w:color="auto"/>
            <w:bottom w:val="none" w:sz="0" w:space="0" w:color="auto"/>
            <w:right w:val="none" w:sz="0" w:space="0" w:color="auto"/>
          </w:divBdr>
        </w:div>
        <w:div w:id="1289093486">
          <w:marLeft w:val="1166"/>
          <w:marRight w:val="0"/>
          <w:marTop w:val="86"/>
          <w:marBottom w:val="0"/>
          <w:divBdr>
            <w:top w:val="none" w:sz="0" w:space="0" w:color="auto"/>
            <w:left w:val="none" w:sz="0" w:space="0" w:color="auto"/>
            <w:bottom w:val="none" w:sz="0" w:space="0" w:color="auto"/>
            <w:right w:val="none" w:sz="0" w:space="0" w:color="auto"/>
          </w:divBdr>
        </w:div>
        <w:div w:id="1614048803">
          <w:marLeft w:val="1166"/>
          <w:marRight w:val="0"/>
          <w:marTop w:val="86"/>
          <w:marBottom w:val="0"/>
          <w:divBdr>
            <w:top w:val="none" w:sz="0" w:space="0" w:color="auto"/>
            <w:left w:val="none" w:sz="0" w:space="0" w:color="auto"/>
            <w:bottom w:val="none" w:sz="0" w:space="0" w:color="auto"/>
            <w:right w:val="none" w:sz="0" w:space="0" w:color="auto"/>
          </w:divBdr>
        </w:div>
        <w:div w:id="1789739447">
          <w:marLeft w:val="1166"/>
          <w:marRight w:val="0"/>
          <w:marTop w:val="86"/>
          <w:marBottom w:val="0"/>
          <w:divBdr>
            <w:top w:val="none" w:sz="0" w:space="0" w:color="auto"/>
            <w:left w:val="none" w:sz="0" w:space="0" w:color="auto"/>
            <w:bottom w:val="none" w:sz="0" w:space="0" w:color="auto"/>
            <w:right w:val="none" w:sz="0" w:space="0" w:color="auto"/>
          </w:divBdr>
        </w:div>
        <w:div w:id="432825015">
          <w:marLeft w:val="1166"/>
          <w:marRight w:val="0"/>
          <w:marTop w:val="86"/>
          <w:marBottom w:val="0"/>
          <w:divBdr>
            <w:top w:val="none" w:sz="0" w:space="0" w:color="auto"/>
            <w:left w:val="none" w:sz="0" w:space="0" w:color="auto"/>
            <w:bottom w:val="none" w:sz="0" w:space="0" w:color="auto"/>
            <w:right w:val="none" w:sz="0" w:space="0" w:color="auto"/>
          </w:divBdr>
        </w:div>
        <w:div w:id="760953111">
          <w:marLeft w:val="547"/>
          <w:marRight w:val="0"/>
          <w:marTop w:val="96"/>
          <w:marBottom w:val="0"/>
          <w:divBdr>
            <w:top w:val="none" w:sz="0" w:space="0" w:color="auto"/>
            <w:left w:val="none" w:sz="0" w:space="0" w:color="auto"/>
            <w:bottom w:val="none" w:sz="0" w:space="0" w:color="auto"/>
            <w:right w:val="none" w:sz="0" w:space="0" w:color="auto"/>
          </w:divBdr>
        </w:div>
        <w:div w:id="1352956331">
          <w:marLeft w:val="1166"/>
          <w:marRight w:val="0"/>
          <w:marTop w:val="86"/>
          <w:marBottom w:val="0"/>
          <w:divBdr>
            <w:top w:val="none" w:sz="0" w:space="0" w:color="auto"/>
            <w:left w:val="none" w:sz="0" w:space="0" w:color="auto"/>
            <w:bottom w:val="none" w:sz="0" w:space="0" w:color="auto"/>
            <w:right w:val="none" w:sz="0" w:space="0" w:color="auto"/>
          </w:divBdr>
        </w:div>
        <w:div w:id="843395631">
          <w:marLeft w:val="1166"/>
          <w:marRight w:val="0"/>
          <w:marTop w:val="86"/>
          <w:marBottom w:val="0"/>
          <w:divBdr>
            <w:top w:val="none" w:sz="0" w:space="0" w:color="auto"/>
            <w:left w:val="none" w:sz="0" w:space="0" w:color="auto"/>
            <w:bottom w:val="none" w:sz="0" w:space="0" w:color="auto"/>
            <w:right w:val="none" w:sz="0" w:space="0" w:color="auto"/>
          </w:divBdr>
        </w:div>
        <w:div w:id="1431504963">
          <w:marLeft w:val="547"/>
          <w:marRight w:val="0"/>
          <w:marTop w:val="96"/>
          <w:marBottom w:val="0"/>
          <w:divBdr>
            <w:top w:val="none" w:sz="0" w:space="0" w:color="auto"/>
            <w:left w:val="none" w:sz="0" w:space="0" w:color="auto"/>
            <w:bottom w:val="none" w:sz="0" w:space="0" w:color="auto"/>
            <w:right w:val="none" w:sz="0" w:space="0" w:color="auto"/>
          </w:divBdr>
        </w:div>
      </w:divsChild>
    </w:div>
    <w:div w:id="1844319058">
      <w:bodyDiv w:val="1"/>
      <w:marLeft w:val="0"/>
      <w:marRight w:val="0"/>
      <w:marTop w:val="0"/>
      <w:marBottom w:val="0"/>
      <w:divBdr>
        <w:top w:val="none" w:sz="0" w:space="0" w:color="auto"/>
        <w:left w:val="none" w:sz="0" w:space="0" w:color="auto"/>
        <w:bottom w:val="none" w:sz="0" w:space="0" w:color="auto"/>
        <w:right w:val="none" w:sz="0" w:space="0" w:color="auto"/>
      </w:divBdr>
      <w:divsChild>
        <w:div w:id="28920729">
          <w:marLeft w:val="547"/>
          <w:marRight w:val="0"/>
          <w:marTop w:val="134"/>
          <w:marBottom w:val="0"/>
          <w:divBdr>
            <w:top w:val="none" w:sz="0" w:space="0" w:color="auto"/>
            <w:left w:val="none" w:sz="0" w:space="0" w:color="auto"/>
            <w:bottom w:val="none" w:sz="0" w:space="0" w:color="auto"/>
            <w:right w:val="none" w:sz="0" w:space="0" w:color="auto"/>
          </w:divBdr>
        </w:div>
        <w:div w:id="1278171886">
          <w:marLeft w:val="547"/>
          <w:marRight w:val="0"/>
          <w:marTop w:val="134"/>
          <w:marBottom w:val="0"/>
          <w:divBdr>
            <w:top w:val="none" w:sz="0" w:space="0" w:color="auto"/>
            <w:left w:val="none" w:sz="0" w:space="0" w:color="auto"/>
            <w:bottom w:val="none" w:sz="0" w:space="0" w:color="auto"/>
            <w:right w:val="none" w:sz="0" w:space="0" w:color="auto"/>
          </w:divBdr>
        </w:div>
        <w:div w:id="212931577">
          <w:marLeft w:val="547"/>
          <w:marRight w:val="0"/>
          <w:marTop w:val="134"/>
          <w:marBottom w:val="0"/>
          <w:divBdr>
            <w:top w:val="none" w:sz="0" w:space="0" w:color="auto"/>
            <w:left w:val="none" w:sz="0" w:space="0" w:color="auto"/>
            <w:bottom w:val="none" w:sz="0" w:space="0" w:color="auto"/>
            <w:right w:val="none" w:sz="0" w:space="0" w:color="auto"/>
          </w:divBdr>
        </w:div>
        <w:div w:id="1302810166">
          <w:marLeft w:val="1166"/>
          <w:marRight w:val="0"/>
          <w:marTop w:val="115"/>
          <w:marBottom w:val="0"/>
          <w:divBdr>
            <w:top w:val="none" w:sz="0" w:space="0" w:color="auto"/>
            <w:left w:val="none" w:sz="0" w:space="0" w:color="auto"/>
            <w:bottom w:val="none" w:sz="0" w:space="0" w:color="auto"/>
            <w:right w:val="none" w:sz="0" w:space="0" w:color="auto"/>
          </w:divBdr>
        </w:div>
        <w:div w:id="199056080">
          <w:marLeft w:val="1166"/>
          <w:marRight w:val="0"/>
          <w:marTop w:val="115"/>
          <w:marBottom w:val="0"/>
          <w:divBdr>
            <w:top w:val="none" w:sz="0" w:space="0" w:color="auto"/>
            <w:left w:val="none" w:sz="0" w:space="0" w:color="auto"/>
            <w:bottom w:val="none" w:sz="0" w:space="0" w:color="auto"/>
            <w:right w:val="none" w:sz="0" w:space="0" w:color="auto"/>
          </w:divBdr>
        </w:div>
        <w:div w:id="83651676">
          <w:marLeft w:val="1166"/>
          <w:marRight w:val="0"/>
          <w:marTop w:val="115"/>
          <w:marBottom w:val="0"/>
          <w:divBdr>
            <w:top w:val="none" w:sz="0" w:space="0" w:color="auto"/>
            <w:left w:val="none" w:sz="0" w:space="0" w:color="auto"/>
            <w:bottom w:val="none" w:sz="0" w:space="0" w:color="auto"/>
            <w:right w:val="none" w:sz="0" w:space="0" w:color="auto"/>
          </w:divBdr>
        </w:div>
        <w:div w:id="610238125">
          <w:marLeft w:val="1166"/>
          <w:marRight w:val="0"/>
          <w:marTop w:val="115"/>
          <w:marBottom w:val="0"/>
          <w:divBdr>
            <w:top w:val="none" w:sz="0" w:space="0" w:color="auto"/>
            <w:left w:val="none" w:sz="0" w:space="0" w:color="auto"/>
            <w:bottom w:val="none" w:sz="0" w:space="0" w:color="auto"/>
            <w:right w:val="none" w:sz="0" w:space="0" w:color="auto"/>
          </w:divBdr>
        </w:div>
      </w:divsChild>
    </w:div>
    <w:div w:id="1849950849">
      <w:bodyDiv w:val="1"/>
      <w:marLeft w:val="0"/>
      <w:marRight w:val="0"/>
      <w:marTop w:val="0"/>
      <w:marBottom w:val="0"/>
      <w:divBdr>
        <w:top w:val="none" w:sz="0" w:space="0" w:color="auto"/>
        <w:left w:val="none" w:sz="0" w:space="0" w:color="auto"/>
        <w:bottom w:val="none" w:sz="0" w:space="0" w:color="auto"/>
        <w:right w:val="none" w:sz="0" w:space="0" w:color="auto"/>
      </w:divBdr>
      <w:divsChild>
        <w:div w:id="1998994753">
          <w:marLeft w:val="547"/>
          <w:marRight w:val="0"/>
          <w:marTop w:val="154"/>
          <w:marBottom w:val="0"/>
          <w:divBdr>
            <w:top w:val="none" w:sz="0" w:space="0" w:color="auto"/>
            <w:left w:val="none" w:sz="0" w:space="0" w:color="auto"/>
            <w:bottom w:val="none" w:sz="0" w:space="0" w:color="auto"/>
            <w:right w:val="none" w:sz="0" w:space="0" w:color="auto"/>
          </w:divBdr>
        </w:div>
        <w:div w:id="157500860">
          <w:marLeft w:val="547"/>
          <w:marRight w:val="0"/>
          <w:marTop w:val="154"/>
          <w:marBottom w:val="0"/>
          <w:divBdr>
            <w:top w:val="none" w:sz="0" w:space="0" w:color="auto"/>
            <w:left w:val="none" w:sz="0" w:space="0" w:color="auto"/>
            <w:bottom w:val="none" w:sz="0" w:space="0" w:color="auto"/>
            <w:right w:val="none" w:sz="0" w:space="0" w:color="auto"/>
          </w:divBdr>
        </w:div>
        <w:div w:id="1233084866">
          <w:marLeft w:val="547"/>
          <w:marRight w:val="0"/>
          <w:marTop w:val="154"/>
          <w:marBottom w:val="0"/>
          <w:divBdr>
            <w:top w:val="none" w:sz="0" w:space="0" w:color="auto"/>
            <w:left w:val="none" w:sz="0" w:space="0" w:color="auto"/>
            <w:bottom w:val="none" w:sz="0" w:space="0" w:color="auto"/>
            <w:right w:val="none" w:sz="0" w:space="0" w:color="auto"/>
          </w:divBdr>
        </w:div>
        <w:div w:id="1791627944">
          <w:marLeft w:val="1166"/>
          <w:marRight w:val="0"/>
          <w:marTop w:val="134"/>
          <w:marBottom w:val="0"/>
          <w:divBdr>
            <w:top w:val="none" w:sz="0" w:space="0" w:color="auto"/>
            <w:left w:val="none" w:sz="0" w:space="0" w:color="auto"/>
            <w:bottom w:val="none" w:sz="0" w:space="0" w:color="auto"/>
            <w:right w:val="none" w:sz="0" w:space="0" w:color="auto"/>
          </w:divBdr>
        </w:div>
        <w:div w:id="927688623">
          <w:marLeft w:val="1166"/>
          <w:marRight w:val="0"/>
          <w:marTop w:val="134"/>
          <w:marBottom w:val="0"/>
          <w:divBdr>
            <w:top w:val="none" w:sz="0" w:space="0" w:color="auto"/>
            <w:left w:val="none" w:sz="0" w:space="0" w:color="auto"/>
            <w:bottom w:val="none" w:sz="0" w:space="0" w:color="auto"/>
            <w:right w:val="none" w:sz="0" w:space="0" w:color="auto"/>
          </w:divBdr>
        </w:div>
        <w:div w:id="1435173307">
          <w:marLeft w:val="1166"/>
          <w:marRight w:val="0"/>
          <w:marTop w:val="134"/>
          <w:marBottom w:val="0"/>
          <w:divBdr>
            <w:top w:val="none" w:sz="0" w:space="0" w:color="auto"/>
            <w:left w:val="none" w:sz="0" w:space="0" w:color="auto"/>
            <w:bottom w:val="none" w:sz="0" w:space="0" w:color="auto"/>
            <w:right w:val="none" w:sz="0" w:space="0" w:color="auto"/>
          </w:divBdr>
        </w:div>
      </w:divsChild>
    </w:div>
    <w:div w:id="1850363687">
      <w:bodyDiv w:val="1"/>
      <w:marLeft w:val="0"/>
      <w:marRight w:val="0"/>
      <w:marTop w:val="0"/>
      <w:marBottom w:val="0"/>
      <w:divBdr>
        <w:top w:val="none" w:sz="0" w:space="0" w:color="auto"/>
        <w:left w:val="none" w:sz="0" w:space="0" w:color="auto"/>
        <w:bottom w:val="none" w:sz="0" w:space="0" w:color="auto"/>
        <w:right w:val="none" w:sz="0" w:space="0" w:color="auto"/>
      </w:divBdr>
      <w:divsChild>
        <w:div w:id="502277297">
          <w:marLeft w:val="547"/>
          <w:marRight w:val="0"/>
          <w:marTop w:val="134"/>
          <w:marBottom w:val="0"/>
          <w:divBdr>
            <w:top w:val="none" w:sz="0" w:space="0" w:color="auto"/>
            <w:left w:val="none" w:sz="0" w:space="0" w:color="auto"/>
            <w:bottom w:val="none" w:sz="0" w:space="0" w:color="auto"/>
            <w:right w:val="none" w:sz="0" w:space="0" w:color="auto"/>
          </w:divBdr>
        </w:div>
        <w:div w:id="821384772">
          <w:marLeft w:val="547"/>
          <w:marRight w:val="0"/>
          <w:marTop w:val="134"/>
          <w:marBottom w:val="0"/>
          <w:divBdr>
            <w:top w:val="none" w:sz="0" w:space="0" w:color="auto"/>
            <w:left w:val="none" w:sz="0" w:space="0" w:color="auto"/>
            <w:bottom w:val="none" w:sz="0" w:space="0" w:color="auto"/>
            <w:right w:val="none" w:sz="0" w:space="0" w:color="auto"/>
          </w:divBdr>
        </w:div>
        <w:div w:id="291249854">
          <w:marLeft w:val="547"/>
          <w:marRight w:val="0"/>
          <w:marTop w:val="134"/>
          <w:marBottom w:val="0"/>
          <w:divBdr>
            <w:top w:val="none" w:sz="0" w:space="0" w:color="auto"/>
            <w:left w:val="none" w:sz="0" w:space="0" w:color="auto"/>
            <w:bottom w:val="none" w:sz="0" w:space="0" w:color="auto"/>
            <w:right w:val="none" w:sz="0" w:space="0" w:color="auto"/>
          </w:divBdr>
        </w:div>
        <w:div w:id="2049913521">
          <w:marLeft w:val="1166"/>
          <w:marRight w:val="0"/>
          <w:marTop w:val="115"/>
          <w:marBottom w:val="0"/>
          <w:divBdr>
            <w:top w:val="none" w:sz="0" w:space="0" w:color="auto"/>
            <w:left w:val="none" w:sz="0" w:space="0" w:color="auto"/>
            <w:bottom w:val="none" w:sz="0" w:space="0" w:color="auto"/>
            <w:right w:val="none" w:sz="0" w:space="0" w:color="auto"/>
          </w:divBdr>
        </w:div>
        <w:div w:id="1199852845">
          <w:marLeft w:val="1166"/>
          <w:marRight w:val="0"/>
          <w:marTop w:val="115"/>
          <w:marBottom w:val="0"/>
          <w:divBdr>
            <w:top w:val="none" w:sz="0" w:space="0" w:color="auto"/>
            <w:left w:val="none" w:sz="0" w:space="0" w:color="auto"/>
            <w:bottom w:val="none" w:sz="0" w:space="0" w:color="auto"/>
            <w:right w:val="none" w:sz="0" w:space="0" w:color="auto"/>
          </w:divBdr>
        </w:div>
        <w:div w:id="1471022339">
          <w:marLeft w:val="1166"/>
          <w:marRight w:val="0"/>
          <w:marTop w:val="115"/>
          <w:marBottom w:val="0"/>
          <w:divBdr>
            <w:top w:val="none" w:sz="0" w:space="0" w:color="auto"/>
            <w:left w:val="none" w:sz="0" w:space="0" w:color="auto"/>
            <w:bottom w:val="none" w:sz="0" w:space="0" w:color="auto"/>
            <w:right w:val="none" w:sz="0" w:space="0" w:color="auto"/>
          </w:divBdr>
        </w:div>
        <w:div w:id="1035690894">
          <w:marLeft w:val="547"/>
          <w:marRight w:val="0"/>
          <w:marTop w:val="134"/>
          <w:marBottom w:val="0"/>
          <w:divBdr>
            <w:top w:val="none" w:sz="0" w:space="0" w:color="auto"/>
            <w:left w:val="none" w:sz="0" w:space="0" w:color="auto"/>
            <w:bottom w:val="none" w:sz="0" w:space="0" w:color="auto"/>
            <w:right w:val="none" w:sz="0" w:space="0" w:color="auto"/>
          </w:divBdr>
        </w:div>
        <w:div w:id="1761414521">
          <w:marLeft w:val="547"/>
          <w:marRight w:val="0"/>
          <w:marTop w:val="134"/>
          <w:marBottom w:val="0"/>
          <w:divBdr>
            <w:top w:val="none" w:sz="0" w:space="0" w:color="auto"/>
            <w:left w:val="none" w:sz="0" w:space="0" w:color="auto"/>
            <w:bottom w:val="none" w:sz="0" w:space="0" w:color="auto"/>
            <w:right w:val="none" w:sz="0" w:space="0" w:color="auto"/>
          </w:divBdr>
        </w:div>
      </w:divsChild>
    </w:div>
    <w:div w:id="1874489222">
      <w:bodyDiv w:val="1"/>
      <w:marLeft w:val="0"/>
      <w:marRight w:val="0"/>
      <w:marTop w:val="0"/>
      <w:marBottom w:val="0"/>
      <w:divBdr>
        <w:top w:val="none" w:sz="0" w:space="0" w:color="auto"/>
        <w:left w:val="none" w:sz="0" w:space="0" w:color="auto"/>
        <w:bottom w:val="none" w:sz="0" w:space="0" w:color="auto"/>
        <w:right w:val="none" w:sz="0" w:space="0" w:color="auto"/>
      </w:divBdr>
      <w:divsChild>
        <w:div w:id="1752584426">
          <w:marLeft w:val="547"/>
          <w:marRight w:val="0"/>
          <w:marTop w:val="154"/>
          <w:marBottom w:val="0"/>
          <w:divBdr>
            <w:top w:val="none" w:sz="0" w:space="0" w:color="auto"/>
            <w:left w:val="none" w:sz="0" w:space="0" w:color="auto"/>
            <w:bottom w:val="none" w:sz="0" w:space="0" w:color="auto"/>
            <w:right w:val="none" w:sz="0" w:space="0" w:color="auto"/>
          </w:divBdr>
        </w:div>
        <w:div w:id="1009987884">
          <w:marLeft w:val="547"/>
          <w:marRight w:val="0"/>
          <w:marTop w:val="154"/>
          <w:marBottom w:val="0"/>
          <w:divBdr>
            <w:top w:val="none" w:sz="0" w:space="0" w:color="auto"/>
            <w:left w:val="none" w:sz="0" w:space="0" w:color="auto"/>
            <w:bottom w:val="none" w:sz="0" w:space="0" w:color="auto"/>
            <w:right w:val="none" w:sz="0" w:space="0" w:color="auto"/>
          </w:divBdr>
        </w:div>
        <w:div w:id="2090535216">
          <w:marLeft w:val="547"/>
          <w:marRight w:val="0"/>
          <w:marTop w:val="154"/>
          <w:marBottom w:val="0"/>
          <w:divBdr>
            <w:top w:val="none" w:sz="0" w:space="0" w:color="auto"/>
            <w:left w:val="none" w:sz="0" w:space="0" w:color="auto"/>
            <w:bottom w:val="none" w:sz="0" w:space="0" w:color="auto"/>
            <w:right w:val="none" w:sz="0" w:space="0" w:color="auto"/>
          </w:divBdr>
        </w:div>
      </w:divsChild>
    </w:div>
    <w:div w:id="1878547894">
      <w:bodyDiv w:val="1"/>
      <w:marLeft w:val="0"/>
      <w:marRight w:val="0"/>
      <w:marTop w:val="0"/>
      <w:marBottom w:val="0"/>
      <w:divBdr>
        <w:top w:val="none" w:sz="0" w:space="0" w:color="auto"/>
        <w:left w:val="none" w:sz="0" w:space="0" w:color="auto"/>
        <w:bottom w:val="none" w:sz="0" w:space="0" w:color="auto"/>
        <w:right w:val="none" w:sz="0" w:space="0" w:color="auto"/>
      </w:divBdr>
      <w:divsChild>
        <w:div w:id="600182710">
          <w:marLeft w:val="547"/>
          <w:marRight w:val="0"/>
          <w:marTop w:val="134"/>
          <w:marBottom w:val="0"/>
          <w:divBdr>
            <w:top w:val="none" w:sz="0" w:space="0" w:color="auto"/>
            <w:left w:val="none" w:sz="0" w:space="0" w:color="auto"/>
            <w:bottom w:val="none" w:sz="0" w:space="0" w:color="auto"/>
            <w:right w:val="none" w:sz="0" w:space="0" w:color="auto"/>
          </w:divBdr>
        </w:div>
        <w:div w:id="1313097370">
          <w:marLeft w:val="547"/>
          <w:marRight w:val="0"/>
          <w:marTop w:val="134"/>
          <w:marBottom w:val="0"/>
          <w:divBdr>
            <w:top w:val="none" w:sz="0" w:space="0" w:color="auto"/>
            <w:left w:val="none" w:sz="0" w:space="0" w:color="auto"/>
            <w:bottom w:val="none" w:sz="0" w:space="0" w:color="auto"/>
            <w:right w:val="none" w:sz="0" w:space="0" w:color="auto"/>
          </w:divBdr>
        </w:div>
        <w:div w:id="765731207">
          <w:marLeft w:val="547"/>
          <w:marRight w:val="0"/>
          <w:marTop w:val="134"/>
          <w:marBottom w:val="0"/>
          <w:divBdr>
            <w:top w:val="none" w:sz="0" w:space="0" w:color="auto"/>
            <w:left w:val="none" w:sz="0" w:space="0" w:color="auto"/>
            <w:bottom w:val="none" w:sz="0" w:space="0" w:color="auto"/>
            <w:right w:val="none" w:sz="0" w:space="0" w:color="auto"/>
          </w:divBdr>
        </w:div>
        <w:div w:id="1543126330">
          <w:marLeft w:val="547"/>
          <w:marRight w:val="0"/>
          <w:marTop w:val="134"/>
          <w:marBottom w:val="0"/>
          <w:divBdr>
            <w:top w:val="none" w:sz="0" w:space="0" w:color="auto"/>
            <w:left w:val="none" w:sz="0" w:space="0" w:color="auto"/>
            <w:bottom w:val="none" w:sz="0" w:space="0" w:color="auto"/>
            <w:right w:val="none" w:sz="0" w:space="0" w:color="auto"/>
          </w:divBdr>
        </w:div>
        <w:div w:id="90202715">
          <w:marLeft w:val="547"/>
          <w:marRight w:val="0"/>
          <w:marTop w:val="134"/>
          <w:marBottom w:val="0"/>
          <w:divBdr>
            <w:top w:val="none" w:sz="0" w:space="0" w:color="auto"/>
            <w:left w:val="none" w:sz="0" w:space="0" w:color="auto"/>
            <w:bottom w:val="none" w:sz="0" w:space="0" w:color="auto"/>
            <w:right w:val="none" w:sz="0" w:space="0" w:color="auto"/>
          </w:divBdr>
        </w:div>
      </w:divsChild>
    </w:div>
    <w:div w:id="1991711299">
      <w:bodyDiv w:val="1"/>
      <w:marLeft w:val="0"/>
      <w:marRight w:val="0"/>
      <w:marTop w:val="0"/>
      <w:marBottom w:val="0"/>
      <w:divBdr>
        <w:top w:val="none" w:sz="0" w:space="0" w:color="auto"/>
        <w:left w:val="none" w:sz="0" w:space="0" w:color="auto"/>
        <w:bottom w:val="none" w:sz="0" w:space="0" w:color="auto"/>
        <w:right w:val="none" w:sz="0" w:space="0" w:color="auto"/>
      </w:divBdr>
      <w:divsChild>
        <w:div w:id="1385638190">
          <w:marLeft w:val="547"/>
          <w:marRight w:val="0"/>
          <w:marTop w:val="154"/>
          <w:marBottom w:val="0"/>
          <w:divBdr>
            <w:top w:val="none" w:sz="0" w:space="0" w:color="auto"/>
            <w:left w:val="none" w:sz="0" w:space="0" w:color="auto"/>
            <w:bottom w:val="none" w:sz="0" w:space="0" w:color="auto"/>
            <w:right w:val="none" w:sz="0" w:space="0" w:color="auto"/>
          </w:divBdr>
        </w:div>
        <w:div w:id="1751385159">
          <w:marLeft w:val="547"/>
          <w:marRight w:val="0"/>
          <w:marTop w:val="154"/>
          <w:marBottom w:val="0"/>
          <w:divBdr>
            <w:top w:val="none" w:sz="0" w:space="0" w:color="auto"/>
            <w:left w:val="none" w:sz="0" w:space="0" w:color="auto"/>
            <w:bottom w:val="none" w:sz="0" w:space="0" w:color="auto"/>
            <w:right w:val="none" w:sz="0" w:space="0" w:color="auto"/>
          </w:divBdr>
        </w:div>
        <w:div w:id="452795086">
          <w:marLeft w:val="547"/>
          <w:marRight w:val="0"/>
          <w:marTop w:val="154"/>
          <w:marBottom w:val="0"/>
          <w:divBdr>
            <w:top w:val="none" w:sz="0" w:space="0" w:color="auto"/>
            <w:left w:val="none" w:sz="0" w:space="0" w:color="auto"/>
            <w:bottom w:val="none" w:sz="0" w:space="0" w:color="auto"/>
            <w:right w:val="none" w:sz="0" w:space="0" w:color="auto"/>
          </w:divBdr>
        </w:div>
        <w:div w:id="1345784471">
          <w:marLeft w:val="547"/>
          <w:marRight w:val="0"/>
          <w:marTop w:val="154"/>
          <w:marBottom w:val="0"/>
          <w:divBdr>
            <w:top w:val="none" w:sz="0" w:space="0" w:color="auto"/>
            <w:left w:val="none" w:sz="0" w:space="0" w:color="auto"/>
            <w:bottom w:val="none" w:sz="0" w:space="0" w:color="auto"/>
            <w:right w:val="none" w:sz="0" w:space="0" w:color="auto"/>
          </w:divBdr>
        </w:div>
        <w:div w:id="1207911895">
          <w:marLeft w:val="1166"/>
          <w:marRight w:val="0"/>
          <w:marTop w:val="134"/>
          <w:marBottom w:val="0"/>
          <w:divBdr>
            <w:top w:val="none" w:sz="0" w:space="0" w:color="auto"/>
            <w:left w:val="none" w:sz="0" w:space="0" w:color="auto"/>
            <w:bottom w:val="none" w:sz="0" w:space="0" w:color="auto"/>
            <w:right w:val="none" w:sz="0" w:space="0" w:color="auto"/>
          </w:divBdr>
        </w:div>
        <w:div w:id="1676496939">
          <w:marLeft w:val="1166"/>
          <w:marRight w:val="0"/>
          <w:marTop w:val="134"/>
          <w:marBottom w:val="0"/>
          <w:divBdr>
            <w:top w:val="none" w:sz="0" w:space="0" w:color="auto"/>
            <w:left w:val="none" w:sz="0" w:space="0" w:color="auto"/>
            <w:bottom w:val="none" w:sz="0" w:space="0" w:color="auto"/>
            <w:right w:val="none" w:sz="0" w:space="0" w:color="auto"/>
          </w:divBdr>
        </w:div>
        <w:div w:id="295186919">
          <w:marLeft w:val="1166"/>
          <w:marRight w:val="0"/>
          <w:marTop w:val="134"/>
          <w:marBottom w:val="0"/>
          <w:divBdr>
            <w:top w:val="none" w:sz="0" w:space="0" w:color="auto"/>
            <w:left w:val="none" w:sz="0" w:space="0" w:color="auto"/>
            <w:bottom w:val="none" w:sz="0" w:space="0" w:color="auto"/>
            <w:right w:val="none" w:sz="0" w:space="0" w:color="auto"/>
          </w:divBdr>
        </w:div>
      </w:divsChild>
    </w:div>
    <w:div w:id="2026595324">
      <w:bodyDiv w:val="1"/>
      <w:marLeft w:val="0"/>
      <w:marRight w:val="0"/>
      <w:marTop w:val="0"/>
      <w:marBottom w:val="0"/>
      <w:divBdr>
        <w:top w:val="none" w:sz="0" w:space="0" w:color="auto"/>
        <w:left w:val="none" w:sz="0" w:space="0" w:color="auto"/>
        <w:bottom w:val="none" w:sz="0" w:space="0" w:color="auto"/>
        <w:right w:val="none" w:sz="0" w:space="0" w:color="auto"/>
      </w:divBdr>
      <w:divsChild>
        <w:div w:id="2059694773">
          <w:marLeft w:val="547"/>
          <w:marRight w:val="0"/>
          <w:marTop w:val="154"/>
          <w:marBottom w:val="0"/>
          <w:divBdr>
            <w:top w:val="none" w:sz="0" w:space="0" w:color="auto"/>
            <w:left w:val="none" w:sz="0" w:space="0" w:color="auto"/>
            <w:bottom w:val="none" w:sz="0" w:space="0" w:color="auto"/>
            <w:right w:val="none" w:sz="0" w:space="0" w:color="auto"/>
          </w:divBdr>
        </w:div>
        <w:div w:id="952520595">
          <w:marLeft w:val="1166"/>
          <w:marRight w:val="0"/>
          <w:marTop w:val="134"/>
          <w:marBottom w:val="0"/>
          <w:divBdr>
            <w:top w:val="none" w:sz="0" w:space="0" w:color="auto"/>
            <w:left w:val="none" w:sz="0" w:space="0" w:color="auto"/>
            <w:bottom w:val="none" w:sz="0" w:space="0" w:color="auto"/>
            <w:right w:val="none" w:sz="0" w:space="0" w:color="auto"/>
          </w:divBdr>
        </w:div>
        <w:div w:id="1362121550">
          <w:marLeft w:val="1166"/>
          <w:marRight w:val="0"/>
          <w:marTop w:val="134"/>
          <w:marBottom w:val="0"/>
          <w:divBdr>
            <w:top w:val="none" w:sz="0" w:space="0" w:color="auto"/>
            <w:left w:val="none" w:sz="0" w:space="0" w:color="auto"/>
            <w:bottom w:val="none" w:sz="0" w:space="0" w:color="auto"/>
            <w:right w:val="none" w:sz="0" w:space="0" w:color="auto"/>
          </w:divBdr>
        </w:div>
        <w:div w:id="1991904012">
          <w:marLeft w:val="1166"/>
          <w:marRight w:val="0"/>
          <w:marTop w:val="134"/>
          <w:marBottom w:val="0"/>
          <w:divBdr>
            <w:top w:val="none" w:sz="0" w:space="0" w:color="auto"/>
            <w:left w:val="none" w:sz="0" w:space="0" w:color="auto"/>
            <w:bottom w:val="none" w:sz="0" w:space="0" w:color="auto"/>
            <w:right w:val="none" w:sz="0" w:space="0" w:color="auto"/>
          </w:divBdr>
        </w:div>
        <w:div w:id="1324511293">
          <w:marLeft w:val="547"/>
          <w:marRight w:val="0"/>
          <w:marTop w:val="154"/>
          <w:marBottom w:val="0"/>
          <w:divBdr>
            <w:top w:val="none" w:sz="0" w:space="0" w:color="auto"/>
            <w:left w:val="none" w:sz="0" w:space="0" w:color="auto"/>
            <w:bottom w:val="none" w:sz="0" w:space="0" w:color="auto"/>
            <w:right w:val="none" w:sz="0" w:space="0" w:color="auto"/>
          </w:divBdr>
        </w:div>
      </w:divsChild>
    </w:div>
    <w:div w:id="2054502844">
      <w:bodyDiv w:val="1"/>
      <w:marLeft w:val="0"/>
      <w:marRight w:val="0"/>
      <w:marTop w:val="0"/>
      <w:marBottom w:val="0"/>
      <w:divBdr>
        <w:top w:val="none" w:sz="0" w:space="0" w:color="auto"/>
        <w:left w:val="none" w:sz="0" w:space="0" w:color="auto"/>
        <w:bottom w:val="none" w:sz="0" w:space="0" w:color="auto"/>
        <w:right w:val="none" w:sz="0" w:space="0" w:color="auto"/>
      </w:divBdr>
      <w:divsChild>
        <w:div w:id="1274749777">
          <w:marLeft w:val="547"/>
          <w:marRight w:val="0"/>
          <w:marTop w:val="134"/>
          <w:marBottom w:val="0"/>
          <w:divBdr>
            <w:top w:val="none" w:sz="0" w:space="0" w:color="auto"/>
            <w:left w:val="none" w:sz="0" w:space="0" w:color="auto"/>
            <w:bottom w:val="none" w:sz="0" w:space="0" w:color="auto"/>
            <w:right w:val="none" w:sz="0" w:space="0" w:color="auto"/>
          </w:divBdr>
        </w:div>
        <w:div w:id="1816526849">
          <w:marLeft w:val="1166"/>
          <w:marRight w:val="0"/>
          <w:marTop w:val="115"/>
          <w:marBottom w:val="0"/>
          <w:divBdr>
            <w:top w:val="none" w:sz="0" w:space="0" w:color="auto"/>
            <w:left w:val="none" w:sz="0" w:space="0" w:color="auto"/>
            <w:bottom w:val="none" w:sz="0" w:space="0" w:color="auto"/>
            <w:right w:val="none" w:sz="0" w:space="0" w:color="auto"/>
          </w:divBdr>
        </w:div>
        <w:div w:id="920257249">
          <w:marLeft w:val="1800"/>
          <w:marRight w:val="0"/>
          <w:marTop w:val="96"/>
          <w:marBottom w:val="0"/>
          <w:divBdr>
            <w:top w:val="none" w:sz="0" w:space="0" w:color="auto"/>
            <w:left w:val="none" w:sz="0" w:space="0" w:color="auto"/>
            <w:bottom w:val="none" w:sz="0" w:space="0" w:color="auto"/>
            <w:right w:val="none" w:sz="0" w:space="0" w:color="auto"/>
          </w:divBdr>
        </w:div>
        <w:div w:id="2089181898">
          <w:marLeft w:val="1166"/>
          <w:marRight w:val="0"/>
          <w:marTop w:val="115"/>
          <w:marBottom w:val="0"/>
          <w:divBdr>
            <w:top w:val="none" w:sz="0" w:space="0" w:color="auto"/>
            <w:left w:val="none" w:sz="0" w:space="0" w:color="auto"/>
            <w:bottom w:val="none" w:sz="0" w:space="0" w:color="auto"/>
            <w:right w:val="none" w:sz="0" w:space="0" w:color="auto"/>
          </w:divBdr>
        </w:div>
        <w:div w:id="1989744507">
          <w:marLeft w:val="1800"/>
          <w:marRight w:val="0"/>
          <w:marTop w:val="96"/>
          <w:marBottom w:val="0"/>
          <w:divBdr>
            <w:top w:val="none" w:sz="0" w:space="0" w:color="auto"/>
            <w:left w:val="none" w:sz="0" w:space="0" w:color="auto"/>
            <w:bottom w:val="none" w:sz="0" w:space="0" w:color="auto"/>
            <w:right w:val="none" w:sz="0" w:space="0" w:color="auto"/>
          </w:divBdr>
        </w:div>
        <w:div w:id="1427775393">
          <w:marLeft w:val="1800"/>
          <w:marRight w:val="0"/>
          <w:marTop w:val="96"/>
          <w:marBottom w:val="0"/>
          <w:divBdr>
            <w:top w:val="none" w:sz="0" w:space="0" w:color="auto"/>
            <w:left w:val="none" w:sz="0" w:space="0" w:color="auto"/>
            <w:bottom w:val="none" w:sz="0" w:space="0" w:color="auto"/>
            <w:right w:val="none" w:sz="0" w:space="0" w:color="auto"/>
          </w:divBdr>
        </w:div>
        <w:div w:id="1640762047">
          <w:marLeft w:val="2520"/>
          <w:marRight w:val="0"/>
          <w:marTop w:val="86"/>
          <w:marBottom w:val="0"/>
          <w:divBdr>
            <w:top w:val="none" w:sz="0" w:space="0" w:color="auto"/>
            <w:left w:val="none" w:sz="0" w:space="0" w:color="auto"/>
            <w:bottom w:val="none" w:sz="0" w:space="0" w:color="auto"/>
            <w:right w:val="none" w:sz="0" w:space="0" w:color="auto"/>
          </w:divBdr>
        </w:div>
        <w:div w:id="1403021203">
          <w:marLeft w:val="1166"/>
          <w:marRight w:val="0"/>
          <w:marTop w:val="115"/>
          <w:marBottom w:val="0"/>
          <w:divBdr>
            <w:top w:val="none" w:sz="0" w:space="0" w:color="auto"/>
            <w:left w:val="none" w:sz="0" w:space="0" w:color="auto"/>
            <w:bottom w:val="none" w:sz="0" w:space="0" w:color="auto"/>
            <w:right w:val="none" w:sz="0" w:space="0" w:color="auto"/>
          </w:divBdr>
        </w:div>
        <w:div w:id="229391828">
          <w:marLeft w:val="1166"/>
          <w:marRight w:val="0"/>
          <w:marTop w:val="115"/>
          <w:marBottom w:val="0"/>
          <w:divBdr>
            <w:top w:val="none" w:sz="0" w:space="0" w:color="auto"/>
            <w:left w:val="none" w:sz="0" w:space="0" w:color="auto"/>
            <w:bottom w:val="none" w:sz="0" w:space="0" w:color="auto"/>
            <w:right w:val="none" w:sz="0" w:space="0" w:color="auto"/>
          </w:divBdr>
        </w:div>
      </w:divsChild>
    </w:div>
    <w:div w:id="2054957736">
      <w:bodyDiv w:val="1"/>
      <w:marLeft w:val="0"/>
      <w:marRight w:val="0"/>
      <w:marTop w:val="0"/>
      <w:marBottom w:val="0"/>
      <w:divBdr>
        <w:top w:val="none" w:sz="0" w:space="0" w:color="auto"/>
        <w:left w:val="none" w:sz="0" w:space="0" w:color="auto"/>
        <w:bottom w:val="none" w:sz="0" w:space="0" w:color="auto"/>
        <w:right w:val="none" w:sz="0" w:space="0" w:color="auto"/>
      </w:divBdr>
      <w:divsChild>
        <w:div w:id="1451128599">
          <w:marLeft w:val="547"/>
          <w:marRight w:val="0"/>
          <w:marTop w:val="154"/>
          <w:marBottom w:val="0"/>
          <w:divBdr>
            <w:top w:val="none" w:sz="0" w:space="0" w:color="auto"/>
            <w:left w:val="none" w:sz="0" w:space="0" w:color="auto"/>
            <w:bottom w:val="none" w:sz="0" w:space="0" w:color="auto"/>
            <w:right w:val="none" w:sz="0" w:space="0" w:color="auto"/>
          </w:divBdr>
        </w:div>
        <w:div w:id="1724017201">
          <w:marLeft w:val="547"/>
          <w:marRight w:val="0"/>
          <w:marTop w:val="154"/>
          <w:marBottom w:val="0"/>
          <w:divBdr>
            <w:top w:val="none" w:sz="0" w:space="0" w:color="auto"/>
            <w:left w:val="none" w:sz="0" w:space="0" w:color="auto"/>
            <w:bottom w:val="none" w:sz="0" w:space="0" w:color="auto"/>
            <w:right w:val="none" w:sz="0" w:space="0" w:color="auto"/>
          </w:divBdr>
        </w:div>
        <w:div w:id="2140609997">
          <w:marLeft w:val="547"/>
          <w:marRight w:val="0"/>
          <w:marTop w:val="154"/>
          <w:marBottom w:val="0"/>
          <w:divBdr>
            <w:top w:val="none" w:sz="0" w:space="0" w:color="auto"/>
            <w:left w:val="none" w:sz="0" w:space="0" w:color="auto"/>
            <w:bottom w:val="none" w:sz="0" w:space="0" w:color="auto"/>
            <w:right w:val="none" w:sz="0" w:space="0" w:color="auto"/>
          </w:divBdr>
        </w:div>
        <w:div w:id="1485975341">
          <w:marLeft w:val="547"/>
          <w:marRight w:val="0"/>
          <w:marTop w:val="154"/>
          <w:marBottom w:val="0"/>
          <w:divBdr>
            <w:top w:val="none" w:sz="0" w:space="0" w:color="auto"/>
            <w:left w:val="none" w:sz="0" w:space="0" w:color="auto"/>
            <w:bottom w:val="none" w:sz="0" w:space="0" w:color="auto"/>
            <w:right w:val="none" w:sz="0" w:space="0" w:color="auto"/>
          </w:divBdr>
        </w:div>
        <w:div w:id="1922711913">
          <w:marLeft w:val="547"/>
          <w:marRight w:val="0"/>
          <w:marTop w:val="154"/>
          <w:marBottom w:val="0"/>
          <w:divBdr>
            <w:top w:val="none" w:sz="0" w:space="0" w:color="auto"/>
            <w:left w:val="none" w:sz="0" w:space="0" w:color="auto"/>
            <w:bottom w:val="none" w:sz="0" w:space="0" w:color="auto"/>
            <w:right w:val="none" w:sz="0" w:space="0" w:color="auto"/>
          </w:divBdr>
        </w:div>
      </w:divsChild>
    </w:div>
    <w:div w:id="2059621585">
      <w:bodyDiv w:val="1"/>
      <w:marLeft w:val="0"/>
      <w:marRight w:val="0"/>
      <w:marTop w:val="0"/>
      <w:marBottom w:val="0"/>
      <w:divBdr>
        <w:top w:val="none" w:sz="0" w:space="0" w:color="auto"/>
        <w:left w:val="none" w:sz="0" w:space="0" w:color="auto"/>
        <w:bottom w:val="none" w:sz="0" w:space="0" w:color="auto"/>
        <w:right w:val="none" w:sz="0" w:space="0" w:color="auto"/>
      </w:divBdr>
      <w:divsChild>
        <w:div w:id="1550845745">
          <w:marLeft w:val="547"/>
          <w:marRight w:val="0"/>
          <w:marTop w:val="115"/>
          <w:marBottom w:val="0"/>
          <w:divBdr>
            <w:top w:val="none" w:sz="0" w:space="0" w:color="auto"/>
            <w:left w:val="none" w:sz="0" w:space="0" w:color="auto"/>
            <w:bottom w:val="none" w:sz="0" w:space="0" w:color="auto"/>
            <w:right w:val="none" w:sz="0" w:space="0" w:color="auto"/>
          </w:divBdr>
        </w:div>
        <w:div w:id="1997030654">
          <w:marLeft w:val="547"/>
          <w:marRight w:val="0"/>
          <w:marTop w:val="115"/>
          <w:marBottom w:val="0"/>
          <w:divBdr>
            <w:top w:val="none" w:sz="0" w:space="0" w:color="auto"/>
            <w:left w:val="none" w:sz="0" w:space="0" w:color="auto"/>
            <w:bottom w:val="none" w:sz="0" w:space="0" w:color="auto"/>
            <w:right w:val="none" w:sz="0" w:space="0" w:color="auto"/>
          </w:divBdr>
        </w:div>
        <w:div w:id="1920751032">
          <w:marLeft w:val="547"/>
          <w:marRight w:val="0"/>
          <w:marTop w:val="115"/>
          <w:marBottom w:val="0"/>
          <w:divBdr>
            <w:top w:val="none" w:sz="0" w:space="0" w:color="auto"/>
            <w:left w:val="none" w:sz="0" w:space="0" w:color="auto"/>
            <w:bottom w:val="none" w:sz="0" w:space="0" w:color="auto"/>
            <w:right w:val="none" w:sz="0" w:space="0" w:color="auto"/>
          </w:divBdr>
        </w:div>
        <w:div w:id="522330671">
          <w:marLeft w:val="547"/>
          <w:marRight w:val="0"/>
          <w:marTop w:val="115"/>
          <w:marBottom w:val="0"/>
          <w:divBdr>
            <w:top w:val="none" w:sz="0" w:space="0" w:color="auto"/>
            <w:left w:val="none" w:sz="0" w:space="0" w:color="auto"/>
            <w:bottom w:val="none" w:sz="0" w:space="0" w:color="auto"/>
            <w:right w:val="none" w:sz="0" w:space="0" w:color="auto"/>
          </w:divBdr>
        </w:div>
        <w:div w:id="1943956746">
          <w:marLeft w:val="547"/>
          <w:marRight w:val="0"/>
          <w:marTop w:val="115"/>
          <w:marBottom w:val="0"/>
          <w:divBdr>
            <w:top w:val="none" w:sz="0" w:space="0" w:color="auto"/>
            <w:left w:val="none" w:sz="0" w:space="0" w:color="auto"/>
            <w:bottom w:val="none" w:sz="0" w:space="0" w:color="auto"/>
            <w:right w:val="none" w:sz="0" w:space="0" w:color="auto"/>
          </w:divBdr>
        </w:div>
        <w:div w:id="1106122308">
          <w:marLeft w:val="547"/>
          <w:marRight w:val="0"/>
          <w:marTop w:val="115"/>
          <w:marBottom w:val="0"/>
          <w:divBdr>
            <w:top w:val="none" w:sz="0" w:space="0" w:color="auto"/>
            <w:left w:val="none" w:sz="0" w:space="0" w:color="auto"/>
            <w:bottom w:val="none" w:sz="0" w:space="0" w:color="auto"/>
            <w:right w:val="none" w:sz="0" w:space="0" w:color="auto"/>
          </w:divBdr>
        </w:div>
        <w:div w:id="1288732644">
          <w:marLeft w:val="1166"/>
          <w:marRight w:val="0"/>
          <w:marTop w:val="96"/>
          <w:marBottom w:val="0"/>
          <w:divBdr>
            <w:top w:val="none" w:sz="0" w:space="0" w:color="auto"/>
            <w:left w:val="none" w:sz="0" w:space="0" w:color="auto"/>
            <w:bottom w:val="none" w:sz="0" w:space="0" w:color="auto"/>
            <w:right w:val="none" w:sz="0" w:space="0" w:color="auto"/>
          </w:divBdr>
        </w:div>
      </w:divsChild>
    </w:div>
    <w:div w:id="2112816059">
      <w:bodyDiv w:val="1"/>
      <w:marLeft w:val="0"/>
      <w:marRight w:val="0"/>
      <w:marTop w:val="0"/>
      <w:marBottom w:val="0"/>
      <w:divBdr>
        <w:top w:val="none" w:sz="0" w:space="0" w:color="auto"/>
        <w:left w:val="none" w:sz="0" w:space="0" w:color="auto"/>
        <w:bottom w:val="none" w:sz="0" w:space="0" w:color="auto"/>
        <w:right w:val="none" w:sz="0" w:space="0" w:color="auto"/>
      </w:divBdr>
      <w:divsChild>
        <w:div w:id="1426225991">
          <w:marLeft w:val="0"/>
          <w:marRight w:val="0"/>
          <w:marTop w:val="0"/>
          <w:marBottom w:val="0"/>
          <w:divBdr>
            <w:top w:val="none" w:sz="0" w:space="0" w:color="auto"/>
            <w:left w:val="none" w:sz="0" w:space="0" w:color="auto"/>
            <w:bottom w:val="none" w:sz="0" w:space="0" w:color="auto"/>
            <w:right w:val="none" w:sz="0" w:space="0" w:color="auto"/>
          </w:divBdr>
          <w:divsChild>
            <w:div w:id="376274498">
              <w:marLeft w:val="0"/>
              <w:marRight w:val="0"/>
              <w:marTop w:val="0"/>
              <w:marBottom w:val="0"/>
              <w:divBdr>
                <w:top w:val="none" w:sz="0" w:space="0" w:color="auto"/>
                <w:left w:val="none" w:sz="0" w:space="0" w:color="auto"/>
                <w:bottom w:val="none" w:sz="0" w:space="0" w:color="auto"/>
                <w:right w:val="none" w:sz="0" w:space="0" w:color="auto"/>
              </w:divBdr>
              <w:divsChild>
                <w:div w:id="770973098">
                  <w:marLeft w:val="0"/>
                  <w:marRight w:val="0"/>
                  <w:marTop w:val="0"/>
                  <w:marBottom w:val="0"/>
                  <w:divBdr>
                    <w:top w:val="none" w:sz="0" w:space="0" w:color="auto"/>
                    <w:left w:val="none" w:sz="0" w:space="0" w:color="auto"/>
                    <w:bottom w:val="none" w:sz="0" w:space="0" w:color="auto"/>
                    <w:right w:val="none" w:sz="0" w:space="0" w:color="auto"/>
                  </w:divBdr>
                  <w:divsChild>
                    <w:div w:id="2924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health/PMH0001643/" TargetMode="External"/><Relationship Id="rId13" Type="http://schemas.openxmlformats.org/officeDocument/2006/relationships/hyperlink" Target="http://www.cdc.gov/mrsa/definition/index.html" TargetMode="External"/><Relationship Id="rId18" Type="http://schemas.openxmlformats.org/officeDocument/2006/relationships/hyperlink" Target="http://www.rxkinetics.com/vanco.html" TargetMode="External"/><Relationship Id="rId26" Type="http://schemas.openxmlformats.org/officeDocument/2006/relationships/hyperlink" Target="http://dermnetnz.org/treatments/antihistamines.html" TargetMode="External"/><Relationship Id="rId3" Type="http://schemas.openxmlformats.org/officeDocument/2006/relationships/settings" Target="settings.xml"/><Relationship Id="rId21" Type="http://schemas.openxmlformats.org/officeDocument/2006/relationships/hyperlink" Target="http://depts.washington.edu/hivaids/derm/case6/discussion.html" TargetMode="External"/><Relationship Id="rId34" Type="http://schemas.openxmlformats.org/officeDocument/2006/relationships/hyperlink" Target="http://www.cdc.gov/mrsa/pdf/MRSA-Strategies-ExpMtgSummary-2006.pdf" TargetMode="External"/><Relationship Id="rId7" Type="http://schemas.openxmlformats.org/officeDocument/2006/relationships/hyperlink" Target="http://www.ncbi.nlm.nih.gov/pubmedhealth/n/pmh_adam/A003240/" TargetMode="External"/><Relationship Id="rId12" Type="http://schemas.openxmlformats.org/officeDocument/2006/relationships/image" Target="media/image1.gif"/><Relationship Id="rId17" Type="http://schemas.openxmlformats.org/officeDocument/2006/relationships/hyperlink" Target="http://cid.oxfordjournals.org/content/early/2011/01/04/cid.ciq146.full" TargetMode="External"/><Relationship Id="rId25" Type="http://schemas.openxmlformats.org/officeDocument/2006/relationships/hyperlink" Target="http://dermnetnz.org/treatments/itraconazole.html" TargetMode="External"/><Relationship Id="rId33" Type="http://schemas.openxmlformats.org/officeDocument/2006/relationships/hyperlink" Target="http://www.bop.gov/news/PDFs/mrsa.pdf" TargetMode="External"/><Relationship Id="rId2" Type="http://schemas.openxmlformats.org/officeDocument/2006/relationships/styles" Target="styles.xml"/><Relationship Id="rId16" Type="http://schemas.openxmlformats.org/officeDocument/2006/relationships/hyperlink" Target="http://www.the-hospitalist.org/details/article/262691/What_is_the_best_empiric_therapy_for_community-acquired_cellulitis.html" TargetMode="External"/><Relationship Id="rId20" Type="http://schemas.openxmlformats.org/officeDocument/2006/relationships/hyperlink" Target="http://www.merckmanuals.com/professional/infectious_diseases/bacteria_and_antibacterial_drugs/tigecycline.html" TargetMode="External"/><Relationship Id="rId29" Type="http://schemas.openxmlformats.org/officeDocument/2006/relationships/hyperlink" Target="http://dermnetnz.org/treatments/rifampicin.html" TargetMode="External"/><Relationship Id="rId1" Type="http://schemas.openxmlformats.org/officeDocument/2006/relationships/numbering" Target="numbering.xml"/><Relationship Id="rId6" Type="http://schemas.openxmlformats.org/officeDocument/2006/relationships/hyperlink" Target="http://www.ncbi.nlm.nih.gov/pubmedhealth/PMH0002445/" TargetMode="External"/><Relationship Id="rId11" Type="http://schemas.openxmlformats.org/officeDocument/2006/relationships/hyperlink" Target="http://www.aic.cuhk.edu.hk/web8/streptococci.htm" TargetMode="External"/><Relationship Id="rId24" Type="http://schemas.openxmlformats.org/officeDocument/2006/relationships/hyperlink" Target="http://www.genemedrx.com/PGP_Introduction.php" TargetMode="External"/><Relationship Id="rId32" Type="http://schemas.openxmlformats.org/officeDocument/2006/relationships/hyperlink" Target="http://publichealth.lacounty.gov/acd/MRSA/MRSAguide.htm" TargetMode="External"/><Relationship Id="rId5" Type="http://schemas.openxmlformats.org/officeDocument/2006/relationships/hyperlink" Target="http://www.ncbi.nlm.nih.gov/pubmedhealth/PMH0001863/" TargetMode="External"/><Relationship Id="rId15" Type="http://schemas.openxmlformats.org/officeDocument/2006/relationships/hyperlink" Target="http://en.wikipedia.org/wiki/Nafcillin" TargetMode="External"/><Relationship Id="rId23" Type="http://schemas.openxmlformats.org/officeDocument/2006/relationships/hyperlink" Target="http://www.merckmanuals.com/vet/pharmacology/antifungal_agents/griseofulvin.html" TargetMode="External"/><Relationship Id="rId28" Type="http://schemas.openxmlformats.org/officeDocument/2006/relationships/hyperlink" Target="http://dermnetnz.org/treatments/tacrolimus.html" TargetMode="External"/><Relationship Id="rId36" Type="http://schemas.openxmlformats.org/officeDocument/2006/relationships/theme" Target="theme/theme1.xml"/><Relationship Id="rId10" Type="http://schemas.openxmlformats.org/officeDocument/2006/relationships/hyperlink" Target="http://www.jimbaun.com/vasc_chapter_chronic_venous_insufficiency.pdf" TargetMode="External"/><Relationship Id="rId19" Type="http://schemas.openxmlformats.org/officeDocument/2006/relationships/hyperlink" Target="http://www.fda.gov/drugs/drugsafety/ucm265305.htm" TargetMode="External"/><Relationship Id="rId31" Type="http://schemas.openxmlformats.org/officeDocument/2006/relationships/hyperlink" Target="http://publichealth.lacounty.gov/acd/docs/MRSA-TPHJulAug05.pdf" TargetMode="External"/><Relationship Id="rId4" Type="http://schemas.openxmlformats.org/officeDocument/2006/relationships/webSettings" Target="webSettings.xml"/><Relationship Id="rId9" Type="http://schemas.openxmlformats.org/officeDocument/2006/relationships/hyperlink" Target="http://www.ncbi.nlm.nih.gov/pubmedhealth/PMH0001858/" TargetMode="External"/><Relationship Id="rId14" Type="http://schemas.openxmlformats.org/officeDocument/2006/relationships/hyperlink" Target="http://en.wikipedia.org/wiki/Haemophilus_influenzae" TargetMode="External"/><Relationship Id="rId22" Type="http://schemas.openxmlformats.org/officeDocument/2006/relationships/hyperlink" Target="http://en.wikipedia.org/wiki/Pressure_ulcer" TargetMode="External"/><Relationship Id="rId27" Type="http://schemas.openxmlformats.org/officeDocument/2006/relationships/hyperlink" Target="http://dermnetnz.org/treatments/cyclosporin.html" TargetMode="External"/><Relationship Id="rId30" Type="http://schemas.openxmlformats.org/officeDocument/2006/relationships/hyperlink" Target="http://publichealth.lacounty.gov/acd/docs/CAMRSA_ProviderFactSheet.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47</cp:revision>
  <dcterms:created xsi:type="dcterms:W3CDTF">2012-09-06T13:03:00Z</dcterms:created>
  <dcterms:modified xsi:type="dcterms:W3CDTF">2012-09-11T00:41:00Z</dcterms:modified>
</cp:coreProperties>
</file>