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7FC020" w14:textId="77777777" w:rsidR="001F59EB" w:rsidRPr="004D7907" w:rsidRDefault="001F59EB" w:rsidP="001F59EB">
      <w:pPr>
        <w:ind w:left="180"/>
        <w:rPr>
          <w:rFonts w:ascii="Calibri" w:hAnsi="Calibri" w:cs="Arial"/>
          <w:b/>
          <w:sz w:val="22"/>
          <w:szCs w:val="22"/>
        </w:rPr>
      </w:pPr>
      <w:r w:rsidRPr="004D7907">
        <w:rPr>
          <w:rFonts w:ascii="Calibri" w:hAnsi="Calibri" w:cs="Arial"/>
          <w:b/>
          <w:sz w:val="22"/>
          <w:szCs w:val="22"/>
        </w:rPr>
        <w:t>A patient who is taking 300 mg of an extended release oral theophylline product  Q 12 hours is admitted to the hospital and  made NPO.   What IV aminophyline dose should be administered to this patient?  (Note: IV aminophylline is administered by continuous infusion).</w:t>
      </w:r>
    </w:p>
    <w:p w14:paraId="58FA7174" w14:textId="77777777" w:rsidR="001F59EB" w:rsidRPr="004D7907" w:rsidRDefault="001F59EB" w:rsidP="001F59EB">
      <w:pPr>
        <w:ind w:left="720" w:hanging="720"/>
        <w:rPr>
          <w:rFonts w:ascii="Arial" w:hAnsi="Arial" w:cs="Arial"/>
          <w:sz w:val="22"/>
          <w:szCs w:val="22"/>
        </w:rPr>
      </w:pPr>
    </w:p>
    <w:p w14:paraId="1ADF434A" w14:textId="77777777" w:rsidR="001F59EB" w:rsidRPr="004D7907" w:rsidRDefault="001F59EB" w:rsidP="001F59EB">
      <w:pPr>
        <w:ind w:left="720" w:hanging="720"/>
        <w:rPr>
          <w:rFonts w:ascii="Calibri" w:hAnsi="Calibri" w:cs="Calibri"/>
          <w:b/>
          <w:sz w:val="22"/>
          <w:szCs w:val="22"/>
        </w:rPr>
      </w:pPr>
      <w:r w:rsidRPr="004D7907">
        <w:rPr>
          <w:rFonts w:ascii="Calibri" w:hAnsi="Calibri" w:cs="Calibri"/>
          <w:b/>
          <w:sz w:val="22"/>
          <w:szCs w:val="22"/>
        </w:rPr>
        <w:t>A 59 year old, ABW=IBW=75kg man who is intubated and admitted to the Intensive Care Unit</w:t>
      </w:r>
    </w:p>
    <w:p w14:paraId="022520B0" w14:textId="77777777" w:rsidR="001F59EB" w:rsidRPr="004D7907" w:rsidRDefault="001F59EB" w:rsidP="001F59EB">
      <w:pPr>
        <w:ind w:left="720" w:hanging="720"/>
        <w:rPr>
          <w:rFonts w:ascii="Calibri" w:hAnsi="Calibri" w:cs="Calibri"/>
          <w:b/>
          <w:sz w:val="22"/>
          <w:szCs w:val="22"/>
        </w:rPr>
      </w:pPr>
      <w:r w:rsidRPr="004D7907">
        <w:rPr>
          <w:rFonts w:ascii="Calibri" w:hAnsi="Calibri" w:cs="Calibri"/>
          <w:b/>
          <w:sz w:val="22"/>
          <w:szCs w:val="22"/>
        </w:rPr>
        <w:t>with an exacerbation of his COPD.  He currently smokes 2 packs of cigarettes daily and has</w:t>
      </w:r>
    </w:p>
    <w:p w14:paraId="6563B941" w14:textId="77777777" w:rsidR="001F59EB" w:rsidRPr="004D7907" w:rsidRDefault="001F59EB" w:rsidP="001F59EB">
      <w:pPr>
        <w:ind w:left="720" w:hanging="720"/>
        <w:rPr>
          <w:rFonts w:ascii="Calibri" w:hAnsi="Calibri" w:cs="Calibri"/>
          <w:b/>
          <w:sz w:val="22"/>
          <w:szCs w:val="22"/>
        </w:rPr>
      </w:pPr>
      <w:r w:rsidRPr="004D7907">
        <w:rPr>
          <w:rFonts w:ascii="Calibri" w:hAnsi="Calibri" w:cs="Calibri"/>
          <w:b/>
          <w:sz w:val="22"/>
          <w:szCs w:val="22"/>
        </w:rPr>
        <w:t>normal liver and cardiac function.  The theophylline half-life in this patient is 5 hours.</w:t>
      </w:r>
    </w:p>
    <w:p w14:paraId="3DC6F118" w14:textId="77777777" w:rsidR="001F59EB" w:rsidRPr="004D7907" w:rsidRDefault="001F59EB" w:rsidP="001F59EB">
      <w:pPr>
        <w:ind w:left="720" w:hanging="720"/>
        <w:rPr>
          <w:rFonts w:ascii="Calibri" w:hAnsi="Calibri" w:cs="Calibri"/>
          <w:b/>
          <w:sz w:val="22"/>
          <w:szCs w:val="22"/>
        </w:rPr>
      </w:pPr>
      <w:r w:rsidRPr="004D7907">
        <w:rPr>
          <w:rFonts w:ascii="Calibri" w:hAnsi="Calibri" w:cs="Calibri"/>
          <w:b/>
          <w:sz w:val="22"/>
          <w:szCs w:val="22"/>
        </w:rPr>
        <w:t>Calculate the Vd and a loading dose.</w:t>
      </w:r>
    </w:p>
    <w:p w14:paraId="141C0794" w14:textId="77777777" w:rsidR="001F59EB" w:rsidRPr="004D7907" w:rsidRDefault="001F59EB" w:rsidP="001F59EB">
      <w:pPr>
        <w:ind w:left="720" w:hanging="720"/>
        <w:rPr>
          <w:rFonts w:ascii="Calibri" w:hAnsi="Calibri" w:cs="Calibri"/>
          <w:b/>
          <w:sz w:val="22"/>
          <w:szCs w:val="22"/>
        </w:rPr>
      </w:pPr>
    </w:p>
    <w:p w14:paraId="125B74C9" w14:textId="77777777" w:rsidR="001F59EB" w:rsidRPr="004D7907" w:rsidRDefault="001F59EB" w:rsidP="001F59EB">
      <w:pPr>
        <w:ind w:left="720" w:hanging="720"/>
        <w:rPr>
          <w:rFonts w:ascii="Calibri" w:hAnsi="Calibri" w:cs="Calibri"/>
          <w:b/>
          <w:sz w:val="22"/>
          <w:szCs w:val="22"/>
        </w:rPr>
      </w:pPr>
      <w:r w:rsidRPr="004D7907">
        <w:rPr>
          <w:rFonts w:ascii="Calibri" w:hAnsi="Calibri" w:cs="Calibri"/>
          <w:b/>
          <w:sz w:val="22"/>
          <w:szCs w:val="22"/>
        </w:rPr>
        <w:t>a. Calculate the volume of distribution</w:t>
      </w:r>
    </w:p>
    <w:p w14:paraId="599C0973" w14:textId="77777777" w:rsidR="001F59EB" w:rsidRPr="004D7907" w:rsidRDefault="001F59EB" w:rsidP="001F59EB">
      <w:pPr>
        <w:ind w:left="720" w:hanging="720"/>
        <w:rPr>
          <w:rFonts w:ascii="Calibri" w:hAnsi="Calibri" w:cs="Calibri"/>
          <w:b/>
          <w:sz w:val="22"/>
          <w:szCs w:val="22"/>
        </w:rPr>
      </w:pPr>
      <w:r w:rsidRPr="004D7907">
        <w:rPr>
          <w:rFonts w:ascii="Calibri" w:hAnsi="Calibri" w:cs="Calibri"/>
          <w:b/>
          <w:sz w:val="22"/>
          <w:szCs w:val="22"/>
          <w:highlight w:val="yellow"/>
        </w:rPr>
        <w:t>75 kg * 0.5 L/kg = 37.5 L</w:t>
      </w:r>
    </w:p>
    <w:p w14:paraId="52237717" w14:textId="77777777" w:rsidR="001F59EB" w:rsidRPr="004D7907" w:rsidRDefault="001F59EB" w:rsidP="001F59EB">
      <w:pPr>
        <w:ind w:left="720" w:hanging="720"/>
        <w:rPr>
          <w:rFonts w:ascii="Calibri" w:hAnsi="Calibri" w:cs="Calibri"/>
          <w:b/>
          <w:sz w:val="22"/>
          <w:szCs w:val="22"/>
        </w:rPr>
      </w:pPr>
    </w:p>
    <w:p w14:paraId="359C7FED" w14:textId="77777777" w:rsidR="001F59EB" w:rsidRPr="004D7907" w:rsidRDefault="001F59EB" w:rsidP="001F59EB">
      <w:pPr>
        <w:ind w:left="720" w:hanging="720"/>
        <w:rPr>
          <w:rFonts w:ascii="Calibri" w:hAnsi="Calibri" w:cs="Calibri"/>
          <w:b/>
          <w:sz w:val="22"/>
          <w:szCs w:val="22"/>
        </w:rPr>
      </w:pPr>
      <w:r w:rsidRPr="004D7907">
        <w:rPr>
          <w:rFonts w:ascii="Calibri" w:hAnsi="Calibri" w:cs="Calibri"/>
          <w:b/>
          <w:sz w:val="22"/>
          <w:szCs w:val="22"/>
        </w:rPr>
        <w:t>b. Calculate a loading dose to achieve a concentration of 10 mcg/ml.</w:t>
      </w:r>
    </w:p>
    <w:p w14:paraId="4FE48761" w14:textId="77777777" w:rsidR="001F59EB" w:rsidRPr="004D7907" w:rsidRDefault="001F59EB" w:rsidP="001F59EB">
      <w:pPr>
        <w:ind w:left="720" w:hanging="720"/>
        <w:rPr>
          <w:rFonts w:ascii="Calibri" w:hAnsi="Calibri" w:cs="Calibri"/>
          <w:b/>
          <w:sz w:val="22"/>
          <w:szCs w:val="22"/>
        </w:rPr>
      </w:pPr>
      <w:r w:rsidRPr="004D7907">
        <w:rPr>
          <w:rFonts w:ascii="Calibri" w:hAnsi="Calibri" w:cs="Calibri"/>
          <w:b/>
          <w:sz w:val="22"/>
          <w:szCs w:val="22"/>
          <w:highlight w:val="yellow"/>
        </w:rPr>
        <w:t>LD = 1 mg/1000 mcg * 10 mcg/mL * 37500 = 375 mg loading dose</w:t>
      </w:r>
    </w:p>
    <w:p w14:paraId="0D2A7DBE" w14:textId="77777777" w:rsidR="001F59EB" w:rsidRPr="004D7907" w:rsidRDefault="001F59EB" w:rsidP="001F59EB">
      <w:r w:rsidRPr="004D7907">
        <w:t xml:space="preserve"> c. </w:t>
      </w:r>
      <w:r w:rsidRPr="004D7907">
        <w:tab/>
        <w:t>Calculate a maintenance dose to achieve a Css of 10 mcg/ml</w:t>
      </w:r>
      <w:r w:rsidRPr="004D7907">
        <w:tab/>
      </w:r>
    </w:p>
    <w:p w14:paraId="32268BE9" w14:textId="77777777" w:rsidR="001F59EB" w:rsidRPr="004D7907" w:rsidRDefault="001F59EB" w:rsidP="001F59EB">
      <w:r w:rsidRPr="004D7907">
        <w:tab/>
        <w:t>1. Calculate Ke</w:t>
      </w:r>
    </w:p>
    <w:p w14:paraId="0BD231BB" w14:textId="77777777" w:rsidR="001F59EB" w:rsidRPr="004D7907" w:rsidRDefault="001F59EB" w:rsidP="001F59EB">
      <w:r w:rsidRPr="004D7907">
        <w:rPr>
          <w:highlight w:val="yellow"/>
        </w:rPr>
        <w:t>Ke = 0.14 /hr</w:t>
      </w:r>
    </w:p>
    <w:p w14:paraId="19CA7C5F" w14:textId="77777777" w:rsidR="001F59EB" w:rsidRPr="004D7907" w:rsidRDefault="001F59EB" w:rsidP="001F59EB"/>
    <w:p w14:paraId="08120D26" w14:textId="77777777" w:rsidR="001F59EB" w:rsidRPr="004D7907" w:rsidRDefault="001F59EB" w:rsidP="001F59EB">
      <w:r w:rsidRPr="004D7907">
        <w:t>2. Calculate CL</w:t>
      </w:r>
    </w:p>
    <w:p w14:paraId="378F2CF8" w14:textId="77777777" w:rsidR="001F59EB" w:rsidRPr="004D7907" w:rsidRDefault="001F59EB" w:rsidP="001F59EB">
      <w:r w:rsidRPr="004D7907">
        <w:rPr>
          <w:highlight w:val="yellow"/>
        </w:rPr>
        <w:t>Cl = Ke * Vd = 0.14 * 37.5L = 5.2 L/hr</w:t>
      </w:r>
    </w:p>
    <w:p w14:paraId="0ABCE87C" w14:textId="77777777" w:rsidR="001F59EB" w:rsidRPr="004D7907" w:rsidRDefault="001F59EB" w:rsidP="001F59EB"/>
    <w:p w14:paraId="0C2F8DFB" w14:textId="77777777" w:rsidR="001F59EB" w:rsidRPr="004D7907" w:rsidRDefault="001F59EB" w:rsidP="001F59EB"/>
    <w:p w14:paraId="17667AC0" w14:textId="77777777" w:rsidR="001F59EB" w:rsidRPr="004D7907" w:rsidRDefault="001F59EB" w:rsidP="001F59EB"/>
    <w:p w14:paraId="517FE3CD" w14:textId="77777777" w:rsidR="001F59EB" w:rsidRPr="004D7907" w:rsidRDefault="001F59EB" w:rsidP="001F59EB"/>
    <w:p w14:paraId="32531753" w14:textId="77777777" w:rsidR="001F59EB" w:rsidRPr="004D7907" w:rsidRDefault="001F59EB" w:rsidP="001F59EB">
      <w:r w:rsidRPr="004D7907">
        <w:t>3. Calculate MD of theophylline liquid S=1 F=1</w:t>
      </w:r>
    </w:p>
    <w:p w14:paraId="38B29B8D" w14:textId="77777777" w:rsidR="001F59EB" w:rsidRPr="004D7907" w:rsidRDefault="001F59EB" w:rsidP="001F59EB">
      <w:r w:rsidRPr="004D7907">
        <w:rPr>
          <w:highlight w:val="yellow"/>
        </w:rPr>
        <w:t>1 mg/1000mcg * 10 mcg/ mL * 1000 mL / 1 L * 5.2  * 6 hrs = 312 mg q6h</w:t>
      </w:r>
    </w:p>
    <w:p w14:paraId="3706463E" w14:textId="77777777" w:rsidR="001F59EB" w:rsidRPr="004D7907" w:rsidRDefault="001F59EB" w:rsidP="001F59EB"/>
    <w:p w14:paraId="06C18015" w14:textId="77777777" w:rsidR="001F59EB" w:rsidRPr="004D7907" w:rsidRDefault="001F59EB" w:rsidP="001F59EB"/>
    <w:p w14:paraId="485B6B03" w14:textId="77777777" w:rsidR="001F59EB" w:rsidRPr="004D7907" w:rsidRDefault="001F59EB" w:rsidP="001F59EB">
      <w:r w:rsidRPr="004D7907">
        <w:t>The above patient has been receiving 300mg every 12 hours of oral theophylline sustained release tablet. His current steady-state theophylline concentration is 4 mcg/ml. Calculate a dose to provide a steady-state concentration of 12 mcg/ml.</w:t>
      </w:r>
    </w:p>
    <w:p w14:paraId="76253392" w14:textId="77777777" w:rsidR="001F59EB" w:rsidRPr="004D7907" w:rsidRDefault="001F59EB" w:rsidP="001F59EB"/>
    <w:p w14:paraId="0C384DF2" w14:textId="77777777" w:rsidR="001F59EB" w:rsidRPr="004D7907" w:rsidRDefault="001F59EB" w:rsidP="001F59EB">
      <w:r w:rsidRPr="004D7907">
        <w:t xml:space="preserve">a. Calculate clearance based on current steady-state concentration. </w:t>
      </w:r>
    </w:p>
    <w:p w14:paraId="6712F196" w14:textId="77777777" w:rsidR="001F59EB" w:rsidRPr="004D7907" w:rsidRDefault="001F59EB" w:rsidP="001F59EB">
      <w:r w:rsidRPr="004D7907">
        <w:rPr>
          <w:highlight w:val="yellow"/>
        </w:rPr>
        <w:t>Cl = 600 mg/(4 mcg/ml) / (1000 ml/L) / (1/1000 mcg)/24hr = 6.25 L/hr</w:t>
      </w:r>
    </w:p>
    <w:p w14:paraId="5CCAFBEE" w14:textId="77777777" w:rsidR="001F59EB" w:rsidRPr="004D7907" w:rsidRDefault="001F59EB" w:rsidP="001F59EB"/>
    <w:p w14:paraId="722FBDA3" w14:textId="77777777" w:rsidR="001F59EB" w:rsidRPr="004D7907" w:rsidRDefault="001F59EB" w:rsidP="001F59EB">
      <w:r w:rsidRPr="004D7907">
        <w:t>b. Estimate volume of distribution</w:t>
      </w:r>
    </w:p>
    <w:p w14:paraId="2C8B10CD" w14:textId="77777777" w:rsidR="001F59EB" w:rsidRPr="004D7907" w:rsidRDefault="001F59EB" w:rsidP="001F59EB"/>
    <w:p w14:paraId="6E10423D" w14:textId="77777777" w:rsidR="001F59EB" w:rsidRPr="004D7907" w:rsidRDefault="001F59EB" w:rsidP="001F59EB">
      <w:r w:rsidRPr="004D7907">
        <w:t>c. Calculate a loading dose to obtain a Css of 12 mcg/ml</w:t>
      </w:r>
    </w:p>
    <w:p w14:paraId="00CA2017" w14:textId="77777777" w:rsidR="001F59EB" w:rsidRPr="004D7907" w:rsidRDefault="001F59EB" w:rsidP="001F59EB">
      <w:r w:rsidRPr="004D7907">
        <w:rPr>
          <w:highlight w:val="yellow"/>
        </w:rPr>
        <w:t xml:space="preserve">LD = </w:t>
      </w:r>
      <w:r w:rsidR="004D7907">
        <w:rPr>
          <w:highlight w:val="yellow"/>
        </w:rPr>
        <w:t>12 mcg/Ml * 37.5 L = 450</w:t>
      </w:r>
      <w:bookmarkStart w:id="0" w:name="_GoBack"/>
      <w:bookmarkEnd w:id="0"/>
      <w:r w:rsidRPr="004D7907">
        <w:rPr>
          <w:highlight w:val="yellow"/>
        </w:rPr>
        <w:t xml:space="preserve"> mg</w:t>
      </w:r>
    </w:p>
    <w:p w14:paraId="653DC4A1" w14:textId="77777777" w:rsidR="001F59EB" w:rsidRPr="004D7907" w:rsidRDefault="001F59EB" w:rsidP="001F59EB"/>
    <w:p w14:paraId="0DAD5020" w14:textId="77777777" w:rsidR="001F59EB" w:rsidRPr="004D7907" w:rsidRDefault="001F59EB" w:rsidP="001F59EB">
      <w:r w:rsidRPr="004D7907">
        <w:t xml:space="preserve">d. Use clearance to calculate new maintenance dose (pharmacokinetic   </w:t>
      </w:r>
      <w:r w:rsidRPr="004D7907">
        <w:tab/>
        <w:t>method)</w:t>
      </w:r>
    </w:p>
    <w:p w14:paraId="4CE78F53" w14:textId="77777777" w:rsidR="001F59EB" w:rsidRPr="004D7907" w:rsidRDefault="001F59EB" w:rsidP="001F59EB">
      <w:r w:rsidRPr="004D7907">
        <w:rPr>
          <w:highlight w:val="yellow"/>
        </w:rPr>
        <w:t>MD = 12 mcg/ml * 6.25 L/hr * 12hr = 900mg q12h</w:t>
      </w:r>
    </w:p>
    <w:p w14:paraId="6A7249BA" w14:textId="77777777" w:rsidR="00A92519" w:rsidRPr="004D7907" w:rsidRDefault="00A92519"/>
    <w:p w14:paraId="3D8357F6" w14:textId="77777777" w:rsidR="004D7907" w:rsidRDefault="004D7907"/>
    <w:sectPr w:rsidR="004D7907" w:rsidSect="00A925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9EB"/>
    <w:rsid w:val="000062C8"/>
    <w:rsid w:val="001F59EB"/>
    <w:rsid w:val="004D7907"/>
    <w:rsid w:val="00A92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161F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2C8"/>
    <w:pPr>
      <w:spacing w:line="480" w:lineRule="auto"/>
      <w:contextualSpacing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2C8"/>
    <w:pPr>
      <w:spacing w:line="480" w:lineRule="auto"/>
      <w:contextualSpacing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251</Words>
  <Characters>1436</Characters>
  <Application>Microsoft Macintosh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Do</dc:creator>
  <cp:keywords/>
  <dc:description/>
  <cp:lastModifiedBy>Leon Do</cp:lastModifiedBy>
  <cp:revision>2</cp:revision>
  <cp:lastPrinted>2014-03-23T20:24:00Z</cp:lastPrinted>
  <dcterms:created xsi:type="dcterms:W3CDTF">2014-03-23T20:18:00Z</dcterms:created>
  <dcterms:modified xsi:type="dcterms:W3CDTF">2014-03-31T14:18:00Z</dcterms:modified>
</cp:coreProperties>
</file>