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269F" w14:textId="3141C68C" w:rsidR="00EB234D" w:rsidRPr="00CE5C7E" w:rsidRDefault="006B6D4D" w:rsidP="00790D2E">
      <w:pPr>
        <w:rPr>
          <w:b/>
          <w:sz w:val="28"/>
          <w:szCs w:val="28"/>
        </w:rPr>
      </w:pPr>
      <w:r>
        <w:rPr>
          <w:b/>
          <w:sz w:val="28"/>
          <w:szCs w:val="28"/>
        </w:rPr>
        <w:t xml:space="preserve">1. </w:t>
      </w:r>
      <w:r w:rsidR="00CE5C7E" w:rsidRPr="00CE5C7E">
        <w:rPr>
          <w:b/>
          <w:sz w:val="28"/>
          <w:szCs w:val="28"/>
        </w:rPr>
        <w:t xml:space="preserve">Fire </w:t>
      </w:r>
      <w:r w:rsidR="00CE5C7E">
        <w:rPr>
          <w:b/>
          <w:sz w:val="28"/>
          <w:szCs w:val="28"/>
        </w:rPr>
        <w:t xml:space="preserve">Causes </w:t>
      </w:r>
      <w:r w:rsidR="00D306A5" w:rsidRPr="00CE5C7E">
        <w:rPr>
          <w:b/>
          <w:sz w:val="28"/>
          <w:szCs w:val="28"/>
        </w:rPr>
        <w:t xml:space="preserve">Filtering Seeds </w:t>
      </w:r>
      <w:r>
        <w:rPr>
          <w:b/>
          <w:sz w:val="28"/>
          <w:szCs w:val="28"/>
        </w:rPr>
        <w:t>(13 languages)</w:t>
      </w:r>
    </w:p>
    <w:p w14:paraId="73B14FF1" w14:textId="77777777" w:rsidR="00D306A5" w:rsidRDefault="00D306A5" w:rsidP="00790D2E"/>
    <w:p w14:paraId="5B9DAF54" w14:textId="7DB0F9D6" w:rsidR="007621C7" w:rsidRDefault="006B6D4D" w:rsidP="00067BFD">
      <w:r>
        <w:t xml:space="preserve">"cigarette", </w:t>
      </w:r>
      <w:r w:rsidR="00067BFD">
        <w:t>"cigar", "combustible", "welding", "gasoline", "lighter", "malfunction", "wiring", "circuit", "electric", "arson", "human error", "act of god"</w:t>
      </w:r>
    </w:p>
    <w:p w14:paraId="4C802FA7" w14:textId="77777777" w:rsidR="00067BFD" w:rsidRDefault="00067BFD">
      <w:pPr>
        <w:rPr>
          <w:b/>
        </w:rPr>
      </w:pPr>
    </w:p>
    <w:p w14:paraId="4C0799EA" w14:textId="23E2BD2D" w:rsidR="007621C7" w:rsidRDefault="00CE5C7E">
      <w:r w:rsidRPr="00CE5C7E">
        <w:rPr>
          <w:b/>
        </w:rPr>
        <w:t>Translated Languages</w:t>
      </w:r>
      <w:r>
        <w:t xml:space="preserve">: </w:t>
      </w:r>
      <w:r w:rsidR="007621C7" w:rsidRPr="00CE5C7E">
        <w:rPr>
          <w:bCs/>
        </w:rPr>
        <w:t>Catalan</w:t>
      </w:r>
      <w:r w:rsidRPr="00CE5C7E">
        <w:rPr>
          <w:bCs/>
        </w:rPr>
        <w:t xml:space="preserve">, </w:t>
      </w:r>
      <w:r w:rsidR="007621C7" w:rsidRPr="00CE5C7E">
        <w:rPr>
          <w:bCs/>
        </w:rPr>
        <w:t>German</w:t>
      </w:r>
      <w:r w:rsidRPr="00CE5C7E">
        <w:t xml:space="preserve">, </w:t>
      </w:r>
      <w:r w:rsidR="007621C7" w:rsidRPr="00CE5C7E">
        <w:rPr>
          <w:bCs/>
        </w:rPr>
        <w:t>Spanish</w:t>
      </w:r>
      <w:r w:rsidRPr="00CE5C7E">
        <w:t xml:space="preserve">, </w:t>
      </w:r>
      <w:r w:rsidR="007621C7" w:rsidRPr="00CE5C7E">
        <w:rPr>
          <w:bCs/>
        </w:rPr>
        <w:t>French</w:t>
      </w:r>
      <w:r w:rsidRPr="00CE5C7E">
        <w:t xml:space="preserve">, </w:t>
      </w:r>
      <w:r w:rsidR="007621C7" w:rsidRPr="00CE5C7E">
        <w:rPr>
          <w:bCs/>
        </w:rPr>
        <w:t>Italian</w:t>
      </w:r>
      <w:r w:rsidRPr="00CE5C7E">
        <w:t xml:space="preserve">, </w:t>
      </w:r>
      <w:r w:rsidR="007621C7" w:rsidRPr="00CE5C7E">
        <w:rPr>
          <w:bCs/>
        </w:rPr>
        <w:t>Japanese</w:t>
      </w:r>
      <w:r w:rsidRPr="00CE5C7E">
        <w:t xml:space="preserve">, </w:t>
      </w:r>
      <w:r w:rsidR="007621C7" w:rsidRPr="00CE5C7E">
        <w:rPr>
          <w:bCs/>
        </w:rPr>
        <w:t>Dutch</w:t>
      </w:r>
      <w:r w:rsidRPr="00CE5C7E">
        <w:t xml:space="preserve">, </w:t>
      </w:r>
      <w:r w:rsidR="007621C7" w:rsidRPr="00CE5C7E">
        <w:rPr>
          <w:bCs/>
        </w:rPr>
        <w:t>Polish</w:t>
      </w:r>
      <w:r w:rsidRPr="00CE5C7E">
        <w:t xml:space="preserve">, </w:t>
      </w:r>
      <w:r w:rsidR="007621C7" w:rsidRPr="00CE5C7E">
        <w:rPr>
          <w:bCs/>
        </w:rPr>
        <w:t>Portuguese</w:t>
      </w:r>
      <w:r w:rsidRPr="00CE5C7E">
        <w:t xml:space="preserve">, </w:t>
      </w:r>
      <w:r w:rsidR="007621C7" w:rsidRPr="00CE5C7E">
        <w:rPr>
          <w:bCs/>
        </w:rPr>
        <w:t>Swedish</w:t>
      </w:r>
      <w:r w:rsidRPr="00CE5C7E">
        <w:t xml:space="preserve">, </w:t>
      </w:r>
      <w:r w:rsidR="007621C7" w:rsidRPr="00CE5C7E">
        <w:rPr>
          <w:bCs/>
        </w:rPr>
        <w:t>Thai</w:t>
      </w:r>
      <w:r w:rsidRPr="00CE5C7E">
        <w:t>.</w:t>
      </w:r>
    </w:p>
    <w:p w14:paraId="735C85F4" w14:textId="6A2E89D0" w:rsidR="002667F6" w:rsidRDefault="002667F6" w:rsidP="00D03358"/>
    <w:p w14:paraId="4EB36A2B" w14:textId="77777777" w:rsidR="006B6D4D" w:rsidRDefault="006B6D4D" w:rsidP="006B6D4D">
      <w:r>
        <w:t xml:space="preserve">"cigarette", "cigar", "combustible", "welding", "gasoline", "lighter", </w:t>
      </w:r>
    </w:p>
    <w:p w14:paraId="53FCDE05" w14:textId="77777777" w:rsidR="006B6D4D" w:rsidRDefault="006B6D4D" w:rsidP="006B6D4D">
      <w:r>
        <w:t xml:space="preserve">"misuse", "malfunction", "wiring", "short-circuit", "circuit", "electric", </w:t>
      </w:r>
    </w:p>
    <w:p w14:paraId="26DE3CF6" w14:textId="77777777" w:rsidR="006B6D4D" w:rsidRDefault="006B6D4D" w:rsidP="006B6D4D">
      <w:r>
        <w:t xml:space="preserve">"deficiency", "collision", "arson", "human error", "act of god", </w:t>
      </w:r>
    </w:p>
    <w:p w14:paraId="36D5665C" w14:textId="77777777" w:rsidR="006B6D4D" w:rsidRDefault="006B6D4D" w:rsidP="006B6D4D">
      <w:r>
        <w:t xml:space="preserve">                    </w:t>
      </w:r>
    </w:p>
    <w:p w14:paraId="33C4ABB8" w14:textId="77777777" w:rsidR="006B6D4D" w:rsidRDefault="006B6D4D" w:rsidP="006B6D4D">
      <w:r>
        <w:t xml:space="preserve">"cigarret", "cigar", "combustible", "soldadura", "gasolina", "encenedor", </w:t>
      </w:r>
    </w:p>
    <w:p w14:paraId="1AFC7296" w14:textId="77777777" w:rsidR="006B6D4D" w:rsidRDefault="006B6D4D" w:rsidP="006B6D4D">
      <w:r>
        <w:t xml:space="preserve">"mal ús", "mal funcionament", "cablejat", "curtcircuit", "circuit", "elèctric", </w:t>
      </w:r>
    </w:p>
    <w:p w14:paraId="61C49592" w14:textId="77777777" w:rsidR="006B6D4D" w:rsidRDefault="006B6D4D" w:rsidP="006B6D4D">
      <w:r>
        <w:t xml:space="preserve">"deficiència", "col·lisió", "incendi", "error humà", "acte de déu", </w:t>
      </w:r>
    </w:p>
    <w:p w14:paraId="4DAADAE7" w14:textId="77777777" w:rsidR="006B6D4D" w:rsidRDefault="006B6D4D" w:rsidP="006B6D4D"/>
    <w:p w14:paraId="2E9CBA18" w14:textId="77777777" w:rsidR="006B6D4D" w:rsidRDefault="006B6D4D" w:rsidP="006B6D4D">
      <w:r>
        <w:t xml:space="preserve">"Zigarette", "Zigarre", "brennbar", "Schweißen", "Benzin", "Feuerzeug", </w:t>
      </w:r>
    </w:p>
    <w:p w14:paraId="4D9BECF4" w14:textId="77777777" w:rsidR="006B6D4D" w:rsidRDefault="006B6D4D" w:rsidP="006B6D4D">
      <w:r>
        <w:t xml:space="preserve">"Missbrauch", "Fehlfunktion", "Verkabelung", "Kurzschluss", "Stromkreis", "elektrisch", </w:t>
      </w:r>
    </w:p>
    <w:p w14:paraId="71DE3C5B" w14:textId="77777777" w:rsidR="006B6D4D" w:rsidRDefault="006B6D4D" w:rsidP="006B6D4D">
      <w:r>
        <w:t xml:space="preserve">"Mangel", "Kollision", "Brandstiftung", "menschliches Versagen", "höhere Gewalt", </w:t>
      </w:r>
    </w:p>
    <w:p w14:paraId="75BE6897" w14:textId="77777777" w:rsidR="006B6D4D" w:rsidRDefault="006B6D4D" w:rsidP="006B6D4D">
      <w:r>
        <w:t xml:space="preserve">                    </w:t>
      </w:r>
    </w:p>
    <w:p w14:paraId="24BF5AAC" w14:textId="77777777" w:rsidR="006B6D4D" w:rsidRDefault="006B6D4D" w:rsidP="006B6D4D">
      <w:r>
        <w:t xml:space="preserve">"cigarrillo", "cigarro", "combustible", "soldadura", "gasolina", "encendedor", </w:t>
      </w:r>
    </w:p>
    <w:p w14:paraId="5C064F06" w14:textId="77777777" w:rsidR="006B6D4D" w:rsidRDefault="006B6D4D" w:rsidP="006B6D4D">
      <w:r>
        <w:t xml:space="preserve">"mal uso", "mal funcionamiento", "cableado", "cortocircuito", "circuito", "eléctrico", </w:t>
      </w:r>
    </w:p>
    <w:p w14:paraId="79129183" w14:textId="77777777" w:rsidR="006B6D4D" w:rsidRDefault="006B6D4D" w:rsidP="006B6D4D">
      <w:r>
        <w:t xml:space="preserve">"deficiencia", "colisión", "incendio provocado", "error humano", "acto de Dios", </w:t>
      </w:r>
    </w:p>
    <w:p w14:paraId="586543DA" w14:textId="77777777" w:rsidR="006B6D4D" w:rsidRDefault="006B6D4D" w:rsidP="006B6D4D">
      <w:r>
        <w:t xml:space="preserve">                    </w:t>
      </w:r>
    </w:p>
    <w:p w14:paraId="3FE8E660" w14:textId="77777777" w:rsidR="006B6D4D" w:rsidRDefault="006B6D4D" w:rsidP="006B6D4D">
      <w:r>
        <w:t xml:space="preserve">"cigarette", "cigare", "combustible", "soudure", "essence", "briquet", </w:t>
      </w:r>
    </w:p>
    <w:p w14:paraId="64DAC518" w14:textId="77777777" w:rsidR="006B6D4D" w:rsidRDefault="006B6D4D" w:rsidP="006B6D4D">
      <w:r>
        <w:t xml:space="preserve">"mauvaise utilisation", "dysfonctionnement", "câblage", "court-circuit", "circuit", "électrique", </w:t>
      </w:r>
    </w:p>
    <w:p w14:paraId="37C809DA" w14:textId="77777777" w:rsidR="006B6D4D" w:rsidRDefault="006B6D4D" w:rsidP="006B6D4D">
      <w:r>
        <w:t xml:space="preserve">"déficience", "collision", "incendie criminel", "erreur humaine", "cas de dieu", </w:t>
      </w:r>
    </w:p>
    <w:p w14:paraId="102ECBC3" w14:textId="77777777" w:rsidR="006B6D4D" w:rsidRDefault="006B6D4D" w:rsidP="006B6D4D">
      <w:r>
        <w:t xml:space="preserve">                    </w:t>
      </w:r>
    </w:p>
    <w:p w14:paraId="6E4BA9F7" w14:textId="77777777" w:rsidR="006B6D4D" w:rsidRDefault="006B6D4D" w:rsidP="006B6D4D">
      <w:r>
        <w:t xml:space="preserve">"sigaretta", "sigaro", "combustibile", "saldatura", "benzina", "accendino", </w:t>
      </w:r>
    </w:p>
    <w:p w14:paraId="67C4566C" w14:textId="77777777" w:rsidR="006B6D4D" w:rsidRDefault="006B6D4D" w:rsidP="006B6D4D">
      <w:r>
        <w:t xml:space="preserve">"uso improprio", "malfunzionamento", "cablaggio", "cortocircuito", "circuito", "elettrico", </w:t>
      </w:r>
    </w:p>
    <w:p w14:paraId="72346A70" w14:textId="77777777" w:rsidR="006B6D4D" w:rsidRDefault="006B6D4D" w:rsidP="006B6D4D">
      <w:r>
        <w:t xml:space="preserve">"difetto", "collisione", "incendio doloso", "errore umano", "atto di dio", </w:t>
      </w:r>
    </w:p>
    <w:p w14:paraId="5FE43888" w14:textId="77777777" w:rsidR="006B6D4D" w:rsidRDefault="006B6D4D" w:rsidP="006B6D4D">
      <w:r>
        <w:t xml:space="preserve">                    </w:t>
      </w:r>
    </w:p>
    <w:p w14:paraId="51599E55" w14:textId="77777777" w:rsidR="006B6D4D" w:rsidRDefault="006B6D4D" w:rsidP="006B6D4D">
      <w:r>
        <w:rPr>
          <w:rFonts w:hint="eastAsia"/>
        </w:rPr>
        <w:t>"</w:t>
      </w:r>
      <w:r>
        <w:rPr>
          <w:rFonts w:hint="eastAsia"/>
        </w:rPr>
        <w:t>タバコ</w:t>
      </w:r>
      <w:r>
        <w:rPr>
          <w:rFonts w:hint="eastAsia"/>
        </w:rPr>
        <w:t>", "</w:t>
      </w:r>
      <w:r>
        <w:rPr>
          <w:rFonts w:hint="eastAsia"/>
        </w:rPr>
        <w:t>葉巻</w:t>
      </w:r>
      <w:r>
        <w:rPr>
          <w:rFonts w:hint="eastAsia"/>
        </w:rPr>
        <w:t>", "</w:t>
      </w:r>
      <w:r>
        <w:rPr>
          <w:rFonts w:hint="eastAsia"/>
        </w:rPr>
        <w:t>可燃性</w:t>
      </w:r>
      <w:r>
        <w:rPr>
          <w:rFonts w:hint="eastAsia"/>
        </w:rPr>
        <w:t>", "</w:t>
      </w:r>
      <w:r>
        <w:rPr>
          <w:rFonts w:hint="eastAsia"/>
        </w:rPr>
        <w:t>溶接</w:t>
      </w:r>
      <w:r>
        <w:rPr>
          <w:rFonts w:hint="eastAsia"/>
        </w:rPr>
        <w:t>", "</w:t>
      </w:r>
      <w:r>
        <w:rPr>
          <w:rFonts w:hint="eastAsia"/>
        </w:rPr>
        <w:t>ガソリン</w:t>
      </w:r>
      <w:r>
        <w:rPr>
          <w:rFonts w:hint="eastAsia"/>
        </w:rPr>
        <w:t>", "</w:t>
      </w:r>
      <w:r>
        <w:rPr>
          <w:rFonts w:hint="eastAsia"/>
        </w:rPr>
        <w:t>ライター</w:t>
      </w:r>
      <w:r>
        <w:rPr>
          <w:rFonts w:hint="eastAsia"/>
        </w:rPr>
        <w:t xml:space="preserve">", </w:t>
      </w:r>
    </w:p>
    <w:p w14:paraId="761C166A" w14:textId="77777777" w:rsidR="006B6D4D" w:rsidRDefault="006B6D4D" w:rsidP="006B6D4D">
      <w:r>
        <w:rPr>
          <w:rFonts w:hint="eastAsia"/>
        </w:rPr>
        <w:t>"</w:t>
      </w:r>
      <w:r>
        <w:rPr>
          <w:rFonts w:hint="eastAsia"/>
        </w:rPr>
        <w:t>誤用</w:t>
      </w:r>
      <w:r>
        <w:rPr>
          <w:rFonts w:hint="eastAsia"/>
        </w:rPr>
        <w:t>", "</w:t>
      </w:r>
      <w:r>
        <w:rPr>
          <w:rFonts w:hint="eastAsia"/>
        </w:rPr>
        <w:t>誤動作</w:t>
      </w:r>
      <w:r>
        <w:rPr>
          <w:rFonts w:hint="eastAsia"/>
        </w:rPr>
        <w:t>", "</w:t>
      </w:r>
      <w:r>
        <w:rPr>
          <w:rFonts w:hint="eastAsia"/>
        </w:rPr>
        <w:t>配線</w:t>
      </w:r>
      <w:r>
        <w:rPr>
          <w:rFonts w:hint="eastAsia"/>
        </w:rPr>
        <w:t>", "</w:t>
      </w:r>
      <w:r>
        <w:rPr>
          <w:rFonts w:hint="eastAsia"/>
        </w:rPr>
        <w:t>短絡</w:t>
      </w:r>
      <w:r>
        <w:rPr>
          <w:rFonts w:hint="eastAsia"/>
        </w:rPr>
        <w:t>", "</w:t>
      </w:r>
      <w:r>
        <w:rPr>
          <w:rFonts w:hint="eastAsia"/>
        </w:rPr>
        <w:t>回路</w:t>
      </w:r>
      <w:r>
        <w:rPr>
          <w:rFonts w:hint="eastAsia"/>
        </w:rPr>
        <w:t>", "</w:t>
      </w:r>
      <w:r>
        <w:rPr>
          <w:rFonts w:hint="eastAsia"/>
        </w:rPr>
        <w:t>電気</w:t>
      </w:r>
      <w:r>
        <w:rPr>
          <w:rFonts w:hint="eastAsia"/>
        </w:rPr>
        <w:t xml:space="preserve">", </w:t>
      </w:r>
    </w:p>
    <w:p w14:paraId="2E94E429" w14:textId="77777777" w:rsidR="006B6D4D" w:rsidRDefault="006B6D4D" w:rsidP="006B6D4D">
      <w:r>
        <w:rPr>
          <w:rFonts w:hint="eastAsia"/>
        </w:rPr>
        <w:t>"</w:t>
      </w:r>
      <w:r>
        <w:rPr>
          <w:rFonts w:hint="eastAsia"/>
        </w:rPr>
        <w:t>欠乏</w:t>
      </w:r>
      <w:r>
        <w:rPr>
          <w:rFonts w:hint="eastAsia"/>
        </w:rPr>
        <w:t>", "</w:t>
      </w:r>
      <w:r>
        <w:rPr>
          <w:rFonts w:hint="eastAsia"/>
        </w:rPr>
        <w:t>衝突</w:t>
      </w:r>
      <w:r>
        <w:rPr>
          <w:rFonts w:hint="eastAsia"/>
        </w:rPr>
        <w:t>", "</w:t>
      </w:r>
      <w:r>
        <w:rPr>
          <w:rFonts w:hint="eastAsia"/>
        </w:rPr>
        <w:t>放火</w:t>
      </w:r>
      <w:r>
        <w:rPr>
          <w:rFonts w:hint="eastAsia"/>
        </w:rPr>
        <w:t>", "</w:t>
      </w:r>
      <w:r>
        <w:rPr>
          <w:rFonts w:hint="eastAsia"/>
        </w:rPr>
        <w:t>ヒューマンエラー</w:t>
      </w:r>
      <w:r>
        <w:rPr>
          <w:rFonts w:hint="eastAsia"/>
        </w:rPr>
        <w:t>", "</w:t>
      </w:r>
      <w:r>
        <w:rPr>
          <w:rFonts w:hint="eastAsia"/>
        </w:rPr>
        <w:t>神の行</w:t>
      </w:r>
      <w:r>
        <w:rPr>
          <w:rFonts w:hint="eastAsia"/>
        </w:rPr>
        <w:t xml:space="preserve">", </w:t>
      </w:r>
    </w:p>
    <w:p w14:paraId="2101B1EB" w14:textId="77777777" w:rsidR="006B6D4D" w:rsidRDefault="006B6D4D" w:rsidP="006B6D4D">
      <w:r>
        <w:t xml:space="preserve">                    </w:t>
      </w:r>
    </w:p>
    <w:p w14:paraId="5913409D" w14:textId="77777777" w:rsidR="006B6D4D" w:rsidRDefault="006B6D4D" w:rsidP="006B6D4D">
      <w:r>
        <w:t xml:space="preserve">"sigaret", "sigaar", "brandbaar", "lassen", "benzine", "aansteker", </w:t>
      </w:r>
    </w:p>
    <w:p w14:paraId="52A2A25F" w14:textId="77777777" w:rsidR="006B6D4D" w:rsidRDefault="006B6D4D" w:rsidP="006B6D4D">
      <w:r>
        <w:t xml:space="preserve">"misbruik", "storing", "bedrading", "kortsluiting", "circuit", "elektrisch", </w:t>
      </w:r>
    </w:p>
    <w:p w14:paraId="443C0076" w14:textId="77777777" w:rsidR="006B6D4D" w:rsidRDefault="006B6D4D" w:rsidP="006B6D4D">
      <w:r>
        <w:t xml:space="preserve">"tekort", "botsing", "brandstichting", "menselijke fout", "daad van god", </w:t>
      </w:r>
    </w:p>
    <w:p w14:paraId="4CEA8290" w14:textId="77777777" w:rsidR="006B6D4D" w:rsidRDefault="006B6D4D" w:rsidP="006B6D4D">
      <w:r>
        <w:t xml:space="preserve">                    </w:t>
      </w:r>
    </w:p>
    <w:p w14:paraId="5B9FA407" w14:textId="77777777" w:rsidR="006B6D4D" w:rsidRDefault="006B6D4D" w:rsidP="006B6D4D">
      <w:r>
        <w:t xml:space="preserve">"papieros", "cygaro", "łatwopalny", "spawalniczy", "benzyna", "zapalniczka", </w:t>
      </w:r>
    </w:p>
    <w:p w14:paraId="166498F5" w14:textId="77777777" w:rsidR="006B6D4D" w:rsidRDefault="006B6D4D" w:rsidP="006B6D4D">
      <w:r>
        <w:t xml:space="preserve">"niewłaściwe użycie", "awaria", "okablowanie", "zwarcie", "obwód", "elektryczny", </w:t>
      </w:r>
    </w:p>
    <w:p w14:paraId="2C4C9E83" w14:textId="77777777" w:rsidR="006B6D4D" w:rsidRDefault="006B6D4D" w:rsidP="006B6D4D">
      <w:r>
        <w:t xml:space="preserve">"niedobór", "kolizja", "podpalenie", "błąd ludzki", "akt Boży", </w:t>
      </w:r>
    </w:p>
    <w:p w14:paraId="1269C136" w14:textId="77777777" w:rsidR="006B6D4D" w:rsidRDefault="006B6D4D" w:rsidP="006B6D4D">
      <w:r>
        <w:lastRenderedPageBreak/>
        <w:t xml:space="preserve">                    </w:t>
      </w:r>
    </w:p>
    <w:p w14:paraId="7E26023D" w14:textId="77777777" w:rsidR="006B6D4D" w:rsidRDefault="006B6D4D" w:rsidP="006B6D4D">
      <w:r>
        <w:t xml:space="preserve">"cigarro", "charuto", "combustível", "soldagem", "gasolina", "isqueiro", </w:t>
      </w:r>
    </w:p>
    <w:p w14:paraId="1330E542" w14:textId="77777777" w:rsidR="006B6D4D" w:rsidRDefault="006B6D4D" w:rsidP="006B6D4D">
      <w:r>
        <w:t xml:space="preserve">"mau uso", "mau funcionamento", "fiação", "curto-circuito", "circuito", "elétrica", </w:t>
      </w:r>
    </w:p>
    <w:p w14:paraId="55D7DBA2" w14:textId="77777777" w:rsidR="006B6D4D" w:rsidRDefault="006B6D4D" w:rsidP="006B6D4D">
      <w:r>
        <w:t xml:space="preserve">"deficiência", "colisão", "incêndio criminoso", "erro humano", "ato de deus", </w:t>
      </w:r>
    </w:p>
    <w:p w14:paraId="5511BAB4" w14:textId="77777777" w:rsidR="006B6D4D" w:rsidRDefault="006B6D4D" w:rsidP="006B6D4D">
      <w:r>
        <w:t xml:space="preserve">                    </w:t>
      </w:r>
    </w:p>
    <w:p w14:paraId="243477F7" w14:textId="77777777" w:rsidR="006B6D4D" w:rsidRDefault="006B6D4D" w:rsidP="006B6D4D">
      <w:r>
        <w:t xml:space="preserve">"cigarett", "cigarr", "brännbar", "svetsning", "bensin", "tändare", </w:t>
      </w:r>
    </w:p>
    <w:p w14:paraId="0BEAF9C7" w14:textId="77777777" w:rsidR="006B6D4D" w:rsidRDefault="006B6D4D" w:rsidP="006B6D4D">
      <w:r>
        <w:t xml:space="preserve">"missbruk", "funktionsfel", "ledningar", "kortslutning", "krets", "elektrisk", </w:t>
      </w:r>
    </w:p>
    <w:p w14:paraId="507CFFDD" w14:textId="77777777" w:rsidR="006B6D4D" w:rsidRDefault="006B6D4D" w:rsidP="006B6D4D">
      <w:r>
        <w:t xml:space="preserve">"brist", "kollision", "brandstift", "mänskligt fel", "handling av gud", </w:t>
      </w:r>
    </w:p>
    <w:p w14:paraId="6670A071" w14:textId="77777777" w:rsidR="006B6D4D" w:rsidRDefault="006B6D4D" w:rsidP="006B6D4D">
      <w:r>
        <w:t xml:space="preserve">                    </w:t>
      </w:r>
    </w:p>
    <w:p w14:paraId="09C8031E" w14:textId="77777777" w:rsidR="006B6D4D" w:rsidRDefault="006B6D4D" w:rsidP="006B6D4D">
      <w:r>
        <w:t>"</w:t>
      </w:r>
      <w:r>
        <w:rPr>
          <w:rFonts w:ascii="Tahoma" w:hAnsi="Tahoma" w:cs="Tahoma"/>
        </w:rPr>
        <w:t>บุหรี่</w:t>
      </w:r>
      <w:r>
        <w:t>", "</w:t>
      </w:r>
      <w:r>
        <w:rPr>
          <w:rFonts w:ascii="Tahoma" w:hAnsi="Tahoma" w:cs="Tahoma"/>
        </w:rPr>
        <w:t>ซิการ์</w:t>
      </w:r>
      <w:r>
        <w:t>", "</w:t>
      </w:r>
      <w:r>
        <w:rPr>
          <w:rFonts w:ascii="Tahoma" w:hAnsi="Tahoma" w:cs="Tahoma"/>
        </w:rPr>
        <w:t>ติดไฟได้</w:t>
      </w:r>
      <w:r>
        <w:t>", "</w:t>
      </w:r>
      <w:r>
        <w:rPr>
          <w:rFonts w:ascii="Tahoma" w:hAnsi="Tahoma" w:cs="Tahoma"/>
        </w:rPr>
        <w:t>การเชื่อม</w:t>
      </w:r>
      <w:r>
        <w:t>", "</w:t>
      </w:r>
      <w:r>
        <w:rPr>
          <w:rFonts w:ascii="Tahoma" w:hAnsi="Tahoma" w:cs="Tahoma"/>
        </w:rPr>
        <w:t>น้ำมันเบนซิน</w:t>
      </w:r>
      <w:r>
        <w:t>", "</w:t>
      </w:r>
      <w:r>
        <w:rPr>
          <w:rFonts w:ascii="Tahoma" w:hAnsi="Tahoma" w:cs="Tahoma"/>
        </w:rPr>
        <w:t>ไฟแช็ก</w:t>
      </w:r>
      <w:r>
        <w:t xml:space="preserve">", </w:t>
      </w:r>
    </w:p>
    <w:p w14:paraId="592C573C" w14:textId="77777777" w:rsidR="006B6D4D" w:rsidRDefault="006B6D4D" w:rsidP="006B6D4D">
      <w:r>
        <w:t>"</w:t>
      </w:r>
      <w:r>
        <w:rPr>
          <w:rFonts w:ascii="Tahoma" w:hAnsi="Tahoma" w:cs="Tahoma"/>
        </w:rPr>
        <w:t>การใช้ผิดปกติ</w:t>
      </w:r>
      <w:r>
        <w:t>", "</w:t>
      </w:r>
      <w:r>
        <w:rPr>
          <w:rFonts w:ascii="Tahoma" w:hAnsi="Tahoma" w:cs="Tahoma"/>
        </w:rPr>
        <w:t>ความผิดปกติ</w:t>
      </w:r>
      <w:r>
        <w:t>", "</w:t>
      </w:r>
      <w:r>
        <w:rPr>
          <w:rFonts w:ascii="Tahoma" w:hAnsi="Tahoma" w:cs="Tahoma"/>
        </w:rPr>
        <w:t>การเดินสายไฟ</w:t>
      </w:r>
      <w:r>
        <w:t>", "</w:t>
      </w:r>
      <w:r>
        <w:rPr>
          <w:rFonts w:ascii="Tahoma" w:hAnsi="Tahoma" w:cs="Tahoma"/>
        </w:rPr>
        <w:t>ลัดวงจร</w:t>
      </w:r>
      <w:r>
        <w:t>", "</w:t>
      </w:r>
      <w:r>
        <w:rPr>
          <w:rFonts w:ascii="Tahoma" w:hAnsi="Tahoma" w:cs="Tahoma"/>
        </w:rPr>
        <w:t>วงจร</w:t>
      </w:r>
      <w:r>
        <w:t>", "</w:t>
      </w:r>
      <w:r>
        <w:rPr>
          <w:rFonts w:ascii="Tahoma" w:hAnsi="Tahoma" w:cs="Tahoma"/>
        </w:rPr>
        <w:t>ไฟฟ้า</w:t>
      </w:r>
      <w:r>
        <w:t xml:space="preserve">", </w:t>
      </w:r>
    </w:p>
    <w:p w14:paraId="151B81A0" w14:textId="77777777" w:rsidR="006B6D4D" w:rsidRDefault="006B6D4D" w:rsidP="006B6D4D">
      <w:r>
        <w:t>"</w:t>
      </w:r>
      <w:r>
        <w:rPr>
          <w:rFonts w:ascii="Tahoma" w:hAnsi="Tahoma" w:cs="Tahoma"/>
        </w:rPr>
        <w:t>การขาด</w:t>
      </w:r>
      <w:r>
        <w:t>", "</w:t>
      </w:r>
      <w:r>
        <w:rPr>
          <w:rFonts w:ascii="Tahoma" w:hAnsi="Tahoma" w:cs="Tahoma"/>
        </w:rPr>
        <w:t>การชนกัน</w:t>
      </w:r>
      <w:r>
        <w:t>", "</w:t>
      </w:r>
      <w:r>
        <w:rPr>
          <w:rFonts w:ascii="Tahoma" w:hAnsi="Tahoma" w:cs="Tahoma"/>
        </w:rPr>
        <w:t>การลอบวางเพลิง</w:t>
      </w:r>
      <w:r>
        <w:t>", "</w:t>
      </w:r>
      <w:r>
        <w:rPr>
          <w:rFonts w:ascii="Tahoma" w:hAnsi="Tahoma" w:cs="Tahoma"/>
        </w:rPr>
        <w:t>ความผิดพลาดของมนุษย์</w:t>
      </w:r>
      <w:r>
        <w:t>", "</w:t>
      </w:r>
      <w:r>
        <w:rPr>
          <w:rFonts w:ascii="Tahoma" w:hAnsi="Tahoma" w:cs="Tahoma"/>
        </w:rPr>
        <w:t>การกระทำของพระเจ้า</w:t>
      </w:r>
      <w:r>
        <w:t>"</w:t>
      </w:r>
    </w:p>
    <w:p w14:paraId="1669F0C5" w14:textId="794677E0" w:rsidR="006B6D4D" w:rsidRDefault="006B6D4D" w:rsidP="00D03358"/>
    <w:p w14:paraId="084107AB" w14:textId="41CFD8E7" w:rsidR="006B6D4D" w:rsidRDefault="006B6D4D" w:rsidP="00D03358"/>
    <w:p w14:paraId="687F5E0F" w14:textId="7C3B6367" w:rsidR="006B6D4D" w:rsidRPr="00CE5C7E" w:rsidRDefault="006B6D4D" w:rsidP="006B6D4D">
      <w:pPr>
        <w:rPr>
          <w:b/>
          <w:sz w:val="28"/>
          <w:szCs w:val="28"/>
        </w:rPr>
      </w:pPr>
      <w:r w:rsidRPr="006B6D4D">
        <w:rPr>
          <w:b/>
          <w:sz w:val="28"/>
          <w:szCs w:val="28"/>
        </w:rPr>
        <w:t xml:space="preserve">2.  </w:t>
      </w:r>
      <w:r>
        <w:rPr>
          <w:b/>
          <w:sz w:val="28"/>
          <w:szCs w:val="28"/>
        </w:rPr>
        <w:t>Filter Out Texts</w:t>
      </w:r>
    </w:p>
    <w:p w14:paraId="79484880" w14:textId="7B521747" w:rsidR="006B6D4D" w:rsidRDefault="006B6D4D" w:rsidP="006B6D4D"/>
    <w:p w14:paraId="1754079D" w14:textId="3A0ACCFE" w:rsidR="006B6D4D" w:rsidRPr="006B6D4D" w:rsidRDefault="006B6D4D" w:rsidP="006B6D4D">
      <w:pPr>
        <w:rPr>
          <w:b/>
          <w:sz w:val="28"/>
          <w:szCs w:val="28"/>
        </w:rPr>
      </w:pPr>
      <w:r w:rsidRPr="006B6D4D">
        <w:rPr>
          <w:b/>
          <w:sz w:val="28"/>
          <w:szCs w:val="28"/>
        </w:rPr>
        <w:t>Remove Notre Dame University related texts</w:t>
      </w:r>
    </w:p>
    <w:p w14:paraId="4B6701D7" w14:textId="77777777" w:rsidR="006B6D4D" w:rsidRDefault="006B6D4D" w:rsidP="006B6D4D"/>
    <w:p w14:paraId="6BC79DA6" w14:textId="50793FE8" w:rsidR="006B6D4D" w:rsidRDefault="006B6D4D" w:rsidP="006B6D4D">
      <w:r>
        <w:t>'coach', 'fans', 'athlete', 'athletes', 'teammates', 'player', 'faculty', 'professor', 'stadium', 'game', 'league',  'university', 'unversities', 'champion', 'school', 'student council', 'scholarship', 'student-led', 'ticket pricing', 'college', 'hunchback', 'hunch-back', 'semifinals', 'semi', 'finalist', '1st half', 'sports', 'championship', 'tournament', 'baseball', 'hockey', 'scorer', 'volleyball', 'golf', 'basketball', 'football', 'run lead', 'runner', 'soccer', 'softball', 'bowling', 'good team', 'game-winning', 'halftime', 'latter scoring', 'extracurricular', 'miami', 'michigan', 'ohio', 'minnesota', 'texas', 'florida', 'iowa', 'wisconsin', 'penn state', 'louis', 'maryland', 'at harvard', 'denver', 'washington', 'acc final', 'acc grind', 'trails', 'track and field', 'notre dame camp',  'offenses', 'volunteers-americorps', 'cactus shadows', 'practice for cupcake', 'regular season', 'superbowl', 'physical activity', 'notre dame official', 'bts bubar', 'four-star', 'race studies course', 'notre dame prep', '#acc', '#elearning', 'shooter', 'student body president', 'call him notre dame', 'notre dame hat', 'type of atmosphere', 'exatili', 'notre-dame gargoyle', 'students at notre dame', 'cheshire boys', 'support from big brands', 'notre dame and lidar', 'sixth-overall pick', 'lillards', 'notre dame taught me', 'real boy', 'transfer portal', 'father fournier', 'the defense', 'bellway homes', 'lead against', 'miguel delgado', 'organ recitals', 'activists demand','chicagoland', 'chillin at the notre dame', 'limoges boxes', 'students registered', 'notre dame family', 'non-conference schedule', 'brian kelly',  'dj harvey', 'russell westbrook', 'committed to notre dame', 'conference at notre dame', 'duke', 'timeout', 'ties it', 'tailgate',  'georgia', 'look out time','scores', 'hunch back', 'irish', 'dallas', 'face-off', 'go to notre', 'from notre dame'</w:t>
      </w:r>
    </w:p>
    <w:p w14:paraId="56957787" w14:textId="3A2B0456" w:rsidR="006B6D4D" w:rsidRDefault="006B6D4D" w:rsidP="006B6D4D"/>
    <w:p w14:paraId="1F522804" w14:textId="496B80E5" w:rsidR="006B6D4D" w:rsidRPr="006B6D4D" w:rsidRDefault="006B6D4D" w:rsidP="006B6D4D">
      <w:pPr>
        <w:rPr>
          <w:b/>
          <w:sz w:val="28"/>
          <w:szCs w:val="28"/>
        </w:rPr>
      </w:pPr>
      <w:r w:rsidRPr="006B6D4D">
        <w:rPr>
          <w:b/>
          <w:sz w:val="28"/>
          <w:szCs w:val="28"/>
        </w:rPr>
        <w:t xml:space="preserve">Remove </w:t>
      </w:r>
      <w:r>
        <w:rPr>
          <w:b/>
          <w:sz w:val="28"/>
          <w:szCs w:val="28"/>
        </w:rPr>
        <w:t>“false” fire causes texts</w:t>
      </w:r>
    </w:p>
    <w:p w14:paraId="65125BA5" w14:textId="77777777" w:rsidR="006B6D4D" w:rsidRPr="00404078" w:rsidRDefault="006B6D4D" w:rsidP="006B6D4D">
      <w:pPr>
        <w:spacing w:before="100" w:beforeAutospacing="1" w:after="90" w:line="300" w:lineRule="atLeast"/>
        <w:rPr>
          <w:rFonts w:ascii="STHeiti" w:eastAsia="STHeiti" w:hAnsi="STHeiti" w:cs="Times New Roman"/>
          <w:color w:val="333333"/>
          <w:sz w:val="20"/>
          <w:szCs w:val="20"/>
        </w:rPr>
      </w:pPr>
      <w:r>
        <w:t xml:space="preserve">"Black church", "Saint Sulpice", "Al-Aqsa Mosque", "Odebrecht construction", "Korea", "Spain", "African history", "bodegas", "envigado", "Christian symbols", "black people", "brandstift", "Christian church", "gargoyle", "New York", "another church", "multiple churches", "after </w:t>
      </w:r>
      <w:r>
        <w:lastRenderedPageBreak/>
        <w:t>notre", "Puerto Rico", "Boise", "quintessence", "Electric chair", "Bollywood", "misbruik", "</w:t>
      </w:r>
      <w:r w:rsidRPr="00620BDA">
        <w:rPr>
          <w:color w:val="000000" w:themeColor="text1"/>
        </w:rPr>
        <w:t>Orsay", "Shep Smith", "Katie Hopkins", "Seine", "insurance company", "Mother Earth",  "exceptional show", "Detroit", "Shepard Smith", "ShepSmith", "kerosene", "American Church",  "electric tower", "spiritual arson", "the USA", "falling asleep", "Quasimodo", "rebuild civilization", "miracle of Notre Dame", "humans and animals", "Patrick's Cathedral" "quintessence", "Electric chair", "Bollywood", "EICR", "Katie Hopkins", "Katie Hopkins", "Seine", "NYPD", "arson boy", "Catholic temples ", "Al-Aqsa mosque", "twenty cigarettes", "human-machine", " water or electricity", "electricity or computers", "public urinals", "before electricity", "Patrick’s Cathedral", "</w:t>
      </w:r>
      <w:r w:rsidRPr="00620BDA">
        <w:rPr>
          <w:rFonts w:hint="eastAsia"/>
          <w:color w:val="000000" w:themeColor="text1"/>
        </w:rPr>
        <w:t>in</w:t>
      </w:r>
      <w:r w:rsidRPr="00620BDA">
        <w:rPr>
          <w:color w:val="000000" w:themeColor="text1"/>
        </w:rPr>
        <w:t xml:space="preserve"> </w:t>
      </w:r>
      <w:r w:rsidRPr="00620BDA">
        <w:rPr>
          <w:rFonts w:hint="eastAsia"/>
          <w:color w:val="000000" w:themeColor="text1"/>
        </w:rPr>
        <w:t>NYC</w:t>
      </w:r>
      <w:r w:rsidRPr="00620BDA">
        <w:rPr>
          <w:color w:val="000000" w:themeColor="text1"/>
        </w:rPr>
        <w:t>", "hipster fashion", "review the electrical", "Mont San Michel", "church St Sulpice", "St. Patrick", "fire alert in Notre Dame", "use electric elements", "Electrical installations", "Johann Vexo", "stained glass", "Wehrmacht", "electric yard", "cathedrals of Normandy", "goldhighlighter", "a bit lighter", "electric fishing", "Costa Rica", "1986", "Jerusalem", "Disney movies", "stone and wood", "a few other cathedrals"</w:t>
      </w:r>
      <w:r>
        <w:rPr>
          <w:color w:val="000000" w:themeColor="text1"/>
        </w:rPr>
        <w:t xml:space="preserve">, </w:t>
      </w:r>
      <w:r w:rsidRPr="00620BDA">
        <w:rPr>
          <w:color w:val="000000" w:themeColor="text1"/>
        </w:rPr>
        <w:t>"</w:t>
      </w:r>
      <w:r w:rsidRPr="00404078">
        <w:rPr>
          <w:rFonts w:hint="eastAsia"/>
          <w:color w:val="000000" w:themeColor="text1"/>
        </w:rPr>
        <w:t>Eiffel Tower</w:t>
      </w:r>
      <w:r w:rsidRPr="00620BDA">
        <w:rPr>
          <w:color w:val="000000" w:themeColor="text1"/>
        </w:rPr>
        <w:t xml:space="preserve"> "</w:t>
      </w:r>
    </w:p>
    <w:p w14:paraId="5DC0EF15" w14:textId="0C52C09B" w:rsidR="006B6D4D" w:rsidRDefault="006B6D4D" w:rsidP="00D03358"/>
    <w:p w14:paraId="00518E5F" w14:textId="1713858E" w:rsidR="006B6D4D" w:rsidRPr="00CE5C7E" w:rsidRDefault="006B6D4D" w:rsidP="006B6D4D">
      <w:pPr>
        <w:rPr>
          <w:b/>
          <w:sz w:val="28"/>
          <w:szCs w:val="28"/>
        </w:rPr>
      </w:pPr>
      <w:r>
        <w:rPr>
          <w:b/>
          <w:sz w:val="28"/>
          <w:szCs w:val="28"/>
        </w:rPr>
        <w:t>3</w:t>
      </w:r>
      <w:r w:rsidRPr="006B6D4D">
        <w:rPr>
          <w:b/>
          <w:sz w:val="28"/>
          <w:szCs w:val="28"/>
        </w:rPr>
        <w:t xml:space="preserve">.  </w:t>
      </w:r>
      <w:r>
        <w:rPr>
          <w:b/>
          <w:sz w:val="28"/>
          <w:szCs w:val="28"/>
        </w:rPr>
        <w:t>Lexicon-based Library</w:t>
      </w:r>
    </w:p>
    <w:p w14:paraId="032B3AE3" w14:textId="2C7EC363" w:rsidR="00CE5C7E" w:rsidRDefault="00CE5C7E" w:rsidP="00D03358"/>
    <w:p w14:paraId="161A6F8B" w14:textId="58C21EC5" w:rsidR="00CE5C7E" w:rsidRPr="00CE5C7E" w:rsidRDefault="00CE5C7E" w:rsidP="00D03358">
      <w:pPr>
        <w:rPr>
          <w:b/>
          <w:sz w:val="28"/>
          <w:szCs w:val="28"/>
        </w:rPr>
      </w:pPr>
      <w:r w:rsidRPr="00CE5C7E">
        <w:rPr>
          <w:b/>
          <w:sz w:val="28"/>
          <w:szCs w:val="28"/>
        </w:rPr>
        <w:t>Negation Words / Phrases</w:t>
      </w:r>
    </w:p>
    <w:p w14:paraId="22EB83DD" w14:textId="3539D687" w:rsidR="00CE5C7E" w:rsidRDefault="00CE5C7E" w:rsidP="00D03358"/>
    <w:p w14:paraId="06E7DBA7" w14:textId="7EB0BF1A" w:rsidR="00CE5C7E" w:rsidRPr="00E838AA" w:rsidRDefault="00CE5C7E" w:rsidP="00E838AA">
      <w:pPr>
        <w:rPr>
          <w:color w:val="000000" w:themeColor="text1"/>
        </w:rPr>
      </w:pPr>
      <w:r>
        <w:t>"no", "non", "not",</w:t>
      </w:r>
      <w:r w:rsidR="0034088F">
        <w:t xml:space="preserve"> "nope",</w:t>
      </w:r>
      <w:r>
        <w:t xml:space="preserve"> "isn't", "aren't", "wasn't", "weren't", "haven't", "hasn't", "hadn't", "don't", "doesn't", "didn't", "can't", "cannot", "couldn't", "mightn't", "mayn't", "mustn't", "impossible", "shan't", "shouldn't", "won't", "wouldn't", "daren't", "doubt",  "needn't", "oughtn't", "unlikely", "nothing", "shocked", "imaginary", "dismiss", "ironic", "doubted", "deny", "denies", "denied", "without", "absence", "declined", "negative", "nobody", "cautious", "strange", "suspicious", "coverup", "rejected", </w:t>
      </w:r>
      <w:r w:rsidR="0034088F">
        <w:t xml:space="preserve">"surprised", </w:t>
      </w:r>
      <w:r>
        <w:t xml:space="preserve">"dismissed", "disagree", "exclude", "excluded", "ashamed", "conspiracy", "reject", "fake", "rumor", "upgraded", "replaced", "revised", "restored", </w:t>
      </w:r>
      <w:r w:rsidR="00521C3D">
        <w:t xml:space="preserve">"updated", </w:t>
      </w:r>
      <w:r w:rsidR="00521C3D" w:rsidRPr="00521C3D">
        <w:rPr>
          <w:color w:val="000000" w:themeColor="text1"/>
        </w:rPr>
        <w:t>" overhauled"</w:t>
      </w:r>
      <w:r w:rsidR="008A25D7">
        <w:rPr>
          <w:color w:val="000000" w:themeColor="text1"/>
        </w:rPr>
        <w:t xml:space="preserve">, </w:t>
      </w:r>
      <w:r w:rsidR="008A25D7" w:rsidRPr="008A25D7">
        <w:rPr>
          <w:color w:val="000000" w:themeColor="text1"/>
        </w:rPr>
        <w:t>"surprised", "incorrect", "incorrectly"</w:t>
      </w:r>
      <w:r w:rsidR="00E838AA">
        <w:rPr>
          <w:color w:val="000000" w:themeColor="text1"/>
        </w:rPr>
        <w:t xml:space="preserve">, </w:t>
      </w:r>
      <w:r w:rsidR="00E838AA" w:rsidRPr="00E838AA">
        <w:rPr>
          <w:color w:val="000000" w:themeColor="text1"/>
        </w:rPr>
        <w:t>"dispute", "disputed",</w:t>
      </w:r>
      <w:r w:rsidR="00E838AA">
        <w:rPr>
          <w:color w:val="000000" w:themeColor="text1"/>
        </w:rPr>
        <w:t xml:space="preserve"> </w:t>
      </w:r>
      <w:r w:rsidR="00E838AA" w:rsidRPr="00E838AA">
        <w:rPr>
          <w:color w:val="000000" w:themeColor="text1"/>
        </w:rPr>
        <w:t>"pretending"</w:t>
      </w:r>
    </w:p>
    <w:p w14:paraId="0625084E" w14:textId="77777777" w:rsidR="00366DDA" w:rsidRDefault="00366DDA" w:rsidP="00CE5C7E"/>
    <w:p w14:paraId="737BBB2D" w14:textId="61308592" w:rsidR="00CE5C7E" w:rsidRPr="00521C3D" w:rsidRDefault="00CE5C7E" w:rsidP="00CE5C7E">
      <w:pPr>
        <w:rPr>
          <w:color w:val="000000" w:themeColor="text1"/>
        </w:rPr>
      </w:pPr>
      <w:r>
        <w:t xml:space="preserve">"rule out", "ruled out", "ruling out", "hard to believe", "political decision",  </w:t>
      </w:r>
      <w:r w:rsidR="00521C3D">
        <w:t>"</w:t>
      </w:r>
      <w:r w:rsidR="00521C3D" w:rsidRPr="00521C3D">
        <w:rPr>
          <w:color w:val="000000" w:themeColor="text1"/>
        </w:rPr>
        <w:t>political statement</w:t>
      </w:r>
      <w:r w:rsidR="00521C3D">
        <w:t xml:space="preserve">",  </w:t>
      </w:r>
      <w:r>
        <w:t>"rushed to say", "too soon", "quick to say", "smells fishy", "in spite", "so quick", "ass kicked"</w:t>
      </w:r>
      <w:r w:rsidR="006601B3">
        <w:t>, "to blame"</w:t>
      </w:r>
      <w:r w:rsidR="0034088F">
        <w:t xml:space="preserve">, "be </w:t>
      </w:r>
      <w:r w:rsidR="0034088F" w:rsidRPr="00521C3D">
        <w:rPr>
          <w:color w:val="000000" w:themeColor="text1"/>
        </w:rPr>
        <w:t>ashamed"</w:t>
      </w:r>
      <w:r w:rsidR="00521C3D" w:rsidRPr="00521C3D">
        <w:rPr>
          <w:color w:val="000000" w:themeColor="text1"/>
        </w:rPr>
        <w:t>, "awfully strange"</w:t>
      </w:r>
    </w:p>
    <w:p w14:paraId="0F565F88" w14:textId="2986218E" w:rsidR="00CE5C7E" w:rsidRDefault="00CE5C7E" w:rsidP="00D03358"/>
    <w:p w14:paraId="6FA6FE1C" w14:textId="18130166" w:rsidR="00CE5C7E" w:rsidRPr="00CE5C7E" w:rsidRDefault="00B56FDB" w:rsidP="00CE5C7E">
      <w:pPr>
        <w:rPr>
          <w:b/>
          <w:sz w:val="28"/>
          <w:szCs w:val="28"/>
        </w:rPr>
      </w:pPr>
      <w:r>
        <w:rPr>
          <w:b/>
          <w:sz w:val="28"/>
          <w:szCs w:val="28"/>
        </w:rPr>
        <w:t>Contrast</w:t>
      </w:r>
      <w:r w:rsidR="00CE5C7E">
        <w:rPr>
          <w:b/>
          <w:sz w:val="28"/>
          <w:szCs w:val="28"/>
        </w:rPr>
        <w:t xml:space="preserve"> Conjunction</w:t>
      </w:r>
      <w:r w:rsidR="00CE5C7E" w:rsidRPr="00CE5C7E">
        <w:rPr>
          <w:b/>
          <w:sz w:val="28"/>
          <w:szCs w:val="28"/>
        </w:rPr>
        <w:t xml:space="preserve"> Words / Phrases</w:t>
      </w:r>
    </w:p>
    <w:p w14:paraId="17041813" w14:textId="77777777" w:rsidR="00CE5C7E" w:rsidRDefault="00CE5C7E" w:rsidP="00D03358"/>
    <w:p w14:paraId="34B370C1" w14:textId="28155864" w:rsidR="008F5648" w:rsidRDefault="006601B3" w:rsidP="008F5648">
      <w:r>
        <w:t xml:space="preserve">"but", "however", "nevertheless", "ironic", "cautious", "deny", "denies", "denied", "strange", "suspicious", "coverup", "nobody", "disagree", "impossible", "though", "stupid", "stupidity", "lie", "lied", "lying", "ridiculous", "fake", "doubt", "doubted", "while", "gullible", "hiding", "hide", "unacceptable", </w:t>
      </w:r>
      <w:r w:rsidR="00521C3D">
        <w:t>"bullshit"</w:t>
      </w:r>
      <w:r w:rsidR="00E838AA">
        <w:t xml:space="preserve">, </w:t>
      </w:r>
      <w:r w:rsidR="00E838AA" w:rsidRPr="00E838AA">
        <w:t>"misleading"</w:t>
      </w:r>
    </w:p>
    <w:p w14:paraId="5E086ED9" w14:textId="04917292" w:rsidR="006601B3" w:rsidRDefault="006601B3" w:rsidP="006601B3"/>
    <w:p w14:paraId="5AE5088E" w14:textId="3EE06393" w:rsidR="006601B3" w:rsidRDefault="006601B3" w:rsidP="006601B3">
      <w:r>
        <w:t>"hard to believe", "political decision","i would really", "difficult to accept", "rushed to say", "too quick", "too soon", "quick to say", "smells fishy",  "as long as", "believe different", "even while", "brain worms", "we</w:t>
      </w:r>
      <w:bookmarkStart w:id="0" w:name="_Hlk22477767"/>
      <w:r>
        <w:t>'</w:t>
      </w:r>
      <w:bookmarkEnd w:id="0"/>
      <w:r>
        <w:t xml:space="preserve">re not gonna", "all fail", "so quick", "calling bs", "need answers", "as long </w:t>
      </w:r>
      <w:r>
        <w:lastRenderedPageBreak/>
        <w:t xml:space="preserve">as", "never be known", "to blame", </w:t>
      </w:r>
      <w:r w:rsidR="0034088F">
        <w:t>"too effective to",</w:t>
      </w:r>
      <w:r w:rsidR="00521C3D">
        <w:t xml:space="preserve"> "</w:t>
      </w:r>
      <w:r w:rsidR="00521C3D">
        <w:rPr>
          <w:rFonts w:hint="eastAsia"/>
        </w:rPr>
        <w:t>doesn</w:t>
      </w:r>
      <w:r w:rsidR="00521C3D">
        <w:t xml:space="preserve">’t work", </w:t>
      </w:r>
      <w:r w:rsidR="008F5648">
        <w:t xml:space="preserve">"short circuit in thinking", </w:t>
      </w:r>
      <w:r>
        <w:t>"</w:t>
      </w:r>
      <w:r>
        <w:rPr>
          <w:rFonts w:ascii="Apple Color Emoji" w:hAnsi="Apple Color Emoji" w:cs="Apple Color Emoji"/>
        </w:rPr>
        <w:t>🙄</w:t>
      </w:r>
      <w:r>
        <w:t>"</w:t>
      </w:r>
    </w:p>
    <w:p w14:paraId="4158E20F" w14:textId="16FA896C" w:rsidR="00E838AA" w:rsidRDefault="00E838AA" w:rsidP="00E838AA">
      <w:r>
        <w:t>"awfully strange", "don't believe", "doesn't burn", "can't trust", "gullible idiot"</w:t>
      </w:r>
    </w:p>
    <w:p w14:paraId="05BBBF62" w14:textId="77777777" w:rsidR="00225767" w:rsidRDefault="00225767" w:rsidP="006601B3"/>
    <w:p w14:paraId="3623AE16" w14:textId="3B974596" w:rsidR="00067BFD" w:rsidRPr="00CE5C7E" w:rsidRDefault="00067BFD" w:rsidP="00067BFD">
      <w:pPr>
        <w:rPr>
          <w:b/>
          <w:sz w:val="28"/>
          <w:szCs w:val="28"/>
        </w:rPr>
      </w:pPr>
      <w:r>
        <w:rPr>
          <w:b/>
          <w:sz w:val="28"/>
          <w:szCs w:val="28"/>
        </w:rPr>
        <w:t>Uncertain Words / Phrases</w:t>
      </w:r>
    </w:p>
    <w:p w14:paraId="0682B243" w14:textId="405564A5" w:rsidR="006601B3" w:rsidRDefault="006601B3" w:rsidP="006601B3"/>
    <w:p w14:paraId="2702EBFA" w14:textId="564BB2AB" w:rsidR="00067BFD" w:rsidRDefault="00067BFD" w:rsidP="00E838AA">
      <w:r w:rsidRPr="00067BFD">
        <w:t>"don't know", "idk", "hope", "pray", "wish"</w:t>
      </w:r>
      <w:r w:rsidR="00827659">
        <w:t xml:space="preserve">, </w:t>
      </w:r>
      <w:r w:rsidR="00521C3D" w:rsidRPr="00067BFD">
        <w:t>"</w:t>
      </w:r>
      <w:r w:rsidR="00521C3D">
        <w:rPr>
          <w:rFonts w:hint="eastAsia"/>
        </w:rPr>
        <w:t>hoping</w:t>
      </w:r>
      <w:r w:rsidR="00521C3D" w:rsidRPr="00067BFD">
        <w:t>"</w:t>
      </w:r>
      <w:r w:rsidR="00E838AA">
        <w:t>, 'investigate whether', "looking into whether"</w:t>
      </w:r>
    </w:p>
    <w:p w14:paraId="0B223C97" w14:textId="77777777" w:rsidR="00067BFD" w:rsidRDefault="00067BFD" w:rsidP="006601B3"/>
    <w:p w14:paraId="4DB87BAB" w14:textId="309DD237" w:rsidR="006601B3" w:rsidRPr="00CE5C7E" w:rsidRDefault="006601B3" w:rsidP="006601B3">
      <w:pPr>
        <w:rPr>
          <w:b/>
          <w:sz w:val="28"/>
          <w:szCs w:val="28"/>
        </w:rPr>
      </w:pPr>
      <w:r>
        <w:rPr>
          <w:b/>
          <w:sz w:val="28"/>
          <w:szCs w:val="28"/>
        </w:rPr>
        <w:t>Tag</w:t>
      </w:r>
      <w:r w:rsidRPr="00CE5C7E">
        <w:rPr>
          <w:b/>
          <w:sz w:val="28"/>
          <w:szCs w:val="28"/>
        </w:rPr>
        <w:t xml:space="preserve"> </w:t>
      </w:r>
      <w:r>
        <w:rPr>
          <w:b/>
          <w:sz w:val="28"/>
          <w:szCs w:val="28"/>
        </w:rPr>
        <w:t>Questions</w:t>
      </w:r>
    </w:p>
    <w:p w14:paraId="7E917C8F" w14:textId="319659F4" w:rsidR="006601B3" w:rsidRDefault="006601B3" w:rsidP="006601B3"/>
    <w:p w14:paraId="34B18CE4" w14:textId="04CA0B74" w:rsidR="00361652" w:rsidRPr="006B6D4D" w:rsidRDefault="006601B3" w:rsidP="006601B3">
      <w:r>
        <w:t>"don't they", "didn't they", "don't we", "didn't we", "won't they", "won't we", "don't you", "shouldn't they", "shouldn't we", "aren't we", "aren't they", "isn't it", "wasn't it"</w:t>
      </w:r>
    </w:p>
    <w:sectPr w:rsidR="00361652" w:rsidRPr="006B6D4D" w:rsidSect="00DE55B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E119" w14:textId="77777777" w:rsidR="007D105A" w:rsidRDefault="007D105A" w:rsidP="008259D1">
      <w:r>
        <w:separator/>
      </w:r>
    </w:p>
  </w:endnote>
  <w:endnote w:type="continuationSeparator" w:id="0">
    <w:p w14:paraId="36E7E918" w14:textId="77777777" w:rsidR="007D105A" w:rsidRDefault="007D105A" w:rsidP="00825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THeiti">
    <w:panose1 w:val="02010600040101010101"/>
    <w:charset w:val="86"/>
    <w:family w:val="auto"/>
    <w:pitch w:val="variable"/>
    <w:sig w:usb0="00000287" w:usb1="080F0000" w:usb2="00000010" w:usb3="00000000" w:csb0="0004009F" w:csb1="00000000"/>
  </w:font>
  <w:font w:name="Apple Color Emoji">
    <w:altName w:val="Calibri"/>
    <w:panose1 w:val="00000000000000000000"/>
    <w:charset w:val="00"/>
    <w:family w:val="auto"/>
    <w:pitch w:val="variable"/>
    <w:sig w:usb0="00000003" w:usb1="18000000" w:usb2="14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4F692" w14:textId="77777777" w:rsidR="007D105A" w:rsidRDefault="007D105A" w:rsidP="008259D1">
      <w:r>
        <w:separator/>
      </w:r>
    </w:p>
  </w:footnote>
  <w:footnote w:type="continuationSeparator" w:id="0">
    <w:p w14:paraId="2F79FDF0" w14:textId="77777777" w:rsidR="007D105A" w:rsidRDefault="007D105A" w:rsidP="008259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50383"/>
    <w:multiLevelType w:val="multilevel"/>
    <w:tmpl w:val="C172B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666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628"/>
    <w:rsid w:val="00067BFD"/>
    <w:rsid w:val="000C273B"/>
    <w:rsid w:val="000C42D5"/>
    <w:rsid w:val="001159B6"/>
    <w:rsid w:val="00137C77"/>
    <w:rsid w:val="00151EF0"/>
    <w:rsid w:val="00172125"/>
    <w:rsid w:val="001A4006"/>
    <w:rsid w:val="001D056D"/>
    <w:rsid w:val="001F2A02"/>
    <w:rsid w:val="00225767"/>
    <w:rsid w:val="002269F0"/>
    <w:rsid w:val="00245C65"/>
    <w:rsid w:val="00247129"/>
    <w:rsid w:val="00263FFF"/>
    <w:rsid w:val="002667F6"/>
    <w:rsid w:val="002D38AB"/>
    <w:rsid w:val="00301428"/>
    <w:rsid w:val="003273E2"/>
    <w:rsid w:val="0034088F"/>
    <w:rsid w:val="00355B22"/>
    <w:rsid w:val="00361652"/>
    <w:rsid w:val="00366DDA"/>
    <w:rsid w:val="00387FB5"/>
    <w:rsid w:val="003C7426"/>
    <w:rsid w:val="0040246E"/>
    <w:rsid w:val="00404078"/>
    <w:rsid w:val="00406592"/>
    <w:rsid w:val="00407969"/>
    <w:rsid w:val="00424203"/>
    <w:rsid w:val="00440989"/>
    <w:rsid w:val="00445F57"/>
    <w:rsid w:val="00452842"/>
    <w:rsid w:val="00485070"/>
    <w:rsid w:val="00487305"/>
    <w:rsid w:val="004A2FB4"/>
    <w:rsid w:val="004B045D"/>
    <w:rsid w:val="004B536B"/>
    <w:rsid w:val="004B6CD9"/>
    <w:rsid w:val="004D201C"/>
    <w:rsid w:val="004D28D4"/>
    <w:rsid w:val="004F1D1E"/>
    <w:rsid w:val="005067C7"/>
    <w:rsid w:val="00514941"/>
    <w:rsid w:val="00521C3D"/>
    <w:rsid w:val="005263F5"/>
    <w:rsid w:val="0054627D"/>
    <w:rsid w:val="00591A79"/>
    <w:rsid w:val="005C2015"/>
    <w:rsid w:val="005C743F"/>
    <w:rsid w:val="005D5CDA"/>
    <w:rsid w:val="005E77D2"/>
    <w:rsid w:val="00603377"/>
    <w:rsid w:val="006127BA"/>
    <w:rsid w:val="0061356E"/>
    <w:rsid w:val="00620BDA"/>
    <w:rsid w:val="0063017B"/>
    <w:rsid w:val="00647999"/>
    <w:rsid w:val="006601B3"/>
    <w:rsid w:val="006924CD"/>
    <w:rsid w:val="006925A3"/>
    <w:rsid w:val="0069575D"/>
    <w:rsid w:val="00695FB9"/>
    <w:rsid w:val="006A44E8"/>
    <w:rsid w:val="006B6D4D"/>
    <w:rsid w:val="006C5E93"/>
    <w:rsid w:val="006C61A7"/>
    <w:rsid w:val="006C73AD"/>
    <w:rsid w:val="006D04A9"/>
    <w:rsid w:val="006D678D"/>
    <w:rsid w:val="00714A96"/>
    <w:rsid w:val="007621C7"/>
    <w:rsid w:val="00790D2E"/>
    <w:rsid w:val="0079518C"/>
    <w:rsid w:val="007A10CC"/>
    <w:rsid w:val="007C4FB3"/>
    <w:rsid w:val="007C5AC4"/>
    <w:rsid w:val="007D105A"/>
    <w:rsid w:val="007D29D0"/>
    <w:rsid w:val="008259D1"/>
    <w:rsid w:val="00827659"/>
    <w:rsid w:val="008665A9"/>
    <w:rsid w:val="00876C7A"/>
    <w:rsid w:val="008876AB"/>
    <w:rsid w:val="00893CEA"/>
    <w:rsid w:val="008A25D7"/>
    <w:rsid w:val="008C49CC"/>
    <w:rsid w:val="008E79B6"/>
    <w:rsid w:val="008F5648"/>
    <w:rsid w:val="009004DF"/>
    <w:rsid w:val="00920AE4"/>
    <w:rsid w:val="00994DD8"/>
    <w:rsid w:val="0099727F"/>
    <w:rsid w:val="009A29E6"/>
    <w:rsid w:val="009B2BC4"/>
    <w:rsid w:val="009F1B99"/>
    <w:rsid w:val="009F598C"/>
    <w:rsid w:val="00A04CBE"/>
    <w:rsid w:val="00A42E3B"/>
    <w:rsid w:val="00A8307F"/>
    <w:rsid w:val="00AB6386"/>
    <w:rsid w:val="00AE1B2D"/>
    <w:rsid w:val="00AE3B6E"/>
    <w:rsid w:val="00B043E4"/>
    <w:rsid w:val="00B15895"/>
    <w:rsid w:val="00B23F8C"/>
    <w:rsid w:val="00B414BB"/>
    <w:rsid w:val="00B41B64"/>
    <w:rsid w:val="00B56FDB"/>
    <w:rsid w:val="00B70441"/>
    <w:rsid w:val="00B70EDA"/>
    <w:rsid w:val="00BC179F"/>
    <w:rsid w:val="00BF5867"/>
    <w:rsid w:val="00C13628"/>
    <w:rsid w:val="00C60655"/>
    <w:rsid w:val="00C659B2"/>
    <w:rsid w:val="00C72F2A"/>
    <w:rsid w:val="00CE5C7E"/>
    <w:rsid w:val="00D03358"/>
    <w:rsid w:val="00D16C7C"/>
    <w:rsid w:val="00D306A5"/>
    <w:rsid w:val="00D46E9A"/>
    <w:rsid w:val="00D53479"/>
    <w:rsid w:val="00D65092"/>
    <w:rsid w:val="00D73558"/>
    <w:rsid w:val="00DC6DF7"/>
    <w:rsid w:val="00DD71AE"/>
    <w:rsid w:val="00DE30ED"/>
    <w:rsid w:val="00DE55B9"/>
    <w:rsid w:val="00E63F25"/>
    <w:rsid w:val="00E65D9C"/>
    <w:rsid w:val="00E838AA"/>
    <w:rsid w:val="00E85F35"/>
    <w:rsid w:val="00EB234D"/>
    <w:rsid w:val="00EB3E81"/>
    <w:rsid w:val="00F15E61"/>
    <w:rsid w:val="00F30DE5"/>
    <w:rsid w:val="00F33953"/>
    <w:rsid w:val="00FC45DC"/>
    <w:rsid w:val="00FD75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66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7BA"/>
    <w:pPr>
      <w:ind w:left="720"/>
      <w:contextualSpacing/>
    </w:pPr>
  </w:style>
  <w:style w:type="paragraph" w:styleId="Header">
    <w:name w:val="header"/>
    <w:basedOn w:val="Normal"/>
    <w:link w:val="HeaderChar"/>
    <w:uiPriority w:val="99"/>
    <w:unhideWhenUsed/>
    <w:rsid w:val="008259D1"/>
    <w:pPr>
      <w:tabs>
        <w:tab w:val="center" w:pos="4680"/>
        <w:tab w:val="right" w:pos="9360"/>
      </w:tabs>
    </w:pPr>
  </w:style>
  <w:style w:type="character" w:customStyle="1" w:styleId="HeaderChar">
    <w:name w:val="Header Char"/>
    <w:basedOn w:val="DefaultParagraphFont"/>
    <w:link w:val="Header"/>
    <w:uiPriority w:val="99"/>
    <w:rsid w:val="008259D1"/>
  </w:style>
  <w:style w:type="paragraph" w:styleId="Footer">
    <w:name w:val="footer"/>
    <w:basedOn w:val="Normal"/>
    <w:link w:val="FooterChar"/>
    <w:uiPriority w:val="99"/>
    <w:unhideWhenUsed/>
    <w:rsid w:val="008259D1"/>
    <w:pPr>
      <w:tabs>
        <w:tab w:val="center" w:pos="4680"/>
        <w:tab w:val="right" w:pos="9360"/>
      </w:tabs>
    </w:pPr>
  </w:style>
  <w:style w:type="character" w:customStyle="1" w:styleId="FooterChar">
    <w:name w:val="Footer Char"/>
    <w:basedOn w:val="DefaultParagraphFont"/>
    <w:link w:val="Footer"/>
    <w:uiPriority w:val="99"/>
    <w:rsid w:val="008259D1"/>
  </w:style>
  <w:style w:type="character" w:styleId="CommentReference">
    <w:name w:val="annotation reference"/>
    <w:basedOn w:val="DefaultParagraphFont"/>
    <w:uiPriority w:val="99"/>
    <w:semiHidden/>
    <w:unhideWhenUsed/>
    <w:rsid w:val="009F1B99"/>
    <w:rPr>
      <w:sz w:val="16"/>
      <w:szCs w:val="16"/>
    </w:rPr>
  </w:style>
  <w:style w:type="paragraph" w:styleId="CommentText">
    <w:name w:val="annotation text"/>
    <w:basedOn w:val="Normal"/>
    <w:link w:val="CommentTextChar"/>
    <w:uiPriority w:val="99"/>
    <w:semiHidden/>
    <w:unhideWhenUsed/>
    <w:rsid w:val="009F1B99"/>
    <w:rPr>
      <w:sz w:val="20"/>
      <w:szCs w:val="20"/>
    </w:rPr>
  </w:style>
  <w:style w:type="character" w:customStyle="1" w:styleId="CommentTextChar">
    <w:name w:val="Comment Text Char"/>
    <w:basedOn w:val="DefaultParagraphFont"/>
    <w:link w:val="CommentText"/>
    <w:uiPriority w:val="99"/>
    <w:semiHidden/>
    <w:rsid w:val="009F1B99"/>
    <w:rPr>
      <w:sz w:val="20"/>
      <w:szCs w:val="20"/>
    </w:rPr>
  </w:style>
  <w:style w:type="paragraph" w:styleId="CommentSubject">
    <w:name w:val="annotation subject"/>
    <w:basedOn w:val="CommentText"/>
    <w:next w:val="CommentText"/>
    <w:link w:val="CommentSubjectChar"/>
    <w:uiPriority w:val="99"/>
    <w:semiHidden/>
    <w:unhideWhenUsed/>
    <w:rsid w:val="009F1B99"/>
    <w:rPr>
      <w:b/>
      <w:bCs/>
    </w:rPr>
  </w:style>
  <w:style w:type="character" w:customStyle="1" w:styleId="CommentSubjectChar">
    <w:name w:val="Comment Subject Char"/>
    <w:basedOn w:val="CommentTextChar"/>
    <w:link w:val="CommentSubject"/>
    <w:uiPriority w:val="99"/>
    <w:semiHidden/>
    <w:rsid w:val="009F1B99"/>
    <w:rPr>
      <w:b/>
      <w:bCs/>
      <w:sz w:val="20"/>
      <w:szCs w:val="20"/>
    </w:rPr>
  </w:style>
  <w:style w:type="paragraph" w:styleId="BalloonText">
    <w:name w:val="Balloon Text"/>
    <w:basedOn w:val="Normal"/>
    <w:link w:val="BalloonTextChar"/>
    <w:uiPriority w:val="99"/>
    <w:semiHidden/>
    <w:unhideWhenUsed/>
    <w:rsid w:val="009F1B9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1B99"/>
    <w:rPr>
      <w:rFonts w:ascii="Segoe UI" w:hAnsi="Segoe UI" w:cs="Segoe UI"/>
      <w:sz w:val="18"/>
      <w:szCs w:val="18"/>
    </w:rPr>
  </w:style>
  <w:style w:type="character" w:customStyle="1" w:styleId="def">
    <w:name w:val="def"/>
    <w:basedOn w:val="DefaultParagraphFont"/>
    <w:rsid w:val="00404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48612">
      <w:bodyDiv w:val="1"/>
      <w:marLeft w:val="0"/>
      <w:marRight w:val="0"/>
      <w:marTop w:val="0"/>
      <w:marBottom w:val="0"/>
      <w:divBdr>
        <w:top w:val="none" w:sz="0" w:space="0" w:color="auto"/>
        <w:left w:val="none" w:sz="0" w:space="0" w:color="auto"/>
        <w:bottom w:val="none" w:sz="0" w:space="0" w:color="auto"/>
        <w:right w:val="none" w:sz="0" w:space="0" w:color="auto"/>
      </w:divBdr>
    </w:div>
    <w:div w:id="1087577043">
      <w:bodyDiv w:val="1"/>
      <w:marLeft w:val="0"/>
      <w:marRight w:val="0"/>
      <w:marTop w:val="0"/>
      <w:marBottom w:val="0"/>
      <w:divBdr>
        <w:top w:val="none" w:sz="0" w:space="0" w:color="auto"/>
        <w:left w:val="none" w:sz="0" w:space="0" w:color="auto"/>
        <w:bottom w:val="none" w:sz="0" w:space="0" w:color="auto"/>
        <w:right w:val="none" w:sz="0" w:space="0" w:color="auto"/>
      </w:divBdr>
      <w:divsChild>
        <w:div w:id="1518696478">
          <w:marLeft w:val="0"/>
          <w:marRight w:val="0"/>
          <w:marTop w:val="0"/>
          <w:marBottom w:val="0"/>
          <w:divBdr>
            <w:top w:val="none" w:sz="0" w:space="0" w:color="auto"/>
            <w:left w:val="none" w:sz="0" w:space="0" w:color="auto"/>
            <w:bottom w:val="none" w:sz="0" w:space="0" w:color="auto"/>
            <w:right w:val="none" w:sz="0" w:space="0" w:color="auto"/>
          </w:divBdr>
        </w:div>
      </w:divsChild>
    </w:div>
    <w:div w:id="1515731601">
      <w:bodyDiv w:val="1"/>
      <w:marLeft w:val="0"/>
      <w:marRight w:val="0"/>
      <w:marTop w:val="0"/>
      <w:marBottom w:val="0"/>
      <w:divBdr>
        <w:top w:val="none" w:sz="0" w:space="0" w:color="auto"/>
        <w:left w:val="none" w:sz="0" w:space="0" w:color="auto"/>
        <w:bottom w:val="none" w:sz="0" w:space="0" w:color="auto"/>
        <w:right w:val="none" w:sz="0" w:space="0" w:color="auto"/>
      </w:divBdr>
      <w:divsChild>
        <w:div w:id="1180966433">
          <w:marLeft w:val="0"/>
          <w:marRight w:val="0"/>
          <w:marTop w:val="0"/>
          <w:marBottom w:val="0"/>
          <w:divBdr>
            <w:top w:val="none" w:sz="0" w:space="0" w:color="auto"/>
            <w:left w:val="none" w:sz="0" w:space="0" w:color="auto"/>
            <w:bottom w:val="none" w:sz="0" w:space="0" w:color="auto"/>
            <w:right w:val="none" w:sz="0" w:space="0" w:color="auto"/>
          </w:divBdr>
          <w:divsChild>
            <w:div w:id="846022850">
              <w:marLeft w:val="0"/>
              <w:marRight w:val="0"/>
              <w:marTop w:val="0"/>
              <w:marBottom w:val="0"/>
              <w:divBdr>
                <w:top w:val="none" w:sz="0" w:space="0" w:color="auto"/>
                <w:left w:val="none" w:sz="0" w:space="0" w:color="auto"/>
                <w:bottom w:val="none" w:sz="0" w:space="0" w:color="auto"/>
                <w:right w:val="none" w:sz="0" w:space="0" w:color="auto"/>
              </w:divBdr>
              <w:divsChild>
                <w:div w:id="1271888829">
                  <w:marLeft w:val="0"/>
                  <w:marRight w:val="0"/>
                  <w:marTop w:val="0"/>
                  <w:marBottom w:val="0"/>
                  <w:divBdr>
                    <w:top w:val="none" w:sz="0" w:space="0" w:color="auto"/>
                    <w:left w:val="none" w:sz="0" w:space="0" w:color="auto"/>
                    <w:bottom w:val="none" w:sz="0" w:space="0" w:color="auto"/>
                    <w:right w:val="none" w:sz="0" w:space="0" w:color="auto"/>
                  </w:divBdr>
                  <w:divsChild>
                    <w:div w:id="540938653">
                      <w:marLeft w:val="0"/>
                      <w:marRight w:val="0"/>
                      <w:marTop w:val="0"/>
                      <w:marBottom w:val="0"/>
                      <w:divBdr>
                        <w:top w:val="none" w:sz="0" w:space="0" w:color="auto"/>
                        <w:left w:val="none" w:sz="0" w:space="0" w:color="auto"/>
                        <w:bottom w:val="none" w:sz="0" w:space="0" w:color="auto"/>
                        <w:right w:val="none" w:sz="0" w:space="0" w:color="auto"/>
                      </w:divBdr>
                      <w:divsChild>
                        <w:div w:id="1250655321">
                          <w:marLeft w:val="0"/>
                          <w:marRight w:val="0"/>
                          <w:marTop w:val="0"/>
                          <w:marBottom w:val="0"/>
                          <w:divBdr>
                            <w:top w:val="none" w:sz="0" w:space="0" w:color="auto"/>
                            <w:left w:val="none" w:sz="0" w:space="0" w:color="auto"/>
                            <w:bottom w:val="none" w:sz="0" w:space="0" w:color="auto"/>
                            <w:right w:val="none" w:sz="0" w:space="0" w:color="auto"/>
                          </w:divBdr>
                          <w:divsChild>
                            <w:div w:id="1967812621">
                              <w:marLeft w:val="0"/>
                              <w:marRight w:val="300"/>
                              <w:marTop w:val="180"/>
                              <w:marBottom w:val="0"/>
                              <w:divBdr>
                                <w:top w:val="none" w:sz="0" w:space="0" w:color="auto"/>
                                <w:left w:val="none" w:sz="0" w:space="0" w:color="auto"/>
                                <w:bottom w:val="none" w:sz="0" w:space="0" w:color="auto"/>
                                <w:right w:val="none" w:sz="0" w:space="0" w:color="auto"/>
                              </w:divBdr>
                              <w:divsChild>
                                <w:div w:id="48740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981578">
          <w:marLeft w:val="0"/>
          <w:marRight w:val="0"/>
          <w:marTop w:val="0"/>
          <w:marBottom w:val="0"/>
          <w:divBdr>
            <w:top w:val="none" w:sz="0" w:space="0" w:color="auto"/>
            <w:left w:val="none" w:sz="0" w:space="0" w:color="auto"/>
            <w:bottom w:val="none" w:sz="0" w:space="0" w:color="auto"/>
            <w:right w:val="none" w:sz="0" w:space="0" w:color="auto"/>
          </w:divBdr>
          <w:divsChild>
            <w:div w:id="1396779049">
              <w:marLeft w:val="0"/>
              <w:marRight w:val="0"/>
              <w:marTop w:val="0"/>
              <w:marBottom w:val="0"/>
              <w:divBdr>
                <w:top w:val="none" w:sz="0" w:space="0" w:color="auto"/>
                <w:left w:val="none" w:sz="0" w:space="0" w:color="auto"/>
                <w:bottom w:val="none" w:sz="0" w:space="0" w:color="auto"/>
                <w:right w:val="none" w:sz="0" w:space="0" w:color="auto"/>
              </w:divBdr>
              <w:divsChild>
                <w:div w:id="401953239">
                  <w:marLeft w:val="0"/>
                  <w:marRight w:val="0"/>
                  <w:marTop w:val="0"/>
                  <w:marBottom w:val="0"/>
                  <w:divBdr>
                    <w:top w:val="none" w:sz="0" w:space="0" w:color="auto"/>
                    <w:left w:val="none" w:sz="0" w:space="0" w:color="auto"/>
                    <w:bottom w:val="none" w:sz="0" w:space="0" w:color="auto"/>
                    <w:right w:val="none" w:sz="0" w:space="0" w:color="auto"/>
                  </w:divBdr>
                  <w:divsChild>
                    <w:div w:id="121314794">
                      <w:marLeft w:val="0"/>
                      <w:marRight w:val="0"/>
                      <w:marTop w:val="0"/>
                      <w:marBottom w:val="0"/>
                      <w:divBdr>
                        <w:top w:val="none" w:sz="0" w:space="0" w:color="auto"/>
                        <w:left w:val="none" w:sz="0" w:space="0" w:color="auto"/>
                        <w:bottom w:val="none" w:sz="0" w:space="0" w:color="auto"/>
                        <w:right w:val="none" w:sz="0" w:space="0" w:color="auto"/>
                      </w:divBdr>
                      <w:divsChild>
                        <w:div w:id="15156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459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Lingyao Li</dc:creator>
  <cp:keywords/>
  <dc:description/>
  <cp:lastModifiedBy>Li, Lingyao</cp:lastModifiedBy>
  <cp:revision>74</cp:revision>
  <dcterms:created xsi:type="dcterms:W3CDTF">2019-06-25T15:40:00Z</dcterms:created>
  <dcterms:modified xsi:type="dcterms:W3CDTF">2022-11-27T23:19:00Z</dcterms:modified>
</cp:coreProperties>
</file>