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FADDD" w14:textId="77777777" w:rsidR="002826A1" w:rsidRDefault="002826A1" w:rsidP="007010F5">
      <w:bookmarkStart w:id="0" w:name="OLE_LINK1"/>
      <w:bookmarkStart w:id="1" w:name="OLE_LINK2"/>
      <w:r>
        <w:t xml:space="preserve">[1] A. </w:t>
      </w:r>
      <w:proofErr w:type="spellStart"/>
      <w:r>
        <w:t>Acquisti</w:t>
      </w:r>
      <w:proofErr w:type="spellEnd"/>
      <w:r>
        <w:t xml:space="preserve">, I. </w:t>
      </w:r>
      <w:proofErr w:type="spellStart"/>
      <w:r>
        <w:t>Adjerid</w:t>
      </w:r>
      <w:proofErr w:type="spellEnd"/>
      <w:r>
        <w:t xml:space="preserve">, R. </w:t>
      </w:r>
      <w:proofErr w:type="spellStart"/>
      <w:r>
        <w:t>Balebako</w:t>
      </w:r>
      <w:proofErr w:type="spellEnd"/>
      <w:r>
        <w:t xml:space="preserve">, L. </w:t>
      </w:r>
      <w:proofErr w:type="spellStart"/>
      <w:r>
        <w:t>Brandimarte</w:t>
      </w:r>
      <w:proofErr w:type="spellEnd"/>
      <w:r>
        <w:t xml:space="preserve">, L. F. </w:t>
      </w:r>
      <w:proofErr w:type="spellStart"/>
      <w:r>
        <w:t>Cranor</w:t>
      </w:r>
      <w:proofErr w:type="spellEnd"/>
      <w:r>
        <w:t xml:space="preserve">, S. </w:t>
      </w:r>
      <w:proofErr w:type="spellStart"/>
      <w:r>
        <w:t>Komanduri</w:t>
      </w:r>
      <w:proofErr w:type="spellEnd"/>
      <w:r>
        <w:t xml:space="preserve">, P. G. Leon, N. </w:t>
      </w:r>
      <w:proofErr w:type="spellStart"/>
      <w:r>
        <w:t>Sadeh</w:t>
      </w:r>
      <w:proofErr w:type="spellEnd"/>
      <w:r>
        <w:t xml:space="preserve">, F. Schaub, M. Sleeper, Y. Wang, and S. Wilson. Nudges for privacy and security: Understanding and assisting users’ choices online. ACM </w:t>
      </w:r>
      <w:proofErr w:type="spellStart"/>
      <w:r>
        <w:t>Comput</w:t>
      </w:r>
      <w:proofErr w:type="spellEnd"/>
      <w:r>
        <w:t xml:space="preserve">. </w:t>
      </w:r>
      <w:proofErr w:type="spellStart"/>
      <w:r>
        <w:t>Surv</w:t>
      </w:r>
      <w:proofErr w:type="spellEnd"/>
      <w:r>
        <w:t xml:space="preserve">., 50(3), </w:t>
      </w:r>
      <w:proofErr w:type="spellStart"/>
      <w:r>
        <w:t>aug</w:t>
      </w:r>
      <w:proofErr w:type="spellEnd"/>
      <w:r>
        <w:t xml:space="preserve"> 2017.</w:t>
      </w:r>
      <w:r w:rsidRPr="00792DF7">
        <w:t xml:space="preserve"> </w:t>
      </w:r>
    </w:p>
    <w:p w14:paraId="574EE7FC" w14:textId="77777777" w:rsidR="002826A1" w:rsidRDefault="002826A1" w:rsidP="002826A1">
      <w:r>
        <w:t xml:space="preserve">[2] G.-J. </w:t>
      </w:r>
      <w:proofErr w:type="spellStart"/>
      <w:r>
        <w:t>Ahn</w:t>
      </w:r>
      <w:proofErr w:type="spellEnd"/>
      <w:r>
        <w:t xml:space="preserve"> and M. Ko. User-centric privacy management for federated </w:t>
      </w:r>
      <w:proofErr w:type="spellStart"/>
      <w:r>
        <w:t>iden</w:t>
      </w:r>
      <w:proofErr w:type="spellEnd"/>
      <w:r>
        <w:t/>
      </w:r>
      <w:proofErr w:type="spellStart"/>
      <w:r>
        <w:t>tity</w:t>
      </w:r>
      <w:proofErr w:type="spellEnd"/>
      <w:r>
        <w:t xml:space="preserve"> management. In 2007 International Conference on Collaborative Computing: Networking, Applications and </w:t>
      </w:r>
      <w:proofErr w:type="spellStart"/>
      <w:r>
        <w:t>Worksharing</w:t>
      </w:r>
      <w:proofErr w:type="spellEnd"/>
      <w:r>
        <w:t xml:space="preserve"> (</w:t>
      </w:r>
      <w:proofErr w:type="spellStart"/>
      <w:r>
        <w:t>CollaborateCom</w:t>
      </w:r>
      <w:proofErr w:type="spellEnd"/>
      <w:r>
        <w:t xml:space="preserve"> 2007), pages 187– 195, 2007. </w:t>
      </w:r>
    </w:p>
    <w:p w14:paraId="2A899EC1" w14:textId="77777777" w:rsidR="002826A1" w:rsidRDefault="002826A1" w:rsidP="002826A1">
      <w:r>
        <w:t xml:space="preserve">[3] F. </w:t>
      </w:r>
      <w:proofErr w:type="spellStart"/>
      <w:r>
        <w:t>Alaca</w:t>
      </w:r>
      <w:proofErr w:type="spellEnd"/>
      <w:r>
        <w:t xml:space="preserve"> and P. C. van Oorschot. Device fingerprinting for augmenting web </w:t>
      </w:r>
      <w:proofErr w:type="spellStart"/>
      <w:r>
        <w:t>authen</w:t>
      </w:r>
      <w:proofErr w:type="spellEnd"/>
      <w:r>
        <w:t/>
      </w:r>
      <w:proofErr w:type="spellStart"/>
      <w:r>
        <w:t>tication</w:t>
      </w:r>
      <w:proofErr w:type="spellEnd"/>
      <w:r>
        <w:t xml:space="preserve">: classification and analysis of methods. In Proceedings of the 32nd Annual Conference on Computer Security Applications, ACSAC ’16, pages 289–301, New York, NY, USA, 2016. Association for Computing Machinery. </w:t>
      </w:r>
    </w:p>
    <w:p w14:paraId="0AC2AA2F" w14:textId="77777777" w:rsidR="002826A1" w:rsidRDefault="002826A1" w:rsidP="002826A1">
      <w:r>
        <w:t xml:space="preserve">[4] C. Allen. The path to self-sovereign identity, 4 2016. </w:t>
      </w:r>
    </w:p>
    <w:p w14:paraId="50B89F76" w14:textId="7C9C1446" w:rsidR="00792DF7" w:rsidRDefault="002826A1" w:rsidP="002826A1">
      <w:r>
        <w:t xml:space="preserve">[5] A. A. S. </w:t>
      </w:r>
      <w:proofErr w:type="spellStart"/>
      <w:r>
        <w:t>AlQahtani</w:t>
      </w:r>
      <w:proofErr w:type="spellEnd"/>
      <w:r>
        <w:t>, Z. El-</w:t>
      </w:r>
      <w:proofErr w:type="spellStart"/>
      <w:r>
        <w:t>Awadi</w:t>
      </w:r>
      <w:proofErr w:type="spellEnd"/>
      <w:r>
        <w:t>, and M. Min. A survey on user authentication factors. In 2021 IEEE 12th Annual Information Technology, Electronics and Mobile Communication Conference (IEMCON), pages 0323–0328, 2021.</w:t>
      </w:r>
    </w:p>
    <w:p w14:paraId="79A30975" w14:textId="77777777" w:rsidR="002826A1" w:rsidRDefault="002826A1" w:rsidP="002826A1">
      <w:r>
        <w:t xml:space="preserve">[6] Apple Inc. Introducing apple’s on-device and server foundation models. Apple Machine Learning Research, 2024. Featured highlight. </w:t>
      </w:r>
    </w:p>
    <w:p w14:paraId="1155FEAE" w14:textId="77777777" w:rsidR="002826A1" w:rsidRDefault="002826A1" w:rsidP="002826A1">
      <w:r>
        <w:t xml:space="preserve">[7] Apple Inc. Private cloud compute. Blog post, Apple Security, 2024. Apple Security Blog. </w:t>
      </w:r>
    </w:p>
    <w:p w14:paraId="54441244" w14:textId="77777777" w:rsidR="002826A1" w:rsidRDefault="002826A1" w:rsidP="002826A1">
      <w:r>
        <w:t>[8] M. S. Blumenthal and D. D. Clark. Rethinking the design of the internet: the end</w:t>
      </w:r>
      <w:r>
        <w:t xml:space="preserve">to-end arguments vs. the brave new world. ACM Trans. Internet Technol., 1(1), </w:t>
      </w:r>
      <w:proofErr w:type="spellStart"/>
      <w:r>
        <w:t>aug</w:t>
      </w:r>
      <w:proofErr w:type="spellEnd"/>
      <w:r>
        <w:t xml:space="preserve"> 2001. </w:t>
      </w:r>
    </w:p>
    <w:p w14:paraId="35E3B3BD" w14:textId="77777777" w:rsidR="002826A1" w:rsidRDefault="002826A1" w:rsidP="002826A1">
      <w:r>
        <w:t xml:space="preserve">[9] J. Bonneau, C. </w:t>
      </w:r>
      <w:proofErr w:type="spellStart"/>
      <w:r>
        <w:t>Herley</w:t>
      </w:r>
      <w:proofErr w:type="spellEnd"/>
      <w:r>
        <w:t xml:space="preserve">, P. C. v. Oorschot, and F. </w:t>
      </w:r>
      <w:proofErr w:type="spellStart"/>
      <w:r>
        <w:t>Stajano</w:t>
      </w:r>
      <w:proofErr w:type="spellEnd"/>
      <w:r>
        <w:t>. The quest to replace pass</w:t>
      </w:r>
      <w:r>
        <w:t xml:space="preserve">words: A framework for comparative evaluation of web authentication schemes. In 2012 IEEE Symposium on Security and Privacy, pages 553–567, 2012. </w:t>
      </w:r>
    </w:p>
    <w:p w14:paraId="0D2F8B50" w14:textId="77777777" w:rsidR="002826A1" w:rsidRDefault="002826A1" w:rsidP="002826A1">
      <w:r>
        <w:t xml:space="preserve">[10] K. Cameron. The laws of identity. White paper, Microsoft Corporation, 2005. </w:t>
      </w:r>
    </w:p>
    <w:p w14:paraId="489F369D" w14:textId="77777777" w:rsidR="002826A1" w:rsidRDefault="002826A1" w:rsidP="002826A1">
      <w:r>
        <w:t xml:space="preserve">[11] L. Campbell. Kant, autonomy and bioethics. Ethics, Medicine and Public </w:t>
      </w:r>
      <w:r>
        <w:lastRenderedPageBreak/>
        <w:t xml:space="preserve">Health, 3(3):381–392, 2017. </w:t>
      </w:r>
    </w:p>
    <w:p w14:paraId="350C4580" w14:textId="77777777" w:rsidR="002826A1" w:rsidRDefault="002826A1" w:rsidP="002826A1">
      <w:r>
        <w:t xml:space="preserve">[12] U. W. </w:t>
      </w:r>
      <w:proofErr w:type="spellStart"/>
      <w:r>
        <w:t>Chohan</w:t>
      </w:r>
      <w:proofErr w:type="spellEnd"/>
      <w:r>
        <w:t>. Decentralized autonomous organizations (</w:t>
      </w:r>
      <w:proofErr w:type="spellStart"/>
      <w:r>
        <w:t>daos</w:t>
      </w:r>
      <w:proofErr w:type="spellEnd"/>
      <w:r>
        <w:t xml:space="preserve">): Their present and future. March 2024. </w:t>
      </w:r>
    </w:p>
    <w:p w14:paraId="6552495D" w14:textId="77777777" w:rsidR="002826A1" w:rsidRDefault="002826A1" w:rsidP="002826A1">
      <w:r>
        <w:t xml:space="preserve">[13] D. D. Clark, J. </w:t>
      </w:r>
      <w:proofErr w:type="spellStart"/>
      <w:r>
        <w:t>Wroclawski</w:t>
      </w:r>
      <w:proofErr w:type="spellEnd"/>
      <w:r>
        <w:t xml:space="preserve">, K. R. </w:t>
      </w:r>
      <w:proofErr w:type="spellStart"/>
      <w:r>
        <w:t>Sollins</w:t>
      </w:r>
      <w:proofErr w:type="spellEnd"/>
      <w:r>
        <w:t xml:space="preserve">, and R. Braden. Tussle in cyberspace: defining tomorrow’s internet. SIGCOMM </w:t>
      </w:r>
      <w:proofErr w:type="spellStart"/>
      <w:r>
        <w:t>Comput</w:t>
      </w:r>
      <w:proofErr w:type="spellEnd"/>
      <w:r>
        <w:t xml:space="preserve">. </w:t>
      </w:r>
      <w:proofErr w:type="spellStart"/>
      <w:r>
        <w:t>Commun</w:t>
      </w:r>
      <w:proofErr w:type="spellEnd"/>
      <w:r>
        <w:t xml:space="preserve">. Rev., 32(4), </w:t>
      </w:r>
      <w:proofErr w:type="spellStart"/>
      <w:r>
        <w:t>aug</w:t>
      </w:r>
      <w:proofErr w:type="spellEnd"/>
      <w:r>
        <w:t xml:space="preserve"> 2002. </w:t>
      </w:r>
    </w:p>
    <w:p w14:paraId="36F8EAF7" w14:textId="77777777" w:rsidR="002826A1" w:rsidRDefault="002826A1" w:rsidP="002826A1">
      <w:r>
        <w:t xml:space="preserve">[14] R. Dhamija and L. </w:t>
      </w:r>
      <w:proofErr w:type="spellStart"/>
      <w:r>
        <w:t>Dusseault</w:t>
      </w:r>
      <w:proofErr w:type="spellEnd"/>
      <w:r>
        <w:t xml:space="preserve">. The seven flaws of identity management: Usability and security challenges. IEEE Security and Privacy, 6(2):24–29, 2008. </w:t>
      </w:r>
    </w:p>
    <w:p w14:paraId="5F79B74A" w14:textId="20D56E65" w:rsidR="002826A1" w:rsidRDefault="002826A1" w:rsidP="002826A1">
      <w:r>
        <w:t>[15] European Parliament and Council of the European Union. General Data Protection Regulation (GDPR), 2016.</w:t>
      </w:r>
    </w:p>
    <w:p w14:paraId="0B7323F7" w14:textId="77777777" w:rsidR="002826A1" w:rsidRDefault="002826A1" w:rsidP="002826A1">
      <w:r>
        <w:t xml:space="preserve">[16] M. </w:t>
      </w:r>
      <w:proofErr w:type="spellStart"/>
      <w:r>
        <w:t>Finck</w:t>
      </w:r>
      <w:proofErr w:type="spellEnd"/>
      <w:r>
        <w:t xml:space="preserve">. Blockchains and data protection in the </w:t>
      </w:r>
      <w:proofErr w:type="spellStart"/>
      <w:r>
        <w:t>european</w:t>
      </w:r>
      <w:proofErr w:type="spellEnd"/>
      <w:r>
        <w:t xml:space="preserve"> union. Eur. Data Prot. L. Rev., 4:17, 2018. </w:t>
      </w:r>
    </w:p>
    <w:p w14:paraId="7B5498DA" w14:textId="77777777" w:rsidR="002826A1" w:rsidRDefault="002826A1" w:rsidP="002826A1">
      <w:r>
        <w:t xml:space="preserve">[17] S. </w:t>
      </w:r>
      <w:proofErr w:type="spellStart"/>
      <w:r>
        <w:t>Ghorbani</w:t>
      </w:r>
      <w:proofErr w:type="spellEnd"/>
      <w:r>
        <w:t xml:space="preserve"> </w:t>
      </w:r>
      <w:proofErr w:type="spellStart"/>
      <w:r>
        <w:t>Lyastani</w:t>
      </w:r>
      <w:proofErr w:type="spellEnd"/>
      <w:r>
        <w:t xml:space="preserve">, M. Schilling, M. Neumayr, M. Backes, and S. </w:t>
      </w:r>
      <w:proofErr w:type="spellStart"/>
      <w:r>
        <w:t>Bugiel</w:t>
      </w:r>
      <w:proofErr w:type="spellEnd"/>
      <w:r>
        <w:t xml:space="preserve">. Is fido2 the </w:t>
      </w:r>
      <w:proofErr w:type="spellStart"/>
      <w:r>
        <w:t>kingslayer</w:t>
      </w:r>
      <w:proofErr w:type="spellEnd"/>
      <w:r>
        <w:t xml:space="preserve"> of user authentication? a comparative usability study of fido2 </w:t>
      </w:r>
      <w:proofErr w:type="spellStart"/>
      <w:r>
        <w:t>passwordless</w:t>
      </w:r>
      <w:proofErr w:type="spellEnd"/>
      <w:r>
        <w:t xml:space="preserve"> authentication. In 2020 IEEE Symposium on Security and Privacy (SP), pages 268–285, 2020. </w:t>
      </w:r>
    </w:p>
    <w:p w14:paraId="72FC02B4" w14:textId="77777777" w:rsidR="002826A1" w:rsidRDefault="002826A1" w:rsidP="002826A1">
      <w:r>
        <w:t xml:space="preserve">[18] M. </w:t>
      </w:r>
      <w:proofErr w:type="spellStart"/>
      <w:r>
        <w:t>Goodner</w:t>
      </w:r>
      <w:proofErr w:type="spellEnd"/>
      <w:r>
        <w:t xml:space="preserve"> and A. </w:t>
      </w:r>
      <w:proofErr w:type="spellStart"/>
      <w:r>
        <w:t>Nadalin</w:t>
      </w:r>
      <w:proofErr w:type="spellEnd"/>
      <w:r>
        <w:t>. Web services federation language (</w:t>
      </w:r>
      <w:proofErr w:type="spellStart"/>
      <w:r>
        <w:t>ws</w:t>
      </w:r>
      <w:proofErr w:type="spellEnd"/>
      <w:r>
        <w:t xml:space="preserve">-federation) </w:t>
      </w:r>
      <w:proofErr w:type="spellStart"/>
      <w:r>
        <w:t>ver</w:t>
      </w:r>
      <w:proofErr w:type="spellEnd"/>
      <w:r>
        <w:t/>
      </w:r>
      <w:proofErr w:type="spellStart"/>
      <w:r>
        <w:t>sion</w:t>
      </w:r>
      <w:proofErr w:type="spellEnd"/>
      <w:r>
        <w:t xml:space="preserve"> 1.2. OASIS Standard, 2009. </w:t>
      </w:r>
    </w:p>
    <w:p w14:paraId="6FF87CFE" w14:textId="38A2D419" w:rsidR="002826A1" w:rsidRDefault="002826A1" w:rsidP="002826A1">
      <w:r>
        <w:t xml:space="preserve">[19] Google Cloud. Best practices for planning your identity architecture. https://cloud.google.com/architecture/identity/ </w:t>
      </w:r>
      <w:proofErr w:type="spellStart"/>
      <w:r>
        <w:t>best-practices-for-planning#combine_cloud_identity_and_g_suite</w:t>
      </w:r>
      <w:proofErr w:type="spellEnd"/>
      <w:r>
        <w:t xml:space="preserve">_ </w:t>
      </w:r>
      <w:proofErr w:type="spellStart"/>
      <w:r>
        <w:t>in_a_single_account</w:t>
      </w:r>
      <w:proofErr w:type="spellEnd"/>
      <w:r>
        <w:t xml:space="preserve">, 2024. Accessed: 2024-07-08. </w:t>
      </w:r>
    </w:p>
    <w:p w14:paraId="3EBCB715" w14:textId="77777777" w:rsidR="002826A1" w:rsidRDefault="002826A1" w:rsidP="002826A1">
      <w:r>
        <w:t xml:space="preserve">[20] T. </w:t>
      </w:r>
      <w:proofErr w:type="spellStart"/>
      <w:r>
        <w:t>Hamme</w:t>
      </w:r>
      <w:proofErr w:type="spellEnd"/>
      <w:r>
        <w:t xml:space="preserve">, V. </w:t>
      </w:r>
      <w:proofErr w:type="spellStart"/>
      <w:r>
        <w:t>Rimmer</w:t>
      </w:r>
      <w:proofErr w:type="spellEnd"/>
      <w:r>
        <w:t xml:space="preserve">, D. </w:t>
      </w:r>
      <w:proofErr w:type="spellStart"/>
      <w:r>
        <w:t>Preuveneers</w:t>
      </w:r>
      <w:proofErr w:type="spellEnd"/>
      <w:r>
        <w:t xml:space="preserve">, W. </w:t>
      </w:r>
      <w:proofErr w:type="spellStart"/>
      <w:r>
        <w:t>Joosen</w:t>
      </w:r>
      <w:proofErr w:type="spellEnd"/>
      <w:r>
        <w:t xml:space="preserve">, M. A. Mustafa, A. Abidin, and E. </w:t>
      </w:r>
      <w:proofErr w:type="spellStart"/>
      <w:r>
        <w:t>Argones</w:t>
      </w:r>
      <w:proofErr w:type="spellEnd"/>
      <w:r>
        <w:t xml:space="preserve"> </w:t>
      </w:r>
      <w:proofErr w:type="spellStart"/>
      <w:r>
        <w:t>Rúa</w:t>
      </w:r>
      <w:proofErr w:type="spellEnd"/>
      <w:r>
        <w:t>. Frictionless authentication systems: Emerging trends, research challenges and opportunities. 09 2017.</w:t>
      </w:r>
    </w:p>
    <w:p w14:paraId="29E25668" w14:textId="77777777" w:rsidR="002826A1" w:rsidRDefault="002826A1" w:rsidP="002826A1">
      <w:r>
        <w:t xml:space="preserve">[21] Hard. The </w:t>
      </w:r>
      <w:proofErr w:type="spellStart"/>
      <w:r>
        <w:t>oauth</w:t>
      </w:r>
      <w:proofErr w:type="spellEnd"/>
      <w:r>
        <w:t xml:space="preserve"> 2.0 authorization framework. IETF RFC 6749, 2012. </w:t>
      </w:r>
    </w:p>
    <w:p w14:paraId="50BF5A1C" w14:textId="77777777" w:rsidR="002826A1" w:rsidRDefault="002826A1" w:rsidP="002826A1">
      <w:r>
        <w:t xml:space="preserve">[22] G. Hub. </w:t>
      </w:r>
      <w:proofErr w:type="spellStart"/>
      <w:r>
        <w:t>Cnil</w:t>
      </w:r>
      <w:proofErr w:type="spellEnd"/>
      <w:r>
        <w:t xml:space="preserve"> (</w:t>
      </w:r>
      <w:proofErr w:type="spellStart"/>
      <w:r>
        <w:t>france</w:t>
      </w:r>
      <w:proofErr w:type="spellEnd"/>
      <w:r>
        <w:t xml:space="preserve">) - san-2019-001. https://gdprhub.eu/index.php?title= CNIL_(France)_-_SAN-2019-001, 2023. </w:t>
      </w:r>
    </w:p>
    <w:p w14:paraId="64099AB2" w14:textId="6B199D95" w:rsidR="002826A1" w:rsidRDefault="002826A1" w:rsidP="002826A1">
      <w:r>
        <w:t xml:space="preserve">[23] International Telecommunication Union. ITU-T Recommendation X.509: </w:t>
      </w:r>
      <w:r>
        <w:lastRenderedPageBreak/>
        <w:t>Informa</w:t>
      </w:r>
      <w:r>
        <w:t/>
      </w:r>
      <w:proofErr w:type="spellStart"/>
      <w:r>
        <w:t>tion</w:t>
      </w:r>
      <w:proofErr w:type="spellEnd"/>
      <w:r>
        <w:t xml:space="preserve"> technology - Open Systems Interconnection - The Directory: Public-key and attribute certificate frameworks. Recommendation X.509, ITU-T, October 2019. Last accessed: 2024-08-03.</w:t>
      </w:r>
    </w:p>
    <w:p w14:paraId="4F4E99D0" w14:textId="77777777" w:rsidR="00140ED6" w:rsidRDefault="00140ED6" w:rsidP="002826A1">
      <w:r>
        <w:t xml:space="preserve">[24] A. </w:t>
      </w:r>
      <w:proofErr w:type="spellStart"/>
      <w:r>
        <w:t>Jøsang</w:t>
      </w:r>
      <w:proofErr w:type="spellEnd"/>
      <w:r>
        <w:t xml:space="preserve">, S. Marsh, and S. Pope. Exploring different types of trust propagation. In K. </w:t>
      </w:r>
      <w:proofErr w:type="spellStart"/>
      <w:r>
        <w:t>Stølen</w:t>
      </w:r>
      <w:proofErr w:type="spellEnd"/>
      <w:r>
        <w:t xml:space="preserve">, W. H. </w:t>
      </w:r>
      <w:proofErr w:type="spellStart"/>
      <w:r>
        <w:t>Winsborough</w:t>
      </w:r>
      <w:proofErr w:type="spellEnd"/>
      <w:r>
        <w:t xml:space="preserve">, F. Martinelli, and F. </w:t>
      </w:r>
      <w:proofErr w:type="spellStart"/>
      <w:r>
        <w:t>Massacci</w:t>
      </w:r>
      <w:proofErr w:type="spellEnd"/>
      <w:r>
        <w:t xml:space="preserve">, editors, Trust Management, pages 179–192, Berlin, Heidelberg, 2006. Springer Berlin Heidelberg. </w:t>
      </w:r>
    </w:p>
    <w:p w14:paraId="73D6E65B" w14:textId="77777777" w:rsidR="00140ED6" w:rsidRDefault="00140ED6" w:rsidP="002826A1">
      <w:r>
        <w:t xml:space="preserve">[25] A. </w:t>
      </w:r>
      <w:proofErr w:type="spellStart"/>
      <w:r>
        <w:t>Jøsang</w:t>
      </w:r>
      <w:proofErr w:type="spellEnd"/>
      <w:r>
        <w:t xml:space="preserve">, M. A. </w:t>
      </w:r>
      <w:proofErr w:type="spellStart"/>
      <w:r>
        <w:t>Zomai</w:t>
      </w:r>
      <w:proofErr w:type="spellEnd"/>
      <w:r>
        <w:t xml:space="preserve">, and S. </w:t>
      </w:r>
      <w:proofErr w:type="spellStart"/>
      <w:r>
        <w:t>Suriadi</w:t>
      </w:r>
      <w:proofErr w:type="spellEnd"/>
      <w:r>
        <w:t>. Usability and privacy in identity manage</w:t>
      </w:r>
      <w:r>
        <w:t/>
      </w:r>
      <w:proofErr w:type="spellStart"/>
      <w:r>
        <w:t>ment</w:t>
      </w:r>
      <w:proofErr w:type="spellEnd"/>
      <w:r>
        <w:t xml:space="preserve"> architectures. In Proceedings of the Fifth Australasian Symposium on ACSW Frontiers- Volume 68, ACSW ’07, pages 143–152, AUS, 2007. Australian Computer Society, Inc. </w:t>
      </w:r>
    </w:p>
    <w:p w14:paraId="1D760967" w14:textId="77777777" w:rsidR="00140ED6" w:rsidRDefault="00140ED6" w:rsidP="002826A1">
      <w:r>
        <w:t xml:space="preserve">[26] I. </w:t>
      </w:r>
      <w:proofErr w:type="spellStart"/>
      <w:r>
        <w:t>Krstić</w:t>
      </w:r>
      <w:proofErr w:type="spellEnd"/>
      <w:r>
        <w:t xml:space="preserve">. Personal data in the cloud is under siege. end-to-end encryption is our most powerful defense. Lawfare, 12 2023. </w:t>
      </w:r>
    </w:p>
    <w:p w14:paraId="208E994D" w14:textId="77777777" w:rsidR="00140ED6" w:rsidRDefault="00140ED6" w:rsidP="002826A1">
      <w:r>
        <w:t xml:space="preserve">[27] M. </w:t>
      </w:r>
      <w:proofErr w:type="spellStart"/>
      <w:r>
        <w:t>Kubach</w:t>
      </w:r>
      <w:proofErr w:type="spellEnd"/>
      <w:r>
        <w:t xml:space="preserve">, C. H. </w:t>
      </w:r>
      <w:proofErr w:type="spellStart"/>
      <w:r>
        <w:t>Schunck</w:t>
      </w:r>
      <w:proofErr w:type="spellEnd"/>
      <w:r>
        <w:t xml:space="preserve">, R. </w:t>
      </w:r>
      <w:proofErr w:type="spellStart"/>
      <w:r>
        <w:t>Sellung</w:t>
      </w:r>
      <w:proofErr w:type="spellEnd"/>
      <w:r>
        <w:t xml:space="preserve">, and H. </w:t>
      </w:r>
      <w:proofErr w:type="spellStart"/>
      <w:r>
        <w:t>Roßnagel</w:t>
      </w:r>
      <w:proofErr w:type="spellEnd"/>
      <w:r>
        <w:t>. Self-sovereign and de</w:t>
      </w:r>
      <w:r>
        <w:t xml:space="preserve">centralized identity as the future of identity management? In H. </w:t>
      </w:r>
      <w:proofErr w:type="spellStart"/>
      <w:r>
        <w:t>Roßnagel</w:t>
      </w:r>
      <w:proofErr w:type="spellEnd"/>
      <w:r>
        <w:t xml:space="preserve">, C. H. </w:t>
      </w:r>
      <w:proofErr w:type="spellStart"/>
      <w:r>
        <w:t>Schunck</w:t>
      </w:r>
      <w:proofErr w:type="spellEnd"/>
      <w:r>
        <w:t xml:space="preserve">, S. </w:t>
      </w:r>
      <w:proofErr w:type="spellStart"/>
      <w:r>
        <w:t>Mödersheim</w:t>
      </w:r>
      <w:proofErr w:type="spellEnd"/>
      <w:r>
        <w:t xml:space="preserve">, and D. </w:t>
      </w:r>
      <w:proofErr w:type="spellStart"/>
      <w:r>
        <w:t>Hühnlein</w:t>
      </w:r>
      <w:proofErr w:type="spellEnd"/>
      <w:r>
        <w:t xml:space="preserve">, editors, Open Identity Summit 2020, Lecture Notes in Informatics (LNI), pages 35–47, Bonn, 2020. Gesellschaft für </w:t>
      </w:r>
      <w:proofErr w:type="gramStart"/>
      <w:r>
        <w:t>In</w:t>
      </w:r>
      <w:proofErr w:type="gramEnd"/>
      <w:r>
        <w:t/>
      </w:r>
      <w:proofErr w:type="spellStart"/>
      <w:r>
        <w:t>formatik</w:t>
      </w:r>
      <w:proofErr w:type="spellEnd"/>
      <w:r>
        <w:t xml:space="preserve">. </w:t>
      </w:r>
    </w:p>
    <w:p w14:paraId="0F1DFB51" w14:textId="77777777" w:rsidR="00140ED6" w:rsidRDefault="00140ED6" w:rsidP="002826A1">
      <w:r>
        <w:t xml:space="preserve">[28] LastPass. Psychology of passwords: The online behavior that’s putting you at risk, 2020. </w:t>
      </w:r>
    </w:p>
    <w:p w14:paraId="6908DE21" w14:textId="77777777" w:rsidR="00140ED6" w:rsidRDefault="00140ED6" w:rsidP="002826A1">
      <w:r>
        <w:t xml:space="preserve">[29] P. Leach, M. </w:t>
      </w:r>
      <w:proofErr w:type="spellStart"/>
      <w:r>
        <w:t>Mealling</w:t>
      </w:r>
      <w:proofErr w:type="spellEnd"/>
      <w:r>
        <w:t xml:space="preserve">, and R. </w:t>
      </w:r>
      <w:proofErr w:type="spellStart"/>
      <w:r>
        <w:t>Salz</w:t>
      </w:r>
      <w:proofErr w:type="spellEnd"/>
      <w:r>
        <w:t>. A universally unique identifier (</w:t>
      </w:r>
      <w:proofErr w:type="spellStart"/>
      <w:r>
        <w:t>uuid</w:t>
      </w:r>
      <w:proofErr w:type="spellEnd"/>
      <w:r>
        <w:t>) urn names</w:t>
      </w:r>
      <w:r>
        <w:t>pace. 01 2005.</w:t>
      </w:r>
    </w:p>
    <w:p w14:paraId="51780D4C" w14:textId="77777777" w:rsidR="00140ED6" w:rsidRDefault="00140ED6" w:rsidP="002826A1">
      <w:r>
        <w:t>[30] leon123858. aid. https://github.com/leon123858/aid, 2024.</w:t>
      </w:r>
    </w:p>
    <w:p w14:paraId="4993CC50" w14:textId="05A30716" w:rsidR="002826A1" w:rsidRDefault="00140ED6" w:rsidP="002826A1">
      <w:r>
        <w:t xml:space="preserve">[31] Y. Lin. </w:t>
      </w:r>
      <w:r>
        <w:t>自主式社群網路身分的設計與實作</w:t>
      </w:r>
      <w:r>
        <w:t xml:space="preserve"> (the design and implementation of au</w:t>
      </w:r>
      <w:r>
        <w:t/>
      </w:r>
      <w:proofErr w:type="spellStart"/>
      <w:r>
        <w:t>tonomous</w:t>
      </w:r>
      <w:proofErr w:type="spellEnd"/>
      <w:r>
        <w:t xml:space="preserve"> identity for social network). Master’s thesis, National Taiwan University, Taipei, Taiwan, 2014. Advisor: </w:t>
      </w:r>
      <w:proofErr w:type="spellStart"/>
      <w:r>
        <w:t>Chih</w:t>
      </w:r>
      <w:proofErr w:type="spellEnd"/>
      <w:r>
        <w:t>-Wen Hsueh.</w:t>
      </w:r>
    </w:p>
    <w:p w14:paraId="6F05CF67" w14:textId="77777777" w:rsidR="00140ED6" w:rsidRDefault="00140ED6" w:rsidP="002826A1">
      <w:r>
        <w:t xml:space="preserve">[32] C. </w:t>
      </w:r>
      <w:proofErr w:type="spellStart"/>
      <w:r>
        <w:t>Lundkvist</w:t>
      </w:r>
      <w:proofErr w:type="spellEnd"/>
      <w:r>
        <w:t xml:space="preserve">, R. Heck, J. </w:t>
      </w:r>
      <w:proofErr w:type="spellStart"/>
      <w:r>
        <w:t>Torstensson</w:t>
      </w:r>
      <w:proofErr w:type="spellEnd"/>
      <w:r>
        <w:t xml:space="preserve">, Z. Mitton, and M. </w:t>
      </w:r>
      <w:proofErr w:type="spellStart"/>
      <w:r>
        <w:t>Sena</w:t>
      </w:r>
      <w:proofErr w:type="spellEnd"/>
      <w:r>
        <w:t xml:space="preserve">. </w:t>
      </w:r>
      <w:proofErr w:type="spellStart"/>
      <w:r>
        <w:t>uport</w:t>
      </w:r>
      <w:proofErr w:type="spellEnd"/>
      <w:r>
        <w:t xml:space="preserve">: A platform for self-sovereign identity. https://publications.aston.ac.uk/id/eprint/ 42147/1/uPort_SSI_DrNitinNaik.pdf, 2017. </w:t>
      </w:r>
    </w:p>
    <w:p w14:paraId="4C1D12AB" w14:textId="77777777" w:rsidR="00140ED6" w:rsidRDefault="00140ED6" w:rsidP="002826A1">
      <w:r>
        <w:lastRenderedPageBreak/>
        <w:t xml:space="preserve">[33] Microsoft. Ion - we have liftoff! Microsoft Azure Blog, 2020. </w:t>
      </w:r>
    </w:p>
    <w:p w14:paraId="12024EC6" w14:textId="7D94AF7C" w:rsidR="00140ED6" w:rsidRDefault="00140ED6" w:rsidP="002826A1">
      <w:r>
        <w:t>[34] Microsoft. Active directory domain services overview. https://docs. microsoft.com/</w:t>
      </w:r>
      <w:proofErr w:type="spellStart"/>
      <w:r>
        <w:t>en</w:t>
      </w:r>
      <w:proofErr w:type="spellEnd"/>
      <w:r>
        <w:t xml:space="preserve">-us/windows-server/identity/ad-ds/get-started/ virtual-dc/active-directory-domain-services-overview, 2021. </w:t>
      </w:r>
    </w:p>
    <w:p w14:paraId="57FC267B" w14:textId="77777777" w:rsidR="00140ED6" w:rsidRDefault="00140ED6" w:rsidP="002826A1">
      <w:r>
        <w:t xml:space="preserve">[35] Microsoft. Ai chat protocol. https://github.com/microsoft/ ai-chat-protocol/tree/main/spec, 2024. Accessed: 2024-07-17. </w:t>
      </w:r>
    </w:p>
    <w:p w14:paraId="35ADF0E1" w14:textId="77777777" w:rsidR="00140ED6" w:rsidRDefault="00140ED6" w:rsidP="002826A1">
      <w:r>
        <w:t xml:space="preserve">[36] National Institute of Standards and Technology. Digital identity guidelines. Special Publication 800-63-3, National Institute of Standards and Technology, Gaithersburg, MD, June 2017. </w:t>
      </w:r>
    </w:p>
    <w:p w14:paraId="05AE0CEC" w14:textId="77777777" w:rsidR="00140ED6" w:rsidRDefault="00140ED6" w:rsidP="002826A1">
      <w:r>
        <w:t xml:space="preserve">[37] P. </w:t>
      </w:r>
      <w:proofErr w:type="spellStart"/>
      <w:r>
        <w:t>Nikander</w:t>
      </w:r>
      <w:proofErr w:type="spellEnd"/>
      <w:r>
        <w:t xml:space="preserve">, A. </w:t>
      </w:r>
      <w:proofErr w:type="spellStart"/>
      <w:r>
        <w:t>Gurtov</w:t>
      </w:r>
      <w:proofErr w:type="spellEnd"/>
      <w:r>
        <w:t xml:space="preserve">, and T. R. Henderson. Host identity protocol (hip): </w:t>
      </w:r>
      <w:proofErr w:type="spellStart"/>
      <w:r>
        <w:t>Connec</w:t>
      </w:r>
      <w:proofErr w:type="spellEnd"/>
      <w:r>
        <w:t/>
      </w:r>
      <w:proofErr w:type="spellStart"/>
      <w:r>
        <w:t>tivity</w:t>
      </w:r>
      <w:proofErr w:type="spellEnd"/>
      <w:r>
        <w:t xml:space="preserve">, mobility, multi-homing, security, and privacy over ipv4 and ipv6 networks. IEEE Communications Surveys &amp; Tutorials, 12(2):186–204, 2010. </w:t>
      </w:r>
    </w:p>
    <w:p w14:paraId="03537E63" w14:textId="77777777" w:rsidR="00140ED6" w:rsidRDefault="00140ED6" w:rsidP="002826A1">
      <w:r>
        <w:t xml:space="preserve">[38] NTU CSIE Lab408. </w:t>
      </w:r>
      <w:proofErr w:type="spellStart"/>
      <w:r>
        <w:t>Ourchain</w:t>
      </w:r>
      <w:proofErr w:type="spellEnd"/>
      <w:r>
        <w:t xml:space="preserve">. https://github.com/OurLab408/OurChain, 2024. Accessed: 2024-07-17. </w:t>
      </w:r>
    </w:p>
    <w:p w14:paraId="4BD7C16F" w14:textId="77777777" w:rsidR="00140ED6" w:rsidRDefault="00140ED6" w:rsidP="002826A1">
      <w:r>
        <w:t>[39] OASIS. Security assertion markup language (</w:t>
      </w:r>
      <w:proofErr w:type="spellStart"/>
      <w:r>
        <w:t>saml</w:t>
      </w:r>
      <w:proofErr w:type="spellEnd"/>
      <w:r>
        <w:t>) v2.0 technical overview. Tech</w:t>
      </w:r>
      <w:r>
        <w:t/>
      </w:r>
      <w:proofErr w:type="spellStart"/>
      <w:r>
        <w:t>nical</w:t>
      </w:r>
      <w:proofErr w:type="spellEnd"/>
      <w:r>
        <w:t xml:space="preserve"> report, OASIS Committee Draft, 2005. </w:t>
      </w:r>
    </w:p>
    <w:p w14:paraId="5297C7E5" w14:textId="35244780" w:rsidR="00140ED6" w:rsidRDefault="00140ED6" w:rsidP="002826A1">
      <w:r>
        <w:t xml:space="preserve">[40] A. </w:t>
      </w:r>
      <w:proofErr w:type="spellStart"/>
      <w:r>
        <w:t>Preukschat</w:t>
      </w:r>
      <w:proofErr w:type="spellEnd"/>
      <w:r>
        <w:t xml:space="preserve"> and D. Reed. Self-Sovereign Identity: Decentralized Digital Identity and Verifiable Credentials. Manning Publications, May 2021.</w:t>
      </w:r>
    </w:p>
    <w:p w14:paraId="24C73B96" w14:textId="77777777" w:rsidR="00140ED6" w:rsidRDefault="00140ED6" w:rsidP="002826A1">
      <w:r>
        <w:t xml:space="preserve">[41] M. </w:t>
      </w:r>
      <w:proofErr w:type="spellStart"/>
      <w:r>
        <w:t>Saemann</w:t>
      </w:r>
      <w:proofErr w:type="spellEnd"/>
      <w:r>
        <w:t xml:space="preserve">, D. Theis, T. Urban, and M. </w:t>
      </w:r>
      <w:proofErr w:type="spellStart"/>
      <w:r>
        <w:t>Degeling</w:t>
      </w:r>
      <w:proofErr w:type="spellEnd"/>
      <w:r>
        <w:t xml:space="preserve">. Investigating </w:t>
      </w:r>
      <w:proofErr w:type="spellStart"/>
      <w:r>
        <w:t>gdpr</w:t>
      </w:r>
      <w:proofErr w:type="spellEnd"/>
      <w:r>
        <w:t xml:space="preserve"> fines in the light of data flows. Proceedings on Privacy Enhancing Technologies, 2022. </w:t>
      </w:r>
    </w:p>
    <w:p w14:paraId="2C3EE0C9" w14:textId="77777777" w:rsidR="00140ED6" w:rsidRDefault="00140ED6" w:rsidP="002826A1">
      <w:r>
        <w:t xml:space="preserve">[42] N. </w:t>
      </w:r>
      <w:proofErr w:type="spellStart"/>
      <w:r>
        <w:t>Sakimura</w:t>
      </w:r>
      <w:proofErr w:type="spellEnd"/>
      <w:r>
        <w:t xml:space="preserve">. </w:t>
      </w:r>
      <w:proofErr w:type="spellStart"/>
      <w:r>
        <w:t>Openid</w:t>
      </w:r>
      <w:proofErr w:type="spellEnd"/>
      <w:r>
        <w:t xml:space="preserve"> connect core 1.0. OpenID Foundation. </w:t>
      </w:r>
    </w:p>
    <w:p w14:paraId="1EABF765" w14:textId="77777777" w:rsidR="00140ED6" w:rsidRDefault="00140ED6" w:rsidP="002826A1">
      <w:r>
        <w:t xml:space="preserve">[43] F. </w:t>
      </w:r>
      <w:proofErr w:type="spellStart"/>
      <w:r>
        <w:t>Schardong</w:t>
      </w:r>
      <w:proofErr w:type="spellEnd"/>
      <w:r>
        <w:t xml:space="preserve"> and R. </w:t>
      </w:r>
      <w:proofErr w:type="spellStart"/>
      <w:r>
        <w:t>Custódio</w:t>
      </w:r>
      <w:proofErr w:type="spellEnd"/>
      <w:r>
        <w:t>. Self-sovereign identity: A systematic review, map</w:t>
      </w:r>
      <w:r>
        <w:t xml:space="preserve">ping and taxonomy. Sensors, 22(15), 2022. </w:t>
      </w:r>
    </w:p>
    <w:p w14:paraId="6D369A8C" w14:textId="77777777" w:rsidR="00140ED6" w:rsidRDefault="00140ED6" w:rsidP="002826A1">
      <w:r>
        <w:t xml:space="preserve">[44] J. </w:t>
      </w:r>
      <w:proofErr w:type="spellStart"/>
      <w:r>
        <w:t>Sermersheim</w:t>
      </w:r>
      <w:proofErr w:type="spellEnd"/>
      <w:r>
        <w:t>. Lightweight directory access protocol (</w:t>
      </w:r>
      <w:proofErr w:type="spellStart"/>
      <w:r>
        <w:t>ldap</w:t>
      </w:r>
      <w:proofErr w:type="spellEnd"/>
      <w:r>
        <w:t xml:space="preserve">): The protocol. IETF RFC 4511, 2006. </w:t>
      </w:r>
    </w:p>
    <w:p w14:paraId="74D60C07" w14:textId="77777777" w:rsidR="00140ED6" w:rsidRDefault="00140ED6" w:rsidP="002826A1">
      <w:r>
        <w:t xml:space="preserve">[45] </w:t>
      </w:r>
      <w:proofErr w:type="gramStart"/>
      <w:r>
        <w:t>S. .</w:t>
      </w:r>
      <w:proofErr w:type="gramEnd"/>
      <w:r>
        <w:t xml:space="preserve"> Simmons. Amazon faces record </w:t>
      </w:r>
      <w:proofErr w:type="spellStart"/>
      <w:r>
        <w:t>gdpr</w:t>
      </w:r>
      <w:proofErr w:type="spellEnd"/>
      <w:r>
        <w:t xml:space="preserve"> fine. https://www. simmons-simmons.com/</w:t>
      </w:r>
      <w:proofErr w:type="spellStart"/>
      <w:r>
        <w:t>en</w:t>
      </w:r>
      <w:proofErr w:type="spellEnd"/>
      <w:r>
        <w:t>/publications/ckrus16301do70a28ptvwqy5t/ amazon-faces-record-</w:t>
      </w:r>
      <w:proofErr w:type="spellStart"/>
      <w:r>
        <w:t>gdpr</w:t>
      </w:r>
      <w:proofErr w:type="spellEnd"/>
      <w:r>
        <w:t xml:space="preserve">-fine, 2021. </w:t>
      </w:r>
    </w:p>
    <w:p w14:paraId="7F6FAF18" w14:textId="77777777" w:rsidR="00140ED6" w:rsidRDefault="00140ED6" w:rsidP="002826A1">
      <w:r>
        <w:lastRenderedPageBreak/>
        <w:t xml:space="preserve">[46] Y. Smirnova and V. </w:t>
      </w:r>
      <w:proofErr w:type="spellStart"/>
      <w:r>
        <w:t>Travieso</w:t>
      </w:r>
      <w:proofErr w:type="spellEnd"/>
      <w:r>
        <w:t xml:space="preserve">-Morales. Understanding challenges of </w:t>
      </w:r>
      <w:proofErr w:type="spellStart"/>
      <w:r>
        <w:t>gdpr</w:t>
      </w:r>
      <w:proofErr w:type="spellEnd"/>
      <w:r>
        <w:t xml:space="preserve"> </w:t>
      </w:r>
      <w:proofErr w:type="spellStart"/>
      <w:r>
        <w:t>implemen</w:t>
      </w:r>
      <w:proofErr w:type="spellEnd"/>
      <w:r>
        <w:t/>
      </w:r>
      <w:proofErr w:type="spellStart"/>
      <w:r>
        <w:t>tation</w:t>
      </w:r>
      <w:proofErr w:type="spellEnd"/>
      <w:r>
        <w:t xml:space="preserve"> in business enterprises: a systematic literature review. International Journal of Law and Management, 66:326–344, 01 2024.</w:t>
      </w:r>
    </w:p>
    <w:p w14:paraId="717081BE" w14:textId="7A9D288C" w:rsidR="00140ED6" w:rsidRDefault="00140ED6" w:rsidP="002826A1">
      <w:r>
        <w:t xml:space="preserve">[47] R. </w:t>
      </w:r>
      <w:proofErr w:type="spellStart"/>
      <w:r>
        <w:t>Soltani</w:t>
      </w:r>
      <w:proofErr w:type="spellEnd"/>
      <w:r>
        <w:t xml:space="preserve">, U. T. Nguyen, and A. An. A survey of self-sovereign identity ecosystem. Security and Communication Networks, 2021(1):8873429, 2021. </w:t>
      </w:r>
    </w:p>
    <w:p w14:paraId="3B36A1B9" w14:textId="39E7172A" w:rsidR="00140ED6" w:rsidRDefault="00140ED6" w:rsidP="002826A1">
      <w:r>
        <w:t xml:space="preserve">[48] S.-T. Sun and K. </w:t>
      </w:r>
      <w:proofErr w:type="spellStart"/>
      <w:r>
        <w:t>Beznosov</w:t>
      </w:r>
      <w:proofErr w:type="spellEnd"/>
      <w:r>
        <w:t xml:space="preserve">. The devil is in the (implementation) details: an empirical analysis of </w:t>
      </w:r>
      <w:proofErr w:type="spellStart"/>
      <w:r>
        <w:t>oauth</w:t>
      </w:r>
      <w:proofErr w:type="spellEnd"/>
      <w:r>
        <w:t xml:space="preserve"> </w:t>
      </w:r>
      <w:proofErr w:type="spellStart"/>
      <w:r>
        <w:t>sso</w:t>
      </w:r>
      <w:proofErr w:type="spellEnd"/>
      <w:r>
        <w:t xml:space="preserve"> systems. In Proceedings of the 2012 ACM Conference on Computer and Communications Security, CCS ’12, pages 378–390, New York, NY, USA, 2012. Association for Computing Machinery. </w:t>
      </w:r>
    </w:p>
    <w:p w14:paraId="29EF539D" w14:textId="529863B9" w:rsidR="00140ED6" w:rsidRDefault="00140ED6" w:rsidP="002826A1">
      <w:r>
        <w:t xml:space="preserve">[49] S. </w:t>
      </w:r>
      <w:proofErr w:type="spellStart"/>
      <w:r>
        <w:t>Wiefling</w:t>
      </w:r>
      <w:proofErr w:type="spellEnd"/>
      <w:r>
        <w:t xml:space="preserve">, M. </w:t>
      </w:r>
      <w:proofErr w:type="spellStart"/>
      <w:r>
        <w:t>Dürmuth</w:t>
      </w:r>
      <w:proofErr w:type="spellEnd"/>
      <w:r>
        <w:t xml:space="preserve">, and L. Lo </w:t>
      </w:r>
      <w:proofErr w:type="spellStart"/>
      <w:r>
        <w:t>Iacono</w:t>
      </w:r>
      <w:proofErr w:type="spellEnd"/>
      <w:r>
        <w:t>. What’s in Score for Website Users: A Data-Driven Long-Term Study on Risk-Based Authentication Characteristics. In25th International Conference on Financial Cryptography and Data Security, FC ’21, pages 361–381. Springer, Mar. 2021.</w:t>
      </w:r>
    </w:p>
    <w:p w14:paraId="70046742" w14:textId="77777777" w:rsidR="00140ED6" w:rsidRDefault="00140ED6" w:rsidP="002826A1">
      <w:r>
        <w:t xml:space="preserve">[50] T. Wu. Network neutrality, broadband discrimination. Journal of Telecommunications and High Technology Law, 2:141, 2003. </w:t>
      </w:r>
    </w:p>
    <w:p w14:paraId="646BED14" w14:textId="77777777" w:rsidR="00140ED6" w:rsidRDefault="00140ED6" w:rsidP="002826A1">
      <w:r>
        <w:t xml:space="preserve">[51] T.-N. Wu. The design and implementation of general autonomous certification on blockchain. Master’s thesis, National Taiwan University, Taiwan, 2021. Department of Computer Science and Information Engineering. </w:t>
      </w:r>
    </w:p>
    <w:p w14:paraId="73A6B872" w14:textId="73FA4D14" w:rsidR="00140ED6" w:rsidRDefault="00140ED6" w:rsidP="002826A1">
      <w:r>
        <w:t xml:space="preserve">[52] Y. Zhang, F. </w:t>
      </w:r>
      <w:proofErr w:type="spellStart"/>
      <w:r>
        <w:t>Monrose</w:t>
      </w:r>
      <w:proofErr w:type="spellEnd"/>
      <w:r>
        <w:t>, and M. K. Reiter. The security of modern password expiration: an algorithmic framework and empirical analysis. In Proceedings of the 17th ACM Conference on Computer and Communications Security, CCS ’10, pages 176–186, New York, NY, USA, 2010. Association for Computing Machinery</w:t>
      </w:r>
      <w:bookmarkEnd w:id="0"/>
      <w:bookmarkEnd w:id="1"/>
    </w:p>
    <w:sectPr w:rsidR="00140E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F5"/>
    <w:rsid w:val="0000300E"/>
    <w:rsid w:val="0005313E"/>
    <w:rsid w:val="00140ED6"/>
    <w:rsid w:val="0014170A"/>
    <w:rsid w:val="00153641"/>
    <w:rsid w:val="002826A1"/>
    <w:rsid w:val="00290C6C"/>
    <w:rsid w:val="004B199F"/>
    <w:rsid w:val="007010F5"/>
    <w:rsid w:val="00792DF7"/>
    <w:rsid w:val="0080615C"/>
    <w:rsid w:val="00A42475"/>
    <w:rsid w:val="00B920B1"/>
    <w:rsid w:val="00BB3571"/>
    <w:rsid w:val="00BD275D"/>
    <w:rsid w:val="00C13C42"/>
    <w:rsid w:val="00D34B1F"/>
    <w:rsid w:val="00DD45BF"/>
    <w:rsid w:val="00E7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D61A"/>
  <w15:chartTrackingRefBased/>
  <w15:docId w15:val="{E73E9950-0FD9-47F5-8D7C-3DF0F260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10F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1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10F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10F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1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10F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10F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10F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10F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010F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01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010F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01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010F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010F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010F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010F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010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10F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01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10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010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1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010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10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10F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1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010F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010F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13C4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13C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1323</Words>
  <Characters>7543</Characters>
  <Application>Microsoft Office Word</Application>
  <DocSecurity>0</DocSecurity>
  <Lines>62</Lines>
  <Paragraphs>17</Paragraphs>
  <ScaleCrop>false</ScaleCrop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Hsieh Sonia</dc:creator>
  <cp:keywords/>
  <dc:description/>
  <cp:lastModifiedBy>Microsoft Office User</cp:lastModifiedBy>
  <cp:revision>13</cp:revision>
  <dcterms:created xsi:type="dcterms:W3CDTF">2024-08-07T19:18:00Z</dcterms:created>
  <dcterms:modified xsi:type="dcterms:W3CDTF">2024-08-09T05:45:00Z</dcterms:modified>
</cp:coreProperties>
</file>