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Parcial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Automatización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procesos.</w:t>
      </w:r>
    </w:p>
    <w:p>
      <w:pPr>
        <w:spacing w:line="292" w:lineRule="exact" w:before="0"/>
        <w:ind w:left="3285" w:right="3301" w:firstLine="0"/>
        <w:jc w:val="center"/>
        <w:rPr>
          <w:sz w:val="24"/>
        </w:rPr>
      </w:pPr>
      <w:r>
        <w:rPr>
          <w:sz w:val="24"/>
        </w:rPr>
        <w:t>Prof.</w:t>
      </w:r>
      <w:r>
        <w:rPr>
          <w:spacing w:val="-3"/>
          <w:sz w:val="24"/>
        </w:rPr>
        <w:t> </w:t>
      </w:r>
      <w:r>
        <w:rPr>
          <w:sz w:val="24"/>
        </w:rPr>
        <w:t>Jose</w:t>
      </w:r>
      <w:r>
        <w:rPr>
          <w:spacing w:val="-2"/>
          <w:sz w:val="24"/>
        </w:rPr>
        <w:t> </w:t>
      </w:r>
      <w:r>
        <w:rPr>
          <w:sz w:val="24"/>
        </w:rPr>
        <w:t>Antonio</w:t>
      </w:r>
      <w:r>
        <w:rPr>
          <w:spacing w:val="-1"/>
          <w:sz w:val="24"/>
        </w:rPr>
        <w:t> </w:t>
      </w:r>
      <w:r>
        <w:rPr>
          <w:sz w:val="24"/>
        </w:rPr>
        <w:t>Tumialan</w:t>
      </w:r>
      <w:r>
        <w:rPr>
          <w:spacing w:val="-2"/>
          <w:sz w:val="24"/>
        </w:rPr>
        <w:t> </w:t>
      </w:r>
      <w:r>
        <w:rPr>
          <w:sz w:val="24"/>
        </w:rPr>
        <w:t>Borja</w:t>
      </w:r>
    </w:p>
    <w:p>
      <w:pPr>
        <w:pStyle w:val="BodyText"/>
        <w:spacing w:before="9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538666</wp:posOffset>
            </wp:positionH>
            <wp:positionV relativeFrom="paragraph">
              <wp:posOffset>240010</wp:posOffset>
            </wp:positionV>
            <wp:extent cx="6687979" cy="271919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7979" cy="2719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40" w:lineRule="auto" w:before="76" w:after="0"/>
        <w:ind w:left="100" w:right="574" w:firstLine="0"/>
        <w:jc w:val="left"/>
        <w:rPr>
          <w:sz w:val="22"/>
        </w:rPr>
      </w:pPr>
      <w:r>
        <w:rPr>
          <w:sz w:val="22"/>
        </w:rPr>
        <w:t>(3.5p) Diseñar un controlador de la viscosidad de salida con el criterio de obtener una respuesta ante cambios de</w:t>
      </w:r>
      <w:r>
        <w:rPr>
          <w:spacing w:val="1"/>
          <w:sz w:val="22"/>
        </w:rPr>
        <w:t> </w:t>
      </w:r>
      <w:r>
        <w:rPr>
          <w:sz w:val="22"/>
        </w:rPr>
        <w:t>temperatura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salto</w:t>
      </w:r>
      <w:r>
        <w:rPr>
          <w:spacing w:val="-4"/>
          <w:sz w:val="22"/>
        </w:rPr>
        <w:t> </w:t>
      </w:r>
      <w:r>
        <w:rPr>
          <w:sz w:val="22"/>
        </w:rPr>
        <w:t>sin</w:t>
      </w:r>
      <w:r>
        <w:rPr>
          <w:spacing w:val="-3"/>
          <w:sz w:val="22"/>
        </w:rPr>
        <w:t> </w:t>
      </w:r>
      <w:r>
        <w:rPr>
          <w:sz w:val="22"/>
        </w:rPr>
        <w:t>error</w:t>
      </w:r>
      <w:r>
        <w:rPr>
          <w:spacing w:val="-2"/>
          <w:sz w:val="22"/>
        </w:rPr>
        <w:t> </w:t>
      </w:r>
      <w:r>
        <w:rPr>
          <w:sz w:val="22"/>
        </w:rPr>
        <w:t>estacionario</w:t>
      </w:r>
      <w:r>
        <w:rPr>
          <w:spacing w:val="-4"/>
          <w:sz w:val="22"/>
        </w:rPr>
        <w:t> </w:t>
      </w:r>
      <w:r>
        <w:rPr>
          <w:sz w:val="22"/>
        </w:rPr>
        <w:t>y que</w:t>
      </w:r>
      <w:r>
        <w:rPr>
          <w:spacing w:val="-2"/>
          <w:sz w:val="22"/>
        </w:rPr>
        <w:t> </w:t>
      </w:r>
      <w:r>
        <w:rPr>
          <w:sz w:val="22"/>
        </w:rPr>
        <w:t>minimice los</w:t>
      </w:r>
      <w:r>
        <w:rPr>
          <w:spacing w:val="-3"/>
          <w:sz w:val="22"/>
        </w:rPr>
        <w:t> </w:t>
      </w:r>
      <w:r>
        <w:rPr>
          <w:sz w:val="22"/>
        </w:rPr>
        <w:t>errores</w:t>
      </w:r>
      <w:r>
        <w:rPr>
          <w:spacing w:val="-3"/>
          <w:sz w:val="22"/>
        </w:rPr>
        <w:t> </w:t>
      </w:r>
      <w:r>
        <w:rPr>
          <w:sz w:val="22"/>
        </w:rPr>
        <w:t>grandes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punto</w:t>
      </w:r>
      <w:r>
        <w:rPr>
          <w:spacing w:val="-4"/>
          <w:sz w:val="22"/>
        </w:rPr>
        <w:t> </w:t>
      </w:r>
      <w:r>
        <w:rPr>
          <w:sz w:val="22"/>
        </w:rPr>
        <w:t>de trabajo</w:t>
      </w:r>
      <w:r>
        <w:rPr>
          <w:spacing w:val="-4"/>
          <w:sz w:val="22"/>
        </w:rPr>
        <w:t> </w:t>
      </w:r>
      <w:r>
        <w:rPr>
          <w:sz w:val="22"/>
        </w:rPr>
        <w:t>antes indicado.</w:t>
      </w:r>
    </w:p>
    <w:p>
      <w:pPr>
        <w:pStyle w:val="BodyText"/>
        <w:spacing w:before="2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2524453</wp:posOffset>
            </wp:positionH>
            <wp:positionV relativeFrom="paragraph">
              <wp:posOffset>119333</wp:posOffset>
            </wp:positionV>
            <wp:extent cx="2738024" cy="86410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8024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3"/>
        </w:rPr>
      </w:pPr>
    </w:p>
    <w:p>
      <w:pPr>
        <w:pStyle w:val="BodyText"/>
        <w:ind w:right="118"/>
        <w:jc w:val="both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3089017</wp:posOffset>
            </wp:positionH>
            <wp:positionV relativeFrom="paragraph">
              <wp:posOffset>428718</wp:posOffset>
            </wp:positionV>
            <wp:extent cx="1560097" cy="35833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097" cy="35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Figura</w:t>
      </w:r>
      <w:r>
        <w:rPr>
          <w:spacing w:val="-11"/>
        </w:rPr>
        <w:t> </w:t>
      </w:r>
      <w:r>
        <w:rPr/>
        <w:t>1</w:t>
      </w:r>
      <w:r>
        <w:rPr>
          <w:spacing w:val="-8"/>
        </w:rPr>
        <w:t> </w:t>
      </w:r>
      <w:r>
        <w:rPr/>
        <w:t>puede</w:t>
      </w:r>
      <w:r>
        <w:rPr>
          <w:spacing w:val="-10"/>
        </w:rPr>
        <w:t> </w:t>
      </w:r>
      <w:r>
        <w:rPr/>
        <w:t>observar</w:t>
      </w:r>
      <w:r>
        <w:rPr>
          <w:spacing w:val="-8"/>
        </w:rPr>
        <w:t> </w:t>
      </w:r>
      <w:r>
        <w:rPr/>
        <w:t>un</w:t>
      </w:r>
      <w:r>
        <w:rPr>
          <w:spacing w:val="-11"/>
        </w:rPr>
        <w:t> </w:t>
      </w:r>
      <w:r>
        <w:rPr/>
        <w:t>subsistema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un</w:t>
      </w:r>
      <w:r>
        <w:rPr>
          <w:spacing w:val="-9"/>
        </w:rPr>
        <w:t> </w:t>
      </w:r>
      <w:r>
        <w:rPr/>
        <w:t>cierto</w:t>
      </w:r>
      <w:r>
        <w:rPr>
          <w:spacing w:val="-9"/>
        </w:rPr>
        <w:t> </w:t>
      </w:r>
      <w:r>
        <w:rPr/>
        <w:t>producto</w:t>
      </w:r>
      <w:r>
        <w:rPr>
          <w:spacing w:val="-9"/>
        </w:rPr>
        <w:t> </w:t>
      </w:r>
      <w:r>
        <w:rPr/>
        <w:t>adquiere</w:t>
      </w:r>
      <w:r>
        <w:rPr>
          <w:spacing w:val="-8"/>
        </w:rPr>
        <w:t> </w:t>
      </w:r>
      <w:r>
        <w:rPr/>
        <w:t>una</w:t>
      </w:r>
      <w:r>
        <w:rPr>
          <w:spacing w:val="-9"/>
        </w:rPr>
        <w:t> </w:t>
      </w:r>
      <w:r>
        <w:rPr/>
        <w:t>viscosidad</w:t>
      </w:r>
      <w:r>
        <w:rPr>
          <w:spacing w:val="-9"/>
        </w:rPr>
        <w:t> </w:t>
      </w:r>
      <w:r>
        <w:rPr/>
        <w:t>V</w:t>
      </w:r>
      <w:r>
        <w:rPr>
          <w:spacing w:val="-9"/>
        </w:rPr>
        <w:t> </w:t>
      </w:r>
      <w:r>
        <w:rPr/>
        <w:t>tras</w:t>
      </w:r>
      <w:r>
        <w:rPr>
          <w:spacing w:val="-11"/>
        </w:rPr>
        <w:t> </w:t>
      </w:r>
      <w:r>
        <w:rPr/>
        <w:t>ser</w:t>
      </w:r>
      <w:r>
        <w:rPr>
          <w:spacing w:val="-8"/>
        </w:rPr>
        <w:t> </w:t>
      </w:r>
      <w:r>
        <w:rPr/>
        <w:t>procesado.</w:t>
      </w:r>
      <w:r>
        <w:rPr>
          <w:spacing w:val="-10"/>
        </w:rPr>
        <w:t> </w:t>
      </w:r>
      <w:r>
        <w:rPr/>
        <w:t>Se</w:t>
      </w:r>
      <w:r>
        <w:rPr>
          <w:spacing w:val="-8"/>
        </w:rPr>
        <w:t> </w:t>
      </w:r>
      <w:r>
        <w:rPr/>
        <w:t>conoce</w:t>
      </w:r>
      <w:r>
        <w:rPr>
          <w:spacing w:val="-48"/>
        </w:rPr>
        <w:t> </w:t>
      </w:r>
      <w:r>
        <w:rPr/>
        <w:t>que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relación</w:t>
      </w:r>
      <w:r>
        <w:rPr>
          <w:spacing w:val="-2"/>
        </w:rPr>
        <w:t> </w:t>
      </w:r>
      <w:r>
        <w:rPr/>
        <w:t>entre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viscosidad</w:t>
      </w:r>
      <w:r>
        <w:rPr>
          <w:spacing w:val="-2"/>
        </w:rPr>
        <w:t> </w:t>
      </w:r>
      <w:r>
        <w:rPr/>
        <w:t>V, la</w:t>
      </w:r>
      <w:r>
        <w:rPr>
          <w:spacing w:val="-1"/>
        </w:rPr>
        <w:t> </w:t>
      </w:r>
      <w:r>
        <w:rPr/>
        <w:t>temperatura</w:t>
      </w:r>
      <w:r>
        <w:rPr>
          <w:spacing w:val="-3"/>
        </w:rPr>
        <w:t> </w:t>
      </w:r>
      <w:r>
        <w:rPr/>
        <w:t>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entrada del</w:t>
      </w:r>
      <w:r>
        <w:rPr>
          <w:spacing w:val="-4"/>
        </w:rPr>
        <w:t> </w:t>
      </w:r>
      <w:r>
        <w:rPr/>
        <w:t>producto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señal</w:t>
      </w:r>
      <w:r>
        <w:rPr>
          <w:spacing w:val="-1"/>
        </w:rPr>
        <w:t> </w:t>
      </w:r>
      <w:r>
        <w:rPr/>
        <w:t>u al</w:t>
      </w:r>
      <w:r>
        <w:rPr>
          <w:spacing w:val="-4"/>
        </w:rPr>
        <w:t> </w:t>
      </w:r>
      <w:r>
        <w:rPr/>
        <w:t>motor</w:t>
      </w:r>
      <w:r>
        <w:rPr>
          <w:spacing w:val="-2"/>
        </w:rPr>
        <w:t> </w:t>
      </w:r>
      <w:r>
        <w:rPr/>
        <w:t>M</w:t>
      </w:r>
      <w:r>
        <w:rPr>
          <w:spacing w:val="-1"/>
        </w:rPr>
        <w:t> </w:t>
      </w:r>
      <w:r>
        <w:rPr/>
        <w:t>viene</w:t>
      </w:r>
      <w:r>
        <w:rPr>
          <w:spacing w:val="-1"/>
        </w:rPr>
        <w:t> </w:t>
      </w:r>
      <w:r>
        <w:rPr/>
        <w:t>dada</w:t>
      </w:r>
      <w:r>
        <w:rPr>
          <w:spacing w:val="-1"/>
        </w:rPr>
        <w:t> </w:t>
      </w:r>
      <w:r>
        <w:rPr/>
        <w:t>por:</w:t>
      </w:r>
    </w:p>
    <w:p>
      <w:pPr>
        <w:pStyle w:val="BodyText"/>
        <w:spacing w:before="58" w:after="14"/>
        <w:ind w:right="117"/>
        <w:jc w:val="both"/>
      </w:pPr>
      <w:r>
        <w:rPr/>
        <w:t>La temperatura T viene impuesta por el proceso anterior, pero la señal u puede ser manipulada. Se sabe también que el</w:t>
      </w:r>
      <w:r>
        <w:rPr>
          <w:spacing w:val="1"/>
        </w:rPr>
        <w:t> </w:t>
      </w:r>
      <w:r>
        <w:rPr/>
        <w:t>sistema opera normalmente con un valor de u en torno a 30% de su rango, valor para el cual, en condiciones estacionarias</w:t>
      </w:r>
      <w:r>
        <w:rPr>
          <w:spacing w:val="-47"/>
        </w:rPr>
        <w:t> </w:t>
      </w:r>
      <w:r>
        <w:rPr/>
        <w:t>y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una</w:t>
      </w:r>
      <w:r>
        <w:rPr>
          <w:spacing w:val="-8"/>
        </w:rPr>
        <w:t> </w:t>
      </w:r>
      <w:r>
        <w:rPr/>
        <w:t>temperatura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entrada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60ºC,</w:t>
      </w:r>
      <w:r>
        <w:rPr>
          <w:spacing w:val="-6"/>
        </w:rPr>
        <w:t> </w:t>
      </w:r>
      <w:r>
        <w:rPr/>
        <w:t>la</w:t>
      </w:r>
      <w:r>
        <w:rPr>
          <w:spacing w:val="-9"/>
        </w:rPr>
        <w:t> </w:t>
      </w:r>
      <w:r>
        <w:rPr/>
        <w:t>viscosidad</w:t>
      </w:r>
      <w:r>
        <w:rPr>
          <w:spacing w:val="-7"/>
        </w:rPr>
        <w:t> </w:t>
      </w:r>
      <w:r>
        <w:rPr/>
        <w:t>vale</w:t>
      </w:r>
      <w:r>
        <w:rPr>
          <w:spacing w:val="-8"/>
        </w:rPr>
        <w:t> </w:t>
      </w:r>
      <w:r>
        <w:rPr/>
        <w:t>50,</w:t>
      </w:r>
      <w:r>
        <w:rPr>
          <w:spacing w:val="-7"/>
        </w:rPr>
        <w:t> </w:t>
      </w:r>
      <w:r>
        <w:rPr/>
        <w:t>todo</w:t>
      </w:r>
      <w:r>
        <w:rPr>
          <w:spacing w:val="-9"/>
        </w:rPr>
        <w:t> </w:t>
      </w:r>
      <w:r>
        <w:rPr/>
        <w:t>ello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sistema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unidades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que</w:t>
      </w:r>
      <w:r>
        <w:rPr>
          <w:spacing w:val="-7"/>
        </w:rPr>
        <w:t> </w:t>
      </w:r>
      <w:r>
        <w:rPr/>
        <w:t>está</w:t>
      </w:r>
      <w:r>
        <w:rPr>
          <w:spacing w:val="-8"/>
        </w:rPr>
        <w:t> </w:t>
      </w:r>
      <w:r>
        <w:rPr/>
        <w:t>expresada</w:t>
      </w:r>
      <w:r>
        <w:rPr>
          <w:spacing w:val="-48"/>
        </w:rPr>
        <w:t> </w:t>
      </w:r>
      <w:r>
        <w:rPr/>
        <w:t>(1).</w:t>
      </w:r>
      <w:r>
        <w:rPr>
          <w:spacing w:val="-3"/>
        </w:rPr>
        <w:t> </w:t>
      </w:r>
      <w:r>
        <w:rPr/>
        <w:t>(t tiempo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minutos)</w:t>
      </w:r>
    </w:p>
    <w:p>
      <w:pPr>
        <w:pStyle w:val="BodyText"/>
        <w:ind w:left="2341"/>
        <w:rPr>
          <w:sz w:val="20"/>
        </w:rPr>
      </w:pPr>
      <w:r>
        <w:rPr>
          <w:sz w:val="20"/>
        </w:rPr>
        <w:drawing>
          <wp:inline distT="0" distB="0" distL="0" distR="0">
            <wp:extent cx="4007943" cy="93726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943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5"/>
        <w:jc w:val="both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2714573</wp:posOffset>
            </wp:positionH>
            <wp:positionV relativeFrom="paragraph">
              <wp:posOffset>229861</wp:posOffset>
            </wp:positionV>
            <wp:extent cx="2308542" cy="39604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542" cy="396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</w:t>
      </w:r>
      <w:r>
        <w:rPr>
          <w:spacing w:val="-2"/>
        </w:rPr>
        <w:t> </w:t>
      </w:r>
      <w:r>
        <w:rPr/>
        <w:t>obtiene: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40" w:lineRule="auto" w:before="38" w:after="0"/>
        <w:ind w:left="319" w:right="0" w:hanging="220"/>
        <w:jc w:val="left"/>
        <w:rPr>
          <w:sz w:val="22"/>
        </w:rPr>
      </w:pPr>
      <w:r>
        <w:rPr>
          <w:sz w:val="22"/>
        </w:rPr>
        <w:t>(1.5)</w:t>
      </w:r>
      <w:r>
        <w:rPr>
          <w:spacing w:val="-1"/>
          <w:sz w:val="22"/>
        </w:rPr>
        <w:t> </w:t>
      </w:r>
      <w:r>
        <w:rPr>
          <w:sz w:val="22"/>
        </w:rPr>
        <w:t>Diseñar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sistema</w:t>
      </w:r>
      <w:r>
        <w:rPr>
          <w:spacing w:val="-2"/>
          <w:sz w:val="22"/>
        </w:rPr>
        <w:t> </w:t>
      </w:r>
      <w:r>
        <w:rPr>
          <w:sz w:val="22"/>
        </w:rPr>
        <w:t>de control</w:t>
      </w:r>
    </w:p>
    <w:p>
      <w:pPr>
        <w:pStyle w:val="ListParagraph"/>
        <w:numPr>
          <w:ilvl w:val="1"/>
          <w:numId w:val="1"/>
        </w:numPr>
        <w:tabs>
          <w:tab w:pos="331" w:val="left" w:leader="none"/>
        </w:tabs>
        <w:spacing w:line="240" w:lineRule="auto" w:before="1" w:after="0"/>
        <w:ind w:left="330" w:right="0" w:hanging="231"/>
        <w:jc w:val="left"/>
        <w:rPr>
          <w:sz w:val="22"/>
        </w:rPr>
      </w:pPr>
      <w:r>
        <w:rPr>
          <w:sz w:val="22"/>
        </w:rPr>
        <w:t>(1.0)</w:t>
      </w:r>
      <w:r>
        <w:rPr>
          <w:spacing w:val="-3"/>
          <w:sz w:val="22"/>
        </w:rPr>
        <w:t> </w:t>
      </w:r>
      <w:r>
        <w:rPr>
          <w:sz w:val="22"/>
        </w:rPr>
        <w:t>Implementar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estrategia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control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mitigar la</w:t>
      </w:r>
      <w:r>
        <w:rPr>
          <w:spacing w:val="-2"/>
          <w:sz w:val="22"/>
        </w:rPr>
        <w:t> </w:t>
      </w:r>
      <w:r>
        <w:rPr>
          <w:sz w:val="22"/>
        </w:rPr>
        <w:t>perturbación</w:t>
      </w:r>
    </w:p>
    <w:p>
      <w:pPr>
        <w:pStyle w:val="ListParagraph"/>
        <w:numPr>
          <w:ilvl w:val="1"/>
          <w:numId w:val="1"/>
        </w:numPr>
        <w:tabs>
          <w:tab w:pos="311" w:val="left" w:leader="none"/>
        </w:tabs>
        <w:spacing w:line="240" w:lineRule="auto" w:before="0" w:after="0"/>
        <w:ind w:left="310" w:right="0" w:hanging="211"/>
        <w:jc w:val="left"/>
        <w:rPr>
          <w:sz w:val="22"/>
        </w:rPr>
      </w:pPr>
      <w:r>
        <w:rPr>
          <w:sz w:val="22"/>
        </w:rPr>
        <w:t>(0.5)</w:t>
      </w:r>
      <w:r>
        <w:rPr>
          <w:spacing w:val="-2"/>
          <w:sz w:val="22"/>
        </w:rPr>
        <w:t> </w:t>
      </w:r>
      <w:r>
        <w:rPr>
          <w:sz w:val="22"/>
        </w:rPr>
        <w:t>Comparar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erro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estado</w:t>
      </w:r>
      <w:r>
        <w:rPr>
          <w:spacing w:val="-3"/>
          <w:sz w:val="22"/>
        </w:rPr>
        <w:t> </w:t>
      </w:r>
      <w:r>
        <w:rPr>
          <w:sz w:val="22"/>
        </w:rPr>
        <w:t>estacionario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sistema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control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sin</w:t>
      </w:r>
      <w:r>
        <w:rPr>
          <w:spacing w:val="-1"/>
          <w:sz w:val="22"/>
        </w:rPr>
        <w:t> </w:t>
      </w:r>
      <w:r>
        <w:rPr>
          <w:sz w:val="22"/>
        </w:rPr>
        <w:t>control</w:t>
      </w:r>
    </w:p>
    <w:p>
      <w:pPr>
        <w:pStyle w:val="ListParagraph"/>
        <w:numPr>
          <w:ilvl w:val="1"/>
          <w:numId w:val="1"/>
        </w:numPr>
        <w:tabs>
          <w:tab w:pos="331" w:val="left" w:leader="none"/>
        </w:tabs>
        <w:spacing w:line="240" w:lineRule="auto" w:before="0" w:after="0"/>
        <w:ind w:left="330" w:right="0" w:hanging="231"/>
        <w:jc w:val="left"/>
        <w:rPr>
          <w:sz w:val="22"/>
        </w:rPr>
      </w:pPr>
      <w:r>
        <w:rPr>
          <w:sz w:val="22"/>
        </w:rPr>
        <w:t>(0.5)</w:t>
      </w:r>
      <w:r>
        <w:rPr>
          <w:spacing w:val="-2"/>
          <w:sz w:val="22"/>
        </w:rPr>
        <w:t> </w:t>
      </w:r>
      <w:r>
        <w:rPr>
          <w:sz w:val="22"/>
        </w:rPr>
        <w:t>Diseñe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Diagrama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flujo</w:t>
      </w:r>
      <w:r>
        <w:rPr>
          <w:spacing w:val="-2"/>
          <w:sz w:val="22"/>
        </w:rPr>
        <w:t> </w:t>
      </w:r>
      <w:r>
        <w:rPr>
          <w:sz w:val="22"/>
        </w:rPr>
        <w:t>de proceso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estrategia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control</w:t>
      </w:r>
    </w:p>
    <w:sectPr>
      <w:type w:val="continuous"/>
      <w:pgSz w:w="12240" w:h="15840"/>
      <w:pgMar w:top="70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)"/>
      <w:lvlJc w:val="left"/>
      <w:pPr>
        <w:ind w:left="100" w:hanging="228"/>
        <w:jc w:val="left"/>
      </w:pPr>
      <w:rPr>
        <w:rFonts w:hint="default" w:ascii="Calibri Light" w:hAnsi="Calibri Light" w:eastAsia="Calibri Light" w:cs="Calibri Light"/>
        <w:w w:val="100"/>
        <w:sz w:val="22"/>
        <w:szCs w:val="22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319" w:hanging="220"/>
        <w:jc w:val="left"/>
      </w:pPr>
      <w:rPr>
        <w:rFonts w:hint="default" w:ascii="Calibri Light" w:hAnsi="Calibri Light" w:eastAsia="Calibri Light" w:cs="Calibri Light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08" w:hanging="2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97" w:hanging="2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6" w:hanging="2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5" w:hanging="2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4" w:hanging="2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53" w:hanging="2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42" w:hanging="22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 Light" w:hAnsi="Calibri Light" w:eastAsia="Calibri Light" w:cs="Calibri Light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9" w:line="341" w:lineRule="exact"/>
      <w:ind w:left="3285" w:right="3304"/>
      <w:jc w:val="center"/>
    </w:pPr>
    <w:rPr>
      <w:rFonts w:ascii="Calibri Light" w:hAnsi="Calibri Light" w:eastAsia="Calibri Light" w:cs="Calibri Light"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30" w:hanging="231"/>
    </w:pPr>
    <w:rPr>
      <w:rFonts w:ascii="Calibri Light" w:hAnsi="Calibri Light" w:eastAsia="Calibri Light" w:cs="Calibri Ligh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TUMIALAN BORJA JOSE ANTONIO</dc:creator>
  <dcterms:created xsi:type="dcterms:W3CDTF">2021-04-09T15:07:08Z</dcterms:created>
  <dcterms:modified xsi:type="dcterms:W3CDTF">2021-04-09T15:07:08Z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2021-04-09T00:00:00Z</vt:filetime>
  </property>
</Properties>
</file>