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F75B" w14:textId="3E93B123" w:rsidR="004A0B5A" w:rsidRDefault="00753FA5" w:rsidP="00753FA5">
      <w:pPr>
        <w:jc w:val="center"/>
        <w:rPr>
          <w:noProof/>
        </w:rPr>
      </w:pPr>
      <w:r>
        <w:rPr>
          <w:noProof/>
        </w:rPr>
        <w:t>UNIVERSIDAD DE LA SALLE</w:t>
      </w:r>
    </w:p>
    <w:p w14:paraId="42FF60AF" w14:textId="574C1618" w:rsidR="00753FA5" w:rsidRDefault="00753FA5" w:rsidP="00753FA5">
      <w:pPr>
        <w:jc w:val="center"/>
        <w:rPr>
          <w:noProof/>
        </w:rPr>
      </w:pPr>
      <w:r>
        <w:rPr>
          <w:noProof/>
        </w:rPr>
        <w:t xml:space="preserve">PARCIAL </w:t>
      </w:r>
      <w:r w:rsidR="00856587">
        <w:rPr>
          <w:noProof/>
        </w:rPr>
        <w:t>PRÁCTICO</w:t>
      </w:r>
      <w:r>
        <w:rPr>
          <w:noProof/>
        </w:rPr>
        <w:t xml:space="preserve"> SEGUNDO CORTE</w:t>
      </w:r>
    </w:p>
    <w:p w14:paraId="6ACE1B7D" w14:textId="355E0996" w:rsidR="00753FA5" w:rsidRPr="00CD48BA" w:rsidRDefault="00753FA5" w:rsidP="00753FA5">
      <w:pPr>
        <w:jc w:val="center"/>
        <w:rPr>
          <w:noProof/>
        </w:rPr>
      </w:pPr>
      <w:r w:rsidRPr="00CD48BA">
        <w:rPr>
          <w:noProof/>
        </w:rPr>
        <w:t>AUTOMATIZACIÓN DE PROCESOS</w:t>
      </w:r>
    </w:p>
    <w:p w14:paraId="31CE972D" w14:textId="45A56AFD" w:rsidR="00753FA5" w:rsidRPr="00CD48BA" w:rsidRDefault="00753FA5" w:rsidP="00753FA5">
      <w:pPr>
        <w:jc w:val="center"/>
        <w:rPr>
          <w:noProof/>
        </w:rPr>
      </w:pPr>
      <w:r w:rsidRPr="00CD48BA">
        <w:rPr>
          <w:noProof/>
        </w:rPr>
        <w:t>HAROLD DAVID LEON HURTADO  45161031</w:t>
      </w:r>
    </w:p>
    <w:p w14:paraId="6A9241FF" w14:textId="1CF873DB" w:rsidR="00E6048B" w:rsidRDefault="00E6048B"/>
    <w:p w14:paraId="028169EF" w14:textId="11E71888" w:rsidR="00856587" w:rsidRDefault="00856587">
      <w:r>
        <w:t xml:space="preserve">1) </w:t>
      </w:r>
    </w:p>
    <w:p w14:paraId="69A4E408" w14:textId="63EF1871" w:rsidR="00E73A26" w:rsidRDefault="00E73A26" w:rsidP="00E73A26">
      <w:pPr>
        <w:jc w:val="center"/>
      </w:pPr>
      <w:r>
        <w:rPr>
          <w:noProof/>
        </w:rPr>
        <w:drawing>
          <wp:inline distT="0" distB="0" distL="0" distR="0" wp14:anchorId="6689A202" wp14:editId="49190356">
            <wp:extent cx="4686300" cy="24765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2476500"/>
                    </a:xfrm>
                    <a:prstGeom prst="rect">
                      <a:avLst/>
                    </a:prstGeom>
                  </pic:spPr>
                </pic:pic>
              </a:graphicData>
            </a:graphic>
          </wp:inline>
        </w:drawing>
      </w:r>
    </w:p>
    <w:p w14:paraId="55181488" w14:textId="5FA1E790" w:rsidR="00E73A26" w:rsidRDefault="00E73A26"/>
    <w:p w14:paraId="613D59AD" w14:textId="18C0FEF1" w:rsidR="00E73A26" w:rsidRDefault="00224C2A" w:rsidP="00224C2A">
      <w:pPr>
        <w:jc w:val="center"/>
      </w:pPr>
      <w:r>
        <w:rPr>
          <w:noProof/>
        </w:rPr>
        <w:drawing>
          <wp:inline distT="0" distB="0" distL="0" distR="0" wp14:anchorId="787A27C9" wp14:editId="01553612">
            <wp:extent cx="2409825" cy="12096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209675"/>
                    </a:xfrm>
                    <a:prstGeom prst="rect">
                      <a:avLst/>
                    </a:prstGeom>
                  </pic:spPr>
                </pic:pic>
              </a:graphicData>
            </a:graphic>
          </wp:inline>
        </w:drawing>
      </w:r>
    </w:p>
    <w:p w14:paraId="3F0117ED" w14:textId="153B3B18" w:rsidR="00792639" w:rsidRDefault="00792639" w:rsidP="00224C2A">
      <w:pPr>
        <w:jc w:val="center"/>
      </w:pPr>
      <w:r>
        <w:rPr>
          <w:noProof/>
        </w:rPr>
        <w:drawing>
          <wp:inline distT="0" distB="0" distL="0" distR="0" wp14:anchorId="172D50CE" wp14:editId="4081A4DC">
            <wp:extent cx="2447925" cy="13906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390650"/>
                    </a:xfrm>
                    <a:prstGeom prst="rect">
                      <a:avLst/>
                    </a:prstGeom>
                  </pic:spPr>
                </pic:pic>
              </a:graphicData>
            </a:graphic>
          </wp:inline>
        </w:drawing>
      </w:r>
    </w:p>
    <w:p w14:paraId="1C56C5C3" w14:textId="648A9D13" w:rsidR="00792639" w:rsidRDefault="00792639" w:rsidP="00224C2A">
      <w:pPr>
        <w:jc w:val="center"/>
      </w:pPr>
      <w:r>
        <w:rPr>
          <w:noProof/>
        </w:rPr>
        <w:lastRenderedPageBreak/>
        <w:drawing>
          <wp:inline distT="0" distB="0" distL="0" distR="0" wp14:anchorId="6DDC269C" wp14:editId="5EA7C056">
            <wp:extent cx="5612130" cy="198628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86280"/>
                    </a:xfrm>
                    <a:prstGeom prst="rect">
                      <a:avLst/>
                    </a:prstGeom>
                  </pic:spPr>
                </pic:pic>
              </a:graphicData>
            </a:graphic>
          </wp:inline>
        </w:drawing>
      </w:r>
    </w:p>
    <w:p w14:paraId="34B8C914" w14:textId="2A0A82F7" w:rsidR="00792639" w:rsidRDefault="004D52F1" w:rsidP="00224C2A">
      <w:pPr>
        <w:jc w:val="center"/>
      </w:pPr>
      <w:r>
        <w:rPr>
          <w:noProof/>
        </w:rPr>
        <w:drawing>
          <wp:inline distT="0" distB="0" distL="0" distR="0" wp14:anchorId="6650B2F9" wp14:editId="40EEF3C4">
            <wp:extent cx="2324100" cy="15049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504950"/>
                    </a:xfrm>
                    <a:prstGeom prst="rect">
                      <a:avLst/>
                    </a:prstGeom>
                  </pic:spPr>
                </pic:pic>
              </a:graphicData>
            </a:graphic>
          </wp:inline>
        </w:drawing>
      </w:r>
    </w:p>
    <w:p w14:paraId="704F129F" w14:textId="22B67FB3" w:rsidR="004D52F1" w:rsidRDefault="006E204E" w:rsidP="00224C2A">
      <w:pPr>
        <w:jc w:val="center"/>
      </w:pPr>
      <w:r>
        <w:rPr>
          <w:noProof/>
        </w:rPr>
        <w:drawing>
          <wp:inline distT="0" distB="0" distL="0" distR="0" wp14:anchorId="4A301F2C" wp14:editId="15882314">
            <wp:extent cx="5612130" cy="101600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16000"/>
                    </a:xfrm>
                    <a:prstGeom prst="rect">
                      <a:avLst/>
                    </a:prstGeom>
                  </pic:spPr>
                </pic:pic>
              </a:graphicData>
            </a:graphic>
          </wp:inline>
        </w:drawing>
      </w:r>
    </w:p>
    <w:p w14:paraId="4E4DA9CD" w14:textId="77777777" w:rsidR="006E204E" w:rsidRDefault="006E204E" w:rsidP="00224C2A">
      <w:pPr>
        <w:jc w:val="center"/>
      </w:pPr>
    </w:p>
    <w:p w14:paraId="067FD141" w14:textId="708B594A" w:rsidR="00792639" w:rsidRDefault="00792639" w:rsidP="00224C2A">
      <w:pPr>
        <w:jc w:val="center"/>
      </w:pPr>
    </w:p>
    <w:p w14:paraId="2CED724E" w14:textId="2C46EF15" w:rsidR="00792639" w:rsidRDefault="00792639" w:rsidP="00224C2A">
      <w:pPr>
        <w:jc w:val="center"/>
      </w:pPr>
    </w:p>
    <w:p w14:paraId="384EBCD0" w14:textId="3FAE5CA4" w:rsidR="00792639" w:rsidRDefault="00792639" w:rsidP="00224C2A">
      <w:pPr>
        <w:jc w:val="center"/>
      </w:pPr>
    </w:p>
    <w:p w14:paraId="1F24DAB1" w14:textId="63E68D58" w:rsidR="00792639" w:rsidRDefault="00792639" w:rsidP="00224C2A">
      <w:pPr>
        <w:jc w:val="center"/>
      </w:pPr>
    </w:p>
    <w:p w14:paraId="1EC94907" w14:textId="2B036623" w:rsidR="00792639" w:rsidRDefault="00792639" w:rsidP="00224C2A">
      <w:pPr>
        <w:jc w:val="center"/>
      </w:pPr>
    </w:p>
    <w:p w14:paraId="3C722954" w14:textId="02A8427A" w:rsidR="00792639" w:rsidRDefault="00792639" w:rsidP="00224C2A">
      <w:pPr>
        <w:jc w:val="center"/>
      </w:pPr>
    </w:p>
    <w:p w14:paraId="0C0AF653" w14:textId="77777777" w:rsidR="00792639" w:rsidRDefault="00792639" w:rsidP="00224C2A">
      <w:pPr>
        <w:jc w:val="center"/>
      </w:pPr>
    </w:p>
    <w:p w14:paraId="7F7C1DF7" w14:textId="77777777" w:rsidR="00792639" w:rsidRDefault="00792639" w:rsidP="00224C2A">
      <w:pPr>
        <w:jc w:val="center"/>
      </w:pPr>
    </w:p>
    <w:p w14:paraId="1926EB4F" w14:textId="051DF850" w:rsidR="00F05CFB" w:rsidRDefault="00F05CFB"/>
    <w:p w14:paraId="69CBDAE5" w14:textId="4C99681F" w:rsidR="00F05CFB" w:rsidRDefault="00F05CFB"/>
    <w:p w14:paraId="6BB835F7" w14:textId="14FB301B" w:rsidR="00E73A26" w:rsidRDefault="00E73A26"/>
    <w:p w14:paraId="03713A87" w14:textId="6B549DCA" w:rsidR="00E73A26" w:rsidRDefault="00E73A26">
      <w:r>
        <w:lastRenderedPageBreak/>
        <w:t>2)</w:t>
      </w:r>
    </w:p>
    <w:p w14:paraId="0AC6591C" w14:textId="04051B61" w:rsidR="008750F5" w:rsidRDefault="008750F5">
      <w:r>
        <w:t xml:space="preserve">- </w:t>
      </w:r>
      <w:r w:rsidRPr="008750F5">
        <w:t xml:space="preserve">Planta del sistema: (Temperatura de salida / Presión de vapor) </w:t>
      </w:r>
    </w:p>
    <w:p w14:paraId="5C907F1A" w14:textId="77053736" w:rsidR="00B13805" w:rsidRDefault="008750F5" w:rsidP="008750F5">
      <w:r>
        <w:t xml:space="preserve">                                      </w:t>
      </w:r>
      <w:r>
        <w:rPr>
          <w:noProof/>
        </w:rPr>
        <w:drawing>
          <wp:inline distT="0" distB="0" distL="0" distR="0" wp14:anchorId="4BC44CCB" wp14:editId="44C2F4C4">
            <wp:extent cx="1209675" cy="45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675" cy="457200"/>
                    </a:xfrm>
                    <a:prstGeom prst="rect">
                      <a:avLst/>
                    </a:prstGeom>
                  </pic:spPr>
                </pic:pic>
              </a:graphicData>
            </a:graphic>
          </wp:inline>
        </w:drawing>
      </w:r>
    </w:p>
    <w:p w14:paraId="01D47842" w14:textId="77777777" w:rsidR="008750F5" w:rsidRDefault="008750F5"/>
    <w:p w14:paraId="43D23F79" w14:textId="004C4307" w:rsidR="008750F5" w:rsidRDefault="008750F5">
      <w:r>
        <w:t xml:space="preserve">- </w:t>
      </w:r>
      <w:r w:rsidRPr="008750F5">
        <w:t>Válvula del sistema:</w:t>
      </w:r>
      <w:r w:rsidRPr="008750F5">
        <w:cr/>
      </w:r>
      <w:r>
        <w:t xml:space="preserve">                                     </w:t>
      </w:r>
      <w:r>
        <w:rPr>
          <w:noProof/>
        </w:rPr>
        <w:drawing>
          <wp:inline distT="0" distB="0" distL="0" distR="0" wp14:anchorId="1C52D30F" wp14:editId="3077A04C">
            <wp:extent cx="1295400" cy="561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00" cy="561975"/>
                    </a:xfrm>
                    <a:prstGeom prst="rect">
                      <a:avLst/>
                    </a:prstGeom>
                  </pic:spPr>
                </pic:pic>
              </a:graphicData>
            </a:graphic>
          </wp:inline>
        </w:drawing>
      </w:r>
    </w:p>
    <w:p w14:paraId="1059637E" w14:textId="77777777" w:rsidR="008750F5" w:rsidRDefault="008750F5"/>
    <w:p w14:paraId="38F20428" w14:textId="08B41812" w:rsidR="008750F5" w:rsidRDefault="008750F5">
      <w:r>
        <w:t xml:space="preserve">- </w:t>
      </w:r>
      <w:r w:rsidRPr="008750F5">
        <w:t>Planta total:</w:t>
      </w:r>
    </w:p>
    <w:p w14:paraId="000C2AAF" w14:textId="587DC95A" w:rsidR="008750F5" w:rsidRDefault="008750F5">
      <w:r>
        <w:t xml:space="preserve">                     </w:t>
      </w:r>
      <w:r>
        <w:rPr>
          <w:noProof/>
        </w:rPr>
        <w:drawing>
          <wp:inline distT="0" distB="0" distL="0" distR="0" wp14:anchorId="6F54B0E6" wp14:editId="1F135673">
            <wp:extent cx="2228850" cy="466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466725"/>
                    </a:xfrm>
                    <a:prstGeom prst="rect">
                      <a:avLst/>
                    </a:prstGeom>
                  </pic:spPr>
                </pic:pic>
              </a:graphicData>
            </a:graphic>
          </wp:inline>
        </w:drawing>
      </w:r>
    </w:p>
    <w:p w14:paraId="37DB9A8C" w14:textId="77777777" w:rsidR="008750F5" w:rsidRDefault="008750F5"/>
    <w:p w14:paraId="192084BA" w14:textId="1AE77401" w:rsidR="008750F5" w:rsidRDefault="008750F5">
      <w:r>
        <w:t>Se plantea un controlador PI con estructura SMITH y modelo predictivo.</w:t>
      </w:r>
    </w:p>
    <w:p w14:paraId="3C5A137E" w14:textId="27C443C5" w:rsidR="008750F5" w:rsidRDefault="008750F5" w:rsidP="008750F5">
      <w:r>
        <w:t xml:space="preserve">El controlador </w:t>
      </w:r>
      <w:r>
        <w:t xml:space="preserve">PI se diseña para la planta sin tiempo muerto por medio del lugar geométrico de las raíces, asignando unas condiciones de diseño y revisando la condición de </w:t>
      </w:r>
      <w:r>
        <w:t>ángulo</w:t>
      </w:r>
      <w:r>
        <w:t>, donde el controlador es</w:t>
      </w:r>
      <w:r>
        <w:t>:</w:t>
      </w:r>
    </w:p>
    <w:p w14:paraId="48BD5BBD" w14:textId="089B44BE" w:rsidR="008750F5" w:rsidRDefault="008750F5" w:rsidP="008750F5">
      <w:r>
        <w:t xml:space="preserve">                                       </w:t>
      </w:r>
      <w:r>
        <w:rPr>
          <w:noProof/>
        </w:rPr>
        <w:drawing>
          <wp:inline distT="0" distB="0" distL="0" distR="0" wp14:anchorId="120E7FED" wp14:editId="514E6E34">
            <wp:extent cx="1381125" cy="723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1125" cy="723900"/>
                    </a:xfrm>
                    <a:prstGeom prst="rect">
                      <a:avLst/>
                    </a:prstGeom>
                  </pic:spPr>
                </pic:pic>
              </a:graphicData>
            </a:graphic>
          </wp:inline>
        </w:drawing>
      </w:r>
    </w:p>
    <w:p w14:paraId="47A8F435" w14:textId="32C4593F" w:rsidR="008750F5" w:rsidRDefault="008750F5" w:rsidP="008750F5"/>
    <w:p w14:paraId="31A087E6" w14:textId="5494E21D" w:rsidR="008750F5" w:rsidRDefault="008750F5" w:rsidP="008750F5">
      <w:pPr>
        <w:rPr>
          <w:rFonts w:ascii="Calibri" w:hAnsi="Calibri" w:cs="Calibri"/>
        </w:rPr>
      </w:pPr>
      <w:r>
        <w:t xml:space="preserve">Donde: </w:t>
      </w:r>
      <w:r>
        <w:br/>
      </w:r>
      <w:proofErr w:type="spellStart"/>
      <w:r>
        <w:t>Kp</w:t>
      </w:r>
      <w:proofErr w:type="spellEnd"/>
      <w:r>
        <w:t xml:space="preserve"> es la ganancia proporcional. </w:t>
      </w:r>
      <w:r>
        <w:br/>
      </w:r>
      <w:r>
        <w:t xml:space="preserve">a es el cero del controlador dado por la relación: </w:t>
      </w:r>
      <w:r>
        <w:rPr>
          <w:rFonts w:ascii="Cambria Math" w:hAnsi="Cambria Math" w:cs="Cambria Math"/>
        </w:rPr>
        <w:t>Ki</w:t>
      </w:r>
      <w:r>
        <w:t>/</w:t>
      </w:r>
      <w:proofErr w:type="spellStart"/>
      <w:r>
        <w:rPr>
          <w:rFonts w:ascii="Cambria Math" w:hAnsi="Cambria Math" w:cs="Cambria Math"/>
        </w:rPr>
        <w:t>K</w:t>
      </w:r>
      <w:r>
        <w:rPr>
          <w:rFonts w:ascii="Calibri" w:hAnsi="Calibri" w:cs="Calibri"/>
        </w:rPr>
        <w:t>p</w:t>
      </w:r>
      <w:proofErr w:type="spellEnd"/>
    </w:p>
    <w:p w14:paraId="6FB89796" w14:textId="27353F81" w:rsidR="008750F5" w:rsidRDefault="008750F5" w:rsidP="008750F5">
      <w:pPr>
        <w:pStyle w:val="Prrafodelista"/>
        <w:numPr>
          <w:ilvl w:val="0"/>
          <w:numId w:val="1"/>
        </w:numPr>
      </w:pPr>
      <w:r>
        <w:t>Criterios de diseño</w:t>
      </w:r>
    </w:p>
    <w:p w14:paraId="69B52C27" w14:textId="666BBEA4" w:rsidR="008750F5" w:rsidRDefault="008750F5" w:rsidP="008750F5">
      <w:pPr>
        <w:pStyle w:val="Prrafodelista"/>
      </w:pPr>
    </w:p>
    <w:p w14:paraId="52DF8A16" w14:textId="25636057" w:rsidR="008750F5" w:rsidRDefault="008750F5" w:rsidP="008750F5">
      <w:pPr>
        <w:pStyle w:val="Prrafodelista"/>
      </w:pPr>
      <w:r>
        <w:t>Tiempo de establecimiento:</w:t>
      </w:r>
      <w:r>
        <w:t xml:space="preserve"> </w:t>
      </w:r>
      <w:proofErr w:type="spellStart"/>
      <w:r>
        <w:t>Tss</w:t>
      </w:r>
      <w:proofErr w:type="spellEnd"/>
      <w:r>
        <w:t xml:space="preserve"> = 90 segundos</w:t>
      </w:r>
    </w:p>
    <w:p w14:paraId="4E7D77B0" w14:textId="0EA9EA68" w:rsidR="008750F5" w:rsidRDefault="008750F5" w:rsidP="008750F5">
      <w:pPr>
        <w:pStyle w:val="Prrafodelista"/>
      </w:pPr>
      <w:r>
        <w:t>Porcentaje de overshoot:</w:t>
      </w:r>
      <w:r>
        <w:t xml:space="preserve"> %OS = 5%</w:t>
      </w:r>
    </w:p>
    <w:p w14:paraId="279240FE" w14:textId="39712C9B" w:rsidR="008750F5" w:rsidRDefault="008750F5" w:rsidP="008750F5"/>
    <w:p w14:paraId="45C90D3A" w14:textId="403FF86B" w:rsidR="008750F5" w:rsidRDefault="008750F5" w:rsidP="008750F5">
      <w:pPr>
        <w:jc w:val="center"/>
        <w:rPr>
          <w:rFonts w:eastAsiaTheme="minorEastAsia"/>
          <w:sz w:val="24"/>
          <w:szCs w:val="24"/>
        </w:rPr>
      </w:pPr>
      <w:r w:rsidRPr="0015316B">
        <w:rPr>
          <w:sz w:val="32"/>
          <w:szCs w:val="32"/>
        </w:rPr>
        <w:t xml:space="preserve">Z = </w:t>
      </w:r>
      <m:oMath>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ln</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%OS</m:t>
                        </m:r>
                      </m:num>
                      <m:den>
                        <m:r>
                          <w:rPr>
                            <w:rFonts w:ascii="Cambria Math" w:hAnsi="Cambria Math"/>
                            <w:sz w:val="32"/>
                            <w:szCs w:val="32"/>
                          </w:rPr>
                          <m:t>100</m:t>
                        </m:r>
                      </m:den>
                    </m:f>
                  </m:e>
                </m:d>
              </m:e>
            </m:d>
          </m:num>
          <m:den>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π</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ln</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%OS</m:t>
                            </m:r>
                          </m:num>
                          <m:den>
                            <m:r>
                              <w:rPr>
                                <w:rFonts w:ascii="Cambria Math" w:hAnsi="Cambria Math"/>
                                <w:sz w:val="32"/>
                                <w:szCs w:val="32"/>
                              </w:rPr>
                              <m:t>100</m:t>
                            </m:r>
                          </m:den>
                        </m:f>
                      </m:e>
                    </m:d>
                  </m:e>
                  <m:sup>
                    <m:r>
                      <w:rPr>
                        <w:rFonts w:ascii="Cambria Math" w:hAnsi="Cambria Math"/>
                        <w:sz w:val="32"/>
                        <w:szCs w:val="32"/>
                      </w:rPr>
                      <m:t>2</m:t>
                    </m:r>
                  </m:sup>
                </m:sSup>
              </m:e>
            </m:rad>
          </m:den>
        </m:f>
      </m:oMath>
      <w:r w:rsidR="0015316B">
        <w:rPr>
          <w:rFonts w:eastAsiaTheme="minorEastAsia"/>
          <w:sz w:val="32"/>
          <w:szCs w:val="32"/>
        </w:rPr>
        <w:t xml:space="preserve"> = </w:t>
      </w:r>
      <w:r w:rsidR="0015316B" w:rsidRPr="0015316B">
        <w:rPr>
          <w:rFonts w:eastAsiaTheme="minorEastAsia"/>
          <w:sz w:val="24"/>
          <w:szCs w:val="24"/>
        </w:rPr>
        <w:t>0.6901</w:t>
      </w:r>
    </w:p>
    <w:p w14:paraId="7129E773" w14:textId="6FA12B06" w:rsidR="0015316B" w:rsidRDefault="0015316B" w:rsidP="008750F5">
      <w:pPr>
        <w:jc w:val="center"/>
        <w:rPr>
          <w:rFonts w:eastAsiaTheme="minorEastAsia"/>
          <w:sz w:val="24"/>
          <w:szCs w:val="24"/>
        </w:rPr>
      </w:pPr>
    </w:p>
    <w:p w14:paraId="14FC75F3" w14:textId="21C0E2A1" w:rsidR="0015316B" w:rsidRDefault="0015316B" w:rsidP="008750F5">
      <w:pPr>
        <w:jc w:val="center"/>
        <w:rPr>
          <w:rFonts w:eastAsiaTheme="minorEastAsia"/>
          <w:sz w:val="24"/>
          <w:szCs w:val="24"/>
        </w:rPr>
      </w:pPr>
      <w:proofErr w:type="spellStart"/>
      <w:r>
        <w:rPr>
          <w:rFonts w:eastAsiaTheme="minorEastAsia"/>
          <w:sz w:val="24"/>
          <w:szCs w:val="24"/>
        </w:rPr>
        <w:t>Wn</w:t>
      </w:r>
      <w:proofErr w:type="spellEnd"/>
      <w:r>
        <w:rPr>
          <w:rFonts w:eastAsiaTheme="minorEastAsia"/>
          <w:sz w:val="24"/>
          <w:szCs w:val="24"/>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3</m:t>
            </m:r>
          </m:num>
          <m:den>
            <m:r>
              <w:rPr>
                <w:rFonts w:ascii="Cambria Math" w:eastAsiaTheme="minorEastAsia" w:hAnsi="Cambria Math"/>
                <w:sz w:val="32"/>
                <w:szCs w:val="32"/>
              </w:rPr>
              <m:t>Z*tss</m:t>
            </m:r>
          </m:den>
        </m:f>
      </m:oMath>
      <w:r>
        <w:rPr>
          <w:rFonts w:eastAsiaTheme="minorEastAsia"/>
          <w:sz w:val="32"/>
          <w:szCs w:val="32"/>
        </w:rPr>
        <w:t xml:space="preserve"> = </w:t>
      </w:r>
      <w:r w:rsidRPr="0015316B">
        <w:rPr>
          <w:rFonts w:eastAsiaTheme="minorEastAsia"/>
          <w:sz w:val="24"/>
          <w:szCs w:val="24"/>
        </w:rPr>
        <w:t>0.0479</w:t>
      </w:r>
    </w:p>
    <w:p w14:paraId="0F3E26FA" w14:textId="5E6A046F" w:rsidR="008750F5" w:rsidRDefault="008750F5" w:rsidP="008750F5"/>
    <w:p w14:paraId="4D0FCCE1" w14:textId="77777777" w:rsidR="0015316B" w:rsidRDefault="0015316B" w:rsidP="0015316B">
      <w:r>
        <w:t>Donde:</w:t>
      </w:r>
    </w:p>
    <w:p w14:paraId="7233AAA7" w14:textId="77777777" w:rsidR="0015316B" w:rsidRDefault="0015316B" w:rsidP="0015316B">
      <w:r>
        <w:t>Z es el coeficiente de amortiguamiento.</w:t>
      </w:r>
    </w:p>
    <w:p w14:paraId="2438F855" w14:textId="4326BD7B" w:rsidR="008750F5" w:rsidRDefault="0015316B" w:rsidP="0015316B">
      <w:proofErr w:type="spellStart"/>
      <w:r>
        <w:t>Wn</w:t>
      </w:r>
      <w:proofErr w:type="spellEnd"/>
      <w:r>
        <w:t xml:space="preserve"> la frecuencia del sistema</w:t>
      </w:r>
    </w:p>
    <w:p w14:paraId="452935EF" w14:textId="7FC2F275" w:rsidR="008750F5" w:rsidRDefault="008750F5" w:rsidP="008750F5"/>
    <w:p w14:paraId="74DC66A4" w14:textId="2D4C5F5B" w:rsidR="0015316B" w:rsidRDefault="0015316B" w:rsidP="008750F5">
      <w:r w:rsidRPr="0015316B">
        <w:t>Entonces, la ubicación de los polos de diseño es:</w:t>
      </w:r>
    </w:p>
    <w:p w14:paraId="65F2FD93" w14:textId="4574BCBC" w:rsidR="0015316B" w:rsidRDefault="0015316B" w:rsidP="0015316B">
      <w:pPr>
        <w:jc w:val="center"/>
      </w:pPr>
    </w:p>
    <w:p w14:paraId="200BE761" w14:textId="596091C0" w:rsidR="0015316B" w:rsidRDefault="0015316B" w:rsidP="0015316B">
      <w:pPr>
        <w:jc w:val="center"/>
        <w:rPr>
          <w:rFonts w:eastAsiaTheme="minorEastAsia"/>
          <w:sz w:val="28"/>
          <w:szCs w:val="28"/>
        </w:rPr>
      </w:pPr>
      <w:r>
        <w:t xml:space="preserve">Pd = </w:t>
      </w:r>
      <m:oMath>
        <m:r>
          <w:rPr>
            <w:rFonts w:ascii="Cambria Math" w:hAnsi="Cambria Math"/>
            <w:sz w:val="28"/>
            <w:szCs w:val="28"/>
          </w:rPr>
          <m:t>-Z*En±Wn*</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e>
        </m:rad>
      </m:oMath>
    </w:p>
    <w:p w14:paraId="5192224C" w14:textId="28562FE5" w:rsidR="0015316B" w:rsidRPr="0015316B" w:rsidRDefault="0015316B" w:rsidP="0015316B">
      <w:pPr>
        <w:jc w:val="center"/>
        <w:rPr>
          <w:sz w:val="28"/>
          <w:szCs w:val="28"/>
        </w:rPr>
      </w:pPr>
      <w:r>
        <w:t xml:space="preserve">Pd = </w:t>
      </w:r>
      <m:oMath>
        <m:r>
          <w:rPr>
            <w:rFonts w:ascii="Cambria Math" w:hAnsi="Cambria Math"/>
            <w:sz w:val="28"/>
            <w:szCs w:val="28"/>
          </w:rPr>
          <m:t>-</m:t>
        </m:r>
        <m:r>
          <w:rPr>
            <w:rFonts w:ascii="Cambria Math" w:hAnsi="Cambria Math"/>
            <w:sz w:val="28"/>
            <w:szCs w:val="28"/>
          </w:rPr>
          <m:t>0.0331 ±i*0.0347</m:t>
        </m:r>
      </m:oMath>
    </w:p>
    <w:p w14:paraId="68C46636" w14:textId="0D783C63" w:rsidR="0015316B" w:rsidRDefault="0015316B" w:rsidP="0015316B">
      <w:pPr>
        <w:jc w:val="center"/>
        <w:rPr>
          <w:sz w:val="28"/>
          <w:szCs w:val="28"/>
        </w:rPr>
      </w:pPr>
    </w:p>
    <w:p w14:paraId="58B14D6C" w14:textId="1BE18279" w:rsidR="00335081" w:rsidRDefault="00335081" w:rsidP="00335081">
      <w:r w:rsidRPr="00335081">
        <w:t>Ahora se comprueba si el polo de diseño pertenece al LGR del sistema:</w:t>
      </w:r>
      <w:r w:rsidRPr="00335081">
        <w:cr/>
      </w:r>
    </w:p>
    <w:p w14:paraId="355713A1" w14:textId="4BF3FD58" w:rsidR="00335081" w:rsidRPr="00335081" w:rsidRDefault="00335081" w:rsidP="00335081">
      <w:pPr>
        <w:jc w:val="center"/>
        <w:rPr>
          <w:rFonts w:eastAsiaTheme="minorEastAsia"/>
        </w:rPr>
      </w:pPr>
      <m:oMathPara>
        <m:oMath>
          <m:r>
            <w:rPr>
              <w:rFonts w:ascii="Cambria Math" w:hAnsi="Cambria Math"/>
            </w:rPr>
            <m:t>Ang</m:t>
          </m:r>
          <m:d>
            <m:dPr>
              <m:ctrlPr>
                <w:rPr>
                  <w:rFonts w:ascii="Cambria Math" w:hAnsi="Cambria Math"/>
                  <w:i/>
                </w:rPr>
              </m:ctrlPr>
            </m:dPr>
            <m:e>
              <m:r>
                <w:rPr>
                  <w:rFonts w:ascii="Cambria Math" w:hAnsi="Cambria Math"/>
                </w:rPr>
                <m:t>Gp*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0.9</m:t>
                      </m:r>
                    </m:num>
                    <m:den>
                      <m:r>
                        <w:rPr>
                          <w:rFonts w:ascii="Cambria Math" w:hAnsi="Cambria Math"/>
                        </w:rPr>
                        <m:t>120*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+43*s+1</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e>
          </m:d>
          <m:r>
            <w:rPr>
              <w:rFonts w:ascii="Cambria Math" w:hAnsi="Cambria Math"/>
            </w:rPr>
            <m:t>s= -0.0331+i*0.0347</m:t>
          </m:r>
        </m:oMath>
      </m:oMathPara>
    </w:p>
    <w:p w14:paraId="6A4B034A" w14:textId="10602C81" w:rsidR="00335081" w:rsidRDefault="00335081" w:rsidP="00335081">
      <w:pPr>
        <w:jc w:val="center"/>
      </w:pPr>
      <m:oMathPara>
        <m:oMath>
          <m:r>
            <w:rPr>
              <w:rFonts w:ascii="Cambria Math" w:hAnsi="Cambria Math"/>
            </w:rPr>
            <m:t>Ang=135.9483°</m:t>
          </m:r>
        </m:oMath>
      </m:oMathPara>
    </w:p>
    <w:p w14:paraId="342CADFC" w14:textId="77777777" w:rsidR="00335081" w:rsidRDefault="00335081" w:rsidP="00335081"/>
    <w:p w14:paraId="4BCCC7E7" w14:textId="1CCF5306" w:rsidR="00335081" w:rsidRDefault="00335081" w:rsidP="00335081">
      <w:r>
        <w:t xml:space="preserve">Como se observa el </w:t>
      </w:r>
      <w:r>
        <w:t>ángulo</w:t>
      </w:r>
      <w:r>
        <w:t xml:space="preserve"> que aporta el polo de diseño no pertenece al LGR del sistema, </w:t>
      </w:r>
      <w:r>
        <w:t xml:space="preserve"> </w:t>
      </w:r>
      <w:r>
        <w:t xml:space="preserve">ya que no es un múltiplo de 180°. Por ello, toca agregar una compensación con cero. El </w:t>
      </w:r>
      <w:r>
        <w:t>ángulo</w:t>
      </w:r>
      <w:r>
        <w:t xml:space="preserve"> de</w:t>
      </w:r>
      <w:r>
        <w:t xml:space="preserve"> </w:t>
      </w:r>
      <w:r>
        <w:t>compensación del cero de diseño será:</w:t>
      </w:r>
    </w:p>
    <w:p w14:paraId="40D1F5D5" w14:textId="778B33E7" w:rsidR="00335081" w:rsidRPr="00F925CF" w:rsidRDefault="00335081" w:rsidP="00335081">
      <w:pPr>
        <w:rPr>
          <w:rFonts w:eastAsiaTheme="minorEastAsia"/>
        </w:rPr>
      </w:pPr>
      <m:oMathPara>
        <m:oMath>
          <m:r>
            <w:rPr>
              <w:rFonts w:ascii="Cambria Math" w:hAnsi="Cambria Math"/>
            </w:rPr>
            <m:t>Ang</m:t>
          </m:r>
          <m:d>
            <m:dPr>
              <m:ctrlPr>
                <w:rPr>
                  <w:rFonts w:ascii="Cambria Math" w:hAnsi="Cambria Math"/>
                  <w:i/>
                </w:rPr>
              </m:ctrlPr>
            </m:dPr>
            <m:e>
              <m:r>
                <w:rPr>
                  <w:rFonts w:ascii="Cambria Math" w:hAnsi="Cambria Math"/>
                </w:rPr>
                <m:t>Z</m:t>
              </m:r>
            </m:e>
          </m:d>
          <m:r>
            <w:rPr>
              <w:rFonts w:ascii="Cambria Math" w:hAnsi="Cambria Math"/>
            </w:rPr>
            <m:t>=180°-135.9483°=</m:t>
          </m:r>
          <m:r>
            <w:rPr>
              <w:rFonts w:ascii="Cambria Math" w:eastAsiaTheme="minorEastAsia" w:hAnsi="Cambria Math"/>
            </w:rPr>
            <m:t>44.0517°</m:t>
          </m:r>
        </m:oMath>
      </m:oMathPara>
    </w:p>
    <w:p w14:paraId="32530DD2" w14:textId="5B139242" w:rsidR="00F925CF" w:rsidRPr="00F925CF" w:rsidRDefault="00F925CF" w:rsidP="00F925CF">
      <w:pPr>
        <w:jc w:val="cente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0.0347</m:t>
              </m:r>
            </m:num>
            <m:den>
              <m:r>
                <w:rPr>
                  <w:rFonts w:ascii="Cambria Math" w:hAnsi="Cambria Math"/>
                </w:rPr>
                <m:t>tan</m:t>
              </m:r>
              <m:d>
                <m:dPr>
                  <m:ctrlPr>
                    <w:rPr>
                      <w:rFonts w:ascii="Cambria Math" w:hAnsi="Cambria Math"/>
                      <w:i/>
                    </w:rPr>
                  </m:ctrlPr>
                </m:dPr>
                <m:e>
                  <m:r>
                    <w:rPr>
                      <w:rFonts w:ascii="Cambria Math" w:hAnsi="Cambria Math"/>
                    </w:rPr>
                    <m:t>44.0517°</m:t>
                  </m:r>
                </m:e>
              </m:d>
            </m:den>
          </m:f>
          <m:r>
            <w:rPr>
              <w:rFonts w:ascii="Cambria Math" w:hAnsi="Cambria Math"/>
            </w:rPr>
            <m:t>=0.0358</m:t>
          </m:r>
        </m:oMath>
      </m:oMathPara>
    </w:p>
    <w:p w14:paraId="18DEE27E" w14:textId="39A3C08F" w:rsidR="00F925CF" w:rsidRDefault="00F925CF" w:rsidP="00F925CF">
      <w:pPr>
        <w:jc w:val="center"/>
        <w:rPr>
          <w:rFonts w:eastAsiaTheme="minorEastAsia"/>
        </w:rPr>
      </w:pPr>
    </w:p>
    <w:p w14:paraId="5A1EFE0C" w14:textId="5572F311" w:rsidR="00F925CF" w:rsidRDefault="00F925CF" w:rsidP="00F925CF">
      <w:r w:rsidRPr="00F925CF">
        <w:t xml:space="preserve">Ahora se calcula la ganancia </w:t>
      </w:r>
      <w:proofErr w:type="spellStart"/>
      <w:r w:rsidRPr="00F925CF">
        <w:t>Kp</w:t>
      </w:r>
      <w:proofErr w:type="spellEnd"/>
      <w:r w:rsidRPr="00F925CF">
        <w:t xml:space="preserve"> del controlador Pi</w:t>
      </w:r>
      <w:r>
        <w:t>:</w:t>
      </w:r>
    </w:p>
    <w:p w14:paraId="35E3A719" w14:textId="27E6EFD7" w:rsidR="00F925CF" w:rsidRDefault="00F925CF" w:rsidP="00F925CF">
      <w:pPr>
        <w:jc w:val="center"/>
      </w:pPr>
      <w:r>
        <w:rPr>
          <w:noProof/>
        </w:rPr>
        <w:drawing>
          <wp:inline distT="0" distB="0" distL="0" distR="0" wp14:anchorId="1ABB8FBA" wp14:editId="28859662">
            <wp:extent cx="1733550" cy="457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457200"/>
                    </a:xfrm>
                    <a:prstGeom prst="rect">
                      <a:avLst/>
                    </a:prstGeom>
                  </pic:spPr>
                </pic:pic>
              </a:graphicData>
            </a:graphic>
          </wp:inline>
        </w:drawing>
      </w:r>
    </w:p>
    <w:p w14:paraId="02125265" w14:textId="2C28343A" w:rsidR="00F925CF" w:rsidRDefault="00F925CF" w:rsidP="00445634">
      <w:pPr>
        <w:jc w:val="center"/>
      </w:pPr>
      <w:r>
        <w:rPr>
          <w:noProof/>
        </w:rPr>
        <w:lastRenderedPageBreak/>
        <w:drawing>
          <wp:inline distT="0" distB="0" distL="0" distR="0" wp14:anchorId="5C34A325" wp14:editId="6A639D2D">
            <wp:extent cx="1695450" cy="5238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450" cy="523875"/>
                    </a:xfrm>
                    <a:prstGeom prst="rect">
                      <a:avLst/>
                    </a:prstGeom>
                  </pic:spPr>
                </pic:pic>
              </a:graphicData>
            </a:graphic>
          </wp:inline>
        </w:drawing>
      </w:r>
    </w:p>
    <w:p w14:paraId="68F1F98A" w14:textId="40016C3B" w:rsidR="00F925CF" w:rsidRDefault="00F925CF" w:rsidP="00F925CF">
      <w:r>
        <w:t xml:space="preserve">En la ecuación de </w:t>
      </w:r>
      <w:proofErr w:type="spellStart"/>
      <w:r>
        <w:t>Kp</w:t>
      </w:r>
      <w:proofErr w:type="spellEnd"/>
      <w:r>
        <w:t xml:space="preserve"> se debe evaluar el polo de diseño para relacionarlo con la ganancia</w:t>
      </w:r>
      <w:r>
        <w:t xml:space="preserve"> </w:t>
      </w:r>
      <w:r>
        <w:t xml:space="preserve">proporcional: </w:t>
      </w:r>
      <w:r>
        <w:rPr>
          <w:rFonts w:ascii="Cambria Math" w:hAnsi="Cambria Math" w:cs="Cambria Math"/>
        </w:rPr>
        <w:t>𝑆</w:t>
      </w:r>
      <w:r>
        <w:t xml:space="preserve"> = −0.0</w:t>
      </w:r>
      <w:r>
        <w:t>331</w:t>
      </w:r>
      <w:r>
        <w:t xml:space="preserve"> + </w:t>
      </w:r>
      <w:r>
        <w:rPr>
          <w:rFonts w:ascii="Cambria Math" w:hAnsi="Cambria Math" w:cs="Cambria Math"/>
        </w:rPr>
        <w:t>𝑖</w:t>
      </w:r>
      <w:r>
        <w:t xml:space="preserve"> </w:t>
      </w:r>
      <w:r>
        <w:rPr>
          <w:rFonts w:ascii="Cambria Math" w:hAnsi="Cambria Math" w:cs="Cambria Math"/>
        </w:rPr>
        <w:t>∗</w:t>
      </w:r>
      <w:r>
        <w:t xml:space="preserve"> 0.03</w:t>
      </w:r>
      <w:r>
        <w:t>47</w:t>
      </w:r>
    </w:p>
    <w:p w14:paraId="11A1FB83" w14:textId="1D1C9BB4" w:rsidR="00F925CF" w:rsidRPr="00445634" w:rsidRDefault="00F925CF" w:rsidP="00F925CF">
      <w:pPr>
        <w:jc w:val="center"/>
        <w:rPr>
          <w:rFonts w:eastAsiaTheme="minorEastAsia"/>
        </w:rPr>
      </w:pPr>
      <m:oMathPara>
        <m:oMath>
          <m:r>
            <w:rPr>
              <w:rFonts w:ascii="Cambria Math" w:hAnsi="Cambria Math"/>
              <w:sz w:val="24"/>
              <w:szCs w:val="24"/>
            </w:rPr>
            <m:t xml:space="preserve">Kp=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0.9</m:t>
                          </m:r>
                        </m:num>
                        <m:den>
                          <m:r>
                            <w:rPr>
                              <w:rFonts w:ascii="Cambria Math" w:hAnsi="Cambria Math"/>
                              <w:sz w:val="24"/>
                              <w:szCs w:val="24"/>
                            </w:rPr>
                            <m:t>120*</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+43*s+1</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s+0.6901</m:t>
                          </m:r>
                        </m:num>
                        <m:den>
                          <m:r>
                            <w:rPr>
                              <w:rFonts w:ascii="Cambria Math" w:hAnsi="Cambria Math"/>
                              <w:sz w:val="24"/>
                              <w:szCs w:val="24"/>
                            </w:rPr>
                            <m:t>s</m:t>
                          </m:r>
                        </m:den>
                      </m:f>
                    </m:e>
                  </m:d>
                </m:e>
              </m:d>
            </m:den>
          </m:f>
          <m:r>
            <w:rPr>
              <w:rFonts w:ascii="Cambria Math" w:hAnsi="Cambria Math"/>
              <w:sz w:val="24"/>
              <w:szCs w:val="24"/>
            </w:rPr>
            <m:t>=1.7920</m:t>
          </m:r>
        </m:oMath>
      </m:oMathPara>
    </w:p>
    <w:p w14:paraId="6D8E1198" w14:textId="7E45DFD0" w:rsidR="00445634" w:rsidRDefault="00445634" w:rsidP="00445634">
      <w:pPr>
        <w:rPr>
          <w:rFonts w:eastAsiaTheme="minorEastAsia"/>
        </w:rPr>
      </w:pPr>
    </w:p>
    <w:p w14:paraId="59A82878" w14:textId="0FC75E4A" w:rsidR="00445634" w:rsidRDefault="00445634" w:rsidP="00445634">
      <w:r w:rsidRPr="00445634">
        <w:t>Entonces, el controlador Pi, es el siguiente:</w:t>
      </w:r>
    </w:p>
    <w:p w14:paraId="6E78FDFE" w14:textId="1D7102C4" w:rsidR="00445634" w:rsidRDefault="00445634" w:rsidP="00445634">
      <w:pPr>
        <w:jc w:val="center"/>
      </w:pPr>
      <w:r>
        <w:rPr>
          <w:noProof/>
        </w:rPr>
        <w:drawing>
          <wp:inline distT="0" distB="0" distL="0" distR="0" wp14:anchorId="0119B021" wp14:editId="518692C4">
            <wp:extent cx="3200400" cy="542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542925"/>
                    </a:xfrm>
                    <a:prstGeom prst="rect">
                      <a:avLst/>
                    </a:prstGeom>
                  </pic:spPr>
                </pic:pic>
              </a:graphicData>
            </a:graphic>
          </wp:inline>
        </w:drawing>
      </w:r>
    </w:p>
    <w:p w14:paraId="1383D4A0" w14:textId="6A245D8B" w:rsidR="00445634" w:rsidRPr="00445634" w:rsidRDefault="00445634" w:rsidP="00445634">
      <w:pPr>
        <w:jc w:val="center"/>
        <w:rPr>
          <w:rFonts w:eastAsiaTheme="minorEastAsia"/>
        </w:rPr>
      </w:pPr>
      <m:oMathPara>
        <m:oMath>
          <m:r>
            <w:rPr>
              <w:rFonts w:ascii="Cambria Math" w:hAnsi="Cambria Math"/>
            </w:rPr>
            <m:t>PI</m:t>
          </m:r>
          <m:r>
            <w:rPr>
              <w:rFonts w:ascii="Cambria Math" w:hAnsi="Cambria Math"/>
            </w:rPr>
            <m:t>=</m:t>
          </m:r>
          <m:f>
            <m:fPr>
              <m:ctrlPr>
                <w:rPr>
                  <w:rFonts w:ascii="Cambria Math" w:hAnsi="Cambria Math"/>
                  <w:i/>
                </w:rPr>
              </m:ctrlPr>
            </m:fPr>
            <m:num>
              <m:r>
                <w:rPr>
                  <w:rFonts w:ascii="Cambria Math" w:hAnsi="Cambria Math"/>
                </w:rPr>
                <m:t>1.7920</m:t>
              </m:r>
              <m:d>
                <m:dPr>
                  <m:ctrlPr>
                    <w:rPr>
                      <w:rFonts w:ascii="Cambria Math" w:hAnsi="Cambria Math"/>
                      <w:i/>
                    </w:rPr>
                  </m:ctrlPr>
                </m:dPr>
                <m:e>
                  <m:r>
                    <w:rPr>
                      <w:rFonts w:ascii="Cambria Math" w:hAnsi="Cambria Math"/>
                    </w:rPr>
                    <m:t>s+0.0358</m:t>
                  </m:r>
                </m:e>
              </m:d>
            </m:num>
            <m:den>
              <m:r>
                <w:rPr>
                  <w:rFonts w:ascii="Cambria Math" w:hAnsi="Cambria Math"/>
                </w:rPr>
                <m:t>s</m:t>
              </m:r>
            </m:den>
          </m:f>
        </m:oMath>
      </m:oMathPara>
    </w:p>
    <w:p w14:paraId="10257DDB" w14:textId="29C8BBA9" w:rsidR="00445634" w:rsidRDefault="00445634" w:rsidP="00445634">
      <w:r>
        <w:rPr>
          <w:rFonts w:eastAsiaTheme="minorEastAsia"/>
        </w:rPr>
        <w:t>Teniendo como resultado la siguiente comparación:</w:t>
      </w:r>
    </w:p>
    <w:p w14:paraId="09BAE9B6" w14:textId="14D40802" w:rsidR="00445634" w:rsidRDefault="00445634" w:rsidP="00445634">
      <w:pPr>
        <w:jc w:val="center"/>
      </w:pPr>
      <w:r>
        <w:rPr>
          <w:noProof/>
        </w:rPr>
        <w:drawing>
          <wp:inline distT="0" distB="0" distL="0" distR="0" wp14:anchorId="5463AEED" wp14:editId="0783E63D">
            <wp:extent cx="3076575" cy="232988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2527" cy="2341968"/>
                    </a:xfrm>
                    <a:prstGeom prst="rect">
                      <a:avLst/>
                    </a:prstGeom>
                  </pic:spPr>
                </pic:pic>
              </a:graphicData>
            </a:graphic>
          </wp:inline>
        </w:drawing>
      </w:r>
    </w:p>
    <w:p w14:paraId="2543DE63" w14:textId="7B0A4B1E" w:rsidR="00445634" w:rsidRDefault="00445634" w:rsidP="00445634">
      <w:r>
        <w:t>El tiempo de establecimiento se tomó de 90 segundo ya que es un proceso de temperatura el que se controla.</w:t>
      </w:r>
    </w:p>
    <w:p w14:paraId="54F0C944" w14:textId="34661563" w:rsidR="009F4824" w:rsidRDefault="009F4824" w:rsidP="00445634"/>
    <w:p w14:paraId="4B4F4F15" w14:textId="3C99A37C" w:rsidR="009F4824" w:rsidRDefault="009F4824" w:rsidP="00445634"/>
    <w:p w14:paraId="6D219121" w14:textId="3BC98AF6" w:rsidR="009F4824" w:rsidRDefault="009F4824" w:rsidP="00445634"/>
    <w:p w14:paraId="3DE4CF77" w14:textId="0DF7E8BE" w:rsidR="009F4824" w:rsidRDefault="009F4824" w:rsidP="00445634"/>
    <w:p w14:paraId="7AA872B3" w14:textId="2B452747" w:rsidR="009F4824" w:rsidRDefault="009F4824" w:rsidP="00445634"/>
    <w:p w14:paraId="17009827" w14:textId="77777777" w:rsidR="009F4824" w:rsidRDefault="009F4824" w:rsidP="00445634"/>
    <w:p w14:paraId="470CB981" w14:textId="5249F8D7" w:rsidR="00445634" w:rsidRDefault="00A06BAF" w:rsidP="00445634">
      <w:r>
        <w:lastRenderedPageBreak/>
        <w:t xml:space="preserve">B) </w:t>
      </w:r>
      <w:r>
        <w:t>Diseñar los controladores necesarios</w:t>
      </w:r>
      <w:r>
        <w:t xml:space="preserve"> para compensar las perturbaciones:</w:t>
      </w:r>
    </w:p>
    <w:p w14:paraId="7C4731AF" w14:textId="0EC3BD84" w:rsidR="00A06BAF" w:rsidRDefault="00A06BAF" w:rsidP="00445634">
      <w:r>
        <w:t>- SMITH:</w:t>
      </w:r>
    </w:p>
    <w:p w14:paraId="406DCE03" w14:textId="0DDD9894" w:rsidR="00A06BAF" w:rsidRDefault="00B12D70" w:rsidP="00A06BAF">
      <w:pPr>
        <w:jc w:val="center"/>
      </w:pPr>
      <w:r>
        <w:rPr>
          <w:noProof/>
        </w:rPr>
        <w:drawing>
          <wp:inline distT="0" distB="0" distL="0" distR="0" wp14:anchorId="51255C83" wp14:editId="215ADD17">
            <wp:extent cx="2181225" cy="24384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2438400"/>
                    </a:xfrm>
                    <a:prstGeom prst="rect">
                      <a:avLst/>
                    </a:prstGeom>
                  </pic:spPr>
                </pic:pic>
              </a:graphicData>
            </a:graphic>
          </wp:inline>
        </w:drawing>
      </w:r>
    </w:p>
    <w:p w14:paraId="09332D40" w14:textId="05EBA084" w:rsidR="00B12D70" w:rsidRDefault="00B12D70" w:rsidP="00A06BAF">
      <w:pPr>
        <w:jc w:val="center"/>
      </w:pPr>
      <w:r>
        <w:rPr>
          <w:noProof/>
        </w:rPr>
        <w:drawing>
          <wp:inline distT="0" distB="0" distL="0" distR="0" wp14:anchorId="3B799AC1" wp14:editId="4332BDCC">
            <wp:extent cx="5114925" cy="39719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3971925"/>
                    </a:xfrm>
                    <a:prstGeom prst="rect">
                      <a:avLst/>
                    </a:prstGeom>
                  </pic:spPr>
                </pic:pic>
              </a:graphicData>
            </a:graphic>
          </wp:inline>
        </w:drawing>
      </w:r>
    </w:p>
    <w:p w14:paraId="68D11A30" w14:textId="0CA8133A" w:rsidR="00A06BAF" w:rsidRDefault="00A06BAF" w:rsidP="00A06BAF">
      <w:pPr>
        <w:jc w:val="center"/>
      </w:pPr>
    </w:p>
    <w:p w14:paraId="26F662ED" w14:textId="553DE32E" w:rsidR="00B12D70" w:rsidRDefault="00B12D70" w:rsidP="00A06BAF">
      <w:pPr>
        <w:jc w:val="center"/>
      </w:pPr>
    </w:p>
    <w:p w14:paraId="424147AF" w14:textId="5D67D499" w:rsidR="00B12D70" w:rsidRDefault="00B12D70" w:rsidP="00A06BAF">
      <w:pPr>
        <w:jc w:val="center"/>
      </w:pPr>
    </w:p>
    <w:p w14:paraId="7353CB1E" w14:textId="3ED85970" w:rsidR="00B12D70" w:rsidRDefault="00B12D70" w:rsidP="00A06BAF">
      <w:pPr>
        <w:jc w:val="center"/>
      </w:pPr>
    </w:p>
    <w:p w14:paraId="0CEBE64C" w14:textId="50EEA576" w:rsidR="00F05CFB" w:rsidRDefault="00F05CFB" w:rsidP="00A06BAF">
      <w:pPr>
        <w:jc w:val="center"/>
      </w:pPr>
    </w:p>
    <w:p w14:paraId="6E4E6E04" w14:textId="77777777" w:rsidR="00F05CFB" w:rsidRDefault="00F05CFB" w:rsidP="00A06BAF">
      <w:pPr>
        <w:jc w:val="center"/>
      </w:pPr>
    </w:p>
    <w:p w14:paraId="3C9D478B" w14:textId="5F155842" w:rsidR="00A06BAF" w:rsidRDefault="00A06BAF" w:rsidP="00A06BAF">
      <w:r>
        <w:t>- Control anticipativo para perturbaciones:</w:t>
      </w:r>
    </w:p>
    <w:p w14:paraId="50E7C28D" w14:textId="666718B5" w:rsidR="00A06BAF" w:rsidRDefault="00A06BAF" w:rsidP="00A06BAF">
      <w:r>
        <w:t>Perturbaciones:</w:t>
      </w:r>
    </w:p>
    <w:p w14:paraId="42BF92BF" w14:textId="0FA2EEC5" w:rsidR="00A06BAF" w:rsidRDefault="005354A8" w:rsidP="005354A8">
      <w:pPr>
        <w:jc w:val="center"/>
        <w:rPr>
          <w:noProof/>
        </w:rPr>
      </w:pPr>
      <w:r>
        <w:rPr>
          <w:noProof/>
        </w:rPr>
        <w:drawing>
          <wp:inline distT="0" distB="0" distL="0" distR="0" wp14:anchorId="4965113D" wp14:editId="455331BE">
            <wp:extent cx="1362075" cy="5334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075" cy="533400"/>
                    </a:xfrm>
                    <a:prstGeom prst="rect">
                      <a:avLst/>
                    </a:prstGeom>
                  </pic:spPr>
                </pic:pic>
              </a:graphicData>
            </a:graphic>
          </wp:inline>
        </w:drawing>
      </w:r>
      <w:r>
        <w:rPr>
          <w:noProof/>
        </w:rPr>
        <w:t xml:space="preserve">           </w:t>
      </w:r>
      <w:r>
        <w:rPr>
          <w:noProof/>
        </w:rPr>
        <w:drawing>
          <wp:inline distT="0" distB="0" distL="0" distR="0" wp14:anchorId="130D0787" wp14:editId="75E68162">
            <wp:extent cx="1314450" cy="5238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4450" cy="523875"/>
                    </a:xfrm>
                    <a:prstGeom prst="rect">
                      <a:avLst/>
                    </a:prstGeom>
                  </pic:spPr>
                </pic:pic>
              </a:graphicData>
            </a:graphic>
          </wp:inline>
        </w:drawing>
      </w:r>
    </w:p>
    <w:p w14:paraId="78AEA440" w14:textId="5EE01D4A" w:rsidR="005354A8" w:rsidRDefault="005354A8" w:rsidP="005354A8">
      <w:pPr>
        <w:rPr>
          <w:noProof/>
        </w:rPr>
      </w:pPr>
    </w:p>
    <w:p w14:paraId="56D08B67" w14:textId="2F1712D8" w:rsidR="005354A8" w:rsidRDefault="005354A8" w:rsidP="005354A8">
      <w:pPr>
        <w:rPr>
          <w:noProof/>
        </w:rPr>
      </w:pPr>
      <w:r>
        <w:rPr>
          <w:noProof/>
        </w:rPr>
        <w:t>Controlador para las perturbaciones:</w:t>
      </w:r>
    </w:p>
    <w:p w14:paraId="233AB293" w14:textId="555880CD" w:rsidR="005354A8" w:rsidRDefault="005354A8" w:rsidP="005354A8">
      <w:pPr>
        <w:jc w:val="center"/>
      </w:pPr>
      <w:r>
        <w:rPr>
          <w:noProof/>
        </w:rPr>
        <w:drawing>
          <wp:inline distT="0" distB="0" distL="0" distR="0" wp14:anchorId="1DEA87A2" wp14:editId="496225FF">
            <wp:extent cx="2581275" cy="876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876300"/>
                    </a:xfrm>
                    <a:prstGeom prst="rect">
                      <a:avLst/>
                    </a:prstGeom>
                  </pic:spPr>
                </pic:pic>
              </a:graphicData>
            </a:graphic>
          </wp:inline>
        </w:drawing>
      </w:r>
    </w:p>
    <w:p w14:paraId="3F521828" w14:textId="118AB211" w:rsidR="005354A8" w:rsidRDefault="00B12D70" w:rsidP="005354A8">
      <w:pPr>
        <w:jc w:val="center"/>
      </w:pPr>
      <w:r>
        <w:rPr>
          <w:noProof/>
        </w:rPr>
        <w:drawing>
          <wp:inline distT="0" distB="0" distL="0" distR="0" wp14:anchorId="10DDE263" wp14:editId="2B42A9E3">
            <wp:extent cx="2219325" cy="10953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325" cy="1095375"/>
                    </a:xfrm>
                    <a:prstGeom prst="rect">
                      <a:avLst/>
                    </a:prstGeom>
                  </pic:spPr>
                </pic:pic>
              </a:graphicData>
            </a:graphic>
          </wp:inline>
        </w:drawing>
      </w:r>
    </w:p>
    <w:p w14:paraId="69501E30" w14:textId="1C6B55C8" w:rsidR="005354A8" w:rsidRDefault="00B12D70" w:rsidP="005354A8">
      <w:pPr>
        <w:jc w:val="center"/>
      </w:pPr>
      <w:r>
        <w:rPr>
          <w:noProof/>
        </w:rPr>
        <w:drawing>
          <wp:inline distT="0" distB="0" distL="0" distR="0" wp14:anchorId="5CC68DA8" wp14:editId="4835421E">
            <wp:extent cx="2543175" cy="10763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175" cy="1076325"/>
                    </a:xfrm>
                    <a:prstGeom prst="rect">
                      <a:avLst/>
                    </a:prstGeom>
                  </pic:spPr>
                </pic:pic>
              </a:graphicData>
            </a:graphic>
          </wp:inline>
        </w:drawing>
      </w:r>
    </w:p>
    <w:p w14:paraId="73629636" w14:textId="5A70AF35" w:rsidR="005354A8" w:rsidRDefault="00B12D70" w:rsidP="005354A8">
      <w:pPr>
        <w:jc w:val="center"/>
      </w:pPr>
      <w:r>
        <w:rPr>
          <w:noProof/>
        </w:rPr>
        <w:drawing>
          <wp:inline distT="0" distB="0" distL="0" distR="0" wp14:anchorId="7387987C" wp14:editId="33F1B31A">
            <wp:extent cx="2352675" cy="1104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1104900"/>
                    </a:xfrm>
                    <a:prstGeom prst="rect">
                      <a:avLst/>
                    </a:prstGeom>
                  </pic:spPr>
                </pic:pic>
              </a:graphicData>
            </a:graphic>
          </wp:inline>
        </w:drawing>
      </w:r>
    </w:p>
    <w:p w14:paraId="2FFE5806" w14:textId="3B76D3A1" w:rsidR="00B12D70" w:rsidRDefault="00B12D70" w:rsidP="00B12D70">
      <w:r>
        <w:rPr>
          <w:noProof/>
        </w:rPr>
        <w:lastRenderedPageBreak/>
        <w:drawing>
          <wp:inline distT="0" distB="0" distL="0" distR="0" wp14:anchorId="35A2AD89" wp14:editId="6B807E36">
            <wp:extent cx="5612130" cy="433006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330065"/>
                    </a:xfrm>
                    <a:prstGeom prst="rect">
                      <a:avLst/>
                    </a:prstGeom>
                  </pic:spPr>
                </pic:pic>
              </a:graphicData>
            </a:graphic>
          </wp:inline>
        </w:drawing>
      </w:r>
    </w:p>
    <w:p w14:paraId="58A1A49F" w14:textId="35E86DFB" w:rsidR="00B12D70" w:rsidRDefault="00B12D70" w:rsidP="00B12D70">
      <w:pPr>
        <w:jc w:val="center"/>
      </w:pPr>
      <w:r>
        <w:rPr>
          <w:noProof/>
        </w:rPr>
        <w:drawing>
          <wp:inline distT="0" distB="0" distL="0" distR="0" wp14:anchorId="30D00A67" wp14:editId="5344B4EC">
            <wp:extent cx="5612130" cy="261874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618740"/>
                    </a:xfrm>
                    <a:prstGeom prst="rect">
                      <a:avLst/>
                    </a:prstGeom>
                  </pic:spPr>
                </pic:pic>
              </a:graphicData>
            </a:graphic>
          </wp:inline>
        </w:drawing>
      </w:r>
    </w:p>
    <w:p w14:paraId="5F3554EE" w14:textId="6FDE733A" w:rsidR="005354A8" w:rsidRDefault="0000679F" w:rsidP="005354A8">
      <w:r>
        <w:t xml:space="preserve">C) </w:t>
      </w:r>
      <w:r w:rsidRPr="0000679F">
        <w:t>¿Cómo afecta el bucle de control de nivel del tanque a la temperatura del producto de salida</w:t>
      </w:r>
      <w:r>
        <w:t>?</w:t>
      </w:r>
    </w:p>
    <w:p w14:paraId="43F76C82" w14:textId="0BDAB7D9" w:rsidR="0000679F" w:rsidRPr="00335081" w:rsidRDefault="005B7AC1" w:rsidP="005354A8">
      <w:r>
        <w:t>El bucle de control de nivel del tanque no afecta a la temperatura del producto de salida ya que para observarse algún cambio en la temperatura debe esperarse mucho tiempo por lo que los cambios mínimos en el nivel del tanque no afectan a la temperatura de salida del producto.</w:t>
      </w:r>
    </w:p>
    <w:sectPr w:rsidR="0000679F" w:rsidRPr="00335081" w:rsidSect="00875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81151"/>
    <w:multiLevelType w:val="hybridMultilevel"/>
    <w:tmpl w:val="E83CDF34"/>
    <w:lvl w:ilvl="0" w:tplc="52CCB4C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5A"/>
    <w:rsid w:val="0000679F"/>
    <w:rsid w:val="0009623B"/>
    <w:rsid w:val="0015316B"/>
    <w:rsid w:val="00224C2A"/>
    <w:rsid w:val="00335081"/>
    <w:rsid w:val="00445634"/>
    <w:rsid w:val="004A0B5A"/>
    <w:rsid w:val="004D52F1"/>
    <w:rsid w:val="005354A8"/>
    <w:rsid w:val="005B7AC1"/>
    <w:rsid w:val="006A291C"/>
    <w:rsid w:val="006E204E"/>
    <w:rsid w:val="00707037"/>
    <w:rsid w:val="00753FA5"/>
    <w:rsid w:val="00792639"/>
    <w:rsid w:val="00856587"/>
    <w:rsid w:val="008750F5"/>
    <w:rsid w:val="009615F7"/>
    <w:rsid w:val="009F4824"/>
    <w:rsid w:val="00A06BAF"/>
    <w:rsid w:val="00A91F2C"/>
    <w:rsid w:val="00B12D70"/>
    <w:rsid w:val="00B13805"/>
    <w:rsid w:val="00CD48BA"/>
    <w:rsid w:val="00E6048B"/>
    <w:rsid w:val="00E73A26"/>
    <w:rsid w:val="00F05CFB"/>
    <w:rsid w:val="00F925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E980"/>
  <w15:chartTrackingRefBased/>
  <w15:docId w15:val="{6D5BF5BD-4C84-4C22-AA27-4F5ED4FB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50F5"/>
    <w:pPr>
      <w:ind w:left="720"/>
      <w:contextualSpacing/>
    </w:pPr>
  </w:style>
  <w:style w:type="character" w:styleId="Textodelmarcadordeposicin">
    <w:name w:val="Placeholder Text"/>
    <w:basedOn w:val="Fuentedeprrafopredeter"/>
    <w:uiPriority w:val="99"/>
    <w:semiHidden/>
    <w:rsid w:val="00875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HURTADO HAROLD DAVID</dc:creator>
  <cp:keywords/>
  <dc:description/>
  <cp:lastModifiedBy>LEON HURTADO HAROLD DAVID</cp:lastModifiedBy>
  <cp:revision>14</cp:revision>
  <cp:lastPrinted>2021-04-23T17:23:00Z</cp:lastPrinted>
  <dcterms:created xsi:type="dcterms:W3CDTF">2021-04-23T14:48:00Z</dcterms:created>
  <dcterms:modified xsi:type="dcterms:W3CDTF">2021-04-23T17:25:00Z</dcterms:modified>
</cp:coreProperties>
</file>