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3085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3DA4B6D0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47FD6CCC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F8BAF54" w:rsidR="005967B4" w:rsidRPr="00E92425" w:rsidRDefault="005967B4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</w:p>
    <w:p w14:paraId="628D7784" w14:textId="77777777" w:rsidR="00F60B82" w:rsidRDefault="00F60B82" w:rsidP="005967B4">
      <w:pPr>
        <w:spacing w:before="0" w:after="0" w:line="360" w:lineRule="auto"/>
        <w:rPr>
          <w:sz w:val="24"/>
          <w:szCs w:val="24"/>
        </w:rPr>
      </w:pPr>
    </w:p>
    <w:p w14:paraId="7E15ACB3" w14:textId="77777777" w:rsidR="00FF2561" w:rsidRPr="00C873EC" w:rsidRDefault="00FF2561" w:rsidP="00FF2561">
      <w:pPr>
        <w:spacing w:before="0" w:after="0" w:line="360" w:lineRule="auto"/>
        <w:jc w:val="center"/>
        <w:rPr>
          <w:b/>
          <w:bCs/>
          <w:color w:val="FF0000"/>
          <w:sz w:val="24"/>
          <w:szCs w:val="24"/>
        </w:rPr>
      </w:pPr>
      <w:r w:rsidRPr="00C873EC">
        <w:rPr>
          <w:b/>
          <w:bCs/>
          <w:noProof/>
          <w:color w:val="FF0000"/>
          <w:sz w:val="24"/>
          <w:szCs w:val="24"/>
        </w:rPr>
        <w:t>Cole o Modelo Entidade</w:t>
      </w:r>
      <w:r>
        <w:rPr>
          <w:b/>
          <w:bCs/>
          <w:noProof/>
          <w:color w:val="FF0000"/>
          <w:sz w:val="24"/>
          <w:szCs w:val="24"/>
        </w:rPr>
        <w:t>-</w:t>
      </w:r>
      <w:r w:rsidRPr="00C873EC">
        <w:rPr>
          <w:b/>
          <w:bCs/>
          <w:noProof/>
          <w:color w:val="FF0000"/>
          <w:sz w:val="24"/>
          <w:szCs w:val="24"/>
        </w:rPr>
        <w:t>Relacionamento</w:t>
      </w:r>
      <w:r>
        <w:rPr>
          <w:b/>
          <w:bCs/>
          <w:noProof/>
          <w:color w:val="FF0000"/>
          <w:sz w:val="24"/>
          <w:szCs w:val="24"/>
        </w:rPr>
        <w:t xml:space="preserve"> (MER)</w:t>
      </w:r>
      <w:r w:rsidRPr="00C873EC">
        <w:rPr>
          <w:b/>
          <w:bCs/>
          <w:noProof/>
          <w:color w:val="FF0000"/>
          <w:sz w:val="24"/>
          <w:szCs w:val="24"/>
        </w:rPr>
        <w:t xml:space="preserve"> aqui.</w:t>
      </w:r>
    </w:p>
    <w:p w14:paraId="5FC6E20D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4BCB45F2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77777777" w:rsidR="00A30FBA" w:rsidRPr="00D55995" w:rsidRDefault="00A30FBA" w:rsidP="00D55995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D55995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77777777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r w:rsidR="004366BC" w:rsidRPr="00F16671">
        <w:rPr>
          <w:i/>
          <w:iCs/>
          <w:sz w:val="24"/>
          <w:szCs w:val="24"/>
        </w:rPr>
        <w:t>Structured Query Language</w:t>
      </w:r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Populando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0" w:name="_Hlk128937908"/>
      <w:r w:rsidR="00B148DB">
        <w:rPr>
          <w:sz w:val="24"/>
          <w:szCs w:val="24"/>
        </w:rPr>
        <w:t>(fictícios)</w:t>
      </w:r>
      <w:bookmarkEnd w:id="0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>. Após, implemente as tabelas, conforme o Modelo Relacional dado, observando as chaves primárias e as chaves estrangeiras. Todos os campos, de todas as tabelas, não podem ser nulos (</w:t>
      </w:r>
      <w:r w:rsidRPr="00D87C8A">
        <w:rPr>
          <w:i/>
          <w:iCs/>
          <w:sz w:val="24"/>
          <w:szCs w:val="24"/>
        </w:rPr>
        <w:t>not null</w:t>
      </w:r>
      <w:r w:rsidRPr="00D87C8A">
        <w:rPr>
          <w:sz w:val="24"/>
          <w:szCs w:val="24"/>
        </w:rPr>
        <w:t>).</w:t>
      </w:r>
    </w:p>
    <w:p w14:paraId="3E5824C1" w14:textId="68DB8BCC" w:rsidR="00D201D3" w:rsidRDefault="00D201D3" w:rsidP="000362D5">
      <w:pPr>
        <w:spacing w:before="0" w:after="0" w:line="360" w:lineRule="auto"/>
        <w:rPr>
          <w:sz w:val="24"/>
          <w:szCs w:val="24"/>
        </w:rPr>
      </w:pPr>
    </w:p>
    <w:p w14:paraId="7E7840A7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 aqui.</w:t>
      </w:r>
    </w:p>
    <w:p w14:paraId="4AF90E3F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quantitativo de livros cadastrados, independentemente da editora.</w:t>
      </w:r>
    </w:p>
    <w:p w14:paraId="136BD88F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7AD08777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50EEF8E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P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65B8F611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2E49594D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076A6FFE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54B587E2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ED00668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439C5EEF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E0F1057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F51282A" w14:textId="6EC54374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das editoras e a média de preço de seus respectivos livros. Para isso, utilize o comando </w:t>
      </w:r>
      <w:r w:rsidRPr="00D36CD8">
        <w:rPr>
          <w:i/>
          <w:iCs/>
          <w:sz w:val="24"/>
          <w:szCs w:val="24"/>
        </w:rPr>
        <w:t>group by</w:t>
      </w:r>
      <w:r w:rsidRPr="00D36CD8">
        <w:rPr>
          <w:sz w:val="24"/>
          <w:szCs w:val="24"/>
        </w:rPr>
        <w:t>.</w:t>
      </w:r>
    </w:p>
    <w:p w14:paraId="1965DE49" w14:textId="3F4BA395" w:rsidR="005C5B92" w:rsidRDefault="005C5B92" w:rsidP="000362D5">
      <w:pPr>
        <w:spacing w:before="0" w:after="0" w:line="360" w:lineRule="auto"/>
        <w:rPr>
          <w:sz w:val="24"/>
          <w:szCs w:val="24"/>
        </w:rPr>
      </w:pPr>
    </w:p>
    <w:p w14:paraId="4455BBD5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6875DF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1B35F1AD" w14:textId="0116745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8483FA7" w14:textId="71FD925D" w:rsidR="00D36CD8" w:rsidRP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de todos os clientes e a quantidade de livros comprados pelos mesmos. Para isso, utilize o comando </w:t>
      </w:r>
      <w:r w:rsidRPr="00D36CD8">
        <w:rPr>
          <w:i/>
          <w:iCs/>
          <w:sz w:val="24"/>
          <w:szCs w:val="24"/>
        </w:rPr>
        <w:t>group by</w:t>
      </w:r>
      <w:r w:rsidRPr="00D36CD8">
        <w:rPr>
          <w:sz w:val="24"/>
          <w:szCs w:val="24"/>
        </w:rPr>
        <w:t>.</w:t>
      </w:r>
    </w:p>
    <w:p w14:paraId="32FBCF07" w14:textId="2F482C3D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4ABE2731" w14:textId="77777777" w:rsidR="00FF2561" w:rsidRPr="00AC107B" w:rsidRDefault="00FF2561" w:rsidP="00FF2561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19BF7425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sectPr w:rsidR="00FF2561" w:rsidSect="00B34686">
      <w:headerReference w:type="default" r:id="rId9"/>
      <w:footerReference w:type="default" r:id="rId1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65DAE" w14:textId="77777777" w:rsidR="00B34686" w:rsidRDefault="00B34686" w:rsidP="00C671BD">
      <w:r>
        <w:separator/>
      </w:r>
    </w:p>
  </w:endnote>
  <w:endnote w:type="continuationSeparator" w:id="0">
    <w:p w14:paraId="4240B4C2" w14:textId="77777777" w:rsidR="00B34686" w:rsidRDefault="00B34686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8EB4" w14:textId="77777777" w:rsidR="00B34686" w:rsidRDefault="00B34686" w:rsidP="00C671BD">
      <w:r>
        <w:separator/>
      </w:r>
    </w:p>
  </w:footnote>
  <w:footnote w:type="continuationSeparator" w:id="0">
    <w:p w14:paraId="6A703AE8" w14:textId="77777777" w:rsidR="00B34686" w:rsidRDefault="00B34686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13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6"/>
  </w:num>
  <w:num w:numId="6" w16cid:durableId="2007899326">
    <w:abstractNumId w:val="7"/>
  </w:num>
  <w:num w:numId="7" w16cid:durableId="1789007360">
    <w:abstractNumId w:val="4"/>
  </w:num>
  <w:num w:numId="8" w16cid:durableId="1725644035">
    <w:abstractNumId w:val="12"/>
  </w:num>
  <w:num w:numId="9" w16cid:durableId="1175921134">
    <w:abstractNumId w:val="11"/>
  </w:num>
  <w:num w:numId="10" w16cid:durableId="1596129533">
    <w:abstractNumId w:val="8"/>
  </w:num>
  <w:num w:numId="11" w16cid:durableId="612977439">
    <w:abstractNumId w:val="10"/>
  </w:num>
  <w:num w:numId="12" w16cid:durableId="170687319">
    <w:abstractNumId w:val="14"/>
  </w:num>
  <w:num w:numId="13" w16cid:durableId="1199706303">
    <w:abstractNumId w:val="15"/>
  </w:num>
  <w:num w:numId="14" w16cid:durableId="108355928">
    <w:abstractNumId w:val="3"/>
  </w:num>
  <w:num w:numId="15" w16cid:durableId="1634218230">
    <w:abstractNumId w:val="2"/>
  </w:num>
  <w:num w:numId="16" w16cid:durableId="178507662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C7D94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2DF7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34686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75A48"/>
    <w:rsid w:val="00D76636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4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NEUSA GRANDO</cp:lastModifiedBy>
  <cp:revision>211</cp:revision>
  <cp:lastPrinted>2020-02-14T17:44:00Z</cp:lastPrinted>
  <dcterms:created xsi:type="dcterms:W3CDTF">2022-05-27T20:10:00Z</dcterms:created>
  <dcterms:modified xsi:type="dcterms:W3CDTF">2024-04-03T21:34:00Z</dcterms:modified>
</cp:coreProperties>
</file>