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bookmarkStart w:id="0" w:name="_GoBack"/>
      <w:bookmarkEnd w:id="0"/>
      <w:r>
        <w:br/>
        <w:t>Introdução</w:t>
      </w:r>
    </w:p>
    <w:p w:rsidR="00B46F04" w:rsidRDefault="00B46F04" w:rsidP="004E1076">
      <w:pPr>
        <w:pStyle w:val="Heading2"/>
        <w:jc w:val="both"/>
      </w:pPr>
      <w:r>
        <w:t>Tema</w:t>
      </w:r>
    </w:p>
    <w:p w:rsidR="006B5174" w:rsidRPr="006B5174" w:rsidRDefault="006B5174" w:rsidP="004E1076">
      <w:pPr>
        <w:ind w:firstLine="708"/>
        <w:jc w:val="both"/>
      </w:pPr>
      <w:r>
        <w:t>Esse</w:t>
      </w:r>
      <w:r>
        <w:t xml:space="preserve"> trabalho consiste em estudar e projetar um conversor DC/DC em ponte completa com zero-voltage-switching (ZVS) e controle digital com desvio de fase. Tal conversor é um dos candidatos a estágio de saída no projeto de uma unidade retificadora </w:t>
      </w:r>
      <w:r>
        <w:t xml:space="preserve">completa </w:t>
      </w:r>
      <w:r>
        <w:t>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r w:rsidRPr="006B5174">
        <w:rPr>
          <w:i w:val="0"/>
          <w:color w:val="auto"/>
          <w:sz w:val="24"/>
          <w:szCs w:val="24"/>
        </w:rPr>
        <w:t xml:space="preserve">Figura </w:t>
      </w:r>
      <w:r w:rsidRPr="006B5174">
        <w:rPr>
          <w:i w:val="0"/>
          <w:color w:val="auto"/>
          <w:sz w:val="24"/>
          <w:szCs w:val="24"/>
        </w:rPr>
        <w:fldChar w:fldCharType="begin"/>
      </w:r>
      <w:r w:rsidRPr="006B5174">
        <w:rPr>
          <w:i w:val="0"/>
          <w:color w:val="auto"/>
          <w:sz w:val="24"/>
          <w:szCs w:val="24"/>
        </w:rPr>
        <w:instrText xml:space="preserve"> STYLEREF 1 \s </w:instrText>
      </w:r>
      <w:r w:rsidRPr="006B5174">
        <w:rPr>
          <w:i w:val="0"/>
          <w:color w:val="auto"/>
          <w:sz w:val="24"/>
          <w:szCs w:val="24"/>
        </w:rPr>
        <w:fldChar w:fldCharType="separate"/>
      </w:r>
      <w:r w:rsidRPr="006B5174">
        <w:rPr>
          <w:i w:val="0"/>
          <w:noProof/>
          <w:color w:val="auto"/>
          <w:sz w:val="24"/>
          <w:szCs w:val="24"/>
        </w:rPr>
        <w:t>1</w:t>
      </w:r>
      <w:r w:rsidRPr="006B5174">
        <w:rPr>
          <w:i w:val="0"/>
          <w:color w:val="auto"/>
          <w:sz w:val="24"/>
          <w:szCs w:val="24"/>
        </w:rPr>
        <w:fldChar w:fldCharType="end"/>
      </w:r>
      <w:r w:rsidRPr="006B5174">
        <w:rPr>
          <w:i w:val="0"/>
          <w:color w:val="auto"/>
          <w:sz w:val="24"/>
          <w:szCs w:val="24"/>
        </w:rPr>
        <w:t>.</w:t>
      </w:r>
      <w:r w:rsidRPr="006B5174">
        <w:rPr>
          <w:i w:val="0"/>
          <w:color w:val="auto"/>
          <w:sz w:val="24"/>
          <w:szCs w:val="24"/>
        </w:rPr>
        <w:fldChar w:fldCharType="begin"/>
      </w:r>
      <w:r w:rsidRPr="006B5174">
        <w:rPr>
          <w:i w:val="0"/>
          <w:color w:val="auto"/>
          <w:sz w:val="24"/>
          <w:szCs w:val="24"/>
        </w:rPr>
        <w:instrText xml:space="preserve"> SEQ Figura \* ARABIC \s 1 </w:instrText>
      </w:r>
      <w:r w:rsidRPr="006B5174">
        <w:rPr>
          <w:i w:val="0"/>
          <w:color w:val="auto"/>
          <w:sz w:val="24"/>
          <w:szCs w:val="24"/>
        </w:rPr>
        <w:fldChar w:fldCharType="separate"/>
      </w:r>
      <w:r w:rsidRPr="006B5174">
        <w:rPr>
          <w:i w:val="0"/>
          <w:noProof/>
          <w:color w:val="auto"/>
          <w:sz w:val="24"/>
          <w:szCs w:val="24"/>
        </w:rPr>
        <w:t>1</w:t>
      </w:r>
      <w:r w:rsidRPr="006B5174">
        <w:rPr>
          <w:i w:val="0"/>
          <w:color w:val="auto"/>
          <w:sz w:val="24"/>
          <w:szCs w:val="24"/>
        </w:rPr>
        <w:fldChar w:fldCharType="end"/>
      </w:r>
      <w:r w:rsidRPr="006B5174">
        <w:rPr>
          <w:i w:val="0"/>
          <w:color w:val="auto"/>
          <w:sz w:val="24"/>
          <w:szCs w:val="24"/>
        </w:rPr>
        <w:t xml:space="preserve"> - Diagram básico de uma unidade retificadora</w:t>
      </w:r>
    </w:p>
    <w:p w:rsidR="006B5174" w:rsidRDefault="006B5174" w:rsidP="004E1076">
      <w:pPr>
        <w:ind w:firstLine="708"/>
        <w:jc w:val="both"/>
      </w:pPr>
      <w:r>
        <w:t>Além do mais, com</w:t>
      </w:r>
      <w:r>
        <w:t>o o custo para a montagem de um protótipo</w:t>
      </w:r>
      <w:r>
        <w:t xml:space="preserve"> do projeto é alto</w:t>
      </w:r>
      <w:r>
        <w:t xml:space="preserve"> para uma única unidade</w:t>
      </w:r>
      <w:r>
        <w:t xml:space="preserv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w:t>
      </w:r>
      <w:r>
        <w:t>a uso em telecomunicações. Tal</w:t>
      </w:r>
      <w:r>
        <w:t xml:space="preserve"> produto </w:t>
      </w:r>
      <w:r>
        <w:t xml:space="preserve">necessita </w:t>
      </w:r>
      <w:r>
        <w:t>ser homologado pela ANATEL, que é a agência resposáve</w:t>
      </w:r>
      <w:r>
        <w:t xml:space="preserve">l pela área no Brasil, assim a unidade retificadora </w:t>
      </w:r>
      <w:r>
        <w:t>precisa atender a várias especificações, tais como alta eficiência e baixo ripple de saída. Em pesquisas realizadas durante o desenvolvimento</w:t>
      </w:r>
      <w:r>
        <w:t xml:space="preserve"> </w:t>
      </w:r>
      <w:r>
        <w:t>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 xml:space="preserve">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w:t>
      </w:r>
      <w:r>
        <w:t xml:space="preserve">projeto do controle e exibindo os resultados através de </w:t>
      </w:r>
      <w:r>
        <w:t>simulações</w:t>
      </w:r>
      <w:r>
        <w:t>. Para aproximar o controle digital mais próximo da realidade, vamos u</w:t>
      </w:r>
      <w:r>
        <w:t>tiliza</w:t>
      </w:r>
      <w:r>
        <w:t xml:space="preserve">r </w:t>
      </w:r>
      <w:r>
        <w:t xml:space="preserve">a técnica de hadware in the </w:t>
      </w:r>
      <w:r>
        <w:t>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 xml:space="preserve">Teremos neste sistema controles por corrente e por tensão simultaneamente, ou seja, as variáveis de controle serão a corrente no indutor do filtro de saída e a tensão na carga. Tal contole será realizado por controladores do tipo </w:t>
      </w:r>
      <w:r>
        <w:t>proporcional-integral</w:t>
      </w:r>
      <w:r>
        <w:t xml:space="preserve"> (PI). Assim torna-se necessário levantar o modelo completo de pequenos sinais do conversor para o cálculo ótim</w:t>
      </w:r>
      <w:r>
        <w:t>o das constantes de ganho do PI</w:t>
      </w:r>
      <w:r>
        <w:t>.</w:t>
      </w:r>
    </w:p>
    <w:p w:rsidR="00FE4F0A" w:rsidRDefault="00FE4F0A" w:rsidP="004E1076">
      <w:pPr>
        <w:jc w:val="both"/>
      </w:pPr>
      <w:r>
        <w:tab/>
        <w:t>Observar-se-á o funcionamento do projeto somente por meio de simulações, uma vez que o preço de um protótipo de alta potência torna inviável a sua construção</w:t>
      </w:r>
      <w:r>
        <w:t xml:space="preserve"> para apenas uma unidade</w:t>
      </w:r>
      <w:r>
        <w:t>.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r>
      <w:r>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Pr="00784AB4" w:rsidRDefault="00784AB4" w:rsidP="004E1076">
      <w:pPr>
        <w:pStyle w:val="Heading2"/>
        <w:jc w:val="both"/>
      </w:pPr>
      <w:r>
        <w:t>Definição</w:t>
      </w:r>
    </w:p>
    <w:p w:rsidR="00DB2434" w:rsidRDefault="00DB2434" w:rsidP="004E1076">
      <w:pPr>
        <w:pStyle w:val="Heading2"/>
        <w:jc w:val="both"/>
      </w:pPr>
      <w:r>
        <w:t>Características do Conversor</w:t>
      </w:r>
    </w:p>
    <w:p w:rsidR="00DB2434" w:rsidRDefault="00DB2434" w:rsidP="004E1076">
      <w:pPr>
        <w:ind w:firstLine="708"/>
        <w:jc w:val="both"/>
      </w:pPr>
      <w:r>
        <w:t>Esse circuito, pelas normas da ANATEL[</w:t>
      </w:r>
      <w:r w:rsidR="00F36B89">
        <w:t>1</w:t>
      </w:r>
      <w:r>
        <w:t>], necessita ter alta eficiência e segundo</w:t>
      </w:r>
      <w:r w:rsidR="00F36B89">
        <w:t xml:space="preserve"> </w:t>
      </w:r>
      <w:r>
        <w:t>[</w:t>
      </w:r>
      <w:r w:rsidR="00F36B89">
        <w:t>2</w:t>
      </w:r>
      <w:r>
        <w:t>] e [</w:t>
      </w:r>
      <w:r w:rsidR="00F36B89">
        <w:t>3</w:t>
      </w:r>
      <w:r>
        <w:t>], ele possui poucas perdas durante o chaveamento, por causa da frequência de chaveamento constante(o controle é feito apenas ajustando a fase de condução das chaves analógicas).</w:t>
      </w:r>
    </w:p>
    <w:p w:rsidR="00DB2434" w:rsidRDefault="00DB2434" w:rsidP="004E1076">
      <w:pPr>
        <w:ind w:firstLine="708"/>
        <w:jc w:val="both"/>
      </w:pPr>
      <w:r>
        <w:t>Diferentemente das arquiteturas presentes na literatura, o circuito que será ut</w:t>
      </w:r>
      <w:r w:rsidR="00F36B89">
        <w:t>ilizado e é mostrado na Figura 2</w:t>
      </w:r>
      <w:r>
        <w:t>.1 tem um retificador de onda completa no secundário do transformados. Isso é para reduzir o número de diodos presentes no circuitos, pois aprensenta-se uma alta perda nesses componentes, logo essa mudança tem por objetivo tornar o conversor ainda mais eficiente.</w:t>
      </w:r>
    </w:p>
    <w:p w:rsidR="00DB2434" w:rsidRDefault="00DB2434" w:rsidP="004E1076">
      <w:pPr>
        <w:keepNext/>
        <w:jc w:val="both"/>
      </w:pPr>
      <w:r>
        <w:rPr>
          <w:noProof/>
          <w:lang w:eastAsia="pt-BR"/>
        </w:rPr>
        <w:drawing>
          <wp:inline distT="0" distB="0" distL="0" distR="0" wp14:anchorId="3DC21B4E" wp14:editId="5A9E4997">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4E1076">
      <w:pPr>
        <w:pStyle w:val="NoSpacing"/>
        <w:jc w:val="both"/>
      </w:pPr>
      <w:r>
        <w:t xml:space="preserve">Figura </w:t>
      </w:r>
      <w:r w:rsidR="006B5174">
        <w:fldChar w:fldCharType="begin"/>
      </w:r>
      <w:r w:rsidR="006B5174">
        <w:instrText xml:space="preserve"> STYLEREF 1 \s </w:instrText>
      </w:r>
      <w:r w:rsidR="006B5174">
        <w:fldChar w:fldCharType="separate"/>
      </w:r>
      <w:r w:rsidR="006B5174">
        <w:rPr>
          <w:noProof/>
        </w:rPr>
        <w:t>2</w:t>
      </w:r>
      <w:r w:rsidR="006B5174">
        <w:fldChar w:fldCharType="end"/>
      </w:r>
      <w:r w:rsidR="006B5174">
        <w:t>.</w:t>
      </w:r>
      <w:r w:rsidR="006B5174">
        <w:fldChar w:fldCharType="begin"/>
      </w:r>
      <w:r w:rsidR="006B5174">
        <w:instrText xml:space="preserve"> SEQ Figura \* ARABIC \s 1 </w:instrText>
      </w:r>
      <w:r w:rsidR="006B5174">
        <w:fldChar w:fldCharType="separate"/>
      </w:r>
      <w:r w:rsidR="006B5174">
        <w:rPr>
          <w:noProof/>
        </w:rPr>
        <w:t>1</w:t>
      </w:r>
      <w:r w:rsidR="006B5174">
        <w:fldChar w:fldCharType="end"/>
      </w:r>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DB2434" w:rsidP="004E1076">
      <w:pPr>
        <w:pStyle w:val="ListParagraph"/>
        <w:numPr>
          <w:ilvl w:val="0"/>
          <w:numId w:val="13"/>
        </w:numPr>
        <w:jc w:val="both"/>
      </w:pPr>
      <w:r>
        <w:t>Baixa interferência eletromagnénica, devido à comutação sob tensão zero[</w:t>
      </w:r>
      <w:r w:rsidR="00F36B89">
        <w:t>3]</w:t>
      </w:r>
    </w:p>
    <w:p w:rsidR="00DB2434" w:rsidRDefault="00DB2434" w:rsidP="004E1076">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DB2434" w:rsidP="004E1076">
      <w:pPr>
        <w:pStyle w:val="ListParagraph"/>
        <w:numPr>
          <w:ilvl w:val="0"/>
          <w:numId w:val="13"/>
        </w:numPr>
        <w:jc w:val="both"/>
      </w:pPr>
      <w:r>
        <w:t>Perdas no chaveamento muito baixas [</w:t>
      </w:r>
      <w:r w:rsidR="00F36B89">
        <w:t>4</w:t>
      </w:r>
      <w:r>
        <w:t>]</w:t>
      </w:r>
    </w:p>
    <w:p w:rsidR="00DB2434" w:rsidRDefault="00DB2434" w:rsidP="004E1076">
      <w:pPr>
        <w:pStyle w:val="Heading2"/>
        <w:jc w:val="both"/>
      </w:pPr>
      <w:r>
        <w:lastRenderedPageBreak/>
        <w:t>Dinâmica de funcionamento</w:t>
      </w:r>
    </w:p>
    <w:p w:rsidR="003F68AE" w:rsidRPr="003F68AE" w:rsidRDefault="003F68AE" w:rsidP="004E1076">
      <w:pPr>
        <w:jc w:val="both"/>
      </w:pPr>
    </w:p>
    <w:p w:rsidR="00DB2434" w:rsidRDefault="003F68AE" w:rsidP="004E1076">
      <w:pPr>
        <w:pStyle w:val="Heading2"/>
        <w:jc w:val="both"/>
      </w:pPr>
      <w:r>
        <w:t>Equações de projeto</w:t>
      </w:r>
    </w:p>
    <w:p w:rsidR="008A13AF" w:rsidRDefault="009B2DD5" w:rsidP="004E1076">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4E1076">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4E1076">
      <w:pPr>
        <w:ind w:firstLine="708"/>
        <w:jc w:val="both"/>
      </w:pPr>
      <w:r>
        <w:t>Por fim, temos que realizar o projeto físico dos transformadores e indutores e corrigir o valor do indutor de ressonância.</w:t>
      </w:r>
    </w:p>
    <w:p w:rsidR="001F7212" w:rsidRDefault="001F7212" w:rsidP="004E1076">
      <w:pPr>
        <w:pStyle w:val="Heading3"/>
        <w:jc w:val="both"/>
      </w:pPr>
      <w:r>
        <w:t>Cálculo da relação de espiras (</w:t>
      </w:r>
      <m:oMath>
        <m:r>
          <m:rPr>
            <m:sty m:val="bi"/>
          </m:rPr>
          <w:rPr>
            <w:rFonts w:ascii="Cambria Math" w:hAnsi="Cambria Math"/>
          </w:rPr>
          <m:t>n</m:t>
        </m:r>
      </m:oMath>
      <w:r>
        <w:t>)</w:t>
      </w:r>
    </w:p>
    <w:p w:rsidR="001F7212" w:rsidRDefault="001F7212" w:rsidP="004E1076">
      <w:pPr>
        <w:ind w:firstLine="708"/>
        <w:jc w:val="both"/>
      </w:pPr>
      <w:r>
        <w:t>Com a seguinte equação, é possível calcular a relação de espiras entre primário e secundário do transformador:</w:t>
      </w:r>
    </w:p>
    <w:p w:rsidR="001F7212" w:rsidRPr="00F6525F" w:rsidRDefault="001F7212" w:rsidP="004E1076">
      <w:pPr>
        <w:ind w:firstLine="708"/>
        <w:jc w:val="both"/>
        <w:rPr>
          <w:rFonts w:eastAsiaTheme="minorEastAsia"/>
        </w:rPr>
      </w:pPr>
      <m:oMathPara>
        <m:oMath>
          <m:r>
            <w:rPr>
              <w:rFonts w:ascii="Cambria Math" w:hAnsi="Cambria Math"/>
            </w:rPr>
            <m:t xml:space="preserve">α=0,9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1F7212" w:rsidRDefault="001F7212" w:rsidP="004E1076">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Pr>
          <w:rFonts w:eastAsiaTheme="minorEastAsia"/>
        </w:rPr>
        <w:t xml:space="preserve"> é a razão cíclica efetiva máxima, um valor muito usado é 0,8</w:t>
      </w:r>
      <w:r w:rsidR="00DB2C29">
        <w:rPr>
          <w:rFonts w:eastAsiaTheme="minorEastAsia"/>
        </w:rPr>
        <w:t>0</w:t>
      </w:r>
    </w:p>
    <w:p w:rsidR="001F7212" w:rsidRDefault="001F7212" w:rsidP="004E1076">
      <w:pPr>
        <w:ind w:left="708"/>
        <w:jc w:val="bot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4E1076">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calculada como:</w:t>
      </w:r>
    </w:p>
    <w:p w:rsidR="001F7212" w:rsidRPr="00F6525F" w:rsidRDefault="00784AB4"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651940" w:rsidRDefault="001F7212" w:rsidP="004E1076">
      <w:pPr>
        <w:ind w:firstLine="708"/>
        <w:jc w:val="both"/>
        <w:rPr>
          <w:rFonts w:eastAsiaTheme="minorEastAsia"/>
        </w:rPr>
      </w:pPr>
      <w:r>
        <w:rPr>
          <w:rFonts w:eastAsiaTheme="minorEastAsia"/>
        </w:rPr>
        <w:t xml:space="preserve">onde: </w:t>
      </w:r>
      <m:oMath>
        <m:r>
          <w:rPr>
            <w:rFonts w:ascii="Cambria Math" w:eastAsiaTheme="minorEastAsia" w:hAnsi="Cambria Math"/>
          </w:rPr>
          <m:t xml:space="preserve">∆D </m:t>
        </m:r>
      </m:oMath>
      <w:r w:rsidR="00651940">
        <w:rPr>
          <w:rFonts w:eastAsiaTheme="minorEastAsia"/>
        </w:rPr>
        <w:t xml:space="preserve">é a perda de razão cíclica em cima do indutor, quanto menor a perda, menor o indutor, e melhor a eficiência do circuito. </w:t>
      </w:r>
      <w:r>
        <w:rPr>
          <w:rFonts w:eastAsiaTheme="minorEastAsia"/>
        </w:rPr>
        <w:t xml:space="preserve"> </w:t>
      </w:r>
    </w:p>
    <w:p w:rsidR="001F7212" w:rsidRDefault="001F7212" w:rsidP="004E1076">
      <w:pPr>
        <w:ind w:firstLine="708"/>
        <w:jc w:val="both"/>
        <w:rPr>
          <w:rFonts w:eastAsiaTheme="minorEastAsia"/>
        </w:rPr>
      </w:pPr>
      <w:r>
        <w:rPr>
          <w:rFonts w:eastAsiaTheme="minorEastAsia"/>
        </w:rPr>
        <w:lastRenderedPageBreak/>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784AB4"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4E1076">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Pr="0056676D" w:rsidRDefault="001F7212" w:rsidP="004E1076">
      <w:pPr>
        <w:ind w:left="708"/>
        <w:jc w:val="both"/>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definido como:</w:t>
      </w:r>
    </w:p>
    <w:p w:rsidR="001F7212" w:rsidRPr="00C528DA" w:rsidRDefault="00784AB4"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1F7212" w:rsidRDefault="001F7212" w:rsidP="004E1076">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como </w:t>
      </w:r>
    </w:p>
    <w:p w:rsidR="001F7212" w:rsidRPr="00CF33D3" w:rsidRDefault="00784AB4"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Default="001F7212" w:rsidP="004E1076">
      <w:pPr>
        <w:tabs>
          <w:tab w:val="left" w:pos="1276"/>
        </w:tabs>
        <w:ind w:firstLine="708"/>
        <w:jc w:val="both"/>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defini-se como 10% da corrente nominal de saída.</w:t>
      </w:r>
    </w:p>
    <w:p w:rsidR="001F7212" w:rsidRPr="001F7212" w:rsidRDefault="001F7212" w:rsidP="004E1076">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4E1076">
      <w:pPr>
        <w:ind w:left="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Pr>
          <w:rFonts w:eastAsiaTheme="minorEastAsia"/>
        </w:rPr>
        <w:t xml:space="preserve"> é definido como:</w:t>
      </w:r>
    </w:p>
    <w:p w:rsidR="003342ED" w:rsidRPr="00E43993" w:rsidRDefault="00784AB4" w:rsidP="004E1076">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3342ED" w:rsidRDefault="00F558D8" w:rsidP="004E1076">
      <w:pPr>
        <w:pStyle w:val="Heading3"/>
        <w:jc w:val="both"/>
      </w:pPr>
      <w:r>
        <w:t>Projeto físico de</w:t>
      </w:r>
      <w:r w:rsidR="003342ED">
        <w:t xml:space="preserve"> indutores</w:t>
      </w:r>
      <w:r>
        <w:t xml:space="preserve"> e transformador</w:t>
      </w:r>
    </w:p>
    <w:p w:rsidR="003342ED" w:rsidRDefault="003342ED" w:rsidP="004E1076">
      <w:pPr>
        <w:ind w:left="708"/>
        <w:jc w:val="both"/>
      </w:pPr>
      <w:r>
        <w:t>Projeto físico do transformador e indutores.</w:t>
      </w:r>
    </w:p>
    <w:p w:rsidR="00784AB4" w:rsidRPr="003342ED" w:rsidRDefault="00784AB4" w:rsidP="004E1076">
      <w:pPr>
        <w:pStyle w:val="Heading2"/>
        <w:jc w:val="both"/>
      </w:pPr>
      <w:r>
        <w:t>Conclusão</w:t>
      </w:r>
    </w:p>
    <w:p w:rsidR="003342ED" w:rsidRDefault="003342ED" w:rsidP="004E1076">
      <w:pPr>
        <w:jc w:val="both"/>
        <w:rPr>
          <w:rFonts w:eastAsiaTheme="majorEastAsia" w:cstheme="majorBidi"/>
          <w:sz w:val="28"/>
          <w:szCs w:val="24"/>
        </w:rPr>
      </w:pPr>
      <w:r>
        <w:br w:type="page"/>
      </w:r>
    </w:p>
    <w:p w:rsidR="0050714C" w:rsidRDefault="0050714C" w:rsidP="004E1076">
      <w:pPr>
        <w:pStyle w:val="Heading1"/>
        <w:jc w:val="both"/>
      </w:pPr>
      <w:r>
        <w:lastRenderedPageBreak/>
        <w:br/>
        <w:t>Modelo de Pequenos Sinais do Conversor</w:t>
      </w:r>
      <w:r w:rsidR="00050C29">
        <w:t xml:space="preserve"> em Ponte 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introduzindo os efeitos da indutância de ressonância e do controle por desvio de fase.</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Com o modelo pronto, são calculadas as funções de transferência necessárias para o projeto dos controladores que será visto no capítulo seguinte.</w:t>
      </w:r>
    </w:p>
    <w:p w:rsidR="003F68AE" w:rsidRDefault="003F68AE" w:rsidP="004E1076">
      <w:pPr>
        <w:ind w:firstLine="708"/>
        <w:jc w:val="both"/>
      </w:pPr>
      <w:r>
        <w:t>Lembrando que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lastRenderedPageBreak/>
        <w:t>Modelo do conversor Buck</w:t>
      </w:r>
    </w:p>
    <w:p w:rsidR="002D478C" w:rsidRDefault="003F68AE" w:rsidP="004E1076">
      <w:pPr>
        <w:keepNext/>
        <w:jc w:val="both"/>
      </w:pPr>
      <w:r>
        <w:rPr>
          <w:noProof/>
          <w:lang w:eastAsia="pt-BR"/>
        </w:rPr>
        <w:drawing>
          <wp:inline distT="0" distB="0" distL="0" distR="0" wp14:anchorId="0579FFEC" wp14:editId="345BC0F3">
            <wp:extent cx="30956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1466850"/>
                    </a:xfrm>
                    <a:prstGeom prst="rect">
                      <a:avLst/>
                    </a:prstGeom>
                  </pic:spPr>
                </pic:pic>
              </a:graphicData>
            </a:graphic>
          </wp:inline>
        </w:drawing>
      </w:r>
    </w:p>
    <w:p w:rsidR="003F68AE" w:rsidRPr="002D478C" w:rsidRDefault="002D478C" w:rsidP="004E1076">
      <w:pPr>
        <w:pStyle w:val="NoSpacing"/>
        <w:jc w:val="both"/>
        <w:rPr>
          <w:color w:val="FF0000"/>
        </w:rPr>
      </w:pPr>
      <w:bookmarkStart w:id="1" w:name="_Ref450573191"/>
      <w:r w:rsidRPr="002D478C">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1</w:t>
      </w:r>
      <w:r w:rsidR="006B5174">
        <w:rPr>
          <w:color w:val="FF0000"/>
        </w:rPr>
        <w:fldChar w:fldCharType="end"/>
      </w:r>
      <w:bookmarkEnd w:id="1"/>
    </w:p>
    <w:p w:rsidR="0050714C" w:rsidRDefault="002D478C" w:rsidP="004E1076">
      <w:pPr>
        <w:pStyle w:val="Heading2"/>
        <w:jc w:val="both"/>
      </w:pPr>
      <w:r>
        <w:t>Modelo do conversor em Ponte Completa</w:t>
      </w:r>
    </w:p>
    <w:p w:rsidR="002D478C" w:rsidRDefault="002D478C" w:rsidP="004E1076">
      <w:pPr>
        <w:ind w:firstLine="708"/>
        <w:jc w:val="both"/>
      </w:pPr>
      <w:proofErr w:type="gramStart"/>
      <w:r w:rsidRPr="00651940">
        <w:rPr>
          <w:lang w:val="en-US"/>
        </w:rPr>
        <w:t>A</w:t>
      </w:r>
      <w:proofErr w:type="gramEnd"/>
      <w:r w:rsidRPr="00651940">
        <w:rPr>
          <w:lang w:val="en-US"/>
        </w:rPr>
        <w:t xml:space="preserve"> </w:t>
      </w:r>
      <w:r>
        <w:rPr>
          <w:b/>
          <w:color w:val="FF0000"/>
        </w:rPr>
        <w:fldChar w:fldCharType="begin"/>
      </w:r>
      <w:r w:rsidRPr="00651940">
        <w:rPr>
          <w:lang w:val="en-US"/>
        </w:rPr>
        <w:instrText xml:space="preserve"> REF _Ref449376451 \h </w:instrText>
      </w:r>
      <w:r w:rsidR="00F417A3" w:rsidRPr="00651940">
        <w:rPr>
          <w:b/>
          <w:color w:val="FF0000"/>
          <w:lang w:val="en-US"/>
        </w:rPr>
        <w:instrText xml:space="preserve"> \* MERGEFORMAT </w:instrText>
      </w:r>
      <w:r>
        <w:rPr>
          <w:b/>
          <w:color w:val="FF0000"/>
        </w:rPr>
      </w:r>
      <w:r>
        <w:rPr>
          <w:b/>
          <w:color w:val="FF0000"/>
        </w:rPr>
        <w:fldChar w:fldCharType="separate"/>
      </w:r>
      <w:r w:rsidR="001E7EC0">
        <w:rPr>
          <w:bCs/>
          <w:color w:val="FF0000"/>
          <w:lang w:val="en-US"/>
        </w:rPr>
        <w:t>Error! Reference source not found.</w:t>
      </w:r>
      <w:r>
        <w:rPr>
          <w:b/>
          <w:color w:val="FF0000"/>
        </w:rPr>
        <w:fldChar w:fldCharType="end"/>
      </w:r>
      <w:r w:rsidRPr="00651940">
        <w:rPr>
          <w:b/>
          <w:color w:val="FF0000"/>
          <w:lang w:val="en-US"/>
        </w:rPr>
        <w:t xml:space="preserve"> </w:t>
      </w:r>
      <w:r>
        <w:t>apresenta as formas de onda de parâmetros que irão nos auxiliar na análise, tais como corrente no indutor do filtro de saída, tensão do primário e do secundário do transformador.</w:t>
      </w:r>
    </w:p>
    <w:p w:rsidR="002D478C" w:rsidRDefault="002D478C" w:rsidP="004E1076">
      <w:pPr>
        <w:keepNext/>
        <w:ind w:firstLine="708"/>
        <w:jc w:val="both"/>
      </w:pPr>
      <w:r w:rsidRPr="0075735C">
        <w:rPr>
          <w:b/>
          <w:noProof/>
          <w:color w:val="FF0000"/>
          <w:lang w:eastAsia="pt-BR"/>
        </w:rPr>
        <w:drawing>
          <wp:inline distT="0" distB="0" distL="0" distR="0" wp14:anchorId="3F05F74E" wp14:editId="62ED3AAF">
            <wp:extent cx="34099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2847975"/>
                    </a:xfrm>
                    <a:prstGeom prst="rect">
                      <a:avLst/>
                    </a:prstGeom>
                  </pic:spPr>
                </pic:pic>
              </a:graphicData>
            </a:graphic>
          </wp:inline>
        </w:drawing>
      </w:r>
    </w:p>
    <w:p w:rsidR="002D478C" w:rsidRDefault="002D478C" w:rsidP="004E1076">
      <w:pPr>
        <w:pStyle w:val="NoSpacing"/>
        <w:jc w:val="both"/>
        <w:rPr>
          <w:color w:val="FF0000"/>
        </w:rPr>
      </w:pPr>
      <w:r w:rsidRPr="002D478C">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2</w:t>
      </w:r>
      <w:r w:rsidR="006B5174">
        <w:rPr>
          <w:color w:val="FF0000"/>
        </w:rPr>
        <w:fldChar w:fldCharType="end"/>
      </w:r>
    </w:p>
    <w:p w:rsidR="002D478C" w:rsidRPr="00651940" w:rsidRDefault="002D478C" w:rsidP="004E1076">
      <w:pPr>
        <w:spacing w:after="40"/>
        <w:ind w:firstLine="708"/>
        <w:jc w:val="both"/>
        <w:rPr>
          <w:b/>
          <w:color w:val="FF0000"/>
          <w:lang w:val="en-US"/>
        </w:rPr>
      </w:pPr>
      <w:r w:rsidRPr="002D478C">
        <w:t>De acordo com a</w:t>
      </w:r>
      <w:r>
        <w:t xml:space="preserve"> </w:t>
      </w:r>
      <w:r w:rsidRPr="002D478C">
        <w:fldChar w:fldCharType="begin"/>
      </w:r>
      <w:r w:rsidRPr="002D478C">
        <w:instrText xml:space="preserve"> REF _Ref449376451 \h </w:instrText>
      </w:r>
      <w:r w:rsidR="00F417A3">
        <w:instrText xml:space="preserve"> \* MERGEFORMAT </w:instrText>
      </w:r>
      <w:r w:rsidRPr="002D478C">
        <w:fldChar w:fldCharType="separate"/>
      </w:r>
      <w:r w:rsidR="001E7EC0" w:rsidRPr="00651940">
        <w:rPr>
          <w:b/>
          <w:bCs/>
        </w:rPr>
        <w:t xml:space="preserve">Error! </w:t>
      </w:r>
      <w:r w:rsidR="001E7EC0">
        <w:rPr>
          <w:b/>
          <w:bCs/>
          <w:lang w:val="en-US"/>
        </w:rPr>
        <w:t xml:space="preserve">Reference source not </w:t>
      </w:r>
      <w:proofErr w:type="gramStart"/>
      <w:r w:rsidR="001E7EC0">
        <w:rPr>
          <w:b/>
          <w:bCs/>
          <w:lang w:val="en-US"/>
        </w:rPr>
        <w:t>found.</w:t>
      </w:r>
      <w:r w:rsidRPr="002D478C">
        <w:fldChar w:fldCharType="end"/>
      </w:r>
      <w:r w:rsidRPr="00651940">
        <w:rPr>
          <w:lang w:val="en-US"/>
        </w:rPr>
        <w:t>,</w:t>
      </w:r>
      <w:proofErr w:type="gramEnd"/>
      <w:r w:rsidRPr="00651940">
        <w:rPr>
          <w:lang w:val="en-US"/>
        </w:rPr>
        <w:t xml:space="preserve"> </w:t>
      </w:r>
      <w:proofErr w:type="spellStart"/>
      <w:r w:rsidRPr="00651940">
        <w:rPr>
          <w:lang w:val="en-US"/>
        </w:rPr>
        <w:t>temos</w:t>
      </w:r>
      <w:proofErr w:type="spellEnd"/>
      <w:r w:rsidRPr="00651940">
        <w:rPr>
          <w:lang w:val="en-US"/>
        </w:rPr>
        <w:t xml:space="preserve"> </w:t>
      </w:r>
      <w:proofErr w:type="spellStart"/>
      <w:r w:rsidRPr="00651940">
        <w:rPr>
          <w:lang w:val="en-US"/>
        </w:rPr>
        <w:t>que</w:t>
      </w:r>
      <w:proofErr w:type="spellEnd"/>
      <w:r w:rsidRPr="00651940">
        <w:rPr>
          <w:lang w:val="en-US"/>
        </w:rPr>
        <w:t>:</w:t>
      </w:r>
    </w:p>
    <w:p w:rsidR="002D478C" w:rsidRPr="002D478C" w:rsidRDefault="00784AB4" w:rsidP="004E1076">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2D478C" w:rsidRPr="00711CC5" w:rsidRDefault="002D478C" w:rsidP="004E1076">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oMath>
      </m:oMathPara>
    </w:p>
    <w:p w:rsidR="00711CC5" w:rsidRPr="002D478C" w:rsidRDefault="00711CC5" w:rsidP="004E1076">
      <w:pPr>
        <w:pStyle w:val="Heading3"/>
        <w:jc w:val="both"/>
        <w:rPr>
          <w:rFonts w:eastAsiaTheme="minorEastAsia"/>
        </w:rPr>
      </w:pPr>
      <w:r>
        <w:rPr>
          <w:rFonts w:eastAsiaTheme="minorEastAsia"/>
        </w:rPr>
        <w:lastRenderedPageBreak/>
        <w:t>Perturbação da razão cíclica devido à variação de corrente no indutor do filtro.</w:t>
      </w:r>
    </w:p>
    <w:p w:rsidR="00711CC5" w:rsidRDefault="00711CC5" w:rsidP="004E1076">
      <w:pPr>
        <w:ind w:firstLine="708"/>
        <w:jc w:val="both"/>
        <w:rPr>
          <w:rFonts w:eastAsiaTheme="minorEastAsia"/>
        </w:rPr>
      </w:pPr>
      <w:proofErr w:type="gramStart"/>
      <w:r w:rsidRPr="00651940">
        <w:rPr>
          <w:lang w:val="en-US"/>
        </w:rPr>
        <w:t>A</w:t>
      </w:r>
      <w:proofErr w:type="gramEnd"/>
      <w:r w:rsidRPr="00651940">
        <w:rPr>
          <w:lang w:val="en-US"/>
        </w:rPr>
        <w:t xml:space="preserve"> </w:t>
      </w:r>
      <w:r>
        <w:fldChar w:fldCharType="begin"/>
      </w:r>
      <w:r w:rsidRPr="00651940">
        <w:rPr>
          <w:lang w:val="en-US"/>
        </w:rPr>
        <w:instrText xml:space="preserve"> REF _Ref449377270 \h </w:instrText>
      </w:r>
      <w:r w:rsidR="00F417A3" w:rsidRPr="00651940">
        <w:rPr>
          <w:lang w:val="en-US"/>
        </w:rPr>
        <w:instrText xml:space="preserve"> \* MERGEFORMAT </w:instrText>
      </w:r>
      <w:r>
        <w:fldChar w:fldCharType="separate"/>
      </w:r>
      <w:r w:rsidR="001E7EC0">
        <w:rPr>
          <w:b/>
          <w:bCs/>
          <w:lang w:val="en-US"/>
        </w:rPr>
        <w:t>Error! Reference source not found.</w:t>
      </w:r>
      <w:r>
        <w:fldChar w:fldCharType="end"/>
      </w:r>
      <w:r w:rsidRPr="00651940">
        <w:rPr>
          <w:lang w:val="en-US"/>
        </w:rPr>
        <w:t xml:space="preserve"> </w:t>
      </w:r>
      <w:r>
        <w:t xml:space="preserve">representa o efeito da variação da corrente no indutor no valor da razão cíclica gerada pelo controle. A linha contínua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tracejada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711CC5" w:rsidRPr="002F40B0" w:rsidRDefault="00711CC5" w:rsidP="004E1076">
      <w:pPr>
        <w:ind w:firstLine="708"/>
        <w:jc w:val="both"/>
        <w:rPr>
          <w:rFonts w:eastAsiaTheme="minorEastAsia"/>
        </w:rPr>
      </w:pPr>
      <m:oMathPara>
        <m:oMath>
          <m:r>
            <w:rPr>
              <w:rFonts w:ascii="Cambria Math" w:hAnsi="Cambria Math"/>
            </w:rPr>
            <m:t xml:space="preserve">∆t=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711CC5" w:rsidRPr="00A66E58" w:rsidRDefault="00784AB4"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711CC5" w:rsidRDefault="00784AB4" w:rsidP="004E1076">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711CC5" w:rsidP="004E1076">
      <w:pPr>
        <w:keepNext/>
        <w:ind w:firstLine="708"/>
        <w:jc w:val="both"/>
      </w:pPr>
      <w:r>
        <w:rPr>
          <w:noProof/>
          <w:lang w:eastAsia="pt-BR"/>
        </w:rPr>
        <w:drawing>
          <wp:inline distT="0" distB="0" distL="0" distR="0" wp14:anchorId="41F13320" wp14:editId="5D432D83">
            <wp:extent cx="34766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360997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3</w:t>
      </w:r>
      <w:r w:rsidR="006B5174">
        <w:rPr>
          <w:color w:val="FF0000"/>
        </w:rPr>
        <w:fldChar w:fldCharType="end"/>
      </w:r>
    </w:p>
    <w:p w:rsidR="002D478C" w:rsidRDefault="00711CC5" w:rsidP="004E1076">
      <w:pPr>
        <w:pStyle w:val="Heading3"/>
        <w:jc w:val="both"/>
      </w:pPr>
      <w:r>
        <w:lastRenderedPageBreak/>
        <w:t>Perturbação da razão cíclica devido à variação de tensão na entrada com conversor</w:t>
      </w:r>
    </w:p>
    <w:p w:rsidR="00711CC5" w:rsidRPr="006C3E11" w:rsidRDefault="00711CC5" w:rsidP="004E1076">
      <w:pPr>
        <w:ind w:firstLine="708"/>
        <w:jc w:val="both"/>
        <w:rPr>
          <w:lang w:val="en-US"/>
        </w:rPr>
      </w:pPr>
      <w:r>
        <w:t xml:space="preserve">De acordo com a </w:t>
      </w:r>
      <w:r>
        <w:fldChar w:fldCharType="begin"/>
      </w:r>
      <w:r>
        <w:instrText xml:space="preserve"> REF _Ref449378201 \h </w:instrText>
      </w:r>
      <w:r w:rsidR="00F417A3">
        <w:instrText xml:space="preserve"> \* MERGEFORMAT </w:instrText>
      </w:r>
      <w:r>
        <w:fldChar w:fldCharType="separate"/>
      </w:r>
      <w:r w:rsidR="001E7EC0" w:rsidRPr="00651940">
        <w:rPr>
          <w:b/>
          <w:bCs/>
        </w:rPr>
        <w:t>Error! Reference source not found.</w:t>
      </w:r>
      <w:r>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784AB4" w:rsidP="004E1076">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711CC5" w:rsidP="004E1076">
      <w:pPr>
        <w:keepNext/>
        <w:jc w:val="both"/>
      </w:pPr>
      <w:r>
        <w:rPr>
          <w:noProof/>
          <w:lang w:eastAsia="pt-BR"/>
        </w:rPr>
        <w:drawing>
          <wp:inline distT="0" distB="0" distL="0" distR="0" wp14:anchorId="7535E117" wp14:editId="2F091BC7">
            <wp:extent cx="33528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397192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4</w:t>
      </w:r>
      <w:r w:rsidR="006B5174">
        <w:rPr>
          <w:color w:val="FF0000"/>
        </w:rPr>
        <w:fldChar w:fldCharType="end"/>
      </w:r>
    </w:p>
    <w:p w:rsidR="00711CC5" w:rsidRDefault="00F36B89" w:rsidP="004E1076">
      <w:pPr>
        <w:pStyle w:val="Heading3"/>
        <w:jc w:val="both"/>
      </w:pPr>
      <w:r>
        <w:t>Modelo de Pequenos Sinais</w:t>
      </w:r>
    </w:p>
    <w:p w:rsidR="00F36B89" w:rsidRDefault="00F36B89" w:rsidP="004E1076">
      <w:pPr>
        <w:spacing w:before="240"/>
        <w:ind w:firstLine="708"/>
        <w:jc w:val="both"/>
        <w:rPr>
          <w:rFonts w:eastAsiaTheme="minorEastAsia"/>
        </w:rPr>
      </w:pPr>
      <w:r>
        <w:t xml:space="preserve">Com a definição das relações das pertubações que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De acordo com [4], o método mais fácil é </w:t>
      </w:r>
      <w:r>
        <w:rPr>
          <w:rFonts w:eastAsiaTheme="minorEastAsia"/>
        </w:rPr>
        <w:lastRenderedPageBreak/>
        <w:t xml:space="preserve">acrescentar os efeitos calculados nos itens anteriores ao modelo de um conversor buck, apresentado na </w:t>
      </w:r>
      <w:r>
        <w:rPr>
          <w:rFonts w:eastAsiaTheme="minorEastAsia"/>
        </w:rPr>
        <w:fldChar w:fldCharType="begin"/>
      </w:r>
      <w:r>
        <w:rPr>
          <w:rFonts w:eastAsiaTheme="minorEastAsia"/>
        </w:rPr>
        <w:instrText xml:space="preserve"> REF _Ref450573191 \h </w:instrText>
      </w:r>
      <w:r w:rsidR="00F417A3">
        <w:rPr>
          <w:rFonts w:eastAsiaTheme="minorEastAsia"/>
        </w:rPr>
        <w:instrText xml:space="preserve"> \* MERGEFORMAT </w:instrText>
      </w:r>
      <w:r>
        <w:rPr>
          <w:rFonts w:eastAsiaTheme="minorEastAsia"/>
        </w:rPr>
      </w:r>
      <w:r>
        <w:rPr>
          <w:rFonts w:eastAsiaTheme="minorEastAsia"/>
        </w:rPr>
        <w:fldChar w:fldCharType="separate"/>
      </w:r>
      <w:r w:rsidR="001E7EC0" w:rsidRPr="002D478C">
        <w:rPr>
          <w:color w:val="FF0000"/>
        </w:rPr>
        <w:t xml:space="preserve">Figura </w:t>
      </w:r>
      <w:r w:rsidR="001E7EC0">
        <w:rPr>
          <w:noProof/>
          <w:color w:val="FF0000"/>
        </w:rPr>
        <w:t>3.1</w:t>
      </w:r>
      <w:r>
        <w:rPr>
          <w:rFonts w:eastAsiaTheme="minorEastAsia"/>
        </w:rPr>
        <w:fldChar w:fldCharType="end"/>
      </w:r>
      <w:r>
        <w:rPr>
          <w:rFonts w:eastAsiaTheme="minorEastAsia"/>
        </w:rPr>
        <w:t>.</w:t>
      </w:r>
    </w:p>
    <w:p w:rsidR="00F36B89" w:rsidRDefault="00F36B89" w:rsidP="004E1076">
      <w:pPr>
        <w:keepNext/>
        <w:spacing w:before="240"/>
        <w:ind w:firstLine="708"/>
        <w:jc w:val="both"/>
      </w:pPr>
      <w:r>
        <w:rPr>
          <w:noProof/>
          <w:lang w:eastAsia="pt-BR"/>
        </w:rPr>
        <w:drawing>
          <wp:inline distT="0" distB="0" distL="0" distR="0" wp14:anchorId="0B7B74D7" wp14:editId="1A3E23E4">
            <wp:extent cx="34004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552575"/>
                    </a:xfrm>
                    <a:prstGeom prst="rect">
                      <a:avLst/>
                    </a:prstGeom>
                  </pic:spPr>
                </pic:pic>
              </a:graphicData>
            </a:graphic>
          </wp:inline>
        </w:drawing>
      </w:r>
    </w:p>
    <w:p w:rsidR="00F36B89" w:rsidRPr="00F36B89" w:rsidRDefault="00F36B89" w:rsidP="004E1076">
      <w:pPr>
        <w:pStyle w:val="NoSpacing"/>
        <w:jc w:val="both"/>
        <w:rPr>
          <w:color w:val="FF0000"/>
        </w:rPr>
      </w:pPr>
      <w:bookmarkStart w:id="2" w:name="_Ref450573233"/>
      <w:r w:rsidRPr="00F36B89">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5</w:t>
      </w:r>
      <w:r w:rsidR="006B5174">
        <w:rPr>
          <w:color w:val="FF0000"/>
        </w:rPr>
        <w:fldChar w:fldCharType="end"/>
      </w:r>
      <w:bookmarkEnd w:id="2"/>
    </w:p>
    <w:p w:rsidR="00F36B89" w:rsidRDefault="00F36B89" w:rsidP="004E1076">
      <w:pPr>
        <w:jc w:val="both"/>
        <w:rPr>
          <w:rFonts w:eastAsiaTheme="minorEastAsia"/>
          <w:b/>
          <w:color w:val="FF0000"/>
        </w:rPr>
      </w:pPr>
    </w:p>
    <w:p w:rsidR="00F36B89" w:rsidRDefault="00F36B89" w:rsidP="004E1076">
      <w:pPr>
        <w:jc w:val="both"/>
      </w:pPr>
      <w:r>
        <w:tab/>
        <w:t xml:space="preserve">Agora com o modelo definido, algumas funções de transferência devem ser obtidas a partir da </w:t>
      </w:r>
      <w:r>
        <w:fldChar w:fldCharType="begin"/>
      </w:r>
      <w:r>
        <w:instrText xml:space="preserve"> REF _Ref450573233 \h </w:instrText>
      </w:r>
      <w:r w:rsidR="00F417A3">
        <w:instrText xml:space="preserve"> \* MERGEFORMAT </w:instrText>
      </w:r>
      <w:r>
        <w:fldChar w:fldCharType="separate"/>
      </w:r>
      <w:r w:rsidR="001E7EC0" w:rsidRPr="00F36B89">
        <w:rPr>
          <w:color w:val="FF0000"/>
        </w:rPr>
        <w:t xml:space="preserve">Figura </w:t>
      </w:r>
      <w:r w:rsidR="001E7EC0">
        <w:rPr>
          <w:noProof/>
          <w:color w:val="FF0000"/>
        </w:rPr>
        <w:t>3.5</w:t>
      </w:r>
      <w:r>
        <w:fldChar w:fldCharType="end"/>
      </w:r>
      <w:r>
        <w:t>. Para isso, é necessário definir qual o controle será utilizado. Seguindo a idéia de [3], temos dois loops de controle, um por corrente e outro por tensão. O controle será explicitado detalhadamente no próximo capítulo.</w:t>
      </w:r>
    </w:p>
    <w:p w:rsidR="00F36B89" w:rsidRDefault="00F36B89" w:rsidP="004E1076">
      <w:pPr>
        <w:jc w:val="both"/>
      </w:pPr>
      <w:r>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784AB4"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784AB4"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784AB4"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784AB4"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F36B89" w:rsidRDefault="00F36B89" w:rsidP="004E1076">
      <w:pPr>
        <w:spacing w:line="259" w:lineRule="auto"/>
        <w:jc w:val="both"/>
      </w:pPr>
      <w:r>
        <w:br w:type="page"/>
      </w:r>
    </w:p>
    <w:p w:rsidR="003342ED" w:rsidRDefault="0050714C" w:rsidP="004E1076">
      <w:pPr>
        <w:pStyle w:val="Heading1"/>
        <w:jc w:val="both"/>
      </w:pPr>
      <w:r>
        <w:lastRenderedPageBreak/>
        <w:br/>
        <w:t>Projeto do Conversor</w:t>
      </w:r>
    </w:p>
    <w:p w:rsidR="003342ED" w:rsidRDefault="003342ED" w:rsidP="004E1076">
      <w:pPr>
        <w:ind w:firstLine="708"/>
        <w:jc w:val="both"/>
      </w:pPr>
      <w:r>
        <w:t>Nesse capítulo, iremos abordar o cálculo dos componentes do conversor em ponte completa com ZVS, além de realizarmos o projeto físico dos indutores e transformador presentes no circuito.</w:t>
      </w:r>
    </w:p>
    <w:p w:rsidR="00C510A4" w:rsidRDefault="00C510A4" w:rsidP="004E1076">
      <w:pPr>
        <w:pStyle w:val="Heading2"/>
        <w:jc w:val="both"/>
      </w:pPr>
      <w:r>
        <w:t>Especificações</w:t>
      </w:r>
    </w:p>
    <w:p w:rsidR="00C510A4" w:rsidRDefault="00C510A4" w:rsidP="004E1076">
      <w:pPr>
        <w:ind w:firstLine="708"/>
        <w:jc w:val="both"/>
      </w:pPr>
      <w:r>
        <w:t>Para o cálculo dos componentes, é necessário antes definir algumas especificações de projeto. Algumas são definidas por norma [1], outras são baseadas em um projeto de unidade retificadora em desenvolvimento na Inovax Engenharia de Sistemas, umas vez que, esse conversor se encaixa como um dos estágios da unidade.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4E1076">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C510A4" w:rsidP="004E1076">
            <w:pPr>
              <w:jc w:val="both"/>
            </w:pPr>
            <w:r>
              <w:t xml:space="preserve">(400 </w:t>
            </w:r>
            <w:r>
              <w:rPr>
                <w:rFonts w:cs="Times New Roman"/>
              </w:rPr>
              <w:t>±</w:t>
            </w:r>
            <w:r>
              <w:t>10) V</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4E1076">
            <w:pPr>
              <w:jc w:val="both"/>
            </w:pPr>
            <w:r>
              <w:t>48VDC ~ 59VDC</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4E1076">
            <w:pPr>
              <w:jc w:val="both"/>
            </w:pPr>
            <w:r>
              <w:t>10A</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4E1076">
            <w:pPr>
              <w:jc w:val="both"/>
            </w:pPr>
            <w:r>
              <w:t>100kHz</w:t>
            </w:r>
          </w:p>
        </w:tc>
      </w:tr>
      <w:tr w:rsidR="00C510A4" w:rsidTr="0040455D">
        <w:trPr>
          <w:jc w:val="center"/>
        </w:trPr>
        <w:tc>
          <w:tcPr>
            <w:tcW w:w="3340" w:type="dxa"/>
            <w:vAlign w:val="center"/>
          </w:tcPr>
          <w:p w:rsidR="00C510A4" w:rsidRDefault="00C510A4" w:rsidP="004E1076">
            <w:pPr>
              <w:jc w:val="both"/>
            </w:pPr>
            <w:r>
              <w:t>Ripple de saída</w:t>
            </w:r>
          </w:p>
        </w:tc>
        <w:tc>
          <w:tcPr>
            <w:tcW w:w="0" w:type="auto"/>
            <w:vAlign w:val="center"/>
          </w:tcPr>
          <w:p w:rsidR="00C510A4" w:rsidRDefault="00C510A4" w:rsidP="004E1076">
            <w:pPr>
              <w:jc w:val="both"/>
            </w:pPr>
            <w:r>
              <w:t>0.2V</w:t>
            </w:r>
          </w:p>
        </w:tc>
      </w:tr>
      <w:tr w:rsidR="00C510A4" w:rsidTr="0040455D">
        <w:trPr>
          <w:jc w:val="center"/>
        </w:trPr>
        <w:tc>
          <w:tcPr>
            <w:tcW w:w="3340" w:type="dxa"/>
            <w:vAlign w:val="center"/>
          </w:tcPr>
          <w:p w:rsidR="00C510A4" w:rsidRDefault="00C510A4" w:rsidP="004E1076">
            <w:pPr>
              <w:jc w:val="both"/>
            </w:pPr>
            <w:r>
              <w:t>Eficiência Mínima</w:t>
            </w:r>
          </w:p>
        </w:tc>
        <w:tc>
          <w:tcPr>
            <w:tcW w:w="0" w:type="auto"/>
            <w:vAlign w:val="center"/>
          </w:tcPr>
          <w:p w:rsidR="00C510A4" w:rsidRDefault="00C510A4" w:rsidP="004E1076">
            <w:pPr>
              <w:keepNext/>
              <w:jc w:val="both"/>
            </w:pPr>
            <w:r>
              <w:t>9</w:t>
            </w:r>
            <w:r w:rsidR="00DB2C29">
              <w:t>0</w:t>
            </w:r>
            <w:r>
              <w:t>%</w:t>
            </w:r>
          </w:p>
        </w:tc>
      </w:tr>
    </w:tbl>
    <w:p w:rsidR="00C510A4" w:rsidRPr="00C510A4" w:rsidRDefault="00C510A4" w:rsidP="004E1076">
      <w:pPr>
        <w:pStyle w:val="NoSpacing"/>
        <w:jc w:val="both"/>
      </w:pPr>
      <w:bookmarkStart w:id="3" w:name="_Ref450575267"/>
      <w:r>
        <w:t xml:space="preserve">Tabela </w:t>
      </w:r>
      <w:r>
        <w:fldChar w:fldCharType="begin"/>
      </w:r>
      <w:r>
        <w:instrText xml:space="preserve"> STYLEREF 1 \s </w:instrText>
      </w:r>
      <w:r>
        <w:fldChar w:fldCharType="separate"/>
      </w:r>
      <w:r w:rsidR="001E7EC0">
        <w:rPr>
          <w:noProof/>
        </w:rPr>
        <w:t>4</w:t>
      </w:r>
      <w:r>
        <w:fldChar w:fldCharType="end"/>
      </w:r>
      <w:r>
        <w:t>.</w:t>
      </w:r>
      <w:r w:rsidR="00784AB4">
        <w:fldChar w:fldCharType="begin"/>
      </w:r>
      <w:r w:rsidR="00784AB4">
        <w:instrText xml:space="preserve"> SEQ Tabela \* ARABIC \s 1 </w:instrText>
      </w:r>
      <w:r w:rsidR="00784AB4">
        <w:fldChar w:fldCharType="separate"/>
      </w:r>
      <w:r w:rsidR="001E7EC0">
        <w:rPr>
          <w:noProof/>
        </w:rPr>
        <w:t>1</w:t>
      </w:r>
      <w:r w:rsidR="00784AB4">
        <w:rPr>
          <w:noProof/>
        </w:rPr>
        <w:fldChar w:fldCharType="end"/>
      </w:r>
      <w:bookmarkEnd w:id="3"/>
    </w:p>
    <w:p w:rsidR="003342ED" w:rsidRDefault="00C510A4" w:rsidP="004E1076">
      <w:pPr>
        <w:pStyle w:val="Heading2"/>
        <w:jc w:val="both"/>
      </w:pPr>
      <w:r>
        <w:t>Cálculo do valor dos componentes</w:t>
      </w:r>
    </w:p>
    <w:p w:rsidR="00C510A4" w:rsidRPr="00C510A4" w:rsidRDefault="00C510A4" w:rsidP="004E1076">
      <w:pPr>
        <w:ind w:firstLine="708"/>
        <w:jc w:val="both"/>
      </w:pPr>
      <w:r>
        <w:t xml:space="preserve">Segundo às especificações presentes na </w:t>
      </w:r>
      <w:r>
        <w:fldChar w:fldCharType="begin"/>
      </w:r>
      <w:r>
        <w:instrText xml:space="preserve"> REF _Ref450575267 \h </w:instrText>
      </w:r>
      <w:r w:rsidR="00F417A3">
        <w:instrText xml:space="preserve"> \* MERGEFORMAT </w:instrText>
      </w:r>
      <w:r>
        <w:fldChar w:fldCharType="separate"/>
      </w:r>
      <w:r w:rsidR="001E7EC0">
        <w:t xml:space="preserve">Tabela </w:t>
      </w:r>
      <w:r w:rsidR="001E7EC0">
        <w:rPr>
          <w:noProof/>
        </w:rPr>
        <w:t>4.1</w:t>
      </w:r>
      <w:r>
        <w:fldChar w:fldCharType="end"/>
      </w:r>
      <w:r>
        <w:t>, vamos ao cálculo da relação de espiras do transformador, dos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De acordo com a equação ...:</w:t>
      </w:r>
    </w:p>
    <w:p w:rsidR="00C510A4" w:rsidRPr="00147193" w:rsidRDefault="00C510A4" w:rsidP="004E1076">
      <w:pPr>
        <w:ind w:firstLine="708"/>
        <w:jc w:val="both"/>
        <w:rPr>
          <w:rFonts w:eastAsiaTheme="minorEastAsia"/>
        </w:rPr>
      </w:pPr>
      <m:oMathPara>
        <m:oMath>
          <m:r>
            <w:rPr>
              <w:rFonts w:ascii="Cambria Math" w:hAnsi="Cambria Math"/>
            </w:rPr>
            <m:t xml:space="preserve">α=0,9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C510A4" w:rsidRPr="00F6525F" w:rsidRDefault="00C510A4" w:rsidP="004E1076">
      <w:pPr>
        <w:ind w:firstLine="708"/>
        <w:jc w:val="both"/>
        <w:rPr>
          <w:rFonts w:eastAsiaTheme="minorEastAsia"/>
        </w:rPr>
      </w:pPr>
      <m:oMathPara>
        <m:oMath>
          <m:r>
            <w:rPr>
              <w:rFonts w:ascii="Cambria Math" w:eastAsiaTheme="minorEastAsia" w:hAnsi="Cambria Math"/>
            </w:rPr>
            <w:lastRenderedPageBreak/>
            <m:t>α=5</m:t>
          </m:r>
        </m:oMath>
      </m:oMathPara>
    </w:p>
    <w:p w:rsidR="00C510A4" w:rsidRDefault="00C510A4" w:rsidP="004E1076">
      <w:pPr>
        <w:ind w:left="708"/>
        <w:jc w:val="both"/>
      </w:pPr>
      <w:r>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Como visto na equação ...:</w:t>
      </w:r>
    </w:p>
    <w:p w:rsidR="00C510A4" w:rsidRPr="00ED6C28" w:rsidRDefault="00784AB4"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ED6C28" w:rsidRPr="00C528DA" w:rsidRDefault="00ED6C28" w:rsidP="004E1076">
      <w:pPr>
        <w:jc w:val="both"/>
        <w:rPr>
          <w:rFonts w:eastAsiaTheme="minorEastAsia"/>
        </w:rPr>
      </w:pPr>
      <m:oMathPara>
        <m:oMath>
          <m:r>
            <w:rPr>
              <w:rFonts w:ascii="Cambria Math" w:eastAsiaTheme="minorEastAsia" w:hAnsi="Cambria Math"/>
            </w:rPr>
            <m:t>∆D=0,02</m:t>
          </m:r>
        </m:oMath>
      </m:oMathPara>
    </w:p>
    <w:p w:rsidR="00C510A4" w:rsidRPr="00F6525F" w:rsidRDefault="00784AB4"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9,75 μH</m:t>
          </m:r>
        </m:oMath>
      </m:oMathPara>
    </w:p>
    <w:p w:rsidR="00C510A4" w:rsidRDefault="00C510A4" w:rsidP="004E1076">
      <w:pPr>
        <w:jc w:val="both"/>
        <w:rPr>
          <w:rFonts w:eastAsiaTheme="majorEastAsia" w:cstheme="majorBidi"/>
        </w:rPr>
      </w:pPr>
      <w:r>
        <w:rPr>
          <w:rFonts w:eastAsiaTheme="majorEastAsia" w:cstheme="majorBidi"/>
        </w:rPr>
        <w:tab/>
        <w:t>Lembrando novamente que, desse valor de indutância de ressonância, devemos subtrair a indutância do primário.</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Pela equação ...</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528DA" w:rsidRDefault="00784AB4"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735C4A" w:rsidRPr="00CF33D3" w:rsidRDefault="00784AB4"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 xml:space="preserve">Por fim, de acordo com a equação ... </w:t>
      </w:r>
      <w:r>
        <w:rPr>
          <w:rFonts w:eastAsiaTheme="minorEastAsia"/>
        </w:rPr>
        <w:t>:</w:t>
      </w:r>
    </w:p>
    <w:p w:rsidR="00735C4A" w:rsidRPr="00C528DA" w:rsidRDefault="00784AB4"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735C4A" w:rsidRPr="00F558D8" w:rsidRDefault="00784AB4"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lastRenderedPageBreak/>
        <w:t>Projeto do Controlador Digital</w:t>
      </w:r>
    </w:p>
    <w:p w:rsidR="00963DBF" w:rsidRDefault="0040455D" w:rsidP="004E1076">
      <w:pPr>
        <w:ind w:firstLine="708"/>
        <w:jc w:val="both"/>
      </w:pPr>
      <w:r>
        <w:t>Nesse capítulo vamos abordar o projeto do controlador do conversor, ou seja, a estratégia utilizada e o cálculo das constantes do controlador utilizando o modelo de pequn</w:t>
      </w:r>
      <w:r w:rsidR="00963DBF">
        <w:t>os sinais obtido no capítulo 3.</w:t>
      </w:r>
    </w:p>
    <w:p w:rsidR="00EF1F1A" w:rsidRDefault="00963DBF" w:rsidP="004E1076">
      <w:pPr>
        <w:ind w:firstLine="708"/>
        <w:jc w:val="both"/>
      </w:pPr>
      <w:r>
        <w:t>O objetivo do controle é que a tensão de saída siga a tensão de referência controlando apenas a razão cíclica efetiva presente no primário do transformador. Esse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xml:space="preserve">, como pode-se ver na </w:t>
      </w:r>
      <w:r w:rsidR="00923D08" w:rsidRPr="00923D08">
        <w:fldChar w:fldCharType="begin"/>
      </w:r>
      <w:r w:rsidR="00923D08" w:rsidRPr="00923D08">
        <w:instrText xml:space="preserve"> REF _Ref451709222 \h  \* MERGEFORMAT </w:instrText>
      </w:r>
      <w:r w:rsidR="00923D08" w:rsidRPr="00923D08">
        <w:fldChar w:fldCharType="separate"/>
      </w:r>
      <w:r w:rsidR="001E7EC0" w:rsidRPr="001E7EC0">
        <w:rPr>
          <w:color w:val="000000" w:themeColor="text1"/>
          <w:szCs w:val="24"/>
        </w:rPr>
        <w:t xml:space="preserve">Figura </w:t>
      </w:r>
      <w:r w:rsidR="001E7EC0" w:rsidRPr="001E7EC0">
        <w:rPr>
          <w:noProof/>
          <w:color w:val="000000" w:themeColor="text1"/>
          <w:szCs w:val="24"/>
        </w:rPr>
        <w:t>5.1</w:t>
      </w:r>
      <w:r w:rsidR="00923D08" w:rsidRPr="00923D08">
        <w:fldChar w:fldCharType="end"/>
      </w:r>
      <w:r w:rsidR="00923D08">
        <w:t>.</w:t>
      </w:r>
    </w:p>
    <w:p w:rsidR="003E1066" w:rsidRDefault="007C52AC" w:rsidP="004E1076">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oMath>
      <w:r w:rsidR="00923D08">
        <w:t>)</w:t>
      </w:r>
      <w:r>
        <w:t xml:space="preserve"> é necessário para ajustar o nível de tensão saída do conversor controlando a fase de condução das chaves. Isso é possível por ser possível 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rsidRPr="007C52AC">
        <w:fldChar w:fldCharType="begin"/>
      </w:r>
      <w:r w:rsidRPr="007C52AC">
        <w:instrText xml:space="preserve"> REF _Ref451708982 \h  \* MERGEFORMAT </w:instrText>
      </w:r>
      <w:r w:rsidRPr="007C52AC">
        <w:fldChar w:fldCharType="separate"/>
      </w:r>
      <w:r w:rsidR="001E7EC0" w:rsidRPr="001E7EC0">
        <w:rPr>
          <w:color w:val="FF0000"/>
          <w:szCs w:val="24"/>
        </w:rPr>
        <w:t xml:space="preserve">Figura </w:t>
      </w:r>
      <w:r w:rsidR="001E7EC0" w:rsidRPr="001E7EC0">
        <w:rPr>
          <w:noProof/>
          <w:color w:val="FF0000"/>
          <w:szCs w:val="24"/>
        </w:rPr>
        <w:t>5.2</w:t>
      </w:r>
      <w:r w:rsidRPr="007C52AC">
        <w:fldChar w:fldCharType="end"/>
      </w:r>
      <w:r w:rsidR="003E1066">
        <w:t>.</w:t>
      </w:r>
    </w:p>
    <w:p w:rsidR="00923D08" w:rsidRDefault="00923D08" w:rsidP="004E1076">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4E1076">
      <w:pPr>
        <w:ind w:firstLine="708"/>
        <w:jc w:val="both"/>
      </w:pPr>
    </w:p>
    <w:p w:rsidR="00EF1F1A" w:rsidRDefault="00EF1F1A" w:rsidP="004E1076">
      <w:pPr>
        <w:ind w:firstLine="708"/>
        <w:jc w:val="both"/>
      </w:pPr>
    </w:p>
    <w:p w:rsidR="00EF1F1A" w:rsidRDefault="00EF1F1A" w:rsidP="004E1076">
      <w:pPr>
        <w:keepNext/>
        <w:jc w:val="both"/>
      </w:pPr>
      <w:r>
        <w:rPr>
          <w:noProof/>
          <w:lang w:eastAsia="pt-BR"/>
        </w:rPr>
        <w:drawing>
          <wp:inline distT="0" distB="0" distL="0" distR="0" wp14:anchorId="5CF395C1" wp14:editId="07C4E23C">
            <wp:extent cx="540004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Pr="00EF1F1A" w:rsidRDefault="00EF1F1A" w:rsidP="004E1076">
      <w:pPr>
        <w:pStyle w:val="Caption"/>
        <w:jc w:val="both"/>
        <w:rPr>
          <w:i w:val="0"/>
          <w:color w:val="000000" w:themeColor="text1"/>
          <w:sz w:val="24"/>
          <w:szCs w:val="24"/>
        </w:rPr>
      </w:pPr>
      <w:bookmarkStart w:id="4" w:name="_Ref451709222"/>
      <w:r w:rsidRPr="00EF1F1A">
        <w:rPr>
          <w:i w:val="0"/>
          <w:color w:val="000000" w:themeColor="text1"/>
          <w:sz w:val="24"/>
          <w:szCs w:val="24"/>
        </w:rPr>
        <w:t xml:space="preserve">Figura </w:t>
      </w:r>
      <w:r w:rsidR="006B5174">
        <w:rPr>
          <w:i w:val="0"/>
          <w:color w:val="000000" w:themeColor="text1"/>
          <w:sz w:val="24"/>
          <w:szCs w:val="24"/>
        </w:rPr>
        <w:fldChar w:fldCharType="begin"/>
      </w:r>
      <w:r w:rsidR="006B5174">
        <w:rPr>
          <w:i w:val="0"/>
          <w:color w:val="000000" w:themeColor="text1"/>
          <w:sz w:val="24"/>
          <w:szCs w:val="24"/>
        </w:rPr>
        <w:instrText xml:space="preserve"> STYLEREF 1 \s </w:instrText>
      </w:r>
      <w:r w:rsidR="006B5174">
        <w:rPr>
          <w:i w:val="0"/>
          <w:color w:val="000000" w:themeColor="text1"/>
          <w:sz w:val="24"/>
          <w:szCs w:val="24"/>
        </w:rPr>
        <w:fldChar w:fldCharType="separate"/>
      </w:r>
      <w:r w:rsidR="006B5174">
        <w:rPr>
          <w:i w:val="0"/>
          <w:noProof/>
          <w:color w:val="000000" w:themeColor="text1"/>
          <w:sz w:val="24"/>
          <w:szCs w:val="24"/>
        </w:rPr>
        <w:t>4</w:t>
      </w:r>
      <w:r w:rsidR="006B5174">
        <w:rPr>
          <w:i w:val="0"/>
          <w:color w:val="000000" w:themeColor="text1"/>
          <w:sz w:val="24"/>
          <w:szCs w:val="24"/>
        </w:rPr>
        <w:fldChar w:fldCharType="end"/>
      </w:r>
      <w:r w:rsidR="006B5174">
        <w:rPr>
          <w:i w:val="0"/>
          <w:color w:val="000000" w:themeColor="text1"/>
          <w:sz w:val="24"/>
          <w:szCs w:val="24"/>
        </w:rPr>
        <w:t>.</w:t>
      </w:r>
      <w:r w:rsidR="006B5174">
        <w:rPr>
          <w:i w:val="0"/>
          <w:color w:val="000000" w:themeColor="text1"/>
          <w:sz w:val="24"/>
          <w:szCs w:val="24"/>
        </w:rPr>
        <w:fldChar w:fldCharType="begin"/>
      </w:r>
      <w:r w:rsidR="006B5174">
        <w:rPr>
          <w:i w:val="0"/>
          <w:color w:val="000000" w:themeColor="text1"/>
          <w:sz w:val="24"/>
          <w:szCs w:val="24"/>
        </w:rPr>
        <w:instrText xml:space="preserve"> SEQ Figura \* ARABIC \s 1 </w:instrText>
      </w:r>
      <w:r w:rsidR="006B5174">
        <w:rPr>
          <w:i w:val="0"/>
          <w:color w:val="000000" w:themeColor="text1"/>
          <w:sz w:val="24"/>
          <w:szCs w:val="24"/>
        </w:rPr>
        <w:fldChar w:fldCharType="separate"/>
      </w:r>
      <w:r w:rsidR="006B5174">
        <w:rPr>
          <w:i w:val="0"/>
          <w:noProof/>
          <w:color w:val="000000" w:themeColor="text1"/>
          <w:sz w:val="24"/>
          <w:szCs w:val="24"/>
        </w:rPr>
        <w:t>1</w:t>
      </w:r>
      <w:r w:rsidR="006B5174">
        <w:rPr>
          <w:i w:val="0"/>
          <w:color w:val="000000" w:themeColor="text1"/>
          <w:sz w:val="24"/>
          <w:szCs w:val="24"/>
        </w:rPr>
        <w:fldChar w:fldCharType="end"/>
      </w:r>
      <w:r w:rsidRPr="00EF1F1A">
        <w:rPr>
          <w:i w:val="0"/>
          <w:color w:val="000000" w:themeColor="text1"/>
          <w:sz w:val="24"/>
          <w:szCs w:val="24"/>
        </w:rPr>
        <w:t xml:space="preserve"> - Diagrama em blocos do controle</w:t>
      </w:r>
      <w:bookmarkEnd w:id="4"/>
    </w:p>
    <w:p w:rsidR="007C52AC" w:rsidRDefault="007C52AC" w:rsidP="004E1076">
      <w:pPr>
        <w:keepNext/>
        <w:jc w:val="both"/>
      </w:pPr>
      <w:r>
        <w:rPr>
          <w:noProof/>
          <w:lang w:eastAsia="pt-BR"/>
        </w:rPr>
        <w:lastRenderedPageBreak/>
        <w:drawing>
          <wp:inline distT="0" distB="0" distL="0" distR="0" wp14:anchorId="2727D876" wp14:editId="3EA7F757">
            <wp:extent cx="42195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4067175"/>
                    </a:xfrm>
                    <a:prstGeom prst="rect">
                      <a:avLst/>
                    </a:prstGeom>
                  </pic:spPr>
                </pic:pic>
              </a:graphicData>
            </a:graphic>
          </wp:inline>
        </w:drawing>
      </w:r>
    </w:p>
    <w:p w:rsidR="00923D08" w:rsidRDefault="007C52AC" w:rsidP="004E1076">
      <w:pPr>
        <w:pStyle w:val="Caption"/>
        <w:jc w:val="both"/>
        <w:rPr>
          <w:i w:val="0"/>
          <w:color w:val="FF0000"/>
          <w:sz w:val="24"/>
          <w:szCs w:val="24"/>
        </w:rPr>
      </w:pPr>
      <w:bookmarkStart w:id="5" w:name="_Ref451708982"/>
      <w:r w:rsidRPr="007C52AC">
        <w:rPr>
          <w:i w:val="0"/>
          <w:color w:val="FF0000"/>
          <w:sz w:val="24"/>
          <w:szCs w:val="24"/>
        </w:rPr>
        <w:t xml:space="preserve">Figura </w:t>
      </w:r>
      <w:r w:rsidR="006B5174">
        <w:rPr>
          <w:i w:val="0"/>
          <w:color w:val="FF0000"/>
          <w:sz w:val="24"/>
          <w:szCs w:val="24"/>
        </w:rPr>
        <w:fldChar w:fldCharType="begin"/>
      </w:r>
      <w:r w:rsidR="006B5174">
        <w:rPr>
          <w:i w:val="0"/>
          <w:color w:val="FF0000"/>
          <w:sz w:val="24"/>
          <w:szCs w:val="24"/>
        </w:rPr>
        <w:instrText xml:space="preserve"> STYLEREF 1 \s </w:instrText>
      </w:r>
      <w:r w:rsidR="006B5174">
        <w:rPr>
          <w:i w:val="0"/>
          <w:color w:val="FF0000"/>
          <w:sz w:val="24"/>
          <w:szCs w:val="24"/>
        </w:rPr>
        <w:fldChar w:fldCharType="separate"/>
      </w:r>
      <w:r w:rsidR="006B5174">
        <w:rPr>
          <w:i w:val="0"/>
          <w:noProof/>
          <w:color w:val="FF0000"/>
          <w:sz w:val="24"/>
          <w:szCs w:val="24"/>
        </w:rPr>
        <w:t>4</w:t>
      </w:r>
      <w:r w:rsidR="006B5174">
        <w:rPr>
          <w:i w:val="0"/>
          <w:color w:val="FF0000"/>
          <w:sz w:val="24"/>
          <w:szCs w:val="24"/>
        </w:rPr>
        <w:fldChar w:fldCharType="end"/>
      </w:r>
      <w:r w:rsidR="006B5174">
        <w:rPr>
          <w:i w:val="0"/>
          <w:color w:val="FF0000"/>
          <w:sz w:val="24"/>
          <w:szCs w:val="24"/>
        </w:rPr>
        <w:t>.</w:t>
      </w:r>
      <w:r w:rsidR="006B5174">
        <w:rPr>
          <w:i w:val="0"/>
          <w:color w:val="FF0000"/>
          <w:sz w:val="24"/>
          <w:szCs w:val="24"/>
        </w:rPr>
        <w:fldChar w:fldCharType="begin"/>
      </w:r>
      <w:r w:rsidR="006B5174">
        <w:rPr>
          <w:i w:val="0"/>
          <w:color w:val="FF0000"/>
          <w:sz w:val="24"/>
          <w:szCs w:val="24"/>
        </w:rPr>
        <w:instrText xml:space="preserve"> SEQ Figura \* ARABIC \s 1 </w:instrText>
      </w:r>
      <w:r w:rsidR="006B5174">
        <w:rPr>
          <w:i w:val="0"/>
          <w:color w:val="FF0000"/>
          <w:sz w:val="24"/>
          <w:szCs w:val="24"/>
        </w:rPr>
        <w:fldChar w:fldCharType="separate"/>
      </w:r>
      <w:r w:rsidR="006B5174">
        <w:rPr>
          <w:i w:val="0"/>
          <w:noProof/>
          <w:color w:val="FF0000"/>
          <w:sz w:val="24"/>
          <w:szCs w:val="24"/>
        </w:rPr>
        <w:t>2</w:t>
      </w:r>
      <w:r w:rsidR="006B5174">
        <w:rPr>
          <w:i w:val="0"/>
          <w:color w:val="FF0000"/>
          <w:sz w:val="24"/>
          <w:szCs w:val="24"/>
        </w:rPr>
        <w:fldChar w:fldCharType="end"/>
      </w:r>
      <w:r w:rsidRPr="007C52AC">
        <w:rPr>
          <w:i w:val="0"/>
          <w:color w:val="FF0000"/>
          <w:sz w:val="24"/>
          <w:szCs w:val="24"/>
        </w:rPr>
        <w:t xml:space="preserve"> - Lógica que transforma o sinal de saída do controle em diferença de fase do acionamento das chaves</w:t>
      </w:r>
      <w:bookmarkEnd w:id="5"/>
    </w:p>
    <w:p w:rsidR="00923D08" w:rsidRDefault="00923D08" w:rsidP="004E1076">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(z)</m:t>
        </m:r>
      </m:oMath>
      <w:r>
        <w:t>)</w:t>
      </w:r>
    </w:p>
    <w:p w:rsidR="00923D08" w:rsidRPr="00923D08" w:rsidRDefault="00923D08" w:rsidP="004E1076">
      <w:pPr>
        <w:jc w:val="both"/>
      </w:pPr>
    </w:p>
    <w:p w:rsidR="00923D08" w:rsidRDefault="00923D08" w:rsidP="004E1076">
      <w:pPr>
        <w:pStyle w:val="Heading3"/>
        <w:jc w:val="both"/>
      </w:pPr>
      <w:r>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(z)</m:t>
        </m:r>
      </m:oMath>
      <w:r>
        <w:t>)</w:t>
      </w:r>
    </w:p>
    <w:p w:rsidR="00923D08" w:rsidRPr="00923D08" w:rsidRDefault="00923D08" w:rsidP="004E1076">
      <w:pPr>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784AB4" w:rsidRDefault="00784AB4" w:rsidP="004E1076">
      <w:pPr>
        <w:pStyle w:val="Heading2"/>
        <w:jc w:val="both"/>
      </w:pPr>
      <w:r>
        <w:t>Considerações</w:t>
      </w:r>
    </w:p>
    <w:p w:rsidR="00784AB4" w:rsidRDefault="00784AB4" w:rsidP="004E1076">
      <w:pPr>
        <w:pStyle w:val="Heading2"/>
        <w:jc w:val="both"/>
      </w:pPr>
      <w:r>
        <w:t>Resultados</w:t>
      </w:r>
    </w:p>
    <w:p w:rsidR="00784AB4" w:rsidRPr="00784AB4" w:rsidRDefault="00784AB4" w:rsidP="004E1076">
      <w:pPr>
        <w:jc w:val="both"/>
      </w:pPr>
    </w:p>
    <w:p w:rsidR="00784AB4" w:rsidRPr="00784AB4" w:rsidRDefault="00784AB4" w:rsidP="004E1076">
      <w:pPr>
        <w:jc w:val="both"/>
      </w:pPr>
    </w:p>
    <w:p w:rsidR="00784AB4" w:rsidRPr="00784AB4" w:rsidRDefault="00784AB4" w:rsidP="004E1076">
      <w:pPr>
        <w:jc w:val="both"/>
      </w:pPr>
    </w:p>
    <w:p w:rsidR="0050714C" w:rsidRDefault="0050714C" w:rsidP="004E1076">
      <w:pPr>
        <w:jc w:val="both"/>
        <w:rPr>
          <w:rFonts w:eastAsiaTheme="majorEastAsia" w:cstheme="majorBidi"/>
          <w:sz w:val="48"/>
          <w:szCs w:val="32"/>
        </w:rPr>
      </w:pPr>
      <w:r>
        <w:br w:type="page"/>
      </w:r>
    </w:p>
    <w:p w:rsidR="00DB2434" w:rsidRDefault="0050714C" w:rsidP="004E1076">
      <w:pPr>
        <w:pStyle w:val="Heading1"/>
        <w:jc w:val="both"/>
        <w:rPr>
          <w:lang w:val="en-US"/>
        </w:rPr>
      </w:pPr>
      <w:r w:rsidRPr="00651940">
        <w:rPr>
          <w:lang w:val="en-US"/>
        </w:rPr>
        <w:lastRenderedPageBreak/>
        <w:br/>
      </w:r>
      <w:proofErr w:type="spellStart"/>
      <w:r w:rsidRPr="00651940">
        <w:rPr>
          <w:lang w:val="en-US"/>
        </w:rPr>
        <w:t>Simulações</w:t>
      </w:r>
      <w:proofErr w:type="spellEnd"/>
      <w:r w:rsidRPr="00651940">
        <w:rPr>
          <w:lang w:val="en-US"/>
        </w:rPr>
        <w:t xml:space="preserve"> com </w:t>
      </w:r>
      <w:proofErr w:type="spellStart"/>
      <w:r w:rsidRPr="00651940">
        <w:rPr>
          <w:lang w:val="en-US"/>
        </w:rPr>
        <w:t>Hadware</w:t>
      </w:r>
      <w:proofErr w:type="spellEnd"/>
      <w:r w:rsidRPr="00651940">
        <w:rPr>
          <w:lang w:val="en-US"/>
        </w:rPr>
        <w:t xml:space="preserve"> in the Loop</w:t>
      </w:r>
    </w:p>
    <w:p w:rsidR="00784AB4" w:rsidRDefault="00F72EE6" w:rsidP="004E1076">
      <w:pPr>
        <w:pStyle w:val="Heading2"/>
        <w:jc w:val="both"/>
        <w:rPr>
          <w:lang w:val="en-US"/>
        </w:rPr>
      </w:pPr>
      <w:proofErr w:type="spellStart"/>
      <w:r>
        <w:rPr>
          <w:lang w:val="en-US"/>
        </w:rPr>
        <w:t>Objetivo</w:t>
      </w:r>
      <w:proofErr w:type="spellEnd"/>
    </w:p>
    <w:p w:rsidR="00F72EE6" w:rsidRPr="00F72EE6" w:rsidRDefault="00F72EE6" w:rsidP="004E1076">
      <w:pPr>
        <w:pStyle w:val="Heading2"/>
        <w:jc w:val="both"/>
        <w:rPr>
          <w:lang w:val="en-US"/>
        </w:rPr>
      </w:pPr>
      <w:proofErr w:type="spellStart"/>
      <w:r>
        <w:rPr>
          <w:lang w:val="en-US"/>
        </w:rPr>
        <w:t>Resultados</w:t>
      </w:r>
      <w:proofErr w:type="spellEnd"/>
    </w:p>
    <w:p w:rsidR="00DB2434" w:rsidRPr="00651940" w:rsidRDefault="00DB2434" w:rsidP="004E1076">
      <w:pPr>
        <w:jc w:val="both"/>
        <w:rPr>
          <w:rFonts w:eastAsiaTheme="majorEastAsia" w:cstheme="majorBidi"/>
          <w:sz w:val="48"/>
          <w:szCs w:val="32"/>
          <w:lang w:val="en-US"/>
        </w:rPr>
      </w:pPr>
      <w:r w:rsidRPr="00651940">
        <w:rPr>
          <w:lang w:val="en-US"/>
        </w:rPr>
        <w:br w:type="page"/>
      </w:r>
    </w:p>
    <w:p w:rsidR="00784AB4" w:rsidRDefault="00784AB4" w:rsidP="004E1076">
      <w:pPr>
        <w:pStyle w:val="Heading1"/>
        <w:jc w:val="both"/>
      </w:pPr>
      <w:r>
        <w:lastRenderedPageBreak/>
        <w:br/>
      </w:r>
      <w:r w:rsidR="00F72EE6">
        <w:t>Montagem do circuito Físico</w:t>
      </w:r>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P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F36B89" w:rsidRPr="00F36B89" w:rsidRDefault="00F36B89" w:rsidP="004E1076">
      <w:pPr>
        <w:jc w:val="both"/>
        <w:rPr>
          <w:lang w:val="en-US"/>
        </w:rPr>
      </w:pPr>
    </w:p>
    <w:p w:rsidR="00F36B89" w:rsidRPr="00F36B89" w:rsidRDefault="00F36B89" w:rsidP="004E1076">
      <w:pPr>
        <w:jc w:val="both"/>
        <w:rPr>
          <w:lang w:val="en-US"/>
        </w:rPr>
      </w:pPr>
    </w:p>
    <w:sectPr w:rsidR="00F36B89" w:rsidRPr="00F36B89" w:rsidSect="0040455D">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66D" w:rsidRDefault="0005066D" w:rsidP="00F02B32">
      <w:pPr>
        <w:spacing w:after="0" w:line="240" w:lineRule="auto"/>
      </w:pPr>
      <w:r>
        <w:separator/>
      </w:r>
    </w:p>
  </w:endnote>
  <w:endnote w:type="continuationSeparator" w:id="0">
    <w:p w:rsidR="0005066D" w:rsidRDefault="0005066D"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784AB4" w:rsidRPr="00DB2434" w:rsidRDefault="00784AB4">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BB5EB9">
          <w:rPr>
            <w:rFonts w:cs="Times New Roman"/>
            <w:noProof/>
            <w:szCs w:val="24"/>
          </w:rPr>
          <w:t>21</w:t>
        </w:r>
        <w:r w:rsidRPr="00DB2434">
          <w:rPr>
            <w:rFonts w:cs="Times New Roman"/>
            <w:noProof/>
            <w:szCs w:val="24"/>
          </w:rPr>
          <w:fldChar w:fldCharType="end"/>
        </w:r>
      </w:p>
    </w:sdtContent>
  </w:sdt>
  <w:p w:rsidR="00784AB4" w:rsidRDefault="00784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66D" w:rsidRDefault="0005066D" w:rsidP="00F02B32">
      <w:pPr>
        <w:spacing w:after="0" w:line="240" w:lineRule="auto"/>
      </w:pPr>
      <w:r>
        <w:separator/>
      </w:r>
    </w:p>
  </w:footnote>
  <w:footnote w:type="continuationSeparator" w:id="0">
    <w:p w:rsidR="0005066D" w:rsidRDefault="0005066D"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110D46"/>
    <w:multiLevelType w:val="multilevel"/>
    <w:tmpl w:val="D268A190"/>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8">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5"/>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66D"/>
    <w:rsid w:val="00050C29"/>
    <w:rsid w:val="00074D2F"/>
    <w:rsid w:val="000938A9"/>
    <w:rsid w:val="000E1A3F"/>
    <w:rsid w:val="00107081"/>
    <w:rsid w:val="00124CE5"/>
    <w:rsid w:val="001262E7"/>
    <w:rsid w:val="00136129"/>
    <w:rsid w:val="0017678E"/>
    <w:rsid w:val="001A0999"/>
    <w:rsid w:val="001A32E8"/>
    <w:rsid w:val="001A7DC4"/>
    <w:rsid w:val="001B19FF"/>
    <w:rsid w:val="001C1382"/>
    <w:rsid w:val="001C5B76"/>
    <w:rsid w:val="001D6CE4"/>
    <w:rsid w:val="001E7B63"/>
    <w:rsid w:val="001E7EC0"/>
    <w:rsid w:val="001F7212"/>
    <w:rsid w:val="00232B80"/>
    <w:rsid w:val="00237FB3"/>
    <w:rsid w:val="0025696E"/>
    <w:rsid w:val="0027068E"/>
    <w:rsid w:val="0027700E"/>
    <w:rsid w:val="00284468"/>
    <w:rsid w:val="00287117"/>
    <w:rsid w:val="002B0C1D"/>
    <w:rsid w:val="002B1A29"/>
    <w:rsid w:val="002D39F1"/>
    <w:rsid w:val="002D478C"/>
    <w:rsid w:val="002D595F"/>
    <w:rsid w:val="002E4DE0"/>
    <w:rsid w:val="002E7246"/>
    <w:rsid w:val="002F4C3E"/>
    <w:rsid w:val="0031334A"/>
    <w:rsid w:val="003261B3"/>
    <w:rsid w:val="003323F6"/>
    <w:rsid w:val="003342ED"/>
    <w:rsid w:val="0036080C"/>
    <w:rsid w:val="00382DD5"/>
    <w:rsid w:val="00396D75"/>
    <w:rsid w:val="003B26B5"/>
    <w:rsid w:val="003B2767"/>
    <w:rsid w:val="003B307D"/>
    <w:rsid w:val="003C115D"/>
    <w:rsid w:val="003C4A1F"/>
    <w:rsid w:val="003E1066"/>
    <w:rsid w:val="003F68AE"/>
    <w:rsid w:val="0040455D"/>
    <w:rsid w:val="00440D81"/>
    <w:rsid w:val="00455E5E"/>
    <w:rsid w:val="00462753"/>
    <w:rsid w:val="00471BF4"/>
    <w:rsid w:val="004822D9"/>
    <w:rsid w:val="00494111"/>
    <w:rsid w:val="004A23BD"/>
    <w:rsid w:val="004A39C1"/>
    <w:rsid w:val="004D2EF2"/>
    <w:rsid w:val="004D6FD0"/>
    <w:rsid w:val="004D7EC3"/>
    <w:rsid w:val="004E1076"/>
    <w:rsid w:val="004F355B"/>
    <w:rsid w:val="005016F5"/>
    <w:rsid w:val="0050714C"/>
    <w:rsid w:val="00521B3E"/>
    <w:rsid w:val="00543828"/>
    <w:rsid w:val="005838B5"/>
    <w:rsid w:val="00593246"/>
    <w:rsid w:val="005A64B3"/>
    <w:rsid w:val="005A75AE"/>
    <w:rsid w:val="005B4631"/>
    <w:rsid w:val="00603FEA"/>
    <w:rsid w:val="0060572B"/>
    <w:rsid w:val="00646F66"/>
    <w:rsid w:val="00651940"/>
    <w:rsid w:val="00653C47"/>
    <w:rsid w:val="00657262"/>
    <w:rsid w:val="006A04AF"/>
    <w:rsid w:val="006B008E"/>
    <w:rsid w:val="006B35FC"/>
    <w:rsid w:val="006B5174"/>
    <w:rsid w:val="006F5084"/>
    <w:rsid w:val="0070293A"/>
    <w:rsid w:val="00711CC5"/>
    <w:rsid w:val="007122D1"/>
    <w:rsid w:val="00723CD5"/>
    <w:rsid w:val="00734F62"/>
    <w:rsid w:val="00735C4A"/>
    <w:rsid w:val="00764BF9"/>
    <w:rsid w:val="00784AB4"/>
    <w:rsid w:val="007B127D"/>
    <w:rsid w:val="007B229A"/>
    <w:rsid w:val="007C011C"/>
    <w:rsid w:val="007C52AC"/>
    <w:rsid w:val="007E6960"/>
    <w:rsid w:val="007F35F0"/>
    <w:rsid w:val="00813348"/>
    <w:rsid w:val="00817961"/>
    <w:rsid w:val="0082111A"/>
    <w:rsid w:val="008245CA"/>
    <w:rsid w:val="00827F78"/>
    <w:rsid w:val="00832C80"/>
    <w:rsid w:val="008428DC"/>
    <w:rsid w:val="008470CC"/>
    <w:rsid w:val="00863DEE"/>
    <w:rsid w:val="008668B0"/>
    <w:rsid w:val="00882BDA"/>
    <w:rsid w:val="008A13AF"/>
    <w:rsid w:val="008B26BD"/>
    <w:rsid w:val="008C05AA"/>
    <w:rsid w:val="008C51C7"/>
    <w:rsid w:val="008E794C"/>
    <w:rsid w:val="008F1E23"/>
    <w:rsid w:val="008F33E8"/>
    <w:rsid w:val="00905E76"/>
    <w:rsid w:val="00923D08"/>
    <w:rsid w:val="009266BB"/>
    <w:rsid w:val="00927E5B"/>
    <w:rsid w:val="00937695"/>
    <w:rsid w:val="00950FAE"/>
    <w:rsid w:val="0096170E"/>
    <w:rsid w:val="00963DBF"/>
    <w:rsid w:val="009660E8"/>
    <w:rsid w:val="00976840"/>
    <w:rsid w:val="009B2DD5"/>
    <w:rsid w:val="009D1BBE"/>
    <w:rsid w:val="009F0678"/>
    <w:rsid w:val="00A07DEC"/>
    <w:rsid w:val="00A264F0"/>
    <w:rsid w:val="00A32EFB"/>
    <w:rsid w:val="00A349CC"/>
    <w:rsid w:val="00A41E3E"/>
    <w:rsid w:val="00A515D2"/>
    <w:rsid w:val="00A54EB4"/>
    <w:rsid w:val="00A63EE4"/>
    <w:rsid w:val="00A8199B"/>
    <w:rsid w:val="00A81C25"/>
    <w:rsid w:val="00A839E2"/>
    <w:rsid w:val="00A90C23"/>
    <w:rsid w:val="00AA0F67"/>
    <w:rsid w:val="00AB6B06"/>
    <w:rsid w:val="00AE0E34"/>
    <w:rsid w:val="00AF299F"/>
    <w:rsid w:val="00B053C7"/>
    <w:rsid w:val="00B22548"/>
    <w:rsid w:val="00B46F04"/>
    <w:rsid w:val="00B677E5"/>
    <w:rsid w:val="00B72628"/>
    <w:rsid w:val="00B80EEB"/>
    <w:rsid w:val="00BB5EB9"/>
    <w:rsid w:val="00BB67C8"/>
    <w:rsid w:val="00BD2E89"/>
    <w:rsid w:val="00BD5025"/>
    <w:rsid w:val="00BE038E"/>
    <w:rsid w:val="00BE07E2"/>
    <w:rsid w:val="00BE2990"/>
    <w:rsid w:val="00C14BD8"/>
    <w:rsid w:val="00C15B96"/>
    <w:rsid w:val="00C2606E"/>
    <w:rsid w:val="00C40DCB"/>
    <w:rsid w:val="00C510A4"/>
    <w:rsid w:val="00C62173"/>
    <w:rsid w:val="00CC060D"/>
    <w:rsid w:val="00CC4583"/>
    <w:rsid w:val="00CC7F52"/>
    <w:rsid w:val="00D23419"/>
    <w:rsid w:val="00D6105A"/>
    <w:rsid w:val="00D82988"/>
    <w:rsid w:val="00DB2434"/>
    <w:rsid w:val="00DB2C29"/>
    <w:rsid w:val="00DE21EC"/>
    <w:rsid w:val="00E03F99"/>
    <w:rsid w:val="00E05B5B"/>
    <w:rsid w:val="00E07FB3"/>
    <w:rsid w:val="00E43993"/>
    <w:rsid w:val="00E43F27"/>
    <w:rsid w:val="00E65390"/>
    <w:rsid w:val="00E66D86"/>
    <w:rsid w:val="00E747E6"/>
    <w:rsid w:val="00E756D5"/>
    <w:rsid w:val="00E76F5B"/>
    <w:rsid w:val="00EC1D52"/>
    <w:rsid w:val="00ED6C28"/>
    <w:rsid w:val="00EF1F1A"/>
    <w:rsid w:val="00F02B32"/>
    <w:rsid w:val="00F050EC"/>
    <w:rsid w:val="00F11C31"/>
    <w:rsid w:val="00F13501"/>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E4F0A"/>
    <w:rsid w:val="00FF34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784AB4"/>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84AB4"/>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A8357-6EB4-4286-8F14-8066DFC1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3433</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9</cp:revision>
  <dcterms:created xsi:type="dcterms:W3CDTF">2016-06-06T17:51:00Z</dcterms:created>
  <dcterms:modified xsi:type="dcterms:W3CDTF">2016-06-06T19:02:00Z</dcterms:modified>
</cp:coreProperties>
</file>