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4C" w:rsidRDefault="0050714C" w:rsidP="004E1076">
      <w:pPr>
        <w:pStyle w:val="Heading1"/>
        <w:spacing w:before="240"/>
        <w:jc w:val="both"/>
      </w:pPr>
      <w:r>
        <w:br/>
        <w:t>Introdução</w:t>
      </w:r>
    </w:p>
    <w:p w:rsidR="00B46F04" w:rsidRDefault="00B46F04" w:rsidP="004E1076">
      <w:pPr>
        <w:pStyle w:val="Heading2"/>
        <w:jc w:val="both"/>
      </w:pPr>
      <w:r>
        <w:t>Tema</w:t>
      </w:r>
    </w:p>
    <w:p w:rsidR="006B5174" w:rsidRPr="006B5174" w:rsidRDefault="006B5174" w:rsidP="004E1076">
      <w:pPr>
        <w:ind w:firstLine="708"/>
        <w:jc w:val="both"/>
      </w:pPr>
      <w:r>
        <w:t>Esse trabalho consiste em estudar e projetar um conversor DC/DC em ponte completa com zero-voltage-switching (ZVS) e controle digital com desvio de fase. Tal conversor é um dos candidatos a estágio de saída no projeto de uma unidade retificadora completa para aplicações em telecomunicações em desenvolvimento na Inovax Engenharia de Sistemas LTDA e, portanto, deve se adequar às normas impostas pela ANATEL (Agência Nacional de Telecomunicações).</w:t>
      </w:r>
    </w:p>
    <w:p w:rsidR="00B46F04" w:rsidRDefault="00B46F04" w:rsidP="004E1076">
      <w:pPr>
        <w:pStyle w:val="Heading2"/>
        <w:jc w:val="both"/>
      </w:pPr>
      <w:r>
        <w:t>Delimitação</w:t>
      </w:r>
    </w:p>
    <w:p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rsidR="006B5174" w:rsidRDefault="006B5174" w:rsidP="004E1076">
      <w:pPr>
        <w:keepNext/>
        <w:jc w:val="center"/>
      </w:pPr>
      <w:r w:rsidRPr="00CA6390">
        <w:rPr>
          <w:noProof/>
          <w:lang w:eastAsia="pt-BR"/>
        </w:rPr>
        <w:drawing>
          <wp:inline distT="0" distB="0" distL="0" distR="0" wp14:anchorId="34ED7C0C" wp14:editId="15BCB041">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6B5174" w:rsidRPr="006B5174" w:rsidRDefault="006B5174" w:rsidP="004E1076">
      <w:pPr>
        <w:pStyle w:val="Caption"/>
        <w:jc w:val="center"/>
        <w:rPr>
          <w:i w:val="0"/>
          <w:color w:val="auto"/>
          <w:sz w:val="24"/>
          <w:szCs w:val="24"/>
        </w:rPr>
      </w:pPr>
      <w:bookmarkStart w:id="0" w:name="_Ref452995875"/>
      <w:r w:rsidRPr="006B5174">
        <w:rPr>
          <w:i w:val="0"/>
          <w:color w:val="auto"/>
          <w:sz w:val="24"/>
          <w:szCs w:val="24"/>
        </w:rPr>
        <w:t xml:space="preserve">Figura </w:t>
      </w:r>
      <w:r w:rsidR="008D17D9">
        <w:rPr>
          <w:i w:val="0"/>
          <w:color w:val="auto"/>
          <w:sz w:val="24"/>
          <w:szCs w:val="24"/>
        </w:rPr>
        <w:fldChar w:fldCharType="begin"/>
      </w:r>
      <w:r w:rsidR="008D17D9">
        <w:rPr>
          <w:i w:val="0"/>
          <w:color w:val="auto"/>
          <w:sz w:val="24"/>
          <w:szCs w:val="24"/>
        </w:rPr>
        <w:instrText xml:space="preserve"> STYLEREF 1 \s </w:instrText>
      </w:r>
      <w:r w:rsidR="008D17D9">
        <w:rPr>
          <w:i w:val="0"/>
          <w:color w:val="auto"/>
          <w:sz w:val="24"/>
          <w:szCs w:val="24"/>
        </w:rPr>
        <w:fldChar w:fldCharType="separate"/>
      </w:r>
      <w:r w:rsidR="008D17D9">
        <w:rPr>
          <w:i w:val="0"/>
          <w:noProof/>
          <w:color w:val="auto"/>
          <w:sz w:val="24"/>
          <w:szCs w:val="24"/>
        </w:rPr>
        <w:t>1</w:t>
      </w:r>
      <w:r w:rsidR="008D17D9">
        <w:rPr>
          <w:i w:val="0"/>
          <w:color w:val="auto"/>
          <w:sz w:val="24"/>
          <w:szCs w:val="24"/>
        </w:rPr>
        <w:fldChar w:fldCharType="end"/>
      </w:r>
      <w:r w:rsidR="008D17D9">
        <w:rPr>
          <w:i w:val="0"/>
          <w:color w:val="auto"/>
          <w:sz w:val="24"/>
          <w:szCs w:val="24"/>
        </w:rPr>
        <w:t>.</w:t>
      </w:r>
      <w:r w:rsidR="008D17D9">
        <w:rPr>
          <w:i w:val="0"/>
          <w:color w:val="auto"/>
          <w:sz w:val="24"/>
          <w:szCs w:val="24"/>
        </w:rPr>
        <w:fldChar w:fldCharType="begin"/>
      </w:r>
      <w:r w:rsidR="008D17D9">
        <w:rPr>
          <w:i w:val="0"/>
          <w:color w:val="auto"/>
          <w:sz w:val="24"/>
          <w:szCs w:val="24"/>
        </w:rPr>
        <w:instrText xml:space="preserve"> SEQ Figura \* ARABIC \s 1 </w:instrText>
      </w:r>
      <w:r w:rsidR="008D17D9">
        <w:rPr>
          <w:i w:val="0"/>
          <w:color w:val="auto"/>
          <w:sz w:val="24"/>
          <w:szCs w:val="24"/>
        </w:rPr>
        <w:fldChar w:fldCharType="separate"/>
      </w:r>
      <w:r w:rsidR="008D17D9">
        <w:rPr>
          <w:i w:val="0"/>
          <w:noProof/>
          <w:color w:val="auto"/>
          <w:sz w:val="24"/>
          <w:szCs w:val="24"/>
        </w:rPr>
        <w:t>1</w:t>
      </w:r>
      <w:r w:rsidR="008D17D9">
        <w:rPr>
          <w:i w:val="0"/>
          <w:color w:val="auto"/>
          <w:sz w:val="24"/>
          <w:szCs w:val="24"/>
        </w:rPr>
        <w:fldChar w:fldCharType="end"/>
      </w:r>
      <w:bookmarkEnd w:id="0"/>
      <w:r w:rsidRPr="006B5174">
        <w:rPr>
          <w:i w:val="0"/>
          <w:color w:val="auto"/>
          <w:sz w:val="24"/>
          <w:szCs w:val="24"/>
        </w:rPr>
        <w:t xml:space="preserve"> - Diagram básico de uma unidade retificadora</w:t>
      </w:r>
    </w:p>
    <w:p w:rsidR="006B5174" w:rsidRDefault="006B5174" w:rsidP="004E1076">
      <w:pPr>
        <w:ind w:firstLine="708"/>
        <w:jc w:val="both"/>
      </w:pPr>
      <w:r>
        <w:t xml:space="preserve">Além do mais, como o custo para a montagem de um protótipo do projeto é alto para uma única unidade, a implementação do circuito de potência será realizada a partir </w:t>
      </w:r>
      <w:r>
        <w:lastRenderedPageBreak/>
        <w:t>de simulações computacionais e um hadware in the loop será adotado para exercer a função do controlador digital.</w:t>
      </w:r>
    </w:p>
    <w:p w:rsidR="00B46F04" w:rsidRDefault="00B46F04" w:rsidP="004E1076">
      <w:pPr>
        <w:pStyle w:val="Heading2"/>
        <w:jc w:val="both"/>
      </w:pPr>
      <w:r>
        <w:t>Justificativa</w:t>
      </w:r>
    </w:p>
    <w:p w:rsidR="006B5174" w:rsidRDefault="006B5174" w:rsidP="004E1076">
      <w:pPr>
        <w:ind w:firstLine="708"/>
        <w:jc w:val="both"/>
      </w:pPr>
      <w:r>
        <w:t>A Inovax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 para a implementação do sistema, que é usar um conversor em ponte completa com ZVS e controle digital com desvio de fase como estágio de saída.</w:t>
      </w:r>
    </w:p>
    <w:p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com hadware in the loop, uma vez que o custo envolvido na montagem de um protótipo de alta potência é elevado. </w:t>
      </w:r>
    </w:p>
    <w:p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rsidR="006B5174" w:rsidRPr="006B5174" w:rsidRDefault="006B5174" w:rsidP="004E1076">
      <w:pPr>
        <w:jc w:val="both"/>
      </w:pPr>
    </w:p>
    <w:p w:rsidR="006B5174" w:rsidRPr="006B5174" w:rsidRDefault="006B5174" w:rsidP="004E1076">
      <w:pPr>
        <w:jc w:val="both"/>
      </w:pPr>
    </w:p>
    <w:p w:rsidR="00B46F04" w:rsidRDefault="00B46F04" w:rsidP="004E1076">
      <w:pPr>
        <w:pStyle w:val="Heading2"/>
        <w:jc w:val="both"/>
      </w:pPr>
      <w:r>
        <w:lastRenderedPageBreak/>
        <w:t>Objetivo</w:t>
      </w:r>
    </w:p>
    <w:p w:rsidR="006B5174" w:rsidRPr="006B5174" w:rsidRDefault="006B5174" w:rsidP="004E1076">
      <w:pPr>
        <w:ind w:firstLine="708"/>
        <w:jc w:val="both"/>
      </w:pPr>
      <w:r>
        <w:t>O objetivo desse estudo é analisar e projetar um conversor DC/DC em ponte completa com ZVS e controle digital com desvio de fase, explicando a técnica de zero-voltage-switching, explicitando as expressões do circuito para cálculo de todos os componentes necessários, levantando o modelo de pequenos sinais do circuito para poder realizar o projeto do controle e exibindo os resultados através de simulações. Para aproximar o controle digital mais próximo da realidade, vamos utilizar a técnica de hadware in the loop.</w:t>
      </w:r>
    </w:p>
    <w:p w:rsidR="00B46F04" w:rsidRDefault="00B46F04" w:rsidP="004E1076">
      <w:pPr>
        <w:pStyle w:val="Heading2"/>
        <w:jc w:val="both"/>
      </w:pPr>
      <w:r>
        <w:t>Metodologia</w:t>
      </w:r>
    </w:p>
    <w:p w:rsidR="00FE4F0A" w:rsidRDefault="00FE4F0A" w:rsidP="004E1076">
      <w:pPr>
        <w:ind w:firstLine="708"/>
        <w:jc w:val="both"/>
      </w:pPr>
      <w:r>
        <w:t>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p>
    <w:p w:rsidR="00FE4F0A" w:rsidRDefault="00FE4F0A" w:rsidP="004E1076">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do conversor para o cálculo ótimo das constantes de ganho do PI.</w:t>
      </w:r>
    </w:p>
    <w:p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completa em um software, usando seus componentes PI, visando observar o correto funcionamento do circuito e ajuste fino das constantes de controle. Para um resultado mais preciso, a técnica de hadware in the loop será utilizada. Tal técnica consiste em simular o circuito de controle em um software, porém o seu algoritmo de controle será executado em um microcontrolador externo ao computador. Assim espera-se ver de que forma os tempos de leitura, cálculo e comunicação do microcontrolador, além de erros de conversão analógico-digital, afetam a dinâmica do projeto, para que tais defeitos sejam contornados antes da futura montagem de um protótipo, além de tornar a simulação mais realista.</w:t>
      </w:r>
    </w:p>
    <w:p w:rsidR="00FE4F0A" w:rsidRPr="00FE4F0A" w:rsidRDefault="00FE4F0A" w:rsidP="004E1076">
      <w:pPr>
        <w:jc w:val="both"/>
      </w:pPr>
      <w:r>
        <w:lastRenderedPageBreak/>
        <w:tab/>
        <w:t xml:space="preserve">Por fim, componentes reais serão selecionados, algumas simulações serão realizadas a fim de observar os efeitos de componentes não ideais e o projeto de </w:t>
      </w:r>
      <w:r>
        <w:rPr>
          <w:i/>
        </w:rPr>
        <w:t xml:space="preserve">layout </w:t>
      </w:r>
      <w:r>
        <w:t>da placa de circuito será confeccionado.</w:t>
      </w:r>
    </w:p>
    <w:p w:rsidR="00B46F04" w:rsidRDefault="00B46F04" w:rsidP="004E1076">
      <w:pPr>
        <w:pStyle w:val="Heading2"/>
        <w:jc w:val="both"/>
      </w:pPr>
      <w:r>
        <w:t>Descrição</w:t>
      </w:r>
    </w:p>
    <w:p w:rsidR="004E1076" w:rsidRDefault="00FE4F0A" w:rsidP="004E1076">
      <w:pPr>
        <w:ind w:firstLine="708"/>
        <w:jc w:val="both"/>
      </w:pPr>
      <w:r>
        <w:t>No capítulo 2 vamos apresentar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rsidR="004E1076" w:rsidRDefault="004E1076" w:rsidP="004E1076">
      <w:pPr>
        <w:ind w:firstLine="708"/>
        <w:jc w:val="both"/>
      </w:pPr>
      <w:r>
        <w:t>Como estamos estudando um conversor chaveado, e o próprio título do trabalho já mostra, necessitamos de um controle para comandar as chaves analógicas. No capítulo 3 vamos fazer todo o modelo de sinais do conversor para podermos obter as funções de transferência de interesse para calcularmos o controle digital.</w:t>
      </w:r>
    </w:p>
    <w:p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r w:rsidRPr="0082111A">
        <w:rPr>
          <w:i/>
        </w:rPr>
        <w:t>hadware in the looop</w:t>
      </w:r>
      <w:r>
        <w:rPr>
          <w:i/>
        </w:rPr>
        <w:t xml:space="preserve">, </w:t>
      </w:r>
      <w:r>
        <w:t>essa técnica será apresentada e explicada nessa seção também.</w:t>
      </w:r>
    </w:p>
    <w:p w:rsidR="004E1076" w:rsidRDefault="0082111A" w:rsidP="0082111A">
      <w:pPr>
        <w:ind w:firstLine="708"/>
        <w:jc w:val="both"/>
      </w:pPr>
      <w:r>
        <w:t xml:space="preserve">Visando tornar o projeto mais completo, no capítulo 7 vamos mostrar a seleção de componentes reais para o projeto, como eles afetam o funcionamento do circuito e quais ajustes devem ser feitos para o conversor atender todas as especificações do projeto. Feito isso, o layout da placa de circuito impresso </w:t>
      </w:r>
      <w:r w:rsidR="007E6960">
        <w:t>é mostrado.</w:t>
      </w:r>
    </w:p>
    <w:p w:rsidR="0050714C" w:rsidRDefault="007E6960" w:rsidP="00BB5EB9">
      <w:pPr>
        <w:ind w:firstLine="708"/>
        <w:jc w:val="both"/>
        <w:rPr>
          <w:rFonts w:eastAsiaTheme="majorEastAsia" w:cstheme="majorBidi"/>
          <w:sz w:val="48"/>
          <w:szCs w:val="32"/>
        </w:rPr>
      </w:pPr>
      <w:r>
        <w:t>Por fim no capítulo 8 serão apresentadas as conclusões sobre o projeto e possíveis trabalhos futuros.</w:t>
      </w:r>
      <w:r w:rsidR="0050714C">
        <w:br w:type="page"/>
      </w:r>
    </w:p>
    <w:p w:rsidR="0050714C" w:rsidRDefault="0050714C" w:rsidP="004E1076">
      <w:pPr>
        <w:pStyle w:val="Heading1"/>
        <w:jc w:val="both"/>
      </w:pPr>
      <w:r>
        <w:lastRenderedPageBreak/>
        <w:br/>
        <w:t>Conversor em Ponte Completa com ZVS</w:t>
      </w:r>
    </w:p>
    <w:p w:rsidR="00784AB4" w:rsidRDefault="00784AB4" w:rsidP="004E1076">
      <w:pPr>
        <w:pStyle w:val="Heading2"/>
        <w:jc w:val="both"/>
      </w:pPr>
      <w:r>
        <w:t>Definição</w:t>
      </w:r>
    </w:p>
    <w:p w:rsidR="003234E0" w:rsidRPr="00C92DFC" w:rsidRDefault="00C92DFC" w:rsidP="003234E0">
      <w:pPr>
        <w:ind w:firstLine="708"/>
        <w:jc w:val="both"/>
      </w:pPr>
      <w:r>
        <w:t>O conversor que será apresentado nesse capítulo é um conversor do tipo DC-DC, ou seja, ele tem como entrada e sa</w:t>
      </w:r>
      <w:r w:rsidR="001F6A6D">
        <w:t>ída sinais</w:t>
      </w:r>
      <w:r>
        <w:t xml:space="preserve"> idealmente contínuo</w:t>
      </w:r>
      <w:r w:rsidR="001F6A6D">
        <w:t>s</w:t>
      </w:r>
      <w:r>
        <w:t xml:space="preserve">. </w:t>
      </w:r>
      <w:r w:rsidR="003234E0">
        <w:t xml:space="preserve">Para o nosso caso </w:t>
      </w:r>
      <w:r w:rsidR="001F6A6D">
        <w:t>busca</w:t>
      </w:r>
      <w:r w:rsidR="003234E0">
        <w:t>mos</w:t>
      </w:r>
      <w:r w:rsidR="001F6A6D">
        <w:t xml:space="preserve"> </w:t>
      </w:r>
      <w:r w:rsidR="003234E0">
        <w:t xml:space="preserve">um conversor de </w:t>
      </w:r>
      <w:r>
        <w:t>alta efici</w:t>
      </w:r>
      <w:r w:rsidR="001F6A6D">
        <w:t xml:space="preserve">ência, isto é, pouca perda de energia nos componentes. E, o circuito apresentado </w:t>
      </w:r>
      <w:r w:rsidR="003234E0">
        <w:t xml:space="preserve">nesse capítulo </w:t>
      </w:r>
      <w:r w:rsidR="001F6A6D">
        <w:t>é um bom candidato [2].</w:t>
      </w:r>
    </w:p>
    <w:p w:rsidR="003234E0" w:rsidRDefault="00DB2434" w:rsidP="00F101D4">
      <w:pPr>
        <w:pStyle w:val="Heading2"/>
        <w:jc w:val="both"/>
      </w:pPr>
      <w:r>
        <w:t>Características do Conversor</w:t>
      </w:r>
    </w:p>
    <w:p w:rsidR="00433FA1" w:rsidRDefault="00F101D4" w:rsidP="00B61DC7">
      <w:pPr>
        <w:ind w:firstLine="708"/>
        <w:jc w:val="both"/>
      </w:pPr>
      <w:r>
        <w:t xml:space="preserve">Esse conversor tem como uma de suas principais características o ZVS (zero-voltage-switching). </w:t>
      </w:r>
      <w:r w:rsidR="00433FA1">
        <w:t>Isso significa que, como o nome já diz, há chaveamento sob tensão nula, em outras palavras, há energia que continua sendo transmitida mesmo havendo tensão zero no transformador. Isso se deve ao 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 xml:space="preserve">)como podemos ver na </w:t>
      </w:r>
      <w:r w:rsidR="00433FA1" w:rsidRPr="00433FA1">
        <w:fldChar w:fldCharType="begin"/>
      </w:r>
      <w:r w:rsidR="00433FA1" w:rsidRPr="00433FA1">
        <w:instrText xml:space="preserve"> REF _Ref452995875 \h  \* MERGEFORMAT </w:instrText>
      </w:r>
      <w:r w:rsidR="00433FA1" w:rsidRPr="00433FA1">
        <w:fldChar w:fldCharType="separate"/>
      </w:r>
      <w:r w:rsidR="00050724" w:rsidRPr="00050724">
        <w:rPr>
          <w:szCs w:val="24"/>
        </w:rPr>
        <w:t xml:space="preserve">Figura </w:t>
      </w:r>
      <w:r w:rsidR="00050724" w:rsidRPr="00050724">
        <w:rPr>
          <w:noProof/>
          <w:szCs w:val="24"/>
        </w:rPr>
        <w:t>1.1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rsidR="00433FA1" w:rsidRDefault="00433FA1" w:rsidP="00B61DC7">
      <w:pPr>
        <w:ind w:firstLine="708"/>
        <w:jc w:val="both"/>
      </w:pPr>
      <w:r>
        <w:t>O transformador não é um elemento ideal e possui essa indutância em série naturalmente, porém o valor dessa indutância 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FE1CB0">
        <w:t>, fazemos o ciclo de traba</w:t>
      </w:r>
      <w:r w:rsidR="00867209">
        <w:t>l</w:t>
      </w:r>
      <w:r w:rsidR="00FE1CB0">
        <w:t>ho</w:t>
      </w:r>
      <w:r w:rsidR="00867209">
        <w:t xml:space="preserve"> em cada</w:t>
      </w:r>
      <w:r w:rsidR="00FE1CB0">
        <w:t xml:space="preserve"> </w:t>
      </w:r>
      <w:r w:rsidR="007E5FA9">
        <w:t xml:space="preserve">chave </w:t>
      </w:r>
      <w:r w:rsidR="00FE1CB0">
        <w:t>também constante</w:t>
      </w:r>
      <w:r>
        <w:t xml:space="preserve"> [2], já que o controle é feito apenas ajustando a fase de condução das chaves anal</w:t>
      </w:r>
      <w:r w:rsidR="00FE1CB0">
        <w:t>ó</w:t>
      </w:r>
      <w:r>
        <w:t>gicas. Com isso pode</w:t>
      </w:r>
      <w:r w:rsidR="00FE1CB0">
        <w:t>mos manter o ciclo de trabalho</w:t>
      </w:r>
      <w:r w:rsidR="00867209">
        <w:t xml:space="preserve"> efetivo</w:t>
      </w:r>
      <w:r>
        <w:t xml:space="preserve"> a</w:t>
      </w:r>
      <w:r w:rsidR="00FE1CB0">
        <w:t xml:space="preserve">lto (devendo tomar cuidade para a não </w:t>
      </w:r>
      <w:r w:rsidR="00FE1CB0">
        <w:lastRenderedPageBreak/>
        <w:t>ocorrência de curto-circuitos na entrada do conversor), reduzindo perdas devidas à comutação</w:t>
      </w:r>
      <w:r w:rsidR="00B61DC7">
        <w:t>[5], pois transistores tem alta frequência mas baixo ciclo de trabalho apresentam maior perda no chaveamento [inserir referência], e em grande parte do tempo teremos energia sendo transferida da entrada para a saída reduzindo o valor do indutor ressonante.</w:t>
      </w:r>
    </w:p>
    <w:p w:rsidR="00DB2434" w:rsidRDefault="00FE1CB0" w:rsidP="00B61DC7">
      <w:pPr>
        <w:ind w:firstLine="708"/>
        <w:jc w:val="both"/>
      </w:pPr>
      <w:r>
        <w:t xml:space="preserve">Para que esse circuito siga as normas da ANATEL[1],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atende a essa especificação pois </w:t>
      </w:r>
      <w:r w:rsidR="00867209">
        <w:t xml:space="preserve">ele tem </w:t>
      </w:r>
      <w:r>
        <w:t>a condiç</w:t>
      </w:r>
      <w:r w:rsidR="00867209">
        <w:t>ão de ZVS atendida e o ciclo de trabalho alto.</w:t>
      </w:r>
    </w:p>
    <w:p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050724">
        <w:t xml:space="preserve">Figura </w:t>
      </w:r>
      <w:r w:rsidR="00050724">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B61DC7">
        <w:t xml:space="preserve"> central pelo fato de que, nesse caso, não temos uma dupla queda de tensão nos diodos retificadores, como seria o caso com um retificador em onda completa.</w:t>
      </w:r>
    </w:p>
    <w:p w:rsidR="00DB2434" w:rsidRDefault="00DB2434" w:rsidP="00B61DC7">
      <w:pPr>
        <w:keepNext/>
        <w:jc w:val="center"/>
      </w:pPr>
      <w:r>
        <w:rPr>
          <w:noProof/>
          <w:lang w:eastAsia="pt-BR"/>
        </w:rPr>
        <w:drawing>
          <wp:inline distT="0" distB="0" distL="0" distR="0" wp14:anchorId="20A201DD" wp14:editId="022E489E">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B61DC7">
      <w:pPr>
        <w:pStyle w:val="NoSpacing"/>
      </w:pPr>
      <w:bookmarkStart w:id="1" w:name="_Ref452997444"/>
      <w:r>
        <w:t xml:space="preserve">Figura </w:t>
      </w:r>
      <w:fldSimple w:instr=" STYLEREF 1 \s ">
        <w:r w:rsidR="008D17D9">
          <w:rPr>
            <w:noProof/>
          </w:rPr>
          <w:t>2</w:t>
        </w:r>
      </w:fldSimple>
      <w:r w:rsidR="008D17D9">
        <w:t>.</w:t>
      </w:r>
      <w:r w:rsidR="008D17D9">
        <w:fldChar w:fldCharType="begin"/>
      </w:r>
      <w:r w:rsidR="008D17D9">
        <w:instrText xml:space="preserve"> SEQ Figura \* ARABIC \s 1 </w:instrText>
      </w:r>
      <w:r w:rsidR="008D17D9">
        <w:fldChar w:fldCharType="separate"/>
      </w:r>
      <w:r w:rsidR="008D17D9">
        <w:rPr>
          <w:noProof/>
        </w:rPr>
        <w:t>1</w:t>
      </w:r>
      <w:r w:rsidR="008D17D9">
        <w:fldChar w:fldCharType="end"/>
      </w:r>
      <w:bookmarkEnd w:id="1"/>
      <w:r>
        <w:t xml:space="preserve"> - Circuito do Conversor</w:t>
      </w:r>
    </w:p>
    <w:p w:rsidR="00DB2434" w:rsidRDefault="00DB2434" w:rsidP="004E1076">
      <w:pPr>
        <w:pStyle w:val="NoSpacing"/>
        <w:jc w:val="both"/>
      </w:pPr>
    </w:p>
    <w:p w:rsidR="00DB2434" w:rsidRDefault="00DB2434" w:rsidP="004E1076">
      <w:pPr>
        <w:jc w:val="both"/>
      </w:pPr>
      <w:r>
        <w:tab/>
        <w:t>Além da alta eficiência, o conversor em ponte completa com ZVS e controle por desvio de fase apresenta outras vantagens, tais como:</w:t>
      </w:r>
    </w:p>
    <w:p w:rsidR="00DB2434" w:rsidRDefault="00DB2434" w:rsidP="004E1076">
      <w:pPr>
        <w:pStyle w:val="ListParagraph"/>
        <w:numPr>
          <w:ilvl w:val="0"/>
          <w:numId w:val="13"/>
        </w:numPr>
        <w:jc w:val="both"/>
      </w:pPr>
      <w:r>
        <w:t>Baixa interferência eletromagnénica</w:t>
      </w:r>
      <w:r w:rsidR="00BD00D3">
        <w:t xml:space="preserve"> e de rádio frequência</w:t>
      </w:r>
      <w:r>
        <w:t>, de</w:t>
      </w:r>
      <w:r w:rsidR="00BD00D3">
        <w:t>vido à comutação sob tensão nula</w:t>
      </w:r>
      <w:r>
        <w:t>[</w:t>
      </w:r>
      <w:r w:rsidR="00F36B89">
        <w:t>3]</w:t>
      </w:r>
    </w:p>
    <w:p w:rsidR="00BD00D3" w:rsidRDefault="00BD00D3" w:rsidP="004E1076">
      <w:pPr>
        <w:pStyle w:val="ListParagraph"/>
        <w:numPr>
          <w:ilvl w:val="0"/>
          <w:numId w:val="13"/>
        </w:numPr>
        <w:jc w:val="both"/>
      </w:pPr>
      <w:r>
        <w:t>Máxima tensão sobre as chaves é igual ao valor da entrada do conversor[5]</w:t>
      </w:r>
    </w:p>
    <w:p w:rsidR="00BD00D3" w:rsidRDefault="00DB2434" w:rsidP="00BD00D3">
      <w:pPr>
        <w:pStyle w:val="ListParagraph"/>
        <w:numPr>
          <w:ilvl w:val="0"/>
          <w:numId w:val="13"/>
        </w:numPr>
        <w:jc w:val="both"/>
      </w:pPr>
      <w:r>
        <w:t>Máxima corrente nos transitores de chaveamento igual à máxima corrente de saída espelhada para o primário do transformador [</w:t>
      </w:r>
      <w:r w:rsidR="00F36B89">
        <w:t>4</w:t>
      </w:r>
      <w:r>
        <w:t>]</w:t>
      </w:r>
    </w:p>
    <w:p w:rsidR="00DB2434" w:rsidRDefault="00BD00D3" w:rsidP="004E1076">
      <w:pPr>
        <w:pStyle w:val="ListParagraph"/>
        <w:numPr>
          <w:ilvl w:val="0"/>
          <w:numId w:val="13"/>
        </w:numPr>
        <w:jc w:val="both"/>
      </w:pPr>
      <w:r>
        <w:t>Apresenta característica de saída desejável para o controle, uma vez que a relação entre corrente de saída e ciclo de trabalho efetivo se comporta linearmente.</w:t>
      </w:r>
    </w:p>
    <w:p w:rsidR="00DB2434" w:rsidRDefault="00DB2434" w:rsidP="004E1076">
      <w:pPr>
        <w:pStyle w:val="Heading2"/>
        <w:jc w:val="both"/>
      </w:pPr>
      <w:bookmarkStart w:id="2" w:name="_Ref454628346"/>
      <w:r>
        <w:lastRenderedPageBreak/>
        <w:t>Dinâmica de funcionamento</w:t>
      </w:r>
      <w:bookmarkEnd w:id="2"/>
    </w:p>
    <w:p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chaves analógicas e ao desvio de fase entre eles</w:t>
      </w:r>
      <w:r w:rsidR="00DA5C32">
        <w:t>[4]</w:t>
      </w:r>
      <w:r>
        <w:t xml:space="preserve">. </w:t>
      </w:r>
    </w:p>
    <w:p w:rsidR="00302338" w:rsidRDefault="00302338" w:rsidP="00EE3894">
      <w:pPr>
        <w:ind w:firstLine="709"/>
        <w:jc w:val="both"/>
      </w:pPr>
      <w:r>
        <w:t>Para facilitar a análise, vamos assumir algumas considerações iniciais.</w:t>
      </w:r>
    </w:p>
    <w:p w:rsidR="00302338" w:rsidRDefault="00302338" w:rsidP="00EE3894">
      <w:pPr>
        <w:pStyle w:val="ListParagraph"/>
        <w:numPr>
          <w:ilvl w:val="0"/>
          <w:numId w:val="15"/>
        </w:numPr>
        <w:ind w:left="709"/>
        <w:jc w:val="both"/>
      </w:pPr>
      <w:r>
        <w:t>Os dispositivos semicondutores (chaves e diodos) são ideiais;</w:t>
      </w:r>
    </w:p>
    <w:p w:rsidR="00302338" w:rsidRDefault="00302338" w:rsidP="00EE3894">
      <w:pPr>
        <w:pStyle w:val="ListParagraph"/>
        <w:numPr>
          <w:ilvl w:val="0"/>
          <w:numId w:val="15"/>
        </w:numPr>
        <w:ind w:left="709"/>
        <w:jc w:val="both"/>
      </w:pPr>
      <w:r>
        <w:t>A indutância de dispersão do transformador está incluida na indutância de ressonância;</w:t>
      </w:r>
    </w:p>
    <w:p w:rsidR="00302338" w:rsidRDefault="00302338" w:rsidP="00EE3894">
      <w:pPr>
        <w:pStyle w:val="ListParagraph"/>
        <w:numPr>
          <w:ilvl w:val="0"/>
          <w:numId w:val="15"/>
        </w:numPr>
        <w:ind w:left="709"/>
        <w:jc w:val="both"/>
      </w:pPr>
      <w:r>
        <w:t>Assim, o transformador é considerado ideal;</w:t>
      </w:r>
    </w:p>
    <w:p w:rsidR="00302338" w:rsidRDefault="00302338" w:rsidP="00EE3894">
      <w:pPr>
        <w:pStyle w:val="ListParagraph"/>
        <w:numPr>
          <w:ilvl w:val="0"/>
          <w:numId w:val="15"/>
        </w:numPr>
        <w:ind w:left="709"/>
        <w:jc w:val="both"/>
      </w:pPr>
      <w:r>
        <w:t>Capacitores e indutores não possuem resistência interna;</w:t>
      </w:r>
    </w:p>
    <w:p w:rsidR="00302338" w:rsidRDefault="00302338" w:rsidP="00EE3894">
      <w:pPr>
        <w:pStyle w:val="ListParagraph"/>
        <w:numPr>
          <w:ilvl w:val="0"/>
          <w:numId w:val="15"/>
        </w:numPr>
        <w:ind w:left="709"/>
        <w:jc w:val="both"/>
      </w:pPr>
      <w:r>
        <w:t>A tensão de entrada é constante.</w:t>
      </w:r>
    </w:p>
    <w:p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 MERGEFORMAT </w:instrText>
      </w:r>
      <w:r w:rsidR="00B71E15" w:rsidRPr="00B71E15">
        <w:fldChar w:fldCharType="separate"/>
      </w:r>
      <w:r w:rsidR="00050724" w:rsidRPr="00050724">
        <w:rPr>
          <w:szCs w:val="24"/>
        </w:rPr>
        <w:t xml:space="preserve">Figura </w:t>
      </w:r>
      <w:r w:rsidR="00050724" w:rsidRPr="00050724">
        <w:rPr>
          <w:noProof/>
          <w:szCs w:val="24"/>
        </w:rPr>
        <w:t>2.2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rsidR="00B71E15" w:rsidRDefault="003B5AFE" w:rsidP="00B71E15">
      <w:pPr>
        <w:keepNext/>
      </w:pPr>
      <w:r>
        <w:rPr>
          <w:noProof/>
          <w:lang w:eastAsia="pt-BR"/>
        </w:rPr>
        <w:drawing>
          <wp:inline distT="0" distB="0" distL="0" distR="0">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rsidR="006D216A" w:rsidRPr="00B71E15" w:rsidRDefault="00B71E15" w:rsidP="00B71E15">
      <w:pPr>
        <w:pStyle w:val="Caption"/>
        <w:jc w:val="center"/>
        <w:rPr>
          <w:i w:val="0"/>
          <w:color w:val="auto"/>
          <w:sz w:val="24"/>
          <w:szCs w:val="24"/>
        </w:rPr>
      </w:pPr>
      <w:bookmarkStart w:id="3" w:name="_Ref453776995"/>
      <w:r w:rsidRPr="00B71E15">
        <w:rPr>
          <w:i w:val="0"/>
          <w:color w:val="auto"/>
          <w:sz w:val="24"/>
          <w:szCs w:val="24"/>
        </w:rPr>
        <w:t xml:space="preserve">Figura </w:t>
      </w:r>
      <w:r w:rsidR="008D17D9">
        <w:rPr>
          <w:i w:val="0"/>
          <w:color w:val="auto"/>
          <w:sz w:val="24"/>
          <w:szCs w:val="24"/>
        </w:rPr>
        <w:fldChar w:fldCharType="begin"/>
      </w:r>
      <w:r w:rsidR="008D17D9">
        <w:rPr>
          <w:i w:val="0"/>
          <w:color w:val="auto"/>
          <w:sz w:val="24"/>
          <w:szCs w:val="24"/>
        </w:rPr>
        <w:instrText xml:space="preserve"> STYLEREF 1 \s </w:instrText>
      </w:r>
      <w:r w:rsidR="008D17D9">
        <w:rPr>
          <w:i w:val="0"/>
          <w:color w:val="auto"/>
          <w:sz w:val="24"/>
          <w:szCs w:val="24"/>
        </w:rPr>
        <w:fldChar w:fldCharType="separate"/>
      </w:r>
      <w:r w:rsidR="008D17D9">
        <w:rPr>
          <w:i w:val="0"/>
          <w:noProof/>
          <w:color w:val="auto"/>
          <w:sz w:val="24"/>
          <w:szCs w:val="24"/>
        </w:rPr>
        <w:t>2</w:t>
      </w:r>
      <w:r w:rsidR="008D17D9">
        <w:rPr>
          <w:i w:val="0"/>
          <w:color w:val="auto"/>
          <w:sz w:val="24"/>
          <w:szCs w:val="24"/>
        </w:rPr>
        <w:fldChar w:fldCharType="end"/>
      </w:r>
      <w:r w:rsidR="008D17D9">
        <w:rPr>
          <w:i w:val="0"/>
          <w:color w:val="auto"/>
          <w:sz w:val="24"/>
          <w:szCs w:val="24"/>
        </w:rPr>
        <w:t>.</w:t>
      </w:r>
      <w:r w:rsidR="008D17D9">
        <w:rPr>
          <w:i w:val="0"/>
          <w:color w:val="auto"/>
          <w:sz w:val="24"/>
          <w:szCs w:val="24"/>
        </w:rPr>
        <w:fldChar w:fldCharType="begin"/>
      </w:r>
      <w:r w:rsidR="008D17D9">
        <w:rPr>
          <w:i w:val="0"/>
          <w:color w:val="auto"/>
          <w:sz w:val="24"/>
          <w:szCs w:val="24"/>
        </w:rPr>
        <w:instrText xml:space="preserve"> SEQ Figura \* ARABIC \s 1 </w:instrText>
      </w:r>
      <w:r w:rsidR="008D17D9">
        <w:rPr>
          <w:i w:val="0"/>
          <w:color w:val="auto"/>
          <w:sz w:val="24"/>
          <w:szCs w:val="24"/>
        </w:rPr>
        <w:fldChar w:fldCharType="separate"/>
      </w:r>
      <w:r w:rsidR="008D17D9">
        <w:rPr>
          <w:i w:val="0"/>
          <w:noProof/>
          <w:color w:val="auto"/>
          <w:sz w:val="24"/>
          <w:szCs w:val="24"/>
        </w:rPr>
        <w:t>2</w:t>
      </w:r>
      <w:r w:rsidR="008D17D9">
        <w:rPr>
          <w:i w:val="0"/>
          <w:color w:val="auto"/>
          <w:sz w:val="24"/>
          <w:szCs w:val="24"/>
        </w:rPr>
        <w:fldChar w:fldCharType="end"/>
      </w:r>
      <w:bookmarkEnd w:id="3"/>
      <w:r w:rsidRPr="00B71E15">
        <w:rPr>
          <w:i w:val="0"/>
          <w:color w:val="auto"/>
          <w:sz w:val="24"/>
          <w:szCs w:val="24"/>
        </w:rPr>
        <w:t xml:space="preserve"> - Tempo de condução das chaves</w:t>
      </w:r>
    </w:p>
    <w:p w:rsidR="00302338" w:rsidRDefault="00B71E15" w:rsidP="00302338">
      <w:pPr>
        <w:pStyle w:val="Heading3"/>
      </w:pPr>
      <w:r>
        <w:lastRenderedPageBreak/>
        <w:t>1ª Etapa</w:t>
      </w:r>
    </w:p>
    <w:p w:rsidR="00EE3894" w:rsidRDefault="003B5AFE" w:rsidP="00EE3894">
      <w:pPr>
        <w:keepNext/>
      </w:pPr>
      <w:r>
        <w:rPr>
          <w:noProof/>
          <w:lang w:eastAsia="pt-BR"/>
        </w:rPr>
        <w:drawing>
          <wp:inline distT="0" distB="0" distL="0" distR="0">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EE3894" w:rsidRDefault="00EE3894" w:rsidP="00EE3894">
      <w:pPr>
        <w:pStyle w:val="Caption"/>
        <w:jc w:val="center"/>
        <w:rPr>
          <w:i w:val="0"/>
          <w:color w:val="auto"/>
          <w:sz w:val="24"/>
          <w:szCs w:val="24"/>
        </w:rPr>
      </w:pPr>
      <w:bookmarkStart w:id="4" w:name="_Ref453777399"/>
      <w:r w:rsidRPr="00EE3894">
        <w:rPr>
          <w:i w:val="0"/>
          <w:color w:val="auto"/>
          <w:sz w:val="24"/>
          <w:szCs w:val="24"/>
        </w:rPr>
        <w:t xml:space="preserve">Figura </w:t>
      </w:r>
      <w:r w:rsidR="008D17D9">
        <w:rPr>
          <w:i w:val="0"/>
          <w:color w:val="auto"/>
          <w:sz w:val="24"/>
          <w:szCs w:val="24"/>
        </w:rPr>
        <w:fldChar w:fldCharType="begin"/>
      </w:r>
      <w:r w:rsidR="008D17D9">
        <w:rPr>
          <w:i w:val="0"/>
          <w:color w:val="auto"/>
          <w:sz w:val="24"/>
          <w:szCs w:val="24"/>
        </w:rPr>
        <w:instrText xml:space="preserve"> STYLEREF 1 \s </w:instrText>
      </w:r>
      <w:r w:rsidR="008D17D9">
        <w:rPr>
          <w:i w:val="0"/>
          <w:color w:val="auto"/>
          <w:sz w:val="24"/>
          <w:szCs w:val="24"/>
        </w:rPr>
        <w:fldChar w:fldCharType="separate"/>
      </w:r>
      <w:r w:rsidR="008D17D9">
        <w:rPr>
          <w:i w:val="0"/>
          <w:noProof/>
          <w:color w:val="auto"/>
          <w:sz w:val="24"/>
          <w:szCs w:val="24"/>
        </w:rPr>
        <w:t>2</w:t>
      </w:r>
      <w:r w:rsidR="008D17D9">
        <w:rPr>
          <w:i w:val="0"/>
          <w:color w:val="auto"/>
          <w:sz w:val="24"/>
          <w:szCs w:val="24"/>
        </w:rPr>
        <w:fldChar w:fldCharType="end"/>
      </w:r>
      <w:r w:rsidR="008D17D9">
        <w:rPr>
          <w:i w:val="0"/>
          <w:color w:val="auto"/>
          <w:sz w:val="24"/>
          <w:szCs w:val="24"/>
        </w:rPr>
        <w:t>.</w:t>
      </w:r>
      <w:r w:rsidR="008D17D9">
        <w:rPr>
          <w:i w:val="0"/>
          <w:color w:val="auto"/>
          <w:sz w:val="24"/>
          <w:szCs w:val="24"/>
        </w:rPr>
        <w:fldChar w:fldCharType="begin"/>
      </w:r>
      <w:r w:rsidR="008D17D9">
        <w:rPr>
          <w:i w:val="0"/>
          <w:color w:val="auto"/>
          <w:sz w:val="24"/>
          <w:szCs w:val="24"/>
        </w:rPr>
        <w:instrText xml:space="preserve"> SEQ Figura \* ARABIC \s 1 </w:instrText>
      </w:r>
      <w:r w:rsidR="008D17D9">
        <w:rPr>
          <w:i w:val="0"/>
          <w:color w:val="auto"/>
          <w:sz w:val="24"/>
          <w:szCs w:val="24"/>
        </w:rPr>
        <w:fldChar w:fldCharType="separate"/>
      </w:r>
      <w:r w:rsidR="008D17D9">
        <w:rPr>
          <w:i w:val="0"/>
          <w:noProof/>
          <w:color w:val="auto"/>
          <w:sz w:val="24"/>
          <w:szCs w:val="24"/>
        </w:rPr>
        <w:t>3</w:t>
      </w:r>
      <w:r w:rsidR="008D17D9">
        <w:rPr>
          <w:i w:val="0"/>
          <w:color w:val="auto"/>
          <w:sz w:val="24"/>
          <w:szCs w:val="24"/>
        </w:rPr>
        <w:fldChar w:fldCharType="end"/>
      </w:r>
      <w:bookmarkEnd w:id="4"/>
      <w:r w:rsidRPr="00EE3894">
        <w:rPr>
          <w:i w:val="0"/>
          <w:color w:val="auto"/>
          <w:sz w:val="24"/>
          <w:szCs w:val="24"/>
        </w:rPr>
        <w:t xml:space="preserve"> - Etapa 1</w:t>
      </w:r>
    </w:p>
    <w:p w:rsidR="00E765A8" w:rsidRPr="00E765A8" w:rsidRDefault="00E765A8" w:rsidP="00E765A8"/>
    <w:p w:rsidR="00B71E15" w:rsidRDefault="00EE3894" w:rsidP="00EE3894">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050724" w:rsidRPr="00050724">
        <w:rPr>
          <w:szCs w:val="24"/>
        </w:rPr>
        <w:t xml:space="preserve">Figura </w:t>
      </w:r>
      <w:r w:rsidR="00050724" w:rsidRPr="00050724">
        <w:rPr>
          <w:noProof/>
          <w:szCs w:val="24"/>
        </w:rPr>
        <w:t>2.3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tranformador é +Vin, </w:t>
      </w:r>
      <w:r w:rsidR="003A5ED6">
        <w:t xml:space="preserve">assim </w:t>
      </w:r>
      <w:r w:rsidR="004A0CA2">
        <w:t xml:space="preserve">o indutor Llk é carregado e </w:t>
      </w:r>
      <w:r w:rsidR="00DA5C32">
        <w:t xml:space="preserve">a potência é transferida para o filtro de saída </w:t>
      </w:r>
      <w:r w:rsidR="004A0CA2">
        <w:t>e, consequentemente, vai para a carga.</w:t>
      </w:r>
    </w:p>
    <w:p w:rsidR="003A5ED6" w:rsidRDefault="003A5ED6" w:rsidP="003A5ED6">
      <w:pPr>
        <w:keepNext/>
        <w:ind w:firstLine="709"/>
        <w:jc w:val="both"/>
        <w:rPr>
          <w:noProof/>
          <w:lang w:eastAsia="pt-BR"/>
        </w:rPr>
      </w:pPr>
    </w:p>
    <w:p w:rsidR="003A5ED6" w:rsidRDefault="003A5ED6" w:rsidP="003A5ED6">
      <w:pPr>
        <w:keepNext/>
        <w:ind w:firstLine="709"/>
        <w:jc w:val="both"/>
      </w:pPr>
      <w:r>
        <w:rPr>
          <w:noProof/>
          <w:lang w:eastAsia="pt-BR"/>
        </w:rPr>
        <w:drawing>
          <wp:inline distT="0" distB="0" distL="0" distR="0" wp14:anchorId="20283221" wp14:editId="4117D71B">
            <wp:extent cx="4666293" cy="2659970"/>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tapa1_grafico.png"/>
                    <pic:cNvPicPr/>
                  </pic:nvPicPr>
                  <pic:blipFill rotWithShape="1">
                    <a:blip r:embed="rId12">
                      <a:extLst>
                        <a:ext uri="{28A0092B-C50C-407E-A947-70E740481C1C}">
                          <a14:useLocalDpi xmlns:a14="http://schemas.microsoft.com/office/drawing/2010/main" val="0"/>
                        </a:ext>
                      </a:extLst>
                    </a:blip>
                    <a:srcRect t="57028"/>
                    <a:stretch/>
                  </pic:blipFill>
                  <pic:spPr bwMode="auto">
                    <a:xfrm>
                      <a:off x="0" y="0"/>
                      <a:ext cx="4666667" cy="2660183"/>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r w:rsidRPr="003A5ED6">
        <w:rPr>
          <w:i w:val="0"/>
          <w:color w:val="auto"/>
          <w:sz w:val="24"/>
          <w:szCs w:val="24"/>
        </w:rPr>
        <w:t xml:space="preserve">Figura </w:t>
      </w:r>
      <w:r w:rsidR="008D17D9">
        <w:rPr>
          <w:i w:val="0"/>
          <w:color w:val="auto"/>
          <w:sz w:val="24"/>
          <w:szCs w:val="24"/>
        </w:rPr>
        <w:fldChar w:fldCharType="begin"/>
      </w:r>
      <w:r w:rsidR="008D17D9">
        <w:rPr>
          <w:i w:val="0"/>
          <w:color w:val="auto"/>
          <w:sz w:val="24"/>
          <w:szCs w:val="24"/>
        </w:rPr>
        <w:instrText xml:space="preserve"> STYLEREF 1 \s </w:instrText>
      </w:r>
      <w:r w:rsidR="008D17D9">
        <w:rPr>
          <w:i w:val="0"/>
          <w:color w:val="auto"/>
          <w:sz w:val="24"/>
          <w:szCs w:val="24"/>
        </w:rPr>
        <w:fldChar w:fldCharType="separate"/>
      </w:r>
      <w:r w:rsidR="008D17D9">
        <w:rPr>
          <w:i w:val="0"/>
          <w:noProof/>
          <w:color w:val="auto"/>
          <w:sz w:val="24"/>
          <w:szCs w:val="24"/>
        </w:rPr>
        <w:t>2</w:t>
      </w:r>
      <w:r w:rsidR="008D17D9">
        <w:rPr>
          <w:i w:val="0"/>
          <w:color w:val="auto"/>
          <w:sz w:val="24"/>
          <w:szCs w:val="24"/>
        </w:rPr>
        <w:fldChar w:fldCharType="end"/>
      </w:r>
      <w:r w:rsidR="008D17D9">
        <w:rPr>
          <w:i w:val="0"/>
          <w:color w:val="auto"/>
          <w:sz w:val="24"/>
          <w:szCs w:val="24"/>
        </w:rPr>
        <w:t>.</w:t>
      </w:r>
      <w:r w:rsidR="008D17D9">
        <w:rPr>
          <w:i w:val="0"/>
          <w:color w:val="auto"/>
          <w:sz w:val="24"/>
          <w:szCs w:val="24"/>
        </w:rPr>
        <w:fldChar w:fldCharType="begin"/>
      </w:r>
      <w:r w:rsidR="008D17D9">
        <w:rPr>
          <w:i w:val="0"/>
          <w:color w:val="auto"/>
          <w:sz w:val="24"/>
          <w:szCs w:val="24"/>
        </w:rPr>
        <w:instrText xml:space="preserve"> SEQ Figura \* ARABIC \s 1 </w:instrText>
      </w:r>
      <w:r w:rsidR="008D17D9">
        <w:rPr>
          <w:i w:val="0"/>
          <w:color w:val="auto"/>
          <w:sz w:val="24"/>
          <w:szCs w:val="24"/>
        </w:rPr>
        <w:fldChar w:fldCharType="separate"/>
      </w:r>
      <w:r w:rsidR="008D17D9">
        <w:rPr>
          <w:i w:val="0"/>
          <w:noProof/>
          <w:color w:val="auto"/>
          <w:sz w:val="24"/>
          <w:szCs w:val="24"/>
        </w:rPr>
        <w:t>4</w:t>
      </w:r>
      <w:r w:rsidR="008D17D9">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p>
    <w:p w:rsidR="003A5ED6" w:rsidRDefault="003A5ED6" w:rsidP="00EE3894">
      <w:pPr>
        <w:ind w:firstLine="709"/>
        <w:jc w:val="both"/>
      </w:pPr>
    </w:p>
    <w:p w:rsidR="004A0CA2" w:rsidRDefault="004A0CA2" w:rsidP="00EE3894">
      <w:pPr>
        <w:ind w:firstLine="709"/>
        <w:jc w:val="both"/>
      </w:pPr>
    </w:p>
    <w:p w:rsidR="00B71E15" w:rsidRDefault="00B71E15" w:rsidP="00B71E15">
      <w:pPr>
        <w:pStyle w:val="Heading3"/>
      </w:pPr>
      <w:r>
        <w:lastRenderedPageBreak/>
        <w:t>2ª Etapa</w:t>
      </w:r>
    </w:p>
    <w:p w:rsidR="00DA5C32" w:rsidRDefault="00DA5C32" w:rsidP="00DA5C32">
      <w:pPr>
        <w:keepNext/>
      </w:pPr>
      <w:r>
        <w:rPr>
          <w:noProof/>
          <w:lang w:eastAsia="pt-BR"/>
        </w:rPr>
        <w:drawing>
          <wp:inline distT="0" distB="0" distL="0" distR="0" wp14:anchorId="135AC948" wp14:editId="1CE89D4F">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8D17D9">
        <w:rPr>
          <w:i w:val="0"/>
          <w:color w:val="auto"/>
          <w:sz w:val="24"/>
          <w:szCs w:val="24"/>
        </w:rPr>
        <w:fldChar w:fldCharType="begin"/>
      </w:r>
      <w:r w:rsidR="008D17D9">
        <w:rPr>
          <w:i w:val="0"/>
          <w:color w:val="auto"/>
          <w:sz w:val="24"/>
          <w:szCs w:val="24"/>
        </w:rPr>
        <w:instrText xml:space="preserve"> STYLEREF 1 \s </w:instrText>
      </w:r>
      <w:r w:rsidR="008D17D9">
        <w:rPr>
          <w:i w:val="0"/>
          <w:color w:val="auto"/>
          <w:sz w:val="24"/>
          <w:szCs w:val="24"/>
        </w:rPr>
        <w:fldChar w:fldCharType="separate"/>
      </w:r>
      <w:r w:rsidR="008D17D9">
        <w:rPr>
          <w:i w:val="0"/>
          <w:noProof/>
          <w:color w:val="auto"/>
          <w:sz w:val="24"/>
          <w:szCs w:val="24"/>
        </w:rPr>
        <w:t>2</w:t>
      </w:r>
      <w:r w:rsidR="008D17D9">
        <w:rPr>
          <w:i w:val="0"/>
          <w:color w:val="auto"/>
          <w:sz w:val="24"/>
          <w:szCs w:val="24"/>
        </w:rPr>
        <w:fldChar w:fldCharType="end"/>
      </w:r>
      <w:r w:rsidR="008D17D9">
        <w:rPr>
          <w:i w:val="0"/>
          <w:color w:val="auto"/>
          <w:sz w:val="24"/>
          <w:szCs w:val="24"/>
        </w:rPr>
        <w:t>.</w:t>
      </w:r>
      <w:r w:rsidR="008D17D9">
        <w:rPr>
          <w:i w:val="0"/>
          <w:color w:val="auto"/>
          <w:sz w:val="24"/>
          <w:szCs w:val="24"/>
        </w:rPr>
        <w:fldChar w:fldCharType="begin"/>
      </w:r>
      <w:r w:rsidR="008D17D9">
        <w:rPr>
          <w:i w:val="0"/>
          <w:color w:val="auto"/>
          <w:sz w:val="24"/>
          <w:szCs w:val="24"/>
        </w:rPr>
        <w:instrText xml:space="preserve"> SEQ Figura \* ARABIC \s 1 </w:instrText>
      </w:r>
      <w:r w:rsidR="008D17D9">
        <w:rPr>
          <w:i w:val="0"/>
          <w:color w:val="auto"/>
          <w:sz w:val="24"/>
          <w:szCs w:val="24"/>
        </w:rPr>
        <w:fldChar w:fldCharType="separate"/>
      </w:r>
      <w:r w:rsidR="008D17D9">
        <w:rPr>
          <w:i w:val="0"/>
          <w:noProof/>
          <w:color w:val="auto"/>
          <w:sz w:val="24"/>
          <w:szCs w:val="24"/>
        </w:rPr>
        <w:t>5</w:t>
      </w:r>
      <w:r w:rsidR="008D17D9">
        <w:rPr>
          <w:i w:val="0"/>
          <w:color w:val="auto"/>
          <w:sz w:val="24"/>
          <w:szCs w:val="24"/>
        </w:rPr>
        <w:fldChar w:fldCharType="end"/>
      </w:r>
      <w:r w:rsidRPr="00DA5C32">
        <w:rPr>
          <w:i w:val="0"/>
          <w:color w:val="auto"/>
          <w:sz w:val="24"/>
          <w:szCs w:val="24"/>
        </w:rPr>
        <w:t xml:space="preserve"> - Etapa 2</w:t>
      </w:r>
    </w:p>
    <w:p w:rsidR="00E765A8" w:rsidRDefault="003A5ED6" w:rsidP="00E765A8">
      <w:pPr>
        <w:jc w:val="both"/>
      </w:pPr>
      <w:r>
        <w:tab/>
      </w:r>
    </w:p>
    <w:p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00050724" w:rsidRPr="00050724">
        <w:rPr>
          <w:szCs w:val="24"/>
        </w:rPr>
        <w:t xml:space="preserve">Figura </w:t>
      </w:r>
      <w:r w:rsidR="00050724" w:rsidRPr="00050724">
        <w:rPr>
          <w:noProof/>
          <w:szCs w:val="24"/>
        </w:rPr>
        <w:t>2.6</w:t>
      </w:r>
      <w:r w:rsidRPr="003A5ED6">
        <w:fldChar w:fldCharType="end"/>
      </w:r>
      <w:r>
        <w:t>.</w:t>
      </w:r>
    </w:p>
    <w:p w:rsidR="00E765A8" w:rsidRDefault="00E765A8" w:rsidP="00E765A8">
      <w:pPr>
        <w:jc w:val="both"/>
      </w:pPr>
    </w:p>
    <w:p w:rsidR="003A5ED6" w:rsidRDefault="003A5ED6" w:rsidP="003A5ED6">
      <w:pPr>
        <w:keepNext/>
        <w:jc w:val="center"/>
      </w:pPr>
      <w:r>
        <w:rPr>
          <w:noProof/>
          <w:lang w:eastAsia="pt-BR"/>
        </w:rPr>
        <w:drawing>
          <wp:inline distT="0" distB="0" distL="0" distR="0" wp14:anchorId="2E7F301B" wp14:editId="60654F80">
            <wp:extent cx="4666293" cy="2665730"/>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_grafico.png"/>
                    <pic:cNvPicPr/>
                  </pic:nvPicPr>
                  <pic:blipFill rotWithShape="1">
                    <a:blip r:embed="rId14">
                      <a:extLst>
                        <a:ext uri="{28A0092B-C50C-407E-A947-70E740481C1C}">
                          <a14:useLocalDpi xmlns:a14="http://schemas.microsoft.com/office/drawing/2010/main" val="0"/>
                        </a:ext>
                      </a:extLst>
                    </a:blip>
                    <a:srcRect t="56935"/>
                    <a:stretch/>
                  </pic:blipFill>
                  <pic:spPr bwMode="auto">
                    <a:xfrm>
                      <a:off x="0" y="0"/>
                      <a:ext cx="4666667" cy="2665944"/>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bookmarkStart w:id="5" w:name="_Ref453789614"/>
      <w:r w:rsidRPr="003A5ED6">
        <w:rPr>
          <w:i w:val="0"/>
          <w:color w:val="auto"/>
          <w:sz w:val="24"/>
          <w:szCs w:val="24"/>
        </w:rPr>
        <w:t xml:space="preserve">Figura </w:t>
      </w:r>
      <w:r w:rsidR="008D17D9">
        <w:rPr>
          <w:i w:val="0"/>
          <w:color w:val="auto"/>
          <w:sz w:val="24"/>
          <w:szCs w:val="24"/>
        </w:rPr>
        <w:fldChar w:fldCharType="begin"/>
      </w:r>
      <w:r w:rsidR="008D17D9">
        <w:rPr>
          <w:i w:val="0"/>
          <w:color w:val="auto"/>
          <w:sz w:val="24"/>
          <w:szCs w:val="24"/>
        </w:rPr>
        <w:instrText xml:space="preserve"> STYLEREF 1 \s </w:instrText>
      </w:r>
      <w:r w:rsidR="008D17D9">
        <w:rPr>
          <w:i w:val="0"/>
          <w:color w:val="auto"/>
          <w:sz w:val="24"/>
          <w:szCs w:val="24"/>
        </w:rPr>
        <w:fldChar w:fldCharType="separate"/>
      </w:r>
      <w:r w:rsidR="008D17D9">
        <w:rPr>
          <w:i w:val="0"/>
          <w:noProof/>
          <w:color w:val="auto"/>
          <w:sz w:val="24"/>
          <w:szCs w:val="24"/>
        </w:rPr>
        <w:t>2</w:t>
      </w:r>
      <w:r w:rsidR="008D17D9">
        <w:rPr>
          <w:i w:val="0"/>
          <w:color w:val="auto"/>
          <w:sz w:val="24"/>
          <w:szCs w:val="24"/>
        </w:rPr>
        <w:fldChar w:fldCharType="end"/>
      </w:r>
      <w:r w:rsidR="008D17D9">
        <w:rPr>
          <w:i w:val="0"/>
          <w:color w:val="auto"/>
          <w:sz w:val="24"/>
          <w:szCs w:val="24"/>
        </w:rPr>
        <w:t>.</w:t>
      </w:r>
      <w:r w:rsidR="008D17D9">
        <w:rPr>
          <w:i w:val="0"/>
          <w:color w:val="auto"/>
          <w:sz w:val="24"/>
          <w:szCs w:val="24"/>
        </w:rPr>
        <w:fldChar w:fldCharType="begin"/>
      </w:r>
      <w:r w:rsidR="008D17D9">
        <w:rPr>
          <w:i w:val="0"/>
          <w:color w:val="auto"/>
          <w:sz w:val="24"/>
          <w:szCs w:val="24"/>
        </w:rPr>
        <w:instrText xml:space="preserve"> SEQ Figura \* ARABIC \s 1 </w:instrText>
      </w:r>
      <w:r w:rsidR="008D17D9">
        <w:rPr>
          <w:i w:val="0"/>
          <w:color w:val="auto"/>
          <w:sz w:val="24"/>
          <w:szCs w:val="24"/>
        </w:rPr>
        <w:fldChar w:fldCharType="separate"/>
      </w:r>
      <w:r w:rsidR="008D17D9">
        <w:rPr>
          <w:i w:val="0"/>
          <w:noProof/>
          <w:color w:val="auto"/>
          <w:sz w:val="24"/>
          <w:szCs w:val="24"/>
        </w:rPr>
        <w:t>6</w:t>
      </w:r>
      <w:r w:rsidR="008D17D9">
        <w:rPr>
          <w:i w:val="0"/>
          <w:color w:val="auto"/>
          <w:sz w:val="24"/>
          <w:szCs w:val="24"/>
        </w:rPr>
        <w:fldChar w:fldCharType="end"/>
      </w:r>
      <w:bookmarkEnd w:id="5"/>
      <w:r w:rsidRPr="003A5ED6">
        <w:rPr>
          <w:i w:val="0"/>
          <w:color w:val="auto"/>
          <w:sz w:val="24"/>
          <w:szCs w:val="24"/>
        </w:rPr>
        <w:t xml:space="preserve"> - Te</w:t>
      </w:r>
      <w:r w:rsidR="001E6266">
        <w:rPr>
          <w:i w:val="0"/>
          <w:color w:val="auto"/>
          <w:sz w:val="24"/>
          <w:szCs w:val="24"/>
        </w:rPr>
        <w:t>nsão e corrente no primário após a</w:t>
      </w:r>
      <w:r w:rsidRPr="003A5ED6">
        <w:rPr>
          <w:i w:val="0"/>
          <w:color w:val="auto"/>
          <w:sz w:val="24"/>
          <w:szCs w:val="24"/>
        </w:rPr>
        <w:t xml:space="preserve"> 2ª etapa</w:t>
      </w:r>
    </w:p>
    <w:p w:rsidR="003B5AFE" w:rsidRPr="003B5AFE" w:rsidRDefault="003B5AFE" w:rsidP="003B5AFE"/>
    <w:p w:rsidR="00B71E15" w:rsidRDefault="00B71E15" w:rsidP="00B71E15">
      <w:pPr>
        <w:pStyle w:val="Heading3"/>
      </w:pPr>
      <w:r>
        <w:lastRenderedPageBreak/>
        <w:t>3ª Etapa</w:t>
      </w:r>
    </w:p>
    <w:p w:rsidR="00DA5C32" w:rsidRDefault="00DA5C32" w:rsidP="00DA5C32">
      <w:pPr>
        <w:keepNext/>
      </w:pPr>
      <w:r>
        <w:rPr>
          <w:noProof/>
          <w:lang w:eastAsia="pt-BR"/>
        </w:rPr>
        <w:drawing>
          <wp:inline distT="0" distB="0" distL="0" distR="0" wp14:anchorId="396E594A" wp14:editId="59642EF1">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8D17D9">
        <w:rPr>
          <w:i w:val="0"/>
          <w:color w:val="auto"/>
          <w:sz w:val="24"/>
          <w:szCs w:val="24"/>
        </w:rPr>
        <w:fldChar w:fldCharType="begin"/>
      </w:r>
      <w:r w:rsidR="008D17D9">
        <w:rPr>
          <w:i w:val="0"/>
          <w:color w:val="auto"/>
          <w:sz w:val="24"/>
          <w:szCs w:val="24"/>
        </w:rPr>
        <w:instrText xml:space="preserve"> STYLEREF 1 \s </w:instrText>
      </w:r>
      <w:r w:rsidR="008D17D9">
        <w:rPr>
          <w:i w:val="0"/>
          <w:color w:val="auto"/>
          <w:sz w:val="24"/>
          <w:szCs w:val="24"/>
        </w:rPr>
        <w:fldChar w:fldCharType="separate"/>
      </w:r>
      <w:r w:rsidR="008D17D9">
        <w:rPr>
          <w:i w:val="0"/>
          <w:noProof/>
          <w:color w:val="auto"/>
          <w:sz w:val="24"/>
          <w:szCs w:val="24"/>
        </w:rPr>
        <w:t>2</w:t>
      </w:r>
      <w:r w:rsidR="008D17D9">
        <w:rPr>
          <w:i w:val="0"/>
          <w:color w:val="auto"/>
          <w:sz w:val="24"/>
          <w:szCs w:val="24"/>
        </w:rPr>
        <w:fldChar w:fldCharType="end"/>
      </w:r>
      <w:r w:rsidR="008D17D9">
        <w:rPr>
          <w:i w:val="0"/>
          <w:color w:val="auto"/>
          <w:sz w:val="24"/>
          <w:szCs w:val="24"/>
        </w:rPr>
        <w:t>.</w:t>
      </w:r>
      <w:r w:rsidR="008D17D9">
        <w:rPr>
          <w:i w:val="0"/>
          <w:color w:val="auto"/>
          <w:sz w:val="24"/>
          <w:szCs w:val="24"/>
        </w:rPr>
        <w:fldChar w:fldCharType="begin"/>
      </w:r>
      <w:r w:rsidR="008D17D9">
        <w:rPr>
          <w:i w:val="0"/>
          <w:color w:val="auto"/>
          <w:sz w:val="24"/>
          <w:szCs w:val="24"/>
        </w:rPr>
        <w:instrText xml:space="preserve"> SEQ Figura \* ARABIC \s 1 </w:instrText>
      </w:r>
      <w:r w:rsidR="008D17D9">
        <w:rPr>
          <w:i w:val="0"/>
          <w:color w:val="auto"/>
          <w:sz w:val="24"/>
          <w:szCs w:val="24"/>
        </w:rPr>
        <w:fldChar w:fldCharType="separate"/>
      </w:r>
      <w:r w:rsidR="008D17D9">
        <w:rPr>
          <w:i w:val="0"/>
          <w:noProof/>
          <w:color w:val="auto"/>
          <w:sz w:val="24"/>
          <w:szCs w:val="24"/>
        </w:rPr>
        <w:t>7</w:t>
      </w:r>
      <w:r w:rsidR="008D17D9">
        <w:rPr>
          <w:i w:val="0"/>
          <w:color w:val="auto"/>
          <w:sz w:val="24"/>
          <w:szCs w:val="24"/>
        </w:rPr>
        <w:fldChar w:fldCharType="end"/>
      </w:r>
      <w:r w:rsidRPr="00DA5C32">
        <w:rPr>
          <w:i w:val="0"/>
          <w:color w:val="auto"/>
          <w:sz w:val="24"/>
          <w:szCs w:val="24"/>
        </w:rPr>
        <w:t xml:space="preserve"> - Etapa 3</w:t>
      </w:r>
    </w:p>
    <w:p w:rsidR="00E765A8" w:rsidRDefault="00E765A8" w:rsidP="00E765A8">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w:t>
      </w:r>
    </w:p>
    <w:p w:rsidR="00E765A8" w:rsidRDefault="00E765A8" w:rsidP="00E765A8">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00050724" w:rsidRPr="00050724">
        <w:rPr>
          <w:szCs w:val="24"/>
        </w:rPr>
        <w:t xml:space="preserve">Figura </w:t>
      </w:r>
      <w:r w:rsidR="00050724" w:rsidRPr="00050724">
        <w:rPr>
          <w:noProof/>
          <w:szCs w:val="24"/>
        </w:rPr>
        <w:t>2.8</w:t>
      </w:r>
      <w:r w:rsidRPr="00E765A8">
        <w:fldChar w:fldCharType="end"/>
      </w:r>
      <w:r>
        <w:t>.</w:t>
      </w:r>
    </w:p>
    <w:p w:rsidR="00E765A8" w:rsidRDefault="00E765A8" w:rsidP="00E765A8">
      <w:pPr>
        <w:keepNext/>
        <w:jc w:val="center"/>
      </w:pPr>
      <w:r>
        <w:rPr>
          <w:noProof/>
          <w:lang w:eastAsia="pt-BR"/>
        </w:rPr>
        <w:drawing>
          <wp:inline distT="0" distB="0" distL="0" distR="0" wp14:anchorId="292E59B1" wp14:editId="72339AC3">
            <wp:extent cx="4665980" cy="26560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tapa3_grafico.png"/>
                    <pic:cNvPicPr/>
                  </pic:nvPicPr>
                  <pic:blipFill rotWithShape="1">
                    <a:blip r:embed="rId16">
                      <a:extLst>
                        <a:ext uri="{28A0092B-C50C-407E-A947-70E740481C1C}">
                          <a14:useLocalDpi xmlns:a14="http://schemas.microsoft.com/office/drawing/2010/main" val="0"/>
                        </a:ext>
                      </a:extLst>
                    </a:blip>
                    <a:srcRect t="57089"/>
                    <a:stretch/>
                  </pic:blipFill>
                  <pic:spPr bwMode="auto">
                    <a:xfrm>
                      <a:off x="0" y="0"/>
                      <a:ext cx="4666667" cy="2656416"/>
                    </a:xfrm>
                    <a:prstGeom prst="rect">
                      <a:avLst/>
                    </a:prstGeom>
                    <a:ln>
                      <a:noFill/>
                    </a:ln>
                    <a:extLst>
                      <a:ext uri="{53640926-AAD7-44D8-BBD7-CCE9431645EC}">
                        <a14:shadowObscured xmlns:a14="http://schemas.microsoft.com/office/drawing/2010/main"/>
                      </a:ext>
                    </a:extLst>
                  </pic:spPr>
                </pic:pic>
              </a:graphicData>
            </a:graphic>
          </wp:inline>
        </w:drawing>
      </w:r>
    </w:p>
    <w:p w:rsidR="00E765A8" w:rsidRPr="00E765A8" w:rsidRDefault="00E765A8" w:rsidP="00E765A8">
      <w:pPr>
        <w:pStyle w:val="Caption"/>
        <w:jc w:val="center"/>
        <w:rPr>
          <w:i w:val="0"/>
          <w:color w:val="auto"/>
          <w:sz w:val="24"/>
          <w:szCs w:val="24"/>
        </w:rPr>
      </w:pPr>
      <w:bookmarkStart w:id="6" w:name="_Ref453790054"/>
      <w:r w:rsidRPr="00E765A8">
        <w:rPr>
          <w:i w:val="0"/>
          <w:color w:val="auto"/>
          <w:sz w:val="24"/>
          <w:szCs w:val="24"/>
        </w:rPr>
        <w:t xml:space="preserve">Figura </w:t>
      </w:r>
      <w:r w:rsidR="008D17D9">
        <w:rPr>
          <w:i w:val="0"/>
          <w:color w:val="auto"/>
          <w:sz w:val="24"/>
          <w:szCs w:val="24"/>
        </w:rPr>
        <w:fldChar w:fldCharType="begin"/>
      </w:r>
      <w:r w:rsidR="008D17D9">
        <w:rPr>
          <w:i w:val="0"/>
          <w:color w:val="auto"/>
          <w:sz w:val="24"/>
          <w:szCs w:val="24"/>
        </w:rPr>
        <w:instrText xml:space="preserve"> STYLEREF 1 \s </w:instrText>
      </w:r>
      <w:r w:rsidR="008D17D9">
        <w:rPr>
          <w:i w:val="0"/>
          <w:color w:val="auto"/>
          <w:sz w:val="24"/>
          <w:szCs w:val="24"/>
        </w:rPr>
        <w:fldChar w:fldCharType="separate"/>
      </w:r>
      <w:r w:rsidR="008D17D9">
        <w:rPr>
          <w:i w:val="0"/>
          <w:noProof/>
          <w:color w:val="auto"/>
          <w:sz w:val="24"/>
          <w:szCs w:val="24"/>
        </w:rPr>
        <w:t>2</w:t>
      </w:r>
      <w:r w:rsidR="008D17D9">
        <w:rPr>
          <w:i w:val="0"/>
          <w:color w:val="auto"/>
          <w:sz w:val="24"/>
          <w:szCs w:val="24"/>
        </w:rPr>
        <w:fldChar w:fldCharType="end"/>
      </w:r>
      <w:r w:rsidR="008D17D9">
        <w:rPr>
          <w:i w:val="0"/>
          <w:color w:val="auto"/>
          <w:sz w:val="24"/>
          <w:szCs w:val="24"/>
        </w:rPr>
        <w:t>.</w:t>
      </w:r>
      <w:r w:rsidR="008D17D9">
        <w:rPr>
          <w:i w:val="0"/>
          <w:color w:val="auto"/>
          <w:sz w:val="24"/>
          <w:szCs w:val="24"/>
        </w:rPr>
        <w:fldChar w:fldCharType="begin"/>
      </w:r>
      <w:r w:rsidR="008D17D9">
        <w:rPr>
          <w:i w:val="0"/>
          <w:color w:val="auto"/>
          <w:sz w:val="24"/>
          <w:szCs w:val="24"/>
        </w:rPr>
        <w:instrText xml:space="preserve"> SEQ Figura \* ARABIC \s 1 </w:instrText>
      </w:r>
      <w:r w:rsidR="008D17D9">
        <w:rPr>
          <w:i w:val="0"/>
          <w:color w:val="auto"/>
          <w:sz w:val="24"/>
          <w:szCs w:val="24"/>
        </w:rPr>
        <w:fldChar w:fldCharType="separate"/>
      </w:r>
      <w:r w:rsidR="008D17D9">
        <w:rPr>
          <w:i w:val="0"/>
          <w:noProof/>
          <w:color w:val="auto"/>
          <w:sz w:val="24"/>
          <w:szCs w:val="24"/>
        </w:rPr>
        <w:t>8</w:t>
      </w:r>
      <w:r w:rsidR="008D17D9">
        <w:rPr>
          <w:i w:val="0"/>
          <w:color w:val="auto"/>
          <w:sz w:val="24"/>
          <w:szCs w:val="24"/>
        </w:rPr>
        <w:fldChar w:fldCharType="end"/>
      </w:r>
      <w:bookmarkEnd w:id="6"/>
      <w:r w:rsidRPr="00E765A8">
        <w:rPr>
          <w:i w:val="0"/>
          <w:color w:val="auto"/>
          <w:sz w:val="24"/>
          <w:szCs w:val="24"/>
        </w:rPr>
        <w:t xml:space="preserve"> - Te</w:t>
      </w:r>
      <w:r w:rsidR="001E6266">
        <w:rPr>
          <w:i w:val="0"/>
          <w:color w:val="auto"/>
          <w:sz w:val="24"/>
          <w:szCs w:val="24"/>
        </w:rPr>
        <w:t>nsão e corrente no primário após a</w:t>
      </w:r>
      <w:r w:rsidRPr="00E765A8">
        <w:rPr>
          <w:i w:val="0"/>
          <w:color w:val="auto"/>
          <w:sz w:val="24"/>
          <w:szCs w:val="24"/>
        </w:rPr>
        <w:t xml:space="preserve"> 3ª etapa</w:t>
      </w:r>
    </w:p>
    <w:p w:rsidR="00E765A8" w:rsidRPr="00E765A8" w:rsidRDefault="00E765A8" w:rsidP="00E765A8"/>
    <w:p w:rsidR="00B71E15" w:rsidRDefault="00B71E15" w:rsidP="00B71E15">
      <w:pPr>
        <w:pStyle w:val="Heading3"/>
      </w:pPr>
      <w:r>
        <w:lastRenderedPageBreak/>
        <w:t>4ª Etapa</w:t>
      </w:r>
    </w:p>
    <w:p w:rsidR="00DA5C32" w:rsidRDefault="00DA5C32" w:rsidP="00DA5C32">
      <w:pPr>
        <w:keepNext/>
      </w:pPr>
      <w:r>
        <w:rPr>
          <w:noProof/>
          <w:lang w:eastAsia="pt-BR"/>
        </w:rPr>
        <w:drawing>
          <wp:inline distT="0" distB="0" distL="0" distR="0" wp14:anchorId="4D381478" wp14:editId="7B762F4F">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8D17D9">
        <w:rPr>
          <w:i w:val="0"/>
          <w:color w:val="auto"/>
          <w:sz w:val="24"/>
          <w:szCs w:val="24"/>
        </w:rPr>
        <w:fldChar w:fldCharType="begin"/>
      </w:r>
      <w:r w:rsidR="008D17D9">
        <w:rPr>
          <w:i w:val="0"/>
          <w:color w:val="auto"/>
          <w:sz w:val="24"/>
          <w:szCs w:val="24"/>
        </w:rPr>
        <w:instrText xml:space="preserve"> STYLEREF 1 \s </w:instrText>
      </w:r>
      <w:r w:rsidR="008D17D9">
        <w:rPr>
          <w:i w:val="0"/>
          <w:color w:val="auto"/>
          <w:sz w:val="24"/>
          <w:szCs w:val="24"/>
        </w:rPr>
        <w:fldChar w:fldCharType="separate"/>
      </w:r>
      <w:r w:rsidR="008D17D9">
        <w:rPr>
          <w:i w:val="0"/>
          <w:noProof/>
          <w:color w:val="auto"/>
          <w:sz w:val="24"/>
          <w:szCs w:val="24"/>
        </w:rPr>
        <w:t>2</w:t>
      </w:r>
      <w:r w:rsidR="008D17D9">
        <w:rPr>
          <w:i w:val="0"/>
          <w:color w:val="auto"/>
          <w:sz w:val="24"/>
          <w:szCs w:val="24"/>
        </w:rPr>
        <w:fldChar w:fldCharType="end"/>
      </w:r>
      <w:r w:rsidR="008D17D9">
        <w:rPr>
          <w:i w:val="0"/>
          <w:color w:val="auto"/>
          <w:sz w:val="24"/>
          <w:szCs w:val="24"/>
        </w:rPr>
        <w:t>.</w:t>
      </w:r>
      <w:r w:rsidR="008D17D9">
        <w:rPr>
          <w:i w:val="0"/>
          <w:color w:val="auto"/>
          <w:sz w:val="24"/>
          <w:szCs w:val="24"/>
        </w:rPr>
        <w:fldChar w:fldCharType="begin"/>
      </w:r>
      <w:r w:rsidR="008D17D9">
        <w:rPr>
          <w:i w:val="0"/>
          <w:color w:val="auto"/>
          <w:sz w:val="24"/>
          <w:szCs w:val="24"/>
        </w:rPr>
        <w:instrText xml:space="preserve"> SEQ Figura \* ARABIC \s 1 </w:instrText>
      </w:r>
      <w:r w:rsidR="008D17D9">
        <w:rPr>
          <w:i w:val="0"/>
          <w:color w:val="auto"/>
          <w:sz w:val="24"/>
          <w:szCs w:val="24"/>
        </w:rPr>
        <w:fldChar w:fldCharType="separate"/>
      </w:r>
      <w:r w:rsidR="008D17D9">
        <w:rPr>
          <w:i w:val="0"/>
          <w:noProof/>
          <w:color w:val="auto"/>
          <w:sz w:val="24"/>
          <w:szCs w:val="24"/>
        </w:rPr>
        <w:t>9</w:t>
      </w:r>
      <w:r w:rsidR="008D17D9">
        <w:rPr>
          <w:i w:val="0"/>
          <w:color w:val="auto"/>
          <w:sz w:val="24"/>
          <w:szCs w:val="24"/>
        </w:rPr>
        <w:fldChar w:fldCharType="end"/>
      </w:r>
      <w:r w:rsidRPr="00DA5C32">
        <w:rPr>
          <w:i w:val="0"/>
          <w:color w:val="auto"/>
          <w:sz w:val="24"/>
          <w:szCs w:val="24"/>
        </w:rPr>
        <w:t xml:space="preserve"> - Etapa 4</w:t>
      </w:r>
    </w:p>
    <w:p w:rsidR="00E765A8" w:rsidRDefault="00E765A8" w:rsidP="001E6266">
      <w:pPr>
        <w:jc w:val="both"/>
      </w:pPr>
      <w:r>
        <w:tab/>
        <w:t>A dinâmica é análoga a da etapa 2, porém nesse caso apenas S2 e S4 estão em condução. A tensão no primário do transformador torna-se nula novamente, mas a energia que estava armazenada no indutor Llk é transmitida para a carga</w:t>
      </w:r>
      <w:r w:rsidR="00795E52">
        <w:t>, sendo assim o chaveamento sob tensão nula, só que no ciclo negativo do chaveamento.</w:t>
      </w:r>
      <w:r w:rsidR="00050724">
        <w:t xml:space="preserve"> Após essa etapa, o ciclo é repetido, e voltamos para a 1ª etapa.</w:t>
      </w:r>
    </w:p>
    <w:p w:rsidR="00795E52" w:rsidRDefault="00795E52" w:rsidP="000C56F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00050724" w:rsidRPr="00050724">
        <w:rPr>
          <w:szCs w:val="24"/>
        </w:rPr>
        <w:t xml:space="preserve">Figura </w:t>
      </w:r>
      <w:r w:rsidR="00050724" w:rsidRPr="00050724">
        <w:rPr>
          <w:noProof/>
          <w:szCs w:val="24"/>
        </w:rPr>
        <w:t>2.10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rsidR="00795E52" w:rsidRDefault="00795E52" w:rsidP="00050724">
      <w:pPr>
        <w:keepNext/>
        <w:jc w:val="center"/>
      </w:pPr>
      <w:r>
        <w:rPr>
          <w:noProof/>
          <w:lang w:eastAsia="pt-BR"/>
        </w:rPr>
        <w:lastRenderedPageBreak/>
        <w:drawing>
          <wp:inline distT="0" distB="0" distL="0" distR="0" wp14:anchorId="5C351C07" wp14:editId="7C81214A">
            <wp:extent cx="4666293" cy="265620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4_grafico.png"/>
                    <pic:cNvPicPr/>
                  </pic:nvPicPr>
                  <pic:blipFill rotWithShape="1">
                    <a:blip r:embed="rId18">
                      <a:extLst>
                        <a:ext uri="{28A0092B-C50C-407E-A947-70E740481C1C}">
                          <a14:useLocalDpi xmlns:a14="http://schemas.microsoft.com/office/drawing/2010/main" val="0"/>
                        </a:ext>
                      </a:extLst>
                    </a:blip>
                    <a:srcRect t="57089"/>
                    <a:stretch/>
                  </pic:blipFill>
                  <pic:spPr bwMode="auto">
                    <a:xfrm>
                      <a:off x="0" y="0"/>
                      <a:ext cx="4666667" cy="2656418"/>
                    </a:xfrm>
                    <a:prstGeom prst="rect">
                      <a:avLst/>
                    </a:prstGeom>
                    <a:ln>
                      <a:noFill/>
                    </a:ln>
                    <a:extLst>
                      <a:ext uri="{53640926-AAD7-44D8-BBD7-CCE9431645EC}">
                        <a14:shadowObscured xmlns:a14="http://schemas.microsoft.com/office/drawing/2010/main"/>
                      </a:ext>
                    </a:extLst>
                  </pic:spPr>
                </pic:pic>
              </a:graphicData>
            </a:graphic>
          </wp:inline>
        </w:drawing>
      </w:r>
    </w:p>
    <w:p w:rsidR="003F68AE" w:rsidRPr="000C56F1" w:rsidRDefault="00795E52" w:rsidP="000C56F1">
      <w:pPr>
        <w:pStyle w:val="Caption"/>
        <w:jc w:val="center"/>
        <w:rPr>
          <w:i w:val="0"/>
          <w:color w:val="auto"/>
          <w:sz w:val="24"/>
          <w:szCs w:val="24"/>
        </w:rPr>
      </w:pPr>
      <w:bookmarkStart w:id="7" w:name="_Ref453790346"/>
      <w:r w:rsidRPr="00795E52">
        <w:rPr>
          <w:i w:val="0"/>
          <w:color w:val="auto"/>
          <w:sz w:val="24"/>
          <w:szCs w:val="24"/>
        </w:rPr>
        <w:t xml:space="preserve">Figura </w:t>
      </w:r>
      <w:r w:rsidR="008D17D9">
        <w:rPr>
          <w:i w:val="0"/>
          <w:color w:val="auto"/>
          <w:sz w:val="24"/>
          <w:szCs w:val="24"/>
        </w:rPr>
        <w:fldChar w:fldCharType="begin"/>
      </w:r>
      <w:r w:rsidR="008D17D9">
        <w:rPr>
          <w:i w:val="0"/>
          <w:color w:val="auto"/>
          <w:sz w:val="24"/>
          <w:szCs w:val="24"/>
        </w:rPr>
        <w:instrText xml:space="preserve"> STYLEREF 1 \s </w:instrText>
      </w:r>
      <w:r w:rsidR="008D17D9">
        <w:rPr>
          <w:i w:val="0"/>
          <w:color w:val="auto"/>
          <w:sz w:val="24"/>
          <w:szCs w:val="24"/>
        </w:rPr>
        <w:fldChar w:fldCharType="separate"/>
      </w:r>
      <w:r w:rsidR="008D17D9">
        <w:rPr>
          <w:i w:val="0"/>
          <w:noProof/>
          <w:color w:val="auto"/>
          <w:sz w:val="24"/>
          <w:szCs w:val="24"/>
        </w:rPr>
        <w:t>2</w:t>
      </w:r>
      <w:r w:rsidR="008D17D9">
        <w:rPr>
          <w:i w:val="0"/>
          <w:color w:val="auto"/>
          <w:sz w:val="24"/>
          <w:szCs w:val="24"/>
        </w:rPr>
        <w:fldChar w:fldCharType="end"/>
      </w:r>
      <w:r w:rsidR="008D17D9">
        <w:rPr>
          <w:i w:val="0"/>
          <w:color w:val="auto"/>
          <w:sz w:val="24"/>
          <w:szCs w:val="24"/>
        </w:rPr>
        <w:t>.</w:t>
      </w:r>
      <w:r w:rsidR="008D17D9">
        <w:rPr>
          <w:i w:val="0"/>
          <w:color w:val="auto"/>
          <w:sz w:val="24"/>
          <w:szCs w:val="24"/>
        </w:rPr>
        <w:fldChar w:fldCharType="begin"/>
      </w:r>
      <w:r w:rsidR="008D17D9">
        <w:rPr>
          <w:i w:val="0"/>
          <w:color w:val="auto"/>
          <w:sz w:val="24"/>
          <w:szCs w:val="24"/>
        </w:rPr>
        <w:instrText xml:space="preserve"> SEQ Figura \* ARABIC \s 1 </w:instrText>
      </w:r>
      <w:r w:rsidR="008D17D9">
        <w:rPr>
          <w:i w:val="0"/>
          <w:color w:val="auto"/>
          <w:sz w:val="24"/>
          <w:szCs w:val="24"/>
        </w:rPr>
        <w:fldChar w:fldCharType="separate"/>
      </w:r>
      <w:r w:rsidR="008D17D9">
        <w:rPr>
          <w:i w:val="0"/>
          <w:noProof/>
          <w:color w:val="auto"/>
          <w:sz w:val="24"/>
          <w:szCs w:val="24"/>
        </w:rPr>
        <w:t>10</w:t>
      </w:r>
      <w:r w:rsidR="008D17D9">
        <w:rPr>
          <w:i w:val="0"/>
          <w:color w:val="auto"/>
          <w:sz w:val="24"/>
          <w:szCs w:val="24"/>
        </w:rPr>
        <w:fldChar w:fldCharType="end"/>
      </w:r>
      <w:bookmarkEnd w:id="7"/>
      <w:r w:rsidRPr="00795E52">
        <w:rPr>
          <w:i w:val="0"/>
          <w:color w:val="auto"/>
          <w:sz w:val="24"/>
          <w:szCs w:val="24"/>
        </w:rPr>
        <w:t xml:space="preserve"> - Te</w:t>
      </w:r>
      <w:r w:rsidR="001E6266">
        <w:rPr>
          <w:i w:val="0"/>
          <w:color w:val="auto"/>
          <w:sz w:val="24"/>
          <w:szCs w:val="24"/>
        </w:rPr>
        <w:t>nsão e corrente no primário após a</w:t>
      </w:r>
      <w:r w:rsidRPr="00795E52">
        <w:rPr>
          <w:i w:val="0"/>
          <w:color w:val="auto"/>
          <w:sz w:val="24"/>
          <w:szCs w:val="24"/>
        </w:rPr>
        <w:t xml:space="preserve"> 4ª etapa</w:t>
      </w:r>
    </w:p>
    <w:p w:rsidR="00DB2434" w:rsidRDefault="003F68AE" w:rsidP="004E1076">
      <w:pPr>
        <w:pStyle w:val="Heading2"/>
        <w:jc w:val="both"/>
      </w:pPr>
      <w:r>
        <w:t>Equações de projeto</w:t>
      </w:r>
    </w:p>
    <w:p w:rsidR="008A13AF" w:rsidRDefault="009B2DD5" w:rsidP="00D20375">
      <w:pPr>
        <w:ind w:firstLine="708"/>
        <w:jc w:val="both"/>
      </w:pPr>
      <w:r>
        <w:t>O cálculo dos componentes</w:t>
      </w:r>
      <w:r w:rsidR="008A13AF">
        <w:t xml:space="preserve"> desse conversor é baseado em </w:t>
      </w:r>
      <w:r>
        <w:t xml:space="preserve">projetos de </w:t>
      </w:r>
      <w:r w:rsidR="008A13AF">
        <w:t>conversores em ponte completa normais[4]. As etapas do projeto seguem o exemplo apresentado em [5].</w:t>
      </w:r>
    </w:p>
    <w:p w:rsidR="009B2DD5" w:rsidRDefault="009B2DD5" w:rsidP="00D20375">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D20375">
      <w:pPr>
        <w:ind w:firstLine="708"/>
        <w:jc w:val="both"/>
      </w:pPr>
      <w:r>
        <w:t>Por fim, temos que realizar o projeto físico dos transformadores e indutores e corrigir o valor do indutor de ressonância.</w:t>
      </w:r>
    </w:p>
    <w:p w:rsidR="001F7212" w:rsidRDefault="001F7212" w:rsidP="00D20375">
      <w:pPr>
        <w:pStyle w:val="Heading3"/>
        <w:jc w:val="both"/>
      </w:pPr>
      <w:r>
        <w:t>Cálculo da relação de espiras (</w:t>
      </w:r>
      <m:oMath>
        <m:r>
          <m:rPr>
            <m:sty m:val="bi"/>
          </m:rPr>
          <w:rPr>
            <w:rFonts w:ascii="Cambria Math" w:hAnsi="Cambria Math"/>
          </w:rPr>
          <m:t>n</m:t>
        </m:r>
      </m:oMath>
      <w:r>
        <w:t>)</w:t>
      </w:r>
    </w:p>
    <w:p w:rsidR="001F7212" w:rsidRDefault="001F7212" w:rsidP="00D20375">
      <w:pPr>
        <w:ind w:firstLine="708"/>
        <w:jc w:val="both"/>
      </w:pPr>
      <w:r>
        <w:t>Com a seguinte equação, é possível calcular a relação de espiras entre primário e secundário do transformador:</w:t>
      </w:r>
    </w:p>
    <w:p w:rsidR="004E2D16" w:rsidRPr="004E2D16" w:rsidRDefault="001F7212" w:rsidP="00D20375">
      <w:pPr>
        <w:ind w:firstLine="708"/>
        <w:jc w:val="both"/>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rsidR="001F7212" w:rsidRPr="0036304C" w:rsidRDefault="004E2D16" w:rsidP="00D20375">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36304C" w:rsidRPr="0036304C" w:rsidRDefault="0036304C" w:rsidP="00D20375">
      <w:pPr>
        <w:ind w:firstLine="708"/>
        <w:jc w:val="both"/>
        <w:rPr>
          <w:rFonts w:eastAsiaTheme="minorEastAsia"/>
        </w:rPr>
      </w:pPr>
      <m:oMathPara>
        <m:oMath>
          <m:r>
            <w:rPr>
              <w:rFonts w:ascii="Cambria Math" w:eastAsiaTheme="minorEastAsia" w:hAnsi="Cambria Math"/>
            </w:rPr>
            <w:lastRenderedPageBreak/>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1F7212" w:rsidRDefault="007E5FA9"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hAnsi="Cambria Math"/>
          </w:rPr>
          <m:t>η</m:t>
        </m:r>
      </m:oMath>
      <w:r>
        <w:rPr>
          <w:rFonts w:eastAsiaTheme="minorEastAsia"/>
        </w:rPr>
        <w:t xml:space="preserve"> é a eficiência desejada para o conversor,</w:t>
      </w:r>
      <w:r w:rsidR="00BE240F">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BE240F">
        <w:rPr>
          <w:rFonts w:eastAsiaTheme="minorEastAsia"/>
        </w:rPr>
        <w:t xml:space="preserve"> é a tensão de condução das chaves,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1F7212">
        <w:rPr>
          <w:rFonts w:eastAsiaTheme="minorEastAsia"/>
        </w:rPr>
        <w:t xml:space="preserve"> é a razão cíclica efetiva má</w:t>
      </w:r>
      <w:r>
        <w:rPr>
          <w:rFonts w:eastAsiaTheme="minorEastAsia"/>
        </w:rPr>
        <w:t xml:space="preserve">xima </w:t>
      </w:r>
      <w:r w:rsidR="00BE240F">
        <w:rPr>
          <w:rFonts w:eastAsiaTheme="minorEastAsia"/>
        </w:rPr>
        <w:t xml:space="preserve">no primário do transformador </w:t>
      </w:r>
      <w:r>
        <w:rPr>
          <w:rFonts w:eastAsiaTheme="minorEastAsia"/>
        </w:rPr>
        <w:t xml:space="preserve">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w:t>
      </w:r>
    </w:p>
    <w:p w:rsidR="001F7212" w:rsidRDefault="001F7212" w:rsidP="00D20375">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1F7212" w:rsidRDefault="001F7212" w:rsidP="00D20375">
      <w:pPr>
        <w:ind w:firstLine="851"/>
        <w:jc w:val="both"/>
        <w:rPr>
          <w:rFonts w:eastAsiaTheme="minorEastAsia"/>
        </w:rPr>
      </w:pPr>
      <w:r>
        <w:t xml:space="preserve">A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w:t>
      </w:r>
      <w:r w:rsidR="002C365D">
        <w:rPr>
          <w:rFonts w:eastAsiaTheme="minorEastAsia"/>
        </w:rPr>
        <w:t>definida[4]</w:t>
      </w:r>
      <w:r>
        <w:rPr>
          <w:rFonts w:eastAsiaTheme="minorEastAsia"/>
        </w:rPr>
        <w:t xml:space="preserve"> como:</w:t>
      </w:r>
    </w:p>
    <w:p w:rsidR="001F7212" w:rsidRPr="002C365D" w:rsidRDefault="00E9124F" w:rsidP="00D20375">
      <w:pPr>
        <w:ind w:firstLine="851"/>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p w:rsidR="00651940" w:rsidRDefault="0036304C"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 xml:space="preserve">∆D </m:t>
        </m:r>
      </m:oMath>
      <w:r w:rsidR="00651940">
        <w:rPr>
          <w:rFonts w:eastAsiaTheme="minorEastAsia"/>
        </w:rPr>
        <w:t xml:space="preserve">é a perda de razão cíclica em </w:t>
      </w:r>
      <w:r>
        <w:rPr>
          <w:rFonts w:eastAsiaTheme="minorEastAsia"/>
        </w:rPr>
        <w:t>cima do indutor, essa perda se refere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rsidR="001F7212" w:rsidRDefault="001F7212" w:rsidP="00D20375">
      <w:pPr>
        <w:ind w:firstLine="708"/>
        <w:jc w:val="both"/>
        <w:rPr>
          <w:rFonts w:eastAsiaTheme="minorEastAsia"/>
        </w:rPr>
      </w:pPr>
      <w:r>
        <w:rPr>
          <w:rFonts w:eastAsiaTheme="minorEastAsia"/>
        </w:rPr>
        <w:t>Lembrando que nesse cálculo, está contido a indutância do primário do transformador. Assim após o dimensionamento do transformador, precisa-se atualizar o valor da indutância de ressonância, compensando o valor da indutância do primário, logo:</w:t>
      </w:r>
    </w:p>
    <w:p w:rsidR="001F7212" w:rsidRPr="001F7212" w:rsidRDefault="00E9124F"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LK(atual)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primário</m:t>
              </m:r>
            </m:sub>
          </m:sSub>
        </m:oMath>
      </m:oMathPara>
    </w:p>
    <w:p w:rsidR="001F7212" w:rsidRPr="001F7212" w:rsidRDefault="001F7212" w:rsidP="00D20375">
      <w:pPr>
        <w:pStyle w:val="Heading3"/>
        <w:jc w:val="both"/>
        <w:rPr>
          <w:rFonts w:eastAsiaTheme="minorEastAsia"/>
        </w:rPr>
      </w:pPr>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1F7212" w:rsidRDefault="001F7212" w:rsidP="00D20375">
      <w:pPr>
        <w:ind w:left="708"/>
        <w:jc w:val="both"/>
        <w:rPr>
          <w:rFonts w:eastAsiaTheme="minorEastAsia"/>
        </w:rPr>
      </w:pPr>
      <w:r>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w:t>
      </w:r>
      <w:r w:rsidR="002C365D">
        <w:rPr>
          <w:rFonts w:eastAsiaTheme="minorEastAsia"/>
        </w:rPr>
        <w:t>calculado</w:t>
      </w:r>
      <w:r>
        <w:rPr>
          <w:rFonts w:eastAsiaTheme="minorEastAsia"/>
        </w:rPr>
        <w:t xml:space="preserve"> como:</w:t>
      </w:r>
    </w:p>
    <w:p w:rsidR="002C365D" w:rsidRPr="002C365D" w:rsidRDefault="00E9124F"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 xml:space="preserve"> </m:t>
          </m:r>
        </m:oMath>
      </m:oMathPara>
    </w:p>
    <w:p w:rsidR="001F7212" w:rsidRPr="00C528DA" w:rsidRDefault="00E9124F"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1F7212" w:rsidRDefault="004E2D16"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sidR="001F7212">
        <w:rPr>
          <w:rFonts w:eastAsiaTheme="minorEastAsia"/>
        </w:rPr>
        <w:t xml:space="preserve"> é a razão cíclic</w:t>
      </w:r>
      <w:r w:rsidR="002C365D">
        <w:rPr>
          <w:rFonts w:eastAsiaTheme="minorEastAsia"/>
        </w:rPr>
        <w:t xml:space="preserve">a efetiva mínima, definida como: </w:t>
      </w:r>
    </w:p>
    <w:p w:rsidR="001F7212" w:rsidRDefault="00E9124F"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p w:rsidR="001F7212" w:rsidRPr="001F7212" w:rsidRDefault="001F7212" w:rsidP="00D20375">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1F7212" w:rsidRDefault="001F7212" w:rsidP="00D20375">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C4391">
        <w:rPr>
          <w:rFonts w:eastAsiaTheme="minorEastAsia"/>
        </w:rPr>
        <w:t xml:space="preserve"> deve satisfazer a especificação de ripple definida por norma.</w:t>
      </w:r>
      <w:r>
        <w:rPr>
          <w:rFonts w:eastAsiaTheme="minorEastAsia"/>
        </w:rPr>
        <w:t xml:space="preserve"> </w:t>
      </w:r>
      <w:r w:rsidR="004C4391">
        <w:rPr>
          <w:rFonts w:eastAsiaTheme="minorEastAsia"/>
        </w:rPr>
        <w:t xml:space="preserve">O seu valor </w:t>
      </w:r>
      <w:r>
        <w:rPr>
          <w:rFonts w:eastAsiaTheme="minorEastAsia"/>
        </w:rPr>
        <w:t>é definido como:</w:t>
      </w:r>
    </w:p>
    <w:p w:rsidR="003342ED" w:rsidRPr="00E43993" w:rsidRDefault="00E9124F" w:rsidP="00D20375">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3342ED" w:rsidRDefault="00F558D8" w:rsidP="00D20375">
      <w:pPr>
        <w:pStyle w:val="Heading3"/>
        <w:jc w:val="both"/>
      </w:pPr>
      <w:r>
        <w:t>Projeto físico d</w:t>
      </w:r>
      <w:r w:rsidR="004C4391">
        <w:t>os elementos magnéticos</w:t>
      </w:r>
    </w:p>
    <w:p w:rsidR="004C4391" w:rsidRDefault="004C4391" w:rsidP="00D20375">
      <w:pPr>
        <w:ind w:firstLine="708"/>
        <w:jc w:val="both"/>
      </w:pPr>
      <w:r>
        <w:t>Para o projeto físico de indutores e transformadores</w:t>
      </w:r>
      <w:r w:rsidR="00FC43BA">
        <w:t xml:space="preserve">, precisamos selecionar o núcleo necessário, o número de espiras e o fio de cobre para podermos fazer a indutância (ou relação de transformação) desejada. No nosso caso temos que projetar dois indutores e um transformador. Alguns parâmetros são requisitos para os dois casos, e alguns cálculos são específicos. </w:t>
      </w:r>
    </w:p>
    <w:p w:rsidR="00FC43BA" w:rsidRDefault="00D20375" w:rsidP="00D20375">
      <w:pPr>
        <w:pStyle w:val="Heading4"/>
        <w:jc w:val="both"/>
      </w:pPr>
      <w:r>
        <w:t>Projeto físico do indutor</w:t>
      </w:r>
    </w:p>
    <w:p w:rsidR="00FC43BA" w:rsidRDefault="00FC43BA" w:rsidP="00D20375">
      <w:pPr>
        <w:ind w:firstLine="708"/>
        <w:jc w:val="both"/>
      </w:pPr>
      <w:r>
        <w:t xml:space="preserve">De </w:t>
      </w:r>
      <w:r w:rsidR="00921E4D">
        <w:t>acordo com [8], precisamos calcular o produto das áreas internas do núcleo AeAw:</w:t>
      </w:r>
    </w:p>
    <w:p w:rsidR="00921E4D" w:rsidRPr="00AA43AE" w:rsidRDefault="00E9124F" w:rsidP="00D20375">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p w:rsidR="00AA43AE" w:rsidRDefault="00AA43AE" w:rsidP="00D20375">
      <w:pPr>
        <w:ind w:firstLine="708"/>
        <w:jc w:val="both"/>
        <w:rPr>
          <w:rFonts w:eastAsiaTheme="minorEastAsia"/>
        </w:rPr>
      </w:pPr>
      <w:r>
        <w:rPr>
          <w:rFonts w:eastAsiaTheme="minorEastAsia"/>
        </w:rPr>
        <w:t xml:space="preserve">Onde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w:t>
      </w:r>
    </w:p>
    <w:p w:rsidR="00AA43AE" w:rsidRDefault="00AA43AE" w:rsidP="00D20375">
      <w:pPr>
        <w:ind w:firstLine="708"/>
        <w:jc w:val="both"/>
        <w:rPr>
          <w:rFonts w:eastAsiaTheme="minorEastAsia"/>
        </w:rPr>
      </w:pPr>
      <w:r>
        <w:rPr>
          <w:rFonts w:eastAsiaTheme="minorEastAsia"/>
        </w:rPr>
        <w:t>Com isso calculado, deve-se selecionar o núcleo tal que:</w:t>
      </w:r>
    </w:p>
    <w:p w:rsidR="00AA43AE" w:rsidRPr="00FC43BA" w:rsidRDefault="00E9124F" w:rsidP="00D20375">
      <w:pPr>
        <w:ind w:firstLine="708"/>
        <w:jc w:val="both"/>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w:rPr>
              <w:rFonts w:ascii="Cambria Math" w:hAnsi="Cambria Math"/>
            </w:rPr>
            <m:t xml:space="preserve"> </m:t>
          </m:r>
        </m:oMath>
      </m:oMathPara>
    </w:p>
    <w:p w:rsidR="00AA43AE" w:rsidRDefault="002E7B8F" w:rsidP="00D20375">
      <w:pPr>
        <w:ind w:firstLine="708"/>
        <w:jc w:val="both"/>
      </w:pPr>
      <w:r>
        <w:t>Lembrando que para indutores é recomendado escolher núcleos com entreferro [8], pois ele aumenta a precisão do valor do indutor e diminui o risco de saturação do núcleo.</w:t>
      </w:r>
    </w:p>
    <w:p w:rsidR="002E7B8F" w:rsidRDefault="002E7B8F" w:rsidP="00D20375">
      <w:pPr>
        <w:ind w:firstLine="708"/>
        <w:jc w:val="both"/>
      </w:pPr>
      <w:r>
        <w:lastRenderedPageBreak/>
        <w:t>Com o devido núcleo selecionado, devemos calcular o número de espiras (N) necessário para realizar a indutância requisitada, para isso o seguinte cálculo deve ser feito:</w:t>
      </w:r>
    </w:p>
    <w:p w:rsidR="002E7B8F" w:rsidRPr="002E7B8F" w:rsidRDefault="002E7B8F" w:rsidP="00D20375">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rsidR="002E7B8F" w:rsidRDefault="002E7B8F" w:rsidP="00D20375">
      <w:pPr>
        <w:jc w:val="both"/>
        <w:rPr>
          <w:rFonts w:eastAsiaTheme="minorEastAsia"/>
        </w:rPr>
      </w:pPr>
      <w:r>
        <w:rPr>
          <w:rFonts w:eastAsiaTheme="minorEastAsia"/>
        </w:rPr>
        <w:tab/>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que depende do material e do tamanho do entreferro.</w:t>
      </w:r>
    </w:p>
    <w:p w:rsidR="002E7B8F" w:rsidRDefault="002E7B8F" w:rsidP="00D20375">
      <w:pPr>
        <w:jc w:val="both"/>
        <w:rPr>
          <w:rFonts w:eastAsiaTheme="minorEastAsia"/>
        </w:rPr>
      </w:pPr>
      <w:r>
        <w:rPr>
          <w:rFonts w:eastAsiaTheme="minorEastAsia"/>
        </w:rPr>
        <w:tab/>
        <w:t>Agora vamos calcular o fio de cobre necessário para o enrolamento, porém antes do cálculo devemos observar o efeito pelicular, pois a medida que a frequência no indutor aumenta, a corrente tende a se distribuir pelas bordas do condutor, ou seja, o diâmetro do condutor utilizado não pode ser superior a 2</w:t>
      </w:r>
      <m:oMath>
        <m:r>
          <w:rPr>
            <w:rFonts w:ascii="Cambria Math" w:eastAsiaTheme="minorEastAsia" w:hAnsi="Cambria Math"/>
          </w:rPr>
          <m:t>∆</m:t>
        </m:r>
      </m:oMath>
      <w:r>
        <w:rPr>
          <w:rFonts w:eastAsiaTheme="minorEastAsia"/>
        </w:rPr>
        <w:t xml:space="preserve"> [8], que é calculado da seguinte forma:</w:t>
      </w:r>
    </w:p>
    <w:p w:rsidR="002E7B8F" w:rsidRPr="002E7B8F" w:rsidRDefault="002E7B8F" w:rsidP="00D20375">
      <w:pPr>
        <w:jc w:val="both"/>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p w:rsidR="002E7B8F" w:rsidRDefault="002E7B8F" w:rsidP="00D20375">
      <w:pPr>
        <w:jc w:val="both"/>
        <w:rPr>
          <w:rFonts w:eastAsiaTheme="minorEastAsia"/>
        </w:rPr>
      </w:pPr>
      <w:r>
        <w:rPr>
          <w:rFonts w:eastAsiaTheme="minorEastAsia"/>
        </w:rPr>
        <w:tab/>
        <w:t xml:space="preserve">Tomando a devida preucaução com o efeito pelicular, a </w:t>
      </w:r>
      <w:r w:rsidR="00CD4168">
        <w:rPr>
          <w:rFonts w:eastAsiaTheme="minorEastAsia"/>
        </w:rPr>
        <w:t>área do fio de cobre, que depende da densidade de corrente, deve ser selecionada de modo a satisfazer a seguinte equaç</w:t>
      </w:r>
      <w:r w:rsidR="00D20375">
        <w:rPr>
          <w:rFonts w:eastAsiaTheme="minorEastAsia"/>
        </w:rPr>
        <w:t>ão. Porém o fio calculado pode violar a regra da equação anterior, nesse caso deve associar fios em paralelo que satisfaçam às duas condições.</w:t>
      </w:r>
    </w:p>
    <w:p w:rsidR="00CD4168" w:rsidRPr="00D20375" w:rsidRDefault="00E9124F" w:rsidP="00D20375">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p w:rsidR="00D20375" w:rsidRDefault="00D20375" w:rsidP="00D20375">
      <w:pPr>
        <w:jc w:val="both"/>
        <w:rPr>
          <w:rFonts w:eastAsiaTheme="minorEastAsia"/>
        </w:rPr>
      </w:pPr>
      <w:r>
        <w:rPr>
          <w:rFonts w:eastAsiaTheme="minorEastAsia"/>
        </w:rPr>
        <w:tab/>
        <w:t>Poe fim, devemos observar a possibilidade de execução do projeto realizado, ou seja, se o condutor e a quantidade de fios calculadas cabem na janela no núcleo selecionado. Caso o teste falhe, deve selecionar outro núcleo e fazer todos os cálculos novamente.</w:t>
      </w:r>
    </w:p>
    <w:p w:rsidR="00D20375" w:rsidRPr="00D20375" w:rsidRDefault="00E9124F"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D20375" w:rsidRPr="00D20375" w:rsidRDefault="00E9124F" w:rsidP="00D20375">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p w:rsidR="00D20375" w:rsidRPr="00FC43BA" w:rsidRDefault="00D20375" w:rsidP="00D20375">
      <w:pPr>
        <w:jc w:val="both"/>
      </w:pPr>
      <w:r>
        <w:rPr>
          <w:rFonts w:eastAsiaTheme="minorEastAsia"/>
        </w:rPr>
        <w:tab/>
      </w:r>
    </w:p>
    <w:p w:rsidR="003342ED" w:rsidRDefault="004C4391" w:rsidP="004C4391">
      <w:pPr>
        <w:pStyle w:val="Heading4"/>
      </w:pPr>
      <w:r>
        <w:lastRenderedPageBreak/>
        <w:t>Projeto f</w:t>
      </w:r>
      <w:r w:rsidR="007B2D6D">
        <w:t>ísico do transformador</w:t>
      </w:r>
    </w:p>
    <w:p w:rsidR="007B2D6D" w:rsidRDefault="007B2D6D" w:rsidP="004F67D2">
      <w:pPr>
        <w:ind w:firstLine="708"/>
        <w:jc w:val="both"/>
      </w:pPr>
      <w:r>
        <w:t>O projeto físico para o transformador segue os mesmos passos do projeto para indutores, porém para transformadores não utiliza-se núcleos com entreferro e, como não temos um valor de indutância fixo para projetar, devemos selecionar o número de espiras</w:t>
      </w:r>
      <w:r w:rsidR="00EF35CD">
        <w:t xml:space="preserve"> primeiro</w:t>
      </w:r>
      <w:r>
        <w:t>. Para o número de espiras do primário, temos a equação abaixo. Para as espiras dos secundários, basta apenas utilizar a relação de espiras calculada para o transformador</w:t>
      </w:r>
      <w:r w:rsidR="00EF35CD">
        <w:t>.</w:t>
      </w:r>
    </w:p>
    <w:p w:rsidR="007B2D6D" w:rsidRPr="007B2D6D" w:rsidRDefault="00E9124F" w:rsidP="004F67D2">
      <w:pPr>
        <w:ind w:firstLine="708"/>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p w:rsidR="004C4391" w:rsidRPr="00EF35CD" w:rsidRDefault="00E9124F" w:rsidP="004F67D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rsidR="00EF35CD" w:rsidRDefault="00EF35CD" w:rsidP="004F67D2">
      <w:pPr>
        <w:ind w:firstLine="708"/>
        <w:jc w:val="both"/>
      </w:pPr>
      <w:r>
        <w:t>E para a verificação da possibilidade de execução, devemos levar em consideração todas as espiras do transformador.</w:t>
      </w:r>
    </w:p>
    <w:p w:rsidR="00EF35CD" w:rsidRPr="00D20375" w:rsidRDefault="00E9124F" w:rsidP="00EF35C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220D2B" w:rsidRDefault="00220D2B">
      <w:pPr>
        <w:spacing w:line="259" w:lineRule="auto"/>
        <w:rPr>
          <w:rFonts w:eastAsiaTheme="majorEastAsia" w:cstheme="majorBidi"/>
          <w:sz w:val="28"/>
          <w:szCs w:val="24"/>
        </w:rPr>
      </w:pPr>
      <w:r>
        <w:rPr>
          <w:rFonts w:eastAsiaTheme="majorEastAsia" w:cstheme="majorBidi"/>
          <w:sz w:val="28"/>
          <w:szCs w:val="24"/>
        </w:rPr>
        <w:br w:type="page"/>
      </w:r>
    </w:p>
    <w:p w:rsidR="0050714C" w:rsidRDefault="0050714C" w:rsidP="00FE789B">
      <w:pPr>
        <w:pStyle w:val="Heading1"/>
      </w:pPr>
      <w:r>
        <w:lastRenderedPageBreak/>
        <w:br/>
      </w:r>
      <w:r w:rsidR="00FE789B">
        <w:t>Controle</w:t>
      </w:r>
      <w:r>
        <w:t xml:space="preserve"> do Conversor</w:t>
      </w:r>
      <w:r w:rsidR="00050C29">
        <w:t xml:space="preserve"> em Pont</w:t>
      </w:r>
      <w:r w:rsidR="00FE789B">
        <w:t xml:space="preserve">e </w:t>
      </w:r>
      <w:r w:rsidR="00050C29">
        <w:t>Completa</w:t>
      </w:r>
    </w:p>
    <w:p w:rsidR="003F68AE" w:rsidRDefault="003F68AE" w:rsidP="004E1076">
      <w:pPr>
        <w:pStyle w:val="Heading2"/>
        <w:jc w:val="both"/>
      </w:pPr>
      <w:r>
        <w:t>Introdução</w:t>
      </w:r>
    </w:p>
    <w:p w:rsidR="003F68AE" w:rsidRDefault="003F68AE" w:rsidP="004E1076">
      <w:pPr>
        <w:ind w:firstLine="708"/>
        <w:jc w:val="both"/>
      </w:pPr>
      <w:r>
        <w:t>Nesse capítulo vamos abordar como montar o modelo de pequenos sinais de um conversor em ponte completa. Como possibilidade de métodos, temos a modelagem por média de espaço de estados ou mesmo substituir o modelo das chaves analógicas no circuito do conversor e obter o modelo do mesmo.</w:t>
      </w:r>
    </w:p>
    <w:p w:rsidR="003F68AE" w:rsidRDefault="003F68AE" w:rsidP="004E1076">
      <w:pPr>
        <w:ind w:firstLine="708"/>
        <w:jc w:val="both"/>
      </w:pPr>
      <w:r>
        <w:t>Entretanto, o conversor em Ponte Completa pode ser visto como um circuito derivado do conversor buck. Assim, o seu modelo pode ser obtido a partir do modelo do buck</w:t>
      </w:r>
      <w:r w:rsidR="008A13AF">
        <w:t xml:space="preserve"> </w:t>
      </w:r>
      <w:r>
        <w:t>[</w:t>
      </w:r>
      <w:r w:rsidR="008A13AF">
        <w:t>6</w:t>
      </w:r>
      <w:r>
        <w:t xml:space="preserve">], introduzindo os efeitos </w:t>
      </w:r>
      <w:r w:rsidR="00FE789B">
        <w:t>especificos dessa topologia.</w:t>
      </w:r>
    </w:p>
    <w:p w:rsidR="003F68AE" w:rsidRDefault="003F68AE" w:rsidP="004E1076">
      <w:pPr>
        <w:ind w:firstLine="708"/>
        <w:jc w:val="both"/>
      </w:pPr>
      <w:r>
        <w:t>De acordo com [</w:t>
      </w:r>
      <w:r w:rsidR="009B2DD5">
        <w:t>4</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4E1076">
      <w:pPr>
        <w:ind w:firstLine="708"/>
        <w:jc w:val="both"/>
      </w:pPr>
      <w:r>
        <w:t xml:space="preserve">Com o modelo pronto, </w:t>
      </w:r>
      <w:r w:rsidR="00660E3F">
        <w:t xml:space="preserve">o passo seguinte é definir </w:t>
      </w:r>
      <w:r w:rsidR="00FE789B">
        <w:t xml:space="preserve">o tipo de controle </w:t>
      </w:r>
      <w:r w:rsidR="00660E3F">
        <w:t>a ser utilizado nesse estudo e, assim, são calculadas</w:t>
      </w:r>
      <w:r>
        <w:t xml:space="preserve"> as funções de transferência necessárias para o</w:t>
      </w:r>
      <w:r w:rsidR="00FE789B">
        <w:t xml:space="preserve"> cálculo e</w:t>
      </w:r>
      <w:r>
        <w:t xml:space="preserve"> projeto dos controladores</w:t>
      </w:r>
      <w:r w:rsidR="00660E3F">
        <w:t>.</w:t>
      </w:r>
    </w:p>
    <w:p w:rsidR="003F68AE" w:rsidRDefault="003F68AE" w:rsidP="004E1076">
      <w:pPr>
        <w:ind w:firstLine="708"/>
        <w:jc w:val="both"/>
      </w:pPr>
      <w:r>
        <w:t>Lembrando que</w:t>
      </w:r>
      <w:r w:rsidR="00660E3F">
        <w:t>, por uma questão de notação,</w:t>
      </w:r>
      <w:r>
        <w:t xml:space="preserve"> o símbolo ‘^’ é utilizado para denotar uma variação no valor médio da grandeza correspondente. O valor médio será representado por letras maiúsculas e a variação por letras minúsculas com o sinal ‘^’.</w:t>
      </w:r>
    </w:p>
    <w:p w:rsidR="003F68AE" w:rsidRDefault="003F68AE" w:rsidP="004E1076">
      <w:pPr>
        <w:pStyle w:val="Heading2"/>
        <w:jc w:val="both"/>
      </w:pPr>
      <w:r>
        <w:t>Modelo do conversor Buck</w:t>
      </w:r>
    </w:p>
    <w:p w:rsidR="00D94D37" w:rsidRDefault="005E6118" w:rsidP="00D94D37">
      <w:pPr>
        <w:ind w:firstLine="708"/>
      </w:pPr>
      <w:r>
        <w:t>Como dito anteriormente, de acordo com [4], para obtermos o modelo de pequenos sinais do conversor em ponte complre com ZVS e controle por desvio de fase, precisamos primeiro obter o modelo de um conversor buck, já que o conversor desse estudo é derivado dele.</w:t>
      </w:r>
    </w:p>
    <w:p w:rsidR="005E6118" w:rsidRDefault="005E6118" w:rsidP="00D94D37">
      <w:pPr>
        <w:ind w:firstLine="708"/>
      </w:pPr>
      <w:r>
        <w:lastRenderedPageBreak/>
        <w:t xml:space="preserve">Na </w:t>
      </w:r>
      <w:r w:rsidR="0051738F">
        <w:fldChar w:fldCharType="begin"/>
      </w:r>
      <w:r w:rsidR="0051738F">
        <w:instrText xml:space="preserve"> REF _Ref454550752 \h </w:instrText>
      </w:r>
      <w:r w:rsidR="0051738F">
        <w:fldChar w:fldCharType="separate"/>
      </w:r>
      <w:r w:rsidR="0051738F" w:rsidRPr="00D94D37">
        <w:rPr>
          <w:szCs w:val="24"/>
        </w:rPr>
        <w:t xml:space="preserve">Figura </w:t>
      </w:r>
      <w:r w:rsidR="0051738F" w:rsidRPr="00D94D37">
        <w:rPr>
          <w:noProof/>
          <w:szCs w:val="24"/>
        </w:rPr>
        <w:t>3</w:t>
      </w:r>
      <w:r w:rsidR="0051738F" w:rsidRPr="00D94D37">
        <w:rPr>
          <w:szCs w:val="24"/>
        </w:rPr>
        <w:t>.</w:t>
      </w:r>
      <w:r w:rsidR="0051738F" w:rsidRPr="00D94D37">
        <w:rPr>
          <w:noProof/>
          <w:szCs w:val="24"/>
        </w:rPr>
        <w:t>1</w:t>
      </w:r>
      <w:r w:rsidR="0051738F">
        <w:fldChar w:fldCharType="end"/>
      </w:r>
      <w:r w:rsidR="0051738F">
        <w:t xml:space="preserve"> </w:t>
      </w:r>
      <w:r>
        <w:t>apresentamos o circuito de um conversor buck. Podemos ver que o princípio de funcionamento é basicamenteo mesmo, ou seja, consiste em uma chave controlando a corrente “armazenada” no indutor.</w:t>
      </w:r>
    </w:p>
    <w:p w:rsidR="00D94D37" w:rsidRPr="00D94D37" w:rsidRDefault="00D94D37" w:rsidP="008D17D9">
      <w:pPr>
        <w:keepNext/>
        <w:jc w:val="center"/>
        <w:rPr>
          <w:szCs w:val="24"/>
        </w:rPr>
      </w:pPr>
      <w:r w:rsidRPr="00D94D37">
        <w:rPr>
          <w:noProof/>
          <w:szCs w:val="24"/>
          <w:lang w:eastAsia="pt-BR"/>
        </w:rPr>
        <w:drawing>
          <wp:inline distT="0" distB="0" distL="0" distR="0" wp14:anchorId="03342F61" wp14:editId="040A59D5">
            <wp:extent cx="3839111"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versor_buck.png"/>
                    <pic:cNvPicPr/>
                  </pic:nvPicPr>
                  <pic:blipFill>
                    <a:blip r:embed="rId19">
                      <a:grayscl/>
                      <a:extLst>
                        <a:ext uri="{28A0092B-C50C-407E-A947-70E740481C1C}">
                          <a14:useLocalDpi xmlns:a14="http://schemas.microsoft.com/office/drawing/2010/main" val="0"/>
                        </a:ext>
                      </a:extLst>
                    </a:blip>
                    <a:stretch>
                      <a:fillRect/>
                    </a:stretch>
                  </pic:blipFill>
                  <pic:spPr>
                    <a:xfrm>
                      <a:off x="0" y="0"/>
                      <a:ext cx="3839111" cy="1438476"/>
                    </a:xfrm>
                    <a:prstGeom prst="rect">
                      <a:avLst/>
                    </a:prstGeom>
                  </pic:spPr>
                </pic:pic>
              </a:graphicData>
            </a:graphic>
          </wp:inline>
        </w:drawing>
      </w:r>
    </w:p>
    <w:p w:rsidR="00D94D37" w:rsidRPr="00D94D37" w:rsidRDefault="00D94D37" w:rsidP="00D94D37">
      <w:pPr>
        <w:pStyle w:val="Caption"/>
        <w:jc w:val="center"/>
        <w:rPr>
          <w:i w:val="0"/>
          <w:color w:val="auto"/>
          <w:sz w:val="24"/>
          <w:szCs w:val="24"/>
        </w:rPr>
      </w:pPr>
      <w:bookmarkStart w:id="8" w:name="_Ref454550752"/>
      <w:r w:rsidRPr="00D94D37">
        <w:rPr>
          <w:i w:val="0"/>
          <w:color w:val="auto"/>
          <w:sz w:val="24"/>
          <w:szCs w:val="24"/>
        </w:rPr>
        <w:t xml:space="preserve">Figura </w:t>
      </w:r>
      <w:r w:rsidR="008D17D9">
        <w:rPr>
          <w:i w:val="0"/>
          <w:color w:val="auto"/>
          <w:sz w:val="24"/>
          <w:szCs w:val="24"/>
        </w:rPr>
        <w:fldChar w:fldCharType="begin"/>
      </w:r>
      <w:r w:rsidR="008D17D9">
        <w:rPr>
          <w:i w:val="0"/>
          <w:color w:val="auto"/>
          <w:sz w:val="24"/>
          <w:szCs w:val="24"/>
        </w:rPr>
        <w:instrText xml:space="preserve"> STYLEREF 1 \s </w:instrText>
      </w:r>
      <w:r w:rsidR="008D17D9">
        <w:rPr>
          <w:i w:val="0"/>
          <w:color w:val="auto"/>
          <w:sz w:val="24"/>
          <w:szCs w:val="24"/>
        </w:rPr>
        <w:fldChar w:fldCharType="separate"/>
      </w:r>
      <w:r w:rsidR="008D17D9">
        <w:rPr>
          <w:i w:val="0"/>
          <w:noProof/>
          <w:color w:val="auto"/>
          <w:sz w:val="24"/>
          <w:szCs w:val="24"/>
        </w:rPr>
        <w:t>3</w:t>
      </w:r>
      <w:r w:rsidR="008D17D9">
        <w:rPr>
          <w:i w:val="0"/>
          <w:color w:val="auto"/>
          <w:sz w:val="24"/>
          <w:szCs w:val="24"/>
        </w:rPr>
        <w:fldChar w:fldCharType="end"/>
      </w:r>
      <w:r w:rsidR="008D17D9">
        <w:rPr>
          <w:i w:val="0"/>
          <w:color w:val="auto"/>
          <w:sz w:val="24"/>
          <w:szCs w:val="24"/>
        </w:rPr>
        <w:t>.</w:t>
      </w:r>
      <w:r w:rsidR="008D17D9">
        <w:rPr>
          <w:i w:val="0"/>
          <w:color w:val="auto"/>
          <w:sz w:val="24"/>
          <w:szCs w:val="24"/>
        </w:rPr>
        <w:fldChar w:fldCharType="begin"/>
      </w:r>
      <w:r w:rsidR="008D17D9">
        <w:rPr>
          <w:i w:val="0"/>
          <w:color w:val="auto"/>
          <w:sz w:val="24"/>
          <w:szCs w:val="24"/>
        </w:rPr>
        <w:instrText xml:space="preserve"> SEQ Figura \* ARABIC \s 1 </w:instrText>
      </w:r>
      <w:r w:rsidR="008D17D9">
        <w:rPr>
          <w:i w:val="0"/>
          <w:color w:val="auto"/>
          <w:sz w:val="24"/>
          <w:szCs w:val="24"/>
        </w:rPr>
        <w:fldChar w:fldCharType="separate"/>
      </w:r>
      <w:r w:rsidR="008D17D9">
        <w:rPr>
          <w:i w:val="0"/>
          <w:noProof/>
          <w:color w:val="auto"/>
          <w:sz w:val="24"/>
          <w:szCs w:val="24"/>
        </w:rPr>
        <w:t>1</w:t>
      </w:r>
      <w:r w:rsidR="008D17D9">
        <w:rPr>
          <w:i w:val="0"/>
          <w:color w:val="auto"/>
          <w:sz w:val="24"/>
          <w:szCs w:val="24"/>
        </w:rPr>
        <w:fldChar w:fldCharType="end"/>
      </w:r>
      <w:bookmarkEnd w:id="8"/>
      <w:r w:rsidRPr="00D94D37">
        <w:rPr>
          <w:i w:val="0"/>
          <w:color w:val="auto"/>
          <w:sz w:val="24"/>
          <w:szCs w:val="24"/>
        </w:rPr>
        <w:t xml:space="preserve"> - Conversor Buck</w:t>
      </w:r>
    </w:p>
    <w:p w:rsidR="005E6118" w:rsidRDefault="005E6118" w:rsidP="005E6118">
      <w:pPr>
        <w:ind w:firstLine="708"/>
      </w:pPr>
      <w:r>
        <w:t>Segundo [6], o modelo de pequenos sinais do conversor buck é o apresentado na</w:t>
      </w:r>
      <w:r w:rsidR="00B5331E">
        <w:t xml:space="preserve"> </w:t>
      </w:r>
      <w:r w:rsidR="00B5331E" w:rsidRPr="00B5331E">
        <w:fldChar w:fldCharType="begin"/>
      </w:r>
      <w:r w:rsidR="00B5331E" w:rsidRPr="00B5331E">
        <w:instrText xml:space="preserve"> REF _Ref454554819 \h  \* MERGEFORMAT </w:instrText>
      </w:r>
      <w:r w:rsidR="00B5331E" w:rsidRPr="00B5331E">
        <w:fldChar w:fldCharType="separate"/>
      </w:r>
      <w:r w:rsidR="00B5331E" w:rsidRPr="00B5331E">
        <w:rPr>
          <w:szCs w:val="24"/>
        </w:rPr>
        <w:t xml:space="preserve">Figura </w:t>
      </w:r>
      <w:r w:rsidR="00B5331E" w:rsidRPr="00B5331E">
        <w:rPr>
          <w:noProof/>
          <w:szCs w:val="24"/>
        </w:rPr>
        <w:t>3</w:t>
      </w:r>
      <w:r w:rsidR="00B5331E" w:rsidRPr="00B5331E">
        <w:rPr>
          <w:szCs w:val="24"/>
        </w:rPr>
        <w:t>.</w:t>
      </w:r>
      <w:r w:rsidR="00B5331E" w:rsidRPr="00B5331E">
        <w:rPr>
          <w:noProof/>
          <w:szCs w:val="24"/>
        </w:rPr>
        <w:t>2</w:t>
      </w:r>
      <w:r w:rsidR="00B5331E" w:rsidRPr="00B5331E">
        <w:fldChar w:fldCharType="end"/>
      </w:r>
      <w:r>
        <w:t>. Pode-se ver que a tensão de saída</w:t>
      </w:r>
      <w:r w:rsidR="00D94D37">
        <w:t xml:space="preserve"> depende da variação da tensão de entrada e da variação do valor do ciclo de trabalho do chaveamento. Assim podemos retirar uma relação direta entre o valor do ciclo de trabalho e o nível de tensão de saída.</w:t>
      </w:r>
    </w:p>
    <w:p w:rsidR="0051738F" w:rsidRDefault="00605F77" w:rsidP="0051738F">
      <w:pPr>
        <w:keepNext/>
        <w:jc w:val="center"/>
      </w:pPr>
      <w:r>
        <w:rPr>
          <w:noProof/>
          <w:lang w:eastAsia="pt-BR"/>
        </w:rPr>
        <w:drawing>
          <wp:inline distT="0" distB="0" distL="0" distR="0" wp14:anchorId="6DD86BCA" wp14:editId="22AC1813">
            <wp:extent cx="3439915" cy="120063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buck.png"/>
                    <pic:cNvPicPr/>
                  </pic:nvPicPr>
                  <pic:blipFill>
                    <a:blip r:embed="rId20">
                      <a:biLevel thresh="75000"/>
                      <a:extLst>
                        <a:ext uri="{28A0092B-C50C-407E-A947-70E740481C1C}">
                          <a14:useLocalDpi xmlns:a14="http://schemas.microsoft.com/office/drawing/2010/main" val="0"/>
                        </a:ext>
                      </a:extLst>
                    </a:blip>
                    <a:stretch>
                      <a:fillRect/>
                    </a:stretch>
                  </pic:blipFill>
                  <pic:spPr>
                    <a:xfrm>
                      <a:off x="0" y="0"/>
                      <a:ext cx="3439915" cy="1200635"/>
                    </a:xfrm>
                    <a:prstGeom prst="rect">
                      <a:avLst/>
                    </a:prstGeom>
                  </pic:spPr>
                </pic:pic>
              </a:graphicData>
            </a:graphic>
          </wp:inline>
        </w:drawing>
      </w:r>
    </w:p>
    <w:p w:rsidR="002D478C" w:rsidRDefault="0051738F" w:rsidP="0051738F">
      <w:pPr>
        <w:pStyle w:val="Caption"/>
        <w:jc w:val="center"/>
        <w:rPr>
          <w:i w:val="0"/>
          <w:color w:val="auto"/>
          <w:sz w:val="24"/>
          <w:szCs w:val="24"/>
        </w:rPr>
      </w:pPr>
      <w:bookmarkStart w:id="9" w:name="_Ref454554819"/>
      <w:r w:rsidRPr="0051738F">
        <w:rPr>
          <w:i w:val="0"/>
          <w:color w:val="auto"/>
          <w:sz w:val="24"/>
          <w:szCs w:val="24"/>
        </w:rPr>
        <w:t xml:space="preserve">Figura </w:t>
      </w:r>
      <w:r w:rsidR="008D17D9">
        <w:rPr>
          <w:i w:val="0"/>
          <w:color w:val="auto"/>
          <w:sz w:val="24"/>
          <w:szCs w:val="24"/>
        </w:rPr>
        <w:fldChar w:fldCharType="begin"/>
      </w:r>
      <w:r w:rsidR="008D17D9">
        <w:rPr>
          <w:i w:val="0"/>
          <w:color w:val="auto"/>
          <w:sz w:val="24"/>
          <w:szCs w:val="24"/>
        </w:rPr>
        <w:instrText xml:space="preserve"> STYLEREF 1 \s </w:instrText>
      </w:r>
      <w:r w:rsidR="008D17D9">
        <w:rPr>
          <w:i w:val="0"/>
          <w:color w:val="auto"/>
          <w:sz w:val="24"/>
          <w:szCs w:val="24"/>
        </w:rPr>
        <w:fldChar w:fldCharType="separate"/>
      </w:r>
      <w:r w:rsidR="008D17D9">
        <w:rPr>
          <w:i w:val="0"/>
          <w:noProof/>
          <w:color w:val="auto"/>
          <w:sz w:val="24"/>
          <w:szCs w:val="24"/>
        </w:rPr>
        <w:t>3</w:t>
      </w:r>
      <w:r w:rsidR="008D17D9">
        <w:rPr>
          <w:i w:val="0"/>
          <w:color w:val="auto"/>
          <w:sz w:val="24"/>
          <w:szCs w:val="24"/>
        </w:rPr>
        <w:fldChar w:fldCharType="end"/>
      </w:r>
      <w:r w:rsidR="008D17D9">
        <w:rPr>
          <w:i w:val="0"/>
          <w:color w:val="auto"/>
          <w:sz w:val="24"/>
          <w:szCs w:val="24"/>
        </w:rPr>
        <w:t>.</w:t>
      </w:r>
      <w:r w:rsidR="008D17D9">
        <w:rPr>
          <w:i w:val="0"/>
          <w:color w:val="auto"/>
          <w:sz w:val="24"/>
          <w:szCs w:val="24"/>
        </w:rPr>
        <w:fldChar w:fldCharType="begin"/>
      </w:r>
      <w:r w:rsidR="008D17D9">
        <w:rPr>
          <w:i w:val="0"/>
          <w:color w:val="auto"/>
          <w:sz w:val="24"/>
          <w:szCs w:val="24"/>
        </w:rPr>
        <w:instrText xml:space="preserve"> SEQ Figura \* ARABIC \s 1 </w:instrText>
      </w:r>
      <w:r w:rsidR="008D17D9">
        <w:rPr>
          <w:i w:val="0"/>
          <w:color w:val="auto"/>
          <w:sz w:val="24"/>
          <w:szCs w:val="24"/>
        </w:rPr>
        <w:fldChar w:fldCharType="separate"/>
      </w:r>
      <w:r w:rsidR="008D17D9">
        <w:rPr>
          <w:i w:val="0"/>
          <w:noProof/>
          <w:color w:val="auto"/>
          <w:sz w:val="24"/>
          <w:szCs w:val="24"/>
        </w:rPr>
        <w:t>2</w:t>
      </w:r>
      <w:r w:rsidR="008D17D9">
        <w:rPr>
          <w:i w:val="0"/>
          <w:color w:val="auto"/>
          <w:sz w:val="24"/>
          <w:szCs w:val="24"/>
        </w:rPr>
        <w:fldChar w:fldCharType="end"/>
      </w:r>
      <w:bookmarkEnd w:id="9"/>
      <w:r w:rsidRPr="0051738F">
        <w:rPr>
          <w:i w:val="0"/>
          <w:color w:val="auto"/>
          <w:sz w:val="24"/>
          <w:szCs w:val="24"/>
        </w:rPr>
        <w:t xml:space="preserve"> - Modelo de pequenos sinais do Conversor Buck</w:t>
      </w:r>
    </w:p>
    <w:p w:rsidR="00B5331E" w:rsidRPr="00B5331E" w:rsidRDefault="00B5331E" w:rsidP="00B5331E"/>
    <w:p w:rsidR="0050714C" w:rsidRDefault="002D478C" w:rsidP="004E1076">
      <w:pPr>
        <w:pStyle w:val="Heading2"/>
        <w:jc w:val="both"/>
      </w:pPr>
      <w:r>
        <w:t>Modelo do conversor em Ponte Completa</w:t>
      </w:r>
    </w:p>
    <w:p w:rsidR="002D478C" w:rsidRDefault="002D478C" w:rsidP="004E1076">
      <w:pPr>
        <w:ind w:firstLine="708"/>
        <w:jc w:val="both"/>
      </w:pPr>
      <w:r w:rsidRPr="00E2217E">
        <w:t>A</w:t>
      </w:r>
      <w:r w:rsidR="00E2217E">
        <w:t>presentado o modelo do converosor buck, agora precisamos apenas adicionar as características específicas do conversor em ponte completa com ZVS</w:t>
      </w:r>
      <w:r w:rsidR="00605F77">
        <w:t xml:space="preserve"> e controle por desvio de fase</w:t>
      </w:r>
      <w:r w:rsidR="00E2217E">
        <w:t>.</w:t>
      </w:r>
      <w:r>
        <w:rPr>
          <w:b/>
          <w:color w:val="FF0000"/>
        </w:rPr>
        <w:fldChar w:fldCharType="begin"/>
      </w:r>
      <w:r w:rsidRPr="00E2217E">
        <w:instrText xml:space="preserve"> REF _Ref449376451 \h </w:instrText>
      </w:r>
      <w:r w:rsidR="00F417A3" w:rsidRPr="00E2217E">
        <w:rPr>
          <w:b/>
          <w:color w:val="FF0000"/>
        </w:rPr>
        <w:instrText xml:space="preserve"> \* MERGEFORMAT </w:instrText>
      </w:r>
      <w:r>
        <w:rPr>
          <w:b/>
          <w:color w:val="FF0000"/>
        </w:rPr>
      </w:r>
      <w:r>
        <w:rPr>
          <w:b/>
          <w:color w:val="FF0000"/>
        </w:rPr>
        <w:fldChar w:fldCharType="end"/>
      </w:r>
      <w:r w:rsidR="00E2217E">
        <w:rPr>
          <w:b/>
          <w:color w:val="FF0000"/>
        </w:rPr>
        <w:t xml:space="preserve"> </w:t>
      </w:r>
      <w:r w:rsidR="00E2217E">
        <w:t xml:space="preserve">Para obter um modelo que represente o circuito estudado, </w:t>
      </w:r>
      <w:r w:rsidR="00605F77">
        <w:t xml:space="preserve">além da variação da razão cíclica </w:t>
      </w:r>
      <w:r w:rsidR="00E2217E">
        <w:t xml:space="preserve">temos que adicionar os efeitos de </w:t>
      </w:r>
      <w:r w:rsidR="00605F77">
        <w:t xml:space="preserve">variações </w:t>
      </w:r>
      <w:r w:rsidR="00E2217E">
        <w:t>na corrente d</w:t>
      </w:r>
      <w:r w:rsidR="00605F77">
        <w:t>a</w:t>
      </w:r>
      <w:r w:rsidR="00E2217E">
        <w:t xml:space="preserve"> carga </w:t>
      </w:r>
      <w:r w:rsidR="00605F77">
        <w:t>e tensão de entrada. Outra mudança significativa é que, enquanto no modelo do conversor buck, nós levamos em consideração a razão cíclica da chave, ja aqui temos que considerar o ciclo de trabalho efetivo no secundário do transformador. Essa diferença se deve ao fato de que, no conversor buck, o ciclo de trabalho da chave é o mesmo da entrada</w:t>
      </w:r>
      <w:r w:rsidR="00896F7E">
        <w:t xml:space="preserve"> do filtro LC, e no nosso caso o controle é por desvio de fase, assim o ciclo de trabalho das chaves </w:t>
      </w:r>
      <w:r w:rsidR="00896F7E">
        <w:lastRenderedPageBreak/>
        <w:t>não determina a razão ciclica no filtro LC, e sim a diferença de fase entre os sinais de acionamento das chaves</w:t>
      </w:r>
      <w:r w:rsidR="00605F77">
        <w:t>. Assim temos que:</w:t>
      </w:r>
    </w:p>
    <w:p w:rsidR="00605F77" w:rsidRPr="00605F77" w:rsidRDefault="00E9124F"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m:oMathPara>
    </w:p>
    <w:p w:rsidR="00605F77" w:rsidRDefault="00C529D7" w:rsidP="008D17D9">
      <w:pPr>
        <w:keepNext/>
        <w:jc w:val="center"/>
      </w:pPr>
      <w:r>
        <w:rPr>
          <w:noProof/>
          <w:lang w:eastAsia="pt-BR"/>
        </w:rPr>
        <w:drawing>
          <wp:inline distT="0" distB="0" distL="0" distR="0">
            <wp:extent cx="3782954" cy="177236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_FB_ZVS_PS.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605F77" w:rsidRDefault="00605F77" w:rsidP="00B37EAD">
      <w:pPr>
        <w:pStyle w:val="Caption"/>
        <w:jc w:val="center"/>
        <w:rPr>
          <w:i w:val="0"/>
          <w:color w:val="auto"/>
          <w:sz w:val="24"/>
          <w:szCs w:val="24"/>
        </w:rPr>
      </w:pPr>
      <w:r w:rsidRPr="00605F77">
        <w:rPr>
          <w:i w:val="0"/>
          <w:color w:val="auto"/>
          <w:sz w:val="24"/>
          <w:szCs w:val="24"/>
        </w:rPr>
        <w:t xml:space="preserve">Figura </w:t>
      </w:r>
      <w:r w:rsidR="008D17D9">
        <w:rPr>
          <w:i w:val="0"/>
          <w:color w:val="auto"/>
          <w:sz w:val="24"/>
          <w:szCs w:val="24"/>
        </w:rPr>
        <w:fldChar w:fldCharType="begin"/>
      </w:r>
      <w:r w:rsidR="008D17D9">
        <w:rPr>
          <w:i w:val="0"/>
          <w:color w:val="auto"/>
          <w:sz w:val="24"/>
          <w:szCs w:val="24"/>
        </w:rPr>
        <w:instrText xml:space="preserve"> STYLEREF 1 \s </w:instrText>
      </w:r>
      <w:r w:rsidR="008D17D9">
        <w:rPr>
          <w:i w:val="0"/>
          <w:color w:val="auto"/>
          <w:sz w:val="24"/>
          <w:szCs w:val="24"/>
        </w:rPr>
        <w:fldChar w:fldCharType="separate"/>
      </w:r>
      <w:r w:rsidR="008D17D9">
        <w:rPr>
          <w:i w:val="0"/>
          <w:noProof/>
          <w:color w:val="auto"/>
          <w:sz w:val="24"/>
          <w:szCs w:val="24"/>
        </w:rPr>
        <w:t>3</w:t>
      </w:r>
      <w:r w:rsidR="008D17D9">
        <w:rPr>
          <w:i w:val="0"/>
          <w:color w:val="auto"/>
          <w:sz w:val="24"/>
          <w:szCs w:val="24"/>
        </w:rPr>
        <w:fldChar w:fldCharType="end"/>
      </w:r>
      <w:r w:rsidR="008D17D9">
        <w:rPr>
          <w:i w:val="0"/>
          <w:color w:val="auto"/>
          <w:sz w:val="24"/>
          <w:szCs w:val="24"/>
        </w:rPr>
        <w:t>.</w:t>
      </w:r>
      <w:r w:rsidR="008D17D9">
        <w:rPr>
          <w:i w:val="0"/>
          <w:color w:val="auto"/>
          <w:sz w:val="24"/>
          <w:szCs w:val="24"/>
        </w:rPr>
        <w:fldChar w:fldCharType="begin"/>
      </w:r>
      <w:r w:rsidR="008D17D9">
        <w:rPr>
          <w:i w:val="0"/>
          <w:color w:val="auto"/>
          <w:sz w:val="24"/>
          <w:szCs w:val="24"/>
        </w:rPr>
        <w:instrText xml:space="preserve"> SEQ Figura \* ARABIC \s 1 </w:instrText>
      </w:r>
      <w:r w:rsidR="008D17D9">
        <w:rPr>
          <w:i w:val="0"/>
          <w:color w:val="auto"/>
          <w:sz w:val="24"/>
          <w:szCs w:val="24"/>
        </w:rPr>
        <w:fldChar w:fldCharType="separate"/>
      </w:r>
      <w:r w:rsidR="008D17D9">
        <w:rPr>
          <w:i w:val="0"/>
          <w:noProof/>
          <w:color w:val="auto"/>
          <w:sz w:val="24"/>
          <w:szCs w:val="24"/>
        </w:rPr>
        <w:t>3</w:t>
      </w:r>
      <w:r w:rsidR="008D17D9">
        <w:rPr>
          <w:i w:val="0"/>
          <w:color w:val="auto"/>
          <w:sz w:val="24"/>
          <w:szCs w:val="24"/>
        </w:rPr>
        <w:fldChar w:fldCharType="end"/>
      </w:r>
      <w:r w:rsidRPr="00605F77">
        <w:rPr>
          <w:i w:val="0"/>
          <w:color w:val="auto"/>
          <w:sz w:val="24"/>
          <w:szCs w:val="24"/>
        </w:rPr>
        <w:t xml:space="preserve"> - Modelo de Pequenos Sinais do Conversor em Ponte Completa com ZVS e controle por desvio de fase</w:t>
      </w:r>
    </w:p>
    <w:p w:rsidR="00E9124F" w:rsidRDefault="00E9124F" w:rsidP="00B5331E">
      <w:pPr>
        <w:jc w:val="both"/>
      </w:pPr>
      <w:r>
        <w:tab/>
        <w:t xml:space="preserve">Na </w:t>
      </w:r>
      <w:r w:rsidRPr="00E9124F">
        <w:fldChar w:fldCharType="begin"/>
      </w:r>
      <w:r w:rsidRPr="00E9124F">
        <w:instrText xml:space="preserve"> REF _Ref454628299 \h </w:instrText>
      </w:r>
      <w:r w:rsidRPr="00E9124F">
        <w:instrText xml:space="preserve"> \* MERGEFORMAT </w:instrText>
      </w:r>
      <w:r w:rsidRPr="00E9124F">
        <w:fldChar w:fldCharType="separate"/>
      </w:r>
      <w:r w:rsidRPr="00E9124F">
        <w:rPr>
          <w:szCs w:val="24"/>
        </w:rPr>
        <w:t xml:space="preserve">Figura </w:t>
      </w:r>
      <w:r w:rsidRPr="00E9124F">
        <w:rPr>
          <w:noProof/>
          <w:szCs w:val="24"/>
        </w:rPr>
        <w:t>3</w:t>
      </w:r>
      <w:r w:rsidRPr="00E9124F">
        <w:rPr>
          <w:szCs w:val="24"/>
        </w:rPr>
        <w:t>.</w:t>
      </w:r>
      <w:r w:rsidRPr="00E9124F">
        <w:rPr>
          <w:noProof/>
          <w:szCs w:val="24"/>
        </w:rPr>
        <w:t>4</w:t>
      </w:r>
      <w:r w:rsidRPr="00E9124F">
        <w:fldChar w:fldCharType="end"/>
      </w:r>
      <w:r>
        <w:t xml:space="preserve"> </w:t>
      </w:r>
      <w:r w:rsidR="00B5331E">
        <w:t>podemos ver a diferença entre o ciclo de trabalho do primário e</w:t>
      </w:r>
      <w:r>
        <w:t xml:space="preserve"> secundário do transformador, </w:t>
      </w:r>
      <w:r w:rsidR="00B5331E">
        <w:t>isso se deve ao fato do tempo que o indutor Llk leva para inverter a corrente que passa por ele</w:t>
      </w:r>
      <w:r w:rsidR="00B817D4">
        <w:t>, isso ocorre tanto em transições negativas, quanto em transições positivas</w:t>
      </w:r>
      <w:r w:rsidR="00B5331E">
        <w:t>.</w:t>
      </w:r>
      <w:r>
        <w:t xml:space="preserve"> Na explicação do funcionamento do circuito, na seção 2.3, os inudtores e transformador foram considerados ideais, o que não afeta significativamente a dinâmica do circuito e facilita o projeto, e por isso não foi levado em conta. Já para o controle é importante observar isso, pois ao calcular um ciclo de trabalho</w:t>
      </w:r>
      <w:r w:rsidR="008207A0">
        <w:t xml:space="preserve"> efetivo</w:t>
      </w:r>
      <w:r>
        <w:t xml:space="preserve">, e no circuito ele </w:t>
      </w:r>
      <w:r w:rsidR="00662321">
        <w:t>acabar se alterando, acarreta</w:t>
      </w:r>
      <w:r>
        <w:t xml:space="preserve"> em um acumulo de erros durante o </w:t>
      </w:r>
      <w:r w:rsidR="00662321">
        <w:t>funcionamento</w:t>
      </w:r>
      <w:r>
        <w:t>, dif</w:t>
      </w:r>
      <w:r w:rsidR="00662321">
        <w:t>icultando a ação do controlador no chaveamento.</w:t>
      </w:r>
    </w:p>
    <w:p w:rsidR="00E9124F" w:rsidRDefault="00E9124F" w:rsidP="00E9124F">
      <w:pPr>
        <w:keepNext/>
        <w:jc w:val="center"/>
      </w:pPr>
      <w:r>
        <w:rPr>
          <w:noProof/>
          <w:lang w:eastAsia="pt-BR"/>
        </w:rPr>
        <w:lastRenderedPageBreak/>
        <w:drawing>
          <wp:inline distT="0" distB="0" distL="0" distR="0" wp14:anchorId="2997C360" wp14:editId="3E2EFAEA">
            <wp:extent cx="2734057" cy="4048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rim_x_Dsec.png"/>
                    <pic:cNvPicPr/>
                  </pic:nvPicPr>
                  <pic:blipFill>
                    <a:blip r:embed="rId22">
                      <a:extLst>
                        <a:ext uri="{28A0092B-C50C-407E-A947-70E740481C1C}">
                          <a14:useLocalDpi xmlns:a14="http://schemas.microsoft.com/office/drawing/2010/main" val="0"/>
                        </a:ext>
                      </a:extLst>
                    </a:blip>
                    <a:stretch>
                      <a:fillRect/>
                    </a:stretch>
                  </pic:blipFill>
                  <pic:spPr>
                    <a:xfrm>
                      <a:off x="0" y="0"/>
                      <a:ext cx="2734057" cy="4048690"/>
                    </a:xfrm>
                    <a:prstGeom prst="rect">
                      <a:avLst/>
                    </a:prstGeom>
                  </pic:spPr>
                </pic:pic>
              </a:graphicData>
            </a:graphic>
          </wp:inline>
        </w:drawing>
      </w:r>
    </w:p>
    <w:p w:rsidR="00E9124F" w:rsidRPr="00E9124F" w:rsidRDefault="00E9124F" w:rsidP="00E9124F">
      <w:pPr>
        <w:pStyle w:val="Caption"/>
        <w:jc w:val="center"/>
        <w:rPr>
          <w:i w:val="0"/>
          <w:color w:val="auto"/>
          <w:sz w:val="24"/>
          <w:szCs w:val="24"/>
        </w:rPr>
      </w:pPr>
      <w:bookmarkStart w:id="10" w:name="_Ref454628299"/>
      <w:r w:rsidRPr="00E9124F">
        <w:rPr>
          <w:i w:val="0"/>
          <w:color w:val="auto"/>
          <w:sz w:val="24"/>
          <w:szCs w:val="24"/>
        </w:rPr>
        <w:t xml:space="preserve">Figura </w:t>
      </w:r>
      <w:r w:rsidR="008D17D9">
        <w:rPr>
          <w:i w:val="0"/>
          <w:color w:val="auto"/>
          <w:sz w:val="24"/>
          <w:szCs w:val="24"/>
        </w:rPr>
        <w:fldChar w:fldCharType="begin"/>
      </w:r>
      <w:r w:rsidR="008D17D9">
        <w:rPr>
          <w:i w:val="0"/>
          <w:color w:val="auto"/>
          <w:sz w:val="24"/>
          <w:szCs w:val="24"/>
        </w:rPr>
        <w:instrText xml:space="preserve"> STYLEREF 1 \s </w:instrText>
      </w:r>
      <w:r w:rsidR="008D17D9">
        <w:rPr>
          <w:i w:val="0"/>
          <w:color w:val="auto"/>
          <w:sz w:val="24"/>
          <w:szCs w:val="24"/>
        </w:rPr>
        <w:fldChar w:fldCharType="separate"/>
      </w:r>
      <w:r w:rsidR="008D17D9">
        <w:rPr>
          <w:i w:val="0"/>
          <w:noProof/>
          <w:color w:val="auto"/>
          <w:sz w:val="24"/>
          <w:szCs w:val="24"/>
        </w:rPr>
        <w:t>3</w:t>
      </w:r>
      <w:r w:rsidR="008D17D9">
        <w:rPr>
          <w:i w:val="0"/>
          <w:color w:val="auto"/>
          <w:sz w:val="24"/>
          <w:szCs w:val="24"/>
        </w:rPr>
        <w:fldChar w:fldCharType="end"/>
      </w:r>
      <w:r w:rsidR="008D17D9">
        <w:rPr>
          <w:i w:val="0"/>
          <w:color w:val="auto"/>
          <w:sz w:val="24"/>
          <w:szCs w:val="24"/>
        </w:rPr>
        <w:t>.</w:t>
      </w:r>
      <w:r w:rsidR="008D17D9">
        <w:rPr>
          <w:i w:val="0"/>
          <w:color w:val="auto"/>
          <w:sz w:val="24"/>
          <w:szCs w:val="24"/>
        </w:rPr>
        <w:fldChar w:fldCharType="begin"/>
      </w:r>
      <w:r w:rsidR="008D17D9">
        <w:rPr>
          <w:i w:val="0"/>
          <w:color w:val="auto"/>
          <w:sz w:val="24"/>
          <w:szCs w:val="24"/>
        </w:rPr>
        <w:instrText xml:space="preserve"> SEQ Figura \* ARABIC \s 1 </w:instrText>
      </w:r>
      <w:r w:rsidR="008D17D9">
        <w:rPr>
          <w:i w:val="0"/>
          <w:color w:val="auto"/>
          <w:sz w:val="24"/>
          <w:szCs w:val="24"/>
        </w:rPr>
        <w:fldChar w:fldCharType="separate"/>
      </w:r>
      <w:r w:rsidR="008D17D9">
        <w:rPr>
          <w:i w:val="0"/>
          <w:noProof/>
          <w:color w:val="auto"/>
          <w:sz w:val="24"/>
          <w:szCs w:val="24"/>
        </w:rPr>
        <w:t>4</w:t>
      </w:r>
      <w:r w:rsidR="008D17D9">
        <w:rPr>
          <w:i w:val="0"/>
          <w:color w:val="auto"/>
          <w:sz w:val="24"/>
          <w:szCs w:val="24"/>
        </w:rPr>
        <w:fldChar w:fldCharType="end"/>
      </w:r>
      <w:bookmarkEnd w:id="10"/>
      <w:r w:rsidRPr="00E9124F">
        <w:rPr>
          <w:i w:val="0"/>
          <w:color w:val="auto"/>
          <w:sz w:val="24"/>
          <w:szCs w:val="24"/>
        </w:rPr>
        <w:t xml:space="preserve"> - Diferença do ciclo de trabalho entre primario e secundário do transformador</w:t>
      </w:r>
    </w:p>
    <w:p w:rsidR="00F205D4" w:rsidRDefault="00B5331E" w:rsidP="00EC1B2A">
      <w:pPr>
        <w:ind w:firstLine="708"/>
        <w:jc w:val="both"/>
      </w:pPr>
      <w:r>
        <w:t>Ainda,</w:t>
      </w:r>
      <w:r w:rsidR="00EC1B2A">
        <w:t xml:space="preserve"> de acordo com a figura acima, 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EC1B2A">
        <w:rPr>
          <w:rFonts w:eastAsiaTheme="minorEastAsia"/>
        </w:rPr>
        <w:t xml:space="preserve"> é o período de chaveamento,</w:t>
      </w:r>
      <w:r>
        <w:t xml:space="preserve"> podemos observar que:</w:t>
      </w:r>
    </w:p>
    <w:p w:rsidR="00B5331E" w:rsidRPr="002D478C" w:rsidRDefault="00E9124F" w:rsidP="00B5331E">
      <w:pPr>
        <w:spacing w:after="4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p w:rsidR="00B5331E" w:rsidRPr="008207A0" w:rsidRDefault="00B5331E" w:rsidP="00B5331E">
      <w:pPr>
        <w:spacing w:after="40"/>
        <w:jc w:val="both"/>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oMath>
      </m:oMathPara>
    </w:p>
    <w:p w:rsidR="008207A0" w:rsidRPr="00711CC5" w:rsidRDefault="008207A0" w:rsidP="00B5331E">
      <w:pPr>
        <w:spacing w:after="40"/>
        <w:jc w:val="both"/>
        <w:rPr>
          <w:rFonts w:eastAsiaTheme="minorEastAsia"/>
        </w:rPr>
      </w:pPr>
      <w:r>
        <w:rPr>
          <w:rFonts w:eastAsiaTheme="minorEastAsia"/>
        </w:rPr>
        <w:tab/>
      </w:r>
      <w:r w:rsidR="007465B3">
        <w:rPr>
          <w:rFonts w:eastAsiaTheme="minorEastAsia"/>
        </w:rPr>
        <w:t>Como estamos preocupados como que os efeitos do circuito vão modificar o valor da razão cíclica efetiva,</w:t>
      </w:r>
      <w:r>
        <w:rPr>
          <w:rFonts w:eastAsiaTheme="minorEastAsia"/>
        </w:rPr>
        <w:t xml:space="preserve"> vamos apenas nos preocupar com as perturbações da razão cíclica efetiva devido a variação de corrente do indutor(</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variação da tensão de entrada(</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w:t>
      </w:r>
      <w:r w:rsidR="007465B3">
        <w:rPr>
          <w:rFonts w:eastAsiaTheme="minorEastAsia"/>
        </w:rPr>
        <w:t xml:space="preserve"> Posteriormente vamos achar relações entre esses paramêtros e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p>
    <w:p w:rsidR="00711CC5" w:rsidRPr="00B817D4" w:rsidRDefault="00711CC5" w:rsidP="00D26F8A">
      <w:pPr>
        <w:pStyle w:val="Heading3"/>
        <w:jc w:val="both"/>
        <w:rPr>
          <w:rFonts w:eastAsiaTheme="minorEastAsia"/>
        </w:rPr>
      </w:pPr>
      <w:r w:rsidRPr="00B817D4">
        <w:rPr>
          <w:rFonts w:eastAsiaTheme="minorEastAsia"/>
        </w:rPr>
        <w:t>Perturbação da razão cíclica devido à variação de corrente no indutor do filtro.</w:t>
      </w:r>
    </w:p>
    <w:p w:rsidR="00711CC5" w:rsidRDefault="00711CC5" w:rsidP="004E1076">
      <w:pPr>
        <w:ind w:firstLine="708"/>
        <w:jc w:val="both"/>
        <w:rPr>
          <w:rFonts w:eastAsiaTheme="minorEastAsia"/>
        </w:rPr>
      </w:pPr>
      <w:r w:rsidRPr="008207A0">
        <w:t xml:space="preserve">A </w:t>
      </w:r>
      <w:r w:rsidR="007465B3" w:rsidRPr="007465B3">
        <w:fldChar w:fldCharType="begin"/>
      </w:r>
      <w:r w:rsidR="007465B3" w:rsidRPr="007465B3">
        <w:instrText xml:space="preserve"> REF _Ref454633904 \h </w:instrText>
      </w:r>
      <w:r w:rsidR="007465B3" w:rsidRPr="007465B3">
        <w:instrText xml:space="preserve"> \* MERGEFORMAT </w:instrText>
      </w:r>
      <w:r w:rsidR="007465B3" w:rsidRPr="007465B3">
        <w:fldChar w:fldCharType="separate"/>
      </w:r>
      <w:r w:rsidR="007465B3" w:rsidRPr="007465B3">
        <w:rPr>
          <w:szCs w:val="24"/>
        </w:rPr>
        <w:t xml:space="preserve">Figura </w:t>
      </w:r>
      <w:r w:rsidR="007465B3" w:rsidRPr="007465B3">
        <w:rPr>
          <w:noProof/>
          <w:szCs w:val="24"/>
        </w:rPr>
        <w:t>3</w:t>
      </w:r>
      <w:r w:rsidR="007465B3" w:rsidRPr="007465B3">
        <w:rPr>
          <w:szCs w:val="24"/>
        </w:rPr>
        <w:t>.</w:t>
      </w:r>
      <w:r w:rsidR="007465B3" w:rsidRPr="007465B3">
        <w:rPr>
          <w:noProof/>
          <w:szCs w:val="24"/>
        </w:rPr>
        <w:t>5</w:t>
      </w:r>
      <w:r w:rsidR="007465B3" w:rsidRPr="007465B3">
        <w:fldChar w:fldCharType="end"/>
      </w:r>
      <w:r w:rsidR="007465B3">
        <w:t xml:space="preserve"> </w:t>
      </w:r>
      <w:r>
        <w:t xml:space="preserve">representa o efeito da variação da corrente no indutor no valor da razão cíclica </w:t>
      </w:r>
      <w:r w:rsidR="008E1273">
        <w:t>calculada pelo controlador</w:t>
      </w:r>
      <w:r>
        <w:t xml:space="preserve">. A linha </w:t>
      </w:r>
      <w:r w:rsidR="00A32744">
        <w:t>preta</w:t>
      </w:r>
      <w:r>
        <w:t xml:space="preserve">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w:t>
      </w:r>
      <w:r w:rsidR="00A32744">
        <w:rPr>
          <w:rFonts w:eastAsiaTheme="minorEastAsia"/>
        </w:rPr>
        <w:t>azul</w:t>
      </w:r>
      <w:r>
        <w:rPr>
          <w:rFonts w:eastAsiaTheme="minorEastAsia"/>
        </w:rPr>
        <w:t xml:space="preserve">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xml:space="preserve">. Essa variação causa um </w:t>
      </w:r>
      <w:r>
        <w:rPr>
          <w:rFonts w:eastAsiaTheme="minorEastAsia"/>
        </w:rPr>
        <w:lastRenderedPageBreak/>
        <w:t>decréscimo no valor da razão cíclica. Lembrando que esses valores estão refletidos para o primário do transformador, por isso a multiplicação pelo fator n. De acordo com [</w:t>
      </w:r>
      <w:r w:rsidR="009B2DD5">
        <w:rPr>
          <w:rFonts w:eastAsiaTheme="minorEastAsia"/>
        </w:rPr>
        <w:t>6</w:t>
      </w:r>
      <w:r>
        <w:rPr>
          <w:rFonts w:eastAsiaTheme="minorEastAsia"/>
        </w:rPr>
        <w:t>]:</w:t>
      </w:r>
    </w:p>
    <w:p w:rsidR="00A32744" w:rsidRDefault="00A32744" w:rsidP="008D17D9">
      <w:pPr>
        <w:keepNext/>
        <w:jc w:val="center"/>
      </w:pPr>
      <w:r>
        <w:rPr>
          <w:rFonts w:eastAsiaTheme="minorEastAsia"/>
          <w:noProof/>
          <w:lang w:eastAsia="pt-BR"/>
        </w:rPr>
        <w:drawing>
          <wp:inline distT="0" distB="0" distL="0" distR="0" wp14:anchorId="37A3ED04" wp14:editId="26C87930">
            <wp:extent cx="3258005"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turbação_il.png"/>
                    <pic:cNvPicPr/>
                  </pic:nvPicPr>
                  <pic:blipFill>
                    <a:blip r:embed="rId23">
                      <a:extLst>
                        <a:ext uri="{28A0092B-C50C-407E-A947-70E740481C1C}">
                          <a14:useLocalDpi xmlns:a14="http://schemas.microsoft.com/office/drawing/2010/main" val="0"/>
                        </a:ext>
                      </a:extLst>
                    </a:blip>
                    <a:stretch>
                      <a:fillRect/>
                    </a:stretch>
                  </pic:blipFill>
                  <pic:spPr>
                    <a:xfrm>
                      <a:off x="0" y="0"/>
                      <a:ext cx="3258005" cy="4305901"/>
                    </a:xfrm>
                    <a:prstGeom prst="rect">
                      <a:avLst/>
                    </a:prstGeom>
                  </pic:spPr>
                </pic:pic>
              </a:graphicData>
            </a:graphic>
          </wp:inline>
        </w:drawing>
      </w:r>
    </w:p>
    <w:p w:rsidR="00A32744" w:rsidRPr="00A32744" w:rsidRDefault="00A32744" w:rsidP="00A32744">
      <w:pPr>
        <w:pStyle w:val="Caption"/>
        <w:jc w:val="center"/>
        <w:rPr>
          <w:rFonts w:eastAsiaTheme="minorEastAsia"/>
          <w:i w:val="0"/>
          <w:color w:val="auto"/>
          <w:sz w:val="24"/>
          <w:szCs w:val="24"/>
        </w:rPr>
      </w:pPr>
      <w:bookmarkStart w:id="11" w:name="_Ref454633904"/>
      <w:r w:rsidRPr="00A32744">
        <w:rPr>
          <w:i w:val="0"/>
          <w:color w:val="auto"/>
          <w:sz w:val="24"/>
          <w:szCs w:val="24"/>
        </w:rPr>
        <w:t xml:space="preserve">Figura </w:t>
      </w:r>
      <w:r w:rsidR="008D17D9">
        <w:rPr>
          <w:i w:val="0"/>
          <w:color w:val="auto"/>
          <w:sz w:val="24"/>
          <w:szCs w:val="24"/>
        </w:rPr>
        <w:fldChar w:fldCharType="begin"/>
      </w:r>
      <w:r w:rsidR="008D17D9">
        <w:rPr>
          <w:i w:val="0"/>
          <w:color w:val="auto"/>
          <w:sz w:val="24"/>
          <w:szCs w:val="24"/>
        </w:rPr>
        <w:instrText xml:space="preserve"> STYLEREF 1 \s </w:instrText>
      </w:r>
      <w:r w:rsidR="008D17D9">
        <w:rPr>
          <w:i w:val="0"/>
          <w:color w:val="auto"/>
          <w:sz w:val="24"/>
          <w:szCs w:val="24"/>
        </w:rPr>
        <w:fldChar w:fldCharType="separate"/>
      </w:r>
      <w:r w:rsidR="008D17D9">
        <w:rPr>
          <w:i w:val="0"/>
          <w:noProof/>
          <w:color w:val="auto"/>
          <w:sz w:val="24"/>
          <w:szCs w:val="24"/>
        </w:rPr>
        <w:t>3</w:t>
      </w:r>
      <w:r w:rsidR="008D17D9">
        <w:rPr>
          <w:i w:val="0"/>
          <w:color w:val="auto"/>
          <w:sz w:val="24"/>
          <w:szCs w:val="24"/>
        </w:rPr>
        <w:fldChar w:fldCharType="end"/>
      </w:r>
      <w:r w:rsidR="008D17D9">
        <w:rPr>
          <w:i w:val="0"/>
          <w:color w:val="auto"/>
          <w:sz w:val="24"/>
          <w:szCs w:val="24"/>
        </w:rPr>
        <w:t>.</w:t>
      </w:r>
      <w:r w:rsidR="008D17D9">
        <w:rPr>
          <w:i w:val="0"/>
          <w:color w:val="auto"/>
          <w:sz w:val="24"/>
          <w:szCs w:val="24"/>
        </w:rPr>
        <w:fldChar w:fldCharType="begin"/>
      </w:r>
      <w:r w:rsidR="008D17D9">
        <w:rPr>
          <w:i w:val="0"/>
          <w:color w:val="auto"/>
          <w:sz w:val="24"/>
          <w:szCs w:val="24"/>
        </w:rPr>
        <w:instrText xml:space="preserve"> SEQ Figura \* ARABIC \s 1 </w:instrText>
      </w:r>
      <w:r w:rsidR="008D17D9">
        <w:rPr>
          <w:i w:val="0"/>
          <w:color w:val="auto"/>
          <w:sz w:val="24"/>
          <w:szCs w:val="24"/>
        </w:rPr>
        <w:fldChar w:fldCharType="separate"/>
      </w:r>
      <w:r w:rsidR="008D17D9">
        <w:rPr>
          <w:i w:val="0"/>
          <w:noProof/>
          <w:color w:val="auto"/>
          <w:sz w:val="24"/>
          <w:szCs w:val="24"/>
        </w:rPr>
        <w:t>5</w:t>
      </w:r>
      <w:r w:rsidR="008D17D9">
        <w:rPr>
          <w:i w:val="0"/>
          <w:color w:val="auto"/>
          <w:sz w:val="24"/>
          <w:szCs w:val="24"/>
        </w:rPr>
        <w:fldChar w:fldCharType="end"/>
      </w:r>
      <w:bookmarkEnd w:id="11"/>
      <w:r w:rsidRPr="00A32744">
        <w:rPr>
          <w:i w:val="0"/>
          <w:color w:val="auto"/>
          <w:sz w:val="24"/>
          <w:szCs w:val="24"/>
        </w:rPr>
        <w:t xml:space="preserve"> - Perturnação devido à var</w:t>
      </w:r>
      <w:r>
        <w:rPr>
          <w:i w:val="0"/>
          <w:color w:val="auto"/>
          <w:sz w:val="24"/>
          <w:szCs w:val="24"/>
        </w:rPr>
        <w:t>iação da corrente no indutor Lout</w:t>
      </w:r>
    </w:p>
    <w:p w:rsidR="00711CC5" w:rsidRPr="002F40B0" w:rsidRDefault="00711CC5" w:rsidP="004E1076">
      <w:pPr>
        <w:ind w:firstLine="708"/>
        <w:jc w:val="both"/>
        <w:rPr>
          <w:rFonts w:eastAsiaTheme="minorEastAsia"/>
        </w:rPr>
      </w:pPr>
      <m:oMathPara>
        <m:oMath>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r>
            <w:rPr>
              <w:rFonts w:ascii="Cambria Math" w:hAnsi="Cambria Math"/>
            </w:rPr>
            <m:t xml:space="preserve">=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p w:rsidR="00A32744" w:rsidRPr="00A32744" w:rsidRDefault="00E9124F"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A32744" w:rsidRDefault="00A32744" w:rsidP="00A32744">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711CC5" w:rsidRDefault="00A32744" w:rsidP="00A32744">
      <w:pPr>
        <w:ind w:firstLine="70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2D478C" w:rsidRDefault="00711CC5" w:rsidP="004E1076">
      <w:pPr>
        <w:pStyle w:val="Heading3"/>
        <w:jc w:val="both"/>
      </w:pPr>
      <w:r>
        <w:lastRenderedPageBreak/>
        <w:t>Perturbação da razão cíclica devido à variação de tensão na entrada com conversor</w:t>
      </w:r>
    </w:p>
    <w:p w:rsidR="00711CC5" w:rsidRDefault="00711CC5" w:rsidP="004E1076">
      <w:pPr>
        <w:ind w:firstLine="708"/>
        <w:jc w:val="both"/>
        <w:rPr>
          <w:lang w:val="en-US"/>
        </w:rPr>
      </w:pPr>
      <w:r>
        <w:t>De acordo com a</w:t>
      </w:r>
      <w:r w:rsidR="00C529D7">
        <w:t xml:space="preserve"> </w:t>
      </w:r>
      <w:r w:rsidR="00C529D7" w:rsidRPr="00C529D7">
        <w:fldChar w:fldCharType="begin"/>
      </w:r>
      <w:r w:rsidR="00C529D7" w:rsidRPr="00C529D7">
        <w:instrText xml:space="preserve"> REF _Ref454632680 \h </w:instrText>
      </w:r>
      <w:r w:rsidR="00C529D7" w:rsidRPr="00C529D7">
        <w:instrText xml:space="preserve"> \* MERGEFORMAT </w:instrText>
      </w:r>
      <w:r w:rsidR="00C529D7" w:rsidRPr="00C529D7">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6</w:t>
      </w:r>
      <w:r w:rsidR="00C529D7" w:rsidRPr="00C529D7">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w:t>
      </w:r>
      <w:proofErr w:type="spellStart"/>
      <w:r w:rsidRPr="006C3E11">
        <w:rPr>
          <w:lang w:val="en-US"/>
        </w:rPr>
        <w:t>acordo</w:t>
      </w:r>
      <w:proofErr w:type="spellEnd"/>
      <w:r w:rsidRPr="006C3E11">
        <w:rPr>
          <w:lang w:val="en-US"/>
        </w:rPr>
        <w:t xml:space="preserve"> com [</w:t>
      </w:r>
      <w:r w:rsidR="008A13AF">
        <w:rPr>
          <w:lang w:val="en-US"/>
        </w:rPr>
        <w:t>6</w:t>
      </w:r>
      <w:r w:rsidRPr="006C3E11">
        <w:rPr>
          <w:lang w:val="en-US"/>
        </w:rPr>
        <w:t>]:</w:t>
      </w:r>
    </w:p>
    <w:p w:rsidR="00A32744" w:rsidRDefault="00A32744" w:rsidP="008D17D9">
      <w:pPr>
        <w:keepNext/>
        <w:jc w:val="center"/>
      </w:pPr>
      <w:r>
        <w:rPr>
          <w:noProof/>
          <w:lang w:eastAsia="pt-BR"/>
        </w:rPr>
        <w:drawing>
          <wp:inline distT="0" distB="0" distL="0" distR="0" wp14:anchorId="6ACD4087" wp14:editId="5F315A81">
            <wp:extent cx="3249338" cy="4297512"/>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turbação_vin.png"/>
                    <pic:cNvPicPr/>
                  </pic:nvPicPr>
                  <pic:blipFill>
                    <a:blip r:embed="rId24">
                      <a:extLst>
                        <a:ext uri="{28A0092B-C50C-407E-A947-70E740481C1C}">
                          <a14:useLocalDpi xmlns:a14="http://schemas.microsoft.com/office/drawing/2010/main" val="0"/>
                        </a:ext>
                      </a:extLst>
                    </a:blip>
                    <a:stretch>
                      <a:fillRect/>
                    </a:stretch>
                  </pic:blipFill>
                  <pic:spPr>
                    <a:xfrm>
                      <a:off x="0" y="0"/>
                      <a:ext cx="3249338" cy="4297512"/>
                    </a:xfrm>
                    <a:prstGeom prst="rect">
                      <a:avLst/>
                    </a:prstGeom>
                  </pic:spPr>
                </pic:pic>
              </a:graphicData>
            </a:graphic>
          </wp:inline>
        </w:drawing>
      </w:r>
    </w:p>
    <w:p w:rsidR="00A32744" w:rsidRPr="00A32744" w:rsidRDefault="00A32744" w:rsidP="00A32744">
      <w:pPr>
        <w:pStyle w:val="Caption"/>
        <w:jc w:val="center"/>
        <w:rPr>
          <w:i w:val="0"/>
          <w:color w:val="auto"/>
          <w:sz w:val="24"/>
          <w:szCs w:val="24"/>
        </w:rPr>
      </w:pPr>
      <w:bookmarkStart w:id="12" w:name="_Ref454632676"/>
      <w:bookmarkStart w:id="13" w:name="_Ref454632680"/>
      <w:r w:rsidRPr="00A32744">
        <w:rPr>
          <w:i w:val="0"/>
          <w:color w:val="auto"/>
          <w:sz w:val="24"/>
          <w:szCs w:val="24"/>
        </w:rPr>
        <w:t xml:space="preserve">Figura </w:t>
      </w:r>
      <w:r w:rsidR="008D17D9">
        <w:rPr>
          <w:i w:val="0"/>
          <w:color w:val="auto"/>
          <w:sz w:val="24"/>
          <w:szCs w:val="24"/>
        </w:rPr>
        <w:fldChar w:fldCharType="begin"/>
      </w:r>
      <w:r w:rsidR="008D17D9">
        <w:rPr>
          <w:i w:val="0"/>
          <w:color w:val="auto"/>
          <w:sz w:val="24"/>
          <w:szCs w:val="24"/>
        </w:rPr>
        <w:instrText xml:space="preserve"> STYLEREF 1 \s </w:instrText>
      </w:r>
      <w:r w:rsidR="008D17D9">
        <w:rPr>
          <w:i w:val="0"/>
          <w:color w:val="auto"/>
          <w:sz w:val="24"/>
          <w:szCs w:val="24"/>
        </w:rPr>
        <w:fldChar w:fldCharType="separate"/>
      </w:r>
      <w:r w:rsidR="008D17D9">
        <w:rPr>
          <w:i w:val="0"/>
          <w:noProof/>
          <w:color w:val="auto"/>
          <w:sz w:val="24"/>
          <w:szCs w:val="24"/>
        </w:rPr>
        <w:t>3</w:t>
      </w:r>
      <w:r w:rsidR="008D17D9">
        <w:rPr>
          <w:i w:val="0"/>
          <w:color w:val="auto"/>
          <w:sz w:val="24"/>
          <w:szCs w:val="24"/>
        </w:rPr>
        <w:fldChar w:fldCharType="end"/>
      </w:r>
      <w:r w:rsidR="008D17D9">
        <w:rPr>
          <w:i w:val="0"/>
          <w:color w:val="auto"/>
          <w:sz w:val="24"/>
          <w:szCs w:val="24"/>
        </w:rPr>
        <w:t>.</w:t>
      </w:r>
      <w:r w:rsidR="008D17D9">
        <w:rPr>
          <w:i w:val="0"/>
          <w:color w:val="auto"/>
          <w:sz w:val="24"/>
          <w:szCs w:val="24"/>
        </w:rPr>
        <w:fldChar w:fldCharType="begin"/>
      </w:r>
      <w:r w:rsidR="008D17D9">
        <w:rPr>
          <w:i w:val="0"/>
          <w:color w:val="auto"/>
          <w:sz w:val="24"/>
          <w:szCs w:val="24"/>
        </w:rPr>
        <w:instrText xml:space="preserve"> SEQ Figura \* ARABIC \s 1 </w:instrText>
      </w:r>
      <w:r w:rsidR="008D17D9">
        <w:rPr>
          <w:i w:val="0"/>
          <w:color w:val="auto"/>
          <w:sz w:val="24"/>
          <w:szCs w:val="24"/>
        </w:rPr>
        <w:fldChar w:fldCharType="separate"/>
      </w:r>
      <w:r w:rsidR="008D17D9">
        <w:rPr>
          <w:i w:val="0"/>
          <w:noProof/>
          <w:color w:val="auto"/>
          <w:sz w:val="24"/>
          <w:szCs w:val="24"/>
        </w:rPr>
        <w:t>6</w:t>
      </w:r>
      <w:r w:rsidR="008D17D9">
        <w:rPr>
          <w:i w:val="0"/>
          <w:color w:val="auto"/>
          <w:sz w:val="24"/>
          <w:szCs w:val="24"/>
        </w:rPr>
        <w:fldChar w:fldCharType="end"/>
      </w:r>
      <w:bookmarkEnd w:id="13"/>
      <w:r w:rsidRPr="00A32744">
        <w:rPr>
          <w:i w:val="0"/>
          <w:color w:val="auto"/>
          <w:sz w:val="24"/>
          <w:szCs w:val="24"/>
        </w:rPr>
        <w:t xml:space="preserve"> - Perturbação devido à variação da tensão de entrada</w:t>
      </w:r>
      <w:bookmarkEnd w:id="12"/>
    </w:p>
    <w:p w:rsidR="00711CC5" w:rsidRPr="00267834" w:rsidRDefault="00711CC5" w:rsidP="004E1076">
      <w:pPr>
        <w:ind w:firstLine="708"/>
        <w:jc w:val="both"/>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A32744" w:rsidRPr="00A32744" w:rsidRDefault="00E9124F"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Pr="005F0D13" w:rsidRDefault="00FE789B" w:rsidP="004E1076">
      <w:pPr>
        <w:ind w:firstLine="708"/>
        <w:jc w:val="both"/>
      </w:pPr>
      <m:oMathPara>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Default="00F36B89" w:rsidP="004E1076">
      <w:pPr>
        <w:pStyle w:val="Heading3"/>
        <w:jc w:val="both"/>
      </w:pPr>
      <w:r>
        <w:lastRenderedPageBreak/>
        <w:t>Modelo de Pequenos Sinais</w:t>
      </w:r>
    </w:p>
    <w:p w:rsidR="00F36B89" w:rsidRDefault="00F36B89" w:rsidP="004E1076">
      <w:pPr>
        <w:spacing w:before="240"/>
        <w:ind w:firstLine="708"/>
        <w:jc w:val="both"/>
        <w:rPr>
          <w:rFonts w:eastAsiaTheme="minorEastAsia"/>
        </w:rPr>
      </w:pPr>
      <w:r>
        <w:t xml:space="preserve">Com a definição das relações das pertubações que </w:t>
      </w:r>
      <w:r w:rsidR="00C529D7">
        <w:t xml:space="preserve">as </w:t>
      </w:r>
      <w:r>
        <w:t xml:space="preserve">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podemos obter o modelo de pequenos sinais do conversor em ponte completa. </w:t>
      </w:r>
      <w:r w:rsidR="00C529D7">
        <w:rPr>
          <w:rFonts w:eastAsiaTheme="minorEastAsia"/>
        </w:rPr>
        <w:t>Como já dito, d</w:t>
      </w:r>
      <w:r>
        <w:rPr>
          <w:rFonts w:eastAsiaTheme="minorEastAsia"/>
        </w:rPr>
        <w:t>e acordo com [4], o método mais fácil é acrescentar os efeitos calculados nos itens anteriores ao modelo de um</w:t>
      </w:r>
      <w:r w:rsidR="00C529D7">
        <w:rPr>
          <w:rFonts w:eastAsiaTheme="minorEastAsia"/>
        </w:rPr>
        <w:t xml:space="preserve"> conversor buck. Relembrando o modelo de pequenos sinais obtido na </w:t>
      </w:r>
      <w:r w:rsidR="00C529D7" w:rsidRPr="00C529D7">
        <w:rPr>
          <w:rFonts w:eastAsiaTheme="minorEastAsia"/>
        </w:rPr>
        <w:fldChar w:fldCharType="begin"/>
      </w:r>
      <w:r w:rsidR="00C529D7" w:rsidRPr="00C529D7">
        <w:rPr>
          <w:rFonts w:eastAsiaTheme="minorEastAsia"/>
        </w:rPr>
        <w:instrText xml:space="preserve"> REF _Ref454632890 \h </w:instrText>
      </w:r>
      <w:r w:rsidR="00C529D7" w:rsidRPr="00C529D7">
        <w:rPr>
          <w:rFonts w:eastAsiaTheme="minorEastAsia"/>
        </w:rPr>
      </w:r>
      <w:r w:rsidR="00C529D7" w:rsidRPr="00C529D7">
        <w:rPr>
          <w:rFonts w:eastAsiaTheme="minorEastAsia"/>
        </w:rPr>
        <w:instrText xml:space="preserve"> \* MERGEFORMAT </w:instrText>
      </w:r>
      <w:r w:rsidR="00C529D7" w:rsidRPr="00C529D7">
        <w:rPr>
          <w:rFonts w:eastAsiaTheme="minorEastAsia"/>
        </w:rPr>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7</w:t>
      </w:r>
      <w:r w:rsidR="00C529D7" w:rsidRPr="00C529D7">
        <w:rPr>
          <w:rFonts w:eastAsiaTheme="minorEastAsia"/>
        </w:rPr>
        <w:fldChar w:fldCharType="end"/>
      </w:r>
    </w:p>
    <w:p w:rsidR="00C529D7" w:rsidRDefault="00C529D7" w:rsidP="00C529D7">
      <w:pPr>
        <w:keepNext/>
        <w:spacing w:before="240"/>
        <w:jc w:val="center"/>
      </w:pPr>
      <w:r>
        <w:rPr>
          <w:noProof/>
          <w:lang w:eastAsia="pt-BR"/>
        </w:rPr>
        <w:drawing>
          <wp:inline distT="0" distB="0" distL="0" distR="0" wp14:anchorId="269E94BB" wp14:editId="2CBC9636">
            <wp:extent cx="3782954" cy="17723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o_FB_ZVS_PS.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C529D7" w:rsidRPr="007465B3" w:rsidRDefault="00C529D7" w:rsidP="007465B3">
      <w:pPr>
        <w:pStyle w:val="Caption"/>
        <w:jc w:val="center"/>
        <w:rPr>
          <w:i w:val="0"/>
          <w:color w:val="auto"/>
          <w:sz w:val="24"/>
          <w:szCs w:val="24"/>
        </w:rPr>
      </w:pPr>
      <w:bookmarkStart w:id="14" w:name="_Ref454632890"/>
      <w:r w:rsidRPr="00C529D7">
        <w:rPr>
          <w:i w:val="0"/>
          <w:color w:val="auto"/>
          <w:sz w:val="24"/>
          <w:szCs w:val="24"/>
        </w:rPr>
        <w:t xml:space="preserve">Figura </w:t>
      </w:r>
      <w:r w:rsidR="008D17D9">
        <w:rPr>
          <w:i w:val="0"/>
          <w:color w:val="auto"/>
          <w:sz w:val="24"/>
          <w:szCs w:val="24"/>
        </w:rPr>
        <w:fldChar w:fldCharType="begin"/>
      </w:r>
      <w:r w:rsidR="008D17D9">
        <w:rPr>
          <w:i w:val="0"/>
          <w:color w:val="auto"/>
          <w:sz w:val="24"/>
          <w:szCs w:val="24"/>
        </w:rPr>
        <w:instrText xml:space="preserve"> STYLEREF 1 \s </w:instrText>
      </w:r>
      <w:r w:rsidR="008D17D9">
        <w:rPr>
          <w:i w:val="0"/>
          <w:color w:val="auto"/>
          <w:sz w:val="24"/>
          <w:szCs w:val="24"/>
        </w:rPr>
        <w:fldChar w:fldCharType="separate"/>
      </w:r>
      <w:r w:rsidR="008D17D9">
        <w:rPr>
          <w:i w:val="0"/>
          <w:noProof/>
          <w:color w:val="auto"/>
          <w:sz w:val="24"/>
          <w:szCs w:val="24"/>
        </w:rPr>
        <w:t>3</w:t>
      </w:r>
      <w:r w:rsidR="008D17D9">
        <w:rPr>
          <w:i w:val="0"/>
          <w:color w:val="auto"/>
          <w:sz w:val="24"/>
          <w:szCs w:val="24"/>
        </w:rPr>
        <w:fldChar w:fldCharType="end"/>
      </w:r>
      <w:r w:rsidR="008D17D9">
        <w:rPr>
          <w:i w:val="0"/>
          <w:color w:val="auto"/>
          <w:sz w:val="24"/>
          <w:szCs w:val="24"/>
        </w:rPr>
        <w:t>.</w:t>
      </w:r>
      <w:r w:rsidR="008D17D9">
        <w:rPr>
          <w:i w:val="0"/>
          <w:color w:val="auto"/>
          <w:sz w:val="24"/>
          <w:szCs w:val="24"/>
        </w:rPr>
        <w:fldChar w:fldCharType="begin"/>
      </w:r>
      <w:r w:rsidR="008D17D9">
        <w:rPr>
          <w:i w:val="0"/>
          <w:color w:val="auto"/>
          <w:sz w:val="24"/>
          <w:szCs w:val="24"/>
        </w:rPr>
        <w:instrText xml:space="preserve"> SEQ Figura \* ARABIC \s 1 </w:instrText>
      </w:r>
      <w:r w:rsidR="008D17D9">
        <w:rPr>
          <w:i w:val="0"/>
          <w:color w:val="auto"/>
          <w:sz w:val="24"/>
          <w:szCs w:val="24"/>
        </w:rPr>
        <w:fldChar w:fldCharType="separate"/>
      </w:r>
      <w:r w:rsidR="008D17D9">
        <w:rPr>
          <w:i w:val="0"/>
          <w:noProof/>
          <w:color w:val="auto"/>
          <w:sz w:val="24"/>
          <w:szCs w:val="24"/>
        </w:rPr>
        <w:t>7</w:t>
      </w:r>
      <w:r w:rsidR="008D17D9">
        <w:rPr>
          <w:i w:val="0"/>
          <w:color w:val="auto"/>
          <w:sz w:val="24"/>
          <w:szCs w:val="24"/>
        </w:rPr>
        <w:fldChar w:fldCharType="end"/>
      </w:r>
      <w:bookmarkEnd w:id="14"/>
      <w:r w:rsidRPr="00C529D7">
        <w:rPr>
          <w:i w:val="0"/>
          <w:color w:val="auto"/>
          <w:sz w:val="24"/>
          <w:szCs w:val="24"/>
        </w:rPr>
        <w:t xml:space="preserve"> - Modelo de Pequenos Sinais do Conversor em Ponte Completa com ZVS e controle por desvio de fase</w:t>
      </w:r>
    </w:p>
    <w:p w:rsidR="00F36B89" w:rsidRDefault="00F36B89" w:rsidP="004E1076">
      <w:pPr>
        <w:jc w:val="both"/>
      </w:pPr>
      <w:r>
        <w:tab/>
        <w:t>Agora com o modelo definido, algumas funções de transferência devem ser obtidas a partir da</w:t>
      </w:r>
      <w:r w:rsidR="00C529D7">
        <w:t xml:space="preserve"> </w:t>
      </w:r>
      <w:r w:rsidR="00C529D7" w:rsidRPr="00C529D7">
        <w:fldChar w:fldCharType="begin"/>
      </w:r>
      <w:r w:rsidR="00C529D7" w:rsidRPr="00C529D7">
        <w:instrText xml:space="preserve"> REF _Ref454632890 \h </w:instrText>
      </w:r>
      <w:r w:rsidR="00C529D7" w:rsidRPr="00C529D7">
        <w:instrText xml:space="preserve"> \* MERGEFORMAT </w:instrText>
      </w:r>
      <w:r w:rsidR="00C529D7" w:rsidRPr="00C529D7">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7</w:t>
      </w:r>
      <w:r w:rsidR="00C529D7" w:rsidRPr="00C529D7">
        <w:fldChar w:fldCharType="end"/>
      </w:r>
      <w:r>
        <w:t>. Para isso, é necessário definir qual o controle será utilizado. Seguindo a idéia de [3], temos dois loops de controle, um p</w:t>
      </w:r>
      <w:r w:rsidR="008D17D9">
        <w:t>or corrente e outro por tensão como podemos ver na</w:t>
      </w:r>
      <w:r w:rsidR="001E12E2">
        <w:t xml:space="preserve"> </w:t>
      </w:r>
      <w:r w:rsidR="001E12E2" w:rsidRPr="001E12E2">
        <w:fldChar w:fldCharType="begin"/>
      </w:r>
      <w:r w:rsidR="001E12E2" w:rsidRPr="001E12E2">
        <w:instrText xml:space="preserve"> REF _Ref454633272 \h </w:instrText>
      </w:r>
      <w:r w:rsidR="001E12E2" w:rsidRPr="001E12E2">
        <w:instrText xml:space="preserve"> \* MERGEFORMAT </w:instrText>
      </w:r>
      <w:r w:rsidR="001E12E2" w:rsidRPr="001E12E2">
        <w:fldChar w:fldCharType="separate"/>
      </w:r>
      <w:r w:rsidR="001E12E2" w:rsidRPr="001E12E2">
        <w:rPr>
          <w:szCs w:val="24"/>
        </w:rPr>
        <w:t xml:space="preserve">Figura </w:t>
      </w:r>
      <w:r w:rsidR="001E12E2" w:rsidRPr="001E12E2">
        <w:rPr>
          <w:noProof/>
          <w:szCs w:val="24"/>
        </w:rPr>
        <w:t>3</w:t>
      </w:r>
      <w:r w:rsidR="001E12E2" w:rsidRPr="001E12E2">
        <w:rPr>
          <w:szCs w:val="24"/>
        </w:rPr>
        <w:t>.</w:t>
      </w:r>
      <w:r w:rsidR="001E12E2" w:rsidRPr="001E12E2">
        <w:rPr>
          <w:noProof/>
          <w:szCs w:val="24"/>
        </w:rPr>
        <w:t>8</w:t>
      </w:r>
      <w:r w:rsidR="001E12E2" w:rsidRPr="001E12E2">
        <w:fldChar w:fldCharType="end"/>
      </w:r>
      <w:r w:rsidR="001E12E2" w:rsidRPr="001E12E2">
        <w:t>.</w:t>
      </w:r>
    </w:p>
    <w:p w:rsidR="00AC5AAE" w:rsidRDefault="00AC5AAE" w:rsidP="004E1076">
      <w:pPr>
        <w:jc w:val="both"/>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m:oMathPara>
    </w:p>
    <w:p w:rsidR="008D17D9" w:rsidRDefault="003C58FA" w:rsidP="008D17D9">
      <w:pPr>
        <w:keepNext/>
        <w:jc w:val="both"/>
      </w:pPr>
      <w:r>
        <w:rPr>
          <w:noProof/>
          <w:lang w:eastAsia="pt-BR"/>
        </w:rPr>
        <w:drawing>
          <wp:inline distT="0" distB="0" distL="0" distR="0">
            <wp:extent cx="5400040" cy="12592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a_controle.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8D17D9" w:rsidRDefault="008D17D9" w:rsidP="008D17D9">
      <w:pPr>
        <w:pStyle w:val="Caption"/>
        <w:jc w:val="center"/>
        <w:rPr>
          <w:i w:val="0"/>
          <w:color w:val="auto"/>
          <w:sz w:val="24"/>
          <w:szCs w:val="24"/>
        </w:rPr>
      </w:pPr>
      <w:bookmarkStart w:id="15" w:name="_Ref454633272"/>
      <w:r w:rsidRPr="008D17D9">
        <w:rPr>
          <w:i w:val="0"/>
          <w:color w:val="auto"/>
          <w:sz w:val="24"/>
          <w:szCs w:val="24"/>
        </w:rPr>
        <w:t xml:space="preserve">Figura </w:t>
      </w:r>
      <w:r w:rsidRPr="008D17D9">
        <w:rPr>
          <w:i w:val="0"/>
          <w:color w:val="auto"/>
          <w:sz w:val="24"/>
          <w:szCs w:val="24"/>
        </w:rPr>
        <w:fldChar w:fldCharType="begin"/>
      </w:r>
      <w:r w:rsidRPr="008D17D9">
        <w:rPr>
          <w:i w:val="0"/>
          <w:color w:val="auto"/>
          <w:sz w:val="24"/>
          <w:szCs w:val="24"/>
        </w:rPr>
        <w:instrText xml:space="preserve"> STYLEREF 1 \s </w:instrText>
      </w:r>
      <w:r w:rsidRPr="008D17D9">
        <w:rPr>
          <w:i w:val="0"/>
          <w:color w:val="auto"/>
          <w:sz w:val="24"/>
          <w:szCs w:val="24"/>
        </w:rPr>
        <w:fldChar w:fldCharType="separate"/>
      </w:r>
      <w:r w:rsidRPr="008D17D9">
        <w:rPr>
          <w:i w:val="0"/>
          <w:noProof/>
          <w:color w:val="auto"/>
          <w:sz w:val="24"/>
          <w:szCs w:val="24"/>
        </w:rPr>
        <w:t>3</w:t>
      </w:r>
      <w:r w:rsidRPr="008D17D9">
        <w:rPr>
          <w:i w:val="0"/>
          <w:color w:val="auto"/>
          <w:sz w:val="24"/>
          <w:szCs w:val="24"/>
        </w:rPr>
        <w:fldChar w:fldCharType="end"/>
      </w:r>
      <w:r w:rsidRPr="008D17D9">
        <w:rPr>
          <w:i w:val="0"/>
          <w:color w:val="auto"/>
          <w:sz w:val="24"/>
          <w:szCs w:val="24"/>
        </w:rPr>
        <w:t>.</w:t>
      </w:r>
      <w:r w:rsidRPr="008D17D9">
        <w:rPr>
          <w:i w:val="0"/>
          <w:color w:val="auto"/>
          <w:sz w:val="24"/>
          <w:szCs w:val="24"/>
        </w:rPr>
        <w:fldChar w:fldCharType="begin"/>
      </w:r>
      <w:r w:rsidRPr="008D17D9">
        <w:rPr>
          <w:i w:val="0"/>
          <w:color w:val="auto"/>
          <w:sz w:val="24"/>
          <w:szCs w:val="24"/>
        </w:rPr>
        <w:instrText xml:space="preserve"> SEQ Figura \* ARABIC \s 1 </w:instrText>
      </w:r>
      <w:r w:rsidRPr="008D17D9">
        <w:rPr>
          <w:i w:val="0"/>
          <w:color w:val="auto"/>
          <w:sz w:val="24"/>
          <w:szCs w:val="24"/>
        </w:rPr>
        <w:fldChar w:fldCharType="separate"/>
      </w:r>
      <w:r w:rsidRPr="008D17D9">
        <w:rPr>
          <w:i w:val="0"/>
          <w:noProof/>
          <w:color w:val="auto"/>
          <w:sz w:val="24"/>
          <w:szCs w:val="24"/>
        </w:rPr>
        <w:t>8</w:t>
      </w:r>
      <w:r w:rsidRPr="008D17D9">
        <w:rPr>
          <w:i w:val="0"/>
          <w:color w:val="auto"/>
          <w:sz w:val="24"/>
          <w:szCs w:val="24"/>
        </w:rPr>
        <w:fldChar w:fldCharType="end"/>
      </w:r>
      <w:bookmarkEnd w:id="15"/>
      <w:r w:rsidRPr="008D17D9">
        <w:rPr>
          <w:i w:val="0"/>
          <w:color w:val="auto"/>
          <w:sz w:val="24"/>
          <w:szCs w:val="24"/>
        </w:rPr>
        <w:t xml:space="preserve"> - Diagrama em blocos do controle</w:t>
      </w:r>
    </w:p>
    <w:p w:rsidR="00AC5AAE" w:rsidRPr="001E12E2" w:rsidRDefault="00AC5AAE" w:rsidP="00AC5AAE">
      <w:pPr>
        <w:rPr>
          <w:rFonts w:eastAsiaTheme="minorEastAsia"/>
        </w:rPr>
      </w:pPr>
    </w:p>
    <w:p w:rsidR="001E12E2" w:rsidRPr="001E12E2" w:rsidRDefault="001E12E2" w:rsidP="001E12E2">
      <w:pPr>
        <w:rPr>
          <w:rFonts w:eastAsiaTheme="minorEastAsia"/>
        </w:rPr>
      </w:pPr>
    </w:p>
    <w:p w:rsidR="00F36B89" w:rsidRDefault="00F36B89" w:rsidP="004E1076">
      <w:pPr>
        <w:jc w:val="both"/>
      </w:pPr>
      <w:r>
        <w:lastRenderedPageBreak/>
        <w:tab/>
        <w:t>Precisamos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4E1076">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[3]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p w:rsidR="00F36B89" w:rsidRDefault="00E9124F"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3F3DCF"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D50B6E"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137FB6" w:rsidRDefault="007465B3" w:rsidP="004E1076">
      <w:pPr>
        <w:jc w:val="both"/>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p w:rsidR="00F36B89" w:rsidRPr="003F3DCF" w:rsidRDefault="00E9124F"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1004BA" w:rsidRDefault="00E9124F"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Default="00F36B89" w:rsidP="004E1076">
      <w:pPr>
        <w:pStyle w:val="Heading2"/>
        <w:jc w:val="both"/>
      </w:pPr>
      <w:r>
        <w:t>Conclusão</w:t>
      </w:r>
    </w:p>
    <w:p w:rsidR="007465B3" w:rsidRDefault="007465B3" w:rsidP="007465B3">
      <w:pPr>
        <w:ind w:firstLine="708"/>
        <w:jc w:val="both"/>
      </w:pPr>
      <w:r>
        <w:t xml:space="preserve">Nesse capítulo, foi apresentado o modelo de pequenos sinais do conversor em ponte completa com ZVS e controle por desvio de fase. Primeiramente mostramos o conversor buck e fizemos modificações em seu modelo para atender às especificidades do conversor em estudo. Assim ficou fácil obter funções de transferência entre alguns parâmetros para que o controlador seja projetado. </w:t>
      </w:r>
    </w:p>
    <w:p w:rsidR="00F36B89" w:rsidRDefault="007465B3" w:rsidP="007465B3">
      <w:pPr>
        <w:ind w:firstLine="708"/>
        <w:jc w:val="both"/>
      </w:pPr>
      <w:r>
        <w:t xml:space="preserve">Lembrando que, para cada tipo de controle diferente do usado, devemos calcular as funções de transferência de interesse a partir do modelo obtido na </w:t>
      </w:r>
      <w:r w:rsidRPr="007465B3">
        <w:fldChar w:fldCharType="begin"/>
      </w:r>
      <w:r w:rsidRPr="007465B3">
        <w:instrText xml:space="preserve"> REF _Ref454632890 \h </w:instrText>
      </w:r>
      <w:r w:rsidRPr="007465B3">
        <w:instrText xml:space="preserve"> \* MERGEFORMAT </w:instrText>
      </w:r>
      <w:r w:rsidRPr="007465B3">
        <w:fldChar w:fldCharType="separate"/>
      </w:r>
      <w:r w:rsidRPr="007465B3">
        <w:rPr>
          <w:szCs w:val="24"/>
        </w:rPr>
        <w:t xml:space="preserve">Figura </w:t>
      </w:r>
      <w:r w:rsidRPr="007465B3">
        <w:rPr>
          <w:noProof/>
          <w:szCs w:val="24"/>
        </w:rPr>
        <w:t>3</w:t>
      </w:r>
      <w:r w:rsidRPr="007465B3">
        <w:rPr>
          <w:szCs w:val="24"/>
        </w:rPr>
        <w:t>.</w:t>
      </w:r>
      <w:r w:rsidRPr="007465B3">
        <w:rPr>
          <w:noProof/>
          <w:szCs w:val="24"/>
        </w:rPr>
        <w:t>7</w:t>
      </w:r>
      <w:r w:rsidRPr="007465B3">
        <w:fldChar w:fldCharType="end"/>
      </w:r>
      <w:r>
        <w:t>, pois outros parâmetros do circuito podem ser explorados no controle</w:t>
      </w:r>
    </w:p>
    <w:p w:rsidR="003342ED" w:rsidRDefault="0050714C" w:rsidP="004E1076">
      <w:pPr>
        <w:pStyle w:val="Heading1"/>
        <w:jc w:val="both"/>
      </w:pPr>
      <w:r>
        <w:lastRenderedPageBreak/>
        <w:br/>
        <w:t>Projeto do Conversor</w:t>
      </w:r>
    </w:p>
    <w:p w:rsidR="003342ED" w:rsidRDefault="003342ED" w:rsidP="004E1076">
      <w:pPr>
        <w:ind w:firstLine="708"/>
        <w:jc w:val="both"/>
      </w:pPr>
      <w:r>
        <w:t>Nesse capítulo, iremos abordar o cálculo dos componentes do conversor em ponte completa com ZVS, além de realizarmos o projeto físico dos indutores e transformador presentes no circuito.</w:t>
      </w:r>
    </w:p>
    <w:p w:rsidR="00C510A4" w:rsidRDefault="00C510A4" w:rsidP="004E1076">
      <w:pPr>
        <w:pStyle w:val="Heading2"/>
        <w:jc w:val="both"/>
      </w:pPr>
      <w:r>
        <w:t>Especificações</w:t>
      </w:r>
    </w:p>
    <w:p w:rsidR="00C510A4" w:rsidRDefault="00C510A4" w:rsidP="004E1076">
      <w:pPr>
        <w:ind w:firstLine="708"/>
        <w:jc w:val="both"/>
      </w:pPr>
      <w:r>
        <w:t>Para o cálculo dos componentes, é necessário antes definir algumas especificações de projeto. Algumas são definidas por norma [1], outras são baseadas em um projeto de unidade retificadora em desenvolvimento na Inovax Engenharia de Sistemas, umas vez que, esse conversor se encaixa como um dos estágios da unidade.</w:t>
      </w:r>
    </w:p>
    <w:tbl>
      <w:tblPr>
        <w:tblStyle w:val="TableGrid"/>
        <w:tblW w:w="0" w:type="auto"/>
        <w:jc w:val="center"/>
        <w:tblLook w:val="04A0" w:firstRow="1" w:lastRow="0" w:firstColumn="1" w:lastColumn="0" w:noHBand="0" w:noVBand="1"/>
      </w:tblPr>
      <w:tblGrid>
        <w:gridCol w:w="3340"/>
        <w:gridCol w:w="1960"/>
      </w:tblGrid>
      <w:tr w:rsidR="00C510A4" w:rsidTr="0040455D">
        <w:trPr>
          <w:jc w:val="center"/>
        </w:trPr>
        <w:tc>
          <w:tcPr>
            <w:tcW w:w="3340" w:type="dxa"/>
            <w:vAlign w:val="center"/>
          </w:tcPr>
          <w:p w:rsidR="00C510A4" w:rsidRPr="001F4497" w:rsidRDefault="00C510A4" w:rsidP="004E1076">
            <w:pPr>
              <w:jc w:val="both"/>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0" w:type="auto"/>
            <w:vAlign w:val="center"/>
          </w:tcPr>
          <w:p w:rsidR="00C510A4" w:rsidRDefault="00C510A4" w:rsidP="004E1076">
            <w:pPr>
              <w:jc w:val="both"/>
            </w:pPr>
            <w:r>
              <w:t xml:space="preserve">(400 </w:t>
            </w:r>
            <w:r>
              <w:rPr>
                <w:rFonts w:cs="Times New Roman"/>
              </w:rPr>
              <w:t>±</w:t>
            </w:r>
            <w:r>
              <w:t>10) V</w:t>
            </w:r>
          </w:p>
        </w:tc>
      </w:tr>
      <w:tr w:rsidR="00C510A4" w:rsidTr="0040455D">
        <w:trPr>
          <w:jc w:val="center"/>
        </w:trPr>
        <w:tc>
          <w:tcPr>
            <w:tcW w:w="3340" w:type="dxa"/>
            <w:vAlign w:val="center"/>
          </w:tcPr>
          <w:p w:rsidR="00C510A4" w:rsidRPr="001F4497" w:rsidRDefault="00C510A4" w:rsidP="004E1076">
            <w:pPr>
              <w:jc w:val="both"/>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0" w:type="auto"/>
            <w:vAlign w:val="center"/>
          </w:tcPr>
          <w:p w:rsidR="00C510A4" w:rsidRDefault="00C510A4" w:rsidP="004E1076">
            <w:pPr>
              <w:jc w:val="both"/>
            </w:pPr>
            <w:r>
              <w:t>48VDC ~ 59VDC</w:t>
            </w:r>
          </w:p>
        </w:tc>
      </w:tr>
      <w:tr w:rsidR="00C510A4" w:rsidTr="0040455D">
        <w:trPr>
          <w:jc w:val="center"/>
        </w:trPr>
        <w:tc>
          <w:tcPr>
            <w:tcW w:w="3340" w:type="dxa"/>
            <w:vAlign w:val="center"/>
          </w:tcPr>
          <w:p w:rsidR="00C510A4" w:rsidRPr="001F4497" w:rsidRDefault="00C510A4" w:rsidP="004E1076">
            <w:pPr>
              <w:jc w:val="both"/>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0" w:type="auto"/>
            <w:vAlign w:val="center"/>
          </w:tcPr>
          <w:p w:rsidR="00C510A4" w:rsidRDefault="00C510A4" w:rsidP="004E1076">
            <w:pPr>
              <w:jc w:val="both"/>
            </w:pPr>
            <w:r>
              <w:t>10A</w:t>
            </w:r>
          </w:p>
        </w:tc>
      </w:tr>
      <w:tr w:rsidR="00C510A4" w:rsidTr="0040455D">
        <w:trPr>
          <w:jc w:val="center"/>
        </w:trPr>
        <w:tc>
          <w:tcPr>
            <w:tcW w:w="3340" w:type="dxa"/>
            <w:vAlign w:val="center"/>
          </w:tcPr>
          <w:p w:rsidR="00C510A4" w:rsidRPr="001F4497" w:rsidRDefault="00C510A4" w:rsidP="004E1076">
            <w:pPr>
              <w:jc w:val="both"/>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0" w:type="auto"/>
            <w:vAlign w:val="center"/>
          </w:tcPr>
          <w:p w:rsidR="00C510A4" w:rsidRDefault="00C510A4" w:rsidP="004E1076">
            <w:pPr>
              <w:jc w:val="both"/>
            </w:pPr>
            <w:r>
              <w:t>100kHz</w:t>
            </w:r>
          </w:p>
        </w:tc>
      </w:tr>
      <w:tr w:rsidR="00C510A4" w:rsidTr="0040455D">
        <w:trPr>
          <w:jc w:val="center"/>
        </w:trPr>
        <w:tc>
          <w:tcPr>
            <w:tcW w:w="3340" w:type="dxa"/>
            <w:vAlign w:val="center"/>
          </w:tcPr>
          <w:p w:rsidR="00C510A4" w:rsidRDefault="00C510A4" w:rsidP="004E1076">
            <w:pPr>
              <w:jc w:val="both"/>
            </w:pPr>
            <w:r>
              <w:t>Ripple de saída</w:t>
            </w:r>
          </w:p>
        </w:tc>
        <w:tc>
          <w:tcPr>
            <w:tcW w:w="0" w:type="auto"/>
            <w:vAlign w:val="center"/>
          </w:tcPr>
          <w:p w:rsidR="00C510A4" w:rsidRDefault="00C510A4" w:rsidP="004E1076">
            <w:pPr>
              <w:jc w:val="both"/>
            </w:pPr>
            <w:r>
              <w:t>0.2V</w:t>
            </w:r>
          </w:p>
        </w:tc>
      </w:tr>
      <w:tr w:rsidR="00C510A4" w:rsidTr="0040455D">
        <w:trPr>
          <w:jc w:val="center"/>
        </w:trPr>
        <w:tc>
          <w:tcPr>
            <w:tcW w:w="3340" w:type="dxa"/>
            <w:vAlign w:val="center"/>
          </w:tcPr>
          <w:p w:rsidR="00C510A4" w:rsidRDefault="00C510A4" w:rsidP="004E1076">
            <w:pPr>
              <w:jc w:val="both"/>
            </w:pPr>
            <w:r>
              <w:t>Eficiência Mínima</w:t>
            </w:r>
          </w:p>
        </w:tc>
        <w:tc>
          <w:tcPr>
            <w:tcW w:w="0" w:type="auto"/>
            <w:vAlign w:val="center"/>
          </w:tcPr>
          <w:p w:rsidR="00C510A4" w:rsidRDefault="00C510A4" w:rsidP="004E1076">
            <w:pPr>
              <w:keepNext/>
              <w:jc w:val="both"/>
            </w:pPr>
            <w:r>
              <w:t>9</w:t>
            </w:r>
            <w:r w:rsidR="00DB2C29">
              <w:t>0</w:t>
            </w:r>
            <w:r>
              <w:t>%</w:t>
            </w:r>
          </w:p>
        </w:tc>
      </w:tr>
    </w:tbl>
    <w:p w:rsidR="00C510A4" w:rsidRPr="00C510A4" w:rsidRDefault="00C510A4" w:rsidP="004E1076">
      <w:pPr>
        <w:pStyle w:val="NoSpacing"/>
        <w:jc w:val="both"/>
      </w:pPr>
      <w:bookmarkStart w:id="16" w:name="_Ref450575267"/>
      <w:r>
        <w:t xml:space="preserve">Tabela </w:t>
      </w:r>
      <w:r w:rsidR="00F0492E">
        <w:fldChar w:fldCharType="begin"/>
      </w:r>
      <w:r w:rsidR="00F0492E">
        <w:instrText xml:space="preserve"> STYLEREF 1 \s </w:instrText>
      </w:r>
      <w:r w:rsidR="00F0492E">
        <w:fldChar w:fldCharType="separate"/>
      </w:r>
      <w:r w:rsidR="00050724">
        <w:rPr>
          <w:noProof/>
        </w:rPr>
        <w:t>4</w:t>
      </w:r>
      <w:r w:rsidR="00F0492E">
        <w:rPr>
          <w:noProof/>
        </w:rPr>
        <w:fldChar w:fldCharType="end"/>
      </w:r>
      <w:r>
        <w:t>.</w:t>
      </w:r>
      <w:fldSimple w:instr=" SEQ Tabela \* ARABIC \s 1 ">
        <w:r w:rsidR="00050724">
          <w:rPr>
            <w:noProof/>
          </w:rPr>
          <w:t>1</w:t>
        </w:r>
      </w:fldSimple>
      <w:bookmarkEnd w:id="16"/>
    </w:p>
    <w:p w:rsidR="003342ED" w:rsidRDefault="00C510A4" w:rsidP="004E1076">
      <w:pPr>
        <w:pStyle w:val="Heading2"/>
        <w:jc w:val="both"/>
      </w:pPr>
      <w:r>
        <w:t>Cálculo do valor dos componentes</w:t>
      </w:r>
    </w:p>
    <w:p w:rsidR="00C510A4" w:rsidRPr="00C510A4" w:rsidRDefault="00C510A4" w:rsidP="004E1076">
      <w:pPr>
        <w:ind w:firstLine="708"/>
        <w:jc w:val="both"/>
      </w:pPr>
      <w:r>
        <w:t xml:space="preserve">Segundo às especificações presentes na </w:t>
      </w:r>
      <w:r>
        <w:fldChar w:fldCharType="begin"/>
      </w:r>
      <w:r>
        <w:instrText xml:space="preserve"> REF _Ref450575267 \h </w:instrText>
      </w:r>
      <w:r w:rsidR="00F417A3">
        <w:instrText xml:space="preserve"> \* MERGEFORMAT </w:instrText>
      </w:r>
      <w:r>
        <w:fldChar w:fldCharType="separate"/>
      </w:r>
      <w:r w:rsidR="00050724">
        <w:t xml:space="preserve">Tabela </w:t>
      </w:r>
      <w:r w:rsidR="00050724">
        <w:rPr>
          <w:noProof/>
        </w:rPr>
        <w:t>4.1</w:t>
      </w:r>
      <w:r>
        <w:fldChar w:fldCharType="end"/>
      </w:r>
      <w:r>
        <w:t>, vamos ao cálculo da relação de espiras do transformador, dos valores dos indutores de ressonância e do filtro além do valor do capacitor de saída.</w:t>
      </w:r>
    </w:p>
    <w:p w:rsidR="00C510A4" w:rsidRDefault="00C510A4" w:rsidP="004E1076">
      <w:pPr>
        <w:pStyle w:val="Heading3"/>
        <w:jc w:val="both"/>
      </w:pPr>
      <w:r>
        <w:t>Cálculo da relação de espiras (</w:t>
      </w:r>
      <m:oMath>
        <m:r>
          <m:rPr>
            <m:sty m:val="bi"/>
          </m:rPr>
          <w:rPr>
            <w:rFonts w:ascii="Cambria Math" w:hAnsi="Cambria Math"/>
          </w:rPr>
          <m:t>n</m:t>
        </m:r>
      </m:oMath>
      <w:r>
        <w:t>)</w:t>
      </w:r>
    </w:p>
    <w:p w:rsidR="00C510A4" w:rsidRDefault="00C510A4" w:rsidP="004E1076">
      <w:pPr>
        <w:ind w:left="708"/>
        <w:jc w:val="both"/>
      </w:pPr>
      <w:r>
        <w:t>De acordo com a equação ...:</w:t>
      </w:r>
    </w:p>
    <w:p w:rsidR="00C510A4" w:rsidRPr="00147193" w:rsidRDefault="00C510A4" w:rsidP="004E1076">
      <w:pPr>
        <w:ind w:firstLine="708"/>
        <w:jc w:val="both"/>
        <w:rPr>
          <w:rFonts w:eastAsiaTheme="minorEastAsia"/>
        </w:rPr>
      </w:pPr>
      <m:oMathPara>
        <m:oMath>
          <m:r>
            <w:rPr>
              <w:rFonts w:ascii="Cambria Math" w:hAnsi="Cambria Math"/>
            </w:rPr>
            <m:t xml:space="preserve">α=0,9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C510A4" w:rsidRPr="00F6525F" w:rsidRDefault="00C510A4" w:rsidP="004E1076">
      <w:pPr>
        <w:ind w:firstLine="708"/>
        <w:jc w:val="both"/>
        <w:rPr>
          <w:rFonts w:eastAsiaTheme="minorEastAsia"/>
        </w:rPr>
      </w:pPr>
      <m:oMathPara>
        <m:oMath>
          <m:r>
            <w:rPr>
              <w:rFonts w:ascii="Cambria Math" w:eastAsiaTheme="minorEastAsia" w:hAnsi="Cambria Math"/>
            </w:rPr>
            <w:lastRenderedPageBreak/>
            <m:t>α=5</m:t>
          </m:r>
        </m:oMath>
      </m:oMathPara>
    </w:p>
    <w:p w:rsidR="00C510A4" w:rsidRDefault="00C510A4" w:rsidP="004E1076">
      <w:pPr>
        <w:ind w:left="708"/>
        <w:jc w:val="both"/>
      </w:pPr>
      <w:r>
        <w:t>Assim:</w:t>
      </w:r>
    </w:p>
    <w:p w:rsidR="00C510A4" w:rsidRPr="00147193" w:rsidRDefault="00C510A4" w:rsidP="004E1076">
      <w:pPr>
        <w:tabs>
          <w:tab w:val="left" w:pos="1276"/>
        </w:tabs>
        <w:ind w:firstLine="708"/>
        <w:jc w:val="both"/>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C510A4" w:rsidRPr="00F6525F" w:rsidRDefault="00C510A4" w:rsidP="004E1076">
      <w:pPr>
        <w:tabs>
          <w:tab w:val="left" w:pos="1276"/>
        </w:tabs>
        <w:ind w:firstLine="708"/>
        <w:jc w:val="both"/>
        <w:rPr>
          <w:rFonts w:eastAsiaTheme="minorEastAsia"/>
        </w:rPr>
      </w:pPr>
      <m:oMathPara>
        <m:oMath>
          <m:r>
            <w:rPr>
              <w:rFonts w:ascii="Cambria Math" w:eastAsiaTheme="minorEastAsia" w:hAnsi="Cambria Math"/>
            </w:rPr>
            <m:t>n=0,2</m:t>
          </m:r>
        </m:oMath>
      </m:oMathPara>
    </w:p>
    <w:p w:rsidR="00C510A4" w:rsidRPr="00C510A4" w:rsidRDefault="00C510A4" w:rsidP="004E1076">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C510A4" w:rsidRDefault="00C510A4" w:rsidP="004E1076">
      <w:pPr>
        <w:ind w:firstLine="708"/>
        <w:jc w:val="both"/>
        <w:rPr>
          <w:rFonts w:eastAsiaTheme="majorEastAsia" w:cstheme="majorBidi"/>
        </w:rPr>
      </w:pPr>
      <w:r>
        <w:rPr>
          <w:rFonts w:eastAsiaTheme="majorEastAsia" w:cstheme="majorBidi"/>
        </w:rPr>
        <w:t>Como visto na equação ...:</w:t>
      </w:r>
    </w:p>
    <w:p w:rsidR="00C510A4" w:rsidRPr="00ED6C28" w:rsidRDefault="00E9124F"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oMath>
      </m:oMathPara>
    </w:p>
    <w:p w:rsidR="00ED6C28" w:rsidRPr="00C528DA" w:rsidRDefault="00ED6C28" w:rsidP="004E1076">
      <w:pPr>
        <w:jc w:val="both"/>
        <w:rPr>
          <w:rFonts w:eastAsiaTheme="minorEastAsia"/>
        </w:rPr>
      </w:pPr>
      <m:oMathPara>
        <m:oMath>
          <m:r>
            <w:rPr>
              <w:rFonts w:ascii="Cambria Math" w:eastAsiaTheme="minorEastAsia" w:hAnsi="Cambria Math"/>
            </w:rPr>
            <m:t>∆D=0,02</m:t>
          </m:r>
        </m:oMath>
      </m:oMathPara>
    </w:p>
    <w:p w:rsidR="00C510A4" w:rsidRPr="00F6525F" w:rsidRDefault="00E9124F"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9,75 μH</m:t>
          </m:r>
        </m:oMath>
      </m:oMathPara>
    </w:p>
    <w:p w:rsidR="00C510A4" w:rsidRDefault="00C510A4" w:rsidP="004E1076">
      <w:pPr>
        <w:jc w:val="both"/>
        <w:rPr>
          <w:rFonts w:eastAsiaTheme="majorEastAsia" w:cstheme="majorBidi"/>
        </w:rPr>
      </w:pPr>
      <w:r>
        <w:rPr>
          <w:rFonts w:eastAsiaTheme="majorEastAsia" w:cstheme="majorBidi"/>
        </w:rPr>
        <w:tab/>
        <w:t>Lembrando novamente que, desse valor de indutância de ressonância, devemos subtrair a indutância do primário.</w:t>
      </w:r>
    </w:p>
    <w:p w:rsidR="00735C4A" w:rsidRDefault="00735C4A" w:rsidP="004E1076">
      <w:pPr>
        <w:pStyle w:val="Heading3"/>
        <w:jc w:val="both"/>
        <w:rPr>
          <w:rFonts w:eastAsiaTheme="minorEastAsia"/>
        </w:rPr>
      </w:pPr>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735C4A" w:rsidRPr="0056676D" w:rsidRDefault="00735C4A" w:rsidP="004E1076">
      <w:pPr>
        <w:ind w:left="708"/>
        <w:jc w:val="both"/>
      </w:pPr>
      <w:r>
        <w:rPr>
          <w:rFonts w:eastAsiaTheme="majorEastAsia" w:cstheme="majorBidi"/>
        </w:rPr>
        <w:t>Pela equação ...</w:t>
      </w:r>
      <w:r w:rsidRPr="00735C4A">
        <w:t xml:space="preserve"> </w:t>
      </w:r>
      <w:r>
        <w:t xml:space="preserve">o valor de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obtido por:</w:t>
      </w:r>
    </w:p>
    <w:p w:rsidR="00735C4A" w:rsidRPr="00C528DA" w:rsidRDefault="00E9124F"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oMath>
      </m:oMathPara>
    </w:p>
    <w:p w:rsidR="00735C4A" w:rsidRPr="00CF33D3" w:rsidRDefault="00E9124F"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p w:rsidR="00735C4A" w:rsidRDefault="00735C4A" w:rsidP="004E1076">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735C4A" w:rsidRDefault="00735C4A" w:rsidP="004E1076">
      <w:pPr>
        <w:ind w:left="708"/>
        <w:jc w:val="both"/>
        <w:rPr>
          <w:rFonts w:eastAsiaTheme="minorEastAsia"/>
        </w:rPr>
      </w:pPr>
      <w:r>
        <w:t xml:space="preserve">Por fim, de acordo com a equação ... </w:t>
      </w:r>
      <w:r>
        <w:rPr>
          <w:rFonts w:eastAsiaTheme="minorEastAsia"/>
        </w:rPr>
        <w:t>:</w:t>
      </w:r>
    </w:p>
    <w:p w:rsidR="00735C4A" w:rsidRPr="00C528DA" w:rsidRDefault="00E9124F"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oMath>
      </m:oMathPara>
    </w:p>
    <w:p w:rsidR="00735C4A" w:rsidRPr="00F558D8" w:rsidRDefault="00E9124F"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p w:rsidR="0040455D" w:rsidRPr="00784AB4" w:rsidRDefault="00784AB4" w:rsidP="004E1076">
      <w:pPr>
        <w:pStyle w:val="Heading2"/>
        <w:jc w:val="both"/>
        <w:rPr>
          <w:rFonts w:eastAsiaTheme="minorEastAsia"/>
          <w:szCs w:val="24"/>
        </w:rPr>
      </w:pPr>
      <w:r>
        <w:lastRenderedPageBreak/>
        <w:t>Projeto do Controlador Digital</w:t>
      </w:r>
    </w:p>
    <w:p w:rsidR="00963DBF" w:rsidRDefault="0040455D" w:rsidP="004E1076">
      <w:pPr>
        <w:ind w:firstLine="708"/>
        <w:jc w:val="both"/>
      </w:pPr>
      <w:r>
        <w:t>Nesse capítulo vamos abordar o projeto do controlador do conversor, ou seja, a estratégia utilizada e o cálculo das constantes do controlador utilizando o modelo de pequn</w:t>
      </w:r>
      <w:r w:rsidR="00963DBF">
        <w:t>os sinais obtido no capítulo 3.</w:t>
      </w:r>
    </w:p>
    <w:p w:rsidR="00EF1F1A" w:rsidRDefault="00963DBF" w:rsidP="004E1076">
      <w:pPr>
        <w:ind w:firstLine="708"/>
        <w:jc w:val="both"/>
      </w:pPr>
      <w:r>
        <w:t>O objetivo do controle é que a tensão de saída siga a tensão de referência controlando apenas a razão cíclica efetiva presente no primário do transformador. Esse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927E5B">
        <w:t>[7]</w:t>
      </w:r>
      <w:r w:rsidR="00923D08">
        <w:t xml:space="preserve">, como pode-se ver na </w:t>
      </w:r>
      <w:r w:rsidR="00923D08" w:rsidRPr="00923D08">
        <w:fldChar w:fldCharType="begin"/>
      </w:r>
      <w:r w:rsidR="00923D08" w:rsidRPr="00923D08">
        <w:instrText xml:space="preserve"> REF _Ref451709222 \h  \* MERGEFORMAT </w:instrText>
      </w:r>
      <w:r w:rsidR="00923D08" w:rsidRPr="00923D08">
        <w:fldChar w:fldCharType="separate"/>
      </w:r>
      <w:r w:rsidR="00050724" w:rsidRPr="00050724">
        <w:rPr>
          <w:color w:val="000000" w:themeColor="text1"/>
          <w:szCs w:val="24"/>
        </w:rPr>
        <w:t xml:space="preserve">Figura </w:t>
      </w:r>
      <w:r w:rsidR="00050724" w:rsidRPr="00050724">
        <w:rPr>
          <w:noProof/>
          <w:color w:val="000000" w:themeColor="text1"/>
          <w:szCs w:val="24"/>
        </w:rPr>
        <w:t>4.1</w:t>
      </w:r>
      <w:r w:rsidR="00050724" w:rsidRPr="00EF1F1A">
        <w:rPr>
          <w:i/>
          <w:color w:val="000000" w:themeColor="text1"/>
          <w:szCs w:val="24"/>
        </w:rPr>
        <w:t xml:space="preserve"> - Diagrama em blocos do controle</w:t>
      </w:r>
      <w:r w:rsidR="00923D08" w:rsidRPr="00923D08">
        <w:fldChar w:fldCharType="end"/>
      </w:r>
      <w:r w:rsidR="00923D08">
        <w:t>.</w:t>
      </w:r>
    </w:p>
    <w:p w:rsidR="003E1066" w:rsidRDefault="007C52AC" w:rsidP="004E1076">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(z)</m:t>
        </m:r>
      </m:oMath>
      <w:r w:rsidR="00923D08">
        <w:t>)</w:t>
      </w:r>
      <w:r>
        <w:t xml:space="preserve"> é necessário para ajustar o nível de tensão saída do conversor controlando a fase de condução das chaves. Isso é possível por ser possível determinar uma relação direta entre tensão de saída e corrente no indutor.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 </w:t>
      </w:r>
      <w:r w:rsidRPr="007C52AC">
        <w:fldChar w:fldCharType="begin"/>
      </w:r>
      <w:r w:rsidRPr="007C52AC">
        <w:instrText xml:space="preserve"> REF _Ref451708982 \h  \* MERGEFORMAT </w:instrText>
      </w:r>
      <w:r w:rsidRPr="007C52AC">
        <w:fldChar w:fldCharType="separate"/>
      </w:r>
      <w:r w:rsidR="00050724" w:rsidRPr="00050724">
        <w:rPr>
          <w:color w:val="FF0000"/>
          <w:szCs w:val="24"/>
        </w:rPr>
        <w:t xml:space="preserve">Figura </w:t>
      </w:r>
      <w:r w:rsidR="00050724" w:rsidRPr="00050724">
        <w:rPr>
          <w:noProof/>
          <w:color w:val="FF0000"/>
          <w:szCs w:val="24"/>
        </w:rPr>
        <w:t>4.2</w:t>
      </w:r>
      <w:r w:rsidR="00050724" w:rsidRPr="007C52AC">
        <w:rPr>
          <w:i/>
          <w:color w:val="FF0000"/>
          <w:szCs w:val="24"/>
        </w:rPr>
        <w:t xml:space="preserve"> - Lógica que transforma o sinal de saída do controle em diferença de fase do acionamento das chaves</w:t>
      </w:r>
      <w:r w:rsidRPr="007C52AC">
        <w:fldChar w:fldCharType="end"/>
      </w:r>
      <w:r w:rsidR="003E1066">
        <w:t>.</w:t>
      </w:r>
    </w:p>
    <w:p w:rsidR="00923D08" w:rsidRDefault="00923D08" w:rsidP="004E1076">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(z)</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4E1076">
      <w:pPr>
        <w:ind w:firstLine="708"/>
        <w:jc w:val="both"/>
      </w:pPr>
    </w:p>
    <w:p w:rsidR="00EF1F1A" w:rsidRDefault="00EF1F1A" w:rsidP="004E1076">
      <w:pPr>
        <w:ind w:firstLine="708"/>
        <w:jc w:val="both"/>
      </w:pPr>
    </w:p>
    <w:p w:rsidR="00EF1F1A" w:rsidRDefault="003C58FA" w:rsidP="004E1076">
      <w:pPr>
        <w:keepNext/>
        <w:jc w:val="both"/>
      </w:pPr>
      <w:bookmarkStart w:id="17" w:name="_GoBack"/>
      <w:r>
        <w:rPr>
          <w:noProof/>
          <w:lang w:eastAsia="pt-BR"/>
        </w:rPr>
        <w:lastRenderedPageBreak/>
        <w:drawing>
          <wp:inline distT="0" distB="0" distL="0" distR="0">
            <wp:extent cx="5400040" cy="1259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_controle.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bookmarkEnd w:id="17"/>
    </w:p>
    <w:p w:rsidR="00EF1F1A" w:rsidRPr="00EF1F1A" w:rsidRDefault="00EF1F1A" w:rsidP="004E1076">
      <w:pPr>
        <w:pStyle w:val="Caption"/>
        <w:jc w:val="both"/>
        <w:rPr>
          <w:i w:val="0"/>
          <w:color w:val="000000" w:themeColor="text1"/>
          <w:sz w:val="24"/>
          <w:szCs w:val="24"/>
        </w:rPr>
      </w:pPr>
      <w:bookmarkStart w:id="18" w:name="_Ref451709222"/>
      <w:r w:rsidRPr="00EF1F1A">
        <w:rPr>
          <w:i w:val="0"/>
          <w:color w:val="000000" w:themeColor="text1"/>
          <w:sz w:val="24"/>
          <w:szCs w:val="24"/>
        </w:rPr>
        <w:t xml:space="preserve">Figura </w:t>
      </w:r>
      <w:r w:rsidR="008D17D9">
        <w:rPr>
          <w:i w:val="0"/>
          <w:color w:val="000000" w:themeColor="text1"/>
          <w:sz w:val="24"/>
          <w:szCs w:val="24"/>
        </w:rPr>
        <w:fldChar w:fldCharType="begin"/>
      </w:r>
      <w:r w:rsidR="008D17D9">
        <w:rPr>
          <w:i w:val="0"/>
          <w:color w:val="000000" w:themeColor="text1"/>
          <w:sz w:val="24"/>
          <w:szCs w:val="24"/>
        </w:rPr>
        <w:instrText xml:space="preserve"> STYLEREF 1 \s </w:instrText>
      </w:r>
      <w:r w:rsidR="008D17D9">
        <w:rPr>
          <w:i w:val="0"/>
          <w:color w:val="000000" w:themeColor="text1"/>
          <w:sz w:val="24"/>
          <w:szCs w:val="24"/>
        </w:rPr>
        <w:fldChar w:fldCharType="separate"/>
      </w:r>
      <w:r w:rsidR="008D17D9">
        <w:rPr>
          <w:i w:val="0"/>
          <w:noProof/>
          <w:color w:val="000000" w:themeColor="text1"/>
          <w:sz w:val="24"/>
          <w:szCs w:val="24"/>
        </w:rPr>
        <w:t>4</w:t>
      </w:r>
      <w:r w:rsidR="008D17D9">
        <w:rPr>
          <w:i w:val="0"/>
          <w:color w:val="000000" w:themeColor="text1"/>
          <w:sz w:val="24"/>
          <w:szCs w:val="24"/>
        </w:rPr>
        <w:fldChar w:fldCharType="end"/>
      </w:r>
      <w:r w:rsidR="008D17D9">
        <w:rPr>
          <w:i w:val="0"/>
          <w:color w:val="000000" w:themeColor="text1"/>
          <w:sz w:val="24"/>
          <w:szCs w:val="24"/>
        </w:rPr>
        <w:t>.</w:t>
      </w:r>
      <w:r w:rsidR="008D17D9">
        <w:rPr>
          <w:i w:val="0"/>
          <w:color w:val="000000" w:themeColor="text1"/>
          <w:sz w:val="24"/>
          <w:szCs w:val="24"/>
        </w:rPr>
        <w:fldChar w:fldCharType="begin"/>
      </w:r>
      <w:r w:rsidR="008D17D9">
        <w:rPr>
          <w:i w:val="0"/>
          <w:color w:val="000000" w:themeColor="text1"/>
          <w:sz w:val="24"/>
          <w:szCs w:val="24"/>
        </w:rPr>
        <w:instrText xml:space="preserve"> SEQ Figura \* ARABIC \s 1 </w:instrText>
      </w:r>
      <w:r w:rsidR="008D17D9">
        <w:rPr>
          <w:i w:val="0"/>
          <w:color w:val="000000" w:themeColor="text1"/>
          <w:sz w:val="24"/>
          <w:szCs w:val="24"/>
        </w:rPr>
        <w:fldChar w:fldCharType="separate"/>
      </w:r>
      <w:r w:rsidR="008D17D9">
        <w:rPr>
          <w:i w:val="0"/>
          <w:noProof/>
          <w:color w:val="000000" w:themeColor="text1"/>
          <w:sz w:val="24"/>
          <w:szCs w:val="24"/>
        </w:rPr>
        <w:t>1</w:t>
      </w:r>
      <w:r w:rsidR="008D17D9">
        <w:rPr>
          <w:i w:val="0"/>
          <w:color w:val="000000" w:themeColor="text1"/>
          <w:sz w:val="24"/>
          <w:szCs w:val="24"/>
        </w:rPr>
        <w:fldChar w:fldCharType="end"/>
      </w:r>
      <w:r w:rsidRPr="00EF1F1A">
        <w:rPr>
          <w:i w:val="0"/>
          <w:color w:val="000000" w:themeColor="text1"/>
          <w:sz w:val="24"/>
          <w:szCs w:val="24"/>
        </w:rPr>
        <w:t xml:space="preserve"> - Diagrama em blocos do controle</w:t>
      </w:r>
      <w:bookmarkEnd w:id="18"/>
    </w:p>
    <w:p w:rsidR="007C52AC" w:rsidRDefault="007C52AC" w:rsidP="004E1076">
      <w:pPr>
        <w:keepNext/>
        <w:jc w:val="both"/>
      </w:pPr>
      <w:r>
        <w:rPr>
          <w:noProof/>
          <w:lang w:eastAsia="pt-BR"/>
        </w:rPr>
        <w:drawing>
          <wp:inline distT="0" distB="0" distL="0" distR="0" wp14:anchorId="0F3928FE" wp14:editId="1EE653FE">
            <wp:extent cx="4219575" cy="406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9575" cy="4067175"/>
                    </a:xfrm>
                    <a:prstGeom prst="rect">
                      <a:avLst/>
                    </a:prstGeom>
                  </pic:spPr>
                </pic:pic>
              </a:graphicData>
            </a:graphic>
          </wp:inline>
        </w:drawing>
      </w:r>
    </w:p>
    <w:p w:rsidR="00923D08" w:rsidRDefault="007C52AC" w:rsidP="004E1076">
      <w:pPr>
        <w:pStyle w:val="Caption"/>
        <w:jc w:val="both"/>
        <w:rPr>
          <w:i w:val="0"/>
          <w:color w:val="FF0000"/>
          <w:sz w:val="24"/>
          <w:szCs w:val="24"/>
        </w:rPr>
      </w:pPr>
      <w:bookmarkStart w:id="19" w:name="_Ref451708982"/>
      <w:r w:rsidRPr="007C52AC">
        <w:rPr>
          <w:i w:val="0"/>
          <w:color w:val="FF0000"/>
          <w:sz w:val="24"/>
          <w:szCs w:val="24"/>
        </w:rPr>
        <w:t xml:space="preserve">Figura </w:t>
      </w:r>
      <w:r w:rsidR="008D17D9">
        <w:rPr>
          <w:i w:val="0"/>
          <w:color w:val="FF0000"/>
          <w:sz w:val="24"/>
          <w:szCs w:val="24"/>
        </w:rPr>
        <w:fldChar w:fldCharType="begin"/>
      </w:r>
      <w:r w:rsidR="008D17D9">
        <w:rPr>
          <w:i w:val="0"/>
          <w:color w:val="FF0000"/>
          <w:sz w:val="24"/>
          <w:szCs w:val="24"/>
        </w:rPr>
        <w:instrText xml:space="preserve"> STYLEREF 1 \s </w:instrText>
      </w:r>
      <w:r w:rsidR="008D17D9">
        <w:rPr>
          <w:i w:val="0"/>
          <w:color w:val="FF0000"/>
          <w:sz w:val="24"/>
          <w:szCs w:val="24"/>
        </w:rPr>
        <w:fldChar w:fldCharType="separate"/>
      </w:r>
      <w:r w:rsidR="008D17D9">
        <w:rPr>
          <w:i w:val="0"/>
          <w:noProof/>
          <w:color w:val="FF0000"/>
          <w:sz w:val="24"/>
          <w:szCs w:val="24"/>
        </w:rPr>
        <w:t>4</w:t>
      </w:r>
      <w:r w:rsidR="008D17D9">
        <w:rPr>
          <w:i w:val="0"/>
          <w:color w:val="FF0000"/>
          <w:sz w:val="24"/>
          <w:szCs w:val="24"/>
        </w:rPr>
        <w:fldChar w:fldCharType="end"/>
      </w:r>
      <w:r w:rsidR="008D17D9">
        <w:rPr>
          <w:i w:val="0"/>
          <w:color w:val="FF0000"/>
          <w:sz w:val="24"/>
          <w:szCs w:val="24"/>
        </w:rPr>
        <w:t>.</w:t>
      </w:r>
      <w:r w:rsidR="008D17D9">
        <w:rPr>
          <w:i w:val="0"/>
          <w:color w:val="FF0000"/>
          <w:sz w:val="24"/>
          <w:szCs w:val="24"/>
        </w:rPr>
        <w:fldChar w:fldCharType="begin"/>
      </w:r>
      <w:r w:rsidR="008D17D9">
        <w:rPr>
          <w:i w:val="0"/>
          <w:color w:val="FF0000"/>
          <w:sz w:val="24"/>
          <w:szCs w:val="24"/>
        </w:rPr>
        <w:instrText xml:space="preserve"> SEQ Figura \* ARABIC \s 1 </w:instrText>
      </w:r>
      <w:r w:rsidR="008D17D9">
        <w:rPr>
          <w:i w:val="0"/>
          <w:color w:val="FF0000"/>
          <w:sz w:val="24"/>
          <w:szCs w:val="24"/>
        </w:rPr>
        <w:fldChar w:fldCharType="separate"/>
      </w:r>
      <w:r w:rsidR="008D17D9">
        <w:rPr>
          <w:i w:val="0"/>
          <w:noProof/>
          <w:color w:val="FF0000"/>
          <w:sz w:val="24"/>
          <w:szCs w:val="24"/>
        </w:rPr>
        <w:t>2</w:t>
      </w:r>
      <w:r w:rsidR="008D17D9">
        <w:rPr>
          <w:i w:val="0"/>
          <w:color w:val="FF0000"/>
          <w:sz w:val="24"/>
          <w:szCs w:val="24"/>
        </w:rPr>
        <w:fldChar w:fldCharType="end"/>
      </w:r>
      <w:r w:rsidRPr="007C52AC">
        <w:rPr>
          <w:i w:val="0"/>
          <w:color w:val="FF0000"/>
          <w:sz w:val="24"/>
          <w:szCs w:val="24"/>
        </w:rPr>
        <w:t xml:space="preserve"> - Lógica que transforma o sinal de saída do controle em diferença de fase do acionamento das chaves</w:t>
      </w:r>
      <w:bookmarkEnd w:id="19"/>
    </w:p>
    <w:p w:rsidR="00923D08" w:rsidRDefault="00923D08" w:rsidP="004E1076">
      <w:pPr>
        <w:pStyle w:val="Heading3"/>
        <w:jc w:val="both"/>
      </w:pPr>
      <w:r>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(z)</m:t>
        </m:r>
      </m:oMath>
      <w:r>
        <w:t>)</w:t>
      </w:r>
    </w:p>
    <w:p w:rsidR="00923D08" w:rsidRPr="00923D08" w:rsidRDefault="00923D08" w:rsidP="004E1076">
      <w:pPr>
        <w:jc w:val="both"/>
      </w:pPr>
    </w:p>
    <w:p w:rsidR="00923D08" w:rsidRDefault="00923D08" w:rsidP="004E1076">
      <w:pPr>
        <w:pStyle w:val="Heading3"/>
        <w:jc w:val="both"/>
      </w:pPr>
      <w:r>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(z)</m:t>
        </m:r>
      </m:oMath>
      <w:r>
        <w:t>)</w:t>
      </w:r>
    </w:p>
    <w:p w:rsidR="00FF5C7F" w:rsidRPr="00FF5C7F" w:rsidRDefault="00FF5C7F" w:rsidP="00FF5C7F">
      <w:pPr>
        <w:pStyle w:val="Heading2"/>
      </w:pPr>
      <w:r>
        <w:t>Conclusão</w:t>
      </w:r>
    </w:p>
    <w:p w:rsidR="00923D08" w:rsidRPr="00923D08" w:rsidRDefault="00923D08" w:rsidP="004E1076">
      <w:pPr>
        <w:jc w:val="both"/>
      </w:pPr>
    </w:p>
    <w:p w:rsidR="00923D08" w:rsidRDefault="00923D08" w:rsidP="004E1076">
      <w:pPr>
        <w:jc w:val="both"/>
      </w:pPr>
      <w:r>
        <w:br w:type="page"/>
      </w:r>
    </w:p>
    <w:p w:rsidR="0050714C" w:rsidRDefault="0050714C" w:rsidP="004E1076">
      <w:pPr>
        <w:pStyle w:val="Heading1"/>
        <w:jc w:val="both"/>
      </w:pPr>
      <w:r>
        <w:lastRenderedPageBreak/>
        <w:br/>
        <w:t>Simulações do c</w:t>
      </w:r>
      <w:r w:rsidR="00784AB4">
        <w:t>ircuito projetado</w:t>
      </w:r>
    </w:p>
    <w:p w:rsidR="00784AB4" w:rsidRDefault="00784AB4" w:rsidP="004E1076">
      <w:pPr>
        <w:pStyle w:val="Heading2"/>
        <w:jc w:val="both"/>
      </w:pPr>
      <w:r>
        <w:t>Montagem</w:t>
      </w:r>
    </w:p>
    <w:p w:rsidR="00784AB4" w:rsidRDefault="00784AB4" w:rsidP="004E1076">
      <w:pPr>
        <w:pStyle w:val="Heading2"/>
        <w:jc w:val="both"/>
      </w:pPr>
      <w:r>
        <w:t>Considerações</w:t>
      </w:r>
    </w:p>
    <w:p w:rsidR="00784AB4" w:rsidRDefault="00784AB4" w:rsidP="004E1076">
      <w:pPr>
        <w:pStyle w:val="Heading2"/>
        <w:jc w:val="both"/>
      </w:pPr>
      <w:r>
        <w:t>Resultados</w:t>
      </w:r>
    </w:p>
    <w:p w:rsidR="00784AB4" w:rsidRPr="00784AB4" w:rsidRDefault="00784AB4" w:rsidP="004E1076">
      <w:pPr>
        <w:jc w:val="both"/>
      </w:pPr>
    </w:p>
    <w:p w:rsidR="00784AB4" w:rsidRPr="00784AB4" w:rsidRDefault="00784AB4" w:rsidP="004E1076">
      <w:pPr>
        <w:jc w:val="both"/>
      </w:pPr>
    </w:p>
    <w:p w:rsidR="00784AB4" w:rsidRPr="00784AB4" w:rsidRDefault="00784AB4" w:rsidP="004E1076">
      <w:pPr>
        <w:jc w:val="both"/>
      </w:pPr>
    </w:p>
    <w:p w:rsidR="0050714C" w:rsidRDefault="0050714C" w:rsidP="004E1076">
      <w:pPr>
        <w:jc w:val="both"/>
        <w:rPr>
          <w:rFonts w:eastAsiaTheme="majorEastAsia" w:cstheme="majorBidi"/>
          <w:sz w:val="48"/>
          <w:szCs w:val="32"/>
        </w:rPr>
      </w:pPr>
      <w:r>
        <w:br w:type="page"/>
      </w:r>
    </w:p>
    <w:p w:rsidR="00DB2434" w:rsidRDefault="0050714C" w:rsidP="004E1076">
      <w:pPr>
        <w:pStyle w:val="Heading1"/>
        <w:jc w:val="both"/>
        <w:rPr>
          <w:lang w:val="en-US"/>
        </w:rPr>
      </w:pPr>
      <w:r w:rsidRPr="00651940">
        <w:rPr>
          <w:lang w:val="en-US"/>
        </w:rPr>
        <w:lastRenderedPageBreak/>
        <w:br/>
      </w:r>
      <w:proofErr w:type="spellStart"/>
      <w:r w:rsidRPr="00651940">
        <w:rPr>
          <w:lang w:val="en-US"/>
        </w:rPr>
        <w:t>Simulações</w:t>
      </w:r>
      <w:proofErr w:type="spellEnd"/>
      <w:r w:rsidRPr="00651940">
        <w:rPr>
          <w:lang w:val="en-US"/>
        </w:rPr>
        <w:t xml:space="preserve"> com </w:t>
      </w:r>
      <w:proofErr w:type="spellStart"/>
      <w:r w:rsidRPr="00651940">
        <w:rPr>
          <w:lang w:val="en-US"/>
        </w:rPr>
        <w:t>Hadware</w:t>
      </w:r>
      <w:proofErr w:type="spellEnd"/>
      <w:r w:rsidRPr="00651940">
        <w:rPr>
          <w:lang w:val="en-US"/>
        </w:rPr>
        <w:t xml:space="preserve"> in the Loop</w:t>
      </w:r>
    </w:p>
    <w:p w:rsidR="00784AB4" w:rsidRDefault="00F72EE6" w:rsidP="004E1076">
      <w:pPr>
        <w:pStyle w:val="Heading2"/>
        <w:jc w:val="both"/>
        <w:rPr>
          <w:lang w:val="en-US"/>
        </w:rPr>
      </w:pPr>
      <w:proofErr w:type="spellStart"/>
      <w:r>
        <w:rPr>
          <w:lang w:val="en-US"/>
        </w:rPr>
        <w:t>Objetivo</w:t>
      </w:r>
      <w:proofErr w:type="spellEnd"/>
    </w:p>
    <w:p w:rsidR="00F72EE6" w:rsidRDefault="00F72EE6" w:rsidP="004E1076">
      <w:pPr>
        <w:pStyle w:val="Heading2"/>
        <w:jc w:val="both"/>
        <w:rPr>
          <w:lang w:val="en-US"/>
        </w:rPr>
      </w:pPr>
      <w:proofErr w:type="spellStart"/>
      <w:r>
        <w:rPr>
          <w:lang w:val="en-US"/>
        </w:rPr>
        <w:t>Resultados</w:t>
      </w:r>
      <w:proofErr w:type="spellEnd"/>
    </w:p>
    <w:p w:rsidR="00FF5C7F" w:rsidRPr="00FF5C7F" w:rsidRDefault="00FF5C7F" w:rsidP="00FF5C7F">
      <w:pPr>
        <w:pStyle w:val="Heading2"/>
      </w:pPr>
      <w:r w:rsidRPr="00FF5C7F">
        <w:t>Comparação entre os dois modos de simulaç</w:t>
      </w:r>
      <w:r>
        <w:t>ão</w:t>
      </w:r>
    </w:p>
    <w:p w:rsidR="00DB2434" w:rsidRPr="00FF5C7F" w:rsidRDefault="00DB2434" w:rsidP="004E1076">
      <w:pPr>
        <w:jc w:val="both"/>
        <w:rPr>
          <w:rFonts w:eastAsiaTheme="majorEastAsia" w:cstheme="majorBidi"/>
          <w:sz w:val="48"/>
          <w:szCs w:val="32"/>
        </w:rPr>
      </w:pPr>
      <w:r w:rsidRPr="00FF5C7F">
        <w:br w:type="page"/>
      </w:r>
    </w:p>
    <w:p w:rsidR="00784AB4" w:rsidRDefault="00784AB4" w:rsidP="004E1076">
      <w:pPr>
        <w:pStyle w:val="Heading1"/>
        <w:jc w:val="both"/>
      </w:pPr>
      <w:r>
        <w:lastRenderedPageBreak/>
        <w:br/>
      </w:r>
      <w:r w:rsidR="00F72EE6">
        <w:t>Montagem do circuito Físico</w:t>
      </w:r>
    </w:p>
    <w:p w:rsidR="00F72EE6" w:rsidRDefault="00F72EE6" w:rsidP="004E1076">
      <w:pPr>
        <w:pStyle w:val="Heading2"/>
        <w:jc w:val="both"/>
      </w:pPr>
      <w:r>
        <w:t>Seleção de componentes reais</w:t>
      </w:r>
    </w:p>
    <w:p w:rsidR="00F72EE6" w:rsidRDefault="00F72EE6" w:rsidP="004E1076">
      <w:pPr>
        <w:pStyle w:val="Heading3"/>
        <w:jc w:val="both"/>
      </w:pPr>
      <w:r>
        <w:t>Escolha das chaves</w:t>
      </w:r>
    </w:p>
    <w:p w:rsidR="00F72EE6" w:rsidRDefault="00F72EE6" w:rsidP="004E1076">
      <w:pPr>
        <w:pStyle w:val="Heading3"/>
        <w:jc w:val="both"/>
      </w:pPr>
      <w:r>
        <w:t>Escolha dos diodos de potência</w:t>
      </w:r>
    </w:p>
    <w:p w:rsidR="004A39C1" w:rsidRPr="004A39C1" w:rsidRDefault="004A39C1" w:rsidP="004A39C1">
      <w:pPr>
        <w:pStyle w:val="Heading3"/>
      </w:pPr>
      <w:r>
        <w:t>Dimensionamento dos elementos magnéticos</w:t>
      </w:r>
    </w:p>
    <w:p w:rsidR="00F72EE6" w:rsidRDefault="00F72EE6" w:rsidP="004E1076">
      <w:pPr>
        <w:pStyle w:val="Heading2"/>
        <w:jc w:val="both"/>
      </w:pPr>
      <w:r>
        <w:t>Simulações considerando componentes reais</w:t>
      </w:r>
    </w:p>
    <w:p w:rsidR="00F72EE6" w:rsidRPr="00F72EE6" w:rsidRDefault="00F72EE6" w:rsidP="004E1076">
      <w:pPr>
        <w:pStyle w:val="Heading2"/>
        <w:jc w:val="both"/>
      </w:pPr>
      <w:r>
        <w:t>Layout da placa de circuito impresso</w:t>
      </w:r>
    </w:p>
    <w:p w:rsidR="00F72EE6" w:rsidRPr="00F72EE6" w:rsidRDefault="00F72EE6" w:rsidP="004E1076">
      <w:pPr>
        <w:jc w:val="both"/>
      </w:pPr>
    </w:p>
    <w:p w:rsidR="00784AB4" w:rsidRPr="00784AB4" w:rsidRDefault="00784AB4" w:rsidP="004E1076">
      <w:pPr>
        <w:spacing w:line="259" w:lineRule="auto"/>
        <w:jc w:val="both"/>
        <w:rPr>
          <w:rFonts w:eastAsiaTheme="majorEastAsia" w:cstheme="majorBidi"/>
          <w:b/>
          <w:sz w:val="48"/>
          <w:szCs w:val="32"/>
        </w:rPr>
      </w:pPr>
      <w:r w:rsidRPr="00784AB4">
        <w:br w:type="page"/>
      </w:r>
    </w:p>
    <w:p w:rsidR="00F36B89" w:rsidRPr="00C510A4" w:rsidRDefault="00DB2434" w:rsidP="004E1076">
      <w:pPr>
        <w:pStyle w:val="Heading1"/>
        <w:jc w:val="both"/>
      </w:pPr>
      <w:r w:rsidRPr="00784AB4">
        <w:lastRenderedPageBreak/>
        <w:br/>
      </w:r>
      <w:r w:rsidRPr="00C510A4">
        <w:t>Conclusões</w:t>
      </w:r>
    </w:p>
    <w:p w:rsidR="00F36B89" w:rsidRPr="00C510A4" w:rsidRDefault="00F36B89" w:rsidP="004E1076">
      <w:pPr>
        <w:jc w:val="both"/>
        <w:rPr>
          <w:rFonts w:eastAsiaTheme="majorEastAsia" w:cstheme="majorBidi"/>
          <w:sz w:val="48"/>
          <w:szCs w:val="32"/>
        </w:rPr>
      </w:pPr>
      <w:r w:rsidRPr="00C510A4">
        <w:br w:type="page"/>
      </w:r>
    </w:p>
    <w:p w:rsidR="00DB2434" w:rsidRPr="00F72EE6" w:rsidRDefault="00F36B89" w:rsidP="004E1076">
      <w:pPr>
        <w:pStyle w:val="Heading1"/>
        <w:numPr>
          <w:ilvl w:val="0"/>
          <w:numId w:val="0"/>
        </w:numPr>
        <w:jc w:val="both"/>
      </w:pPr>
      <w:r w:rsidRPr="00C510A4">
        <w:lastRenderedPageBreak/>
        <w:t>Referên</w:t>
      </w:r>
      <w:r w:rsidRPr="00F72EE6">
        <w:t>cias</w:t>
      </w:r>
    </w:p>
    <w:p w:rsidR="00F36B89" w:rsidRPr="004A23BD" w:rsidRDefault="004A23BD" w:rsidP="004E1076">
      <w:pPr>
        <w:jc w:val="both"/>
      </w:pPr>
      <w:r w:rsidRPr="004A23BD">
        <w:t>[1] ANATEL, “Resolução nº 542, de 29 de junho de 2010”</w:t>
      </w:r>
      <w:r>
        <w:t xml:space="preserve">, </w:t>
      </w:r>
      <w:r w:rsidRPr="004A23BD">
        <w:t>http://www.anatel.gov.br/legislacao/resolucoes/2010/81-resolucao-542</w:t>
      </w:r>
      <w:r>
        <w:t>, 2010, (Acesso em 02 de maio de 2016).</w:t>
      </w:r>
    </w:p>
    <w:p w:rsidR="00F36B89" w:rsidRDefault="00F36B89" w:rsidP="004E1076">
      <w:pPr>
        <w:jc w:val="both"/>
        <w:rPr>
          <w:lang w:val="en-US"/>
        </w:rPr>
      </w:pPr>
      <w:r>
        <w:rPr>
          <w:lang w:val="en-US"/>
        </w:rPr>
        <w:t>[2]</w:t>
      </w:r>
      <w:r w:rsidRPr="00F36B89">
        <w:rPr>
          <w:lang w:val="en-US"/>
        </w:rPr>
        <w:t xml:space="preserve"> SABATÉ, J. A., VLATKOVIC, V., RIDLEY, R. B., LEE, F. C., CHO, C. H., “Design Considerations for High-Voltage High-Power Full-Bridge Zero-Voltage-Switched PWM Converter”, IEEE Transactions on Power </w:t>
      </w:r>
      <w:proofErr w:type="spellStart"/>
      <w:r w:rsidRPr="00F36B89">
        <w:rPr>
          <w:lang w:val="en-US"/>
        </w:rPr>
        <w:t>Eletronics</w:t>
      </w:r>
      <w:proofErr w:type="spellEnd"/>
      <w:r w:rsidRPr="00F36B89">
        <w:rPr>
          <w:lang w:val="en-US"/>
        </w:rPr>
        <w:t>, v. 7, pp. 275-284, 1992.</w:t>
      </w:r>
    </w:p>
    <w:p w:rsidR="00F36B89" w:rsidRDefault="00F36B89" w:rsidP="004E1076">
      <w:pPr>
        <w:jc w:val="both"/>
        <w:rPr>
          <w:rFonts w:cs="Times New Roman"/>
          <w:lang w:val="en-US" w:eastAsia="pt-BR"/>
        </w:rPr>
      </w:pPr>
      <w:r>
        <w:rPr>
          <w:lang w:val="en-US"/>
        </w:rPr>
        <w:t>[3]</w:t>
      </w:r>
      <w:r>
        <w:rPr>
          <w:lang w:val="en-US" w:eastAsia="pt-BR"/>
        </w:rPr>
        <w:t xml:space="preserve"> </w:t>
      </w:r>
      <w:r w:rsidRPr="001E3673">
        <w:rPr>
          <w:lang w:val="en-US" w:eastAsia="pt-BR"/>
        </w:rPr>
        <w:t>BRUNORO, M., VIEIRA, L. F., “A High-Performance ZVS Full-Bridge DC–DC</w:t>
      </w:r>
      <w:r>
        <w:rPr>
          <w:lang w:val="en-US" w:eastAsia="pt-BR"/>
        </w:rPr>
        <w:t xml:space="preserve"> </w:t>
      </w:r>
      <w:r w:rsidRPr="001E3673">
        <w:rPr>
          <w:lang w:val="en-US" w:eastAsia="pt-BR"/>
        </w:rPr>
        <w:t>0–50-V/0–10-A Power Supply with Phase-Shift Control”</w:t>
      </w:r>
      <w:r>
        <w:rPr>
          <w:lang w:val="en-US" w:eastAsia="pt-BR"/>
        </w:rPr>
        <w:t xml:space="preserve">, </w:t>
      </w:r>
      <w:r w:rsidRPr="001E3673">
        <w:rPr>
          <w:rFonts w:cs="Times New Roman"/>
          <w:i/>
          <w:lang w:val="en-US" w:eastAsia="pt-BR"/>
        </w:rPr>
        <w:t xml:space="preserve">IEEE Transactions </w:t>
      </w:r>
      <w:r>
        <w:rPr>
          <w:rFonts w:cs="Times New Roman"/>
          <w:i/>
          <w:lang w:val="en-US" w:eastAsia="pt-BR"/>
        </w:rPr>
        <w:t xml:space="preserve">on Power </w:t>
      </w:r>
      <w:proofErr w:type="spellStart"/>
      <w:r>
        <w:rPr>
          <w:rFonts w:cs="Times New Roman"/>
          <w:i/>
          <w:lang w:val="en-US" w:eastAsia="pt-BR"/>
        </w:rPr>
        <w:t>Eletronics</w:t>
      </w:r>
      <w:proofErr w:type="spellEnd"/>
      <w:r>
        <w:rPr>
          <w:rFonts w:cs="Times New Roman"/>
          <w:lang w:val="en-US" w:eastAsia="pt-BR"/>
        </w:rPr>
        <w:t xml:space="preserve">, v. 14, n. 3, </w:t>
      </w:r>
      <w:proofErr w:type="spellStart"/>
      <w:r>
        <w:rPr>
          <w:rFonts w:cs="Times New Roman"/>
          <w:lang w:val="en-US" w:eastAsia="pt-BR"/>
        </w:rPr>
        <w:t>maio</w:t>
      </w:r>
      <w:proofErr w:type="spellEnd"/>
      <w:r>
        <w:rPr>
          <w:rFonts w:cs="Times New Roman"/>
          <w:lang w:val="en-US" w:eastAsia="pt-BR"/>
        </w:rPr>
        <w:t xml:space="preserve"> de 1999.</w:t>
      </w:r>
    </w:p>
    <w:p w:rsidR="00F36B89" w:rsidRDefault="00F36B89" w:rsidP="004E1076">
      <w:pPr>
        <w:jc w:val="both"/>
        <w:rPr>
          <w:lang w:eastAsia="pt-BR"/>
        </w:rPr>
      </w:pPr>
      <w:r w:rsidRPr="00F36B89">
        <w:rPr>
          <w:rFonts w:cs="Times New Roman"/>
          <w:lang w:eastAsia="pt-BR"/>
        </w:rPr>
        <w:t xml:space="preserve">[4] </w:t>
      </w:r>
      <w:r>
        <w:t xml:space="preserve">LOURENÇO, E. M., </w:t>
      </w:r>
      <w:r>
        <w:rPr>
          <w:i/>
        </w:rPr>
        <w:t>Análise e Projeto de Compensadores para Comversores Full-Bridge-ZVS-PWM-OS</w:t>
      </w:r>
      <w:r>
        <w:t xml:space="preserve">. </w:t>
      </w:r>
      <w:r w:rsidRPr="00C94A09">
        <w:rPr>
          <w:lang w:eastAsia="pt-BR"/>
        </w:rPr>
        <w:t xml:space="preserve">M.Sc. </w:t>
      </w:r>
      <w:r>
        <w:rPr>
          <w:lang w:eastAsia="pt-BR"/>
        </w:rPr>
        <w:t>di</w:t>
      </w:r>
      <w:r w:rsidRPr="00C94A09">
        <w:rPr>
          <w:lang w:eastAsia="pt-BR"/>
        </w:rPr>
        <w:t>ssertation</w:t>
      </w:r>
      <w:r>
        <w:rPr>
          <w:lang w:eastAsia="pt-BR"/>
        </w:rPr>
        <w:t>, Universidade Federal de Santa Catarina, Dezembro de 1994.</w:t>
      </w:r>
    </w:p>
    <w:p w:rsidR="008A13AF" w:rsidRDefault="008A13AF" w:rsidP="004E1076">
      <w:pPr>
        <w:jc w:val="both"/>
        <w:rPr>
          <w:lang w:eastAsia="pt-BR"/>
        </w:rPr>
      </w:pPr>
      <w:r>
        <w:rPr>
          <w:lang w:eastAsia="pt-BR"/>
        </w:rPr>
        <w:t xml:space="preserve">[5] </w:t>
      </w:r>
      <w:r w:rsidRPr="008A13AF">
        <w:rPr>
          <w:lang w:eastAsia="pt-BR"/>
        </w:rPr>
        <w:t>GAIDZINSKI, P. R., Unidade Retificadora de Alta Performance 1500W – 25A, para Telecomunicações. M.Sc. dissertation, Universidade Federal de Santa Catarina, Agosto de 1993.</w:t>
      </w:r>
    </w:p>
    <w:p w:rsidR="00F36B89" w:rsidRDefault="008A13AF" w:rsidP="004E1076">
      <w:pPr>
        <w:jc w:val="both"/>
        <w:rPr>
          <w:rFonts w:cs="Times New Roman"/>
          <w:lang w:val="en-US" w:eastAsia="pt-BR"/>
        </w:rPr>
      </w:pPr>
      <w:r>
        <w:rPr>
          <w:lang w:val="en-US" w:eastAsia="pt-BR"/>
        </w:rPr>
        <w:t>[6</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w:t>
      </w:r>
      <w:proofErr w:type="spellStart"/>
      <w:r w:rsidR="00F36B89">
        <w:rPr>
          <w:rFonts w:cs="Times New Roman"/>
          <w:i/>
          <w:lang w:val="en-US" w:eastAsia="pt-BR"/>
        </w:rPr>
        <w:t>Eletronics</w:t>
      </w:r>
      <w:proofErr w:type="spellEnd"/>
      <w:r w:rsidR="00F36B89">
        <w:rPr>
          <w:rFonts w:cs="Times New Roman"/>
          <w:i/>
          <w:lang w:val="en-US" w:eastAsia="pt-BR"/>
        </w:rPr>
        <w:t xml:space="preserve">,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 xml:space="preserve">p. 128-135, </w:t>
      </w:r>
      <w:proofErr w:type="spellStart"/>
      <w:r w:rsidR="00F36B89">
        <w:rPr>
          <w:rFonts w:cs="Times New Roman"/>
          <w:lang w:val="en-US" w:eastAsia="pt-BR"/>
        </w:rPr>
        <w:t>janeiro</w:t>
      </w:r>
      <w:proofErr w:type="spellEnd"/>
      <w:r w:rsidR="00F36B89">
        <w:rPr>
          <w:rFonts w:cs="Times New Roman"/>
          <w:lang w:val="en-US" w:eastAsia="pt-BR"/>
        </w:rPr>
        <w:t xml:space="preserve"> de 1992.</w:t>
      </w:r>
    </w:p>
    <w:p w:rsidR="00927E5B" w:rsidRPr="00927E5B" w:rsidRDefault="00927E5B" w:rsidP="004E1076">
      <w:pPr>
        <w:jc w:val="both"/>
        <w:rPr>
          <w:rFonts w:cs="Times New Roman"/>
          <w:szCs w:val="24"/>
          <w:lang w:val="en-US" w:eastAsia="pt-BR"/>
        </w:rPr>
      </w:pPr>
      <w:r>
        <w:rPr>
          <w:rFonts w:cs="Times New Roman"/>
          <w:lang w:val="en-US" w:eastAsia="pt-BR"/>
        </w:rPr>
        <w:t>[7]</w:t>
      </w:r>
      <w:r w:rsidRPr="00927E5B">
        <w:rPr>
          <w:rFonts w:cs="Times New Roman"/>
          <w:szCs w:val="24"/>
          <w:lang w:val="en-US" w:eastAsia="pt-BR"/>
        </w:rPr>
        <w:t xml:space="preserve"> “Two Loop Average Current Control o</w:t>
      </w:r>
      <w:r>
        <w:rPr>
          <w:rFonts w:cs="Times New Roman"/>
          <w:szCs w:val="24"/>
          <w:lang w:val="en-US" w:eastAsia="pt-BR"/>
        </w:rPr>
        <w:t xml:space="preserve">f Boost Converter" - Dr. </w:t>
      </w:r>
      <w:proofErr w:type="spellStart"/>
      <w:r>
        <w:rPr>
          <w:rFonts w:cs="Times New Roman"/>
          <w:szCs w:val="24"/>
          <w:lang w:val="en-US" w:eastAsia="pt-BR"/>
        </w:rPr>
        <w:t>Akshay</w:t>
      </w:r>
      <w:proofErr w:type="spellEnd"/>
      <w:r>
        <w:rPr>
          <w:rFonts w:cs="Times New Roman"/>
          <w:szCs w:val="24"/>
          <w:lang w:val="en-US" w:eastAsia="pt-BR"/>
        </w:rPr>
        <w:t xml:space="preserve"> </w:t>
      </w:r>
      <w:r w:rsidRPr="00927E5B">
        <w:rPr>
          <w:rFonts w:cs="Times New Roman"/>
          <w:szCs w:val="24"/>
          <w:lang w:val="en-US" w:eastAsia="pt-BR"/>
        </w:rPr>
        <w:t>Kumar</w:t>
      </w:r>
      <w:r>
        <w:rPr>
          <w:rFonts w:cs="Times New Roman"/>
          <w:szCs w:val="24"/>
          <w:lang w:val="en-US" w:eastAsia="pt-BR"/>
        </w:rPr>
        <w:t xml:space="preserve">, </w:t>
      </w:r>
      <w:r w:rsidRPr="00927E5B">
        <w:rPr>
          <w:rFonts w:cs="Times New Roman"/>
          <w:szCs w:val="24"/>
          <w:lang w:val="en-US" w:eastAsia="pt-BR"/>
        </w:rPr>
        <w:t>A</w:t>
      </w:r>
      <w:r>
        <w:rPr>
          <w:rFonts w:cs="Times New Roman"/>
          <w:szCs w:val="24"/>
          <w:lang w:val="en-US" w:eastAsia="pt-BR"/>
        </w:rPr>
        <w:t xml:space="preserve">ssistant </w:t>
      </w:r>
      <w:r w:rsidRPr="00927E5B">
        <w:rPr>
          <w:rFonts w:cs="Times New Roman"/>
          <w:szCs w:val="24"/>
          <w:lang w:val="en-US" w:eastAsia="pt-BR"/>
        </w:rPr>
        <w:t>Professor, National University of Singapore.</w:t>
      </w:r>
      <w:r>
        <w:rPr>
          <w:rFonts w:cs="Times New Roman"/>
          <w:szCs w:val="24"/>
          <w:lang w:val="en-US" w:eastAsia="pt-BR"/>
        </w:rPr>
        <w:t xml:space="preserve"> </w:t>
      </w:r>
      <w:r w:rsidRPr="00927E5B">
        <w:rPr>
          <w:rFonts w:cs="Times New Roman"/>
          <w:szCs w:val="24"/>
          <w:lang w:val="en-US" w:eastAsia="pt-BR"/>
        </w:rPr>
        <w:t>http://www.ece.nus.edu.sg/stfpage/a</w:t>
      </w:r>
      <w:r>
        <w:rPr>
          <w:rFonts w:cs="Times New Roman"/>
          <w:szCs w:val="24"/>
          <w:lang w:val="en-US" w:eastAsia="pt-BR"/>
        </w:rPr>
        <w:t>kr/controlboost.pdf (</w:t>
      </w:r>
      <w:proofErr w:type="spellStart"/>
      <w:r>
        <w:rPr>
          <w:rFonts w:cs="Times New Roman"/>
          <w:szCs w:val="24"/>
          <w:lang w:val="en-US" w:eastAsia="pt-BR"/>
        </w:rPr>
        <w:t>Acesso</w:t>
      </w:r>
      <w:proofErr w:type="spellEnd"/>
      <w:r>
        <w:rPr>
          <w:rFonts w:cs="Times New Roman"/>
          <w:szCs w:val="24"/>
          <w:lang w:val="en-US" w:eastAsia="pt-BR"/>
        </w:rPr>
        <w:t xml:space="preserve"> </w:t>
      </w:r>
      <w:proofErr w:type="spellStart"/>
      <w:r>
        <w:rPr>
          <w:rFonts w:cs="Times New Roman"/>
          <w:szCs w:val="24"/>
          <w:lang w:val="en-US" w:eastAsia="pt-BR"/>
        </w:rPr>
        <w:t>em</w:t>
      </w:r>
      <w:proofErr w:type="spellEnd"/>
      <w:r>
        <w:rPr>
          <w:rFonts w:cs="Times New Roman"/>
          <w:szCs w:val="24"/>
          <w:lang w:val="en-US" w:eastAsia="pt-BR"/>
        </w:rPr>
        <w:t xml:space="preserve"> 22</w:t>
      </w:r>
      <w:r w:rsidRPr="00927E5B">
        <w:rPr>
          <w:rFonts w:cs="Times New Roman"/>
          <w:szCs w:val="24"/>
          <w:lang w:val="en-US" w:eastAsia="pt-BR"/>
        </w:rPr>
        <w:t xml:space="preserve"> de </w:t>
      </w:r>
      <w:proofErr w:type="spellStart"/>
      <w:r>
        <w:rPr>
          <w:rFonts w:cs="Times New Roman"/>
          <w:szCs w:val="24"/>
          <w:lang w:val="en-US" w:eastAsia="pt-BR"/>
        </w:rPr>
        <w:t>maio</w:t>
      </w:r>
      <w:proofErr w:type="spellEnd"/>
      <w:r w:rsidRPr="00927E5B">
        <w:rPr>
          <w:rFonts w:cs="Times New Roman"/>
          <w:szCs w:val="24"/>
          <w:lang w:val="en-US" w:eastAsia="pt-BR"/>
        </w:rPr>
        <w:t xml:space="preserve"> de 2015)</w:t>
      </w:r>
      <w:r>
        <w:rPr>
          <w:rFonts w:cs="Times New Roman"/>
          <w:szCs w:val="24"/>
          <w:lang w:val="en-US" w:eastAsia="pt-BR"/>
        </w:rPr>
        <w:t>.</w:t>
      </w:r>
    </w:p>
    <w:p w:rsidR="001932EC" w:rsidRPr="00FC43BA" w:rsidRDefault="00FC43BA" w:rsidP="00FC43BA">
      <w:pPr>
        <w:jc w:val="both"/>
      </w:pPr>
      <w:r w:rsidRPr="00FC43BA">
        <w:t>[8] “</w:t>
      </w:r>
      <w:r w:rsidR="001932EC">
        <w:t xml:space="preserve">Projeto Físico de Indutores e Transformadores em Alta Freqüência”, </w:t>
      </w:r>
      <w:r w:rsidRPr="00FC43BA">
        <w:t>http://www.joinville.udesc.br/portal/professores/sergiovgo/materiais/Apostila_Projeto_Fisico_De_Magneticos.pdf</w:t>
      </w:r>
      <w:r>
        <w:t xml:space="preserve"> (Acesso em 19 de junho de 2016)</w:t>
      </w:r>
      <w:r w:rsidR="00AA3DAC">
        <w:t>.</w:t>
      </w:r>
    </w:p>
    <w:sectPr w:rsidR="001932EC" w:rsidRPr="00FC43BA" w:rsidSect="00C92DFC">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9BB" w:rsidRDefault="005A29BB" w:rsidP="00F02B32">
      <w:pPr>
        <w:spacing w:after="0" w:line="240" w:lineRule="auto"/>
      </w:pPr>
      <w:r>
        <w:separator/>
      </w:r>
    </w:p>
  </w:endnote>
  <w:endnote w:type="continuationSeparator" w:id="0">
    <w:p w:rsidR="005A29BB" w:rsidRDefault="005A29BB"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936053"/>
      <w:docPartObj>
        <w:docPartGallery w:val="Page Numbers (Bottom of Page)"/>
        <w:docPartUnique/>
      </w:docPartObj>
    </w:sdtPr>
    <w:sdtEndPr>
      <w:rPr>
        <w:rFonts w:cs="Times New Roman"/>
        <w:noProof/>
        <w:szCs w:val="24"/>
      </w:rPr>
    </w:sdtEndPr>
    <w:sdtContent>
      <w:p w:rsidR="00E9124F" w:rsidRPr="00DB2434" w:rsidRDefault="00E9124F">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3C58FA">
          <w:rPr>
            <w:rFonts w:cs="Times New Roman"/>
            <w:noProof/>
            <w:szCs w:val="24"/>
          </w:rPr>
          <w:t>21</w:t>
        </w:r>
        <w:r w:rsidRPr="00DB2434">
          <w:rPr>
            <w:rFonts w:cs="Times New Roman"/>
            <w:noProof/>
            <w:szCs w:val="24"/>
          </w:rPr>
          <w:fldChar w:fldCharType="end"/>
        </w:r>
      </w:p>
    </w:sdtContent>
  </w:sdt>
  <w:p w:rsidR="00E9124F" w:rsidRDefault="00E9124F"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9BB" w:rsidRDefault="005A29BB" w:rsidP="00F02B32">
      <w:pPr>
        <w:spacing w:after="0" w:line="240" w:lineRule="auto"/>
      </w:pPr>
      <w:r>
        <w:separator/>
      </w:r>
    </w:p>
  </w:footnote>
  <w:footnote w:type="continuationSeparator" w:id="0">
    <w:p w:rsidR="005A29BB" w:rsidRDefault="005A29BB" w:rsidP="00F02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F110D46"/>
    <w:multiLevelType w:val="multilevel"/>
    <w:tmpl w:val="99EC90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9">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1"/>
  </w:num>
  <w:num w:numId="4">
    <w:abstractNumId w:val="2"/>
  </w:num>
  <w:num w:numId="5">
    <w:abstractNumId w:val="6"/>
  </w:num>
  <w:num w:numId="6">
    <w:abstractNumId w:val="5"/>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9"/>
  </w:num>
  <w:num w:numId="12">
    <w:abstractNumId w:val="8"/>
  </w:num>
  <w:num w:numId="13">
    <w:abstractNumId w:val="12"/>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5E59"/>
    <w:rsid w:val="00006055"/>
    <w:rsid w:val="00010820"/>
    <w:rsid w:val="00022E73"/>
    <w:rsid w:val="00034D55"/>
    <w:rsid w:val="0005000A"/>
    <w:rsid w:val="00050724"/>
    <w:rsid w:val="00050C29"/>
    <w:rsid w:val="00074D2F"/>
    <w:rsid w:val="000938A9"/>
    <w:rsid w:val="000C56F1"/>
    <w:rsid w:val="000E1A3F"/>
    <w:rsid w:val="00107081"/>
    <w:rsid w:val="00124CE5"/>
    <w:rsid w:val="001262E7"/>
    <w:rsid w:val="00136129"/>
    <w:rsid w:val="0017678E"/>
    <w:rsid w:val="00180020"/>
    <w:rsid w:val="001932EC"/>
    <w:rsid w:val="00194F63"/>
    <w:rsid w:val="001A0999"/>
    <w:rsid w:val="001A32E8"/>
    <w:rsid w:val="001A7DC4"/>
    <w:rsid w:val="001B19FF"/>
    <w:rsid w:val="001C1382"/>
    <w:rsid w:val="001C5B76"/>
    <w:rsid w:val="001D6CE4"/>
    <w:rsid w:val="001E12E2"/>
    <w:rsid w:val="001E5394"/>
    <w:rsid w:val="001E6266"/>
    <w:rsid w:val="001E7B63"/>
    <w:rsid w:val="001E7EC0"/>
    <w:rsid w:val="001F6A6D"/>
    <w:rsid w:val="001F7212"/>
    <w:rsid w:val="00220D2B"/>
    <w:rsid w:val="00232B80"/>
    <w:rsid w:val="00237FB3"/>
    <w:rsid w:val="0025696E"/>
    <w:rsid w:val="0027068E"/>
    <w:rsid w:val="0027700E"/>
    <w:rsid w:val="00284468"/>
    <w:rsid w:val="00287117"/>
    <w:rsid w:val="00287215"/>
    <w:rsid w:val="002B0C1D"/>
    <w:rsid w:val="002B1A29"/>
    <w:rsid w:val="002C365D"/>
    <w:rsid w:val="002D39F1"/>
    <w:rsid w:val="002D478C"/>
    <w:rsid w:val="002D595F"/>
    <w:rsid w:val="002E4DE0"/>
    <w:rsid w:val="002E7246"/>
    <w:rsid w:val="002E7B8F"/>
    <w:rsid w:val="002F4C3E"/>
    <w:rsid w:val="00302338"/>
    <w:rsid w:val="0031334A"/>
    <w:rsid w:val="003234E0"/>
    <w:rsid w:val="003261B3"/>
    <w:rsid w:val="003323F6"/>
    <w:rsid w:val="003342ED"/>
    <w:rsid w:val="0036080C"/>
    <w:rsid w:val="0036304C"/>
    <w:rsid w:val="00382DD5"/>
    <w:rsid w:val="00396D75"/>
    <w:rsid w:val="003A5ED6"/>
    <w:rsid w:val="003B26B5"/>
    <w:rsid w:val="003B2767"/>
    <w:rsid w:val="003B307D"/>
    <w:rsid w:val="003B5AFE"/>
    <w:rsid w:val="003C115D"/>
    <w:rsid w:val="003C4A1F"/>
    <w:rsid w:val="003C58FA"/>
    <w:rsid w:val="003E1066"/>
    <w:rsid w:val="003E6315"/>
    <w:rsid w:val="003F68AE"/>
    <w:rsid w:val="0040455D"/>
    <w:rsid w:val="00433FA1"/>
    <w:rsid w:val="00440D81"/>
    <w:rsid w:val="00455E5E"/>
    <w:rsid w:val="00462753"/>
    <w:rsid w:val="0046320A"/>
    <w:rsid w:val="00465D3E"/>
    <w:rsid w:val="00471BF4"/>
    <w:rsid w:val="004822D9"/>
    <w:rsid w:val="00492BAB"/>
    <w:rsid w:val="00494111"/>
    <w:rsid w:val="004A0CA2"/>
    <w:rsid w:val="004A23BD"/>
    <w:rsid w:val="004A39C1"/>
    <w:rsid w:val="004C4391"/>
    <w:rsid w:val="004D2EF2"/>
    <w:rsid w:val="004D6FD0"/>
    <w:rsid w:val="004D7EC3"/>
    <w:rsid w:val="004E1076"/>
    <w:rsid w:val="004E2D16"/>
    <w:rsid w:val="004E7C15"/>
    <w:rsid w:val="004F355B"/>
    <w:rsid w:val="004F67D2"/>
    <w:rsid w:val="005016F5"/>
    <w:rsid w:val="0050714C"/>
    <w:rsid w:val="0051738F"/>
    <w:rsid w:val="00521B3E"/>
    <w:rsid w:val="0052316F"/>
    <w:rsid w:val="00543828"/>
    <w:rsid w:val="005838B5"/>
    <w:rsid w:val="00593246"/>
    <w:rsid w:val="005A29BB"/>
    <w:rsid w:val="005A64B3"/>
    <w:rsid w:val="005A75AE"/>
    <w:rsid w:val="005B4631"/>
    <w:rsid w:val="005C3D55"/>
    <w:rsid w:val="005E6118"/>
    <w:rsid w:val="005F639A"/>
    <w:rsid w:val="00603FEA"/>
    <w:rsid w:val="0060572B"/>
    <w:rsid w:val="00605F77"/>
    <w:rsid w:val="00616290"/>
    <w:rsid w:val="00646F66"/>
    <w:rsid w:val="00651940"/>
    <w:rsid w:val="00653C47"/>
    <w:rsid w:val="00657262"/>
    <w:rsid w:val="00660E3F"/>
    <w:rsid w:val="00662321"/>
    <w:rsid w:val="006A04AF"/>
    <w:rsid w:val="006B008E"/>
    <w:rsid w:val="006B35FC"/>
    <w:rsid w:val="006B5174"/>
    <w:rsid w:val="006D216A"/>
    <w:rsid w:val="006F0902"/>
    <w:rsid w:val="006F5084"/>
    <w:rsid w:val="0070293A"/>
    <w:rsid w:val="00711CC5"/>
    <w:rsid w:val="007122D1"/>
    <w:rsid w:val="00723CD5"/>
    <w:rsid w:val="0072702D"/>
    <w:rsid w:val="00734F62"/>
    <w:rsid w:val="00735C4A"/>
    <w:rsid w:val="007465B3"/>
    <w:rsid w:val="00764BF9"/>
    <w:rsid w:val="00784AB4"/>
    <w:rsid w:val="00795E52"/>
    <w:rsid w:val="007B127D"/>
    <w:rsid w:val="007B229A"/>
    <w:rsid w:val="007B2D6D"/>
    <w:rsid w:val="007B6E19"/>
    <w:rsid w:val="007C011C"/>
    <w:rsid w:val="007C52AC"/>
    <w:rsid w:val="007E5FA9"/>
    <w:rsid w:val="007E6960"/>
    <w:rsid w:val="007F35F0"/>
    <w:rsid w:val="007F570A"/>
    <w:rsid w:val="00813348"/>
    <w:rsid w:val="00817961"/>
    <w:rsid w:val="008207A0"/>
    <w:rsid w:val="0082111A"/>
    <w:rsid w:val="008245CA"/>
    <w:rsid w:val="00827F78"/>
    <w:rsid w:val="00832C80"/>
    <w:rsid w:val="008428DC"/>
    <w:rsid w:val="008470CC"/>
    <w:rsid w:val="00863DEE"/>
    <w:rsid w:val="008668B0"/>
    <w:rsid w:val="00867209"/>
    <w:rsid w:val="00876876"/>
    <w:rsid w:val="00882BDA"/>
    <w:rsid w:val="00896F7E"/>
    <w:rsid w:val="008A13AF"/>
    <w:rsid w:val="008B26BD"/>
    <w:rsid w:val="008C05AA"/>
    <w:rsid w:val="008C51C7"/>
    <w:rsid w:val="008D17D9"/>
    <w:rsid w:val="008E1273"/>
    <w:rsid w:val="008E794C"/>
    <w:rsid w:val="008F1E23"/>
    <w:rsid w:val="008F33E8"/>
    <w:rsid w:val="00905E76"/>
    <w:rsid w:val="00921E4D"/>
    <w:rsid w:val="00923D08"/>
    <w:rsid w:val="009266BB"/>
    <w:rsid w:val="00927E5B"/>
    <w:rsid w:val="00937695"/>
    <w:rsid w:val="00950FAE"/>
    <w:rsid w:val="0096170E"/>
    <w:rsid w:val="00963DBF"/>
    <w:rsid w:val="009660E8"/>
    <w:rsid w:val="00976840"/>
    <w:rsid w:val="009A7F1F"/>
    <w:rsid w:val="009B2DD5"/>
    <w:rsid w:val="009C6E97"/>
    <w:rsid w:val="009D1BBE"/>
    <w:rsid w:val="009F0678"/>
    <w:rsid w:val="00A07DEC"/>
    <w:rsid w:val="00A264F0"/>
    <w:rsid w:val="00A32744"/>
    <w:rsid w:val="00A32EFB"/>
    <w:rsid w:val="00A349CC"/>
    <w:rsid w:val="00A41E3E"/>
    <w:rsid w:val="00A515D2"/>
    <w:rsid w:val="00A52CD4"/>
    <w:rsid w:val="00A54EB4"/>
    <w:rsid w:val="00A63EE4"/>
    <w:rsid w:val="00A722FC"/>
    <w:rsid w:val="00A8199B"/>
    <w:rsid w:val="00A81C25"/>
    <w:rsid w:val="00A839E2"/>
    <w:rsid w:val="00A90C23"/>
    <w:rsid w:val="00AA0F67"/>
    <w:rsid w:val="00AA3DAC"/>
    <w:rsid w:val="00AA43AE"/>
    <w:rsid w:val="00AB6B06"/>
    <w:rsid w:val="00AC5AAE"/>
    <w:rsid w:val="00AE0E34"/>
    <w:rsid w:val="00AF299F"/>
    <w:rsid w:val="00B01657"/>
    <w:rsid w:val="00B036A2"/>
    <w:rsid w:val="00B053C7"/>
    <w:rsid w:val="00B22548"/>
    <w:rsid w:val="00B37EAD"/>
    <w:rsid w:val="00B46F04"/>
    <w:rsid w:val="00B5331E"/>
    <w:rsid w:val="00B61DC7"/>
    <w:rsid w:val="00B677E5"/>
    <w:rsid w:val="00B71E15"/>
    <w:rsid w:val="00B72628"/>
    <w:rsid w:val="00B75C13"/>
    <w:rsid w:val="00B80EEB"/>
    <w:rsid w:val="00B817D4"/>
    <w:rsid w:val="00BA4F7C"/>
    <w:rsid w:val="00BB5EB9"/>
    <w:rsid w:val="00BB67C8"/>
    <w:rsid w:val="00BD00D3"/>
    <w:rsid w:val="00BD2E89"/>
    <w:rsid w:val="00BD5025"/>
    <w:rsid w:val="00BE038E"/>
    <w:rsid w:val="00BE07E2"/>
    <w:rsid w:val="00BE240F"/>
    <w:rsid w:val="00BE2990"/>
    <w:rsid w:val="00C14BD8"/>
    <w:rsid w:val="00C15B96"/>
    <w:rsid w:val="00C2606E"/>
    <w:rsid w:val="00C40DCB"/>
    <w:rsid w:val="00C510A4"/>
    <w:rsid w:val="00C529D7"/>
    <w:rsid w:val="00C62173"/>
    <w:rsid w:val="00C92DFC"/>
    <w:rsid w:val="00CC060D"/>
    <w:rsid w:val="00CC4583"/>
    <w:rsid w:val="00CC7F52"/>
    <w:rsid w:val="00CD4168"/>
    <w:rsid w:val="00D20375"/>
    <w:rsid w:val="00D23419"/>
    <w:rsid w:val="00D6105A"/>
    <w:rsid w:val="00D7697D"/>
    <w:rsid w:val="00D82988"/>
    <w:rsid w:val="00D94D37"/>
    <w:rsid w:val="00DA5C32"/>
    <w:rsid w:val="00DB2434"/>
    <w:rsid w:val="00DB2C29"/>
    <w:rsid w:val="00DC3998"/>
    <w:rsid w:val="00DE21EC"/>
    <w:rsid w:val="00E03F99"/>
    <w:rsid w:val="00E05B5B"/>
    <w:rsid w:val="00E07FB3"/>
    <w:rsid w:val="00E2217E"/>
    <w:rsid w:val="00E43993"/>
    <w:rsid w:val="00E43F27"/>
    <w:rsid w:val="00E65390"/>
    <w:rsid w:val="00E66D86"/>
    <w:rsid w:val="00E747E6"/>
    <w:rsid w:val="00E756D5"/>
    <w:rsid w:val="00E765A8"/>
    <w:rsid w:val="00E76F5B"/>
    <w:rsid w:val="00E9124F"/>
    <w:rsid w:val="00EC1B2A"/>
    <w:rsid w:val="00EC1D52"/>
    <w:rsid w:val="00ED6C28"/>
    <w:rsid w:val="00EE3894"/>
    <w:rsid w:val="00EF1F1A"/>
    <w:rsid w:val="00EF35CD"/>
    <w:rsid w:val="00F02B32"/>
    <w:rsid w:val="00F0492E"/>
    <w:rsid w:val="00F050EC"/>
    <w:rsid w:val="00F101D4"/>
    <w:rsid w:val="00F11C31"/>
    <w:rsid w:val="00F13501"/>
    <w:rsid w:val="00F205D4"/>
    <w:rsid w:val="00F244BA"/>
    <w:rsid w:val="00F359E1"/>
    <w:rsid w:val="00F36B89"/>
    <w:rsid w:val="00F40B2E"/>
    <w:rsid w:val="00F417A3"/>
    <w:rsid w:val="00F44999"/>
    <w:rsid w:val="00F53EDB"/>
    <w:rsid w:val="00F558D8"/>
    <w:rsid w:val="00F72EE6"/>
    <w:rsid w:val="00F902E2"/>
    <w:rsid w:val="00F9041D"/>
    <w:rsid w:val="00FA5DC5"/>
    <w:rsid w:val="00FB1634"/>
    <w:rsid w:val="00FC4110"/>
    <w:rsid w:val="00FC43BA"/>
    <w:rsid w:val="00FE1CB0"/>
    <w:rsid w:val="00FE4F0A"/>
    <w:rsid w:val="00FE789B"/>
    <w:rsid w:val="00FF34CC"/>
    <w:rsid w:val="00FF5C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BF94F0-28A7-4C93-A3DC-BBD3FE71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3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71E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292"/>
    <w:rsid w:val="00513F4F"/>
    <w:rsid w:val="00847292"/>
    <w:rsid w:val="00EC05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05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B6474-5E2A-4B92-8DD4-4DCBE2ADD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33</Pages>
  <Words>5743</Words>
  <Characters>31018</Characters>
  <Application>Microsoft Office Word</Application>
  <DocSecurity>0</DocSecurity>
  <Lines>258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3</cp:revision>
  <dcterms:created xsi:type="dcterms:W3CDTF">2016-06-25T19:09:00Z</dcterms:created>
  <dcterms:modified xsi:type="dcterms:W3CDTF">2016-06-25T19:14:00Z</dcterms:modified>
</cp:coreProperties>
</file>