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t>
      </w:r>
      <w:r w:rsidR="00F92858">
        <w:rPr>
          <w:rFonts w:asciiTheme="minorHAnsi" w:eastAsiaTheme="minorEastAsia" w:hAnsiTheme="minorHAnsi" w:cstheme="minorBidi"/>
          <w:b w:val="0"/>
          <w:bCs w:val="0"/>
          <w:sz w:val="21"/>
          <w:szCs w:val="22"/>
        </w:rPr>
        <w:t>it is</w:t>
      </w:r>
      <w:r w:rsidR="00F474A3">
        <w:rPr>
          <w:rFonts w:asciiTheme="minorHAnsi" w:eastAsiaTheme="minorEastAsia" w:hAnsiTheme="minorHAnsi" w:cstheme="minorBidi"/>
          <w:b w:val="0"/>
          <w:bCs w:val="0"/>
          <w:sz w:val="21"/>
          <w:szCs w:val="22"/>
        </w:rPr>
        <w:t xml:space="preserve"> consider</w:t>
      </w:r>
      <w:r w:rsidR="00F92858">
        <w:rPr>
          <w:rFonts w:asciiTheme="minorHAnsi" w:eastAsiaTheme="minorEastAsia" w:hAnsiTheme="minorHAnsi" w:cstheme="minorBidi"/>
          <w:b w:val="0"/>
          <w:bCs w:val="0"/>
          <w:sz w:val="21"/>
          <w:szCs w:val="22"/>
        </w:rPr>
        <w:t>ed</w:t>
      </w:r>
      <w:r w:rsidR="00F474A3">
        <w:rPr>
          <w:rFonts w:asciiTheme="minorHAnsi" w:eastAsiaTheme="minorEastAsia" w:hAnsiTheme="minorHAnsi" w:cstheme="minorBidi"/>
          <w:b w:val="0"/>
          <w:bCs w:val="0"/>
          <w:sz w:val="21"/>
          <w:szCs w:val="22"/>
        </w:rPr>
        <w:t xml:space="preserve">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t>
      </w:r>
      <w:r w:rsidR="00126E98" w:rsidRPr="004B2DE4">
        <w:rPr>
          <w:rFonts w:asciiTheme="minorHAnsi" w:eastAsiaTheme="minorEastAsia" w:hAnsiTheme="minorHAnsi" w:cstheme="minorBidi"/>
          <w:b w:val="0"/>
          <w:bCs w:val="0"/>
          <w:sz w:val="21"/>
          <w:szCs w:val="22"/>
        </w:rPr>
        <w:t xml:space="preserve">lens </w:t>
      </w:r>
      <w:r w:rsidR="00126E98">
        <w:rPr>
          <w:rFonts w:asciiTheme="minorHAnsi" w:eastAsiaTheme="minorEastAsia" w:hAnsiTheme="minorHAnsi" w:cstheme="minorBidi"/>
          <w:b w:val="0"/>
          <w:bCs w:val="0"/>
          <w:sz w:val="21"/>
          <w:szCs w:val="22"/>
        </w:rPr>
        <w:t xml:space="preserve">structures </w:t>
      </w:r>
      <w:r w:rsidRPr="004B2DE4">
        <w:rPr>
          <w:rFonts w:asciiTheme="minorHAnsi" w:eastAsiaTheme="minorEastAsia" w:hAnsiTheme="minorHAnsi" w:cstheme="minorBidi"/>
          <w:b w:val="0"/>
          <w:bCs w:val="0"/>
          <w:sz w:val="21"/>
          <w:szCs w:val="22"/>
        </w:rPr>
        <w:t>mount</w:t>
      </w:r>
      <w:r w:rsidR="00126E98">
        <w:rPr>
          <w:rFonts w:asciiTheme="minorHAnsi" w:eastAsiaTheme="minorEastAsia" w:hAnsiTheme="minorHAnsi" w:cstheme="minorBidi"/>
          <w:b w:val="0"/>
          <w:bCs w:val="0"/>
          <w:sz w:val="21"/>
          <w:szCs w:val="22"/>
        </w:rPr>
        <w:t>ed</w:t>
      </w:r>
      <w:r w:rsidRPr="004B2DE4">
        <w:rPr>
          <w:rFonts w:asciiTheme="minorHAnsi" w:eastAsiaTheme="minorEastAsia" w:hAnsiTheme="minorHAnsi" w:cstheme="minorBidi"/>
          <w:b w:val="0"/>
          <w:bCs w:val="0"/>
          <w:sz w:val="21"/>
          <w:szCs w:val="22"/>
        </w:rPr>
        <w:t xml:space="preserve"> at the </w:t>
      </w:r>
      <w:r w:rsidR="002B0584">
        <w:rPr>
          <w:rFonts w:asciiTheme="minorHAnsi" w:eastAsiaTheme="minorEastAsia" w:hAnsiTheme="minorHAnsi" w:cstheme="minorBidi"/>
          <w:b w:val="0"/>
          <w:bCs w:val="0"/>
          <w:sz w:val="21"/>
          <w:szCs w:val="22"/>
        </w:rPr>
        <w:t>end face</w:t>
      </w:r>
      <w:r w:rsidR="002B0584" w:rsidRPr="004B2DE4">
        <w:rPr>
          <w:rFonts w:asciiTheme="minorHAnsi" w:eastAsiaTheme="minorEastAsia" w:hAnsiTheme="minorHAnsi" w:cstheme="minorBidi"/>
          <w:b w:val="0"/>
          <w:bCs w:val="0"/>
          <w:sz w:val="21"/>
          <w:szCs w:val="22"/>
        </w:rPr>
        <w:t xml:space="preserve"> </w:t>
      </w:r>
      <w:r w:rsidR="002B0584">
        <w:rPr>
          <w:rFonts w:asciiTheme="minorHAnsi" w:eastAsiaTheme="minorEastAsia" w:hAnsiTheme="minorHAnsi" w:cstheme="minorBidi"/>
          <w:b w:val="0"/>
          <w:bCs w:val="0"/>
          <w:sz w:val="21"/>
          <w:szCs w:val="22"/>
        </w:rPr>
        <w:t xml:space="preserve">of </w:t>
      </w:r>
      <w:r w:rsidRPr="004B2DE4">
        <w:rPr>
          <w:rFonts w:asciiTheme="minorHAnsi" w:eastAsiaTheme="minorEastAsia" w:hAnsiTheme="minorHAnsi" w:cstheme="minorBidi"/>
          <w:b w:val="0"/>
          <w:bCs w:val="0"/>
          <w:sz w:val="21"/>
          <w:szCs w:val="22"/>
        </w:rPr>
        <w:t>waveguide</w:t>
      </w:r>
      <w:r w:rsidR="002B0584">
        <w:rPr>
          <w:rFonts w:asciiTheme="minorHAnsi" w:eastAsiaTheme="minorEastAsia" w:hAnsiTheme="minorHAnsi" w:cstheme="minorBidi"/>
          <w:b w:val="0"/>
          <w:bCs w:val="0"/>
          <w:sz w:val="21"/>
          <w:szCs w:val="22"/>
        </w:rPr>
        <w:t>s</w:t>
      </w:r>
      <w:r w:rsidR="00126E98">
        <w:rPr>
          <w:rFonts w:asciiTheme="minorHAnsi" w:eastAsiaTheme="minorEastAsia" w:hAnsiTheme="minorHAnsi" w:cstheme="minorBidi"/>
          <w:b w:val="0"/>
          <w:bCs w:val="0"/>
          <w:sz w:val="21"/>
          <w:szCs w:val="22"/>
        </w:rPr>
        <w:t xml:space="preserve"> are </w:t>
      </w:r>
      <w:r w:rsidR="00C7344B">
        <w:rPr>
          <w:rFonts w:asciiTheme="minorHAnsi" w:eastAsiaTheme="minorEastAsia" w:hAnsiTheme="minorHAnsi" w:cstheme="minorBidi"/>
          <w:b w:val="0"/>
          <w:bCs w:val="0"/>
          <w:sz w:val="21"/>
          <w:szCs w:val="22"/>
        </w:rPr>
        <w:t>discussed.</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 xml:space="preserve">\item Shift the waveguide along </w:t>
      </w:r>
      <w:r w:rsidR="00190EE3">
        <w:t>x</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y</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z</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lastRenderedPageBreak/>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mu$m</w:t>
      </w:r>
      <w:proofErr w:type="spellEnd"/>
      <w:r w:rsidR="002C0B9F">
        <w:t xml:space="preserve">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t>
      </w:r>
      <w:r w:rsidR="00F54FBF">
        <w:t>it</w:t>
      </w:r>
      <w:r>
        <w:t xml:space="preserve"> can also </w:t>
      </w:r>
      <w:r w:rsidR="00F54FBF">
        <w:t xml:space="preserve">be </w:t>
      </w:r>
      <w:r>
        <w:t>reveal</w:t>
      </w:r>
      <w:r w:rsidR="00F54FBF">
        <w:t>ed</w:t>
      </w:r>
      <w:r>
        <w:t xml:space="preserve">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2A6DEE" w:rsidP="00FF1FD3">
      <w:r>
        <w:t>Through above discussions f</w:t>
      </w:r>
      <w:r w:rsidR="000A5907">
        <w:t>ollowing</w:t>
      </w:r>
      <w:r w:rsidR="0083430C">
        <w:t xml:space="preserve"> </w:t>
      </w:r>
      <w:r>
        <w:t>can be</w:t>
      </w:r>
      <w:r w:rsidR="00F54FBF">
        <w:t xml:space="preserve"> concluded</w:t>
      </w:r>
      <w:r w:rsidR="000A5907">
        <w:t xml:space="preserve">: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lastRenderedPageBreak/>
        <w:t>Here</w:t>
      </w:r>
      <w:r w:rsidR="00FF1FD3">
        <w:t xml:space="preserve"> </w:t>
      </w:r>
      <w:r w:rsidR="00852B71">
        <w:t>the coupling</w:t>
      </w:r>
      <w:r w:rsidR="00FF1FD3">
        <w:t xml:space="preserve"> in a different </w:t>
      </w:r>
      <w:r w:rsidR="00852B71">
        <w:t>condition</w:t>
      </w:r>
      <w:r w:rsidR="001D083D" w:rsidRPr="001D083D">
        <w:t xml:space="preserve"> </w:t>
      </w:r>
      <w:r w:rsidR="001D083D">
        <w:t>is investigated</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xml:space="preserve">} can be drawn by loading data of TLF beam propagation in oil from CST MWS. Here </w:t>
      </w:r>
      <w:r w:rsidR="001D083D">
        <w:t xml:space="preserve">it </w:t>
      </w:r>
      <w:r>
        <w:t xml:space="preserve">can </w:t>
      </w:r>
      <w:r w:rsidR="001D083D">
        <w:t>be found</w:t>
      </w:r>
      <w:r>
        <w:t xml:space="preserve">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FF1FD3" w:rsidRDefault="001F2B9C" w:rsidP="00FF1FD3">
      <w:r>
        <w:t>From this section we begin to investigate optimal methods in the third propagating track: waveguide.</w:t>
      </w:r>
      <w:r w:rsidR="00FA04DA" w:rsidRPr="00FA04DA">
        <w:t xml:space="preserve"> </w:t>
      </w:r>
      <w:r w:rsidR="00FA04DA">
        <w:t>T</w:t>
      </w:r>
      <w:r w:rsidR="00FF1FD3">
        <w:t xml:space="preserve">he refractive index of the waveguide </w:t>
      </w:r>
      <w:r w:rsidR="00FA04DA">
        <w:t xml:space="preserve">can also </w:t>
      </w:r>
      <w:r w:rsidR="00FF1FD3">
        <w:t xml:space="preserve">affect the coupling ability. In this section the effect of varying refractive index for coupling will be discussed. </w:t>
      </w:r>
      <w:r w:rsidR="00FA04DA">
        <w:t>The experimental setup of the waveguide is substrate with index $n=1.544$ and guide with index $n=2.516$. For simplifying the simulation</w:t>
      </w:r>
      <w:r w:rsidR="00FF1FD3">
        <w:t xml:space="preserve"> the substrate setup </w:t>
      </w:r>
      <w:r w:rsidR="00FA04DA">
        <w:t xml:space="preserve">is kept </w:t>
      </w:r>
      <w:r w:rsidR="00FF1FD3">
        <w:t xml:space="preserve">and </w:t>
      </w:r>
      <w:r w:rsidR="00FA04DA">
        <w:t xml:space="preserve">only the </w:t>
      </w:r>
      <w:r w:rsidR="00FF1FD3">
        <w:t xml:space="preserve">refractive indexes </w:t>
      </w:r>
      <w:r w:rsidR="00FA04DA">
        <w:t>of the guide is varied from</w:t>
      </w:r>
      <w:r w:rsidR="00FF1FD3">
        <w:t xml:space="preserve"> $1.6$ to $2.5$ in this section.\\</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\includegraphics[width=0.7\textwidth]{bilder/s21_refractive_index}</w:t>
      </w:r>
    </w:p>
    <w:p w:rsidR="00FF1FD3" w:rsidRDefault="00FF1FD3" w:rsidP="00FF1FD3">
      <w:r>
        <w:t xml:space="preserve">\caption{Coupling efficiency between TLF and the rib waveguide at $f=282$THz due to refractive </w:t>
      </w:r>
      <w:r w:rsidR="004B6900">
        <w:t>indices</w:t>
      </w:r>
      <w:r>
        <w:t>.}</w:t>
      </w:r>
    </w:p>
    <w:p w:rsidR="00FF1FD3" w:rsidRDefault="00FF1FD3" w:rsidP="00FF1FD3">
      <w:r>
        <w:t>\label{</w:t>
      </w:r>
      <w:proofErr w:type="spellStart"/>
      <w:r>
        <w:t>fig:refractive_index</w:t>
      </w:r>
      <w:proofErr w:type="spellEnd"/>
      <w:r>
        <w:t>}</w:t>
      </w:r>
    </w:p>
    <w:p w:rsidR="00FF1FD3" w:rsidRDefault="00FF1FD3" w:rsidP="00FF1FD3">
      <w:r>
        <w:t>\end{figure}</w:t>
      </w:r>
    </w:p>
    <w:p w:rsidR="00FF1FD3" w:rsidRDefault="00FF1FD3" w:rsidP="00FF1FD3">
      <w:proofErr w:type="gramStart"/>
      <w:r>
        <w:lastRenderedPageBreak/>
        <w:t>Fig.</w:t>
      </w:r>
      <w:proofErr w:type="gramEnd"/>
      <w:r>
        <w:t xml:space="preserve"> \ref{</w:t>
      </w:r>
      <w:proofErr w:type="spellStart"/>
      <w:r>
        <w:t>fig:refractive_index</w:t>
      </w:r>
      <w:proofErr w:type="spellEnd"/>
      <w:r>
        <w:t>}</w:t>
      </w:r>
      <w:r w:rsidR="0035579A">
        <w:t xml:space="preserve"> exhibits</w:t>
      </w:r>
      <w:r w:rsidR="00A43C7C">
        <w:t xml:space="preserve"> simulation results of this arrangement at working frequency </w:t>
      </w:r>
      <w:r w:rsidR="008617E2">
        <w:t xml:space="preserve">of </w:t>
      </w:r>
      <w:r w:rsidR="00A43C7C">
        <w:t>$282$ THz</w:t>
      </w:r>
      <w:r>
        <w:t xml:space="preserve">. It can be told from the figure that the coupling ability rise sharply </w:t>
      </w:r>
      <w:r w:rsidR="008617E2">
        <w:t>from</w:t>
      </w:r>
      <w:r>
        <w:t xml:space="preserve"> $n=1.6$ to $1.8$ </w:t>
      </w:r>
      <w:r w:rsidR="008617E2">
        <w:t>and</w:t>
      </w:r>
      <w:r>
        <w:t xml:space="preserve"> decline </w:t>
      </w:r>
      <w:r w:rsidR="008617E2">
        <w:t>gen</w:t>
      </w:r>
      <w:r>
        <w:t>tly</w:t>
      </w:r>
      <w:r w:rsidR="008617E2">
        <w:t xml:space="preserve"> to $n=2.5$. </w:t>
      </w:r>
      <w:r w:rsidR="001D083D">
        <w:t>It</w:t>
      </w:r>
      <w:r w:rsidR="008617E2">
        <w:t xml:space="preserve"> can </w:t>
      </w:r>
      <w:r w:rsidR="001D083D">
        <w:t xml:space="preserve">also be </w:t>
      </w:r>
      <w:r w:rsidR="008617E2">
        <w:t>derive</w:t>
      </w:r>
      <w:r w:rsidR="001D083D">
        <w:t>d</w:t>
      </w:r>
      <w:r w:rsidR="008617E2">
        <w:t xml:space="preserve"> that coupling efficiency will be decreased with</w:t>
      </w:r>
      <w:r>
        <w:t xml:space="preserve"> the increasing of refractive indexes</w:t>
      </w:r>
      <w:r w:rsidR="008617E2">
        <w:t xml:space="preserve"> if $n&gt;2.5$</w:t>
      </w:r>
      <w:r>
        <w:t>.</w:t>
      </w:r>
      <w:r w:rsidR="008617E2">
        <w:t xml:space="preserve"> </w:t>
      </w:r>
      <w:r w:rsidR="001D083D">
        <w:t>Thus</w:t>
      </w:r>
      <w:r w:rsidR="008617E2">
        <w:t xml:space="preserve"> there is no need to </w:t>
      </w:r>
      <w:r w:rsidR="002605EC">
        <w:t xml:space="preserve">do more simulations for other indexes of $n&gt;2.5$. </w:t>
      </w:r>
      <w:r>
        <w:t xml:space="preserve">The highest value of the coupling efficiency among </w:t>
      </w:r>
      <w:r w:rsidR="008617E2">
        <w:t xml:space="preserve">this index range </w:t>
      </w:r>
      <w:r w:rsidR="002605EC">
        <w:t xml:space="preserve">is about </w:t>
      </w:r>
      <w:r>
        <w:t>$62.6\%$ when the guide is composed of material of $n=1.8$.\\</w:t>
      </w:r>
    </w:p>
    <w:p w:rsidR="008220F0" w:rsidRPr="00F92858" w:rsidRDefault="008220F0" w:rsidP="00FF1FD3"/>
    <w:p w:rsidR="008220F0" w:rsidRDefault="003A075A" w:rsidP="00FF1FD3">
      <w:r w:rsidRPr="003A075A">
        <w:t>The reason for this behavior in the f</w:t>
      </w:r>
      <w:r>
        <w:t xml:space="preserve">igure is </w:t>
      </w:r>
      <w:r w:rsidRPr="003A075A">
        <w:t>complicated</w:t>
      </w:r>
      <w:r>
        <w:t>.</w:t>
      </w:r>
      <w:r w:rsidR="00DC388A">
        <w:t xml:space="preserve"> First agenda is the numerical aperture (NA).</w:t>
      </w:r>
      <w:r>
        <w:t xml:space="preserve"> </w:t>
      </w:r>
      <w:r w:rsidR="005058CE" w:rsidRPr="005058CE">
        <w:t>In order to match the focal light from the TLF,</w:t>
      </w:r>
      <w:r w:rsidR="005058CE">
        <w:t xml:space="preserve"> t</w:t>
      </w:r>
      <w:r w:rsidR="004B6900" w:rsidRPr="005058CE">
        <w:t xml:space="preserve">he minimal </w:t>
      </w:r>
      <w:r w:rsidR="005058CE" w:rsidRPr="005058CE">
        <w:t>NA</w:t>
      </w:r>
      <w:r w:rsidR="005058CE">
        <w:t xml:space="preserve"> is about $0.798$.</w:t>
      </w:r>
      <w:r w:rsidR="005058CE" w:rsidRPr="005058CE">
        <w:t xml:space="preserve"> </w:t>
      </w:r>
      <w:r w:rsidR="005058CE">
        <w:t>Using</w:t>
      </w:r>
      <w:r w:rsidR="008220F0">
        <w:t xml:space="preserve"> </w:t>
      </w:r>
      <w:r w:rsidR="00DC388A">
        <w:t>equation</w:t>
      </w:r>
      <w:r w:rsidR="008220F0">
        <w:t xml:space="preserve"> (\ref{</w:t>
      </w:r>
      <w:proofErr w:type="spellStart"/>
      <w:r w:rsidR="008220F0" w:rsidRPr="008220F0">
        <w:t>eq:NA</w:t>
      </w:r>
      <w:proofErr w:type="spellEnd"/>
      <w:r w:rsidR="008220F0">
        <w:t>})</w:t>
      </w:r>
      <w:r w:rsidR="005058CE">
        <w:t xml:space="preserve"> the NA for index $1.6$</w:t>
      </w:r>
      <w:r w:rsidR="00DC388A">
        <w:t xml:space="preserve"> is obtained</w:t>
      </w:r>
    </w:p>
    <w:p w:rsidR="008220F0" w:rsidRPr="008220F0" w:rsidRDefault="008220F0" w:rsidP="00FF1FD3">
      <w:r w:rsidRPr="008220F0">
        <w:t>\</w:t>
      </w:r>
      <w:proofErr w:type="spellStart"/>
      <w:r w:rsidRPr="008220F0">
        <w:t>begqin</w:t>
      </w:r>
      <w:proofErr w:type="spellEnd"/>
      <w:r w:rsidRPr="008220F0">
        <w:t>{equation*}</w:t>
      </w:r>
    </w:p>
    <w:p w:rsidR="008220F0" w:rsidRPr="008220F0" w:rsidRDefault="008220F0" w:rsidP="00FF1FD3">
      <w:r w:rsidRPr="008220F0">
        <w:t>\</w:t>
      </w:r>
      <w:proofErr w:type="spellStart"/>
      <w:r w:rsidRPr="008220F0">
        <w:t>sqrt</w:t>
      </w:r>
      <w:proofErr w:type="spellEnd"/>
      <w:r w:rsidRPr="008220F0">
        <w:t>{n_{1}^2-n_{2}^2}</w:t>
      </w:r>
      <w:r>
        <w:t>=\</w:t>
      </w:r>
      <w:proofErr w:type="spellStart"/>
      <w:r>
        <w:t>sqrt</w:t>
      </w:r>
      <w:proofErr w:type="spellEnd"/>
      <w:r>
        <w:t>{1.6^2-1.544^2}=0.42</w:t>
      </w:r>
    </w:p>
    <w:p w:rsidR="008220F0" w:rsidRDefault="008220F0" w:rsidP="008220F0">
      <w:r w:rsidRPr="008220F0">
        <w:t>\end{equation*}</w:t>
      </w:r>
    </w:p>
    <w:p w:rsidR="002F78B4" w:rsidRDefault="00DC388A" w:rsidP="008220F0">
      <w:r>
        <w:t>This value</w:t>
      </w:r>
      <w:r w:rsidR="003A075A">
        <w:t xml:space="preserve"> i</w:t>
      </w:r>
      <w:r w:rsidR="005058CE">
        <w:t>s smaller than above request. Thus heavy power loss occurs at the end face of the waveguide. The value of NA is raised with the index increasing</w:t>
      </w:r>
      <w:r w:rsidR="003A075A">
        <w:t>, $0.711$ for $n=1.7$ and $0.925$ for $n=1.8$.</w:t>
      </w:r>
      <w:r w:rsidR="005058CE">
        <w:t xml:space="preserve"> </w:t>
      </w:r>
      <w:r w:rsidR="003A075A">
        <w:t xml:space="preserve"> When the index is still expanding other aspects become dominated. One</w:t>
      </w:r>
      <w:r w:rsidR="00EB36FF">
        <w:t xml:space="preserve"> aspect</w:t>
      </w:r>
      <w:r w:rsidR="003A075A">
        <w:t xml:space="preserve"> is</w:t>
      </w:r>
      <w:r w:rsidR="005058CE">
        <w:t xml:space="preserve"> </w:t>
      </w:r>
      <w:r>
        <w:t>the reflection at the end face</w:t>
      </w:r>
      <w:r w:rsidR="005058CE">
        <w:t>.</w:t>
      </w:r>
      <w:r>
        <w:t xml:space="preserve"> </w:t>
      </w:r>
      <w:proofErr w:type="gramStart"/>
      <w:r>
        <w:t>Fig.</w:t>
      </w:r>
      <w:proofErr w:type="gramEnd"/>
      <w:r>
        <w:t xml:space="preserve"> {</w:t>
      </w:r>
      <w:proofErr w:type="gramStart"/>
      <w:r>
        <w:t>fig:</w:t>
      </w:r>
      <w:proofErr w:type="gramEnd"/>
      <w:r w:rsidRPr="004B6900">
        <w:t>s11_index</w:t>
      </w:r>
      <w:r>
        <w:t xml:space="preserve">} collects the relation between reflection and indices. After index of $1.7$ </w:t>
      </w:r>
      <w:r w:rsidR="002F78B4">
        <w:t xml:space="preserve">reflection </w:t>
      </w:r>
      <w:r>
        <w:t>is proportional to</w:t>
      </w:r>
      <w:r w:rsidR="002F78B4" w:rsidRPr="002F78B4">
        <w:t xml:space="preserve"> </w:t>
      </w:r>
      <w:r w:rsidR="002F78B4">
        <w:t>the value of the index</w:t>
      </w:r>
      <w:r>
        <w:t>.</w:t>
      </w:r>
      <w:r w:rsidR="00EB36FF">
        <w:t xml:space="preserve"> Combing other aspects of power loss the coupling efficiency falls after index of $1.9$.</w:t>
      </w:r>
      <w:r w:rsidR="002F78B4">
        <w:t>\\</w:t>
      </w:r>
    </w:p>
    <w:p w:rsidR="005058CE" w:rsidRPr="008220F0" w:rsidRDefault="00DC388A" w:rsidP="008220F0">
      <w:r>
        <w:t xml:space="preserve">  </w:t>
      </w:r>
    </w:p>
    <w:p w:rsidR="004B6900" w:rsidRDefault="004B6900" w:rsidP="004B6900">
      <w:r>
        <w:t>\begin{figure}[!ht]</w:t>
      </w:r>
    </w:p>
    <w:p w:rsidR="004B6900" w:rsidRDefault="004B6900" w:rsidP="004B6900">
      <w:r>
        <w:t>\centering</w:t>
      </w:r>
    </w:p>
    <w:p w:rsidR="004B6900" w:rsidRDefault="004B6900" w:rsidP="004B6900">
      <w:r>
        <w:t>\</w:t>
      </w:r>
      <w:proofErr w:type="spellStart"/>
      <w:r>
        <w:t>includegraphics</w:t>
      </w:r>
      <w:proofErr w:type="spellEnd"/>
      <w:r>
        <w:t>[width=0.7\</w:t>
      </w:r>
      <w:proofErr w:type="spellStart"/>
      <w:r>
        <w:t>textwidth</w:t>
      </w:r>
      <w:proofErr w:type="spellEnd"/>
      <w:r>
        <w:t>]{</w:t>
      </w:r>
      <w:proofErr w:type="spellStart"/>
      <w:r>
        <w:t>bilder</w:t>
      </w:r>
      <w:proofErr w:type="spellEnd"/>
      <w:r>
        <w:t>/</w:t>
      </w:r>
      <w:r w:rsidRPr="004B6900">
        <w:t>s11_index</w:t>
      </w:r>
      <w:r>
        <w:t>}</w:t>
      </w:r>
    </w:p>
    <w:p w:rsidR="004B6900" w:rsidRDefault="004B6900" w:rsidP="004B6900">
      <w:proofErr w:type="gramStart"/>
      <w:r>
        <w:t>\caption{Reflection due to refractive indices.}</w:t>
      </w:r>
      <w:proofErr w:type="gramEnd"/>
    </w:p>
    <w:p w:rsidR="004B6900" w:rsidRDefault="004B6900" w:rsidP="004B6900">
      <w:r>
        <w:t>\label{fig:</w:t>
      </w:r>
      <w:r w:rsidRPr="004B6900">
        <w:t>s11_index</w:t>
      </w:r>
      <w:r>
        <w:t>}</w:t>
      </w:r>
    </w:p>
    <w:p w:rsidR="004B6900" w:rsidRDefault="004B6900" w:rsidP="004B6900">
      <w:r>
        <w:t>\end{figure}</w:t>
      </w:r>
    </w:p>
    <w:p w:rsidR="008220F0" w:rsidRPr="004B6900" w:rsidRDefault="008220F0" w:rsidP="00FF1FD3"/>
    <w:p w:rsidR="00C355A1" w:rsidRDefault="00A345F6" w:rsidP="00FF1FD3">
      <w:r>
        <w:t xml:space="preserve">To conclusion the most efficient material of guide here is the one with index $n=1.8$.  </w:t>
      </w:r>
      <w:r w:rsidR="00FF1FD3">
        <w:t xml:space="preserve">Surely, it is not possible to find the material of any refractive index. If we want to improve the coupling ability by this means, </w:t>
      </w:r>
      <w:r w:rsidR="001D083D">
        <w:t>the</w:t>
      </w:r>
      <w:r w:rsidR="00FF1FD3">
        <w:t xml:space="preserve"> material with a refractive index close to $n=1.8$</w:t>
      </w:r>
      <w:r w:rsidR="001D083D">
        <w:t xml:space="preserve"> can be optional</w:t>
      </w:r>
      <w:r w:rsidR="00FF1FD3">
        <w:t>.</w:t>
      </w:r>
    </w:p>
    <w:p w:rsidR="00FF1FD3" w:rsidRPr="00B0636D" w:rsidRDefault="00FF1FD3" w:rsidP="00FF1FD3"/>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321D9F" w:rsidRDefault="00FF1FD3" w:rsidP="00FF1FD3"/>
    <w:p w:rsidR="00E770A5" w:rsidRPr="00E770A5" w:rsidRDefault="00E770A5" w:rsidP="00E770A5">
      <w:pPr>
        <w:pStyle w:val="berschrift2"/>
      </w:pPr>
      <w:r>
        <w:t>\subsection{Tapered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subsection{</w:t>
      </w:r>
      <w:proofErr w:type="gramEnd"/>
      <w:r w:rsidRPr="006B40E1">
        <w:rPr>
          <w:rFonts w:ascii="Calibri" w:eastAsia="宋体" w:hAnsi="Calibri" w:cs="Times New Roman"/>
          <w:bCs/>
        </w:rPr>
        <w:t>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tapered_length</w:t>
      </w:r>
      <w:proofErr w:type="spellEnd"/>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The value of the divergence angle is also </w:t>
      </w:r>
      <w:proofErr w:type="gramStart"/>
      <w:r w:rsidRPr="006B40E1">
        <w:rPr>
          <w:rFonts w:ascii="Calibri" w:eastAsia="宋体" w:hAnsi="Calibri" w:cs="Times New Roman"/>
          <w:bCs/>
        </w:rPr>
        <w:t>a</w:t>
      </w:r>
      <w:proofErr w:type="gramEnd"/>
      <w:r w:rsidRPr="006B40E1">
        <w:rPr>
          <w:rFonts w:ascii="Calibri" w:eastAsia="宋体" w:hAnsi="Calibri" w:cs="Times New Roman"/>
          <w:bCs/>
        </w:rPr>
        <w:t xml:space="preserve"> important property of the tapered waveguide to determine the coupling ability. In order to simplify the modeling process the variation of taper length, instead of divergence angle, will be performed in the following coupling simulations. </w:t>
      </w:r>
      <w:r w:rsidR="00053248" w:rsidRPr="006B40E1">
        <w:rPr>
          <w:rFonts w:ascii="Calibri" w:eastAsia="宋体" w:hAnsi="Calibri" w:cs="Times New Roman"/>
          <w:bCs/>
          <w:color w:val="FF9900"/>
        </w:rPr>
        <w:t>\\</w:t>
      </w:r>
    </w:p>
    <w:p w:rsidR="00C77489" w:rsidRPr="006B40E1" w:rsidRDefault="00C77489" w:rsidP="00AD5A4D">
      <w:pPr>
        <w:rPr>
          <w:rFonts w:ascii="Calibri" w:eastAsia="宋体" w:hAnsi="Calibri" w:cs="Times New Roman"/>
          <w:bCs/>
        </w:rPr>
      </w:pP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As before the waveguide is placed at the distance of $4\</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from t</w:t>
      </w:r>
      <w:r w:rsidR="001D083D">
        <w:rPr>
          <w:rFonts w:ascii="Calibri" w:eastAsia="宋体" w:hAnsi="Calibri" w:cs="Times New Roman"/>
          <w:bCs/>
        </w:rPr>
        <w:t>he TLF.</w:t>
      </w:r>
      <w:proofErr w:type="gramEnd"/>
      <w:r w:rsidR="001D083D">
        <w:rPr>
          <w:rFonts w:ascii="Calibri" w:eastAsia="宋体" w:hAnsi="Calibri" w:cs="Times New Roman"/>
          <w:bCs/>
        </w:rPr>
        <w:t xml:space="preserve"> We will keep the taper</w:t>
      </w:r>
      <w:r w:rsidRPr="006B40E1">
        <w:rPr>
          <w:rFonts w:ascii="Calibri" w:eastAsia="宋体" w:hAnsi="Calibri" w:cs="Times New Roman"/>
          <w:bCs/>
        </w:rPr>
        <w:t xml:space="preserve"> width as a constant of $d</w:t>
      </w:r>
      <w:proofErr w:type="gramStart"/>
      <w:r w:rsidRPr="006B40E1">
        <w:rPr>
          <w:rFonts w:ascii="Calibri" w:eastAsia="宋体" w:hAnsi="Calibri" w:cs="Times New Roman"/>
          <w:bCs/>
        </w:rPr>
        <w:t>_{</w:t>
      </w:r>
      <w:proofErr w:type="gramEnd"/>
      <w:r w:rsidRPr="006B40E1">
        <w:rPr>
          <w:rFonts w:ascii="Calibri" w:eastAsia="宋体" w:hAnsi="Calibri" w:cs="Times New Roman"/>
          <w:bCs/>
        </w:rPr>
        <w:t>1}=2\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and change the taper length from $L_{taper}=2\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 L_{taper}=5.5\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in following simulations.\\</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\begin{figure}[!ht]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\centering</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\includegraphics[width=0.7\textwidth]{bilder/tapered_waveguide_dxx}</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\caption{Coupling efficiency between TLF and tapered waveguide due to taper length and taper width $=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\end{figure}</w:t>
      </w: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Fig.</w:t>
      </w:r>
      <w:proofErr w:type="gramEnd"/>
      <w:r w:rsidRPr="006B40E1">
        <w:rPr>
          <w:rFonts w:ascii="Calibri" w:eastAsia="宋体" w:hAnsi="Calibri" w:cs="Times New Roman"/>
          <w:bCs/>
        </w:rPr>
        <w:t xml:space="preserve"> \ref{</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 xml:space="preserve">} it exhibits the coupling behavior of these arrangements.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 coupling behavior of the arrangement, the taper length vary from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is shown in Fig. \</w:t>
      </w:r>
      <w:proofErr w:type="gramStart"/>
      <w:r w:rsidRPr="006B40E1">
        <w:rPr>
          <w:rFonts w:ascii="Calibri" w:eastAsia="宋体" w:hAnsi="Calibri" w:cs="Times New Roman"/>
          <w:bCs/>
        </w:rPr>
        <w:t>ref{</w:t>
      </w:r>
      <w:proofErr w:type="spellStart"/>
      <w:proofErr w:type="gramEnd"/>
      <w:r w:rsidRPr="006B40E1">
        <w:rPr>
          <w:rFonts w:ascii="Calibri" w:eastAsia="宋体" w:hAnsi="Calibri" w:cs="Times New Roman"/>
          <w:bCs/>
        </w:rPr>
        <w:t>fig:tapered_waveguide_dxx</w:t>
      </w:r>
      <w:proofErr w:type="spellEnd"/>
      <w:r w:rsidRPr="006B40E1">
        <w:rPr>
          <w:rFonts w:ascii="Calibri" w:eastAsia="宋体" w:hAnsi="Calibri" w:cs="Times New Roman"/>
          <w:bCs/>
        </w:rPr>
        <w:t>}.  The coupling efficiency start</w:t>
      </w:r>
      <w:r w:rsidR="00D50F3C" w:rsidRPr="006B40E1">
        <w:rPr>
          <w:rFonts w:ascii="Calibri" w:eastAsia="宋体" w:hAnsi="Calibri" w:cs="Times New Roman"/>
          <w:bCs/>
        </w:rPr>
        <w:t>s</w:t>
      </w:r>
      <w:r w:rsidRPr="006B40E1">
        <w:rPr>
          <w:rFonts w:ascii="Calibri" w:eastAsia="宋体" w:hAnsi="Calibri" w:cs="Times New Roman"/>
          <w:bCs/>
        </w:rPr>
        <w:t xml:space="preserve"> with the value </w:t>
      </w:r>
      <w:r w:rsidRPr="006B40E1">
        <w:rPr>
          <w:rFonts w:ascii="Calibri" w:eastAsia="宋体" w:hAnsi="Calibri" w:cs="Times New Roman"/>
          <w:bCs/>
        </w:rPr>
        <w:lastRenderedPageBreak/>
        <w:t>of $51.5\%$</w:t>
      </w:r>
      <w:r w:rsidR="00D50F3C" w:rsidRPr="006B40E1">
        <w:rPr>
          <w:rFonts w:ascii="Calibri" w:eastAsia="宋体" w:hAnsi="Calibri" w:cs="Times New Roman" w:hint="eastAsia"/>
          <w:bCs/>
        </w:rPr>
        <w:t xml:space="preserve"> </w:t>
      </w:r>
      <w:r w:rsidR="00D50F3C" w:rsidRPr="006B40E1">
        <w:rPr>
          <w:rFonts w:ascii="Calibri" w:eastAsia="宋体" w:hAnsi="Calibri" w:cs="Times New Roman"/>
          <w:bCs/>
        </w:rPr>
        <w:t>and</w:t>
      </w:r>
      <w:r w:rsidR="00D50F3C" w:rsidRPr="006B40E1">
        <w:rPr>
          <w:rFonts w:ascii="Calibri" w:eastAsia="宋体" w:hAnsi="Calibri" w:cs="Times New Roman" w:hint="eastAsia"/>
          <w:bCs/>
        </w:rPr>
        <w:t xml:space="preserve"> </w:t>
      </w:r>
      <w:r w:rsidRPr="006B40E1">
        <w:rPr>
          <w:rFonts w:ascii="Calibri" w:eastAsia="宋体" w:hAnsi="Calibri" w:cs="Times New Roman"/>
          <w:bCs/>
        </w:rPr>
        <w:t>is rising monotonously with the taper length increasing. After taper length $4.5\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of the coupling efficiency rise more and more gently, close to a constant $54.2\%$.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Therefore, for an efficient coupling the optimal divergence angle of the taper in this arrangement is less than: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\begin{equation}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\theta=\arctan\frac{d_{1}-d_{0}}{L_{taper}}=\arctan\frac{2-1}{5.5}=10.3^{o}</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eq:divergence_angle</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\end{equation}</w:t>
      </w:r>
    </w:p>
    <w:p w:rsidR="00D11AEC" w:rsidRPr="006B40E1" w:rsidRDefault="00D4798F" w:rsidP="00AD5A4D">
      <w:pPr>
        <w:rPr>
          <w:bCs/>
        </w:rPr>
      </w:pPr>
      <w:r w:rsidRPr="006B40E1">
        <w:rPr>
          <w:bCs/>
        </w:rPr>
        <w:t>The reason of this trend is explained</w:t>
      </w:r>
      <w:r w:rsidR="00337CF2" w:rsidRPr="006B40E1">
        <w:rPr>
          <w:bCs/>
        </w:rPr>
        <w:t xml:space="preserve"> by mode conversion</w:t>
      </w:r>
      <w:r w:rsidR="00787658" w:rsidRPr="006B40E1">
        <w:rPr>
          <w:bCs/>
        </w:rPr>
        <w:t xml:space="preserve"> </w:t>
      </w:r>
      <w:r w:rsidR="00337CF2" w:rsidRPr="006B40E1">
        <w:rPr>
          <w:bCs/>
        </w:rPr>
        <w:t>for</w:t>
      </w:r>
      <w:r w:rsidR="00787658" w:rsidRPr="006B40E1">
        <w:rPr>
          <w:bCs/>
        </w:rPr>
        <w:t xml:space="preserve"> light propagat</w:t>
      </w:r>
      <w:r w:rsidR="00337CF2" w:rsidRPr="006B40E1">
        <w:rPr>
          <w:bCs/>
        </w:rPr>
        <w:t>ing</w:t>
      </w:r>
      <w:r w:rsidR="00787658" w:rsidRPr="006B40E1">
        <w:rPr>
          <w:bCs/>
        </w:rPr>
        <w:t xml:space="preserve"> in tapers</w:t>
      </w:r>
      <w:r w:rsidRPr="006B40E1">
        <w:rPr>
          <w:bCs/>
        </w:rPr>
        <w:t xml:space="preserve">. </w:t>
      </w:r>
      <w:r w:rsidR="00337CF2" w:rsidRPr="006B40E1">
        <w:rPr>
          <w:bCs/>
        </w:rPr>
        <w:t xml:space="preserve">In </w:t>
      </w:r>
      <w:r w:rsidR="00F878C5" w:rsidRPr="006B40E1">
        <w:rPr>
          <w:bCs/>
        </w:rPr>
        <w:t>\cite{</w:t>
      </w:r>
      <w:proofErr w:type="spellStart"/>
      <w:r w:rsidR="00F878C5" w:rsidRPr="006B40E1">
        <w:t>integrated_optics</w:t>
      </w:r>
      <w:proofErr w:type="gramStart"/>
      <w:r w:rsidR="00F878C5" w:rsidRPr="006B40E1">
        <w:rPr>
          <w:bCs/>
        </w:rPr>
        <w:t>,</w:t>
      </w:r>
      <w:r w:rsidR="00F878C5" w:rsidRPr="006B40E1">
        <w:t>mode</w:t>
      </w:r>
      <w:proofErr w:type="gramEnd"/>
      <w:r w:rsidR="00F878C5" w:rsidRPr="006B40E1">
        <w:t>_conversion_optical_waveguide</w:t>
      </w:r>
      <w:proofErr w:type="spellEnd"/>
      <w:r w:rsidR="00F878C5" w:rsidRPr="006B40E1">
        <w:rPr>
          <w:bCs/>
        </w:rPr>
        <w:t>}</w:t>
      </w:r>
      <w:r w:rsidR="00337CF2" w:rsidRPr="006B40E1">
        <w:rPr>
          <w:bCs/>
        </w:rPr>
        <w:t xml:space="preserve"> mode conversion in taper is analyzed through the local normal mode theory. The taper is divided into small steps</w:t>
      </w:r>
      <w:r w:rsidR="00053248" w:rsidRPr="006B40E1">
        <w:rPr>
          <w:bCs/>
        </w:rPr>
        <w:t xml:space="preserve"> as Fig. \</w:t>
      </w:r>
      <w:proofErr w:type="gramStart"/>
      <w:r w:rsidR="00053248" w:rsidRPr="006B40E1">
        <w:rPr>
          <w:bCs/>
        </w:rPr>
        <w:t>ref</w:t>
      </w:r>
      <w:r w:rsidR="00B144B4" w:rsidRPr="006B40E1">
        <w:rPr>
          <w:rFonts w:ascii="Calibri" w:eastAsia="宋体" w:hAnsi="Calibri" w:cs="Times New Roman"/>
          <w:bCs/>
        </w:rPr>
        <w:t>{</w:t>
      </w:r>
      <w:proofErr w:type="gramEnd"/>
      <w:r w:rsidR="00B144B4" w:rsidRPr="006B40E1">
        <w:rPr>
          <w:rFonts w:ascii="Calibri" w:eastAsia="宋体" w:hAnsi="Calibri" w:cs="Times New Roman"/>
          <w:bCs/>
        </w:rPr>
        <w:t xml:space="preserve">fig: </w:t>
      </w:r>
      <w:proofErr w:type="spellStart"/>
      <w:r w:rsidR="00B144B4" w:rsidRPr="006B40E1">
        <w:rPr>
          <w:rFonts w:ascii="Calibri" w:eastAsia="宋体" w:hAnsi="Calibri" w:cs="Times New Roman"/>
          <w:bCs/>
        </w:rPr>
        <w:t>discontinue_taper</w:t>
      </w:r>
      <w:proofErr w:type="spellEnd"/>
      <w:r w:rsidR="00B144B4" w:rsidRPr="006B40E1">
        <w:rPr>
          <w:rFonts w:ascii="Calibri" w:eastAsia="宋体" w:hAnsi="Calibri" w:cs="Times New Roman"/>
          <w:bCs/>
        </w:rPr>
        <w:t>}</w:t>
      </w:r>
      <w:r w:rsidR="00337CF2" w:rsidRPr="006B40E1">
        <w:rPr>
          <w:bCs/>
        </w:rPr>
        <w:t xml:space="preserve">. Each step is </w:t>
      </w:r>
      <w:r w:rsidR="00723126" w:rsidRPr="006B40E1">
        <w:rPr>
          <w:bCs/>
        </w:rPr>
        <w:t>regarded approximately as a</w:t>
      </w:r>
      <w:r w:rsidR="00D672C3" w:rsidRPr="006B40E1">
        <w:rPr>
          <w:bCs/>
        </w:rPr>
        <w:t>n</w:t>
      </w:r>
      <w:r w:rsidR="00723126" w:rsidRPr="006B40E1">
        <w:rPr>
          <w:bCs/>
        </w:rPr>
        <w:t xml:space="preserve"> </w:t>
      </w:r>
      <w:r w:rsidR="00D672C3" w:rsidRPr="006B40E1">
        <w:rPr>
          <w:bCs/>
        </w:rPr>
        <w:t>unvaried</w:t>
      </w:r>
      <w:r w:rsidR="00723126" w:rsidRPr="006B40E1">
        <w:rPr>
          <w:bCs/>
        </w:rPr>
        <w:t xml:space="preserve"> guide.</w:t>
      </w:r>
      <w:r w:rsidR="00C07ACB" w:rsidRPr="006B40E1">
        <w:rPr>
          <w:bCs/>
        </w:rPr>
        <w:t xml:space="preserve"> Supposing </w:t>
      </w:r>
      <w:r w:rsidR="0033106E" w:rsidRPr="006B40E1">
        <w:rPr>
          <w:bCs/>
        </w:rPr>
        <w:t xml:space="preserve">the incident </w:t>
      </w:r>
      <w:r w:rsidR="00D11AEC" w:rsidRPr="006B40E1">
        <w:rPr>
          <w:bCs/>
        </w:rPr>
        <w:t>mode $</w:t>
      </w:r>
      <w:proofErr w:type="spellStart"/>
      <w:r w:rsidR="00D11AEC" w:rsidRPr="006B40E1">
        <w:rPr>
          <w:bCs/>
        </w:rPr>
        <w:t>i</w:t>
      </w:r>
      <w:proofErr w:type="spellEnd"/>
      <w:r w:rsidR="00D11AEC" w:rsidRPr="006B40E1">
        <w:rPr>
          <w:bCs/>
        </w:rPr>
        <w:t>$</w:t>
      </w:r>
      <w:r w:rsidR="00C07ACB" w:rsidRPr="006B40E1">
        <w:rPr>
          <w:bCs/>
        </w:rPr>
        <w:t xml:space="preserve"> propagates from $</w:t>
      </w:r>
      <w:proofErr w:type="spellStart"/>
      <w:r w:rsidR="00C07ACB" w:rsidRPr="006B40E1">
        <w:rPr>
          <w:bCs/>
        </w:rPr>
        <w:t>m$</w:t>
      </w:r>
      <w:proofErr w:type="gramStart"/>
      <w:r w:rsidR="00C07ACB" w:rsidRPr="006B40E1">
        <w:rPr>
          <w:bCs/>
        </w:rPr>
        <w:t>th</w:t>
      </w:r>
      <w:proofErr w:type="spellEnd"/>
      <w:proofErr w:type="gramEnd"/>
      <w:r w:rsidR="00C07ACB" w:rsidRPr="006B40E1">
        <w:rPr>
          <w:bCs/>
        </w:rPr>
        <w:t xml:space="preserve"> step to $m+1$th step, </w:t>
      </w:r>
      <w:r w:rsidR="00D11AEC" w:rsidRPr="006B40E1">
        <w:rPr>
          <w:bCs/>
        </w:rPr>
        <w:t xml:space="preserve">part of the power is converted to that of the high-order mode $j$ in step $m+1$. At the end of the taper more modes are converted and </w:t>
      </w:r>
      <w:r w:rsidR="00C31A0B" w:rsidRPr="006B40E1">
        <w:rPr>
          <w:bCs/>
        </w:rPr>
        <w:t xml:space="preserve">more power of incident mode is converted. But the mode conversion in a linear taper can be minimize by </w:t>
      </w:r>
      <w:r w:rsidR="00B144B4" w:rsidRPr="006B40E1">
        <w:rPr>
          <w:bCs/>
        </w:rPr>
        <w:t>controlling</w:t>
      </w:r>
      <w:r w:rsidR="00C31A0B" w:rsidRPr="006B40E1">
        <w:rPr>
          <w:bCs/>
        </w:rPr>
        <w:t xml:space="preserve"> the aspect ratio $L</w:t>
      </w:r>
      <w:proofErr w:type="gramStart"/>
      <w:r w:rsidR="00C31A0B" w:rsidRPr="006B40E1">
        <w:rPr>
          <w:bCs/>
        </w:rPr>
        <w:t>_{</w:t>
      </w:r>
      <w:proofErr w:type="gramEnd"/>
      <w:r w:rsidR="00C31A0B" w:rsidRPr="006B40E1">
        <w:rPr>
          <w:bCs/>
        </w:rPr>
        <w:t>taper}/d_{1}$</w:t>
      </w:r>
      <w:r w:rsidR="00F148EF" w:rsidRPr="006B40E1">
        <w:rPr>
          <w:bCs/>
        </w:rPr>
        <w:t xml:space="preserve"> </w:t>
      </w:r>
      <w:r w:rsidR="00C31A0B" w:rsidRPr="006B40E1">
        <w:rPr>
          <w:bCs/>
        </w:rPr>
        <w:t>.</w:t>
      </w:r>
      <w:r w:rsidR="00F148EF" w:rsidRPr="006B40E1">
        <w:rPr>
          <w:bCs/>
        </w:rPr>
        <w:t xml:space="preserve"> </w:t>
      </w:r>
      <w:r w:rsidR="006F4169" w:rsidRPr="006B40E1">
        <w:rPr>
          <w:bCs/>
        </w:rPr>
        <w:t>A high aspect ratio makes the transition more gradual in the taper, thus</w:t>
      </w:r>
      <w:r w:rsidR="0058551E" w:rsidRPr="006B40E1">
        <w:rPr>
          <w:bCs/>
        </w:rPr>
        <w:t xml:space="preserve"> </w:t>
      </w:r>
      <w:r w:rsidR="00F148EF" w:rsidRPr="006B40E1">
        <w:rPr>
          <w:bCs/>
        </w:rPr>
        <w:t>lead</w:t>
      </w:r>
      <w:r w:rsidR="006F4169" w:rsidRPr="006B40E1">
        <w:rPr>
          <w:bCs/>
        </w:rPr>
        <w:t>ing</w:t>
      </w:r>
      <w:r w:rsidR="00F148EF" w:rsidRPr="006B40E1">
        <w:rPr>
          <w:bCs/>
        </w:rPr>
        <w:t xml:space="preserve"> to </w:t>
      </w:r>
      <w:r w:rsidR="00053248" w:rsidRPr="006B40E1">
        <w:rPr>
          <w:bCs/>
        </w:rPr>
        <w:t>limited</w:t>
      </w:r>
      <w:r w:rsidR="00F148EF" w:rsidRPr="006B40E1">
        <w:rPr>
          <w:bCs/>
        </w:rPr>
        <w:t xml:space="preserve"> </w:t>
      </w:r>
      <w:r w:rsidR="00053248" w:rsidRPr="006B40E1">
        <w:rPr>
          <w:bCs/>
        </w:rPr>
        <w:t xml:space="preserve">mode conversion. </w:t>
      </w:r>
      <w:r w:rsidR="00F148EF" w:rsidRPr="006B40E1">
        <w:rPr>
          <w:bCs/>
        </w:rPr>
        <w:t>Yip’s result in \cite{</w:t>
      </w:r>
      <w:proofErr w:type="spellStart"/>
      <w:r w:rsidR="00F148EF" w:rsidRPr="006B40E1">
        <w:t>mode_conversion_optical_waveguide</w:t>
      </w:r>
      <w:proofErr w:type="spellEnd"/>
      <w:r w:rsidR="00F148EF" w:rsidRPr="006B40E1">
        <w:rPr>
          <w:bCs/>
        </w:rPr>
        <w:t>} showed that</w:t>
      </w:r>
      <w:r w:rsidR="00C31A0B" w:rsidRPr="006B40E1">
        <w:rPr>
          <w:bCs/>
        </w:rPr>
        <w:t xml:space="preserve"> power </w:t>
      </w:r>
      <w:r w:rsidR="00F148EF" w:rsidRPr="006B40E1">
        <w:rPr>
          <w:bCs/>
        </w:rPr>
        <w:t>converted from</w:t>
      </w:r>
      <w:r w:rsidR="00C31A0B" w:rsidRPr="006B40E1">
        <w:rPr>
          <w:bCs/>
        </w:rPr>
        <w:t xml:space="preserve"> </w:t>
      </w:r>
      <w:r w:rsidR="00F148EF" w:rsidRPr="006B40E1">
        <w:rPr>
          <w:bCs/>
        </w:rPr>
        <w:t>incident mode to high-order modes can be controlled under $5%$</w:t>
      </w:r>
      <w:r w:rsidR="00053248" w:rsidRPr="006B40E1">
        <w:rPr>
          <w:bCs/>
        </w:rPr>
        <w:t xml:space="preserve"> for a</w:t>
      </w:r>
      <w:r w:rsidR="00B144B4" w:rsidRPr="006B40E1">
        <w:rPr>
          <w:bCs/>
        </w:rPr>
        <w:t>n</w:t>
      </w:r>
      <w:r w:rsidR="00053248" w:rsidRPr="006B40E1">
        <w:rPr>
          <w:bCs/>
        </w:rPr>
        <w:t xml:space="preserve"> aspect ratio over $100$</w:t>
      </w:r>
      <w:r w:rsidR="00F148EF" w:rsidRPr="006B40E1">
        <w:rPr>
          <w:bCs/>
        </w:rPr>
        <w:t>.</w:t>
      </w:r>
      <w:r w:rsidR="00AD5A4D" w:rsidRPr="006B40E1">
        <w:rPr>
          <w:bCs/>
        </w:rPr>
        <w:t>\\</w:t>
      </w:r>
    </w:p>
    <w:p w:rsidR="00F8428D" w:rsidRPr="006B40E1" w:rsidRDefault="00F8428D" w:rsidP="00AD5A4D">
      <w:pPr>
        <w:rPr>
          <w:bCs/>
        </w:rPr>
      </w:pP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\begin{figure}[!ht]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\centering</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includegraphics</w:t>
      </w:r>
      <w:proofErr w:type="spellEnd"/>
      <w:r w:rsidRPr="006B40E1">
        <w:rPr>
          <w:rFonts w:ascii="Calibri" w:eastAsia="宋体" w:hAnsi="Calibri" w:cs="Times New Roman"/>
          <w:bCs/>
        </w:rPr>
        <w:t>[width=0.7\</w:t>
      </w:r>
      <w:proofErr w:type="spellStart"/>
      <w:r w:rsidRPr="006B40E1">
        <w:rPr>
          <w:rFonts w:ascii="Calibri" w:eastAsia="宋体" w:hAnsi="Calibri" w:cs="Times New Roman"/>
          <w:bCs/>
        </w:rPr>
        <w:t>textwidth</w:t>
      </w:r>
      <w:proofErr w:type="spellEnd"/>
      <w:r w:rsidRPr="006B40E1">
        <w:rPr>
          <w:rFonts w:ascii="Calibri" w:eastAsia="宋体" w:hAnsi="Calibri" w:cs="Times New Roman"/>
          <w:bCs/>
        </w:rPr>
        <w:t>]{</w:t>
      </w:r>
      <w:proofErr w:type="spellStart"/>
      <w:r w:rsidRPr="006B40E1">
        <w:rPr>
          <w:rFonts w:ascii="Calibri" w:eastAsia="宋体" w:hAnsi="Calibri" w:cs="Times New Roman"/>
          <w:bCs/>
        </w:rPr>
        <w:t>bilder</w:t>
      </w:r>
      <w:proofErr w:type="spellEnd"/>
      <w:r w:rsidRPr="006B40E1">
        <w:rPr>
          <w:rFonts w:ascii="Calibri" w:eastAsia="宋体" w:hAnsi="Calibri" w:cs="Times New Roman"/>
          <w:bCs/>
        </w:rPr>
        <w:t>/</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\caption{</w:t>
      </w:r>
      <w:r w:rsidR="0058551E" w:rsidRPr="006B40E1">
        <w:rPr>
          <w:rFonts w:ascii="Calibri" w:eastAsia="宋体" w:hAnsi="Calibri" w:cs="Times New Roman"/>
          <w:bCs/>
        </w:rPr>
        <w:t xml:space="preserve">Taper is divided into </w:t>
      </w:r>
      <w:r w:rsidR="0058551E" w:rsidRPr="006B40E1">
        <w:rPr>
          <w:rFonts w:ascii="Calibri" w:eastAsia="宋体" w:hAnsi="Calibri" w:cs="Times New Roman"/>
        </w:rPr>
        <w:t>discontinued</w:t>
      </w:r>
      <w:r w:rsidR="0058551E" w:rsidRPr="006B40E1">
        <w:rPr>
          <w:rFonts w:ascii="Calibri" w:eastAsia="宋体" w:hAnsi="Calibri" w:cs="Times New Roman"/>
          <w:bCs/>
        </w:rPr>
        <w:t xml:space="preserve"> steps</w:t>
      </w:r>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label{</w:t>
      </w:r>
      <w:proofErr w:type="gramEnd"/>
      <w:r w:rsidRPr="006B40E1">
        <w:rPr>
          <w:rFonts w:ascii="Calibri" w:eastAsia="宋体" w:hAnsi="Calibri" w:cs="Times New Roman"/>
          <w:bCs/>
        </w:rPr>
        <w:t xml:space="preserve">fig: </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\end{figure}</w:t>
      </w:r>
    </w:p>
    <w:p w:rsidR="0033106E" w:rsidRPr="00F92858" w:rsidRDefault="0033106E" w:rsidP="00FF1FD3">
      <w:pPr>
        <w:pStyle w:val="berschrift2"/>
        <w:rPr>
          <w:rFonts w:asciiTheme="minorHAnsi" w:eastAsiaTheme="minorEastAsia" w:hAnsiTheme="minorHAnsi" w:cstheme="minorBidi"/>
          <w:b w:val="0"/>
          <w:bCs w:val="0"/>
          <w:sz w:val="21"/>
          <w:szCs w:val="22"/>
        </w:rPr>
      </w:pPr>
    </w:p>
    <w:p w:rsidR="00F8428D" w:rsidRDefault="006B40E1" w:rsidP="006B40E1">
      <w:pPr>
        <w:rPr>
          <w:bCs/>
        </w:rPr>
      </w:pPr>
      <w:r w:rsidRPr="006B40E1">
        <w:rPr>
          <w:bCs/>
        </w:rPr>
        <w:t>From pr</w:t>
      </w:r>
      <w:r>
        <w:rPr>
          <w:bCs/>
        </w:rPr>
        <w:t>e</w:t>
      </w:r>
      <w:r w:rsidRPr="006B40E1">
        <w:rPr>
          <w:bCs/>
        </w:rPr>
        <w:t>vious di</w:t>
      </w:r>
      <w:r>
        <w:rPr>
          <w:bCs/>
        </w:rPr>
        <w:t>scussions about taper structure following advices can be given for design of the efficient tapered waveguide:</w:t>
      </w:r>
    </w:p>
    <w:p w:rsidR="006B40E1" w:rsidRDefault="006B40E1" w:rsidP="006B40E1">
      <w:pPr>
        <w:rPr>
          <w:bCs/>
        </w:rPr>
      </w:pPr>
      <w:r>
        <w:rPr>
          <w:bCs/>
        </w:rPr>
        <w:t>\begin{itemize}</w:t>
      </w:r>
    </w:p>
    <w:p w:rsidR="006B40E1" w:rsidRDefault="006B40E1" w:rsidP="006B40E1">
      <w:pPr>
        <w:rPr>
          <w:bCs/>
        </w:rPr>
      </w:pPr>
      <w:r w:rsidRPr="002B34E1">
        <w:rPr>
          <w:bCs/>
        </w:rPr>
        <w:t xml:space="preserve">\item </w:t>
      </w:r>
      <w:r w:rsidR="002B34E1" w:rsidRPr="002B34E1">
        <w:rPr>
          <w:bCs/>
        </w:rPr>
        <w:t xml:space="preserve">The taper width should expand enough wide to </w:t>
      </w:r>
      <w:r w:rsidR="002B34E1">
        <w:rPr>
          <w:bCs/>
        </w:rPr>
        <w:t xml:space="preserve">adapt the spot size </w:t>
      </w:r>
      <w:proofErr w:type="gramStart"/>
      <w:r w:rsidR="002B34E1">
        <w:rPr>
          <w:bCs/>
        </w:rPr>
        <w:t>of  incident</w:t>
      </w:r>
      <w:proofErr w:type="gramEnd"/>
      <w:r w:rsidR="002B34E1">
        <w:rPr>
          <w:bCs/>
        </w:rPr>
        <w:t xml:space="preserve"> light.</w:t>
      </w:r>
      <w:r w:rsidR="002B34E1" w:rsidRPr="002B34E1">
        <w:rPr>
          <w:bCs/>
        </w:rPr>
        <w:t xml:space="preserve"> </w:t>
      </w:r>
    </w:p>
    <w:p w:rsidR="002B34E1" w:rsidRPr="002B34E1" w:rsidRDefault="002B34E1" w:rsidP="006B40E1">
      <w:pPr>
        <w:rPr>
          <w:bCs/>
        </w:rPr>
      </w:pPr>
      <w:r>
        <w:rPr>
          <w:bCs/>
        </w:rPr>
        <w:t>\item The aspect ratio $L</w:t>
      </w:r>
      <w:proofErr w:type="gramStart"/>
      <w:r>
        <w:rPr>
          <w:bCs/>
        </w:rPr>
        <w:t>_{</w:t>
      </w:r>
      <w:proofErr w:type="gramEnd"/>
      <w:r>
        <w:rPr>
          <w:bCs/>
        </w:rPr>
        <w:t>taper}/d_{1}$ should be big enough to minimize mode conversion.</w:t>
      </w:r>
    </w:p>
    <w:p w:rsidR="006B40E1" w:rsidRPr="006B40E1" w:rsidRDefault="006B40E1" w:rsidP="006B40E1">
      <w:pPr>
        <w:rPr>
          <w:bCs/>
        </w:rPr>
      </w:pPr>
      <w:r>
        <w:rPr>
          <w:bCs/>
        </w:rPr>
        <w:t>\end{itemize}</w:t>
      </w:r>
      <w:r w:rsidR="002B34E1">
        <w:rPr>
          <w:bCs/>
        </w:rPr>
        <w:t xml:space="preserve"> </w:t>
      </w:r>
    </w:p>
    <w:p w:rsidR="00F8428D" w:rsidRPr="006B40E1" w:rsidRDefault="00F8428D" w:rsidP="006B40E1">
      <w:pPr>
        <w:rPr>
          <w:bCs/>
        </w:rPr>
      </w:pPr>
    </w:p>
    <w:p w:rsidR="00F8428D" w:rsidRPr="006B40E1" w:rsidRDefault="00F8428D" w:rsidP="006B40E1">
      <w:pPr>
        <w:rPr>
          <w:bCs/>
        </w:rPr>
      </w:pPr>
    </w:p>
    <w:p w:rsidR="00F45B4A" w:rsidRDefault="00F45B4A" w:rsidP="006B40E1">
      <w:pPr>
        <w:rPr>
          <w:b/>
          <w:bCs/>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lastRenderedPageBreak/>
        <w:t xml:space="preserve">Moreover, there are other optional designs of tapered waveguide can be involved to improve the Fiber-to-Chip coupling ability. In this section other possibilities of tapered structures </w:t>
      </w:r>
      <w:r w:rsidR="001D083D">
        <w:t xml:space="preserve">are only delivered for reference </w:t>
      </w:r>
      <w:r>
        <w:t>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lastRenderedPageBreak/>
        <w:t xml:space="preserve"> </w:t>
      </w:r>
      <w:r>
        <w:tab/>
        <w:t>\label{</w:t>
      </w:r>
      <w:proofErr w:type="spellStart"/>
      <w:r>
        <w:t>fig:tapered_waveguide_grating</w:t>
      </w:r>
      <w:proofErr w:type="spellEnd"/>
      <w:r>
        <w:t>}</w:t>
      </w:r>
    </w:p>
    <w:p w:rsidR="00FF1FD3" w:rsidRDefault="00FF1FD3" w:rsidP="00FF1FD3">
      <w:r>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higher performance </w:t>
      </w:r>
      <w:r w:rsidR="00671500">
        <w:t xml:space="preserve">can be achieved </w:t>
      </w:r>
      <w:r>
        <w:t xml:space="preserve">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lastRenderedPageBreak/>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the coupling efficiency between TLF and regular buried waveguide </w:t>
      </w:r>
      <w:r w:rsidR="00862D3C">
        <w:t xml:space="preserve">is calculated </w:t>
      </w:r>
      <w:r>
        <w:t xml:space="preserve">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t>
      </w:r>
      <w:r w:rsidR="00862D3C">
        <w:t>T</w:t>
      </w:r>
      <w:r>
        <w:t>his value</w:t>
      </w:r>
      <w:r w:rsidR="00862D3C" w:rsidRPr="00862D3C">
        <w:t xml:space="preserve"> </w:t>
      </w:r>
      <w:r w:rsidR="00862D3C">
        <w:t>will be referred</w:t>
      </w:r>
      <w:r>
        <w:t xml:space="preserv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t>lensed</w:t>
      </w:r>
      <w:proofErr w:type="spellEnd"/>
      <w:r>
        <w:t xml:space="preserve"> interface is made from the same material with the substrate. Here the guide end</w:t>
      </w:r>
      <w:r w:rsidR="006A7F4F">
        <w:t xml:space="preserve"> face</w:t>
      </w:r>
      <w:r>
        <w:t xml:space="preserve"> </w:t>
      </w:r>
      <w:r w:rsidR="00862D3C">
        <w:t xml:space="preserve">is maintained </w:t>
      </w:r>
      <w:r>
        <w:t>at the distance of $4\</w:t>
      </w:r>
      <w:proofErr w:type="spellStart"/>
      <w:r>
        <w:t>mu$m</w:t>
      </w:r>
      <w:proofErr w:type="spellEnd"/>
      <w:r>
        <w:t xml:space="preserve"> from the TLF and lens radius as a constant. Meanwhile </w:t>
      </w:r>
      <w:r>
        <w:lastRenderedPageBreak/>
        <w:t>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6A7F4F">
        <w:t>3 group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w:t>
      </w:r>
      <w:r w:rsidR="00321D9F">
        <w:t xml:space="preserve"> The coupling efficiency for the lens radius of $R=2</w:t>
      </w:r>
      <w:r w:rsidR="00F31885">
        <w:t>.0</w:t>
      </w:r>
      <w:r w:rsidR="00321D9F">
        <w:t>\</w:t>
      </w:r>
      <w:proofErr w:type="spellStart"/>
      <w:r w:rsidR="00321D9F">
        <w:t>mu$m</w:t>
      </w:r>
      <w:proofErr w:type="spellEnd"/>
      <w:r w:rsidR="00321D9F">
        <w:t xml:space="preserve"> rises from $54\%$ at $h’=0.4\</w:t>
      </w:r>
      <w:proofErr w:type="spellStart"/>
      <w:r w:rsidR="00321D9F">
        <w:t>mu$m</w:t>
      </w:r>
      <w:proofErr w:type="spellEnd"/>
      <w:r w:rsidR="00321D9F">
        <w:t xml:space="preserve"> to $69\%$ at $h’=2.0\</w:t>
      </w:r>
      <w:proofErr w:type="spellStart"/>
      <w:r w:rsidR="00321D9F">
        <w:t>mu$m</w:t>
      </w:r>
      <w:proofErr w:type="spellEnd"/>
      <w:r w:rsidR="00321D9F">
        <w:t>;</w:t>
      </w:r>
      <w:r>
        <w:t xml:space="preserve"> </w:t>
      </w:r>
      <w:r w:rsidR="00321D9F">
        <w:t>the coupling efficiency for the lens radius of $R=2.5\</w:t>
      </w:r>
      <w:proofErr w:type="spellStart"/>
      <w:r w:rsidR="00321D9F">
        <w:t>mu$m</w:t>
      </w:r>
      <w:proofErr w:type="spellEnd"/>
      <w:r w:rsidR="00321D9F">
        <w:t xml:space="preserve"> rises from $53.4\%$ at $h’=0.4\</w:t>
      </w:r>
      <w:proofErr w:type="spellStart"/>
      <w:r w:rsidR="00321D9F">
        <w:t>mu$m</w:t>
      </w:r>
      <w:proofErr w:type="spellEnd"/>
      <w:r w:rsidR="00321D9F">
        <w:t xml:space="preserve"> to $68.8\%$ at $h’=2.4\</w:t>
      </w:r>
      <w:proofErr w:type="spellStart"/>
      <w:r w:rsidR="00321D9F">
        <w:t>mu$m</w:t>
      </w:r>
      <w:proofErr w:type="spellEnd"/>
      <w:r w:rsidR="00321D9F">
        <w:t xml:space="preserve">; </w:t>
      </w:r>
      <w:r w:rsidR="00F31885">
        <w:t>t</w:t>
      </w:r>
      <w:r w:rsidR="00321D9F">
        <w:t>he coupling efficiency for the lens radius of $R=</w:t>
      </w:r>
      <w:r w:rsidR="00F31885">
        <w:t>3.0</w:t>
      </w:r>
      <w:r w:rsidR="00321D9F">
        <w:t>\</w:t>
      </w:r>
      <w:proofErr w:type="spellStart"/>
      <w:r w:rsidR="00321D9F">
        <w:t>mu$m</w:t>
      </w:r>
      <w:proofErr w:type="spellEnd"/>
      <w:r w:rsidR="00321D9F">
        <w:t xml:space="preserve"> rises from $5</w:t>
      </w:r>
      <w:r w:rsidR="00F31885">
        <w:t>2.9</w:t>
      </w:r>
      <w:r w:rsidR="00321D9F">
        <w:t>\%$ at $h’=0.4\</w:t>
      </w:r>
      <w:proofErr w:type="spellStart"/>
      <w:r w:rsidR="00321D9F">
        <w:t>mu$m</w:t>
      </w:r>
      <w:proofErr w:type="spellEnd"/>
      <w:r w:rsidR="00321D9F">
        <w:t xml:space="preserve"> to $6</w:t>
      </w:r>
      <w:r w:rsidR="00F31885">
        <w:t>8.</w:t>
      </w:r>
      <w:r w:rsidR="00321D9F">
        <w:t>9\%$ at $h’=</w:t>
      </w:r>
      <w:r w:rsidR="00F31885">
        <w:t>3</w:t>
      </w:r>
      <w:r w:rsidR="00321D9F">
        <w:t>.0\</w:t>
      </w:r>
      <w:proofErr w:type="spellStart"/>
      <w:r w:rsidR="00321D9F">
        <w:t>mu$m</w:t>
      </w:r>
      <w:proofErr w:type="spellEnd"/>
      <w:r w:rsidR="00F31885">
        <w:t>.</w:t>
      </w:r>
      <w:r w:rsidR="009A0B64" w:rsidRPr="009A0B64">
        <w:t xml:space="preserve"> </w:t>
      </w:r>
      <w:r w:rsidR="009A0B64">
        <w:t>Therefore,</w:t>
      </w:r>
      <w:r w:rsidR="00321D9F">
        <w:t xml:space="preserve"> the most efficient lens </w:t>
      </w:r>
      <w:r w:rsidR="009A0B64">
        <w:t>configuration exists</w:t>
      </w:r>
      <w:r w:rsidR="00321D9F">
        <w:t xml:space="preserve"> at the highest lens height when the radius of the lens is a </w:t>
      </w:r>
      <w:r w:rsidR="00321D9F">
        <w:rPr>
          <w:rFonts w:hint="eastAsia"/>
        </w:rPr>
        <w:t>constant</w:t>
      </w:r>
      <w:r w:rsidR="00321D9F">
        <w:t>. In another word a hemisphere lens is the best coupling configuration. \\</w:t>
      </w:r>
    </w:p>
    <w:p w:rsidR="00FF1FD3" w:rsidRDefault="00FF1FD3" w:rsidP="00FF1FD3"/>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lastRenderedPageBreak/>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Pr="00321D9F" w:rsidRDefault="00FF1FD3" w:rsidP="00FF1FD3"/>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w:t>
      </w:r>
      <w:r w:rsidR="007A6D7D">
        <w:t>Light</w:t>
      </w:r>
      <w:r>
        <w:t xml:space="preserve"> propagate</w:t>
      </w:r>
      <w:r w:rsidR="007A6D7D">
        <w:t>s from TLF to waveguides</w:t>
      </w:r>
      <w:r>
        <w:t xml:space="preserve"> without refraction</w:t>
      </w:r>
      <w:r w:rsidR="007A6D7D">
        <w:t xml:space="preserve"> in lens structure</w:t>
      </w:r>
      <w:r>
        <w:t>.}</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w:t>
      </w:r>
      <w:proofErr w:type="gramStart"/>
      <w:r>
        <w:t>caption{</w:t>
      </w:r>
      <w:proofErr w:type="gramEnd"/>
      <w:r w:rsidR="007A6D7D" w:rsidRPr="007A6D7D">
        <w:t xml:space="preserve"> </w:t>
      </w:r>
      <w:r w:rsidR="007A6D7D">
        <w:t>Light propagates from TLF to waveguides with refraction in lens structure.</w:t>
      </w:r>
      <w:r>
        <w:t>}</w:t>
      </w:r>
    </w:p>
    <w:p w:rsidR="00FF1FD3" w:rsidRDefault="00FF1FD3" w:rsidP="00FF1FD3">
      <w:r>
        <w:t>\label{fig:matlab_coupling_lenses_rxx2}</w:t>
      </w:r>
    </w:p>
    <w:p w:rsidR="00FF1FD3" w:rsidRDefault="00FF1FD3" w:rsidP="00FF1FD3">
      <w:r>
        <w:t>\end{figure}</w:t>
      </w:r>
    </w:p>
    <w:p w:rsidR="00121155" w:rsidRDefault="009A0B64" w:rsidP="00FF1FD3">
      <w:r>
        <w:t xml:space="preserve">From simulation results </w:t>
      </w:r>
      <w:r w:rsidR="00862D3C">
        <w:t>it can told</w:t>
      </w:r>
      <w:r>
        <w:t xml:space="preserve"> that</w:t>
      </w:r>
      <w:r w:rsidRPr="009A0B64">
        <w:t xml:space="preserve"> the </w:t>
      </w:r>
      <w:r w:rsidR="00540D84">
        <w:t xml:space="preserve">highest </w:t>
      </w:r>
      <w:r w:rsidRPr="009A0B64">
        <w:t xml:space="preserve">coupling efficiency in this case has </w:t>
      </w:r>
      <w:r>
        <w:t xml:space="preserve">significantly </w:t>
      </w:r>
      <w:r w:rsidRPr="009A0B64">
        <w:t>be improved in compare with the coupling</w:t>
      </w:r>
      <w:r>
        <w:t xml:space="preserve"> efficiency of $</w:t>
      </w:r>
      <w:r w:rsidR="00540D84">
        <w:t>51.3</w:t>
      </w:r>
      <w:r>
        <w:t xml:space="preserve">\%$ </w:t>
      </w:r>
      <w:r w:rsidRPr="009A0B64">
        <w:t>for regu</w:t>
      </w:r>
      <w:r w:rsidR="00540D84">
        <w:t xml:space="preserve">lar buried waveguide in section </w:t>
      </w:r>
      <w:r w:rsidRPr="009A0B64">
        <w:t>\</w:t>
      </w:r>
      <w:proofErr w:type="gramStart"/>
      <w:r w:rsidRPr="009A0B64">
        <w:t>ref{</w:t>
      </w:r>
      <w:proofErr w:type="spellStart"/>
      <w:proofErr w:type="gramEnd"/>
      <w:r w:rsidRPr="009A0B64">
        <w:t>sect:optim_lensed_regular</w:t>
      </w:r>
      <w:proofErr w:type="spellEnd"/>
      <w:r w:rsidRPr="009A0B64">
        <w:t>}.</w:t>
      </w:r>
      <w:r w:rsidR="00540D84" w:rsidRPr="00540D84">
        <w:t xml:space="preserve"> </w:t>
      </w:r>
      <w:r w:rsidR="00FF1FD3">
        <w:t>The reason of the efficiency change can be expl</w:t>
      </w:r>
      <w:r w:rsidR="00540D84">
        <w:t xml:space="preserve">ained by lens theory with Fig. </w:t>
      </w:r>
      <w:proofErr w:type="gramStart"/>
      <w:r w:rsidR="00FF1FD3">
        <w:t>\ref{fig:matlab_coupling_lenses_rxx}-\ref{fig:matlab_coupling_lenses_rxx2}</w:t>
      </w:r>
      <w:r w:rsidR="00AA4040">
        <w:t xml:space="preserve">, which </w:t>
      </w:r>
      <w:r w:rsidR="00121155">
        <w:t>exhibits light propagat</w:t>
      </w:r>
      <w:r w:rsidR="00AA4040">
        <w:t>ing</w:t>
      </w:r>
      <w:r w:rsidR="00121155">
        <w:t xml:space="preserve"> from TLF to the lens structure of the </w:t>
      </w:r>
      <w:proofErr w:type="spellStart"/>
      <w:r w:rsidR="00121155">
        <w:t>lensed</w:t>
      </w:r>
      <w:proofErr w:type="spellEnd"/>
      <w:r w:rsidR="00121155">
        <w:t xml:space="preserve"> waveguide.</w:t>
      </w:r>
      <w:proofErr w:type="gramEnd"/>
      <w:r w:rsidR="00121155">
        <w:t xml:space="preserve"> The </w:t>
      </w:r>
      <w:r w:rsidR="00AA4040">
        <w:t>lef</w:t>
      </w:r>
      <w:r w:rsidR="00121155">
        <w:t xml:space="preserve">t-hand arc presents the end of TLF and the </w:t>
      </w:r>
      <w:r w:rsidR="00AA4040">
        <w:t>right</w:t>
      </w:r>
      <w:r w:rsidR="00121155">
        <w:t xml:space="preserve">-hand </w:t>
      </w:r>
      <w:r w:rsidR="00AA4040" w:rsidRPr="00AA4040">
        <w:t>half circle</w:t>
      </w:r>
      <w:r w:rsidR="00AA4040">
        <w:t xml:space="preserve"> presents the lens structure of the </w:t>
      </w:r>
      <w:proofErr w:type="spellStart"/>
      <w:r w:rsidR="00AA4040">
        <w:t>lensed</w:t>
      </w:r>
      <w:proofErr w:type="spellEnd"/>
      <w:r w:rsidR="00AA4040">
        <w:t xml:space="preserve"> waveguide. $d</w:t>
      </w:r>
      <w:proofErr w:type="gramStart"/>
      <w:r w:rsidR="00AA4040">
        <w:t>_[</w:t>
      </w:r>
      <w:proofErr w:type="gramEnd"/>
      <w:r w:rsidR="00AA4040">
        <w:t xml:space="preserve">spot]$ is the spot diameter at the waveguide end face. </w:t>
      </w:r>
      <w:proofErr w:type="gramStart"/>
      <w:r w:rsidR="00AA4040">
        <w:t xml:space="preserve">In </w:t>
      </w:r>
      <w:r w:rsidR="00121155">
        <w:t>Fig.</w:t>
      </w:r>
      <w:proofErr w:type="gramEnd"/>
      <w:r w:rsidR="00121155">
        <w:t xml:space="preserve"> \ref{</w:t>
      </w:r>
      <w:proofErr w:type="spellStart"/>
      <w:r w:rsidR="00121155">
        <w:t>fig:matlab_coupling_lenses_rxx</w:t>
      </w:r>
      <w:proofErr w:type="spellEnd"/>
      <w:r w:rsidR="00121155">
        <w:t xml:space="preserve">} </w:t>
      </w:r>
      <w:r w:rsidR="00AA4040">
        <w:t>rays are not refracted by right-hand lens structure and $d</w:t>
      </w:r>
      <w:proofErr w:type="gramStart"/>
      <w:r w:rsidR="00AA4040">
        <w:t>_{</w:t>
      </w:r>
      <w:proofErr w:type="gramEnd"/>
      <w:r w:rsidR="00AA4040">
        <w:t>spot}$</w:t>
      </w:r>
      <w:r w:rsidR="00D17273">
        <w:t xml:space="preserve"> is about $2.</w:t>
      </w:r>
      <w:r w:rsidR="00E13DA4">
        <w:t>4</w:t>
      </w:r>
      <w:r w:rsidR="00D17273">
        <w:t>\</w:t>
      </w:r>
      <w:proofErr w:type="spellStart"/>
      <w:r w:rsidR="00D17273">
        <w:t>mu$m</w:t>
      </w:r>
      <w:proofErr w:type="spellEnd"/>
      <w:r w:rsidR="00D17273">
        <w:t>.</w:t>
      </w:r>
      <w:r w:rsidR="00AA4040">
        <w:t xml:space="preserve"> </w:t>
      </w:r>
      <w:r w:rsidR="004C672C">
        <w:t>Fig. \ref{fig:matlab_coupling_lenses_rxx2}</w:t>
      </w:r>
      <w:r w:rsidR="00731C3B">
        <w:t xml:space="preserve"> demonstrate that rays are refracted by right-hand lens</w:t>
      </w:r>
      <w:r w:rsidR="00E13DA4">
        <w:t>, which has refractive index of $n=2.516$.</w:t>
      </w:r>
      <w:r w:rsidR="00E13DA4" w:rsidRPr="00E13DA4">
        <w:t xml:space="preserve"> </w:t>
      </w:r>
      <w:r w:rsidR="00E13DA4">
        <w:t>In this case</w:t>
      </w:r>
      <w:r w:rsidR="00731C3B">
        <w:t xml:space="preserve"> $d</w:t>
      </w:r>
      <w:proofErr w:type="gramStart"/>
      <w:r w:rsidR="00731C3B">
        <w:t>_{</w:t>
      </w:r>
      <w:proofErr w:type="gramEnd"/>
      <w:r w:rsidR="00731C3B">
        <w:t>spot}$ decreased</w:t>
      </w:r>
      <w:r w:rsidR="00E13DA4">
        <w:t>, become less than $2.0\</w:t>
      </w:r>
      <w:proofErr w:type="spellStart"/>
      <w:r w:rsidR="00E13DA4">
        <w:t>mu$m</w:t>
      </w:r>
      <w:proofErr w:type="spellEnd"/>
      <w:r w:rsidR="00FB3FC2">
        <w:t xml:space="preserve"> . That means</w:t>
      </w:r>
      <w:proofErr w:type="gramStart"/>
      <w:r w:rsidR="00FB3FC2">
        <w:t>,</w:t>
      </w:r>
      <w:proofErr w:type="gramEnd"/>
      <w:r w:rsidR="00FB3FC2">
        <w:t xml:space="preserve"> light power is confined in a smaller area</w:t>
      </w:r>
      <w:r w:rsidR="00E26BF8">
        <w:t xml:space="preserve"> and the coupling become more efficient</w:t>
      </w:r>
      <w:r w:rsidR="00FB3FC2">
        <w:t>.</w:t>
      </w:r>
      <w:r w:rsidR="00471ECA">
        <w:t xml:space="preserve"> To verify this derivation we can check the spot size at the waveguide end face from CST MWS.</w:t>
      </w:r>
      <w:r w:rsidR="00FB3FC2">
        <w:t>\\</w:t>
      </w:r>
      <w:r w:rsidR="00731C3B">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r w:rsidR="001D1084">
        <w:t>, working frequency $f=282$THz</w:t>
      </w:r>
      <w:r>
        <w: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1D1084" w:rsidP="00FF1FD3">
      <w:proofErr w:type="gramStart"/>
      <w:r>
        <w:t>Fig.</w:t>
      </w:r>
      <w:proofErr w:type="gramEnd"/>
      <w:r>
        <w:t xml:space="preserve"> \ref{</w:t>
      </w:r>
      <w:proofErr w:type="spellStart"/>
      <w:r>
        <w:t>fig:lensed_guide_spot_size_curve</w:t>
      </w:r>
      <w:proofErr w:type="spellEnd"/>
      <w:r>
        <w:t>} demonstrates spot size curve</w:t>
      </w:r>
      <w:r w:rsidR="00480050">
        <w:t>s</w:t>
      </w:r>
      <w:r>
        <w:t xml:space="preserve"> </w:t>
      </w:r>
      <w:r w:rsidR="000D744E">
        <w:t xml:space="preserve">of 3 lens radii </w:t>
      </w:r>
      <w:r>
        <w:t xml:space="preserve">due to </w:t>
      </w:r>
      <w:r w:rsidR="00D8017C">
        <w:t xml:space="preserve">lens height at the end face of </w:t>
      </w:r>
      <w:proofErr w:type="spellStart"/>
      <w:r w:rsidR="00D8017C">
        <w:t>lensed</w:t>
      </w:r>
      <w:proofErr w:type="spellEnd"/>
      <w:r w:rsidR="00D8017C">
        <w:t xml:space="preserve"> waveguides.</w:t>
      </w:r>
      <w:r w:rsidR="00480050">
        <w:t xml:space="preserve"> </w:t>
      </w:r>
      <w:r w:rsidR="000D744E">
        <w:t>At the smallest lens height $h’=0.4\</w:t>
      </w:r>
      <w:proofErr w:type="spellStart"/>
      <w:r w:rsidR="000D744E">
        <w:t>mu$m</w:t>
      </w:r>
      <w:proofErr w:type="spellEnd"/>
      <w:r w:rsidR="000D744E">
        <w:t xml:space="preserve"> the spot size has highest values, </w:t>
      </w:r>
      <w:r w:rsidR="00672C89">
        <w:t xml:space="preserve">about </w:t>
      </w:r>
      <w:r w:rsidR="000D744E">
        <w:t>$1.05\</w:t>
      </w:r>
      <w:proofErr w:type="spellStart"/>
      <w:r w:rsidR="000D744E">
        <w:t>mu$m</w:t>
      </w:r>
      <w:proofErr w:type="spellEnd"/>
      <w:r w:rsidR="000D744E">
        <w:t xml:space="preserve"> for $R=2\</w:t>
      </w:r>
      <w:proofErr w:type="spellStart"/>
      <w:r w:rsidR="000D744E">
        <w:t>mu$m</w:t>
      </w:r>
      <w:proofErr w:type="spellEnd"/>
      <w:r w:rsidR="000D744E">
        <w:t>, $1.07\</w:t>
      </w:r>
      <w:proofErr w:type="spellStart"/>
      <w:r w:rsidR="000D744E">
        <w:t>mu$m</w:t>
      </w:r>
      <w:proofErr w:type="spellEnd"/>
      <w:r w:rsidR="000D744E">
        <w:t xml:space="preserve"> for $R=2.5\</w:t>
      </w:r>
      <w:proofErr w:type="spellStart"/>
      <w:r w:rsidR="000D744E">
        <w:t>mu$m</w:t>
      </w:r>
      <w:proofErr w:type="spellEnd"/>
      <w:r w:rsidR="000D744E">
        <w:t xml:space="preserve"> </w:t>
      </w:r>
      <w:r w:rsidR="000D744E">
        <w:lastRenderedPageBreak/>
        <w:t>and $1.08\</w:t>
      </w:r>
      <w:proofErr w:type="spellStart"/>
      <w:r w:rsidR="000D744E">
        <w:t>mu$m</w:t>
      </w:r>
      <w:proofErr w:type="spellEnd"/>
      <w:r w:rsidR="000D744E">
        <w:t xml:space="preserve"> for $R=3\</w:t>
      </w:r>
      <w:proofErr w:type="spellStart"/>
      <w:r w:rsidR="000D744E">
        <w:t>mu$m</w:t>
      </w:r>
      <w:proofErr w:type="spellEnd"/>
      <w:r w:rsidR="000D744E">
        <w:t xml:space="preserve">. </w:t>
      </w:r>
      <w:r w:rsidR="000D744E" w:rsidRPr="000D744E">
        <w:t xml:space="preserve">At the maximal lens height the spot size </w:t>
      </w:r>
      <w:r w:rsidR="00672C89">
        <w:t xml:space="preserve">has minimum values, about </w:t>
      </w:r>
      <w:r w:rsidR="00672C89" w:rsidRPr="00672C89">
        <w:t>$</w:t>
      </w:r>
      <w:r w:rsidR="00672C89">
        <w:t>0.89\</w:t>
      </w:r>
      <w:proofErr w:type="spellStart"/>
      <w:r w:rsidR="00672C89">
        <w:t>mu$m</w:t>
      </w:r>
      <w:proofErr w:type="spellEnd"/>
      <w:r w:rsidR="00672C89">
        <w:t xml:space="preserve"> for $h’=2\</w:t>
      </w:r>
      <w:proofErr w:type="spellStart"/>
      <w:r w:rsidR="00672C89">
        <w:t>mu$m</w:t>
      </w:r>
      <w:proofErr w:type="spellEnd"/>
      <w:r w:rsidR="00672C89">
        <w:t xml:space="preserve"> and $R=2\</w:t>
      </w:r>
      <w:proofErr w:type="spellStart"/>
      <w:r w:rsidR="00672C89">
        <w:t>mu$m</w:t>
      </w:r>
      <w:proofErr w:type="spellEnd"/>
      <w:r w:rsidR="00672C89">
        <w:t>, $0.91\</w:t>
      </w:r>
      <w:proofErr w:type="spellStart"/>
      <w:r w:rsidR="00672C89">
        <w:t>mu$m</w:t>
      </w:r>
      <w:proofErr w:type="spellEnd"/>
      <w:r w:rsidR="00672C89">
        <w:t xml:space="preserve"> for $h’=2.4\</w:t>
      </w:r>
      <w:proofErr w:type="spellStart"/>
      <w:r w:rsidR="00672C89">
        <w:t>mu$m</w:t>
      </w:r>
      <w:proofErr w:type="spellEnd"/>
      <w:r w:rsidR="00672C89">
        <w:t xml:space="preserve"> and $R=2.5\</w:t>
      </w:r>
      <w:proofErr w:type="spellStart"/>
      <w:r w:rsidR="00672C89">
        <w:t>mu$m</w:t>
      </w:r>
      <w:proofErr w:type="spellEnd"/>
      <w:r w:rsidR="00672C89">
        <w:t>, $0.89\</w:t>
      </w:r>
      <w:proofErr w:type="spellStart"/>
      <w:r w:rsidR="00672C89">
        <w:t>mu$m</w:t>
      </w:r>
      <w:proofErr w:type="spellEnd"/>
      <w:r w:rsidR="00672C89">
        <w:t xml:space="preserve"> for $h’=3\</w:t>
      </w:r>
      <w:proofErr w:type="spellStart"/>
      <w:r w:rsidR="00672C89">
        <w:t>mu$m</w:t>
      </w:r>
      <w:proofErr w:type="spellEnd"/>
      <w:r w:rsidR="00672C89">
        <w:t xml:space="preserve"> and $R=3\</w:t>
      </w:r>
      <w:proofErr w:type="spellStart"/>
      <w:r w:rsidR="00672C89">
        <w:t>mu$m</w:t>
      </w:r>
      <w:proofErr w:type="spellEnd"/>
      <w:r w:rsidR="00672C89">
        <w:t>.</w:t>
      </w:r>
      <w:r w:rsidR="00672C89" w:rsidRPr="00672C89">
        <w:t xml:space="preserve"> </w:t>
      </w:r>
      <w:r w:rsidR="00FF1FD3">
        <w:t xml:space="preserve">Curves in Fig. </w:t>
      </w:r>
      <w:proofErr w:type="gramStart"/>
      <w:r w:rsidR="00FF1FD3">
        <w:t>\ref{</w:t>
      </w:r>
      <w:proofErr w:type="spellStart"/>
      <w:r w:rsidR="00FF1FD3">
        <w:t>fig:lensed_guide_spot_size_curve</w:t>
      </w:r>
      <w:proofErr w:type="spellEnd"/>
      <w:r w:rsidR="00FF1FD3">
        <w:t>} reveal that spot sizes changing agree well with the corresponding coupling efficiency inversely.</w:t>
      </w:r>
      <w:proofErr w:type="gramEnd"/>
    </w:p>
    <w:p w:rsidR="00FF1FD3" w:rsidRPr="00672C89"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6D6F18" w:rsidRDefault="00FF1FD3" w:rsidP="00FF1FD3">
      <w:r>
        <w:t xml:space="preserve">In this part the effect of the radius of the lens interface </w:t>
      </w:r>
      <w:r w:rsidR="006E71B0">
        <w:t>of</w:t>
      </w:r>
      <w:r>
        <w:t xml:space="preserve"> the</w:t>
      </w:r>
      <w:r w:rsidR="006E71B0">
        <w:t xml:space="preserve"> </w:t>
      </w:r>
      <w:proofErr w:type="spellStart"/>
      <w:r w:rsidR="006E71B0">
        <w:t>lensed</w:t>
      </w:r>
      <w:proofErr w:type="spellEnd"/>
      <w:r>
        <w:t xml:space="preserve"> waveguide</w:t>
      </w:r>
      <w:r w:rsidR="006E71B0">
        <w:t xml:space="preserve"> will be discussed. </w:t>
      </w:r>
      <w:r w:rsidR="00862D3C">
        <w:t>C</w:t>
      </w:r>
      <w:r w:rsidR="006E71B0">
        <w:t xml:space="preserve">oupling simulations of 3 groups </w:t>
      </w:r>
      <w:r w:rsidR="00862D3C">
        <w:t xml:space="preserve">are arranged </w:t>
      </w:r>
      <w:r w:rsidR="006E71B0">
        <w:t xml:space="preserve">and </w:t>
      </w:r>
      <w:r>
        <w:t xml:space="preserve">the </w:t>
      </w:r>
      <w:r w:rsidR="006E71B0">
        <w:t xml:space="preserve">lens </w:t>
      </w:r>
      <w:r>
        <w:t>height</w:t>
      </w:r>
      <w:r w:rsidR="006E71B0">
        <w:t xml:space="preserve"> </w:t>
      </w:r>
      <w:r w:rsidR="00862D3C">
        <w:t xml:space="preserve">is kept </w:t>
      </w:r>
      <w:r w:rsidR="006E71B0">
        <w:t xml:space="preserve">as a constant </w:t>
      </w:r>
      <w:r>
        <w:t>of</w:t>
      </w:r>
      <w:r w:rsidR="006E71B0">
        <w:t xml:space="preserve"> $1\</w:t>
      </w:r>
      <w:proofErr w:type="spellStart"/>
      <w:r w:rsidR="006E71B0">
        <w:t>mu$m</w:t>
      </w:r>
      <w:proofErr w:type="spellEnd"/>
      <w:r w:rsidR="006E71B0">
        <w:t>, $1.5\</w:t>
      </w:r>
      <w:proofErr w:type="spellStart"/>
      <w:r w:rsidR="006E71B0">
        <w:t>mu$m</w:t>
      </w:r>
      <w:proofErr w:type="spellEnd"/>
      <w:r w:rsidR="006E71B0">
        <w:t xml:space="preserve"> and $2\</w:t>
      </w:r>
      <w:proofErr w:type="spellStart"/>
      <w:r w:rsidR="006E71B0">
        <w:t>mu$m</w:t>
      </w:r>
      <w:proofErr w:type="spellEnd"/>
      <w:r w:rsidR="006E71B0">
        <w:t xml:space="preserve">, respectively. </w:t>
      </w:r>
      <w:r>
        <w:t xml:space="preserve"> </w:t>
      </w:r>
      <w:r w:rsidR="006E71B0">
        <w:t>T</w:t>
      </w:r>
      <w:r>
        <w:t>he</w:t>
      </w:r>
      <w:r w:rsidR="006E71B0">
        <w:t xml:space="preserve"> distance of the waveguide end face from TLF maintains $4\</w:t>
      </w:r>
      <w:proofErr w:type="spellStart"/>
      <w:r w:rsidR="006E71B0">
        <w:t>mu$m</w:t>
      </w:r>
      <w:proofErr w:type="spellEnd"/>
      <w:r w:rsidR="006E71B0">
        <w:t xml:space="preserve"> and the lens radius</w:t>
      </w:r>
      <w:r>
        <w:t xml:space="preserve"> </w:t>
      </w:r>
      <w:r w:rsidR="006E71B0">
        <w:t xml:space="preserve">of the </w:t>
      </w:r>
      <w:proofErr w:type="spellStart"/>
      <w:r w:rsidR="006E71B0">
        <w:t>lensed</w:t>
      </w:r>
      <w:proofErr w:type="spellEnd"/>
      <w:r w:rsidR="006E71B0">
        <w:t xml:space="preserve"> </w:t>
      </w:r>
      <w:r>
        <w:t xml:space="preserve">waveguide </w:t>
      </w:r>
      <w:r w:rsidR="006E71B0">
        <w:t>is varied from $2\</w:t>
      </w:r>
      <w:proofErr w:type="spellStart"/>
      <w:r w:rsidR="006E71B0">
        <w:t>mu$m</w:t>
      </w:r>
      <w:proofErr w:type="spellEnd"/>
      <w:r w:rsidR="006E71B0">
        <w:t xml:space="preserve"> to $3\</w:t>
      </w:r>
      <w:proofErr w:type="spellStart"/>
      <w:r w:rsidR="006E71B0">
        <w:t>mu$m</w:t>
      </w:r>
      <w:proofErr w:type="spellEnd"/>
      <w:r w:rsidR="006E71B0">
        <w:t xml:space="preserve"> with step of $02\</w:t>
      </w:r>
      <w:proofErr w:type="spellStart"/>
      <w:r w:rsidR="006E71B0">
        <w:t>mu$m</w:t>
      </w:r>
      <w:proofErr w:type="spellEnd"/>
      <w:r>
        <w:t>.</w:t>
      </w:r>
      <w:r w:rsidR="006D6F18">
        <w:t>\\</w:t>
      </w:r>
    </w:p>
    <w:p w:rsidR="006E71B0" w:rsidRDefault="00FF1FD3" w:rsidP="00FF1FD3">
      <w:r>
        <w:t xml:space="preserve"> </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6D6F18" w:rsidRDefault="006D6F18" w:rsidP="00FF1FD3"/>
    <w:p w:rsidR="00FF1FD3" w:rsidRDefault="00FF1FD3" w:rsidP="00FF1FD3">
      <w:r>
        <w:t>Tab. \ref{</w:t>
      </w:r>
      <w:proofErr w:type="spellStart"/>
      <w:r>
        <w:t>tab:coupling_lensed_waveguide_radium</w:t>
      </w:r>
      <w:proofErr w:type="spellEnd"/>
      <w:r>
        <w:t xml:space="preserve">} </w:t>
      </w:r>
      <w:r w:rsidR="002E3093">
        <w:t>demonstrates</w:t>
      </w:r>
      <w:r>
        <w:t xml:space="preserve"> coupling</w:t>
      </w:r>
      <w:r w:rsidR="002E3093">
        <w:t xml:space="preserve"> results of these arrangements and Fig. \ref{</w:t>
      </w:r>
      <w:proofErr w:type="spellStart"/>
      <w:r w:rsidR="002E3093">
        <w:t>fig:coupling_lenses_curve_rxx</w:t>
      </w:r>
      <w:proofErr w:type="spellEnd"/>
      <w:r w:rsidR="002E3093">
        <w:t>}</w:t>
      </w:r>
      <w:r>
        <w:t xml:space="preserve"> </w:t>
      </w:r>
      <w:r w:rsidR="002E3093">
        <w:t xml:space="preserve">exhibits their coupling </w:t>
      </w:r>
      <w:r>
        <w:t>behavior</w:t>
      </w:r>
      <w:r w:rsidR="002E3093">
        <w:t>s</w:t>
      </w:r>
      <w:r>
        <w:t xml:space="preserve"> </w:t>
      </w:r>
      <w:r w:rsidR="002E3093">
        <w:t xml:space="preserve">with </w:t>
      </w:r>
      <w:r w:rsidR="008260C7">
        <w:t>the lens radius</w:t>
      </w:r>
      <w:r w:rsidR="002E3093">
        <w:t xml:space="preserve"> increasing</w:t>
      </w:r>
      <w:r>
        <w:t xml:space="preserve">. Apparently, it can be told that the coupling </w:t>
      </w:r>
      <w:r w:rsidR="008260C7">
        <w:t>efficiency</w:t>
      </w:r>
      <w:r>
        <w:t xml:space="preserve"> </w:t>
      </w:r>
      <w:r w:rsidR="008260C7">
        <w:t>of</w:t>
      </w:r>
      <w:r>
        <w:t xml:space="preserve"> </w:t>
      </w:r>
      <w:r w:rsidR="008260C7">
        <w:t>each group</w:t>
      </w:r>
      <w:r>
        <w:t xml:space="preserve"> </w:t>
      </w:r>
      <w:r w:rsidR="008260C7">
        <w:t>is</w:t>
      </w:r>
      <w:r>
        <w:t xml:space="preserve"> monotonously declining due to the variation of the lens radius.</w:t>
      </w:r>
      <w:r w:rsidR="008260C7">
        <w:t xml:space="preserve"> For the smallest radius value of $2\</w:t>
      </w:r>
      <w:proofErr w:type="spellStart"/>
      <w:r w:rsidR="008260C7">
        <w:t>mu$m</w:t>
      </w:r>
      <w:proofErr w:type="spellEnd"/>
      <w:r w:rsidR="00FF4C36">
        <w:t xml:space="preserve"> the coupling efficiency has the maximal values, $59.5\%$ for $h’=1\</w:t>
      </w:r>
      <w:proofErr w:type="spellStart"/>
      <w:r w:rsidR="00FF4C36">
        <w:t>mu$m</w:t>
      </w:r>
      <w:proofErr w:type="spellEnd"/>
      <w:r w:rsidR="00FF4C36">
        <w:t xml:space="preserve">, </w:t>
      </w:r>
      <w:r w:rsidR="00FF4C36">
        <w:lastRenderedPageBreak/>
        <w:t>$61.3\%$ for $h’=1.5\</w:t>
      </w:r>
      <w:proofErr w:type="spellStart"/>
      <w:r w:rsidR="00FF4C36">
        <w:t>mu$m</w:t>
      </w:r>
      <w:proofErr w:type="spellEnd"/>
      <w:r w:rsidR="00FF4C36">
        <w:t>, $69\%$ for $h’=2\</w:t>
      </w:r>
      <w:proofErr w:type="spellStart"/>
      <w:r w:rsidR="00FF4C36">
        <w:t>mu$m</w:t>
      </w:r>
      <w:proofErr w:type="spellEnd"/>
      <w:r w:rsidR="00FF4C36">
        <w:t>. For the maximal radius value of $3\</w:t>
      </w:r>
      <w:proofErr w:type="spellStart"/>
      <w:r w:rsidR="00FF4C36">
        <w:t>mu$m</w:t>
      </w:r>
      <w:proofErr w:type="spellEnd"/>
      <w:r w:rsidR="00FF4C36">
        <w:t xml:space="preserve"> the coupling efficiency has the minimum values, $57.8\%$ for $h’=1\</w:t>
      </w:r>
      <w:proofErr w:type="spellStart"/>
      <w:r w:rsidR="00FF4C36">
        <w:t>mu$m</w:t>
      </w:r>
      <w:proofErr w:type="spellEnd"/>
      <w:r w:rsidR="00FF4C36">
        <w:t>, $</w:t>
      </w:r>
      <w:r w:rsidR="00A9287A">
        <w:t>58.7</w:t>
      </w:r>
      <w:r w:rsidR="00FF4C36">
        <w:t>\%$ for $h’=1.5\</w:t>
      </w:r>
      <w:proofErr w:type="spellStart"/>
      <w:r w:rsidR="00FF4C36">
        <w:t>mu$m</w:t>
      </w:r>
      <w:proofErr w:type="spellEnd"/>
      <w:r w:rsidR="00FF4C36">
        <w:t>, $</w:t>
      </w:r>
      <w:r w:rsidR="00A9287A">
        <w:t>63</w:t>
      </w:r>
      <w:r w:rsidR="00FF4C36">
        <w:t>\%$ for $h’=2\</w:t>
      </w:r>
      <w:proofErr w:type="spellStart"/>
      <w:r w:rsidR="00FF4C36">
        <w:t>mu$m</w:t>
      </w:r>
      <w:proofErr w:type="spellEnd"/>
      <w:r w:rsidR="00FF4C36">
        <w:t>.</w:t>
      </w:r>
      <w:r>
        <w:t>\\</w:t>
      </w:r>
    </w:p>
    <w:p w:rsidR="00FF1FD3" w:rsidRPr="00A9287A"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A9287A" w:rsidRDefault="00A9287A" w:rsidP="00FF1FD3">
      <w:proofErr w:type="gramStart"/>
      <w:r>
        <w:t>As previous Section \ref</w:t>
      </w:r>
      <w:r w:rsidRPr="00A9287A">
        <w:t>{</w:t>
      </w:r>
      <w:proofErr w:type="spellStart"/>
      <w:r w:rsidRPr="00A9287A">
        <w:t>sect:optim_lensed_height</w:t>
      </w:r>
      <w:proofErr w:type="spellEnd"/>
      <w:r w:rsidRPr="00A9287A">
        <w:t>}</w:t>
      </w:r>
      <w:r>
        <w:t xml:space="preserve"> the tendency in Fig.</w:t>
      </w:r>
      <w:proofErr w:type="gramEnd"/>
      <w:r>
        <w:t xml:space="preserve"> \ref{</w:t>
      </w:r>
      <w:proofErr w:type="spellStart"/>
      <w:r>
        <w:t>fig:coupling_lenses_curve_rxx</w:t>
      </w:r>
      <w:proofErr w:type="spellEnd"/>
      <w:r>
        <w:t>} can be verified by their spot size curve in Fig. \</w:t>
      </w:r>
      <w:proofErr w:type="gramStart"/>
      <w:r>
        <w:t>ref{</w:t>
      </w:r>
      <w:proofErr w:type="spellStart"/>
      <w:proofErr w:type="gramEnd"/>
      <w:r>
        <w:t>fig:lensed_guide_spot_size_curve_rxx</w:t>
      </w:r>
      <w:proofErr w:type="spellEnd"/>
      <w:r>
        <w:t xml:space="preserve">}. The spot size curve of each group behaves along the variation of the lens radius inversely in compare with the trends of coupling efficiency. </w:t>
      </w:r>
    </w:p>
    <w:p w:rsidR="00A9287A" w:rsidRPr="00F92858" w:rsidRDefault="00A9287A" w:rsidP="00FF1FD3"/>
    <w:p w:rsidR="00A9287A" w:rsidRDefault="00C10B0D" w:rsidP="00FF1FD3">
      <w:r>
        <w:t>%</w:t>
      </w:r>
      <w:r w:rsidR="00A9287A">
        <w:t>\</w:t>
      </w:r>
      <w:proofErr w:type="gramStart"/>
      <w:r w:rsidR="00A9287A">
        <w:t>Subsection{</w:t>
      </w:r>
      <w:proofErr w:type="gramEnd"/>
      <w:r w:rsidR="00A9287A">
        <w:t xml:space="preserve">Conclusions of </w:t>
      </w:r>
      <w:proofErr w:type="spellStart"/>
      <w:r w:rsidR="00A9287A">
        <w:t>lensed</w:t>
      </w:r>
      <w:proofErr w:type="spellEnd"/>
      <w:r w:rsidR="00A9287A">
        <w:t xml:space="preserve"> waveguide}</w:t>
      </w:r>
    </w:p>
    <w:p w:rsidR="000D548C" w:rsidRDefault="00A9287A" w:rsidP="00FF1FD3">
      <w:r w:rsidRPr="00A9287A">
        <w:t xml:space="preserve"> According previous</w:t>
      </w:r>
      <w:r w:rsidR="00447332">
        <w:t xml:space="preserve"> </w:t>
      </w:r>
      <w:r w:rsidR="00C10B0D">
        <w:t xml:space="preserve">discussion about </w:t>
      </w:r>
      <w:proofErr w:type="spellStart"/>
      <w:r w:rsidR="00C10B0D">
        <w:t>lensed</w:t>
      </w:r>
      <w:proofErr w:type="spellEnd"/>
      <w:r w:rsidR="00C10B0D">
        <w:t xml:space="preserve"> waveguides</w:t>
      </w:r>
      <w:r w:rsidR="00447332">
        <w:t xml:space="preserve"> </w:t>
      </w:r>
      <w:r w:rsidR="00C10B0D">
        <w:t>following conclusions can be given:</w:t>
      </w:r>
      <w:r w:rsidR="000D548C">
        <w:t xml:space="preserve"> </w:t>
      </w:r>
    </w:p>
    <w:p w:rsidR="00A9287A" w:rsidRPr="00A9287A" w:rsidRDefault="000D548C" w:rsidP="00FF1FD3">
      <w:r>
        <w:t>\begin{itemize}</w:t>
      </w:r>
      <w:r w:rsidR="00A9287A" w:rsidRPr="00A9287A">
        <w:t xml:space="preserve"> </w:t>
      </w:r>
    </w:p>
    <w:p w:rsidR="000D548C" w:rsidRDefault="000D548C" w:rsidP="00FF1FD3">
      <w:r>
        <w:t xml:space="preserve">\item </w:t>
      </w:r>
      <w:proofErr w:type="gramStart"/>
      <w:r>
        <w:t>The</w:t>
      </w:r>
      <w:proofErr w:type="gramEnd"/>
      <w:r>
        <w:t xml:space="preserve"> coupling efficiency of Fiber-to-Chip can be significantly improved by applying </w:t>
      </w:r>
      <w:proofErr w:type="spellStart"/>
      <w:r>
        <w:t>lensed</w:t>
      </w:r>
      <w:proofErr w:type="spellEnd"/>
      <w:r>
        <w:t xml:space="preserve"> waveguides.  </w:t>
      </w:r>
    </w:p>
    <w:p w:rsidR="00A9287A" w:rsidRDefault="000D548C" w:rsidP="00FF1FD3">
      <w:r>
        <w:t xml:space="preserve">\item </w:t>
      </w:r>
      <w:proofErr w:type="gramStart"/>
      <w:r w:rsidR="007337D8">
        <w:t>The</w:t>
      </w:r>
      <w:proofErr w:type="gramEnd"/>
      <w:r w:rsidR="007337D8">
        <w:t xml:space="preserve"> coupling efficiency of </w:t>
      </w:r>
      <w:proofErr w:type="spellStart"/>
      <w:r w:rsidR="007337D8">
        <w:t>lensed</w:t>
      </w:r>
      <w:proofErr w:type="spellEnd"/>
      <w:r w:rsidR="007337D8">
        <w:t xml:space="preserve"> waveguide is rising with </w:t>
      </w:r>
      <w:r>
        <w:t xml:space="preserve">the lens </w:t>
      </w:r>
      <w:r w:rsidR="007337D8">
        <w:t>height increasing and the lens radius</w:t>
      </w:r>
      <w:r>
        <w:t xml:space="preserve"> </w:t>
      </w:r>
      <w:r w:rsidR="007337D8">
        <w:t>decreasing.</w:t>
      </w:r>
    </w:p>
    <w:p w:rsidR="000D548C" w:rsidRPr="007337D8" w:rsidRDefault="007337D8" w:rsidP="00FF1FD3">
      <w:r>
        <w:t xml:space="preserve">\item </w:t>
      </w:r>
      <w:proofErr w:type="gramStart"/>
      <w:r>
        <w:t>The</w:t>
      </w:r>
      <w:proofErr w:type="gramEnd"/>
      <w:r>
        <w:t xml:space="preserve"> optimal design of </w:t>
      </w:r>
      <w:proofErr w:type="spellStart"/>
      <w:r>
        <w:t>lensed</w:t>
      </w:r>
      <w:proofErr w:type="spellEnd"/>
      <w:r>
        <w:t xml:space="preserve"> waveguides is a hemisphere lens structure. </w:t>
      </w:r>
    </w:p>
    <w:p w:rsidR="000D548C" w:rsidRPr="00A9287A" w:rsidRDefault="000D548C" w:rsidP="00FF1FD3">
      <w:r>
        <w:t>\end{itemize}</w:t>
      </w:r>
    </w:p>
    <w:p w:rsidR="00F45B4A" w:rsidRDefault="00F45B4A" w:rsidP="00FF1FD3"/>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F1FD3" w:rsidRDefault="00FF1FD3" w:rsidP="00FF1FD3">
      <w:r>
        <w:t>%</w:t>
      </w:r>
      <w:proofErr w:type="spellStart"/>
      <w:r>
        <w:t>lensed_waveguide_extension</w:t>
      </w:r>
      <w:proofErr w:type="spellEnd"/>
    </w:p>
    <w:p w:rsidR="00FF1FD3" w:rsidRDefault="00FF1FD3" w:rsidP="00FF1FD3">
      <w:r>
        <w:t>Beside</w:t>
      </w:r>
      <w:r w:rsidR="00862D3C">
        <w:t>s</w:t>
      </w:r>
      <w:r>
        <w:t xml:space="preserv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more ideas </w:t>
      </w:r>
      <w:r w:rsidR="00862D3C">
        <w:t xml:space="preserve">can be found </w:t>
      </w:r>
      <w:r>
        <w:t xml:space="preserve">to 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xml:space="preserve">}, which is capable to confine more beam rays. </w:t>
      </w:r>
      <w:r w:rsidR="00862D3C">
        <w:t>In</w:t>
      </w:r>
      <w:r>
        <w:t xml:space="preserve"> this configuration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the distance </w:t>
      </w:r>
      <w:r>
        <w:lastRenderedPageBreak/>
        <w:t xml:space="preserve">between the </w:t>
      </w:r>
      <w:r w:rsidR="00862D3C">
        <w:t xml:space="preserve">lens </w:t>
      </w:r>
      <w:r>
        <w:t xml:space="preserve">and the core </w:t>
      </w:r>
      <w:r w:rsidR="00862D3C">
        <w:t>is expanded properly and this part of waveguides</w:t>
      </w:r>
      <w:r>
        <w:t xml:space="preserve"> </w:t>
      </w:r>
      <w:r w:rsidR="00862D3C">
        <w:t>can be named as</w:t>
      </w:r>
      <w:r>
        <w:t xml:space="preserve"> 'neck' (see Fig. \ref{</w:t>
      </w:r>
      <w:proofErr w:type="spellStart"/>
      <w:r>
        <w:t>fig:lensed_waveguide_neck</w:t>
      </w:r>
      <w:proofErr w:type="spellEnd"/>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FF1FD3" w:rsidRDefault="00FF1FD3" w:rsidP="00FF1FD3">
      <w:r>
        <w:t>\caption {Schema of tapered core fiber\</w:t>
      </w:r>
      <w:proofErr w:type="gramStart"/>
      <w:r>
        <w:t>cite{</w:t>
      </w:r>
      <w:proofErr w:type="spellStart"/>
      <w:proofErr w:type="gramEnd"/>
      <w:r>
        <w:t>integrated_coupling_between_LD_SMF</w:t>
      </w:r>
      <w:proofErr w:type="spellEnd"/>
      <w:r>
        <w:t>}.}</w:t>
      </w:r>
    </w:p>
    <w:p w:rsidR="00FF1FD3" w:rsidRDefault="00FF1FD3" w:rsidP="00FF1FD3">
      <w:r>
        <w:t>\label{</w:t>
      </w:r>
      <w:proofErr w:type="spellStart"/>
      <w:r>
        <w:t>fig:tapered_core_fiber</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\includegraphics[width=0.7\textwidth]{bilder/lensed_waveguide_neck}</w:t>
      </w:r>
    </w:p>
    <w:p w:rsidR="00FF1FD3" w:rsidRDefault="00FF1FD3" w:rsidP="00FF1FD3">
      <w:r>
        <w:t xml:space="preserve">\caption {Schema of a </w:t>
      </w:r>
      <w:proofErr w:type="spellStart"/>
      <w:r>
        <w:t>lensed</w:t>
      </w:r>
      <w:proofErr w:type="spellEnd"/>
      <w:r>
        <w:t xml:space="preserve"> buried waveguide with a 'neck'.}</w:t>
      </w:r>
    </w:p>
    <w:p w:rsidR="00FF1FD3" w:rsidRDefault="00FF1FD3" w:rsidP="00FF1FD3">
      <w:r>
        <w:t>\label{</w:t>
      </w:r>
      <w:proofErr w:type="spellStart"/>
      <w:r>
        <w:t>fig:lensed_waveguide_neck</w:t>
      </w:r>
      <w:proofErr w:type="spellEnd"/>
      <w:r>
        <w:t>}</w:t>
      </w:r>
    </w:p>
    <w:p w:rsidR="00FF1FD3" w:rsidRDefault="00FF1FD3" w:rsidP="00FF1FD3">
      <w:r>
        <w:t>\end{figure}</w:t>
      </w:r>
    </w:p>
    <w:p w:rsidR="00FF1FD3" w:rsidRDefault="00FF1FD3" w:rsidP="00FF1FD3">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F1FD3" w:rsidRDefault="00FF1FD3" w:rsidP="00FF1FD3">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w:t>
      </w:r>
      <w:proofErr w:type="spellStart"/>
      <w:r>
        <w:t>mu$m</w:t>
      </w:r>
      <w:proofErr w:type="spellEnd"/>
      <w:r>
        <w:t>, radius=3$\</w:t>
      </w:r>
      <w:proofErr w:type="spellStart"/>
      <w:r>
        <w:t>mu$m</w:t>
      </w:r>
      <w:proofErr w:type="spellEnd"/>
      <w:r>
        <w:t>.}</w:t>
      </w:r>
    </w:p>
    <w:p w:rsidR="00FF1FD3" w:rsidRDefault="00FF1FD3" w:rsidP="00FF1FD3">
      <w:r>
        <w:t>\label{fig:s21_neck}</w:t>
      </w:r>
    </w:p>
    <w:p w:rsidR="00435F81" w:rsidRPr="008041CB" w:rsidRDefault="00FF1FD3" w:rsidP="00FF1FD3">
      <w:r>
        <w:t>\end{figure}</w:t>
      </w:r>
    </w:p>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w:t>
      </w:r>
      <w:r>
        <w:lastRenderedPageBreak/>
        <w:t xml:space="preserve">optic research. \\ </w:t>
      </w:r>
    </w:p>
    <w:p w:rsidR="00097747" w:rsidRDefault="00097747" w:rsidP="00097747"/>
    <w:p w:rsidR="00097747" w:rsidRDefault="00097747" w:rsidP="00097747">
      <w:r>
        <w:t>%purpose of this work</w:t>
      </w:r>
    </w:p>
    <w:p w:rsidR="00097747" w:rsidRDefault="00097747" w:rsidP="00097747">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the same coupling configuration</w:t>
      </w:r>
      <w:r w:rsidR="00862D3C">
        <w:t xml:space="preserve"> is tried</w:t>
      </w:r>
      <w:r>
        <w:t xml:space="preserve">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w:t>
      </w:r>
      <w:r>
        <w:lastRenderedPageBreak/>
        <w:t>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248"/>
    <w:rsid w:val="0005386A"/>
    <w:rsid w:val="00056B85"/>
    <w:rsid w:val="0007245E"/>
    <w:rsid w:val="00087A0B"/>
    <w:rsid w:val="00090055"/>
    <w:rsid w:val="00091F2D"/>
    <w:rsid w:val="00097747"/>
    <w:rsid w:val="000A5907"/>
    <w:rsid w:val="000D15CB"/>
    <w:rsid w:val="000D1775"/>
    <w:rsid w:val="000D2615"/>
    <w:rsid w:val="000D2EB8"/>
    <w:rsid w:val="000D548C"/>
    <w:rsid w:val="000D55BC"/>
    <w:rsid w:val="000D744E"/>
    <w:rsid w:val="000E5358"/>
    <w:rsid w:val="000F022C"/>
    <w:rsid w:val="000F7416"/>
    <w:rsid w:val="00102051"/>
    <w:rsid w:val="00113AD6"/>
    <w:rsid w:val="00121155"/>
    <w:rsid w:val="00121416"/>
    <w:rsid w:val="00126E98"/>
    <w:rsid w:val="00131D23"/>
    <w:rsid w:val="001375DA"/>
    <w:rsid w:val="0014106A"/>
    <w:rsid w:val="00152C64"/>
    <w:rsid w:val="00156021"/>
    <w:rsid w:val="00163464"/>
    <w:rsid w:val="001672A5"/>
    <w:rsid w:val="00172223"/>
    <w:rsid w:val="0017237C"/>
    <w:rsid w:val="00172451"/>
    <w:rsid w:val="00172D47"/>
    <w:rsid w:val="00190EE3"/>
    <w:rsid w:val="00191BE0"/>
    <w:rsid w:val="001A2896"/>
    <w:rsid w:val="001A6765"/>
    <w:rsid w:val="001B2823"/>
    <w:rsid w:val="001B4563"/>
    <w:rsid w:val="001B77DB"/>
    <w:rsid w:val="001C4BEB"/>
    <w:rsid w:val="001C4DCA"/>
    <w:rsid w:val="001D083D"/>
    <w:rsid w:val="001D1084"/>
    <w:rsid w:val="001D3DF1"/>
    <w:rsid w:val="001D7ECE"/>
    <w:rsid w:val="001E314A"/>
    <w:rsid w:val="001E485D"/>
    <w:rsid w:val="001F048C"/>
    <w:rsid w:val="001F2B9C"/>
    <w:rsid w:val="001F3C13"/>
    <w:rsid w:val="001F4A2D"/>
    <w:rsid w:val="002110CC"/>
    <w:rsid w:val="00217745"/>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A6DEE"/>
    <w:rsid w:val="002B0584"/>
    <w:rsid w:val="002B34E1"/>
    <w:rsid w:val="002C0B9F"/>
    <w:rsid w:val="002C67A1"/>
    <w:rsid w:val="002D7758"/>
    <w:rsid w:val="002E3093"/>
    <w:rsid w:val="002F236C"/>
    <w:rsid w:val="002F548F"/>
    <w:rsid w:val="002F78B4"/>
    <w:rsid w:val="002F79DE"/>
    <w:rsid w:val="00304FB3"/>
    <w:rsid w:val="00312B50"/>
    <w:rsid w:val="003135FC"/>
    <w:rsid w:val="00321D9F"/>
    <w:rsid w:val="0033106E"/>
    <w:rsid w:val="00331815"/>
    <w:rsid w:val="00337CF2"/>
    <w:rsid w:val="003426BB"/>
    <w:rsid w:val="00343308"/>
    <w:rsid w:val="003530C4"/>
    <w:rsid w:val="00354167"/>
    <w:rsid w:val="0035500D"/>
    <w:rsid w:val="0035579A"/>
    <w:rsid w:val="00355A49"/>
    <w:rsid w:val="00360224"/>
    <w:rsid w:val="0036538B"/>
    <w:rsid w:val="00366297"/>
    <w:rsid w:val="00375C4C"/>
    <w:rsid w:val="00383AC4"/>
    <w:rsid w:val="00391CFB"/>
    <w:rsid w:val="00393879"/>
    <w:rsid w:val="003A075A"/>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44414"/>
    <w:rsid w:val="00447332"/>
    <w:rsid w:val="0045478A"/>
    <w:rsid w:val="0045539F"/>
    <w:rsid w:val="00464EC0"/>
    <w:rsid w:val="0046507C"/>
    <w:rsid w:val="00466F08"/>
    <w:rsid w:val="00466F8C"/>
    <w:rsid w:val="00470188"/>
    <w:rsid w:val="00471ECA"/>
    <w:rsid w:val="00475DDD"/>
    <w:rsid w:val="00480050"/>
    <w:rsid w:val="00486AF7"/>
    <w:rsid w:val="00490781"/>
    <w:rsid w:val="00491BF7"/>
    <w:rsid w:val="004A5E77"/>
    <w:rsid w:val="004B081A"/>
    <w:rsid w:val="004B103E"/>
    <w:rsid w:val="004B2DE4"/>
    <w:rsid w:val="004B4A9E"/>
    <w:rsid w:val="004B6900"/>
    <w:rsid w:val="004B76FB"/>
    <w:rsid w:val="004C41FB"/>
    <w:rsid w:val="004C672C"/>
    <w:rsid w:val="004C73B6"/>
    <w:rsid w:val="004D013C"/>
    <w:rsid w:val="004D0338"/>
    <w:rsid w:val="004D12C6"/>
    <w:rsid w:val="004E1AD0"/>
    <w:rsid w:val="004E4507"/>
    <w:rsid w:val="00503B80"/>
    <w:rsid w:val="005058CE"/>
    <w:rsid w:val="005067C2"/>
    <w:rsid w:val="00506F2F"/>
    <w:rsid w:val="005071B0"/>
    <w:rsid w:val="00511231"/>
    <w:rsid w:val="00514653"/>
    <w:rsid w:val="00515A30"/>
    <w:rsid w:val="0052283A"/>
    <w:rsid w:val="00530063"/>
    <w:rsid w:val="00534780"/>
    <w:rsid w:val="00540D84"/>
    <w:rsid w:val="00541935"/>
    <w:rsid w:val="00543501"/>
    <w:rsid w:val="00546CC2"/>
    <w:rsid w:val="0055667A"/>
    <w:rsid w:val="005621D7"/>
    <w:rsid w:val="0056328E"/>
    <w:rsid w:val="00565D36"/>
    <w:rsid w:val="00571EBB"/>
    <w:rsid w:val="005754E7"/>
    <w:rsid w:val="0058551E"/>
    <w:rsid w:val="005874B0"/>
    <w:rsid w:val="0059371B"/>
    <w:rsid w:val="005956B3"/>
    <w:rsid w:val="0059632E"/>
    <w:rsid w:val="005B689E"/>
    <w:rsid w:val="005C3D84"/>
    <w:rsid w:val="005C50E7"/>
    <w:rsid w:val="005C5D27"/>
    <w:rsid w:val="005C7598"/>
    <w:rsid w:val="005D4BF3"/>
    <w:rsid w:val="005D6B4F"/>
    <w:rsid w:val="005E337E"/>
    <w:rsid w:val="005E642F"/>
    <w:rsid w:val="005F4AD8"/>
    <w:rsid w:val="00610C68"/>
    <w:rsid w:val="00613FCF"/>
    <w:rsid w:val="00620C02"/>
    <w:rsid w:val="00623A6E"/>
    <w:rsid w:val="00623F8C"/>
    <w:rsid w:val="00625F8C"/>
    <w:rsid w:val="006342BB"/>
    <w:rsid w:val="006443EA"/>
    <w:rsid w:val="00651537"/>
    <w:rsid w:val="00651E3B"/>
    <w:rsid w:val="00665D9F"/>
    <w:rsid w:val="00671500"/>
    <w:rsid w:val="00672C89"/>
    <w:rsid w:val="00676075"/>
    <w:rsid w:val="00682485"/>
    <w:rsid w:val="006926EC"/>
    <w:rsid w:val="00693BC5"/>
    <w:rsid w:val="00695B9F"/>
    <w:rsid w:val="0069688F"/>
    <w:rsid w:val="00697563"/>
    <w:rsid w:val="006979D8"/>
    <w:rsid w:val="006A7C13"/>
    <w:rsid w:val="006A7F4F"/>
    <w:rsid w:val="006B35F4"/>
    <w:rsid w:val="006B40E1"/>
    <w:rsid w:val="006B7E30"/>
    <w:rsid w:val="006C5BAB"/>
    <w:rsid w:val="006D6F18"/>
    <w:rsid w:val="006E5AB7"/>
    <w:rsid w:val="006E71B0"/>
    <w:rsid w:val="006F0FDE"/>
    <w:rsid w:val="006F30FA"/>
    <w:rsid w:val="006F4169"/>
    <w:rsid w:val="006F43EE"/>
    <w:rsid w:val="006F5843"/>
    <w:rsid w:val="006F6D57"/>
    <w:rsid w:val="00701CA1"/>
    <w:rsid w:val="00704866"/>
    <w:rsid w:val="0071182A"/>
    <w:rsid w:val="00720E30"/>
    <w:rsid w:val="00723126"/>
    <w:rsid w:val="007315A5"/>
    <w:rsid w:val="00731C3B"/>
    <w:rsid w:val="007337D8"/>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87658"/>
    <w:rsid w:val="00797E79"/>
    <w:rsid w:val="007A60D9"/>
    <w:rsid w:val="007A6D7D"/>
    <w:rsid w:val="007B29F4"/>
    <w:rsid w:val="007B40F9"/>
    <w:rsid w:val="007B63A0"/>
    <w:rsid w:val="007B71AD"/>
    <w:rsid w:val="007C4370"/>
    <w:rsid w:val="007C56C7"/>
    <w:rsid w:val="007C788B"/>
    <w:rsid w:val="007D0C67"/>
    <w:rsid w:val="007D1FE0"/>
    <w:rsid w:val="007D7702"/>
    <w:rsid w:val="007F0F85"/>
    <w:rsid w:val="007F2678"/>
    <w:rsid w:val="008041CB"/>
    <w:rsid w:val="00805B1B"/>
    <w:rsid w:val="00810557"/>
    <w:rsid w:val="00810939"/>
    <w:rsid w:val="00814AAF"/>
    <w:rsid w:val="00815034"/>
    <w:rsid w:val="008156AD"/>
    <w:rsid w:val="00816598"/>
    <w:rsid w:val="008220F0"/>
    <w:rsid w:val="00825D9F"/>
    <w:rsid w:val="008260C7"/>
    <w:rsid w:val="00834295"/>
    <w:rsid w:val="0083430C"/>
    <w:rsid w:val="00835C50"/>
    <w:rsid w:val="00850892"/>
    <w:rsid w:val="00852B71"/>
    <w:rsid w:val="00853A32"/>
    <w:rsid w:val="0086016D"/>
    <w:rsid w:val="008617E2"/>
    <w:rsid w:val="00861BDF"/>
    <w:rsid w:val="00862D3C"/>
    <w:rsid w:val="00864BDE"/>
    <w:rsid w:val="008712CD"/>
    <w:rsid w:val="008729EA"/>
    <w:rsid w:val="0087473E"/>
    <w:rsid w:val="008830A0"/>
    <w:rsid w:val="00884533"/>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1AF3"/>
    <w:rsid w:val="009641F0"/>
    <w:rsid w:val="00965DBA"/>
    <w:rsid w:val="00966EA2"/>
    <w:rsid w:val="00967865"/>
    <w:rsid w:val="0098101D"/>
    <w:rsid w:val="009A0B64"/>
    <w:rsid w:val="009A4C31"/>
    <w:rsid w:val="009A4F81"/>
    <w:rsid w:val="009B04E4"/>
    <w:rsid w:val="009C74FB"/>
    <w:rsid w:val="009D4732"/>
    <w:rsid w:val="009D4B6F"/>
    <w:rsid w:val="009E2133"/>
    <w:rsid w:val="009E2713"/>
    <w:rsid w:val="009F007C"/>
    <w:rsid w:val="009F4EF1"/>
    <w:rsid w:val="00A120D7"/>
    <w:rsid w:val="00A14AD9"/>
    <w:rsid w:val="00A2421A"/>
    <w:rsid w:val="00A26B18"/>
    <w:rsid w:val="00A27A1B"/>
    <w:rsid w:val="00A3252E"/>
    <w:rsid w:val="00A345F6"/>
    <w:rsid w:val="00A37471"/>
    <w:rsid w:val="00A432C8"/>
    <w:rsid w:val="00A43C7C"/>
    <w:rsid w:val="00A52011"/>
    <w:rsid w:val="00A5612B"/>
    <w:rsid w:val="00A57B2A"/>
    <w:rsid w:val="00A61E49"/>
    <w:rsid w:val="00A65B9E"/>
    <w:rsid w:val="00A72D92"/>
    <w:rsid w:val="00A81D14"/>
    <w:rsid w:val="00A906EC"/>
    <w:rsid w:val="00A9287A"/>
    <w:rsid w:val="00A95415"/>
    <w:rsid w:val="00A96DAA"/>
    <w:rsid w:val="00AA4040"/>
    <w:rsid w:val="00AA4951"/>
    <w:rsid w:val="00AB330A"/>
    <w:rsid w:val="00AC63F0"/>
    <w:rsid w:val="00AC6CC5"/>
    <w:rsid w:val="00AD0F7B"/>
    <w:rsid w:val="00AD5A4D"/>
    <w:rsid w:val="00AD5D77"/>
    <w:rsid w:val="00AD6CAA"/>
    <w:rsid w:val="00AF1777"/>
    <w:rsid w:val="00AF3329"/>
    <w:rsid w:val="00B04994"/>
    <w:rsid w:val="00B05E53"/>
    <w:rsid w:val="00B0636D"/>
    <w:rsid w:val="00B11D42"/>
    <w:rsid w:val="00B1212D"/>
    <w:rsid w:val="00B12DF4"/>
    <w:rsid w:val="00B144B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3EB1"/>
    <w:rsid w:val="00BF5ABC"/>
    <w:rsid w:val="00BF6579"/>
    <w:rsid w:val="00C05C22"/>
    <w:rsid w:val="00C07ACB"/>
    <w:rsid w:val="00C10B0D"/>
    <w:rsid w:val="00C23964"/>
    <w:rsid w:val="00C27637"/>
    <w:rsid w:val="00C31A0B"/>
    <w:rsid w:val="00C355A1"/>
    <w:rsid w:val="00C46A8C"/>
    <w:rsid w:val="00C52635"/>
    <w:rsid w:val="00C56E93"/>
    <w:rsid w:val="00C607BF"/>
    <w:rsid w:val="00C63956"/>
    <w:rsid w:val="00C65EE1"/>
    <w:rsid w:val="00C67B74"/>
    <w:rsid w:val="00C708A1"/>
    <w:rsid w:val="00C7344B"/>
    <w:rsid w:val="00C74CF2"/>
    <w:rsid w:val="00C753AD"/>
    <w:rsid w:val="00C77489"/>
    <w:rsid w:val="00C817D4"/>
    <w:rsid w:val="00C82092"/>
    <w:rsid w:val="00C82FE6"/>
    <w:rsid w:val="00C8488F"/>
    <w:rsid w:val="00CA3449"/>
    <w:rsid w:val="00CB234E"/>
    <w:rsid w:val="00CB503E"/>
    <w:rsid w:val="00CB5415"/>
    <w:rsid w:val="00CD0AE2"/>
    <w:rsid w:val="00CF33BC"/>
    <w:rsid w:val="00CF5340"/>
    <w:rsid w:val="00CF5B18"/>
    <w:rsid w:val="00D05B5A"/>
    <w:rsid w:val="00D11AEC"/>
    <w:rsid w:val="00D16D4F"/>
    <w:rsid w:val="00D17273"/>
    <w:rsid w:val="00D17635"/>
    <w:rsid w:val="00D30ABB"/>
    <w:rsid w:val="00D40C77"/>
    <w:rsid w:val="00D442A4"/>
    <w:rsid w:val="00D4798F"/>
    <w:rsid w:val="00D50F3C"/>
    <w:rsid w:val="00D52632"/>
    <w:rsid w:val="00D532E7"/>
    <w:rsid w:val="00D57133"/>
    <w:rsid w:val="00D576F0"/>
    <w:rsid w:val="00D672C3"/>
    <w:rsid w:val="00D709F2"/>
    <w:rsid w:val="00D765F0"/>
    <w:rsid w:val="00D76CA9"/>
    <w:rsid w:val="00D8017C"/>
    <w:rsid w:val="00D845E8"/>
    <w:rsid w:val="00D95102"/>
    <w:rsid w:val="00DA1183"/>
    <w:rsid w:val="00DA1606"/>
    <w:rsid w:val="00DB0B74"/>
    <w:rsid w:val="00DB231F"/>
    <w:rsid w:val="00DB2C7C"/>
    <w:rsid w:val="00DB379C"/>
    <w:rsid w:val="00DB66A7"/>
    <w:rsid w:val="00DB756A"/>
    <w:rsid w:val="00DB76B7"/>
    <w:rsid w:val="00DC388A"/>
    <w:rsid w:val="00DD0D63"/>
    <w:rsid w:val="00DD2681"/>
    <w:rsid w:val="00DE37CF"/>
    <w:rsid w:val="00DF1581"/>
    <w:rsid w:val="00DF1B7C"/>
    <w:rsid w:val="00DF5F65"/>
    <w:rsid w:val="00E04579"/>
    <w:rsid w:val="00E13DA4"/>
    <w:rsid w:val="00E16051"/>
    <w:rsid w:val="00E221A7"/>
    <w:rsid w:val="00E230BA"/>
    <w:rsid w:val="00E245F1"/>
    <w:rsid w:val="00E26BF8"/>
    <w:rsid w:val="00E30683"/>
    <w:rsid w:val="00E3328D"/>
    <w:rsid w:val="00E351A2"/>
    <w:rsid w:val="00E440C9"/>
    <w:rsid w:val="00E51A8C"/>
    <w:rsid w:val="00E51CC4"/>
    <w:rsid w:val="00E53C14"/>
    <w:rsid w:val="00E543BE"/>
    <w:rsid w:val="00E61501"/>
    <w:rsid w:val="00E61D27"/>
    <w:rsid w:val="00E62051"/>
    <w:rsid w:val="00E63CE5"/>
    <w:rsid w:val="00E70CEE"/>
    <w:rsid w:val="00E754A1"/>
    <w:rsid w:val="00E759BD"/>
    <w:rsid w:val="00E770A5"/>
    <w:rsid w:val="00E87CF5"/>
    <w:rsid w:val="00EA5F40"/>
    <w:rsid w:val="00EB36FF"/>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48EF"/>
    <w:rsid w:val="00F160A2"/>
    <w:rsid w:val="00F17C37"/>
    <w:rsid w:val="00F221F6"/>
    <w:rsid w:val="00F31885"/>
    <w:rsid w:val="00F45B4A"/>
    <w:rsid w:val="00F474A3"/>
    <w:rsid w:val="00F4762C"/>
    <w:rsid w:val="00F47915"/>
    <w:rsid w:val="00F52FEB"/>
    <w:rsid w:val="00F54FBF"/>
    <w:rsid w:val="00F558F7"/>
    <w:rsid w:val="00F61441"/>
    <w:rsid w:val="00F643BC"/>
    <w:rsid w:val="00F70A25"/>
    <w:rsid w:val="00F71395"/>
    <w:rsid w:val="00F71809"/>
    <w:rsid w:val="00F72DC1"/>
    <w:rsid w:val="00F8428D"/>
    <w:rsid w:val="00F878C5"/>
    <w:rsid w:val="00F92748"/>
    <w:rsid w:val="00F92858"/>
    <w:rsid w:val="00F9411B"/>
    <w:rsid w:val="00FA04DA"/>
    <w:rsid w:val="00FA203C"/>
    <w:rsid w:val="00FA6492"/>
    <w:rsid w:val="00FA7008"/>
    <w:rsid w:val="00FA7541"/>
    <w:rsid w:val="00FB3454"/>
    <w:rsid w:val="00FB3FC2"/>
    <w:rsid w:val="00FC0B71"/>
    <w:rsid w:val="00FC356D"/>
    <w:rsid w:val="00FC44AF"/>
    <w:rsid w:val="00FF1FD3"/>
    <w:rsid w:val="00FF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18027529">
      <w:bodyDiv w:val="1"/>
      <w:marLeft w:val="0"/>
      <w:marRight w:val="0"/>
      <w:marTop w:val="0"/>
      <w:marBottom w:val="0"/>
      <w:divBdr>
        <w:top w:val="none" w:sz="0" w:space="0" w:color="auto"/>
        <w:left w:val="none" w:sz="0" w:space="0" w:color="auto"/>
        <w:bottom w:val="none" w:sz="0" w:space="0" w:color="auto"/>
        <w:right w:val="none" w:sz="0" w:space="0" w:color="auto"/>
      </w:divBdr>
    </w:div>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5669</Words>
  <Characters>32318</Characters>
  <Application>Microsoft Office Word</Application>
  <DocSecurity>0</DocSecurity>
  <Lines>269</Lines>
  <Paragraphs>75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178</cp:revision>
  <dcterms:created xsi:type="dcterms:W3CDTF">2011-03-07T18:12:00Z</dcterms:created>
  <dcterms:modified xsi:type="dcterms:W3CDTF">2011-04-04T14:22:00Z</dcterms:modified>
</cp:coreProperties>
</file>