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93F" w:rsidRDefault="00D00C03" w:rsidP="00FB593F">
      <w:pPr>
        <w:spacing w:beforeLines="50" w:before="120" w:afterLines="50" w:after="120"/>
        <w:jc w:val="center"/>
        <w:rPr>
          <w:rFonts w:eastAsia="楷体_GB2312"/>
          <w:b/>
          <w:bCs/>
          <w:snapToGrid/>
          <w:sz w:val="56"/>
          <w:szCs w:val="56"/>
        </w:rPr>
      </w:pPr>
      <w:r>
        <w:rPr>
          <w:rFonts w:eastAsia="楷体_GB2312"/>
          <w:b/>
          <w:bCs/>
          <w:snapToGrid/>
          <w:sz w:val="56"/>
          <w:szCs w:val="56"/>
        </w:rPr>
        <w:t>监控系统</w:t>
      </w:r>
      <w:r w:rsidR="001A67AD">
        <w:rPr>
          <w:rFonts w:eastAsia="楷体_GB2312"/>
          <w:b/>
          <w:bCs/>
          <w:snapToGrid/>
          <w:sz w:val="56"/>
          <w:szCs w:val="56"/>
        </w:rPr>
        <w:t>接入说明</w:t>
      </w:r>
    </w:p>
    <w:p w:rsidR="00FB593F" w:rsidRDefault="00FB593F" w:rsidP="00FB593F">
      <w:pPr>
        <w:spacing w:beforeLines="50" w:before="120" w:afterLines="50" w:after="120"/>
        <w:jc w:val="center"/>
        <w:rPr>
          <w:rFonts w:eastAsia="楷体_GB2312"/>
          <w:sz w:val="40"/>
          <w:szCs w:val="40"/>
        </w:rPr>
      </w:pPr>
      <w:r>
        <w:rPr>
          <w:rFonts w:eastAsia="楷体_GB2312"/>
          <w:sz w:val="40"/>
          <w:szCs w:val="40"/>
        </w:rPr>
        <w:t>V</w:t>
      </w:r>
      <w:r>
        <w:rPr>
          <w:rFonts w:eastAsia="楷体_GB2312" w:hint="eastAsia"/>
          <w:sz w:val="40"/>
          <w:szCs w:val="40"/>
        </w:rPr>
        <w:t xml:space="preserve"> 0.1 </w:t>
      </w:r>
    </w:p>
    <w:p w:rsidR="00FB593F" w:rsidRPr="00C319CC" w:rsidRDefault="00FB593F" w:rsidP="00FB593F">
      <w:pPr>
        <w:spacing w:beforeLines="50" w:before="120" w:afterLines="50" w:after="120"/>
        <w:jc w:val="center"/>
        <w:rPr>
          <w:rFonts w:eastAsia="楷体_GB2312"/>
          <w:sz w:val="40"/>
          <w:szCs w:val="40"/>
        </w:rPr>
      </w:pPr>
    </w:p>
    <w:p w:rsidR="00FB593F" w:rsidRDefault="00FB593F" w:rsidP="00FB593F">
      <w:pPr>
        <w:ind w:left="432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650"/>
        <w:gridCol w:w="2580"/>
        <w:gridCol w:w="1799"/>
        <w:gridCol w:w="1917"/>
      </w:tblGrid>
      <w:tr w:rsidR="00FB593F" w:rsidTr="001A11CF">
        <w:trPr>
          <w:cantSplit/>
          <w:trHeight w:val="319"/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593F" w:rsidRDefault="00FB593F" w:rsidP="001A11CF">
            <w:pPr>
              <w:rPr>
                <w:rFonts w:eastAsia="Times New Roman"/>
              </w:rPr>
            </w:pPr>
            <w:r>
              <w:rPr>
                <w:rFonts w:hint="eastAsia"/>
                <w:b/>
                <w:bCs/>
              </w:rPr>
              <w:t>作</w:t>
            </w:r>
            <w:r>
              <w:rPr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者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93F" w:rsidRDefault="00FB593F" w:rsidP="001A11CF">
            <w:pPr>
              <w:rPr>
                <w:rFonts w:eastAsia="Times New Roman"/>
              </w:rPr>
            </w:pPr>
            <w:proofErr w:type="gramStart"/>
            <w:r>
              <w:rPr>
                <w:rFonts w:hint="eastAsia"/>
              </w:rPr>
              <w:t>成桂锋</w:t>
            </w:r>
            <w:proofErr w:type="gramEnd"/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593F" w:rsidRDefault="00FB593F" w:rsidP="001A11CF">
            <w:pPr>
              <w:rPr>
                <w:rFonts w:eastAsia="Times New Roman"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93F" w:rsidRDefault="00DA16AA" w:rsidP="001A11CF">
            <w:r>
              <w:t>2018-05-02</w:t>
            </w:r>
          </w:p>
        </w:tc>
      </w:tr>
      <w:tr w:rsidR="00FB593F" w:rsidTr="001A11CF">
        <w:trPr>
          <w:cantSplit/>
          <w:trHeight w:val="319"/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593F" w:rsidRDefault="00FB593F" w:rsidP="001A11CF">
            <w:pPr>
              <w:rPr>
                <w:rFonts w:eastAsia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修改日期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593F" w:rsidRDefault="00FB593F" w:rsidP="001A11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593F" w:rsidRDefault="00FB593F" w:rsidP="001A11CF">
            <w:pPr>
              <w:rPr>
                <w:rFonts w:eastAsia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修改说明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593F" w:rsidRDefault="00FB593F" w:rsidP="001A11CF">
            <w:pPr>
              <w:rPr>
                <w:rFonts w:eastAsia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修改人</w:t>
            </w:r>
          </w:p>
        </w:tc>
      </w:tr>
      <w:tr w:rsidR="00FB593F" w:rsidTr="001A11CF">
        <w:trPr>
          <w:cantSplit/>
          <w:trHeight w:val="319"/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93F" w:rsidRDefault="001A67AD" w:rsidP="00DA16AA">
            <w:r>
              <w:t>201</w:t>
            </w:r>
            <w:r w:rsidR="00DA16AA">
              <w:t>8</w:t>
            </w:r>
            <w:r>
              <w:t>-0</w:t>
            </w:r>
            <w:r w:rsidR="00DA16AA">
              <w:t>5</w:t>
            </w:r>
            <w:r w:rsidR="00FB593F">
              <w:t>-</w:t>
            </w:r>
            <w:r w:rsidR="00DA16AA">
              <w:t>02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93F" w:rsidRDefault="00FB593F" w:rsidP="001A11CF">
            <w:r>
              <w:rPr>
                <w:rFonts w:hint="eastAsia"/>
              </w:rPr>
              <w:t>0.1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93F" w:rsidRDefault="00FB593F" w:rsidP="001A11CF">
            <w:r>
              <w:rPr>
                <w:rFonts w:hint="eastAsia"/>
              </w:rPr>
              <w:t>创建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93F" w:rsidRDefault="00FB593F" w:rsidP="001A11CF">
            <w:pPr>
              <w:rPr>
                <w:rFonts w:eastAsia="Times New Roman"/>
              </w:rPr>
            </w:pPr>
            <w:proofErr w:type="gramStart"/>
            <w:r>
              <w:rPr>
                <w:rFonts w:hint="eastAsia"/>
              </w:rPr>
              <w:t>成桂锋</w:t>
            </w:r>
            <w:proofErr w:type="gramEnd"/>
          </w:p>
        </w:tc>
      </w:tr>
      <w:tr w:rsidR="00FB593F" w:rsidTr="001A11CF">
        <w:trPr>
          <w:cantSplit/>
          <w:trHeight w:val="351"/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93F" w:rsidRDefault="00FB593F" w:rsidP="001A11CF">
            <w:pPr>
              <w:jc w:val="left"/>
              <w:rPr>
                <w:rFonts w:eastAsia="Times New Roman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93F" w:rsidRDefault="00FB593F" w:rsidP="001A11CF">
            <w:pPr>
              <w:jc w:val="left"/>
            </w:pP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93F" w:rsidRDefault="00FB593F" w:rsidP="001A11CF"/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93F" w:rsidRDefault="00FB593F" w:rsidP="001A11CF">
            <w:pPr>
              <w:rPr>
                <w:rFonts w:eastAsia="Times New Roman"/>
              </w:rPr>
            </w:pPr>
          </w:p>
        </w:tc>
      </w:tr>
      <w:tr w:rsidR="00FB593F" w:rsidTr="001A11CF">
        <w:trPr>
          <w:cantSplit/>
          <w:trHeight w:val="319"/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93F" w:rsidRDefault="00FB593F" w:rsidP="001A11CF">
            <w:pPr>
              <w:jc w:val="left"/>
              <w:rPr>
                <w:rFonts w:eastAsia="Times New Roman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93F" w:rsidRDefault="00FB593F" w:rsidP="001A11CF">
            <w:pPr>
              <w:jc w:val="left"/>
              <w:rPr>
                <w:rFonts w:eastAsia="Times New Roman"/>
              </w:rPr>
            </w:pP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93F" w:rsidRDefault="00FB593F" w:rsidP="001A11CF">
            <w:pPr>
              <w:rPr>
                <w:rFonts w:eastAsia="Times New Roman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93F" w:rsidRDefault="00FB593F" w:rsidP="001A11CF">
            <w:pPr>
              <w:rPr>
                <w:rFonts w:eastAsia="Times New Roman"/>
              </w:rPr>
            </w:pPr>
          </w:p>
        </w:tc>
      </w:tr>
      <w:tr w:rsidR="00FB593F" w:rsidTr="001A11CF">
        <w:trPr>
          <w:cantSplit/>
          <w:trHeight w:val="319"/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93F" w:rsidRDefault="00FB593F" w:rsidP="001A11CF">
            <w:pPr>
              <w:jc w:val="left"/>
              <w:rPr>
                <w:rFonts w:eastAsia="Times New Roman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93F" w:rsidRDefault="00FB593F" w:rsidP="001A11CF">
            <w:pPr>
              <w:jc w:val="left"/>
              <w:rPr>
                <w:rFonts w:eastAsia="Times New Roman"/>
              </w:rPr>
            </w:pP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93F" w:rsidRDefault="00FB593F" w:rsidP="001A11CF">
            <w:pPr>
              <w:rPr>
                <w:rFonts w:eastAsia="Times New Roman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93F" w:rsidRDefault="00FB593F" w:rsidP="001A11CF">
            <w:pPr>
              <w:rPr>
                <w:rFonts w:eastAsia="Times New Roman"/>
              </w:rPr>
            </w:pPr>
          </w:p>
        </w:tc>
      </w:tr>
    </w:tbl>
    <w:p w:rsidR="00FB593F" w:rsidRDefault="00FB593F" w:rsidP="00FB593F"/>
    <w:p w:rsidR="00FB593F" w:rsidRDefault="00FB593F" w:rsidP="00FB593F"/>
    <w:p w:rsidR="00FB593F" w:rsidRDefault="00FB593F" w:rsidP="00FB593F">
      <w:pPr>
        <w:jc w:val="center"/>
        <w:rPr>
          <w:rFonts w:ascii="黑体" w:eastAsia="黑体" w:hAnsi="黑体"/>
          <w:sz w:val="30"/>
          <w:szCs w:val="30"/>
        </w:rPr>
      </w:pPr>
    </w:p>
    <w:p w:rsidR="00FB593F" w:rsidRDefault="00FB593F" w:rsidP="00FB593F">
      <w:pPr>
        <w:rPr>
          <w:rFonts w:ascii="黑体" w:eastAsia="黑体"/>
          <w:sz w:val="30"/>
          <w:szCs w:val="30"/>
        </w:rPr>
      </w:pPr>
    </w:p>
    <w:p w:rsidR="00FB593F" w:rsidRDefault="00FB593F" w:rsidP="00FB593F">
      <w:pPr>
        <w:rPr>
          <w:rFonts w:ascii="黑体" w:eastAsia="黑体"/>
          <w:sz w:val="30"/>
          <w:szCs w:val="30"/>
        </w:rPr>
        <w:sectPr w:rsidR="00FB593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</w:sectPr>
      </w:pPr>
    </w:p>
    <w:p w:rsidR="00FB593F" w:rsidRDefault="00FB593F" w:rsidP="00FB593F">
      <w:pPr>
        <w:pStyle w:val="a8"/>
        <w:rPr>
          <w:rFonts w:ascii="楷体_GB2312" w:eastAsia="楷体_GB2312"/>
        </w:rPr>
      </w:pPr>
      <w:r>
        <w:rPr>
          <w:rFonts w:ascii="楷体_GB2312" w:eastAsia="楷体_GB2312"/>
        </w:rPr>
        <w:lastRenderedPageBreak/>
        <w:t>目  录</w:t>
      </w:r>
    </w:p>
    <w:p w:rsidR="007A1453" w:rsidRDefault="00FB593F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b w:val="0"/>
          <w:sz w:val="21"/>
        </w:rPr>
        <w:fldChar w:fldCharType="begin"/>
      </w:r>
      <w:r>
        <w:rPr>
          <w:b w:val="0"/>
          <w:sz w:val="21"/>
        </w:rPr>
        <w:instrText xml:space="preserve"> TOC \o "1-3" \h \z \u </w:instrText>
      </w:r>
      <w:r>
        <w:rPr>
          <w:b w:val="0"/>
          <w:sz w:val="21"/>
        </w:rPr>
        <w:fldChar w:fldCharType="separate"/>
      </w:r>
      <w:hyperlink w:anchor="_Toc513040559" w:history="1">
        <w:r w:rsidR="007A1453" w:rsidRPr="00C00EB1">
          <w:rPr>
            <w:rStyle w:val="a7"/>
            <w:noProof/>
          </w:rPr>
          <w:t>1.</w:t>
        </w:r>
        <w:r w:rsidR="007A1453">
          <w:rPr>
            <w:rFonts w:asciiTheme="minorHAnsi" w:eastAsiaTheme="minorEastAsia" w:hAnsiTheme="minorHAnsi" w:cstheme="minorBidi"/>
            <w:b w:val="0"/>
            <w:caps w:val="0"/>
            <w:noProof/>
            <w:snapToGrid/>
            <w:kern w:val="2"/>
            <w:sz w:val="21"/>
            <w:szCs w:val="22"/>
          </w:rPr>
          <w:tab/>
        </w:r>
        <w:r w:rsidR="007A1453" w:rsidRPr="00C00EB1">
          <w:rPr>
            <w:rStyle w:val="a7"/>
            <w:rFonts w:hint="eastAsia"/>
            <w:noProof/>
          </w:rPr>
          <w:t>基础监控</w:t>
        </w:r>
        <w:r w:rsidR="007A1453">
          <w:rPr>
            <w:noProof/>
            <w:webHidden/>
          </w:rPr>
          <w:tab/>
        </w:r>
        <w:r w:rsidR="007A1453">
          <w:rPr>
            <w:noProof/>
            <w:webHidden/>
          </w:rPr>
          <w:fldChar w:fldCharType="begin"/>
        </w:r>
        <w:r w:rsidR="007A1453">
          <w:rPr>
            <w:noProof/>
            <w:webHidden/>
          </w:rPr>
          <w:instrText xml:space="preserve"> PAGEREF _Toc513040559 \h </w:instrText>
        </w:r>
        <w:r w:rsidR="007A1453">
          <w:rPr>
            <w:noProof/>
            <w:webHidden/>
          </w:rPr>
        </w:r>
        <w:r w:rsidR="007A1453">
          <w:rPr>
            <w:noProof/>
            <w:webHidden/>
          </w:rPr>
          <w:fldChar w:fldCharType="separate"/>
        </w:r>
        <w:r w:rsidR="007A1453">
          <w:rPr>
            <w:noProof/>
            <w:webHidden/>
          </w:rPr>
          <w:t>2</w:t>
        </w:r>
        <w:r w:rsidR="007A1453">
          <w:rPr>
            <w:noProof/>
            <w:webHidden/>
          </w:rPr>
          <w:fldChar w:fldCharType="end"/>
        </w:r>
      </w:hyperlink>
    </w:p>
    <w:p w:rsidR="007A1453" w:rsidRDefault="003672D7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513040560" w:history="1">
        <w:r w:rsidR="007A1453" w:rsidRPr="00C00EB1">
          <w:rPr>
            <w:rStyle w:val="a7"/>
            <w:rFonts w:hint="eastAsia"/>
            <w:noProof/>
          </w:rPr>
          <w:t>接入前准备</w:t>
        </w:r>
        <w:r w:rsidR="007A1453">
          <w:rPr>
            <w:noProof/>
            <w:webHidden/>
          </w:rPr>
          <w:tab/>
        </w:r>
        <w:r w:rsidR="007A1453">
          <w:rPr>
            <w:noProof/>
            <w:webHidden/>
          </w:rPr>
          <w:fldChar w:fldCharType="begin"/>
        </w:r>
        <w:r w:rsidR="007A1453">
          <w:rPr>
            <w:noProof/>
            <w:webHidden/>
          </w:rPr>
          <w:instrText xml:space="preserve"> PAGEREF _Toc513040560 \h </w:instrText>
        </w:r>
        <w:r w:rsidR="007A1453">
          <w:rPr>
            <w:noProof/>
            <w:webHidden/>
          </w:rPr>
        </w:r>
        <w:r w:rsidR="007A1453">
          <w:rPr>
            <w:noProof/>
            <w:webHidden/>
          </w:rPr>
          <w:fldChar w:fldCharType="separate"/>
        </w:r>
        <w:r w:rsidR="007A1453">
          <w:rPr>
            <w:noProof/>
            <w:webHidden/>
          </w:rPr>
          <w:t>2</w:t>
        </w:r>
        <w:r w:rsidR="007A1453">
          <w:rPr>
            <w:noProof/>
            <w:webHidden/>
          </w:rPr>
          <w:fldChar w:fldCharType="end"/>
        </w:r>
      </w:hyperlink>
    </w:p>
    <w:p w:rsidR="007A1453" w:rsidRDefault="003672D7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513040561" w:history="1">
        <w:r w:rsidR="007A1453" w:rsidRPr="00C00EB1">
          <w:rPr>
            <w:rStyle w:val="a7"/>
            <w:rFonts w:hint="eastAsia"/>
            <w:noProof/>
          </w:rPr>
          <w:t>命令行调用方式</w:t>
        </w:r>
        <w:r w:rsidR="007A1453">
          <w:rPr>
            <w:noProof/>
            <w:webHidden/>
          </w:rPr>
          <w:tab/>
        </w:r>
        <w:r w:rsidR="007A1453">
          <w:rPr>
            <w:noProof/>
            <w:webHidden/>
          </w:rPr>
          <w:fldChar w:fldCharType="begin"/>
        </w:r>
        <w:r w:rsidR="007A1453">
          <w:rPr>
            <w:noProof/>
            <w:webHidden/>
          </w:rPr>
          <w:instrText xml:space="preserve"> PAGEREF _Toc513040561 \h </w:instrText>
        </w:r>
        <w:r w:rsidR="007A1453">
          <w:rPr>
            <w:noProof/>
            <w:webHidden/>
          </w:rPr>
        </w:r>
        <w:r w:rsidR="007A1453">
          <w:rPr>
            <w:noProof/>
            <w:webHidden/>
          </w:rPr>
          <w:fldChar w:fldCharType="separate"/>
        </w:r>
        <w:r w:rsidR="007A1453">
          <w:rPr>
            <w:noProof/>
            <w:webHidden/>
          </w:rPr>
          <w:t>2</w:t>
        </w:r>
        <w:r w:rsidR="007A1453">
          <w:rPr>
            <w:noProof/>
            <w:webHidden/>
          </w:rPr>
          <w:fldChar w:fldCharType="end"/>
        </w:r>
      </w:hyperlink>
    </w:p>
    <w:p w:rsidR="007A1453" w:rsidRDefault="003672D7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513040562" w:history="1">
        <w:r w:rsidR="007A1453" w:rsidRPr="00C00EB1">
          <w:rPr>
            <w:rStyle w:val="a7"/>
            <w:noProof/>
          </w:rPr>
          <w:t>api</w:t>
        </w:r>
        <w:r w:rsidR="007A1453" w:rsidRPr="00C00EB1">
          <w:rPr>
            <w:rStyle w:val="a7"/>
            <w:rFonts w:hint="eastAsia"/>
            <w:noProof/>
          </w:rPr>
          <w:t>说明</w:t>
        </w:r>
        <w:r w:rsidR="007A1453">
          <w:rPr>
            <w:noProof/>
            <w:webHidden/>
          </w:rPr>
          <w:tab/>
        </w:r>
        <w:r w:rsidR="007A1453">
          <w:rPr>
            <w:noProof/>
            <w:webHidden/>
          </w:rPr>
          <w:fldChar w:fldCharType="begin"/>
        </w:r>
        <w:r w:rsidR="007A1453">
          <w:rPr>
            <w:noProof/>
            <w:webHidden/>
          </w:rPr>
          <w:instrText xml:space="preserve"> PAGEREF _Toc513040562 \h </w:instrText>
        </w:r>
        <w:r w:rsidR="007A1453">
          <w:rPr>
            <w:noProof/>
            <w:webHidden/>
          </w:rPr>
        </w:r>
        <w:r w:rsidR="007A1453">
          <w:rPr>
            <w:noProof/>
            <w:webHidden/>
          </w:rPr>
          <w:fldChar w:fldCharType="separate"/>
        </w:r>
        <w:r w:rsidR="007A1453">
          <w:rPr>
            <w:noProof/>
            <w:webHidden/>
          </w:rPr>
          <w:t>3</w:t>
        </w:r>
        <w:r w:rsidR="007A1453">
          <w:rPr>
            <w:noProof/>
            <w:webHidden/>
          </w:rPr>
          <w:fldChar w:fldCharType="end"/>
        </w:r>
      </w:hyperlink>
    </w:p>
    <w:p w:rsidR="007A1453" w:rsidRDefault="003672D7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hyperlink w:anchor="_Toc513040563" w:history="1">
        <w:r w:rsidR="007A1453" w:rsidRPr="00C00EB1">
          <w:rPr>
            <w:rStyle w:val="a7"/>
            <w:noProof/>
          </w:rPr>
          <w:t>2.</w:t>
        </w:r>
        <w:r w:rsidR="007A1453">
          <w:rPr>
            <w:rFonts w:asciiTheme="minorHAnsi" w:eastAsiaTheme="minorEastAsia" w:hAnsiTheme="minorHAnsi" w:cstheme="minorBidi"/>
            <w:b w:val="0"/>
            <w:caps w:val="0"/>
            <w:noProof/>
            <w:snapToGrid/>
            <w:kern w:val="2"/>
            <w:sz w:val="21"/>
            <w:szCs w:val="22"/>
          </w:rPr>
          <w:tab/>
        </w:r>
        <w:r w:rsidR="007A1453" w:rsidRPr="00C00EB1">
          <w:rPr>
            <w:rStyle w:val="a7"/>
            <w:rFonts w:hint="eastAsia"/>
            <w:noProof/>
          </w:rPr>
          <w:t>多维监控</w:t>
        </w:r>
        <w:r w:rsidR="007A1453">
          <w:rPr>
            <w:noProof/>
            <w:webHidden/>
          </w:rPr>
          <w:tab/>
        </w:r>
        <w:r w:rsidR="007A1453">
          <w:rPr>
            <w:noProof/>
            <w:webHidden/>
          </w:rPr>
          <w:fldChar w:fldCharType="begin"/>
        </w:r>
        <w:r w:rsidR="007A1453">
          <w:rPr>
            <w:noProof/>
            <w:webHidden/>
          </w:rPr>
          <w:instrText xml:space="preserve"> PAGEREF _Toc513040563 \h </w:instrText>
        </w:r>
        <w:r w:rsidR="007A1453">
          <w:rPr>
            <w:noProof/>
            <w:webHidden/>
          </w:rPr>
        </w:r>
        <w:r w:rsidR="007A1453">
          <w:rPr>
            <w:noProof/>
            <w:webHidden/>
          </w:rPr>
          <w:fldChar w:fldCharType="separate"/>
        </w:r>
        <w:r w:rsidR="007A1453">
          <w:rPr>
            <w:noProof/>
            <w:webHidden/>
          </w:rPr>
          <w:t>4</w:t>
        </w:r>
        <w:r w:rsidR="007A1453">
          <w:rPr>
            <w:noProof/>
            <w:webHidden/>
          </w:rPr>
          <w:fldChar w:fldCharType="end"/>
        </w:r>
      </w:hyperlink>
    </w:p>
    <w:p w:rsidR="007A1453" w:rsidRDefault="003672D7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513040564" w:history="1">
        <w:r w:rsidR="007A1453" w:rsidRPr="00C00EB1">
          <w:rPr>
            <w:rStyle w:val="a7"/>
            <w:rFonts w:hint="eastAsia"/>
            <w:noProof/>
          </w:rPr>
          <w:t>新增监控项</w:t>
        </w:r>
        <w:r w:rsidR="007A1453">
          <w:rPr>
            <w:noProof/>
            <w:webHidden/>
          </w:rPr>
          <w:tab/>
        </w:r>
        <w:r w:rsidR="007A1453">
          <w:rPr>
            <w:noProof/>
            <w:webHidden/>
          </w:rPr>
          <w:fldChar w:fldCharType="begin"/>
        </w:r>
        <w:r w:rsidR="007A1453">
          <w:rPr>
            <w:noProof/>
            <w:webHidden/>
          </w:rPr>
          <w:instrText xml:space="preserve"> PAGEREF _Toc513040564 \h </w:instrText>
        </w:r>
        <w:r w:rsidR="007A1453">
          <w:rPr>
            <w:noProof/>
            <w:webHidden/>
          </w:rPr>
        </w:r>
        <w:r w:rsidR="007A1453">
          <w:rPr>
            <w:noProof/>
            <w:webHidden/>
          </w:rPr>
          <w:fldChar w:fldCharType="separate"/>
        </w:r>
        <w:r w:rsidR="007A1453">
          <w:rPr>
            <w:noProof/>
            <w:webHidden/>
          </w:rPr>
          <w:t>4</w:t>
        </w:r>
        <w:r w:rsidR="007A1453">
          <w:rPr>
            <w:noProof/>
            <w:webHidden/>
          </w:rPr>
          <w:fldChar w:fldCharType="end"/>
        </w:r>
      </w:hyperlink>
    </w:p>
    <w:p w:rsidR="007A1453" w:rsidRDefault="003672D7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513040565" w:history="1">
        <w:r w:rsidR="007A1453" w:rsidRPr="00C00EB1">
          <w:rPr>
            <w:rStyle w:val="a7"/>
            <w:rFonts w:hint="eastAsia"/>
            <w:noProof/>
          </w:rPr>
          <w:t>上报协议</w:t>
        </w:r>
        <w:r w:rsidR="007A1453">
          <w:rPr>
            <w:noProof/>
            <w:webHidden/>
          </w:rPr>
          <w:tab/>
        </w:r>
        <w:r w:rsidR="007A1453">
          <w:rPr>
            <w:noProof/>
            <w:webHidden/>
          </w:rPr>
          <w:fldChar w:fldCharType="begin"/>
        </w:r>
        <w:r w:rsidR="007A1453">
          <w:rPr>
            <w:noProof/>
            <w:webHidden/>
          </w:rPr>
          <w:instrText xml:space="preserve"> PAGEREF _Toc513040565 \h </w:instrText>
        </w:r>
        <w:r w:rsidR="007A1453">
          <w:rPr>
            <w:noProof/>
            <w:webHidden/>
          </w:rPr>
        </w:r>
        <w:r w:rsidR="007A1453">
          <w:rPr>
            <w:noProof/>
            <w:webHidden/>
          </w:rPr>
          <w:fldChar w:fldCharType="separate"/>
        </w:r>
        <w:r w:rsidR="007A1453">
          <w:rPr>
            <w:noProof/>
            <w:webHidden/>
          </w:rPr>
          <w:t>5</w:t>
        </w:r>
        <w:r w:rsidR="007A1453">
          <w:rPr>
            <w:noProof/>
            <w:webHidden/>
          </w:rPr>
          <w:fldChar w:fldCharType="end"/>
        </w:r>
      </w:hyperlink>
    </w:p>
    <w:p w:rsidR="007A1453" w:rsidRDefault="003672D7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513040566" w:history="1">
        <w:r w:rsidR="007A1453" w:rsidRPr="00C00EB1">
          <w:rPr>
            <w:rStyle w:val="a7"/>
            <w:rFonts w:hint="eastAsia"/>
            <w:noProof/>
          </w:rPr>
          <w:t>上报方式</w:t>
        </w:r>
        <w:r w:rsidR="007A1453">
          <w:rPr>
            <w:noProof/>
            <w:webHidden/>
          </w:rPr>
          <w:tab/>
        </w:r>
        <w:r w:rsidR="007A1453">
          <w:rPr>
            <w:noProof/>
            <w:webHidden/>
          </w:rPr>
          <w:fldChar w:fldCharType="begin"/>
        </w:r>
        <w:r w:rsidR="007A1453">
          <w:rPr>
            <w:noProof/>
            <w:webHidden/>
          </w:rPr>
          <w:instrText xml:space="preserve"> PAGEREF _Toc513040566 \h </w:instrText>
        </w:r>
        <w:r w:rsidR="007A1453">
          <w:rPr>
            <w:noProof/>
            <w:webHidden/>
          </w:rPr>
        </w:r>
        <w:r w:rsidR="007A1453">
          <w:rPr>
            <w:noProof/>
            <w:webHidden/>
          </w:rPr>
          <w:fldChar w:fldCharType="separate"/>
        </w:r>
        <w:r w:rsidR="007A1453">
          <w:rPr>
            <w:noProof/>
            <w:webHidden/>
          </w:rPr>
          <w:t>6</w:t>
        </w:r>
        <w:r w:rsidR="007A1453">
          <w:rPr>
            <w:noProof/>
            <w:webHidden/>
          </w:rPr>
          <w:fldChar w:fldCharType="end"/>
        </w:r>
      </w:hyperlink>
    </w:p>
    <w:p w:rsidR="007A1453" w:rsidRDefault="003672D7">
      <w:pPr>
        <w:pStyle w:val="30"/>
        <w:tabs>
          <w:tab w:val="right" w:leader="dot" w:pos="9350"/>
        </w:tabs>
        <w:rPr>
          <w:noProof/>
        </w:rPr>
      </w:pPr>
      <w:hyperlink w:anchor="_Toc513040567" w:history="1">
        <w:r w:rsidR="007A1453" w:rsidRPr="00C00EB1">
          <w:rPr>
            <w:rStyle w:val="a7"/>
            <w:rFonts w:hint="eastAsia"/>
            <w:noProof/>
          </w:rPr>
          <w:t>命令行调用方式</w:t>
        </w:r>
        <w:r w:rsidR="007A1453">
          <w:rPr>
            <w:noProof/>
            <w:webHidden/>
          </w:rPr>
          <w:tab/>
        </w:r>
        <w:r w:rsidR="007A1453">
          <w:rPr>
            <w:noProof/>
            <w:webHidden/>
          </w:rPr>
          <w:fldChar w:fldCharType="begin"/>
        </w:r>
        <w:r w:rsidR="007A1453">
          <w:rPr>
            <w:noProof/>
            <w:webHidden/>
          </w:rPr>
          <w:instrText xml:space="preserve"> PAGEREF _Toc513040567 \h </w:instrText>
        </w:r>
        <w:r w:rsidR="007A1453">
          <w:rPr>
            <w:noProof/>
            <w:webHidden/>
          </w:rPr>
        </w:r>
        <w:r w:rsidR="007A1453">
          <w:rPr>
            <w:noProof/>
            <w:webHidden/>
          </w:rPr>
          <w:fldChar w:fldCharType="separate"/>
        </w:r>
        <w:r w:rsidR="007A1453">
          <w:rPr>
            <w:noProof/>
            <w:webHidden/>
          </w:rPr>
          <w:t>6</w:t>
        </w:r>
        <w:r w:rsidR="007A1453">
          <w:rPr>
            <w:noProof/>
            <w:webHidden/>
          </w:rPr>
          <w:fldChar w:fldCharType="end"/>
        </w:r>
      </w:hyperlink>
    </w:p>
    <w:p w:rsidR="007A1453" w:rsidRDefault="003672D7">
      <w:pPr>
        <w:pStyle w:val="30"/>
        <w:tabs>
          <w:tab w:val="right" w:leader="dot" w:pos="9350"/>
        </w:tabs>
        <w:rPr>
          <w:noProof/>
        </w:rPr>
      </w:pPr>
      <w:hyperlink w:anchor="_Toc513040568" w:history="1">
        <w:r w:rsidR="007A1453" w:rsidRPr="00C00EB1">
          <w:rPr>
            <w:rStyle w:val="a7"/>
            <w:noProof/>
          </w:rPr>
          <w:t>api</w:t>
        </w:r>
        <w:r w:rsidR="007A1453">
          <w:rPr>
            <w:noProof/>
            <w:webHidden/>
          </w:rPr>
          <w:tab/>
        </w:r>
        <w:r w:rsidR="007A1453">
          <w:rPr>
            <w:noProof/>
            <w:webHidden/>
          </w:rPr>
          <w:fldChar w:fldCharType="begin"/>
        </w:r>
        <w:r w:rsidR="007A1453">
          <w:rPr>
            <w:noProof/>
            <w:webHidden/>
          </w:rPr>
          <w:instrText xml:space="preserve"> PAGEREF _Toc513040568 \h </w:instrText>
        </w:r>
        <w:r w:rsidR="007A1453">
          <w:rPr>
            <w:noProof/>
            <w:webHidden/>
          </w:rPr>
        </w:r>
        <w:r w:rsidR="007A1453">
          <w:rPr>
            <w:noProof/>
            <w:webHidden/>
          </w:rPr>
          <w:fldChar w:fldCharType="separate"/>
        </w:r>
        <w:r w:rsidR="007A1453">
          <w:rPr>
            <w:noProof/>
            <w:webHidden/>
          </w:rPr>
          <w:t>6</w:t>
        </w:r>
        <w:r w:rsidR="007A1453">
          <w:rPr>
            <w:noProof/>
            <w:webHidden/>
          </w:rPr>
          <w:fldChar w:fldCharType="end"/>
        </w:r>
      </w:hyperlink>
    </w:p>
    <w:p w:rsidR="007A1453" w:rsidRDefault="003672D7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513040569" w:history="1">
        <w:r w:rsidR="007A1453" w:rsidRPr="00C00EB1">
          <w:rPr>
            <w:rStyle w:val="a7"/>
            <w:rFonts w:hint="eastAsia"/>
            <w:noProof/>
          </w:rPr>
          <w:t>进程自己打日志方式（文件名为</w:t>
        </w:r>
        <w:r w:rsidR="007A1453" w:rsidRPr="00C00EB1">
          <w:rPr>
            <w:rStyle w:val="a7"/>
            <w:noProof/>
          </w:rPr>
          <w:t>*.log</w:t>
        </w:r>
        <w:r w:rsidR="007A1453" w:rsidRPr="00C00EB1">
          <w:rPr>
            <w:rStyle w:val="a7"/>
            <w:rFonts w:hint="eastAsia"/>
            <w:noProof/>
          </w:rPr>
          <w:t>：日志名字自定）</w:t>
        </w:r>
        <w:r w:rsidR="007A1453">
          <w:rPr>
            <w:noProof/>
            <w:webHidden/>
          </w:rPr>
          <w:tab/>
        </w:r>
        <w:r w:rsidR="007A1453">
          <w:rPr>
            <w:noProof/>
            <w:webHidden/>
          </w:rPr>
          <w:fldChar w:fldCharType="begin"/>
        </w:r>
        <w:r w:rsidR="007A1453">
          <w:rPr>
            <w:noProof/>
            <w:webHidden/>
          </w:rPr>
          <w:instrText xml:space="preserve"> PAGEREF _Toc513040569 \h </w:instrText>
        </w:r>
        <w:r w:rsidR="007A1453">
          <w:rPr>
            <w:noProof/>
            <w:webHidden/>
          </w:rPr>
        </w:r>
        <w:r w:rsidR="007A1453">
          <w:rPr>
            <w:noProof/>
            <w:webHidden/>
          </w:rPr>
          <w:fldChar w:fldCharType="separate"/>
        </w:r>
        <w:r w:rsidR="007A1453">
          <w:rPr>
            <w:noProof/>
            <w:webHidden/>
          </w:rPr>
          <w:t>7</w:t>
        </w:r>
        <w:r w:rsidR="007A1453">
          <w:rPr>
            <w:noProof/>
            <w:webHidden/>
          </w:rPr>
          <w:fldChar w:fldCharType="end"/>
        </w:r>
      </w:hyperlink>
    </w:p>
    <w:p w:rsidR="007A1453" w:rsidRDefault="003672D7">
      <w:pPr>
        <w:pStyle w:val="1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hyperlink w:anchor="_Toc513040570" w:history="1">
        <w:r w:rsidR="007A1453" w:rsidRPr="00C00EB1">
          <w:rPr>
            <w:rStyle w:val="a7"/>
            <w:noProof/>
          </w:rPr>
          <w:t>3.</w:t>
        </w:r>
        <w:r w:rsidR="007A1453">
          <w:rPr>
            <w:rFonts w:asciiTheme="minorHAnsi" w:eastAsiaTheme="minorEastAsia" w:hAnsiTheme="minorHAnsi" w:cstheme="minorBidi"/>
            <w:b w:val="0"/>
            <w:caps w:val="0"/>
            <w:noProof/>
            <w:snapToGrid/>
            <w:kern w:val="2"/>
            <w:sz w:val="21"/>
            <w:szCs w:val="22"/>
          </w:rPr>
          <w:tab/>
        </w:r>
        <w:r w:rsidR="007A1453" w:rsidRPr="00C00EB1">
          <w:rPr>
            <w:rStyle w:val="a7"/>
            <w:rFonts w:hint="eastAsia"/>
            <w:noProof/>
          </w:rPr>
          <w:t>告警配置</w:t>
        </w:r>
        <w:r w:rsidR="007A1453">
          <w:rPr>
            <w:noProof/>
            <w:webHidden/>
          </w:rPr>
          <w:tab/>
        </w:r>
        <w:r w:rsidR="007A1453">
          <w:rPr>
            <w:noProof/>
            <w:webHidden/>
          </w:rPr>
          <w:fldChar w:fldCharType="begin"/>
        </w:r>
        <w:r w:rsidR="007A1453">
          <w:rPr>
            <w:noProof/>
            <w:webHidden/>
          </w:rPr>
          <w:instrText xml:space="preserve"> PAGEREF _Toc513040570 \h </w:instrText>
        </w:r>
        <w:r w:rsidR="007A1453">
          <w:rPr>
            <w:noProof/>
            <w:webHidden/>
          </w:rPr>
        </w:r>
        <w:r w:rsidR="007A1453">
          <w:rPr>
            <w:noProof/>
            <w:webHidden/>
          </w:rPr>
          <w:fldChar w:fldCharType="separate"/>
        </w:r>
        <w:r w:rsidR="007A1453">
          <w:rPr>
            <w:noProof/>
            <w:webHidden/>
          </w:rPr>
          <w:t>7</w:t>
        </w:r>
        <w:r w:rsidR="007A1453">
          <w:rPr>
            <w:noProof/>
            <w:webHidden/>
          </w:rPr>
          <w:fldChar w:fldCharType="end"/>
        </w:r>
      </w:hyperlink>
    </w:p>
    <w:p w:rsidR="007A1453" w:rsidRDefault="003672D7">
      <w:pPr>
        <w:pStyle w:val="1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hyperlink w:anchor="_Toc513040571" w:history="1">
        <w:r w:rsidR="007A1453" w:rsidRPr="00C00EB1">
          <w:rPr>
            <w:rStyle w:val="a7"/>
            <w:noProof/>
          </w:rPr>
          <w:t>4.</w:t>
        </w:r>
        <w:r w:rsidR="007A1453">
          <w:rPr>
            <w:rFonts w:asciiTheme="minorHAnsi" w:eastAsiaTheme="minorEastAsia" w:hAnsiTheme="minorHAnsi" w:cstheme="minorBidi"/>
            <w:b w:val="0"/>
            <w:caps w:val="0"/>
            <w:noProof/>
            <w:snapToGrid/>
            <w:kern w:val="2"/>
            <w:sz w:val="21"/>
            <w:szCs w:val="22"/>
          </w:rPr>
          <w:tab/>
        </w:r>
        <w:r w:rsidR="007A1453" w:rsidRPr="00C00EB1">
          <w:rPr>
            <w:rStyle w:val="a7"/>
            <w:rFonts w:hint="eastAsia"/>
            <w:noProof/>
          </w:rPr>
          <w:t>告警屏蔽</w:t>
        </w:r>
        <w:r w:rsidR="007A1453">
          <w:rPr>
            <w:noProof/>
            <w:webHidden/>
          </w:rPr>
          <w:tab/>
        </w:r>
        <w:r w:rsidR="007A1453">
          <w:rPr>
            <w:noProof/>
            <w:webHidden/>
          </w:rPr>
          <w:fldChar w:fldCharType="begin"/>
        </w:r>
        <w:r w:rsidR="007A1453">
          <w:rPr>
            <w:noProof/>
            <w:webHidden/>
          </w:rPr>
          <w:instrText xml:space="preserve"> PAGEREF _Toc513040571 \h </w:instrText>
        </w:r>
        <w:r w:rsidR="007A1453">
          <w:rPr>
            <w:noProof/>
            <w:webHidden/>
          </w:rPr>
        </w:r>
        <w:r w:rsidR="007A1453">
          <w:rPr>
            <w:noProof/>
            <w:webHidden/>
          </w:rPr>
          <w:fldChar w:fldCharType="separate"/>
        </w:r>
        <w:r w:rsidR="007A1453">
          <w:rPr>
            <w:noProof/>
            <w:webHidden/>
          </w:rPr>
          <w:t>9</w:t>
        </w:r>
        <w:r w:rsidR="007A1453">
          <w:rPr>
            <w:noProof/>
            <w:webHidden/>
          </w:rPr>
          <w:fldChar w:fldCharType="end"/>
        </w:r>
      </w:hyperlink>
    </w:p>
    <w:p w:rsidR="00FB593F" w:rsidRDefault="00FB593F" w:rsidP="00FB593F">
      <w:pPr>
        <w:tabs>
          <w:tab w:val="left" w:pos="420"/>
          <w:tab w:val="right" w:leader="dot" w:pos="9350"/>
        </w:tabs>
        <w:rPr>
          <w:caps/>
        </w:rPr>
        <w:sectPr w:rsidR="00FB593F">
          <w:headerReference w:type="even" r:id="rId13"/>
          <w:headerReference w:type="default" r:id="rId14"/>
          <w:footerReference w:type="default" r:id="rId15"/>
          <w:pgSz w:w="12240" w:h="15840"/>
          <w:pgMar w:top="1440" w:right="1440" w:bottom="899" w:left="1440" w:header="720" w:footer="720" w:gutter="0"/>
          <w:pgNumType w:fmt="upperRoman" w:start="1"/>
          <w:cols w:space="720"/>
        </w:sectPr>
      </w:pPr>
      <w:r>
        <w:fldChar w:fldCharType="end"/>
      </w:r>
    </w:p>
    <w:p w:rsidR="00FB593F" w:rsidRDefault="00DA16AA" w:rsidP="00DA16AA">
      <w:pPr>
        <w:pStyle w:val="1"/>
      </w:pPr>
      <w:bookmarkStart w:id="0" w:name="_Toc513040559"/>
      <w:bookmarkStart w:id="1" w:name="_Ref513040663"/>
      <w:bookmarkStart w:id="2" w:name="_Ref513040676"/>
      <w:bookmarkStart w:id="3" w:name="_Ref513040684"/>
      <w:bookmarkStart w:id="4" w:name="_Ref513040694"/>
      <w:r>
        <w:rPr>
          <w:rFonts w:hint="eastAsia"/>
        </w:rPr>
        <w:lastRenderedPageBreak/>
        <w:t>基础监控</w:t>
      </w:r>
      <w:bookmarkEnd w:id="0"/>
      <w:bookmarkEnd w:id="1"/>
      <w:bookmarkEnd w:id="2"/>
      <w:bookmarkEnd w:id="3"/>
      <w:bookmarkEnd w:id="4"/>
    </w:p>
    <w:p w:rsidR="005C241C" w:rsidRDefault="005C241C" w:rsidP="005C241C">
      <w:pPr>
        <w:pStyle w:val="2"/>
      </w:pPr>
      <w:r>
        <w:t>适用场景</w:t>
      </w:r>
    </w:p>
    <w:p w:rsidR="005C241C" w:rsidRDefault="005C241C" w:rsidP="005C241C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简单数值型曲线展示</w:t>
      </w:r>
    </w:p>
    <w:p w:rsidR="005C241C" w:rsidRPr="005C241C" w:rsidRDefault="005C241C" w:rsidP="005C241C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简单数字型</w:t>
      </w:r>
      <w:r>
        <w:rPr>
          <w:rFonts w:hint="eastAsia"/>
        </w:rPr>
        <w:t>/</w:t>
      </w:r>
      <w:r>
        <w:rPr>
          <w:rFonts w:hint="eastAsia"/>
        </w:rPr>
        <w:t>字符型告警</w:t>
      </w:r>
    </w:p>
    <w:p w:rsidR="00A5014B" w:rsidRDefault="001A67AD" w:rsidP="00DA16AA">
      <w:pPr>
        <w:pStyle w:val="2"/>
      </w:pPr>
      <w:bookmarkStart w:id="5" w:name="_Toc513040560"/>
      <w:r>
        <w:t>接入前准备</w:t>
      </w:r>
      <w:bookmarkEnd w:id="5"/>
    </w:p>
    <w:p w:rsidR="001A67AD" w:rsidRDefault="001A67AD" w:rsidP="00627771">
      <w:pPr>
        <w:pStyle w:val="a0"/>
        <w:numPr>
          <w:ilvl w:val="0"/>
          <w:numId w:val="2"/>
        </w:numPr>
        <w:ind w:firstLineChars="0"/>
      </w:pPr>
      <w:r>
        <w:t>到</w:t>
      </w:r>
      <w:r w:rsidR="005C241C">
        <w:t>基础监控</w:t>
      </w:r>
      <w:r>
        <w:t>web</w:t>
      </w:r>
      <w:r>
        <w:t>页面申请监控</w:t>
      </w:r>
      <w:r>
        <w:t>ID</w:t>
      </w:r>
      <w:r>
        <w:t>（</w:t>
      </w:r>
      <w:r>
        <w:t>fid</w:t>
      </w:r>
      <w:r>
        <w:t>），需要发送告警的还需要建立告警策略获取策略</w:t>
      </w:r>
      <w:r>
        <w:t>ID</w:t>
      </w:r>
      <w:r>
        <w:t>（</w:t>
      </w:r>
      <w:proofErr w:type="spellStart"/>
      <w:r>
        <w:t>sid</w:t>
      </w:r>
      <w:proofErr w:type="spellEnd"/>
      <w:r>
        <w:t>）</w:t>
      </w:r>
    </w:p>
    <w:p w:rsidR="001A67AD" w:rsidRDefault="001A67AD" w:rsidP="00627771">
      <w:pPr>
        <w:pStyle w:val="a0"/>
        <w:numPr>
          <w:ilvl w:val="0"/>
          <w:numId w:val="2"/>
        </w:numPr>
        <w:ind w:firstLineChars="0"/>
      </w:pPr>
      <w:r>
        <w:t>接入的机器需要安装</w:t>
      </w:r>
      <w:proofErr w:type="spellStart"/>
      <w:r>
        <w:t>op_agent_d</w:t>
      </w:r>
      <w:proofErr w:type="spellEnd"/>
      <w:r>
        <w:t>，</w:t>
      </w:r>
      <w:proofErr w:type="spellStart"/>
      <w:r w:rsidR="001C5CA3">
        <w:t>co_agent</w:t>
      </w:r>
      <w:proofErr w:type="spellEnd"/>
      <w:r w:rsidR="001C5CA3">
        <w:t>：目前基本都已经自动安装</w:t>
      </w:r>
    </w:p>
    <w:p w:rsidR="001A67AD" w:rsidRPr="001A67AD" w:rsidRDefault="001A67AD" w:rsidP="00DA16AA">
      <w:pPr>
        <w:pStyle w:val="2"/>
      </w:pPr>
      <w:bookmarkStart w:id="6" w:name="_Toc513040561"/>
      <w:r>
        <w:rPr>
          <w:rFonts w:hint="eastAsia"/>
        </w:rPr>
        <w:t>命令行调用方式</w:t>
      </w:r>
      <w:bookmarkEnd w:id="6"/>
    </w:p>
    <w:p w:rsidR="001A67AD" w:rsidRDefault="001A67AD" w:rsidP="001A67AD">
      <w:pPr>
        <w:pStyle w:val="a0"/>
      </w:pPr>
      <w:r>
        <w:rPr>
          <w:rFonts w:hint="eastAsia"/>
        </w:rPr>
        <w:t>指令位置：</w:t>
      </w:r>
      <w:r w:rsidRPr="001A67AD">
        <w:t>/data/services/</w:t>
      </w:r>
      <w:proofErr w:type="spellStart"/>
      <w:r w:rsidRPr="001A67AD">
        <w:t>op_agent_d</w:t>
      </w:r>
      <w:proofErr w:type="spellEnd"/>
      <w:r w:rsidRPr="001A67AD">
        <w:t>/tools</w:t>
      </w:r>
    </w:p>
    <w:p w:rsidR="001A67AD" w:rsidRDefault="001A67AD" w:rsidP="00627771">
      <w:pPr>
        <w:pStyle w:val="a0"/>
        <w:numPr>
          <w:ilvl w:val="0"/>
          <w:numId w:val="3"/>
        </w:numPr>
        <w:ind w:firstLineChars="0"/>
      </w:pPr>
      <w:r>
        <w:t>发送告警</w:t>
      </w:r>
      <w:r w:rsidR="007D6115">
        <w:t>：</w:t>
      </w:r>
      <w:r w:rsidR="007D6115">
        <w:t xml:space="preserve"> </w:t>
      </w:r>
    </w:p>
    <w:p w:rsidR="001A67AD" w:rsidRDefault="001A67AD" w:rsidP="005C241C">
      <w:pPr>
        <w:pStyle w:val="a0"/>
        <w:numPr>
          <w:ilvl w:val="0"/>
          <w:numId w:val="6"/>
        </w:numPr>
        <w:ind w:firstLineChars="0"/>
      </w:pPr>
      <w:proofErr w:type="spellStart"/>
      <w:r>
        <w:t>send_alarm</w:t>
      </w:r>
      <w:proofErr w:type="spellEnd"/>
      <w:r>
        <w:t xml:space="preserve"> fid </w:t>
      </w:r>
      <w:proofErr w:type="spellStart"/>
      <w:r>
        <w:t>sid</w:t>
      </w:r>
      <w:proofErr w:type="spellEnd"/>
      <w:r>
        <w:t xml:space="preserve"> </w:t>
      </w:r>
      <w:proofErr w:type="spellStart"/>
      <w:r w:rsidR="005C241C" w:rsidRPr="005C241C">
        <w:t>alarm_msg</w:t>
      </w:r>
      <w:proofErr w:type="spellEnd"/>
    </w:p>
    <w:p w:rsidR="005C241C" w:rsidRDefault="005C241C" w:rsidP="005C241C">
      <w:pPr>
        <w:pStyle w:val="a0"/>
        <w:ind w:left="1199" w:firstLineChars="0" w:firstLine="0"/>
      </w:pPr>
      <w:r>
        <w:t>fid</w:t>
      </w:r>
      <w:r>
        <w:t>、</w:t>
      </w:r>
      <w:proofErr w:type="spellStart"/>
      <w:r>
        <w:t>sid</w:t>
      </w:r>
      <w:proofErr w:type="spellEnd"/>
      <w:r>
        <w:t>都不能为</w:t>
      </w:r>
      <w:r>
        <w:rPr>
          <w:rFonts w:hint="eastAsia"/>
        </w:rPr>
        <w:t>0</w:t>
      </w:r>
      <w:r>
        <w:rPr>
          <w:rFonts w:hint="eastAsia"/>
        </w:rPr>
        <w:t>，要和页面申请的一致</w:t>
      </w:r>
    </w:p>
    <w:p w:rsidR="001A67AD" w:rsidRDefault="001A67AD" w:rsidP="005C241C">
      <w:pPr>
        <w:pStyle w:val="a0"/>
        <w:numPr>
          <w:ilvl w:val="0"/>
          <w:numId w:val="6"/>
        </w:numPr>
        <w:ind w:firstLineChars="0"/>
      </w:pPr>
      <w:proofErr w:type="spellStart"/>
      <w:r>
        <w:t>send_alarm</w:t>
      </w:r>
      <w:proofErr w:type="spellEnd"/>
      <w:r>
        <w:t xml:space="preserve"> fid 0 </w:t>
      </w:r>
      <w:proofErr w:type="spellStart"/>
      <w:r w:rsidR="005C241C" w:rsidRPr="005C241C">
        <w:t>proc_name</w:t>
      </w:r>
      <w:proofErr w:type="spellEnd"/>
      <w:r w:rsidR="005C241C" w:rsidRPr="005C241C">
        <w:t xml:space="preserve"> </w:t>
      </w:r>
      <w:proofErr w:type="spellStart"/>
      <w:r w:rsidR="005C241C" w:rsidRPr="005C241C">
        <w:t>alarm_msg</w:t>
      </w:r>
      <w:proofErr w:type="spellEnd"/>
    </w:p>
    <w:p w:rsidR="001A67AD" w:rsidRDefault="001A67AD" w:rsidP="001A67AD">
      <w:pPr>
        <w:pStyle w:val="a0"/>
        <w:ind w:leftChars="71" w:left="149"/>
      </w:pPr>
      <w:r>
        <w:tab/>
        <w:t xml:space="preserve">  </w:t>
      </w:r>
      <w:r w:rsidR="00D67F36">
        <w:t xml:space="preserve">  </w:t>
      </w:r>
      <w:proofErr w:type="spellStart"/>
      <w:r>
        <w:t>sid</w:t>
      </w:r>
      <w:proofErr w:type="spellEnd"/>
      <w:r>
        <w:t>为</w:t>
      </w:r>
      <w:r>
        <w:rPr>
          <w:rFonts w:hint="eastAsia"/>
        </w:rPr>
        <w:t>0</w:t>
      </w:r>
      <w:r>
        <w:rPr>
          <w:rFonts w:hint="eastAsia"/>
        </w:rPr>
        <w:t>时，会根据</w:t>
      </w:r>
      <w:proofErr w:type="spellStart"/>
      <w:r w:rsidR="005C241C">
        <w:rPr>
          <w:rFonts w:hint="eastAsia"/>
        </w:rPr>
        <w:t>proc_</w:t>
      </w:r>
      <w:r>
        <w:rPr>
          <w:rFonts w:hint="eastAsia"/>
        </w:rPr>
        <w:t>ame</w:t>
      </w:r>
      <w:proofErr w:type="spellEnd"/>
      <w:r w:rsidR="005C241C">
        <w:rPr>
          <w:rFonts w:hint="eastAsia"/>
        </w:rPr>
        <w:t>自动</w:t>
      </w:r>
      <w:r>
        <w:rPr>
          <w:rFonts w:hint="eastAsia"/>
        </w:rPr>
        <w:t>查找</w:t>
      </w:r>
      <w:r w:rsidR="005C241C">
        <w:rPr>
          <w:rFonts w:hint="eastAsia"/>
        </w:rPr>
        <w:t>对应监控项</w:t>
      </w:r>
      <w:proofErr w:type="gramStart"/>
      <w:r w:rsidR="005C241C">
        <w:rPr>
          <w:rFonts w:hint="eastAsia"/>
        </w:rPr>
        <w:t>下进程名</w:t>
      </w:r>
      <w:proofErr w:type="gramEnd"/>
      <w:r>
        <w:rPr>
          <w:rFonts w:hint="eastAsia"/>
        </w:rPr>
        <w:t>匹配的</w:t>
      </w:r>
      <w:r w:rsidR="005C241C">
        <w:rPr>
          <w:rFonts w:hint="eastAsia"/>
        </w:rPr>
        <w:t>、</w:t>
      </w:r>
      <w:r>
        <w:rPr>
          <w:rFonts w:hint="eastAsia"/>
        </w:rPr>
        <w:t>权重最高的策略来发送告警</w:t>
      </w:r>
    </w:p>
    <w:p w:rsidR="001A67AD" w:rsidRDefault="001A67AD" w:rsidP="00627771">
      <w:pPr>
        <w:pStyle w:val="a0"/>
        <w:numPr>
          <w:ilvl w:val="0"/>
          <w:numId w:val="6"/>
        </w:numPr>
        <w:ind w:firstLineChars="0"/>
      </w:pPr>
      <w:proofErr w:type="spellStart"/>
      <w:r>
        <w:t>send_alarm</w:t>
      </w:r>
      <w:proofErr w:type="spellEnd"/>
      <w:r>
        <w:t xml:space="preserve"> fid </w:t>
      </w:r>
      <w:proofErr w:type="spellStart"/>
      <w:r>
        <w:t>sid</w:t>
      </w:r>
      <w:proofErr w:type="spellEnd"/>
      <w:r>
        <w:t xml:space="preserve"> </w:t>
      </w:r>
      <w:proofErr w:type="spellStart"/>
      <w:r w:rsidR="005C241C" w:rsidRPr="005C241C">
        <w:t>proc_name</w:t>
      </w:r>
      <w:proofErr w:type="spellEnd"/>
      <w:r w:rsidR="005C241C" w:rsidRPr="005C241C">
        <w:t xml:space="preserve"> </w:t>
      </w:r>
      <w:proofErr w:type="spellStart"/>
      <w:r w:rsidR="005C241C" w:rsidRPr="005C241C">
        <w:t>alarm_msg</w:t>
      </w:r>
      <w:proofErr w:type="spellEnd"/>
    </w:p>
    <w:p w:rsidR="001A67AD" w:rsidRDefault="001A67AD" w:rsidP="001A67AD">
      <w:pPr>
        <w:pStyle w:val="a0"/>
        <w:ind w:leftChars="71" w:left="149"/>
      </w:pPr>
      <w:r>
        <w:t xml:space="preserve">     </w:t>
      </w:r>
      <w:r w:rsidR="00D67F36">
        <w:t xml:space="preserve"> </w:t>
      </w:r>
      <w:r>
        <w:t>fid</w:t>
      </w:r>
      <w:r>
        <w:t>、</w:t>
      </w:r>
      <w:proofErr w:type="spellStart"/>
      <w:r>
        <w:t>sid</w:t>
      </w:r>
      <w:proofErr w:type="spellEnd"/>
      <w:r>
        <w:t>要</w:t>
      </w:r>
      <w:r w:rsidR="005C241C">
        <w:t>和</w:t>
      </w:r>
      <w:r>
        <w:t>告警策略</w:t>
      </w:r>
      <w:r w:rsidR="005C241C">
        <w:t>匹配，</w:t>
      </w:r>
      <w:proofErr w:type="spellStart"/>
      <w:r w:rsidR="005C241C">
        <w:t>proc_name</w:t>
      </w:r>
      <w:proofErr w:type="spellEnd"/>
      <w:r w:rsidR="005C241C">
        <w:t>可以为任意</w:t>
      </w:r>
    </w:p>
    <w:p w:rsidR="001A67AD" w:rsidRDefault="001A67AD" w:rsidP="005C241C">
      <w:pPr>
        <w:pStyle w:val="a0"/>
        <w:numPr>
          <w:ilvl w:val="0"/>
          <w:numId w:val="6"/>
        </w:numPr>
        <w:ind w:firstLineChars="0"/>
      </w:pPr>
      <w:proofErr w:type="spellStart"/>
      <w:r>
        <w:t>send_alarm</w:t>
      </w:r>
      <w:proofErr w:type="spellEnd"/>
      <w:r>
        <w:t xml:space="preserve"> </w:t>
      </w:r>
      <w:r w:rsidR="005C241C" w:rsidRPr="005C241C">
        <w:t>"fid=fid_value&amp;sid=sid_value&amp;msg=alarm_msg&amp;appname=proc_name&amp;pid=pid_value&amp;port=port_value"</w:t>
      </w:r>
    </w:p>
    <w:p w:rsidR="00D67F36" w:rsidRDefault="005C241C" w:rsidP="005C241C">
      <w:pPr>
        <w:pStyle w:val="a0"/>
        <w:ind w:leftChars="571" w:left="1199" w:firstLineChars="0" w:firstLine="0"/>
      </w:pPr>
      <w:r>
        <w:t>fid/</w:t>
      </w:r>
      <w:proofErr w:type="spellStart"/>
      <w:r>
        <w:t>sid</w:t>
      </w:r>
      <w:proofErr w:type="spellEnd"/>
      <w:r>
        <w:t>/</w:t>
      </w:r>
      <w:proofErr w:type="spellStart"/>
      <w:r>
        <w:t>msg</w:t>
      </w:r>
      <w:proofErr w:type="spellEnd"/>
      <w:r w:rsidR="007D6115">
        <w:t>不可缺失，其他为可选参数：</w:t>
      </w:r>
    </w:p>
    <w:p w:rsidR="001A67AD" w:rsidRDefault="005C241C" w:rsidP="00627771">
      <w:pPr>
        <w:pStyle w:val="a0"/>
        <w:numPr>
          <w:ilvl w:val="0"/>
          <w:numId w:val="5"/>
        </w:numPr>
        <w:ind w:firstLineChars="0"/>
      </w:pPr>
      <w:r>
        <w:t>可添加</w:t>
      </w:r>
      <w:proofErr w:type="spellStart"/>
      <w:r>
        <w:t>pid</w:t>
      </w:r>
      <w:proofErr w:type="spellEnd"/>
      <w:r>
        <w:t>、</w:t>
      </w:r>
      <w:r>
        <w:t>port</w:t>
      </w:r>
      <w:r>
        <w:t>参数</w:t>
      </w:r>
      <w:r w:rsidR="007D6115">
        <w:t>：必须为</w:t>
      </w:r>
      <w:r w:rsidR="007D6115">
        <w:t>int32</w:t>
      </w:r>
      <w:r w:rsidR="007D6115">
        <w:t>范围内整数</w:t>
      </w:r>
    </w:p>
    <w:p w:rsidR="00D67F36" w:rsidRDefault="00D67F36" w:rsidP="00627771">
      <w:pPr>
        <w:pStyle w:val="a0"/>
        <w:numPr>
          <w:ilvl w:val="0"/>
          <w:numId w:val="5"/>
        </w:numPr>
        <w:ind w:firstLineChars="0"/>
      </w:pPr>
      <w:r>
        <w:t>可添加</w:t>
      </w:r>
      <w:proofErr w:type="spellStart"/>
      <w:r>
        <w:t>ip</w:t>
      </w:r>
      <w:proofErr w:type="spellEnd"/>
      <w:r>
        <w:t>参数：默认告警显示时使用发出告警的机器</w:t>
      </w:r>
      <w:proofErr w:type="spellStart"/>
      <w:r>
        <w:t>ip</w:t>
      </w:r>
      <w:proofErr w:type="spellEnd"/>
      <w:r>
        <w:t>，</w:t>
      </w:r>
      <w:proofErr w:type="gramStart"/>
      <w:r>
        <w:t>当提供此</w:t>
      </w:r>
      <w:proofErr w:type="gramEnd"/>
      <w:r>
        <w:t>参数时，用此参数代替</w:t>
      </w:r>
    </w:p>
    <w:p w:rsidR="005C241C" w:rsidRDefault="007D6115" w:rsidP="00627771">
      <w:pPr>
        <w:pStyle w:val="a0"/>
        <w:numPr>
          <w:ilvl w:val="0"/>
          <w:numId w:val="5"/>
        </w:numPr>
        <w:ind w:firstLineChars="0"/>
      </w:pPr>
      <w:r>
        <w:t>当</w:t>
      </w:r>
      <w:proofErr w:type="spellStart"/>
      <w:r>
        <w:t>sid</w:t>
      </w:r>
      <w:proofErr w:type="spellEnd"/>
      <w:r>
        <w:t>为</w:t>
      </w:r>
      <w:r>
        <w:rPr>
          <w:rFonts w:hint="eastAsia"/>
        </w:rPr>
        <w:t>0</w:t>
      </w:r>
      <w:r>
        <w:rPr>
          <w:rFonts w:hint="eastAsia"/>
        </w:rPr>
        <w:t>时，</w:t>
      </w:r>
      <w:proofErr w:type="spellStart"/>
      <w:r>
        <w:t>appname</w:t>
      </w:r>
      <w:proofErr w:type="spellEnd"/>
      <w:r>
        <w:t>必须存在，且应该匹配策略配置的进程名</w:t>
      </w:r>
    </w:p>
    <w:p w:rsidR="007D6115" w:rsidRPr="007D6115" w:rsidRDefault="007D6115" w:rsidP="007D6115">
      <w:pPr>
        <w:pStyle w:val="a0"/>
        <w:ind w:left="1200" w:firstLineChars="0" w:firstLine="0"/>
        <w:rPr>
          <w:color w:val="FF0000"/>
        </w:rPr>
      </w:pPr>
      <w:r w:rsidRPr="007D6115">
        <w:rPr>
          <w:color w:val="FF0000"/>
        </w:rPr>
        <w:t>注：</w:t>
      </w:r>
      <w:proofErr w:type="spellStart"/>
      <w:r>
        <w:rPr>
          <w:color w:val="FF0000"/>
        </w:rPr>
        <w:t>proc_name</w:t>
      </w:r>
      <w:proofErr w:type="spellEnd"/>
      <w:r>
        <w:rPr>
          <w:color w:val="FF0000"/>
        </w:rPr>
        <w:t>、</w:t>
      </w:r>
      <w:proofErr w:type="spellStart"/>
      <w:r>
        <w:rPr>
          <w:color w:val="FF0000"/>
        </w:rPr>
        <w:t>pid</w:t>
      </w:r>
      <w:proofErr w:type="spellEnd"/>
      <w:r>
        <w:rPr>
          <w:color w:val="FF0000"/>
        </w:rPr>
        <w:t>、</w:t>
      </w:r>
      <w:r>
        <w:rPr>
          <w:color w:val="FF0000"/>
        </w:rPr>
        <w:t>port</w:t>
      </w:r>
      <w:r>
        <w:rPr>
          <w:color w:val="FF0000"/>
        </w:rPr>
        <w:t>可以理解为一个变量名称，未必要对应真正的进程名、</w:t>
      </w:r>
      <w:proofErr w:type="spellStart"/>
      <w:r>
        <w:rPr>
          <w:color w:val="FF0000"/>
        </w:rPr>
        <w:t>pid</w:t>
      </w:r>
      <w:proofErr w:type="spellEnd"/>
      <w:r>
        <w:rPr>
          <w:color w:val="FF0000"/>
        </w:rPr>
        <w:t>、</w:t>
      </w:r>
      <w:r>
        <w:rPr>
          <w:color w:val="FF0000"/>
        </w:rPr>
        <w:t>port</w:t>
      </w:r>
      <w:r>
        <w:rPr>
          <w:color w:val="FF0000"/>
        </w:rPr>
        <w:t>，可以灵活使用，只要类型一致即可</w:t>
      </w:r>
    </w:p>
    <w:p w:rsidR="001A67AD" w:rsidRPr="001A67AD" w:rsidRDefault="001A67AD" w:rsidP="001A67AD">
      <w:pPr>
        <w:pStyle w:val="a0"/>
        <w:ind w:leftChars="71" w:left="149"/>
      </w:pPr>
    </w:p>
    <w:p w:rsidR="001A67AD" w:rsidRDefault="001A67AD" w:rsidP="001A67AD">
      <w:pPr>
        <w:pStyle w:val="a0"/>
        <w:ind w:leftChars="71" w:left="149" w:firstLineChars="300" w:firstLine="630"/>
      </w:pPr>
      <w:r>
        <w:lastRenderedPageBreak/>
        <w:t>例子</w:t>
      </w:r>
      <w:r>
        <w:t>:</w:t>
      </w:r>
    </w:p>
    <w:p w:rsidR="001A67AD" w:rsidRDefault="001A67AD" w:rsidP="00627771">
      <w:pPr>
        <w:pStyle w:val="a0"/>
        <w:numPr>
          <w:ilvl w:val="0"/>
          <w:numId w:val="7"/>
        </w:numPr>
        <w:ind w:firstLineChars="0"/>
      </w:pPr>
      <w:proofErr w:type="spellStart"/>
      <w:r>
        <w:t>send_alarm</w:t>
      </w:r>
      <w:proofErr w:type="spellEnd"/>
      <w:r>
        <w:t xml:space="preserve"> 123 456 test</w:t>
      </w:r>
    </w:p>
    <w:p w:rsidR="001A67AD" w:rsidRDefault="001A67AD" w:rsidP="00627771">
      <w:pPr>
        <w:pStyle w:val="a0"/>
        <w:numPr>
          <w:ilvl w:val="0"/>
          <w:numId w:val="7"/>
        </w:numPr>
        <w:ind w:firstLineChars="0"/>
      </w:pPr>
      <w:proofErr w:type="spellStart"/>
      <w:r>
        <w:t>send_alarm</w:t>
      </w:r>
      <w:proofErr w:type="spellEnd"/>
      <w:r>
        <w:t xml:space="preserve"> 123 0 alarm test</w:t>
      </w:r>
    </w:p>
    <w:p w:rsidR="001A67AD" w:rsidRDefault="001A67AD" w:rsidP="00627771">
      <w:pPr>
        <w:pStyle w:val="a0"/>
        <w:numPr>
          <w:ilvl w:val="0"/>
          <w:numId w:val="7"/>
        </w:numPr>
        <w:ind w:firstLineChars="0"/>
      </w:pPr>
      <w:proofErr w:type="spellStart"/>
      <w:r>
        <w:t>send_alarm</w:t>
      </w:r>
      <w:proofErr w:type="spellEnd"/>
      <w:r>
        <w:t xml:space="preserve"> 123 456 alarm test</w:t>
      </w:r>
    </w:p>
    <w:p w:rsidR="001A67AD" w:rsidRDefault="001A67AD" w:rsidP="00627771">
      <w:pPr>
        <w:pStyle w:val="a0"/>
        <w:numPr>
          <w:ilvl w:val="0"/>
          <w:numId w:val="7"/>
        </w:numPr>
        <w:ind w:firstLineChars="0"/>
      </w:pPr>
      <w:proofErr w:type="spellStart"/>
      <w:r>
        <w:t>send_alarm</w:t>
      </w:r>
      <w:proofErr w:type="spellEnd"/>
      <w:r>
        <w:t xml:space="preserve"> "fid=123&amp;sid=456&amp;msg=</w:t>
      </w:r>
      <w:proofErr w:type="spellStart"/>
      <w:r>
        <w:t>test&amp;appname</w:t>
      </w:r>
      <w:proofErr w:type="spellEnd"/>
      <w:r>
        <w:t>=alarm"</w:t>
      </w:r>
    </w:p>
    <w:p w:rsidR="001A67AD" w:rsidRDefault="001A67AD" w:rsidP="00627771">
      <w:pPr>
        <w:pStyle w:val="a0"/>
        <w:numPr>
          <w:ilvl w:val="0"/>
          <w:numId w:val="7"/>
        </w:numPr>
        <w:ind w:firstLineChars="0"/>
      </w:pPr>
      <w:proofErr w:type="spellStart"/>
      <w:r>
        <w:t>send_alarm</w:t>
      </w:r>
      <w:proofErr w:type="spellEnd"/>
      <w:r>
        <w:t xml:space="preserve"> "fid=123&amp;msg=</w:t>
      </w:r>
      <w:proofErr w:type="spellStart"/>
      <w:r>
        <w:t>test&amp;appname</w:t>
      </w:r>
      <w:proofErr w:type="spellEnd"/>
      <w:r>
        <w:t>=alarm"</w:t>
      </w:r>
    </w:p>
    <w:p w:rsidR="001C5CA3" w:rsidRPr="001C5CA3" w:rsidRDefault="00D67F36" w:rsidP="00627771">
      <w:pPr>
        <w:pStyle w:val="a0"/>
        <w:numPr>
          <w:ilvl w:val="0"/>
          <w:numId w:val="7"/>
        </w:numPr>
        <w:ind w:firstLineChars="0"/>
      </w:pPr>
      <w:proofErr w:type="spellStart"/>
      <w:r>
        <w:t>s</w:t>
      </w:r>
      <w:r w:rsidR="001C5CA3">
        <w:t>end_alarm</w:t>
      </w:r>
      <w:proofErr w:type="spellEnd"/>
      <w:r w:rsidR="001C5CA3">
        <w:t xml:space="preserve"> "fid=123&amp;msg=</w:t>
      </w:r>
      <w:proofErr w:type="spellStart"/>
      <w:r w:rsidR="001C5CA3">
        <w:t>test&amp;appname</w:t>
      </w:r>
      <w:proofErr w:type="spellEnd"/>
      <w:r w:rsidR="001C5CA3">
        <w:t>=</w:t>
      </w:r>
      <w:proofErr w:type="spellStart"/>
      <w:r w:rsidR="001C5CA3">
        <w:t>alarm&amp;info</w:t>
      </w:r>
      <w:proofErr w:type="spellEnd"/>
      <w:r w:rsidR="001C5CA3">
        <w:t>=extra"</w:t>
      </w:r>
    </w:p>
    <w:p w:rsidR="001A67AD" w:rsidRPr="001A67AD" w:rsidRDefault="001A67AD" w:rsidP="001A67AD">
      <w:pPr>
        <w:pStyle w:val="a0"/>
        <w:ind w:leftChars="71" w:left="149"/>
      </w:pPr>
    </w:p>
    <w:p w:rsidR="001A67AD" w:rsidRDefault="001A67AD" w:rsidP="00627771">
      <w:pPr>
        <w:pStyle w:val="a0"/>
        <w:numPr>
          <w:ilvl w:val="0"/>
          <w:numId w:val="3"/>
        </w:numPr>
        <w:ind w:firstLineChars="0"/>
      </w:pPr>
      <w:r>
        <w:t>发送监控数据</w:t>
      </w:r>
    </w:p>
    <w:p w:rsidR="001A67AD" w:rsidRDefault="001A67AD" w:rsidP="00627771">
      <w:pPr>
        <w:pStyle w:val="a0"/>
        <w:numPr>
          <w:ilvl w:val="0"/>
          <w:numId w:val="8"/>
        </w:numPr>
        <w:ind w:firstLineChars="0"/>
      </w:pPr>
      <w:proofErr w:type="spellStart"/>
      <w:r>
        <w:t>send_value</w:t>
      </w:r>
      <w:proofErr w:type="spellEnd"/>
      <w:r>
        <w:t xml:space="preserve"> fid value</w:t>
      </w:r>
    </w:p>
    <w:p w:rsidR="005A013C" w:rsidRDefault="005A013C" w:rsidP="005A013C">
      <w:pPr>
        <w:pStyle w:val="a0"/>
        <w:ind w:left="1199" w:firstLineChars="0" w:firstLine="0"/>
      </w:pPr>
      <w:r>
        <w:t>发送单一监控项</w:t>
      </w:r>
    </w:p>
    <w:p w:rsidR="005A013C" w:rsidRDefault="005A013C" w:rsidP="005A013C">
      <w:pPr>
        <w:pStyle w:val="a0"/>
        <w:numPr>
          <w:ilvl w:val="0"/>
          <w:numId w:val="8"/>
        </w:numPr>
        <w:ind w:firstLineChars="0"/>
      </w:pPr>
      <w:proofErr w:type="spellStart"/>
      <w:r>
        <w:t>send_value</w:t>
      </w:r>
      <w:proofErr w:type="spellEnd"/>
      <w:r>
        <w:t xml:space="preserve"> "fid=</w:t>
      </w:r>
      <w:proofErr w:type="spellStart"/>
      <w:r>
        <w:t>fid_value&amp;value</w:t>
      </w:r>
      <w:proofErr w:type="spellEnd"/>
      <w:r>
        <w:t>=</w:t>
      </w:r>
      <w:proofErr w:type="spellStart"/>
      <w:r>
        <w:t>value_value</w:t>
      </w:r>
      <w:proofErr w:type="spellEnd"/>
      <w:r>
        <w:t>"</w:t>
      </w:r>
    </w:p>
    <w:p w:rsidR="005A013C" w:rsidRDefault="005A013C" w:rsidP="005A013C">
      <w:pPr>
        <w:pStyle w:val="a0"/>
        <w:ind w:leftChars="600" w:left="1260" w:firstLineChars="0" w:firstLine="0"/>
      </w:pPr>
      <w:proofErr w:type="spellStart"/>
      <w:r>
        <w:t>send_value</w:t>
      </w:r>
      <w:proofErr w:type="spellEnd"/>
      <w:r>
        <w:t xml:space="preserve"> "fid=fid_value1&amp;value=value_value1|fid=fid_value2&amp;value=value_value2"</w:t>
      </w:r>
    </w:p>
    <w:p w:rsidR="001A67AD" w:rsidRDefault="005A013C" w:rsidP="005A013C">
      <w:pPr>
        <w:pStyle w:val="a0"/>
        <w:ind w:leftChars="500" w:left="1260" w:hangingChars="100" w:hanging="210"/>
      </w:pPr>
      <w:r>
        <w:t xml:space="preserve">  </w:t>
      </w:r>
      <w:proofErr w:type="spellStart"/>
      <w:r>
        <w:t>send_value</w:t>
      </w:r>
      <w:proofErr w:type="spellEnd"/>
      <w:r>
        <w:t xml:space="preserve"> "fid=fid_value&amp;value=value_value&amp;appname=proc_name&amp;</w:t>
      </w:r>
      <w:proofErr w:type="gramStart"/>
      <w:r>
        <w:t>pid=</w:t>
      </w:r>
      <w:proofErr w:type="gramEnd"/>
      <w:r>
        <w:t>pid_value&amp;port=port_value"</w:t>
      </w:r>
    </w:p>
    <w:p w:rsidR="001A67AD" w:rsidRDefault="001A67AD" w:rsidP="001A67AD">
      <w:pPr>
        <w:pStyle w:val="a0"/>
        <w:ind w:firstLineChars="150" w:firstLine="315"/>
      </w:pPr>
      <w:r>
        <w:t xml:space="preserve">       </w:t>
      </w:r>
      <w:r w:rsidR="00D67F36">
        <w:t xml:space="preserve"> </w:t>
      </w:r>
      <w:r w:rsidR="005A013C">
        <w:t>可</w:t>
      </w:r>
      <w:r>
        <w:t>同时发送多个监控项</w:t>
      </w:r>
      <w:r w:rsidR="005A013C">
        <w:t>，并可添加额外参数：</w:t>
      </w:r>
    </w:p>
    <w:p w:rsidR="005A013C" w:rsidRDefault="005A013C" w:rsidP="00627771">
      <w:pPr>
        <w:pStyle w:val="a0"/>
        <w:numPr>
          <w:ilvl w:val="0"/>
          <w:numId w:val="10"/>
        </w:numPr>
        <w:ind w:firstLineChars="0"/>
      </w:pPr>
      <w:r>
        <w:t>fid/value</w:t>
      </w:r>
      <w:r>
        <w:t>为必选参数</w:t>
      </w:r>
    </w:p>
    <w:p w:rsidR="001A67AD" w:rsidRDefault="005A013C" w:rsidP="00627771">
      <w:pPr>
        <w:pStyle w:val="a0"/>
        <w:numPr>
          <w:ilvl w:val="0"/>
          <w:numId w:val="10"/>
        </w:numPr>
        <w:ind w:firstLineChars="0"/>
      </w:pPr>
      <w:proofErr w:type="spellStart"/>
      <w:r>
        <w:t>appname</w:t>
      </w:r>
      <w:proofErr w:type="spellEnd"/>
      <w:r>
        <w:t>/</w:t>
      </w:r>
      <w:proofErr w:type="spellStart"/>
      <w:r>
        <w:t>pid</w:t>
      </w:r>
      <w:proofErr w:type="spellEnd"/>
      <w:r>
        <w:t>/port/</w:t>
      </w:r>
      <w:proofErr w:type="spellStart"/>
      <w:r>
        <w:t>msg</w:t>
      </w:r>
      <w:proofErr w:type="spellEnd"/>
      <w:r>
        <w:t>/</w:t>
      </w:r>
      <w:proofErr w:type="spellStart"/>
      <w:r>
        <w:t>ip</w:t>
      </w:r>
      <w:proofErr w:type="spellEnd"/>
      <w:r>
        <w:t>为可选参数</w:t>
      </w:r>
      <w:r w:rsidR="00BD2DE1">
        <w:t>：</w:t>
      </w:r>
      <w:proofErr w:type="spellStart"/>
      <w:r w:rsidR="00BD2DE1">
        <w:t>msg</w:t>
      </w:r>
      <w:proofErr w:type="spellEnd"/>
      <w:r w:rsidR="00BD2DE1">
        <w:t>为额外的告警信息，</w:t>
      </w:r>
      <w:proofErr w:type="spellStart"/>
      <w:r w:rsidR="00BD2DE1">
        <w:t>ip</w:t>
      </w:r>
      <w:proofErr w:type="spellEnd"/>
      <w:r w:rsidR="00BD2DE1">
        <w:t>可替代默认的本机</w:t>
      </w:r>
      <w:proofErr w:type="spellStart"/>
      <w:r w:rsidR="00BD2DE1">
        <w:t>ip</w:t>
      </w:r>
      <w:proofErr w:type="spellEnd"/>
    </w:p>
    <w:p w:rsidR="00D67F36" w:rsidRDefault="005A013C" w:rsidP="00627771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存在时，必须和配置的众多策略中的某个进程名一致</w:t>
      </w:r>
    </w:p>
    <w:p w:rsidR="001C5CA3" w:rsidRDefault="001C5CA3" w:rsidP="001C5CA3">
      <w:pPr>
        <w:pStyle w:val="a0"/>
      </w:pPr>
    </w:p>
    <w:p w:rsidR="001A67AD" w:rsidRDefault="001A67AD" w:rsidP="001A67AD">
      <w:pPr>
        <w:pStyle w:val="a0"/>
        <w:ind w:firstLineChars="350" w:firstLine="735"/>
      </w:pPr>
      <w:r>
        <w:t>例子</w:t>
      </w:r>
      <w:r>
        <w:t>:</w:t>
      </w:r>
    </w:p>
    <w:p w:rsidR="001A67AD" w:rsidRDefault="001A67AD" w:rsidP="00627771">
      <w:pPr>
        <w:pStyle w:val="a0"/>
        <w:numPr>
          <w:ilvl w:val="0"/>
          <w:numId w:val="9"/>
        </w:numPr>
        <w:ind w:firstLineChars="0"/>
      </w:pPr>
      <w:proofErr w:type="spellStart"/>
      <w:r>
        <w:t>send_value</w:t>
      </w:r>
      <w:proofErr w:type="spellEnd"/>
      <w:r>
        <w:t xml:space="preserve"> 123 456</w:t>
      </w:r>
    </w:p>
    <w:p w:rsidR="00D67F36" w:rsidRDefault="001A67AD" w:rsidP="00627771">
      <w:pPr>
        <w:pStyle w:val="a0"/>
        <w:numPr>
          <w:ilvl w:val="0"/>
          <w:numId w:val="9"/>
        </w:numPr>
        <w:ind w:firstLineChars="0"/>
      </w:pPr>
      <w:proofErr w:type="spellStart"/>
      <w:r>
        <w:t>send_value</w:t>
      </w:r>
      <w:proofErr w:type="spellEnd"/>
      <w:r>
        <w:t xml:space="preserve"> "fid=123&amp;value=456&amp;pid=789&amp;appname=test"</w:t>
      </w:r>
    </w:p>
    <w:p w:rsidR="001C5CA3" w:rsidRDefault="001C5CA3" w:rsidP="00627771">
      <w:pPr>
        <w:pStyle w:val="a0"/>
        <w:numPr>
          <w:ilvl w:val="0"/>
          <w:numId w:val="9"/>
        </w:numPr>
        <w:ind w:firstLineChars="0"/>
      </w:pPr>
      <w:proofErr w:type="spellStart"/>
      <w:r>
        <w:t>send_value</w:t>
      </w:r>
      <w:proofErr w:type="spellEnd"/>
      <w:r>
        <w:t xml:space="preserve"> "fid=123&amp;value=456&amp;pid=789&amp;appname=</w:t>
      </w:r>
      <w:proofErr w:type="spellStart"/>
      <w:r>
        <w:t>test&amp;port</w:t>
      </w:r>
      <w:proofErr w:type="spellEnd"/>
      <w:r w:rsidR="001A6A39">
        <w:t>=123</w:t>
      </w:r>
      <w:r>
        <w:t>"</w:t>
      </w:r>
    </w:p>
    <w:p w:rsidR="001A67AD" w:rsidRDefault="00D67F36" w:rsidP="00627771">
      <w:pPr>
        <w:pStyle w:val="a0"/>
        <w:numPr>
          <w:ilvl w:val="0"/>
          <w:numId w:val="9"/>
        </w:numPr>
        <w:ind w:firstLineChars="0"/>
      </w:pPr>
      <w:proofErr w:type="spellStart"/>
      <w:r>
        <w:t>send_value</w:t>
      </w:r>
      <w:proofErr w:type="spellEnd"/>
      <w:r>
        <w:t xml:space="preserve"> "fid=123&amp;value=456&amp;pid=789&amp;appname=</w:t>
      </w:r>
      <w:proofErr w:type="spellStart"/>
      <w:r>
        <w:t>test</w:t>
      </w:r>
      <w:r w:rsidR="001A6A39">
        <w:t>&amp;info</w:t>
      </w:r>
      <w:proofErr w:type="spellEnd"/>
      <w:r w:rsidR="001A6A39">
        <w:t>=test</w:t>
      </w:r>
      <w:r>
        <w:t>"</w:t>
      </w:r>
    </w:p>
    <w:p w:rsidR="00D67F36" w:rsidRDefault="00D67F36" w:rsidP="00627771">
      <w:pPr>
        <w:pStyle w:val="a0"/>
        <w:numPr>
          <w:ilvl w:val="0"/>
          <w:numId w:val="9"/>
        </w:numPr>
        <w:ind w:firstLineChars="0"/>
      </w:pPr>
      <w:proofErr w:type="spellStart"/>
      <w:r>
        <w:t>send_value</w:t>
      </w:r>
      <w:proofErr w:type="spellEnd"/>
      <w:r>
        <w:t xml:space="preserve"> "fid=123&amp;value=456|fid=321&amp;value=789"</w:t>
      </w:r>
    </w:p>
    <w:p w:rsidR="006F0A36" w:rsidRDefault="006F0A36" w:rsidP="006F0A36">
      <w:pPr>
        <w:pStyle w:val="a0"/>
        <w:ind w:firstLineChars="0"/>
      </w:pPr>
    </w:p>
    <w:p w:rsidR="006F0A36" w:rsidRDefault="006F0A36" w:rsidP="006F0A36">
      <w:pPr>
        <w:pStyle w:val="a0"/>
        <w:numPr>
          <w:ilvl w:val="0"/>
          <w:numId w:val="3"/>
        </w:numPr>
        <w:ind w:firstLineChars="0"/>
      </w:pPr>
      <w:r>
        <w:t>抑制说明</w:t>
      </w:r>
    </w:p>
    <w:p w:rsidR="006F0A36" w:rsidRDefault="006F0A36" w:rsidP="006F0A36">
      <w:pPr>
        <w:pStyle w:val="a0"/>
        <w:ind w:left="780" w:firstLineChars="0" w:firstLine="0"/>
      </w:pPr>
      <w:r>
        <w:t>抑制次数计数所用的</w:t>
      </w:r>
      <w:r>
        <w:t>key</w:t>
      </w:r>
      <w:r>
        <w:t>为：</w:t>
      </w:r>
      <w:proofErr w:type="spellStart"/>
      <w:r>
        <w:t>fid_sid_appname_pid_port</w:t>
      </w:r>
      <w:proofErr w:type="spellEnd"/>
      <w:r>
        <w:t>，</w:t>
      </w:r>
      <w:proofErr w:type="spellStart"/>
      <w:r>
        <w:t>msg</w:t>
      </w:r>
      <w:proofErr w:type="spellEnd"/>
      <w:r>
        <w:t>是不包含在计数的</w:t>
      </w:r>
      <w:r>
        <w:t>key</w:t>
      </w:r>
      <w:r>
        <w:t>内的，同样的组合会根据抑制策略进行抑制。如果需要每条都告警，可以生成随机的</w:t>
      </w:r>
      <w:proofErr w:type="spellStart"/>
      <w:r>
        <w:t>pid</w:t>
      </w:r>
      <w:proofErr w:type="spellEnd"/>
      <w:r>
        <w:t>、</w:t>
      </w:r>
      <w:r>
        <w:t>port</w:t>
      </w:r>
    </w:p>
    <w:p w:rsidR="001A67AD" w:rsidRDefault="001A67AD" w:rsidP="00DA16AA">
      <w:pPr>
        <w:pStyle w:val="2"/>
      </w:pPr>
      <w:bookmarkStart w:id="7" w:name="_Toc513040562"/>
      <w:proofErr w:type="spellStart"/>
      <w:r>
        <w:lastRenderedPageBreak/>
        <w:t>api</w:t>
      </w:r>
      <w:proofErr w:type="spellEnd"/>
      <w:r w:rsidR="00DA16AA">
        <w:t>说明</w:t>
      </w:r>
      <w:bookmarkEnd w:id="7"/>
    </w:p>
    <w:p w:rsidR="000562F6" w:rsidRDefault="00DE5044" w:rsidP="000562F6">
      <w:pPr>
        <w:pStyle w:val="a0"/>
        <w:numPr>
          <w:ilvl w:val="0"/>
          <w:numId w:val="4"/>
        </w:numPr>
        <w:ind w:firstLineChars="0"/>
        <w:jc w:val="left"/>
      </w:pPr>
      <w:r>
        <w:t>代码地址：</w:t>
      </w:r>
      <w:proofErr w:type="spellStart"/>
      <w:r w:rsidR="000562F6" w:rsidRPr="000562F6">
        <w:t>git</w:t>
      </w:r>
      <w:proofErr w:type="spellEnd"/>
      <w:r w:rsidR="000562F6" w:rsidRPr="000562F6">
        <w:t xml:space="preserve"> a/</w:t>
      </w:r>
      <w:proofErr w:type="spellStart"/>
      <w:r w:rsidR="000562F6" w:rsidRPr="000562F6">
        <w:t>imserver</w:t>
      </w:r>
      <w:proofErr w:type="spellEnd"/>
      <w:r w:rsidR="000562F6" w:rsidRPr="000562F6">
        <w:t>/</w:t>
      </w:r>
      <w:proofErr w:type="spellStart"/>
      <w:r w:rsidR="000562F6" w:rsidRPr="000562F6">
        <w:t>server_common</w:t>
      </w:r>
      <w:proofErr w:type="spellEnd"/>
      <w:r w:rsidR="000562F6" w:rsidRPr="000562F6">
        <w:t>/server-lib/</w:t>
      </w:r>
    </w:p>
    <w:p w:rsidR="00DE5044" w:rsidRDefault="000562F6" w:rsidP="000562F6">
      <w:pPr>
        <w:pStyle w:val="a0"/>
        <w:numPr>
          <w:ilvl w:val="0"/>
          <w:numId w:val="20"/>
        </w:numPr>
        <w:ind w:firstLineChars="0"/>
        <w:jc w:val="left"/>
      </w:pPr>
      <w:r w:rsidRPr="000562F6">
        <w:t>op_agent_client.cpp</w:t>
      </w:r>
    </w:p>
    <w:p w:rsidR="000562F6" w:rsidRDefault="000562F6" w:rsidP="000562F6">
      <w:pPr>
        <w:pStyle w:val="a0"/>
        <w:numPr>
          <w:ilvl w:val="0"/>
          <w:numId w:val="20"/>
        </w:numPr>
        <w:ind w:firstLineChars="0"/>
        <w:jc w:val="left"/>
      </w:pPr>
      <w:proofErr w:type="spellStart"/>
      <w:r>
        <w:t>op_agent_client.h</w:t>
      </w:r>
      <w:proofErr w:type="spellEnd"/>
    </w:p>
    <w:p w:rsidR="000562F6" w:rsidRDefault="000562F6" w:rsidP="000562F6">
      <w:pPr>
        <w:pStyle w:val="a0"/>
        <w:numPr>
          <w:ilvl w:val="0"/>
          <w:numId w:val="20"/>
        </w:numPr>
        <w:ind w:firstLineChars="0"/>
        <w:jc w:val="left"/>
      </w:pPr>
      <w:proofErr w:type="spellStart"/>
      <w:r w:rsidRPr="000562F6">
        <w:t>op_agent_protocol.h</w:t>
      </w:r>
      <w:proofErr w:type="spellEnd"/>
    </w:p>
    <w:p w:rsidR="00DE5044" w:rsidRDefault="00DE5044" w:rsidP="00627771">
      <w:pPr>
        <w:pStyle w:val="a0"/>
        <w:numPr>
          <w:ilvl w:val="0"/>
          <w:numId w:val="4"/>
        </w:numPr>
        <w:ind w:firstLineChars="0"/>
      </w:pPr>
      <w:r>
        <w:t>Include</w:t>
      </w:r>
      <w:r>
        <w:t>头文件：</w:t>
      </w:r>
      <w:proofErr w:type="spellStart"/>
      <w:r w:rsidR="000562F6">
        <w:t>op_agent_client.h</w:t>
      </w:r>
      <w:proofErr w:type="spellEnd"/>
    </w:p>
    <w:p w:rsidR="001A67AD" w:rsidRDefault="00DE5044" w:rsidP="00627771">
      <w:pPr>
        <w:pStyle w:val="a0"/>
        <w:numPr>
          <w:ilvl w:val="0"/>
          <w:numId w:val="4"/>
        </w:numPr>
        <w:ind w:firstLineChars="0"/>
      </w:pPr>
      <w:r>
        <w:t>声名</w:t>
      </w:r>
      <w:r w:rsidR="001A67AD">
        <w:t>agent</w:t>
      </w:r>
      <w:r w:rsidR="001A67AD">
        <w:t>实例</w:t>
      </w:r>
      <w:r w:rsidR="007A1453">
        <w:t>：</w:t>
      </w:r>
      <w:proofErr w:type="spellStart"/>
      <w:r w:rsidR="001A67AD" w:rsidRPr="001A67AD">
        <w:t>op</w:t>
      </w:r>
      <w:r>
        <w:t>dev</w:t>
      </w:r>
      <w:proofErr w:type="spellEnd"/>
      <w:r w:rsidR="001A67AD" w:rsidRPr="001A67AD">
        <w:t>::</w:t>
      </w:r>
      <w:proofErr w:type="spellStart"/>
      <w:r w:rsidR="001A67AD" w:rsidRPr="001A67AD">
        <w:t>AgentClient</w:t>
      </w:r>
      <w:proofErr w:type="spellEnd"/>
      <w:r w:rsidR="001A67AD" w:rsidRPr="001A67AD">
        <w:t xml:space="preserve"> </w:t>
      </w:r>
      <w:proofErr w:type="spellStart"/>
      <w:r w:rsidR="001A67AD" w:rsidRPr="001A67AD">
        <w:t>g_agent_client</w:t>
      </w:r>
      <w:proofErr w:type="spellEnd"/>
      <w:r w:rsidR="001A67AD" w:rsidRPr="001A67AD">
        <w:t>;</w:t>
      </w:r>
    </w:p>
    <w:p w:rsidR="001A67AD" w:rsidRDefault="001A67AD" w:rsidP="00627771">
      <w:pPr>
        <w:pStyle w:val="a0"/>
        <w:numPr>
          <w:ilvl w:val="0"/>
          <w:numId w:val="4"/>
        </w:numPr>
        <w:ind w:firstLineChars="0"/>
      </w:pPr>
      <w:r>
        <w:t>初始化</w:t>
      </w:r>
      <w:r>
        <w:t>socket</w:t>
      </w:r>
      <w:r w:rsidR="00DE5044">
        <w:t>：</w:t>
      </w:r>
      <w:proofErr w:type="spellStart"/>
      <w:r w:rsidR="00DE5044" w:rsidRPr="00DE5044">
        <w:t>g_agent_client.init_socket</w:t>
      </w:r>
      <w:proofErr w:type="spellEnd"/>
      <w:r w:rsidR="00DE5044" w:rsidRPr="00DE5044">
        <w:t>()</w:t>
      </w:r>
      <w:r w:rsidR="00DE5044">
        <w:t>，</w:t>
      </w:r>
      <w:r w:rsidR="00DE5044">
        <w:rPr>
          <w:rFonts w:hint="eastAsia"/>
        </w:rPr>
        <w:t xml:space="preserve"> </w:t>
      </w:r>
      <w:r w:rsidR="00DE5044">
        <w:rPr>
          <w:rFonts w:hint="eastAsia"/>
        </w:rPr>
        <w:t>请检查返回值</w:t>
      </w:r>
    </w:p>
    <w:p w:rsidR="001A67AD" w:rsidRDefault="001A67AD" w:rsidP="00627771">
      <w:pPr>
        <w:pStyle w:val="a0"/>
        <w:numPr>
          <w:ilvl w:val="0"/>
          <w:numId w:val="4"/>
        </w:numPr>
        <w:ind w:firstLineChars="0"/>
      </w:pPr>
      <w:r>
        <w:t>调用函数发送告警</w:t>
      </w:r>
    </w:p>
    <w:p w:rsidR="001A67AD" w:rsidRDefault="001A67AD" w:rsidP="001A67AD">
      <w:pPr>
        <w:pStyle w:val="a0"/>
        <w:ind w:firstLineChars="400" w:firstLine="840"/>
      </w:pPr>
      <w:proofErr w:type="spellStart"/>
      <w:r>
        <w:t>bool</w:t>
      </w:r>
      <w:proofErr w:type="spellEnd"/>
      <w:r>
        <w:t xml:space="preserve"> </w:t>
      </w:r>
      <w:proofErr w:type="spellStart"/>
      <w:r>
        <w:t>send_alarm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*data); // </w:t>
      </w:r>
      <w:r>
        <w:t>可自行构建</w:t>
      </w:r>
      <w:proofErr w:type="spellStart"/>
      <w:r>
        <w:t>json</w:t>
      </w:r>
      <w:proofErr w:type="spellEnd"/>
      <w:r>
        <w:t>字符串，格式及必须</w:t>
      </w:r>
      <w:proofErr w:type="gramStart"/>
      <w:r>
        <w:t>的域请参考</w:t>
      </w:r>
      <w:proofErr w:type="spellStart"/>
      <w:proofErr w:type="gramEnd"/>
      <w:r w:rsidRPr="001A67AD">
        <w:t>alarm_to_json</w:t>
      </w:r>
      <w:proofErr w:type="spellEnd"/>
      <w:r>
        <w:t>函数实现</w:t>
      </w:r>
    </w:p>
    <w:p w:rsidR="001A67AD" w:rsidRDefault="001A67AD" w:rsidP="001A67AD">
      <w:pPr>
        <w:pStyle w:val="a0"/>
        <w:ind w:firstLineChars="300" w:firstLine="630"/>
      </w:pPr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send_alarm</w:t>
      </w:r>
      <w:proofErr w:type="spellEnd"/>
      <w:r>
        <w:t>(</w:t>
      </w:r>
      <w:proofErr w:type="spellStart"/>
      <w:r>
        <w:t>int</w:t>
      </w:r>
      <w:proofErr w:type="spellEnd"/>
      <w:r>
        <w:t xml:space="preserve"> fid,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msg</w:t>
      </w:r>
      <w:proofErr w:type="spellEnd"/>
      <w:r>
        <w:t xml:space="preserve">); // </w:t>
      </w:r>
      <w:r>
        <w:t>参考命令行用法</w:t>
      </w:r>
    </w:p>
    <w:p w:rsidR="001A67AD" w:rsidRDefault="001A67AD" w:rsidP="001A67AD">
      <w:pPr>
        <w:pStyle w:val="a0"/>
        <w:ind w:firstLineChars="400" w:firstLine="840"/>
      </w:pPr>
      <w:proofErr w:type="spellStart"/>
      <w:r>
        <w:t>bool</w:t>
      </w:r>
      <w:proofErr w:type="spellEnd"/>
      <w:r>
        <w:t xml:space="preserve"> </w:t>
      </w:r>
      <w:proofErr w:type="spellStart"/>
      <w:r>
        <w:t>send_alarm</w:t>
      </w:r>
      <w:proofErr w:type="spellEnd"/>
      <w:r>
        <w:t>(</w:t>
      </w:r>
      <w:proofErr w:type="spellStart"/>
      <w:r>
        <w:t>int</w:t>
      </w:r>
      <w:proofErr w:type="spellEnd"/>
      <w:r>
        <w:t xml:space="preserve"> fid,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appname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msg</w:t>
      </w:r>
      <w:proofErr w:type="spellEnd"/>
      <w:r>
        <w:t>); //</w:t>
      </w:r>
      <w:r>
        <w:t>参考命令行用法</w:t>
      </w:r>
    </w:p>
    <w:p w:rsidR="00DE5784" w:rsidRDefault="00DE5784" w:rsidP="00DE5784">
      <w:pPr>
        <w:pStyle w:val="a0"/>
        <w:ind w:firstLineChars="400" w:firstLine="840"/>
      </w:pPr>
      <w:proofErr w:type="spellStart"/>
      <w:r>
        <w:t>bool</w:t>
      </w:r>
      <w:proofErr w:type="spellEnd"/>
      <w:r>
        <w:t xml:space="preserve"> </w:t>
      </w:r>
      <w:proofErr w:type="spellStart"/>
      <w:r>
        <w:t>send_alarm</w:t>
      </w:r>
      <w:proofErr w:type="spellEnd"/>
      <w:r>
        <w:t>(</w:t>
      </w:r>
      <w:proofErr w:type="spellStart"/>
      <w:r>
        <w:t>int</w:t>
      </w:r>
      <w:proofErr w:type="spellEnd"/>
      <w:r>
        <w:t xml:space="preserve"> fid,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appname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msg</w:t>
      </w:r>
      <w:proofErr w:type="spellEnd"/>
      <w:r>
        <w:t xml:space="preserve">, </w:t>
      </w:r>
      <w:proofErr w:type="spellStart"/>
      <w:r w:rsidRPr="00DE5784">
        <w:t>const</w:t>
      </w:r>
      <w:proofErr w:type="spellEnd"/>
      <w:r w:rsidRPr="00DE5784">
        <w:t xml:space="preserve"> char *info</w:t>
      </w:r>
      <w:r>
        <w:t>); // info</w:t>
      </w:r>
      <w:r>
        <w:t>提供额外信息，实际也可以放到</w:t>
      </w:r>
      <w:proofErr w:type="spellStart"/>
      <w:r>
        <w:t>msg</w:t>
      </w:r>
      <w:proofErr w:type="spellEnd"/>
      <w:r>
        <w:t>里面</w:t>
      </w:r>
    </w:p>
    <w:p w:rsidR="001A67AD" w:rsidRPr="001A67AD" w:rsidRDefault="006E5CA9" w:rsidP="00627771">
      <w:pPr>
        <w:pStyle w:val="a0"/>
        <w:numPr>
          <w:ilvl w:val="0"/>
          <w:numId w:val="4"/>
        </w:numPr>
        <w:ind w:firstLineChars="0"/>
      </w:pPr>
      <w:r>
        <w:t>调用函数发送数据</w:t>
      </w:r>
    </w:p>
    <w:p w:rsidR="001A67AD" w:rsidRDefault="001A67AD" w:rsidP="001A67AD">
      <w:pPr>
        <w:pStyle w:val="a0"/>
        <w:ind w:firstLineChars="400" w:firstLine="840"/>
      </w:pPr>
      <w:proofErr w:type="spellStart"/>
      <w:r>
        <w:t>bool</w:t>
      </w:r>
      <w:proofErr w:type="spellEnd"/>
      <w:r>
        <w:t xml:space="preserve"> </w:t>
      </w:r>
      <w:proofErr w:type="spellStart"/>
      <w:r>
        <w:t>send_value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*data); // </w:t>
      </w:r>
      <w:r>
        <w:t>可自行构建</w:t>
      </w:r>
      <w:proofErr w:type="spellStart"/>
      <w:r>
        <w:t>json</w:t>
      </w:r>
      <w:proofErr w:type="spellEnd"/>
      <w:r>
        <w:t>字符串，格式及必须</w:t>
      </w:r>
      <w:proofErr w:type="gramStart"/>
      <w:r>
        <w:t>的域请参考</w:t>
      </w:r>
      <w:proofErr w:type="spellStart"/>
      <w:proofErr w:type="gramEnd"/>
      <w:r>
        <w:t>value</w:t>
      </w:r>
      <w:r w:rsidRPr="001A67AD">
        <w:t>_to_json</w:t>
      </w:r>
      <w:proofErr w:type="spellEnd"/>
      <w:r>
        <w:t>函数实现</w:t>
      </w:r>
    </w:p>
    <w:p w:rsidR="001A67AD" w:rsidRDefault="001A67AD" w:rsidP="001A67AD">
      <w:pPr>
        <w:pStyle w:val="a0"/>
        <w:ind w:firstLineChars="400" w:firstLine="840"/>
      </w:pPr>
      <w:proofErr w:type="spellStart"/>
      <w:r>
        <w:t>bool</w:t>
      </w:r>
      <w:proofErr w:type="spellEnd"/>
      <w:r>
        <w:t xml:space="preserve"> </w:t>
      </w:r>
      <w:proofErr w:type="spellStart"/>
      <w:r>
        <w:t>send_value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fid, double value); // </w:t>
      </w:r>
      <w:r>
        <w:t>参考命令行用法</w:t>
      </w:r>
    </w:p>
    <w:p w:rsidR="001A67AD" w:rsidRDefault="001A67AD" w:rsidP="001A67AD">
      <w:pPr>
        <w:pStyle w:val="a0"/>
        <w:ind w:firstLineChars="400" w:firstLine="840"/>
      </w:pPr>
      <w:proofErr w:type="spellStart"/>
      <w:r>
        <w:t>bool</w:t>
      </w:r>
      <w:proofErr w:type="spellEnd"/>
      <w:r>
        <w:t xml:space="preserve"> </w:t>
      </w:r>
      <w:proofErr w:type="spellStart"/>
      <w:r>
        <w:t>send_value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fid, double value,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appname</w:t>
      </w:r>
      <w:proofErr w:type="spellEnd"/>
      <w:r>
        <w:t xml:space="preserve">); // </w:t>
      </w:r>
      <w:r>
        <w:t>参考命令行用法</w:t>
      </w:r>
    </w:p>
    <w:p w:rsidR="001A67AD" w:rsidRDefault="001A67AD" w:rsidP="001A67AD">
      <w:pPr>
        <w:pStyle w:val="a0"/>
        <w:ind w:left="780" w:firstLineChars="0" w:firstLine="0"/>
      </w:pPr>
      <w:proofErr w:type="spellStart"/>
      <w:r>
        <w:t>bool</w:t>
      </w:r>
      <w:proofErr w:type="spellEnd"/>
      <w:r>
        <w:t xml:space="preserve"> </w:t>
      </w:r>
      <w:proofErr w:type="spellStart"/>
      <w:r>
        <w:t>send_value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fid, double value,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appname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port); // </w:t>
      </w:r>
      <w:r>
        <w:t>参考命令行用法</w:t>
      </w:r>
    </w:p>
    <w:p w:rsidR="00DE5784" w:rsidRDefault="00DE5784" w:rsidP="001A67AD">
      <w:pPr>
        <w:pStyle w:val="a0"/>
        <w:ind w:left="780" w:firstLineChars="0" w:firstLine="0"/>
      </w:pPr>
      <w:proofErr w:type="spellStart"/>
      <w:r>
        <w:t>bool</w:t>
      </w:r>
      <w:proofErr w:type="spellEnd"/>
      <w:r>
        <w:t xml:space="preserve"> </w:t>
      </w:r>
      <w:proofErr w:type="spellStart"/>
      <w:r w:rsidRPr="00DE5784">
        <w:t>send_value</w:t>
      </w:r>
      <w:proofErr w:type="spellEnd"/>
      <w:r w:rsidRPr="00DE5784">
        <w:t>(</w:t>
      </w:r>
      <w:proofErr w:type="spellStart"/>
      <w:r w:rsidRPr="00DE5784">
        <w:t>int</w:t>
      </w:r>
      <w:proofErr w:type="spellEnd"/>
      <w:r w:rsidRPr="00DE5784">
        <w:t xml:space="preserve"> fid, double value, </w:t>
      </w:r>
      <w:proofErr w:type="spellStart"/>
      <w:r w:rsidRPr="00DE5784">
        <w:t>const</w:t>
      </w:r>
      <w:proofErr w:type="spellEnd"/>
      <w:r w:rsidRPr="00DE5784">
        <w:t xml:space="preserve"> char *</w:t>
      </w:r>
      <w:proofErr w:type="spellStart"/>
      <w:r w:rsidRPr="00DE5784">
        <w:t>appname</w:t>
      </w:r>
      <w:proofErr w:type="spellEnd"/>
      <w:r w:rsidRPr="00DE5784">
        <w:t xml:space="preserve">, </w:t>
      </w:r>
      <w:proofErr w:type="spellStart"/>
      <w:r w:rsidRPr="00DE5784">
        <w:t>int</w:t>
      </w:r>
      <w:proofErr w:type="spellEnd"/>
      <w:r w:rsidRPr="00DE5784">
        <w:t xml:space="preserve"> port, </w:t>
      </w:r>
      <w:proofErr w:type="spellStart"/>
      <w:r w:rsidRPr="00DE5784">
        <w:t>const</w:t>
      </w:r>
      <w:proofErr w:type="spellEnd"/>
      <w:r w:rsidRPr="00DE5784">
        <w:t xml:space="preserve"> char *info);</w:t>
      </w:r>
      <w:r>
        <w:t xml:space="preserve"> // info</w:t>
      </w:r>
      <w:r>
        <w:t>提供额外信息，告警的时候会加到告警信息</w:t>
      </w:r>
    </w:p>
    <w:p w:rsidR="005C241C" w:rsidRDefault="007A1453" w:rsidP="00DA16AA">
      <w:pPr>
        <w:pStyle w:val="1"/>
      </w:pPr>
      <w:bookmarkStart w:id="8" w:name="_Toc513040563"/>
      <w:r>
        <w:t>多维</w:t>
      </w:r>
      <w:r w:rsidR="00DA16AA">
        <w:t>监控</w:t>
      </w:r>
      <w:bookmarkEnd w:id="8"/>
    </w:p>
    <w:p w:rsidR="005C241C" w:rsidRDefault="005C241C" w:rsidP="005C241C">
      <w:pPr>
        <w:pStyle w:val="2"/>
      </w:pPr>
      <w:r>
        <w:t>适用场景</w:t>
      </w:r>
    </w:p>
    <w:p w:rsidR="001A67AD" w:rsidRDefault="005C241C" w:rsidP="005C241C">
      <w:pPr>
        <w:ind w:firstLine="420"/>
      </w:pPr>
      <w:r>
        <w:rPr>
          <w:rFonts w:hint="eastAsia"/>
        </w:rPr>
        <w:t>复杂的</w:t>
      </w:r>
      <w:r w:rsidR="003A6412">
        <w:rPr>
          <w:rFonts w:hint="eastAsia"/>
        </w:rPr>
        <w:t>数值型</w:t>
      </w:r>
    </w:p>
    <w:p w:rsidR="007A1453" w:rsidRDefault="007A1453" w:rsidP="007A1453">
      <w:pPr>
        <w:pStyle w:val="2"/>
      </w:pPr>
      <w:bookmarkStart w:id="9" w:name="_Toc511898908"/>
      <w:bookmarkStart w:id="10" w:name="_Toc513040564"/>
      <w:r>
        <w:t>新增监控项</w:t>
      </w:r>
      <w:bookmarkEnd w:id="9"/>
      <w:bookmarkEnd w:id="10"/>
    </w:p>
    <w:p w:rsidR="007A1453" w:rsidRPr="007478FF" w:rsidRDefault="007A1453" w:rsidP="00627771">
      <w:pPr>
        <w:pStyle w:val="a0"/>
        <w:numPr>
          <w:ilvl w:val="0"/>
          <w:numId w:val="18"/>
        </w:numPr>
        <w:ind w:firstLineChars="0"/>
        <w:rPr>
          <w:noProof/>
          <w:snapToGrid/>
        </w:rPr>
      </w:pPr>
      <w:r>
        <w:t>到</w:t>
      </w:r>
      <w:r>
        <w:t>web</w:t>
      </w:r>
      <w:r>
        <w:t>页面新增监控项信息：</w:t>
      </w:r>
      <w:r w:rsidR="00FB7D0E">
        <w:fldChar w:fldCharType="begin"/>
      </w:r>
      <w:r w:rsidR="00FB7D0E">
        <w:instrText xml:space="preserve"> HYPERLINK "http://mon.sysop.bigo.sg/metrics_query.html" </w:instrText>
      </w:r>
      <w:r w:rsidR="00FB7D0E">
        <w:fldChar w:fldCharType="separate"/>
      </w:r>
      <w:r w:rsidRPr="000D39EF">
        <w:rPr>
          <w:rStyle w:val="a7"/>
        </w:rPr>
        <w:t>http://mon.sysop.bigo.sg/metrics_query.html</w:t>
      </w:r>
      <w:r w:rsidR="00FB7D0E">
        <w:rPr>
          <w:rStyle w:val="a7"/>
        </w:rPr>
        <w:fldChar w:fldCharType="end"/>
      </w:r>
      <w:r>
        <w:t>，确保名字</w:t>
      </w:r>
      <w:r>
        <w:lastRenderedPageBreak/>
        <w:t>唯一</w:t>
      </w:r>
    </w:p>
    <w:p w:rsidR="007A1453" w:rsidRDefault="007A1453" w:rsidP="007A1453">
      <w:pPr>
        <w:pStyle w:val="a0"/>
        <w:ind w:left="780" w:firstLineChars="0" w:firstLine="0"/>
      </w:pPr>
      <w:r>
        <w:rPr>
          <w:noProof/>
          <w:snapToGrid/>
        </w:rPr>
        <w:drawing>
          <wp:inline distT="0" distB="0" distL="0" distR="0" wp14:anchorId="477E17F9" wp14:editId="4B6A9315">
            <wp:extent cx="5274310" cy="1962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53" w:rsidRDefault="007A1453" w:rsidP="007A1453">
      <w:pPr>
        <w:pStyle w:val="a0"/>
        <w:ind w:left="780" w:firstLineChars="0" w:firstLine="0"/>
      </w:pPr>
    </w:p>
    <w:p w:rsidR="007A1453" w:rsidRDefault="007A1453" w:rsidP="007A1453">
      <w:pPr>
        <w:pStyle w:val="a0"/>
        <w:ind w:left="780" w:firstLineChars="0" w:firstLine="0"/>
      </w:pPr>
      <w:r>
        <w:rPr>
          <w:rFonts w:hint="eastAsia"/>
        </w:rPr>
        <w:t>2.</w:t>
      </w:r>
      <w:r>
        <w:tab/>
      </w:r>
      <w:r>
        <w:t>填写监控项对应维度信息</w:t>
      </w:r>
    </w:p>
    <w:p w:rsidR="007A1453" w:rsidRDefault="007A1453" w:rsidP="007A1453">
      <w:pPr>
        <w:pStyle w:val="a0"/>
        <w:ind w:left="780" w:firstLineChars="0" w:firstLine="0"/>
      </w:pPr>
      <w:r>
        <w:rPr>
          <w:noProof/>
          <w:snapToGrid/>
        </w:rPr>
        <w:drawing>
          <wp:inline distT="0" distB="0" distL="0" distR="0" wp14:anchorId="52996E7C" wp14:editId="63306D6D">
            <wp:extent cx="5274310" cy="27197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53" w:rsidRDefault="007A1453" w:rsidP="007A1453">
      <w:pPr>
        <w:pStyle w:val="2"/>
      </w:pPr>
      <w:bookmarkStart w:id="11" w:name="_Toc511898909"/>
      <w:bookmarkStart w:id="12" w:name="_Toc513040565"/>
      <w:r>
        <w:t>上报协议</w:t>
      </w:r>
      <w:bookmarkEnd w:id="11"/>
      <w:bookmarkEnd w:id="12"/>
    </w:p>
    <w:p w:rsidR="007A1453" w:rsidRDefault="007A1453" w:rsidP="007A1453">
      <w:pPr>
        <w:pStyle w:val="a0"/>
      </w:pPr>
      <w:r>
        <w:rPr>
          <w:noProof/>
          <w:snapToGrid/>
        </w:rPr>
        <w:drawing>
          <wp:inline distT="0" distB="0" distL="0" distR="0" wp14:anchorId="53E2DB65" wp14:editId="410781A4">
            <wp:extent cx="3038095" cy="220952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6316"/>
      </w:tblGrid>
      <w:tr w:rsidR="007A1453" w:rsidTr="00064D24">
        <w:tc>
          <w:tcPr>
            <w:tcW w:w="988" w:type="dxa"/>
          </w:tcPr>
          <w:p w:rsidR="007A1453" w:rsidRDefault="007A1453" w:rsidP="00064D24">
            <w:pPr>
              <w:pStyle w:val="a0"/>
              <w:ind w:firstLineChars="0" w:firstLine="0"/>
            </w:pPr>
            <w:r>
              <w:t>h</w:t>
            </w:r>
            <w:r>
              <w:rPr>
                <w:rFonts w:hint="eastAsia"/>
              </w:rPr>
              <w:t>ead_</w:t>
            </w:r>
          </w:p>
        </w:tc>
        <w:tc>
          <w:tcPr>
            <w:tcW w:w="992" w:type="dxa"/>
          </w:tcPr>
          <w:p w:rsidR="007A1453" w:rsidRDefault="007A1453" w:rsidP="00064D24">
            <w:pPr>
              <w:pStyle w:val="a0"/>
              <w:ind w:firstLineChars="0" w:firstLine="0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32_t</w:t>
            </w:r>
          </w:p>
        </w:tc>
        <w:tc>
          <w:tcPr>
            <w:tcW w:w="6316" w:type="dxa"/>
          </w:tcPr>
          <w:p w:rsidR="007A1453" w:rsidRDefault="007A1453" w:rsidP="00064D24">
            <w:pPr>
              <w:pStyle w:val="a0"/>
              <w:ind w:firstLineChars="0" w:firstLine="0"/>
            </w:pPr>
            <w:r>
              <w:rPr>
                <w:rFonts w:hint="eastAsia"/>
              </w:rPr>
              <w:t>值应为</w:t>
            </w:r>
            <w:r>
              <w:rPr>
                <w:rFonts w:hint="eastAsia"/>
              </w:rPr>
              <w:t>0xf</w:t>
            </w:r>
            <w:r>
              <w:t>00</w:t>
            </w:r>
            <w:r>
              <w:rPr>
                <w:rFonts w:hint="eastAsia"/>
              </w:rPr>
              <w:t>d</w:t>
            </w:r>
          </w:p>
        </w:tc>
      </w:tr>
      <w:tr w:rsidR="007A1453" w:rsidTr="00064D24">
        <w:tc>
          <w:tcPr>
            <w:tcW w:w="988" w:type="dxa"/>
          </w:tcPr>
          <w:p w:rsidR="007A1453" w:rsidRDefault="007A1453" w:rsidP="00064D24">
            <w:pPr>
              <w:pStyle w:val="a0"/>
              <w:ind w:firstLineChars="0" w:firstLine="0"/>
            </w:pPr>
            <w:proofErr w:type="spellStart"/>
            <w:r>
              <w:lastRenderedPageBreak/>
              <w:t>l</w:t>
            </w:r>
            <w:r>
              <w:rPr>
                <w:rFonts w:hint="eastAsia"/>
              </w:rPr>
              <w:t>en</w:t>
            </w:r>
            <w:proofErr w:type="spellEnd"/>
            <w:r>
              <w:t>_</w:t>
            </w:r>
          </w:p>
        </w:tc>
        <w:tc>
          <w:tcPr>
            <w:tcW w:w="992" w:type="dxa"/>
          </w:tcPr>
          <w:p w:rsidR="007A1453" w:rsidRDefault="007A1453" w:rsidP="00064D24">
            <w:pPr>
              <w:pStyle w:val="a0"/>
              <w:ind w:firstLineChars="0" w:firstLine="0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32_t</w:t>
            </w:r>
          </w:p>
        </w:tc>
        <w:tc>
          <w:tcPr>
            <w:tcW w:w="6316" w:type="dxa"/>
          </w:tcPr>
          <w:p w:rsidR="007A1453" w:rsidRDefault="007A1453" w:rsidP="00064D24">
            <w:pPr>
              <w:pStyle w:val="a0"/>
              <w:ind w:firstLineChars="0" w:firstLine="0"/>
            </w:pPr>
            <w:r>
              <w:rPr>
                <w:rFonts w:hint="eastAsia"/>
              </w:rPr>
              <w:t>含头部在内的长度</w:t>
            </w:r>
          </w:p>
        </w:tc>
      </w:tr>
      <w:tr w:rsidR="007A1453" w:rsidTr="00064D24">
        <w:tc>
          <w:tcPr>
            <w:tcW w:w="988" w:type="dxa"/>
          </w:tcPr>
          <w:p w:rsidR="007A1453" w:rsidRDefault="007A1453" w:rsidP="00064D24">
            <w:pPr>
              <w:pStyle w:val="a0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ype_</w:t>
            </w:r>
          </w:p>
        </w:tc>
        <w:tc>
          <w:tcPr>
            <w:tcW w:w="992" w:type="dxa"/>
          </w:tcPr>
          <w:p w:rsidR="007A1453" w:rsidRDefault="007A1453" w:rsidP="00064D24">
            <w:pPr>
              <w:pStyle w:val="a0"/>
              <w:ind w:firstLineChars="0" w:firstLine="0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32_t</w:t>
            </w:r>
          </w:p>
        </w:tc>
        <w:tc>
          <w:tcPr>
            <w:tcW w:w="6316" w:type="dxa"/>
          </w:tcPr>
          <w:p w:rsidR="007A1453" w:rsidRDefault="007A1453" w:rsidP="00064D24">
            <w:pPr>
              <w:pStyle w:val="a0"/>
              <w:ind w:firstLineChars="0" w:firstLine="0"/>
            </w:pPr>
            <w:r>
              <w:rPr>
                <w:rFonts w:hint="eastAsia"/>
              </w:rPr>
              <w:t>metrics</w:t>
            </w:r>
            <w:r>
              <w:rPr>
                <w:rFonts w:hint="eastAsia"/>
              </w:rPr>
              <w:t>对应为</w:t>
            </w:r>
            <w:r>
              <w:rPr>
                <w:rFonts w:hint="eastAsia"/>
              </w:rPr>
              <w:t>2</w:t>
            </w:r>
          </w:p>
        </w:tc>
      </w:tr>
      <w:tr w:rsidR="007A1453" w:rsidTr="00064D24">
        <w:tc>
          <w:tcPr>
            <w:tcW w:w="988" w:type="dxa"/>
          </w:tcPr>
          <w:p w:rsidR="007A1453" w:rsidRDefault="007A1453" w:rsidP="00064D24">
            <w:pPr>
              <w:pStyle w:val="a0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s</w:t>
            </w:r>
            <w:proofErr w:type="spellEnd"/>
            <w:r>
              <w:t>_</w:t>
            </w:r>
          </w:p>
        </w:tc>
        <w:tc>
          <w:tcPr>
            <w:tcW w:w="992" w:type="dxa"/>
          </w:tcPr>
          <w:p w:rsidR="007A1453" w:rsidRDefault="007A1453" w:rsidP="00064D24">
            <w:pPr>
              <w:pStyle w:val="a0"/>
              <w:ind w:firstLineChars="0" w:firstLine="0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64_t</w:t>
            </w:r>
          </w:p>
        </w:tc>
        <w:tc>
          <w:tcPr>
            <w:tcW w:w="6316" w:type="dxa"/>
          </w:tcPr>
          <w:p w:rsidR="007A1453" w:rsidRDefault="007A1453" w:rsidP="00064D24">
            <w:pPr>
              <w:pStyle w:val="a0"/>
              <w:ind w:firstLineChars="0" w:firstLine="0"/>
            </w:pPr>
            <w:r>
              <w:t>时间，单位为秒</w:t>
            </w:r>
          </w:p>
        </w:tc>
      </w:tr>
      <w:tr w:rsidR="007A1453" w:rsidTr="00064D24">
        <w:tc>
          <w:tcPr>
            <w:tcW w:w="988" w:type="dxa"/>
          </w:tcPr>
          <w:p w:rsidR="007A1453" w:rsidRDefault="007A1453" w:rsidP="00064D24">
            <w:pPr>
              <w:pStyle w:val="a0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t>_</w:t>
            </w:r>
          </w:p>
        </w:tc>
        <w:tc>
          <w:tcPr>
            <w:tcW w:w="992" w:type="dxa"/>
          </w:tcPr>
          <w:p w:rsidR="007A1453" w:rsidRDefault="007A1453" w:rsidP="00064D24">
            <w:pPr>
              <w:pStyle w:val="a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316" w:type="dxa"/>
          </w:tcPr>
          <w:p w:rsidR="007A1453" w:rsidRDefault="007A1453" w:rsidP="00064D24">
            <w:pPr>
              <w:pStyle w:val="a0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格式字符串：</w:t>
            </w:r>
          </w:p>
          <w:p w:rsidR="007A1453" w:rsidRDefault="007A1453" w:rsidP="00064D24">
            <w:pPr>
              <w:pStyle w:val="a0"/>
              <w:ind w:firstLineChars="0" w:firstLine="0"/>
            </w:pPr>
            <w:r>
              <w:t>name</w:t>
            </w:r>
            <w:r>
              <w:t>：必须，申请的监控项名字</w:t>
            </w:r>
          </w:p>
          <w:p w:rsidR="007A1453" w:rsidRDefault="007A1453" w:rsidP="00064D24">
            <w:pPr>
              <w:pStyle w:val="a0"/>
              <w:ind w:firstLineChars="0" w:firstLine="0"/>
            </w:pPr>
            <w:r>
              <w:rPr>
                <w:rFonts w:hint="eastAsia"/>
              </w:rPr>
              <w:t>value</w:t>
            </w:r>
            <w:r>
              <w:t>：必须，</w:t>
            </w:r>
            <w:r>
              <w:t>long</w:t>
            </w:r>
            <w:r>
              <w:t>或者</w:t>
            </w:r>
            <w:r>
              <w:t>double</w:t>
            </w:r>
            <w:r>
              <w:t>类型数字</w:t>
            </w:r>
          </w:p>
          <w:p w:rsidR="007A1453" w:rsidRDefault="007A1453" w:rsidP="00064D24">
            <w:pPr>
              <w:pStyle w:val="a0"/>
              <w:ind w:firstLineChars="0" w:firstLine="0"/>
              <w:rPr>
                <w:color w:val="FF0000"/>
              </w:rPr>
            </w:pPr>
            <w:r>
              <w:t>timestamp</w:t>
            </w:r>
            <w:r>
              <w:t>：必须，上报时间，单位为</w:t>
            </w:r>
            <w:r w:rsidRPr="00751484">
              <w:rPr>
                <w:color w:val="FF0000"/>
              </w:rPr>
              <w:t>毫秒</w:t>
            </w:r>
          </w:p>
          <w:p w:rsidR="007A1453" w:rsidRDefault="007A1453" w:rsidP="00064D24">
            <w:pPr>
              <w:pStyle w:val="a0"/>
              <w:ind w:firstLineChars="0" w:firstLine="0"/>
            </w:pPr>
            <w:r>
              <w:t>type</w:t>
            </w:r>
            <w:r>
              <w:t>：可选</w:t>
            </w:r>
          </w:p>
          <w:p w:rsidR="007A1453" w:rsidRDefault="007A1453" w:rsidP="00064D24">
            <w:pPr>
              <w:pStyle w:val="a0"/>
              <w:ind w:firstLineChars="0" w:firstLine="0"/>
            </w:pPr>
            <w:r w:rsidRPr="00751484">
              <w:t>tags</w:t>
            </w:r>
            <w:r w:rsidRPr="00751484">
              <w:t>：必须，</w:t>
            </w:r>
            <w:r>
              <w:t>各种维度信息，维度信息</w:t>
            </w:r>
            <w:proofErr w:type="gramStart"/>
            <w:r>
              <w:t>对应值</w:t>
            </w:r>
            <w:proofErr w:type="gramEnd"/>
            <w:r>
              <w:t>不能为空</w:t>
            </w:r>
          </w:p>
          <w:p w:rsidR="007A1453" w:rsidRDefault="007A1453" w:rsidP="00064D24">
            <w:pPr>
              <w:pStyle w:val="a0"/>
              <w:ind w:firstLineChars="0" w:firstLine="0"/>
              <w:rPr>
                <w:color w:val="FF0000"/>
              </w:rPr>
            </w:pPr>
            <w:r w:rsidRPr="0085288C">
              <w:rPr>
                <w:color w:val="FF0000"/>
              </w:rPr>
              <w:t>注意：</w:t>
            </w:r>
          </w:p>
          <w:p w:rsidR="007A1453" w:rsidRDefault="007A1453" w:rsidP="00627771">
            <w:pPr>
              <w:pStyle w:val="a0"/>
              <w:numPr>
                <w:ilvl w:val="0"/>
                <w:numId w:val="17"/>
              </w:numPr>
              <w:ind w:firstLineChars="0"/>
              <w:rPr>
                <w:color w:val="FF0000"/>
              </w:rPr>
            </w:pPr>
            <w:r>
              <w:rPr>
                <w:color w:val="FF0000"/>
              </w:rPr>
              <w:t>Tags</w:t>
            </w:r>
            <w:r>
              <w:rPr>
                <w:color w:val="FF0000"/>
              </w:rPr>
              <w:t>的</w:t>
            </w:r>
            <w:r>
              <w:rPr>
                <w:color w:val="FF0000"/>
              </w:rPr>
              <w:t>key</w:t>
            </w:r>
            <w:r>
              <w:rPr>
                <w:color w:val="FF0000"/>
              </w:rPr>
              <w:t>、</w:t>
            </w:r>
            <w:r>
              <w:rPr>
                <w:color w:val="FF0000"/>
              </w:rPr>
              <w:t>value</w:t>
            </w:r>
            <w:r w:rsidRPr="0085288C">
              <w:rPr>
                <w:color w:val="FF0000"/>
              </w:rPr>
              <w:t>不要有引号、双引号等特殊字符</w:t>
            </w:r>
          </w:p>
          <w:p w:rsidR="007A1453" w:rsidRDefault="007A1453" w:rsidP="00627771">
            <w:pPr>
              <w:pStyle w:val="a0"/>
              <w:numPr>
                <w:ilvl w:val="0"/>
                <w:numId w:val="17"/>
              </w:numPr>
              <w:ind w:firstLineChars="0"/>
              <w:rPr>
                <w:color w:val="FF0000"/>
              </w:rPr>
            </w:pPr>
            <w:r>
              <w:rPr>
                <w:color w:val="FF0000"/>
              </w:rPr>
              <w:t>Tags</w:t>
            </w:r>
            <w:r>
              <w:rPr>
                <w:color w:val="FF0000"/>
              </w:rPr>
              <w:t>内不要含有太多可变值，这样会令维度组合无限放大，严重影响系统性能</w:t>
            </w:r>
          </w:p>
          <w:p w:rsidR="007A1453" w:rsidRPr="0085288C" w:rsidRDefault="007A1453" w:rsidP="00627771">
            <w:pPr>
              <w:pStyle w:val="a0"/>
              <w:numPr>
                <w:ilvl w:val="0"/>
                <w:numId w:val="17"/>
              </w:numPr>
              <w:ind w:firstLineChars="0"/>
              <w:rPr>
                <w:color w:val="FF0000"/>
              </w:rPr>
            </w:pPr>
            <w:r>
              <w:rPr>
                <w:color w:val="FF0000"/>
              </w:rPr>
              <w:t>另外每条数据是以</w:t>
            </w:r>
            <w:r>
              <w:rPr>
                <w:color w:val="FF0000"/>
              </w:rPr>
              <w:t>name</w:t>
            </w:r>
            <w:r>
              <w:rPr>
                <w:color w:val="FF0000"/>
              </w:rPr>
              <w:t>、</w:t>
            </w:r>
            <w:r>
              <w:rPr>
                <w:color w:val="FF0000"/>
              </w:rPr>
              <w:t>timestamp</w:t>
            </w:r>
            <w:r>
              <w:rPr>
                <w:color w:val="FF0000"/>
              </w:rPr>
              <w:t>、</w:t>
            </w:r>
            <w:r>
              <w:rPr>
                <w:color w:val="FF0000"/>
              </w:rPr>
              <w:t>tags</w:t>
            </w:r>
            <w:r>
              <w:rPr>
                <w:color w:val="FF0000"/>
              </w:rPr>
              <w:t>为</w:t>
            </w:r>
            <w:r>
              <w:rPr>
                <w:color w:val="FF0000"/>
              </w:rPr>
              <w:t>key</w:t>
            </w:r>
            <w:r>
              <w:rPr>
                <w:color w:val="FF0000"/>
              </w:rPr>
              <w:t>入库，同一个</w:t>
            </w:r>
            <w:r>
              <w:rPr>
                <w:color w:val="FF0000"/>
              </w:rPr>
              <w:t>key</w:t>
            </w:r>
            <w:r>
              <w:rPr>
                <w:color w:val="FF0000"/>
              </w:rPr>
              <w:t>的值会被最新的值覆盖，也就是只能支持毫秒</w:t>
            </w:r>
            <w:proofErr w:type="gramStart"/>
            <w:r>
              <w:rPr>
                <w:color w:val="FF0000"/>
              </w:rPr>
              <w:t>级不同</w:t>
            </w:r>
            <w:proofErr w:type="gramEnd"/>
            <w:r>
              <w:rPr>
                <w:color w:val="FF0000"/>
              </w:rPr>
              <w:t>的数据</w:t>
            </w:r>
          </w:p>
          <w:p w:rsidR="007A1453" w:rsidRDefault="007A1453" w:rsidP="00064D24">
            <w:pPr>
              <w:pStyle w:val="a0"/>
              <w:ind w:firstLineChars="0" w:firstLine="0"/>
            </w:pPr>
            <w:r>
              <w:rPr>
                <w:rFonts w:hint="eastAsia"/>
              </w:rPr>
              <w:t>例子：</w:t>
            </w:r>
          </w:p>
          <w:p w:rsidR="007A1453" w:rsidRPr="00751484" w:rsidRDefault="007A1453" w:rsidP="00064D2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left"/>
              <w:rPr>
                <w:rFonts w:ascii="Consolas" w:hAnsi="Consolas" w:cs="Consolas"/>
                <w:snapToGrid/>
                <w:color w:val="333333"/>
                <w:sz w:val="20"/>
              </w:rPr>
            </w:pPr>
            <w:r w:rsidRPr="00751484">
              <w:rPr>
                <w:rFonts w:ascii="Consolas" w:hAnsi="Consolas" w:cs="Consolas"/>
                <w:snapToGrid/>
                <w:color w:val="333333"/>
                <w:sz w:val="20"/>
              </w:rPr>
              <w:t>{</w:t>
            </w:r>
          </w:p>
          <w:p w:rsidR="007A1453" w:rsidRPr="00751484" w:rsidRDefault="007A1453" w:rsidP="00064D2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left"/>
              <w:rPr>
                <w:rFonts w:ascii="Consolas" w:hAnsi="Consolas" w:cs="Consolas"/>
                <w:snapToGrid/>
                <w:color w:val="333333"/>
                <w:sz w:val="20"/>
              </w:rPr>
            </w:pPr>
            <w:r w:rsidRPr="00751484">
              <w:rPr>
                <w:rFonts w:ascii="Consolas" w:hAnsi="Consolas" w:cs="Consolas"/>
                <w:snapToGrid/>
                <w:color w:val="333333"/>
                <w:sz w:val="20"/>
              </w:rPr>
              <w:t xml:space="preserve">    </w:t>
            </w:r>
            <w:r w:rsidRPr="00751484">
              <w:rPr>
                <w:rFonts w:ascii="Consolas" w:hAnsi="Consolas" w:cs="Consolas"/>
                <w:b/>
                <w:bCs/>
                <w:snapToGrid/>
                <w:color w:val="062873"/>
                <w:sz w:val="20"/>
              </w:rPr>
              <w:t>"name"</w:t>
            </w:r>
            <w:r w:rsidRPr="00751484">
              <w:rPr>
                <w:rFonts w:ascii="Consolas" w:hAnsi="Consolas" w:cs="Consolas"/>
                <w:snapToGrid/>
                <w:color w:val="333333"/>
                <w:sz w:val="20"/>
              </w:rPr>
              <w:t xml:space="preserve">: </w:t>
            </w:r>
            <w:r w:rsidRPr="00751484">
              <w:rPr>
                <w:rFonts w:ascii="Consolas" w:hAnsi="Consolas" w:cs="Consolas"/>
                <w:snapToGrid/>
                <w:color w:val="4070A0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snapToGrid/>
                <w:color w:val="4070A0"/>
                <w:sz w:val="20"/>
              </w:rPr>
              <w:t>cpu.avg</w:t>
            </w:r>
            <w:proofErr w:type="spellEnd"/>
            <w:r w:rsidRPr="00751484">
              <w:rPr>
                <w:rFonts w:ascii="Consolas" w:hAnsi="Consolas" w:cs="Consolas"/>
                <w:snapToGrid/>
                <w:color w:val="4070A0"/>
                <w:sz w:val="20"/>
              </w:rPr>
              <w:t>"</w:t>
            </w:r>
            <w:r w:rsidRPr="00751484">
              <w:rPr>
                <w:rFonts w:ascii="Consolas" w:hAnsi="Consolas" w:cs="Consolas"/>
                <w:snapToGrid/>
                <w:color w:val="333333"/>
                <w:sz w:val="20"/>
              </w:rPr>
              <w:t>,</w:t>
            </w:r>
          </w:p>
          <w:p w:rsidR="007A1453" w:rsidRPr="00751484" w:rsidRDefault="007A1453" w:rsidP="00064D24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 w:rsidRPr="00751484">
              <w:rPr>
                <w:rFonts w:ascii="Consolas" w:hAnsi="Consolas" w:cs="Consolas"/>
                <w:color w:val="333333"/>
                <w:sz w:val="20"/>
              </w:rPr>
              <w:t xml:space="preserve">    </w:t>
            </w:r>
            <w:r w:rsidRPr="00751484">
              <w:rPr>
                <w:rFonts w:ascii="Consolas" w:hAnsi="Consolas" w:cs="Consolas"/>
                <w:b/>
                <w:bCs/>
                <w:color w:val="062873"/>
                <w:sz w:val="20"/>
              </w:rPr>
              <w:t>"timestamp"</w:t>
            </w:r>
            <w:r w:rsidRPr="00751484">
              <w:rPr>
                <w:rFonts w:ascii="Consolas" w:hAnsi="Consolas" w:cs="Consolas"/>
                <w:color w:val="333333"/>
                <w:sz w:val="20"/>
              </w:rPr>
              <w:t xml:space="preserve">: </w:t>
            </w:r>
            <w:r>
              <w:rPr>
                <w:rStyle w:val="mi"/>
                <w:rFonts w:ascii="Consolas" w:hAnsi="Consolas" w:cs="Consolas"/>
                <w:color w:val="208050"/>
                <w:sz w:val="20"/>
                <w:szCs w:val="20"/>
              </w:rPr>
              <w:t>1359788400000</w:t>
            </w:r>
            <w:r w:rsidRPr="00751484">
              <w:rPr>
                <w:rFonts w:ascii="Consolas" w:hAnsi="Consolas" w:cs="Consolas"/>
                <w:color w:val="333333"/>
                <w:sz w:val="20"/>
              </w:rPr>
              <w:t>,</w:t>
            </w:r>
          </w:p>
          <w:p w:rsidR="007A1453" w:rsidRPr="00751484" w:rsidRDefault="007A1453" w:rsidP="00064D2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left"/>
              <w:rPr>
                <w:rFonts w:ascii="Consolas" w:hAnsi="Consolas" w:cs="Consolas"/>
                <w:snapToGrid/>
                <w:color w:val="333333"/>
                <w:sz w:val="20"/>
              </w:rPr>
            </w:pPr>
            <w:r w:rsidRPr="00751484">
              <w:rPr>
                <w:rFonts w:ascii="Consolas" w:hAnsi="Consolas" w:cs="Consolas"/>
                <w:snapToGrid/>
                <w:color w:val="333333"/>
                <w:sz w:val="20"/>
              </w:rPr>
              <w:t xml:space="preserve">    </w:t>
            </w:r>
            <w:r w:rsidRPr="00751484">
              <w:rPr>
                <w:rFonts w:ascii="Consolas" w:hAnsi="Consolas" w:cs="Consolas"/>
                <w:b/>
                <w:bCs/>
                <w:snapToGrid/>
                <w:color w:val="062873"/>
                <w:sz w:val="20"/>
              </w:rPr>
              <w:t>"type"</w:t>
            </w:r>
            <w:r w:rsidRPr="00751484">
              <w:rPr>
                <w:rFonts w:ascii="Consolas" w:hAnsi="Consolas" w:cs="Consolas"/>
                <w:snapToGrid/>
                <w:color w:val="333333"/>
                <w:sz w:val="20"/>
              </w:rPr>
              <w:t xml:space="preserve">: </w:t>
            </w:r>
            <w:r w:rsidRPr="00751484">
              <w:rPr>
                <w:rFonts w:ascii="Consolas" w:hAnsi="Consolas" w:cs="Consolas"/>
                <w:snapToGrid/>
                <w:color w:val="4070A0"/>
                <w:sz w:val="20"/>
              </w:rPr>
              <w:t>"long"</w:t>
            </w:r>
            <w:r w:rsidRPr="00751484">
              <w:rPr>
                <w:rFonts w:ascii="Consolas" w:hAnsi="Consolas" w:cs="Consolas"/>
                <w:snapToGrid/>
                <w:color w:val="333333"/>
                <w:sz w:val="20"/>
              </w:rPr>
              <w:t>,</w:t>
            </w:r>
          </w:p>
          <w:p w:rsidR="007A1453" w:rsidRPr="00751484" w:rsidRDefault="007A1453" w:rsidP="00064D2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left"/>
              <w:rPr>
                <w:rFonts w:ascii="Consolas" w:hAnsi="Consolas" w:cs="Consolas"/>
                <w:snapToGrid/>
                <w:color w:val="333333"/>
                <w:sz w:val="20"/>
              </w:rPr>
            </w:pPr>
            <w:r w:rsidRPr="00751484">
              <w:rPr>
                <w:rFonts w:ascii="Consolas" w:hAnsi="Consolas" w:cs="Consolas"/>
                <w:snapToGrid/>
                <w:color w:val="333333"/>
                <w:sz w:val="20"/>
              </w:rPr>
              <w:t xml:space="preserve">    </w:t>
            </w:r>
            <w:r w:rsidRPr="00751484">
              <w:rPr>
                <w:rFonts w:ascii="Consolas" w:hAnsi="Consolas" w:cs="Consolas"/>
                <w:b/>
                <w:bCs/>
                <w:snapToGrid/>
                <w:color w:val="062873"/>
                <w:sz w:val="20"/>
              </w:rPr>
              <w:t>"value"</w:t>
            </w:r>
            <w:r w:rsidRPr="00751484">
              <w:rPr>
                <w:rFonts w:ascii="Consolas" w:hAnsi="Consolas" w:cs="Consolas"/>
                <w:snapToGrid/>
                <w:color w:val="333333"/>
                <w:sz w:val="20"/>
              </w:rPr>
              <w:t xml:space="preserve">: </w:t>
            </w:r>
            <w:r w:rsidRPr="00751484">
              <w:rPr>
                <w:rFonts w:ascii="Consolas" w:hAnsi="Consolas" w:cs="Consolas"/>
                <w:snapToGrid/>
                <w:color w:val="208050"/>
                <w:sz w:val="20"/>
              </w:rPr>
              <w:t>123</w:t>
            </w:r>
            <w:r w:rsidRPr="00751484">
              <w:rPr>
                <w:rFonts w:ascii="Consolas" w:hAnsi="Consolas" w:cs="Consolas"/>
                <w:snapToGrid/>
                <w:color w:val="333333"/>
                <w:sz w:val="20"/>
              </w:rPr>
              <w:t>,</w:t>
            </w:r>
          </w:p>
          <w:p w:rsidR="007A1453" w:rsidRDefault="007A1453" w:rsidP="00064D2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ind w:firstLine="390"/>
              <w:jc w:val="left"/>
              <w:rPr>
                <w:rFonts w:ascii="Consolas" w:hAnsi="Consolas" w:cs="Consolas"/>
                <w:snapToGrid/>
                <w:color w:val="333333"/>
                <w:sz w:val="20"/>
              </w:rPr>
            </w:pPr>
            <w:r w:rsidRPr="00751484">
              <w:rPr>
                <w:rFonts w:ascii="Consolas" w:hAnsi="Consolas" w:cs="Consolas"/>
                <w:b/>
                <w:bCs/>
                <w:snapToGrid/>
                <w:color w:val="062873"/>
                <w:sz w:val="20"/>
              </w:rPr>
              <w:t>"tags"</w:t>
            </w:r>
            <w:r w:rsidRPr="00751484">
              <w:rPr>
                <w:rFonts w:ascii="Consolas" w:hAnsi="Consolas" w:cs="Consolas"/>
                <w:snapToGrid/>
                <w:color w:val="333333"/>
                <w:sz w:val="20"/>
              </w:rPr>
              <w:t>:{</w:t>
            </w:r>
            <w:r w:rsidRPr="00751484">
              <w:rPr>
                <w:rFonts w:ascii="Consolas" w:hAnsi="Consolas" w:cs="Consolas"/>
                <w:b/>
                <w:bCs/>
                <w:snapToGrid/>
                <w:color w:val="062873"/>
                <w:sz w:val="20"/>
              </w:rPr>
              <w:t>"host"</w:t>
            </w:r>
            <w:r w:rsidRPr="00751484">
              <w:rPr>
                <w:rFonts w:ascii="Consolas" w:hAnsi="Consolas" w:cs="Consolas"/>
                <w:snapToGrid/>
                <w:color w:val="333333"/>
                <w:sz w:val="20"/>
              </w:rPr>
              <w:t>:</w:t>
            </w:r>
            <w:r>
              <w:rPr>
                <w:rFonts w:ascii="Consolas" w:hAnsi="Consolas" w:cs="Consolas"/>
                <w:snapToGrid/>
                <w:color w:val="4070A0"/>
                <w:sz w:val="20"/>
              </w:rPr>
              <w:t>"1.1.1.1</w:t>
            </w:r>
            <w:r w:rsidRPr="00751484">
              <w:rPr>
                <w:rFonts w:ascii="Consolas" w:hAnsi="Consolas" w:cs="Consolas"/>
                <w:snapToGrid/>
                <w:color w:val="4070A0"/>
                <w:sz w:val="20"/>
              </w:rPr>
              <w:t>"</w:t>
            </w:r>
            <w:r>
              <w:rPr>
                <w:rFonts w:ascii="Consolas" w:hAnsi="Consolas" w:cs="Consolas"/>
                <w:snapToGrid/>
                <w:color w:val="4070A0"/>
                <w:sz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snapToGrid/>
                <w:color w:val="062873"/>
                <w:sz w:val="20"/>
              </w:rPr>
              <w:t>"type</w:t>
            </w:r>
            <w:r w:rsidRPr="00751484">
              <w:rPr>
                <w:rFonts w:ascii="Consolas" w:hAnsi="Consolas" w:cs="Consolas"/>
                <w:b/>
                <w:bCs/>
                <w:snapToGrid/>
                <w:color w:val="062873"/>
                <w:sz w:val="20"/>
              </w:rPr>
              <w:t>"</w:t>
            </w:r>
            <w:r w:rsidRPr="00751484">
              <w:rPr>
                <w:rFonts w:ascii="Consolas" w:hAnsi="Consolas" w:cs="Consolas"/>
                <w:snapToGrid/>
                <w:color w:val="333333"/>
                <w:sz w:val="20"/>
              </w:rPr>
              <w:t>:</w:t>
            </w:r>
            <w:r>
              <w:rPr>
                <w:rFonts w:ascii="Consolas" w:hAnsi="Consolas" w:cs="Consolas"/>
                <w:snapToGrid/>
                <w:color w:val="4070A0"/>
                <w:sz w:val="20"/>
              </w:rPr>
              <w:t>"1min</w:t>
            </w:r>
            <w:r w:rsidRPr="00751484">
              <w:rPr>
                <w:rFonts w:ascii="Consolas" w:hAnsi="Consolas" w:cs="Consolas"/>
                <w:snapToGrid/>
                <w:color w:val="4070A0"/>
                <w:sz w:val="20"/>
              </w:rPr>
              <w:t>"</w:t>
            </w:r>
            <w:r>
              <w:rPr>
                <w:rFonts w:ascii="Consolas" w:hAnsi="Consolas" w:cs="Consolas"/>
                <w:snapToGrid/>
                <w:color w:val="333333"/>
                <w:sz w:val="20"/>
              </w:rPr>
              <w:t>,</w:t>
            </w:r>
            <w:r>
              <w:rPr>
                <w:rFonts w:ascii="Consolas" w:hAnsi="Consolas" w:cs="Consolas"/>
                <w:b/>
                <w:bCs/>
                <w:snapToGrid/>
                <w:color w:val="062873"/>
                <w:sz w:val="20"/>
              </w:rPr>
              <w:t>"core</w:t>
            </w:r>
            <w:r w:rsidRPr="00751484">
              <w:rPr>
                <w:rFonts w:ascii="Consolas" w:hAnsi="Consolas" w:cs="Consolas"/>
                <w:b/>
                <w:bCs/>
                <w:snapToGrid/>
                <w:color w:val="062873"/>
                <w:sz w:val="20"/>
              </w:rPr>
              <w:t>"</w:t>
            </w:r>
            <w:r w:rsidRPr="00751484">
              <w:rPr>
                <w:rFonts w:ascii="Consolas" w:hAnsi="Consolas" w:cs="Consolas"/>
                <w:snapToGrid/>
                <w:color w:val="333333"/>
                <w:sz w:val="20"/>
              </w:rPr>
              <w:t>:</w:t>
            </w:r>
            <w:r>
              <w:rPr>
                <w:rFonts w:ascii="Consolas" w:hAnsi="Consolas" w:cs="Consolas"/>
                <w:snapToGrid/>
                <w:color w:val="333333"/>
                <w:sz w:val="20"/>
              </w:rPr>
              <w:t>1}</w:t>
            </w:r>
          </w:p>
          <w:p w:rsidR="007A1453" w:rsidRPr="00751484" w:rsidRDefault="007A1453" w:rsidP="00064D2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left"/>
              <w:rPr>
                <w:rFonts w:ascii="Consolas" w:hAnsi="Consolas" w:cs="Consolas"/>
                <w:snapToGrid/>
                <w:color w:val="333333"/>
                <w:sz w:val="20"/>
              </w:rPr>
            </w:pPr>
            <w:r w:rsidRPr="00751484">
              <w:rPr>
                <w:rFonts w:ascii="Consolas" w:hAnsi="Consolas" w:cs="Consolas"/>
                <w:snapToGrid/>
                <w:color w:val="333333"/>
                <w:sz w:val="20"/>
              </w:rPr>
              <w:t>}</w:t>
            </w:r>
          </w:p>
          <w:p w:rsidR="007A1453" w:rsidRDefault="007A1453" w:rsidP="00064D24">
            <w:pPr>
              <w:pStyle w:val="a0"/>
              <w:ind w:firstLineChars="0" w:firstLine="0"/>
            </w:pPr>
          </w:p>
        </w:tc>
      </w:tr>
    </w:tbl>
    <w:p w:rsidR="007A1453" w:rsidRPr="007478FF" w:rsidRDefault="007A1453" w:rsidP="007A1453">
      <w:pPr>
        <w:pStyle w:val="a0"/>
      </w:pPr>
    </w:p>
    <w:p w:rsidR="007A1453" w:rsidRDefault="007A1453" w:rsidP="007A1453">
      <w:pPr>
        <w:pStyle w:val="2"/>
      </w:pPr>
      <w:bookmarkStart w:id="13" w:name="_Toc511898910"/>
      <w:bookmarkStart w:id="14" w:name="_Toc513040566"/>
      <w:r>
        <w:t>上报方式</w:t>
      </w:r>
      <w:bookmarkEnd w:id="13"/>
      <w:bookmarkEnd w:id="14"/>
    </w:p>
    <w:p w:rsidR="004B6303" w:rsidRPr="004B6303" w:rsidRDefault="004B6303" w:rsidP="004B6303">
      <w:pPr>
        <w:rPr>
          <w:rFonts w:hint="eastAsia"/>
          <w:color w:val="FF0000"/>
        </w:rPr>
      </w:pPr>
      <w:bookmarkStart w:id="15" w:name="_GoBack"/>
      <w:r w:rsidRPr="004B6303">
        <w:rPr>
          <w:rFonts w:hint="eastAsia"/>
          <w:color w:val="FF0000"/>
        </w:rPr>
        <w:t>注：因为不少人使用多维进行字符串告警，但是维度组合越多，查询越慢，字符串不断变化会令</w:t>
      </w:r>
      <w:r w:rsidRPr="004B6303">
        <w:rPr>
          <w:rFonts w:hint="eastAsia"/>
          <w:color w:val="FF0000"/>
        </w:rPr>
        <w:t>tag</w:t>
      </w:r>
      <w:r w:rsidRPr="004B6303">
        <w:rPr>
          <w:rFonts w:hint="eastAsia"/>
          <w:color w:val="FF0000"/>
        </w:rPr>
        <w:t>组合暴增，查询很慢。因此，如果</w:t>
      </w:r>
      <w:r w:rsidRPr="004B6303">
        <w:rPr>
          <w:rFonts w:hint="eastAsia"/>
          <w:color w:val="FF0000"/>
        </w:rPr>
        <w:t>tag</w:t>
      </w:r>
      <w:r w:rsidRPr="004B6303">
        <w:rPr>
          <w:rFonts w:hint="eastAsia"/>
          <w:color w:val="FF0000"/>
        </w:rPr>
        <w:t>名字为</w:t>
      </w:r>
      <w:proofErr w:type="spellStart"/>
      <w:r w:rsidRPr="004B6303">
        <w:rPr>
          <w:rFonts w:hint="eastAsia"/>
          <w:color w:val="FF0000"/>
        </w:rPr>
        <w:t>alarmMsg</w:t>
      </w:r>
      <w:proofErr w:type="spellEnd"/>
      <w:r w:rsidRPr="004B6303">
        <w:rPr>
          <w:rFonts w:hint="eastAsia"/>
          <w:color w:val="FF0000"/>
        </w:rPr>
        <w:t>，将不会入库，但告警可以配置显示。</w:t>
      </w:r>
    </w:p>
    <w:p w:rsidR="007A1453" w:rsidRPr="001A67AD" w:rsidRDefault="007A1453" w:rsidP="007A1453">
      <w:pPr>
        <w:pStyle w:val="3"/>
      </w:pPr>
      <w:bookmarkStart w:id="16" w:name="_Toc511898911"/>
      <w:bookmarkStart w:id="17" w:name="_Toc513040567"/>
      <w:bookmarkEnd w:id="15"/>
      <w:r>
        <w:rPr>
          <w:rFonts w:hint="eastAsia"/>
        </w:rPr>
        <w:lastRenderedPageBreak/>
        <w:t>命令行调用方式</w:t>
      </w:r>
      <w:bookmarkEnd w:id="16"/>
      <w:bookmarkEnd w:id="17"/>
    </w:p>
    <w:p w:rsidR="007A1453" w:rsidRPr="00602B0D" w:rsidRDefault="007A1453" w:rsidP="007A1453">
      <w:pPr>
        <w:pStyle w:val="a0"/>
      </w:pPr>
      <w:r w:rsidRPr="00602B0D">
        <w:rPr>
          <w:rFonts w:hint="eastAsia"/>
        </w:rPr>
        <w:t>指令位置：</w:t>
      </w:r>
      <w:r w:rsidRPr="00602B0D">
        <w:t>/data/services/</w:t>
      </w:r>
      <w:proofErr w:type="spellStart"/>
      <w:r w:rsidRPr="00602B0D">
        <w:t>op_agent_d</w:t>
      </w:r>
      <w:proofErr w:type="spellEnd"/>
      <w:r w:rsidRPr="00602B0D">
        <w:t>/tools</w:t>
      </w:r>
      <w:r w:rsidRPr="00602B0D">
        <w:t>，</w:t>
      </w:r>
      <w:r w:rsidRPr="00602B0D">
        <w:rPr>
          <w:rFonts w:ascii="Consolas" w:hAnsi="Consolas" w:cs="Consolas"/>
          <w:bCs/>
          <w:snapToGrid/>
          <w:sz w:val="20"/>
        </w:rPr>
        <w:t>timestamp</w:t>
      </w:r>
      <w:r w:rsidRPr="00602B0D">
        <w:rPr>
          <w:rFonts w:ascii="Consolas" w:hAnsi="Consolas" w:cs="Consolas"/>
          <w:bCs/>
          <w:snapToGrid/>
          <w:sz w:val="20"/>
        </w:rPr>
        <w:t>默认为当前时间</w:t>
      </w:r>
    </w:p>
    <w:p w:rsidR="007A1453" w:rsidRDefault="007A1453" w:rsidP="00627771">
      <w:pPr>
        <w:pStyle w:val="a0"/>
        <w:numPr>
          <w:ilvl w:val="0"/>
          <w:numId w:val="11"/>
        </w:numPr>
        <w:ind w:firstLineChars="0"/>
      </w:pPr>
      <w:proofErr w:type="spellStart"/>
      <w:r>
        <w:t>send_metrics</w:t>
      </w:r>
      <w:proofErr w:type="spellEnd"/>
      <w:r>
        <w:t xml:space="preserve"> name value tag_1=value_1 tag_2=value_2</w:t>
      </w:r>
    </w:p>
    <w:p w:rsidR="007A1453" w:rsidRDefault="007A1453" w:rsidP="00627771">
      <w:pPr>
        <w:pStyle w:val="a0"/>
        <w:numPr>
          <w:ilvl w:val="0"/>
          <w:numId w:val="11"/>
        </w:numPr>
        <w:ind w:firstLineChars="0"/>
      </w:pPr>
      <w:proofErr w:type="spellStart"/>
      <w:r>
        <w:t>send_metrics</w:t>
      </w:r>
      <w:proofErr w:type="spellEnd"/>
      <w:r>
        <w:t xml:space="preserve"> "name|value|tag_1=value_1&amp;tag_2=value_2"</w:t>
      </w:r>
    </w:p>
    <w:p w:rsidR="007A1453" w:rsidRDefault="007A1453" w:rsidP="007A1453">
      <w:pPr>
        <w:pStyle w:val="a0"/>
        <w:ind w:firstLineChars="0"/>
      </w:pPr>
    </w:p>
    <w:p w:rsidR="007A1453" w:rsidRDefault="007A1453" w:rsidP="007A1453">
      <w:pPr>
        <w:pStyle w:val="a0"/>
        <w:ind w:firstLineChars="0"/>
      </w:pPr>
      <w:r>
        <w:t>例子：</w:t>
      </w:r>
    </w:p>
    <w:p w:rsidR="007A1453" w:rsidRDefault="007A1453" w:rsidP="00627771">
      <w:pPr>
        <w:pStyle w:val="a0"/>
        <w:numPr>
          <w:ilvl w:val="0"/>
          <w:numId w:val="12"/>
        </w:numPr>
        <w:ind w:firstLineChars="0"/>
      </w:pPr>
      <w:r>
        <w:t xml:space="preserve"> </w:t>
      </w:r>
      <w:proofErr w:type="spellStart"/>
      <w:r>
        <w:t>send_metrics</w:t>
      </w:r>
      <w:proofErr w:type="spellEnd"/>
      <w:r>
        <w:t xml:space="preserve"> </w:t>
      </w:r>
      <w:proofErr w:type="spellStart"/>
      <w:r>
        <w:t>cpu.avg</w:t>
      </w:r>
      <w:proofErr w:type="spellEnd"/>
      <w:r>
        <w:t xml:space="preserve"> 1.23 host=192.168.1.1 </w:t>
      </w:r>
      <w:proofErr w:type="spellStart"/>
      <w:r>
        <w:t>cpu</w:t>
      </w:r>
      <w:proofErr w:type="spellEnd"/>
      <w:r>
        <w:t>=0 type=1_min</w:t>
      </w:r>
    </w:p>
    <w:p w:rsidR="007A1453" w:rsidRDefault="007A1453" w:rsidP="00627771">
      <w:pPr>
        <w:pStyle w:val="a0"/>
        <w:numPr>
          <w:ilvl w:val="0"/>
          <w:numId w:val="12"/>
        </w:numPr>
        <w:ind w:firstLineChars="0"/>
      </w:pPr>
      <w:r>
        <w:t xml:space="preserve"> </w:t>
      </w:r>
      <w:proofErr w:type="spellStart"/>
      <w:r>
        <w:t>send_metrics</w:t>
      </w:r>
      <w:proofErr w:type="spellEnd"/>
      <w:r>
        <w:t xml:space="preserve"> "cpu.avg|1.23|host=192.168.1.1&amp;cpu=0&amp;type=1_min"</w:t>
      </w:r>
    </w:p>
    <w:p w:rsidR="007A1453" w:rsidRDefault="000562F6" w:rsidP="007A1453">
      <w:pPr>
        <w:pStyle w:val="3"/>
      </w:pPr>
      <w:bookmarkStart w:id="18" w:name="_Toc511898912"/>
      <w:bookmarkStart w:id="19" w:name="_Toc513040568"/>
      <w:r>
        <w:t>原始</w:t>
      </w:r>
      <w:proofErr w:type="spellStart"/>
      <w:r>
        <w:t>api</w:t>
      </w:r>
      <w:bookmarkEnd w:id="18"/>
      <w:bookmarkEnd w:id="19"/>
      <w:proofErr w:type="spellEnd"/>
      <w:r w:rsidR="00E16FAB">
        <w:t>（不推荐使用）</w:t>
      </w:r>
    </w:p>
    <w:p w:rsidR="000562F6" w:rsidRDefault="007A1453" w:rsidP="000562F6">
      <w:pPr>
        <w:pStyle w:val="a0"/>
        <w:numPr>
          <w:ilvl w:val="0"/>
          <w:numId w:val="21"/>
        </w:numPr>
        <w:ind w:firstLineChars="0"/>
        <w:jc w:val="left"/>
      </w:pPr>
      <w:r>
        <w:t>代码地址：</w:t>
      </w:r>
      <w:proofErr w:type="spellStart"/>
      <w:r w:rsidR="000562F6" w:rsidRPr="000562F6">
        <w:t>git</w:t>
      </w:r>
      <w:proofErr w:type="spellEnd"/>
      <w:r w:rsidR="000562F6" w:rsidRPr="000562F6">
        <w:t xml:space="preserve"> a/</w:t>
      </w:r>
      <w:proofErr w:type="spellStart"/>
      <w:r w:rsidR="000562F6" w:rsidRPr="000562F6">
        <w:t>imserver</w:t>
      </w:r>
      <w:proofErr w:type="spellEnd"/>
      <w:r w:rsidR="000562F6" w:rsidRPr="000562F6">
        <w:t>/</w:t>
      </w:r>
      <w:proofErr w:type="spellStart"/>
      <w:r w:rsidR="000562F6" w:rsidRPr="000562F6">
        <w:t>server_common</w:t>
      </w:r>
      <w:proofErr w:type="spellEnd"/>
      <w:r w:rsidR="000562F6" w:rsidRPr="000562F6">
        <w:t>/server-lib/</w:t>
      </w:r>
    </w:p>
    <w:p w:rsidR="000562F6" w:rsidRDefault="000562F6" w:rsidP="000562F6">
      <w:pPr>
        <w:pStyle w:val="a0"/>
        <w:numPr>
          <w:ilvl w:val="0"/>
          <w:numId w:val="20"/>
        </w:numPr>
        <w:ind w:firstLineChars="0"/>
        <w:jc w:val="left"/>
      </w:pPr>
      <w:r w:rsidRPr="000562F6">
        <w:t>op_agent_client.cpp</w:t>
      </w:r>
    </w:p>
    <w:p w:rsidR="000562F6" w:rsidRDefault="000562F6" w:rsidP="000562F6">
      <w:pPr>
        <w:pStyle w:val="a0"/>
        <w:numPr>
          <w:ilvl w:val="0"/>
          <w:numId w:val="20"/>
        </w:numPr>
        <w:ind w:firstLineChars="0"/>
        <w:jc w:val="left"/>
      </w:pPr>
      <w:proofErr w:type="spellStart"/>
      <w:r>
        <w:t>op_agent_client.h</w:t>
      </w:r>
      <w:proofErr w:type="spellEnd"/>
    </w:p>
    <w:p w:rsidR="007A1453" w:rsidRDefault="000562F6" w:rsidP="000562F6">
      <w:pPr>
        <w:pStyle w:val="a0"/>
        <w:numPr>
          <w:ilvl w:val="0"/>
          <w:numId w:val="20"/>
        </w:numPr>
        <w:ind w:firstLineChars="0"/>
        <w:jc w:val="left"/>
      </w:pPr>
      <w:proofErr w:type="spellStart"/>
      <w:r w:rsidRPr="000562F6">
        <w:t>op_agent_protocol.h</w:t>
      </w:r>
      <w:proofErr w:type="spellEnd"/>
    </w:p>
    <w:p w:rsidR="007A1453" w:rsidRDefault="007A1453" w:rsidP="000562F6">
      <w:pPr>
        <w:pStyle w:val="a0"/>
        <w:numPr>
          <w:ilvl w:val="0"/>
          <w:numId w:val="21"/>
        </w:numPr>
        <w:ind w:firstLineChars="0"/>
      </w:pPr>
      <w:r>
        <w:t>Include</w:t>
      </w:r>
      <w:r>
        <w:t>头文件：</w:t>
      </w:r>
      <w:proofErr w:type="spellStart"/>
      <w:r w:rsidR="000562F6">
        <w:t>op_</w:t>
      </w:r>
      <w:r w:rsidRPr="00DE5044">
        <w:t>agent_client.h</w:t>
      </w:r>
      <w:proofErr w:type="spellEnd"/>
      <w:r w:rsidRPr="00DE5044">
        <w:t>"</w:t>
      </w:r>
    </w:p>
    <w:p w:rsidR="007A1453" w:rsidRDefault="007A1453" w:rsidP="000562F6">
      <w:pPr>
        <w:pStyle w:val="a0"/>
        <w:numPr>
          <w:ilvl w:val="0"/>
          <w:numId w:val="21"/>
        </w:numPr>
        <w:ind w:firstLineChars="0"/>
      </w:pPr>
      <w:r>
        <w:t>声名</w:t>
      </w:r>
      <w:r>
        <w:t>agent</w:t>
      </w:r>
      <w:r>
        <w:t>实例：</w:t>
      </w:r>
      <w:proofErr w:type="spellStart"/>
      <w:r w:rsidRPr="001A67AD">
        <w:t>op</w:t>
      </w:r>
      <w:r>
        <w:t>dev</w:t>
      </w:r>
      <w:proofErr w:type="spellEnd"/>
      <w:r w:rsidRPr="001A67AD">
        <w:t>::</w:t>
      </w:r>
      <w:proofErr w:type="spellStart"/>
      <w:r w:rsidRPr="001A67AD">
        <w:t>AgentClient</w:t>
      </w:r>
      <w:proofErr w:type="spellEnd"/>
      <w:r w:rsidRPr="001A67AD">
        <w:t xml:space="preserve"> </w:t>
      </w:r>
      <w:proofErr w:type="spellStart"/>
      <w:r w:rsidRPr="001A67AD">
        <w:t>g_agent_client</w:t>
      </w:r>
      <w:proofErr w:type="spellEnd"/>
      <w:r w:rsidRPr="001A67AD">
        <w:t>;</w:t>
      </w:r>
    </w:p>
    <w:p w:rsidR="007A1453" w:rsidRDefault="007A1453" w:rsidP="000562F6">
      <w:pPr>
        <w:pStyle w:val="a0"/>
        <w:numPr>
          <w:ilvl w:val="0"/>
          <w:numId w:val="21"/>
        </w:numPr>
        <w:ind w:firstLineChars="0"/>
      </w:pPr>
      <w:r>
        <w:t>初始化</w:t>
      </w:r>
      <w:r>
        <w:t>socket</w:t>
      </w:r>
      <w:r>
        <w:t>：</w:t>
      </w:r>
      <w:proofErr w:type="spellStart"/>
      <w:r w:rsidRPr="00DE5044">
        <w:t>g_agent_client.init_socket</w:t>
      </w:r>
      <w:proofErr w:type="spellEnd"/>
      <w:r w:rsidRPr="00DE5044">
        <w:t>()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请检查返回值</w:t>
      </w:r>
    </w:p>
    <w:p w:rsidR="007A1453" w:rsidRPr="001A67AD" w:rsidRDefault="007A1453" w:rsidP="000562F6">
      <w:pPr>
        <w:pStyle w:val="a0"/>
        <w:numPr>
          <w:ilvl w:val="0"/>
          <w:numId w:val="21"/>
        </w:numPr>
        <w:ind w:firstLineChars="0"/>
      </w:pPr>
      <w:r>
        <w:t>调用各种函数发送数据</w:t>
      </w:r>
    </w:p>
    <w:p w:rsidR="007A1453" w:rsidRDefault="007A1453" w:rsidP="00627771">
      <w:pPr>
        <w:pStyle w:val="a0"/>
        <w:numPr>
          <w:ilvl w:val="0"/>
          <w:numId w:val="13"/>
        </w:numPr>
        <w:ind w:firstLineChars="0"/>
      </w:pPr>
      <w:proofErr w:type="spellStart"/>
      <w:r>
        <w:t>bool</w:t>
      </w:r>
      <w:proofErr w:type="spellEnd"/>
      <w:r>
        <w:t xml:space="preserve"> </w:t>
      </w:r>
      <w:proofErr w:type="spellStart"/>
      <w:r>
        <w:t>send_metrics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*data)</w:t>
      </w:r>
    </w:p>
    <w:p w:rsidR="007A1453" w:rsidRDefault="007A1453" w:rsidP="007A1453">
      <w:pPr>
        <w:pStyle w:val="a0"/>
        <w:ind w:left="780"/>
      </w:pPr>
      <w:r>
        <w:t>data</w:t>
      </w:r>
      <w:r>
        <w:t>：符合格式规定的</w:t>
      </w:r>
      <w:proofErr w:type="spellStart"/>
      <w:r>
        <w:t>json</w:t>
      </w:r>
      <w:proofErr w:type="spellEnd"/>
      <w:r>
        <w:t>字符串（参看上报协议</w:t>
      </w:r>
      <w:r>
        <w:t>data_</w:t>
      </w:r>
      <w:r>
        <w:t>说明）</w:t>
      </w:r>
    </w:p>
    <w:p w:rsidR="007A1453" w:rsidRDefault="007A1453" w:rsidP="007A1453">
      <w:pPr>
        <w:pStyle w:val="a0"/>
        <w:ind w:left="780"/>
      </w:pPr>
      <w:r>
        <w:rPr>
          <w:rFonts w:hint="eastAsia"/>
        </w:rPr>
        <w:t>例子：</w:t>
      </w:r>
    </w:p>
    <w:p w:rsidR="00A26103" w:rsidRDefault="00A26103" w:rsidP="00A26103">
      <w:pPr>
        <w:pStyle w:val="a0"/>
        <w:ind w:left="780" w:firstLineChars="300" w:firstLine="63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timeval</w:t>
      </w:r>
      <w:proofErr w:type="spellEnd"/>
      <w:r>
        <w:t xml:space="preserve"> </w:t>
      </w:r>
      <w:proofErr w:type="spellStart"/>
      <w:r>
        <w:t>tv</w:t>
      </w:r>
      <w:proofErr w:type="spellEnd"/>
      <w:r>
        <w:t>;</w:t>
      </w:r>
    </w:p>
    <w:p w:rsidR="00A26103" w:rsidRDefault="00A26103" w:rsidP="00A26103">
      <w:pPr>
        <w:pStyle w:val="a0"/>
        <w:ind w:left="780"/>
      </w:pPr>
      <w:r>
        <w:t xml:space="preserve">  </w:t>
      </w:r>
      <w:proofErr w:type="spellStart"/>
      <w:proofErr w:type="gramStart"/>
      <w:r>
        <w:t>gettimeofday</w:t>
      </w:r>
      <w:proofErr w:type="spellEnd"/>
      <w:r>
        <w:t>(</w:t>
      </w:r>
      <w:proofErr w:type="gramEnd"/>
      <w:r>
        <w:t>&amp;</w:t>
      </w:r>
      <w:proofErr w:type="spellStart"/>
      <w:r>
        <w:t>tv</w:t>
      </w:r>
      <w:proofErr w:type="spellEnd"/>
      <w:r>
        <w:t>, NULL);</w:t>
      </w:r>
    </w:p>
    <w:p w:rsidR="00A26103" w:rsidRDefault="00A26103" w:rsidP="00A26103">
      <w:pPr>
        <w:pStyle w:val="a0"/>
        <w:ind w:left="780"/>
      </w:pPr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= </w:t>
      </w:r>
      <w:proofErr w:type="spellStart"/>
      <w:r>
        <w:t>tv.tv_sec</w:t>
      </w:r>
      <w:proofErr w:type="spellEnd"/>
      <w:r>
        <w:t xml:space="preserve"> * 1000 + </w:t>
      </w:r>
      <w:proofErr w:type="spellStart"/>
      <w:r>
        <w:t>tv.tv_usec</w:t>
      </w:r>
      <w:proofErr w:type="spellEnd"/>
      <w:r>
        <w:t xml:space="preserve"> / 1000;</w:t>
      </w:r>
    </w:p>
    <w:p w:rsidR="00A26103" w:rsidRDefault="00A26103" w:rsidP="00A26103">
      <w:pPr>
        <w:pStyle w:val="a0"/>
        <w:ind w:left="780"/>
      </w:pPr>
    </w:p>
    <w:p w:rsidR="007A1453" w:rsidRPr="00303722" w:rsidRDefault="007A1453" w:rsidP="007A1453">
      <w:pPr>
        <w:pStyle w:val="a0"/>
        <w:ind w:left="780" w:firstLineChars="300" w:firstLine="630"/>
      </w:pPr>
      <w:proofErr w:type="spellStart"/>
      <w:proofErr w:type="gramStart"/>
      <w:r w:rsidRPr="00303722">
        <w:t>ss</w:t>
      </w:r>
      <w:proofErr w:type="spellEnd"/>
      <w:proofErr w:type="gramEnd"/>
      <w:r w:rsidRPr="00303722">
        <w:t xml:space="preserve"> &lt;&lt; "{";</w:t>
      </w:r>
    </w:p>
    <w:p w:rsidR="007A1453" w:rsidRPr="00303722" w:rsidRDefault="007A1453" w:rsidP="007A1453">
      <w:pPr>
        <w:pStyle w:val="a0"/>
        <w:ind w:left="780"/>
      </w:pPr>
      <w:r w:rsidRPr="00303722">
        <w:t xml:space="preserve">  </w:t>
      </w:r>
      <w:proofErr w:type="spellStart"/>
      <w:proofErr w:type="gramStart"/>
      <w:r w:rsidRPr="00303722">
        <w:t>ss</w:t>
      </w:r>
      <w:proofErr w:type="spellEnd"/>
      <w:proofErr w:type="gramEnd"/>
      <w:r w:rsidRPr="00303722">
        <w:t xml:space="preserve"> &lt;&lt; "\"name\":\"" &lt;&lt; "</w:t>
      </w:r>
      <w:proofErr w:type="spellStart"/>
      <w:r w:rsidRPr="00303722">
        <w:t>cpu.avg</w:t>
      </w:r>
      <w:proofErr w:type="spellEnd"/>
      <w:r w:rsidRPr="00303722">
        <w:t>";</w:t>
      </w:r>
    </w:p>
    <w:p w:rsidR="007A1453" w:rsidRPr="00303722" w:rsidRDefault="007A1453" w:rsidP="007A1453">
      <w:pPr>
        <w:pStyle w:val="a0"/>
        <w:ind w:left="780"/>
      </w:pPr>
      <w:r w:rsidRPr="00303722">
        <w:t xml:space="preserve">  </w:t>
      </w:r>
      <w:proofErr w:type="spellStart"/>
      <w:proofErr w:type="gramStart"/>
      <w:r w:rsidRPr="00303722">
        <w:t>ss</w:t>
      </w:r>
      <w:proofErr w:type="spellEnd"/>
      <w:proofErr w:type="gramEnd"/>
      <w:r w:rsidRPr="00303722">
        <w:t xml:space="preserve"> &lt;&lt; "\",\"value\":" &lt;&lt; 123.123;</w:t>
      </w:r>
    </w:p>
    <w:p w:rsidR="007A1453" w:rsidRPr="00303722" w:rsidRDefault="007A1453" w:rsidP="007A1453">
      <w:pPr>
        <w:pStyle w:val="a0"/>
        <w:ind w:left="780"/>
      </w:pPr>
      <w:r w:rsidRPr="00303722">
        <w:t xml:space="preserve">  </w:t>
      </w:r>
      <w:proofErr w:type="spellStart"/>
      <w:r w:rsidRPr="00303722">
        <w:t>ss</w:t>
      </w:r>
      <w:proofErr w:type="spellEnd"/>
      <w:r w:rsidRPr="00303722">
        <w:t xml:space="preserve"> &lt;&lt; "</w:t>
      </w:r>
      <w:proofErr w:type="gramStart"/>
      <w:r w:rsidRPr="00303722">
        <w:t>,\</w:t>
      </w:r>
      <w:proofErr w:type="gramEnd"/>
      <w:r w:rsidRPr="00303722">
        <w:t xml:space="preserve">"timestamp\":" &lt;&lt; </w:t>
      </w:r>
      <w:proofErr w:type="spellStart"/>
      <w:r w:rsidR="00A26103">
        <w:t>ms</w:t>
      </w:r>
      <w:proofErr w:type="spellEnd"/>
      <w:r w:rsidRPr="00303722">
        <w:t>;</w:t>
      </w:r>
    </w:p>
    <w:p w:rsidR="007A1453" w:rsidRPr="00303722" w:rsidRDefault="007A1453" w:rsidP="007A1453">
      <w:pPr>
        <w:pStyle w:val="a0"/>
        <w:ind w:left="780"/>
      </w:pPr>
      <w:r w:rsidRPr="00303722">
        <w:t xml:space="preserve">  </w:t>
      </w:r>
      <w:proofErr w:type="spellStart"/>
      <w:r w:rsidRPr="00303722">
        <w:t>ss</w:t>
      </w:r>
      <w:proofErr w:type="spellEnd"/>
      <w:r w:rsidRPr="00303722">
        <w:t xml:space="preserve"> &lt;&lt; "</w:t>
      </w:r>
      <w:proofErr w:type="gramStart"/>
      <w:r w:rsidRPr="00303722">
        <w:t>,\</w:t>
      </w:r>
      <w:proofErr w:type="gramEnd"/>
      <w:r w:rsidRPr="00303722">
        <w:t>"tags\":{";</w:t>
      </w:r>
    </w:p>
    <w:p w:rsidR="007A1453" w:rsidRPr="00303722" w:rsidRDefault="007A1453" w:rsidP="007A1453">
      <w:pPr>
        <w:pStyle w:val="a0"/>
        <w:ind w:left="780"/>
      </w:pPr>
      <w:r w:rsidRPr="00303722">
        <w:t xml:space="preserve">  </w:t>
      </w:r>
      <w:proofErr w:type="spellStart"/>
      <w:r w:rsidRPr="00303722">
        <w:t>ss</w:t>
      </w:r>
      <w:proofErr w:type="spellEnd"/>
      <w:r w:rsidRPr="00303722">
        <w:t xml:space="preserve"> &lt;&lt; "\"" &lt;&lt; "host" &lt;&lt; "\":\"" &lt;&lt; "3.3.3.3" &lt;&lt; "\"";</w:t>
      </w:r>
    </w:p>
    <w:p w:rsidR="007A1453" w:rsidRPr="00303722" w:rsidRDefault="007A1453" w:rsidP="007A1453">
      <w:pPr>
        <w:pStyle w:val="a0"/>
        <w:ind w:left="780"/>
      </w:pPr>
      <w:r w:rsidRPr="00303722">
        <w:t xml:space="preserve">  </w:t>
      </w:r>
      <w:proofErr w:type="spellStart"/>
      <w:r w:rsidRPr="00303722">
        <w:t>ss</w:t>
      </w:r>
      <w:proofErr w:type="spellEnd"/>
      <w:r w:rsidRPr="00303722">
        <w:t xml:space="preserve"> &lt;&lt; "</w:t>
      </w:r>
      <w:proofErr w:type="gramStart"/>
      <w:r w:rsidRPr="00303722">
        <w:t>,\</w:t>
      </w:r>
      <w:proofErr w:type="gramEnd"/>
      <w:r w:rsidRPr="00303722">
        <w:t>"" &lt;&lt; "</w:t>
      </w:r>
      <w:proofErr w:type="spellStart"/>
      <w:r w:rsidRPr="00303722">
        <w:t>num</w:t>
      </w:r>
      <w:proofErr w:type="spellEnd"/>
      <w:r w:rsidRPr="00303722">
        <w:t xml:space="preserve">" &lt;&lt; "\":\"" &lt;&lt; "3" &lt;&lt; "\"";   </w:t>
      </w:r>
    </w:p>
    <w:p w:rsidR="007A1453" w:rsidRPr="00303722" w:rsidRDefault="007A1453" w:rsidP="007A1453">
      <w:pPr>
        <w:pStyle w:val="a0"/>
        <w:ind w:left="780"/>
      </w:pPr>
      <w:r w:rsidRPr="00303722">
        <w:t xml:space="preserve">  </w:t>
      </w:r>
      <w:proofErr w:type="spellStart"/>
      <w:r w:rsidRPr="00303722">
        <w:t>ss</w:t>
      </w:r>
      <w:proofErr w:type="spellEnd"/>
      <w:r w:rsidRPr="00303722">
        <w:t xml:space="preserve"> &lt;&lt; "</w:t>
      </w:r>
      <w:proofErr w:type="gramStart"/>
      <w:r w:rsidRPr="00303722">
        <w:t>,\</w:t>
      </w:r>
      <w:proofErr w:type="gramEnd"/>
      <w:r w:rsidRPr="00303722">
        <w:t>"" &lt;&lt; "slot" &lt;&lt; "\":\"" &lt;&lt; "1" &lt;&lt; "\"";</w:t>
      </w:r>
    </w:p>
    <w:p w:rsidR="007A1453" w:rsidRPr="00303722" w:rsidRDefault="007A1453" w:rsidP="007A1453">
      <w:pPr>
        <w:pStyle w:val="a0"/>
        <w:ind w:left="780"/>
      </w:pPr>
      <w:r w:rsidRPr="00303722">
        <w:lastRenderedPageBreak/>
        <w:t xml:space="preserve">  </w:t>
      </w:r>
      <w:proofErr w:type="spellStart"/>
      <w:r w:rsidRPr="00303722">
        <w:t>ss</w:t>
      </w:r>
      <w:proofErr w:type="spellEnd"/>
      <w:r w:rsidRPr="00303722">
        <w:t xml:space="preserve"> &lt;&lt; "}}";</w:t>
      </w:r>
    </w:p>
    <w:p w:rsidR="007A1453" w:rsidRPr="00303722" w:rsidRDefault="007A1453" w:rsidP="007A1453">
      <w:pPr>
        <w:pStyle w:val="a0"/>
        <w:ind w:left="780" w:firstLineChars="300" w:firstLine="630"/>
      </w:pPr>
      <w:proofErr w:type="spellStart"/>
      <w:r w:rsidRPr="00303722">
        <w:t>send_</w:t>
      </w:r>
      <w:proofErr w:type="gramStart"/>
      <w:r w:rsidRPr="00303722">
        <w:t>metrics</w:t>
      </w:r>
      <w:proofErr w:type="spellEnd"/>
      <w:r w:rsidRPr="00303722">
        <w:t>(</w:t>
      </w:r>
      <w:proofErr w:type="spellStart"/>
      <w:proofErr w:type="gramEnd"/>
      <w:r w:rsidRPr="00303722">
        <w:t>ss.str</w:t>
      </w:r>
      <w:proofErr w:type="spellEnd"/>
      <w:r w:rsidRPr="00303722">
        <w:t>().</w:t>
      </w:r>
      <w:proofErr w:type="spellStart"/>
      <w:r w:rsidRPr="00303722">
        <w:t>c_str</w:t>
      </w:r>
      <w:proofErr w:type="spellEnd"/>
      <w:r w:rsidRPr="00303722">
        <w:t>());</w:t>
      </w:r>
    </w:p>
    <w:p w:rsidR="007A1453" w:rsidRPr="00F54739" w:rsidRDefault="007A1453" w:rsidP="007A1453">
      <w:pPr>
        <w:pStyle w:val="a0"/>
        <w:ind w:left="780" w:firstLineChars="300" w:firstLine="630"/>
        <w:rPr>
          <w:rFonts w:asciiTheme="minorEastAsia" w:eastAsiaTheme="minorEastAsia" w:hAnsiTheme="minorEastAsia"/>
        </w:rPr>
      </w:pPr>
    </w:p>
    <w:p w:rsidR="007A1453" w:rsidRDefault="007A1453" w:rsidP="00627771">
      <w:pPr>
        <w:pStyle w:val="a0"/>
        <w:numPr>
          <w:ilvl w:val="0"/>
          <w:numId w:val="13"/>
        </w:numPr>
        <w:ind w:firstLineChars="0"/>
      </w:pPr>
      <w:proofErr w:type="spellStart"/>
      <w:r>
        <w:t>bool</w:t>
      </w:r>
      <w:proofErr w:type="spellEnd"/>
      <w:r>
        <w:t xml:space="preserve"> </w:t>
      </w:r>
      <w:proofErr w:type="spellStart"/>
      <w:r>
        <w:t>send_metrics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*name, double value,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tags_num</w:t>
      </w:r>
      <w:proofErr w:type="spellEnd"/>
      <w:r>
        <w:t>, ...)</w:t>
      </w:r>
    </w:p>
    <w:p w:rsidR="007A1453" w:rsidRDefault="007A1453" w:rsidP="007A1453">
      <w:pPr>
        <w:pStyle w:val="a0"/>
        <w:ind w:left="1140" w:firstLineChars="0" w:firstLine="0"/>
      </w:pPr>
      <w:r>
        <w:rPr>
          <w:rFonts w:hint="eastAsia"/>
        </w:rPr>
        <w:t>例子：</w:t>
      </w:r>
    </w:p>
    <w:p w:rsidR="007A1453" w:rsidRDefault="007A1453" w:rsidP="007A1453">
      <w:pPr>
        <w:pStyle w:val="a0"/>
        <w:ind w:left="1140" w:firstLineChars="0" w:firstLine="0"/>
        <w:rPr>
          <w:rFonts w:asciiTheme="minorEastAsia" w:eastAsiaTheme="minorEastAsia" w:hAnsiTheme="minorEastAsia"/>
          <w:color w:val="FF0000"/>
        </w:rPr>
      </w:pPr>
      <w:proofErr w:type="spellStart"/>
      <w:r w:rsidRPr="00303722">
        <w:t>send_metrics</w:t>
      </w:r>
      <w:proofErr w:type="spellEnd"/>
      <w:r w:rsidRPr="00303722">
        <w:t>("</w:t>
      </w:r>
      <w:proofErr w:type="spellStart"/>
      <w:r w:rsidRPr="00303722">
        <w:t>cpu.max</w:t>
      </w:r>
      <w:proofErr w:type="spellEnd"/>
      <w:r w:rsidRPr="00303722">
        <w:t>", 10, 2, "host", "1.1.1.1", "</w:t>
      </w:r>
      <w:proofErr w:type="spellStart"/>
      <w:r w:rsidRPr="00303722">
        <w:t>num</w:t>
      </w:r>
      <w:proofErr w:type="spellEnd"/>
      <w:r w:rsidRPr="00303722">
        <w:t>", "0"); // 2</w:t>
      </w:r>
      <w:r>
        <w:rPr>
          <w:rFonts w:asciiTheme="minorEastAsia" w:eastAsiaTheme="minorEastAsia" w:hAnsiTheme="minorEastAsia"/>
        </w:rPr>
        <w:t>为tag的数目，后面是key、value、key、value。</w:t>
      </w:r>
      <w:r w:rsidRPr="00F54739">
        <w:rPr>
          <w:rFonts w:asciiTheme="minorEastAsia" w:eastAsiaTheme="minorEastAsia" w:hAnsiTheme="minorEastAsia"/>
          <w:color w:val="FF0000"/>
        </w:rPr>
        <w:t>使用此函数要小心，</w:t>
      </w:r>
      <w:r>
        <w:rPr>
          <w:rFonts w:asciiTheme="minorEastAsia" w:eastAsiaTheme="minorEastAsia" w:hAnsiTheme="minorEastAsia"/>
          <w:color w:val="FF0000"/>
        </w:rPr>
        <w:t>tag个数</w:t>
      </w:r>
      <w:r w:rsidRPr="00F54739">
        <w:rPr>
          <w:rFonts w:asciiTheme="minorEastAsia" w:eastAsiaTheme="minorEastAsia" w:hAnsiTheme="minorEastAsia"/>
          <w:color w:val="FF0000"/>
        </w:rPr>
        <w:t>不能出错，否则会</w:t>
      </w:r>
      <w:proofErr w:type="spellStart"/>
      <w:r w:rsidRPr="00F54739">
        <w:rPr>
          <w:rFonts w:asciiTheme="minorEastAsia" w:eastAsiaTheme="minorEastAsia" w:hAnsiTheme="minorEastAsia"/>
          <w:color w:val="FF0000"/>
        </w:rPr>
        <w:t>coredump</w:t>
      </w:r>
      <w:proofErr w:type="spellEnd"/>
      <w:r>
        <w:rPr>
          <w:rFonts w:asciiTheme="minorEastAsia" w:eastAsiaTheme="minorEastAsia" w:hAnsiTheme="minorEastAsia"/>
          <w:color w:val="FF0000"/>
        </w:rPr>
        <w:t>；另外，此函数tag类型只能是string类型，不过上层会根据配置类型</w:t>
      </w:r>
      <w:r>
        <w:rPr>
          <w:rFonts w:asciiTheme="minorEastAsia" w:eastAsiaTheme="minorEastAsia" w:hAnsiTheme="minorEastAsia" w:hint="eastAsia"/>
          <w:color w:val="FF0000"/>
        </w:rPr>
        <w:t>0</w:t>
      </w:r>
      <w:r>
        <w:rPr>
          <w:rFonts w:asciiTheme="minorEastAsia" w:eastAsiaTheme="minorEastAsia" w:hAnsiTheme="minorEastAsia"/>
          <w:color w:val="FF0000"/>
        </w:rPr>
        <w:t>做转换</w:t>
      </w:r>
    </w:p>
    <w:p w:rsidR="000562F6" w:rsidRDefault="005F1352" w:rsidP="000562F6">
      <w:pPr>
        <w:pStyle w:val="3"/>
      </w:pPr>
      <w:bookmarkStart w:id="20" w:name="_Toc511898913"/>
      <w:bookmarkStart w:id="21" w:name="_Toc513040569"/>
      <w:r>
        <w:t>进阶</w:t>
      </w:r>
      <w:proofErr w:type="spellStart"/>
      <w:r w:rsidR="000562F6">
        <w:t>api</w:t>
      </w:r>
      <w:proofErr w:type="spellEnd"/>
      <w:r w:rsidR="000562F6">
        <w:t>（暂时只封装了发送某些执行</w:t>
      </w:r>
      <w:r w:rsidR="000562F6">
        <w:t>metrics</w:t>
      </w:r>
      <w:r w:rsidR="000562F6">
        <w:t>函数</w:t>
      </w:r>
      <w:r>
        <w:t>，可以参照相关函数封装自己的上报函数</w:t>
      </w:r>
      <w:r w:rsidR="000562F6">
        <w:t>）</w:t>
      </w:r>
    </w:p>
    <w:p w:rsidR="000562F6" w:rsidRDefault="000562F6" w:rsidP="000562F6">
      <w:pPr>
        <w:pStyle w:val="a0"/>
        <w:numPr>
          <w:ilvl w:val="0"/>
          <w:numId w:val="22"/>
        </w:numPr>
        <w:ind w:firstLineChars="0"/>
        <w:jc w:val="left"/>
      </w:pPr>
      <w:r>
        <w:t>代码地址：</w:t>
      </w:r>
      <w:proofErr w:type="spellStart"/>
      <w:r w:rsidRPr="000562F6">
        <w:t>git</w:t>
      </w:r>
      <w:proofErr w:type="spellEnd"/>
      <w:r w:rsidRPr="000562F6">
        <w:t xml:space="preserve"> a/</w:t>
      </w:r>
      <w:proofErr w:type="spellStart"/>
      <w:r w:rsidRPr="000562F6">
        <w:t>imserver</w:t>
      </w:r>
      <w:proofErr w:type="spellEnd"/>
      <w:r w:rsidRPr="000562F6">
        <w:t>/</w:t>
      </w:r>
      <w:proofErr w:type="spellStart"/>
      <w:r w:rsidRPr="000562F6">
        <w:t>server_common</w:t>
      </w:r>
      <w:proofErr w:type="spellEnd"/>
      <w:r w:rsidRPr="000562F6">
        <w:t>/server-lib/</w:t>
      </w:r>
    </w:p>
    <w:p w:rsidR="000562F6" w:rsidRDefault="000562F6" w:rsidP="000562F6">
      <w:pPr>
        <w:pStyle w:val="a0"/>
        <w:numPr>
          <w:ilvl w:val="0"/>
          <w:numId w:val="20"/>
        </w:numPr>
        <w:ind w:firstLineChars="0"/>
        <w:jc w:val="left"/>
      </w:pPr>
      <w:r>
        <w:t>stat.cpp</w:t>
      </w:r>
    </w:p>
    <w:p w:rsidR="000562F6" w:rsidRDefault="000562F6" w:rsidP="000562F6">
      <w:pPr>
        <w:pStyle w:val="a0"/>
        <w:numPr>
          <w:ilvl w:val="0"/>
          <w:numId w:val="20"/>
        </w:numPr>
        <w:ind w:firstLineChars="0"/>
        <w:jc w:val="left"/>
      </w:pPr>
      <w:proofErr w:type="spellStart"/>
      <w:r>
        <w:t>stat.h</w:t>
      </w:r>
      <w:proofErr w:type="spellEnd"/>
    </w:p>
    <w:p w:rsidR="000562F6" w:rsidRDefault="000562F6" w:rsidP="000562F6">
      <w:pPr>
        <w:pStyle w:val="a0"/>
        <w:numPr>
          <w:ilvl w:val="0"/>
          <w:numId w:val="22"/>
        </w:numPr>
        <w:ind w:firstLineChars="0"/>
      </w:pPr>
      <w:r>
        <w:t>Include</w:t>
      </w:r>
      <w:r>
        <w:t>头文件：</w:t>
      </w:r>
      <w:proofErr w:type="spellStart"/>
      <w:r>
        <w:t>stat.h</w:t>
      </w:r>
      <w:proofErr w:type="spellEnd"/>
    </w:p>
    <w:p w:rsidR="000562F6" w:rsidRDefault="000562F6" w:rsidP="000562F6">
      <w:pPr>
        <w:pStyle w:val="a0"/>
        <w:numPr>
          <w:ilvl w:val="0"/>
          <w:numId w:val="22"/>
        </w:numPr>
        <w:ind w:firstLineChars="0"/>
      </w:pPr>
      <w:r>
        <w:t>初始化</w:t>
      </w:r>
      <w:r>
        <w:t>agent</w:t>
      </w:r>
      <w:r>
        <w:t>：</w:t>
      </w:r>
    </w:p>
    <w:p w:rsidR="000562F6" w:rsidRDefault="000562F6" w:rsidP="000562F6">
      <w:pPr>
        <w:pStyle w:val="a0"/>
        <w:numPr>
          <w:ilvl w:val="0"/>
          <w:numId w:val="20"/>
        </w:numPr>
        <w:ind w:firstLineChars="0"/>
        <w:jc w:val="left"/>
      </w:pPr>
      <w:r w:rsidRPr="000562F6">
        <w:t>Stat::</w:t>
      </w:r>
      <w:proofErr w:type="spellStart"/>
      <w:r w:rsidRPr="000562F6">
        <w:t>getInstance</w:t>
      </w:r>
      <w:proofErr w:type="spellEnd"/>
      <w:r w:rsidRPr="000562F6">
        <w:t>()-&gt;</w:t>
      </w:r>
      <w:proofErr w:type="spellStart"/>
      <w:r w:rsidRPr="000562F6">
        <w:t>init</w:t>
      </w:r>
      <w:proofErr w:type="spellEnd"/>
      <w:r w:rsidRPr="000562F6">
        <w:t>(__</w:t>
      </w:r>
      <w:proofErr w:type="spellStart"/>
      <w:r w:rsidRPr="000562F6">
        <w:t>serverConfig.getName</w:t>
      </w:r>
      <w:proofErr w:type="spellEnd"/>
      <w:r w:rsidRPr="000562F6">
        <w:t>()</w:t>
      </w:r>
      <w:r>
        <w:t>)</w:t>
      </w:r>
      <w:r>
        <w:t>：</w:t>
      </w:r>
      <w:r>
        <w:t>metrics</w:t>
      </w:r>
      <w:r>
        <w:t>的</w:t>
      </w:r>
      <w:r>
        <w:t>tag</w:t>
      </w:r>
      <w:r>
        <w:t>默认包含</w:t>
      </w:r>
      <w:proofErr w:type="spellStart"/>
      <w:r>
        <w:t>ip</w:t>
      </w:r>
      <w:proofErr w:type="spellEnd"/>
      <w:r w:rsidR="00E16FAB">
        <w:t>，</w:t>
      </w:r>
      <w:proofErr w:type="spellStart"/>
      <w:r w:rsidR="00E16FAB">
        <w:t>appname</w:t>
      </w:r>
      <w:proofErr w:type="spellEnd"/>
      <w:r w:rsidR="00E16FAB">
        <w:t>需要提供给</w:t>
      </w:r>
      <w:proofErr w:type="spellStart"/>
      <w:r w:rsidR="00E16FAB">
        <w:t>init</w:t>
      </w:r>
      <w:proofErr w:type="spellEnd"/>
    </w:p>
    <w:p w:rsidR="000562F6" w:rsidRDefault="00E16FAB" w:rsidP="00E16FAB">
      <w:pPr>
        <w:pStyle w:val="a0"/>
        <w:numPr>
          <w:ilvl w:val="0"/>
          <w:numId w:val="20"/>
        </w:numPr>
        <w:ind w:firstLineChars="0"/>
        <w:jc w:val="left"/>
      </w:pPr>
      <w:r w:rsidRPr="00E16FAB">
        <w:t>Stat::</w:t>
      </w:r>
      <w:proofErr w:type="spellStart"/>
      <w:r w:rsidRPr="00E16FAB">
        <w:t>getInstance</w:t>
      </w:r>
      <w:proofErr w:type="spellEnd"/>
      <w:r w:rsidRPr="00E16FAB">
        <w:t>()-&gt;</w:t>
      </w:r>
      <w:proofErr w:type="spellStart"/>
      <w:r w:rsidRPr="00E16FAB">
        <w:t>init</w:t>
      </w:r>
      <w:proofErr w:type="spellEnd"/>
      <w:r w:rsidRPr="00E16FAB">
        <w:t>(__</w:t>
      </w:r>
      <w:proofErr w:type="spellStart"/>
      <w:r w:rsidRPr="00E16FAB">
        <w:t>serverConfig.getName</w:t>
      </w:r>
      <w:proofErr w:type="spellEnd"/>
      <w:r w:rsidRPr="00E16FAB">
        <w:t>(), __</w:t>
      </w:r>
      <w:proofErr w:type="spellStart"/>
      <w:r w:rsidRPr="00E16FAB">
        <w:t>serverConfig.getGroupId</w:t>
      </w:r>
      <w:proofErr w:type="spellEnd"/>
      <w:r w:rsidRPr="00E16FAB">
        <w:t>())</w:t>
      </w:r>
      <w:r>
        <w:t>：</w:t>
      </w:r>
      <w:r>
        <w:t>metrics</w:t>
      </w:r>
      <w:r>
        <w:t>的</w:t>
      </w:r>
      <w:r>
        <w:t>tag</w:t>
      </w:r>
      <w:r>
        <w:t>默认包含</w:t>
      </w:r>
      <w:proofErr w:type="spellStart"/>
      <w:r>
        <w:t>ip</w:t>
      </w:r>
      <w:proofErr w:type="spellEnd"/>
      <w:r>
        <w:t>，</w:t>
      </w:r>
      <w:proofErr w:type="spellStart"/>
      <w:r>
        <w:t>appname</w:t>
      </w:r>
      <w:proofErr w:type="spellEnd"/>
      <w:r>
        <w:t>、</w:t>
      </w:r>
      <w:proofErr w:type="spellStart"/>
      <w:r>
        <w:t>groupid</w:t>
      </w:r>
      <w:proofErr w:type="spellEnd"/>
      <w:r>
        <w:t>需要提供给</w:t>
      </w:r>
      <w:proofErr w:type="spellStart"/>
      <w:r>
        <w:t>init</w:t>
      </w:r>
      <w:proofErr w:type="spellEnd"/>
    </w:p>
    <w:p w:rsidR="00E16FAB" w:rsidRDefault="00E16FAB" w:rsidP="00E16FAB">
      <w:pPr>
        <w:pStyle w:val="a0"/>
        <w:numPr>
          <w:ilvl w:val="0"/>
          <w:numId w:val="22"/>
        </w:numPr>
        <w:ind w:firstLineChars="0"/>
      </w:pPr>
      <w:r>
        <w:rPr>
          <w:rFonts w:hint="eastAsia"/>
        </w:rPr>
        <w:t>封装函数说明：</w:t>
      </w:r>
    </w:p>
    <w:p w:rsidR="00E16FAB" w:rsidRDefault="00E16FAB" w:rsidP="00E16FAB">
      <w:pPr>
        <w:pStyle w:val="a0"/>
        <w:numPr>
          <w:ilvl w:val="1"/>
          <w:numId w:val="22"/>
        </w:numPr>
        <w:ind w:firstLineChars="0"/>
      </w:pPr>
      <w:r w:rsidRPr="00E16FAB">
        <w:t>stat(</w:t>
      </w:r>
      <w:proofErr w:type="spellStart"/>
      <w:r w:rsidRPr="00E16FAB">
        <w:t>const</w:t>
      </w:r>
      <w:proofErr w:type="spellEnd"/>
      <w:r w:rsidRPr="00E16FAB">
        <w:t xml:space="preserve"> </w:t>
      </w:r>
      <w:proofErr w:type="spellStart"/>
      <w:r w:rsidRPr="00E16FAB">
        <w:t>std</w:t>
      </w:r>
      <w:proofErr w:type="spellEnd"/>
      <w:r w:rsidRPr="00E16FAB">
        <w:t xml:space="preserve">::string&amp; item, </w:t>
      </w:r>
      <w:proofErr w:type="spellStart"/>
      <w:r w:rsidRPr="00E16FAB">
        <w:t>const</w:t>
      </w:r>
      <w:proofErr w:type="spellEnd"/>
      <w:r w:rsidRPr="00E16FAB">
        <w:t xml:space="preserve"> double value, </w:t>
      </w:r>
      <w:proofErr w:type="spellStart"/>
      <w:r w:rsidRPr="00E16FAB">
        <w:t>const</w:t>
      </w:r>
      <w:proofErr w:type="spellEnd"/>
      <w:r w:rsidRPr="00E16FAB">
        <w:t xml:space="preserve"> </w:t>
      </w:r>
      <w:proofErr w:type="spellStart"/>
      <w:r w:rsidRPr="00E16FAB">
        <w:t>std</w:t>
      </w:r>
      <w:proofErr w:type="spellEnd"/>
      <w:r w:rsidRPr="00E16FAB">
        <w:t>::map&lt;</w:t>
      </w:r>
      <w:proofErr w:type="spellStart"/>
      <w:r w:rsidRPr="00E16FAB">
        <w:t>std</w:t>
      </w:r>
      <w:proofErr w:type="spellEnd"/>
      <w:r w:rsidRPr="00E16FAB">
        <w:t xml:space="preserve">::string, </w:t>
      </w:r>
      <w:proofErr w:type="spellStart"/>
      <w:r w:rsidRPr="00E16FAB">
        <w:t>variantType</w:t>
      </w:r>
      <w:proofErr w:type="spellEnd"/>
      <w:r w:rsidRPr="00E16FAB">
        <w:t>&gt;&amp; tags)</w:t>
      </w:r>
      <w:r>
        <w:t>：可以使用此函数封装自己的</w:t>
      </w:r>
      <w:r>
        <w:t xml:space="preserve">metrics </w:t>
      </w:r>
      <w:proofErr w:type="spellStart"/>
      <w:r>
        <w:t>api</w:t>
      </w:r>
      <w:proofErr w:type="spellEnd"/>
      <w:r>
        <w:t>，</w:t>
      </w:r>
      <w:r>
        <w:t>tags</w:t>
      </w:r>
      <w:r>
        <w:t>值支持</w:t>
      </w:r>
      <w:proofErr w:type="spellStart"/>
      <w:r>
        <w:t>int</w:t>
      </w:r>
      <w:proofErr w:type="spellEnd"/>
      <w:r>
        <w:t>、</w:t>
      </w:r>
      <w:r>
        <w:t>string</w:t>
      </w:r>
      <w:r>
        <w:t>类型，请参照</w:t>
      </w:r>
      <w:r>
        <w:t>stat.cpp</w:t>
      </w:r>
      <w:r>
        <w:t>封装好的函数封装自己的上报函数</w:t>
      </w:r>
    </w:p>
    <w:p w:rsidR="00E16FAB" w:rsidRDefault="00E16FAB" w:rsidP="00E16FAB">
      <w:pPr>
        <w:pStyle w:val="a0"/>
        <w:numPr>
          <w:ilvl w:val="0"/>
          <w:numId w:val="20"/>
        </w:numPr>
        <w:ind w:firstLineChars="0"/>
        <w:jc w:val="left"/>
      </w:pPr>
      <w:r>
        <w:t>item</w:t>
      </w:r>
      <w:r>
        <w:t>：</w:t>
      </w:r>
      <w:r>
        <w:t>metrics</w:t>
      </w:r>
      <w:r>
        <w:t>监控项名字</w:t>
      </w:r>
    </w:p>
    <w:p w:rsidR="00E16FAB" w:rsidRDefault="00E16FAB" w:rsidP="00E16FAB">
      <w:pPr>
        <w:pStyle w:val="a0"/>
        <w:numPr>
          <w:ilvl w:val="0"/>
          <w:numId w:val="20"/>
        </w:numPr>
        <w:ind w:firstLineChars="0"/>
        <w:jc w:val="left"/>
      </w:pPr>
      <w:r>
        <w:t>value</w:t>
      </w:r>
      <w:r>
        <w:t>：监控值</w:t>
      </w:r>
    </w:p>
    <w:p w:rsidR="00E16FAB" w:rsidRDefault="00E16FAB" w:rsidP="00E16FAB">
      <w:pPr>
        <w:pStyle w:val="a0"/>
        <w:numPr>
          <w:ilvl w:val="0"/>
          <w:numId w:val="20"/>
        </w:numPr>
        <w:ind w:firstLineChars="0"/>
        <w:jc w:val="left"/>
      </w:pPr>
      <w:r>
        <w:t>tags</w:t>
      </w:r>
      <w:r>
        <w:t>：参考上报协议说明</w:t>
      </w:r>
    </w:p>
    <w:p w:rsidR="00E16FAB" w:rsidRDefault="00E16FAB" w:rsidP="005F1352">
      <w:pPr>
        <w:pStyle w:val="a0"/>
        <w:numPr>
          <w:ilvl w:val="1"/>
          <w:numId w:val="22"/>
        </w:numPr>
        <w:ind w:firstLineChars="0"/>
        <w:jc w:val="left"/>
      </w:pPr>
      <w:proofErr w:type="spellStart"/>
      <w:r w:rsidRPr="00E16FAB">
        <w:t>statQueueMonitor</w:t>
      </w:r>
      <w:proofErr w:type="spellEnd"/>
      <w:r w:rsidRPr="00E16FAB">
        <w:t>(</w:t>
      </w:r>
      <w:proofErr w:type="spellStart"/>
      <w:r w:rsidRPr="00E16FAB">
        <w:t>const</w:t>
      </w:r>
      <w:proofErr w:type="spellEnd"/>
      <w:r w:rsidRPr="00E16FAB">
        <w:t xml:space="preserve"> uint64_t </w:t>
      </w:r>
      <w:proofErr w:type="spellStart"/>
      <w:r w:rsidRPr="00E16FAB">
        <w:t>queueSize</w:t>
      </w:r>
      <w:proofErr w:type="spellEnd"/>
      <w:r w:rsidRPr="00E16FAB">
        <w:t>)</w:t>
      </w:r>
      <w:r w:rsidR="005F1352">
        <w:t>：对应</w:t>
      </w:r>
      <w:r w:rsidR="005F1352" w:rsidRPr="005F1352">
        <w:t>QueueMonitor</w:t>
      </w:r>
      <w:r w:rsidR="005F1352">
        <w:t>.CPP</w:t>
      </w:r>
      <w:r w:rsidR="005F1352">
        <w:t>中的</w:t>
      </w:r>
      <w:proofErr w:type="spellStart"/>
      <w:r w:rsidR="005F1352" w:rsidRPr="005F1352">
        <w:t>QueueMonitor</w:t>
      </w:r>
      <w:proofErr w:type="spellEnd"/>
      <w:r w:rsidR="005F1352" w:rsidRPr="005F1352">
        <w:t>::</w:t>
      </w:r>
      <w:proofErr w:type="spellStart"/>
      <w:r w:rsidR="005F1352" w:rsidRPr="005F1352">
        <w:t>TimerCallback</w:t>
      </w:r>
      <w:proofErr w:type="spellEnd"/>
      <w:r w:rsidR="005F1352" w:rsidRPr="005F1352">
        <w:t>()</w:t>
      </w:r>
      <w:r w:rsidR="005F1352">
        <w:t>打印的</w:t>
      </w:r>
      <w:proofErr w:type="spellStart"/>
      <w:r w:rsidR="005F1352">
        <w:t>queueSize</w:t>
      </w:r>
      <w:proofErr w:type="spellEnd"/>
    </w:p>
    <w:p w:rsidR="00E16FAB" w:rsidRDefault="00E16FAB" w:rsidP="005F1352">
      <w:pPr>
        <w:pStyle w:val="a0"/>
        <w:numPr>
          <w:ilvl w:val="1"/>
          <w:numId w:val="22"/>
        </w:numPr>
        <w:ind w:firstLineChars="0"/>
        <w:jc w:val="left"/>
      </w:pPr>
      <w:proofErr w:type="spellStart"/>
      <w:r w:rsidRPr="00E16FAB">
        <w:t>statQueueMonitor</w:t>
      </w:r>
      <w:proofErr w:type="spellEnd"/>
      <w:r w:rsidRPr="00E16FAB">
        <w:t>(</w:t>
      </w:r>
      <w:proofErr w:type="spellStart"/>
      <w:r w:rsidRPr="00E16FAB">
        <w:t>const</w:t>
      </w:r>
      <w:proofErr w:type="spellEnd"/>
      <w:r w:rsidRPr="00E16FAB">
        <w:t xml:space="preserve"> uint64_t </w:t>
      </w:r>
      <w:proofErr w:type="spellStart"/>
      <w:r w:rsidRPr="00E16FAB">
        <w:t>queueSize</w:t>
      </w:r>
      <w:proofErr w:type="spellEnd"/>
      <w:r w:rsidRPr="00E16FAB">
        <w:t xml:space="preserve">, </w:t>
      </w:r>
      <w:proofErr w:type="spellStart"/>
      <w:r w:rsidRPr="00E16FAB">
        <w:t>const</w:t>
      </w:r>
      <w:proofErr w:type="spellEnd"/>
      <w:r w:rsidRPr="00E16FAB">
        <w:t xml:space="preserve"> uint64_t </w:t>
      </w:r>
      <w:proofErr w:type="spellStart"/>
      <w:r w:rsidRPr="00E16FAB">
        <w:t>dealPacket</w:t>
      </w:r>
      <w:proofErr w:type="spellEnd"/>
      <w:r w:rsidRPr="00E16FAB">
        <w:t xml:space="preserve">, </w:t>
      </w:r>
      <w:proofErr w:type="spellStart"/>
      <w:r w:rsidRPr="00E16FAB">
        <w:t>const</w:t>
      </w:r>
      <w:proofErr w:type="spellEnd"/>
      <w:r w:rsidRPr="00E16FAB">
        <w:t xml:space="preserve"> uint64_t </w:t>
      </w:r>
      <w:proofErr w:type="spellStart"/>
      <w:r w:rsidRPr="00E16FAB">
        <w:t>dropPacket</w:t>
      </w:r>
      <w:proofErr w:type="spellEnd"/>
      <w:r w:rsidRPr="00E16FAB">
        <w:t xml:space="preserve">, </w:t>
      </w:r>
      <w:proofErr w:type="spellStart"/>
      <w:r w:rsidRPr="00E16FAB">
        <w:t>const</w:t>
      </w:r>
      <w:proofErr w:type="spellEnd"/>
      <w:r w:rsidRPr="00E16FAB">
        <w:t xml:space="preserve"> </w:t>
      </w:r>
      <w:proofErr w:type="spellStart"/>
      <w:r w:rsidRPr="00E16FAB">
        <w:t>int</w:t>
      </w:r>
      <w:proofErr w:type="spellEnd"/>
      <w:r w:rsidRPr="00E16FAB">
        <w:t xml:space="preserve"> </w:t>
      </w:r>
      <w:proofErr w:type="spellStart"/>
      <w:r w:rsidRPr="00E16FAB">
        <w:t>activeThreads</w:t>
      </w:r>
      <w:proofErr w:type="spellEnd"/>
      <w:r w:rsidRPr="00E16FAB">
        <w:t xml:space="preserve">, </w:t>
      </w:r>
      <w:proofErr w:type="spellStart"/>
      <w:r w:rsidRPr="00E16FAB">
        <w:t>const</w:t>
      </w:r>
      <w:proofErr w:type="spellEnd"/>
      <w:r w:rsidRPr="00E16FAB">
        <w:t xml:space="preserve"> </w:t>
      </w:r>
      <w:proofErr w:type="spellStart"/>
      <w:r w:rsidRPr="00E16FAB">
        <w:t>int</w:t>
      </w:r>
      <w:proofErr w:type="spellEnd"/>
      <w:r w:rsidRPr="00E16FAB">
        <w:t xml:space="preserve"> </w:t>
      </w:r>
      <w:proofErr w:type="spellStart"/>
      <w:r w:rsidRPr="00E16FAB">
        <w:t>procSize</w:t>
      </w:r>
      <w:proofErr w:type="spellEnd"/>
      <w:r w:rsidRPr="00E16FAB">
        <w:t>)</w:t>
      </w:r>
      <w:r w:rsidR="005F1352">
        <w:t>：对应</w:t>
      </w:r>
      <w:r w:rsidR="005F1352" w:rsidRPr="005F1352">
        <w:t>QueueMonitor</w:t>
      </w:r>
      <w:r w:rsidR="005F1352">
        <w:t>Codel.CPP</w:t>
      </w:r>
      <w:r w:rsidR="005F1352">
        <w:t>中的</w:t>
      </w:r>
      <w:proofErr w:type="spellStart"/>
      <w:r w:rsidR="005F1352" w:rsidRPr="005F1352">
        <w:t>QueueMonitor</w:t>
      </w:r>
      <w:proofErr w:type="spellEnd"/>
      <w:r w:rsidR="005F1352" w:rsidRPr="005F1352">
        <w:t>::</w:t>
      </w:r>
      <w:proofErr w:type="spellStart"/>
      <w:r w:rsidR="005F1352" w:rsidRPr="005F1352">
        <w:t>TimerCallback</w:t>
      </w:r>
      <w:proofErr w:type="spellEnd"/>
      <w:r w:rsidR="005F1352" w:rsidRPr="005F1352">
        <w:t>()</w:t>
      </w:r>
      <w:r w:rsidR="005F1352">
        <w:t>打印的各个变量</w:t>
      </w:r>
    </w:p>
    <w:p w:rsidR="00F8440F" w:rsidRDefault="00F8440F" w:rsidP="00F8440F">
      <w:pPr>
        <w:pStyle w:val="a0"/>
        <w:numPr>
          <w:ilvl w:val="1"/>
          <w:numId w:val="22"/>
        </w:numPr>
        <w:ind w:firstLineChars="0"/>
      </w:pPr>
      <w:proofErr w:type="spellStart"/>
      <w:r w:rsidRPr="00F8440F">
        <w:lastRenderedPageBreak/>
        <w:t>statCallGWFail</w:t>
      </w:r>
      <w:proofErr w:type="spellEnd"/>
      <w:r w:rsidRPr="00F8440F">
        <w:t>(</w:t>
      </w:r>
      <w:proofErr w:type="spellStart"/>
      <w:r w:rsidRPr="00F8440F">
        <w:t>const</w:t>
      </w:r>
      <w:proofErr w:type="spellEnd"/>
      <w:r w:rsidRPr="00F8440F">
        <w:t xml:space="preserve"> </w:t>
      </w:r>
      <w:proofErr w:type="spellStart"/>
      <w:r w:rsidRPr="00F8440F">
        <w:t>std</w:t>
      </w:r>
      <w:proofErr w:type="spellEnd"/>
      <w:r w:rsidRPr="00F8440F">
        <w:t xml:space="preserve">::string&amp; service, </w:t>
      </w:r>
      <w:proofErr w:type="spellStart"/>
      <w:r w:rsidRPr="00F8440F">
        <w:t>const</w:t>
      </w:r>
      <w:proofErr w:type="spellEnd"/>
      <w:r w:rsidRPr="00F8440F">
        <w:t xml:space="preserve"> </w:t>
      </w:r>
      <w:proofErr w:type="spellStart"/>
      <w:r w:rsidRPr="00F8440F">
        <w:t>std</w:t>
      </w:r>
      <w:proofErr w:type="spellEnd"/>
      <w:r w:rsidRPr="00F8440F">
        <w:t>::string&amp; interface)</w:t>
      </w:r>
      <w:r w:rsidR="005F1352">
        <w:t>：</w:t>
      </w:r>
      <w:r w:rsidR="00106C89">
        <w:t>访问</w:t>
      </w:r>
      <w:r w:rsidR="00106C89">
        <w:t>gateway</w:t>
      </w:r>
      <w:r w:rsidR="00106C89">
        <w:t>发生错误时调用</w:t>
      </w:r>
    </w:p>
    <w:p w:rsidR="00F8440F" w:rsidRDefault="00F8440F" w:rsidP="00F8440F">
      <w:pPr>
        <w:pStyle w:val="a0"/>
        <w:numPr>
          <w:ilvl w:val="1"/>
          <w:numId w:val="22"/>
        </w:numPr>
        <w:ind w:firstLineChars="0"/>
      </w:pPr>
      <w:proofErr w:type="spellStart"/>
      <w:r w:rsidRPr="00F8440F">
        <w:t>statDbErr</w:t>
      </w:r>
      <w:proofErr w:type="spellEnd"/>
      <w:r w:rsidRPr="00F8440F">
        <w:t>()</w:t>
      </w:r>
      <w:r w:rsidR="005F1352">
        <w:t>：</w:t>
      </w:r>
      <w:r w:rsidR="00106C89">
        <w:t>访问</w:t>
      </w:r>
      <w:proofErr w:type="spellStart"/>
      <w:r w:rsidR="00106C89">
        <w:t>Db</w:t>
      </w:r>
      <w:proofErr w:type="spellEnd"/>
      <w:r w:rsidR="00106C89">
        <w:t>发生错误时调用</w:t>
      </w:r>
    </w:p>
    <w:p w:rsidR="00F8440F" w:rsidRDefault="00F8440F" w:rsidP="005F1352">
      <w:pPr>
        <w:pStyle w:val="a0"/>
        <w:numPr>
          <w:ilvl w:val="1"/>
          <w:numId w:val="22"/>
        </w:numPr>
        <w:ind w:firstLineChars="0"/>
      </w:pPr>
      <w:proofErr w:type="spellStart"/>
      <w:r w:rsidRPr="00F8440F">
        <w:t>statLinkMsg</w:t>
      </w:r>
      <w:proofErr w:type="spellEnd"/>
      <w:r w:rsidRPr="00F8440F">
        <w:t>(</w:t>
      </w:r>
      <w:proofErr w:type="spellStart"/>
      <w:r w:rsidRPr="00F8440F">
        <w:t>const</w:t>
      </w:r>
      <w:proofErr w:type="spellEnd"/>
      <w:r w:rsidRPr="00F8440F">
        <w:t xml:space="preserve"> uint32_t </w:t>
      </w:r>
      <w:proofErr w:type="spellStart"/>
      <w:r w:rsidRPr="00F8440F">
        <w:t>uri</w:t>
      </w:r>
      <w:proofErr w:type="spellEnd"/>
      <w:r w:rsidRPr="00F8440F">
        <w:t xml:space="preserve">, </w:t>
      </w:r>
      <w:proofErr w:type="spellStart"/>
      <w:r w:rsidRPr="00F8440F">
        <w:t>const</w:t>
      </w:r>
      <w:proofErr w:type="spellEnd"/>
      <w:r w:rsidRPr="00F8440F">
        <w:t xml:space="preserve"> uint32_t </w:t>
      </w:r>
      <w:proofErr w:type="spellStart"/>
      <w:r w:rsidRPr="00F8440F">
        <w:t>totalNum</w:t>
      </w:r>
      <w:proofErr w:type="spellEnd"/>
      <w:r w:rsidRPr="00F8440F">
        <w:t xml:space="preserve">, </w:t>
      </w:r>
      <w:proofErr w:type="spellStart"/>
      <w:r w:rsidRPr="00F8440F">
        <w:t>const</w:t>
      </w:r>
      <w:proofErr w:type="spellEnd"/>
      <w:r w:rsidRPr="00F8440F">
        <w:t xml:space="preserve"> uint32_t </w:t>
      </w:r>
      <w:proofErr w:type="spellStart"/>
      <w:r w:rsidRPr="00F8440F">
        <w:t>timeoutNum</w:t>
      </w:r>
      <w:proofErr w:type="spellEnd"/>
      <w:r w:rsidRPr="00F8440F">
        <w:t xml:space="preserve">, </w:t>
      </w:r>
      <w:proofErr w:type="spellStart"/>
      <w:r w:rsidRPr="00F8440F">
        <w:t>const</w:t>
      </w:r>
      <w:proofErr w:type="spellEnd"/>
      <w:r w:rsidRPr="00F8440F">
        <w:t xml:space="preserve"> double </w:t>
      </w:r>
      <w:proofErr w:type="spellStart"/>
      <w:r w:rsidRPr="00F8440F">
        <w:t>timeoutRate</w:t>
      </w:r>
      <w:proofErr w:type="spellEnd"/>
      <w:r w:rsidRPr="00F8440F">
        <w:t xml:space="preserve">, </w:t>
      </w:r>
      <w:proofErr w:type="spellStart"/>
      <w:r w:rsidRPr="00F8440F">
        <w:t>const</w:t>
      </w:r>
      <w:proofErr w:type="spellEnd"/>
      <w:r w:rsidRPr="00F8440F">
        <w:t xml:space="preserve"> uint32_t </w:t>
      </w:r>
      <w:proofErr w:type="spellStart"/>
      <w:r w:rsidRPr="00F8440F">
        <w:t>timeoutUidNum</w:t>
      </w:r>
      <w:proofErr w:type="spellEnd"/>
      <w:r w:rsidRPr="00F8440F">
        <w:t xml:space="preserve">, </w:t>
      </w:r>
      <w:proofErr w:type="spellStart"/>
      <w:r w:rsidRPr="00F8440F">
        <w:t>const</w:t>
      </w:r>
      <w:proofErr w:type="spellEnd"/>
      <w:r w:rsidRPr="00F8440F">
        <w:t xml:space="preserve"> uint32_t </w:t>
      </w:r>
      <w:proofErr w:type="spellStart"/>
      <w:r w:rsidRPr="00F8440F">
        <w:t>rtt</w:t>
      </w:r>
      <w:proofErr w:type="spellEnd"/>
      <w:r w:rsidRPr="00F8440F">
        <w:t>)</w:t>
      </w:r>
      <w:r w:rsidR="005F1352">
        <w:t>：对应</w:t>
      </w:r>
      <w:r w:rsidR="005F1352">
        <w:t>LinkMsgStat.CPP</w:t>
      </w:r>
      <w:r w:rsidR="005F1352">
        <w:t>中的</w:t>
      </w:r>
      <w:proofErr w:type="spellStart"/>
      <w:r w:rsidR="005F1352" w:rsidRPr="005F1352">
        <w:t>CLinkMsgStat</w:t>
      </w:r>
      <w:proofErr w:type="spellEnd"/>
      <w:r w:rsidR="005F1352" w:rsidRPr="005F1352">
        <w:t>::</w:t>
      </w:r>
      <w:proofErr w:type="spellStart"/>
      <w:r w:rsidR="005F1352" w:rsidRPr="005F1352">
        <w:t>printStat</w:t>
      </w:r>
      <w:proofErr w:type="spellEnd"/>
      <w:r w:rsidR="00106C89">
        <w:t>()</w:t>
      </w:r>
      <w:r w:rsidR="00106C89">
        <w:t>打印的各个变量</w:t>
      </w:r>
    </w:p>
    <w:p w:rsidR="007A1453" w:rsidRDefault="007A1453" w:rsidP="007A1453">
      <w:pPr>
        <w:pStyle w:val="2"/>
      </w:pPr>
      <w:r>
        <w:t>进程自己打日志方式（文件名为</w:t>
      </w:r>
      <w:r>
        <w:rPr>
          <w:rFonts w:hint="eastAsia"/>
        </w:rPr>
        <w:t>*.log</w:t>
      </w:r>
      <w:r>
        <w:rPr>
          <w:rFonts w:hint="eastAsia"/>
        </w:rPr>
        <w:t>：日志名字自定</w:t>
      </w:r>
      <w:r>
        <w:t>）</w:t>
      </w:r>
      <w:bookmarkEnd w:id="20"/>
      <w:bookmarkEnd w:id="21"/>
    </w:p>
    <w:p w:rsidR="007A1453" w:rsidRPr="000E07A5" w:rsidRDefault="007A1453" w:rsidP="007A1453">
      <w:pPr>
        <w:rPr>
          <w:color w:val="FF0000"/>
        </w:rPr>
      </w:pPr>
      <w:r w:rsidRPr="000E07A5">
        <w:rPr>
          <w:color w:val="FF0000"/>
        </w:rPr>
        <w:t>注意：此接入方式有丢失数据风险，</w:t>
      </w:r>
      <w:r>
        <w:rPr>
          <w:color w:val="FF0000"/>
        </w:rPr>
        <w:t>特别是数据量大的日志。因为此目录的日志会由系统进行切割压缩，在新增加了日志，而发送进程又未读取，并且系统进行压缩的时候，就可能会有部分数据丢失。</w:t>
      </w:r>
    </w:p>
    <w:p w:rsidR="007A1453" w:rsidRDefault="007A1453" w:rsidP="00627771">
      <w:pPr>
        <w:pStyle w:val="a0"/>
        <w:numPr>
          <w:ilvl w:val="0"/>
          <w:numId w:val="14"/>
        </w:numPr>
        <w:ind w:firstLineChars="0"/>
      </w:pPr>
      <w:r>
        <w:t>日志路径：</w:t>
      </w:r>
      <w:r w:rsidRPr="00F54739">
        <w:t>/data/</w:t>
      </w:r>
      <w:proofErr w:type="spellStart"/>
      <w:r w:rsidRPr="00F54739">
        <w:t>yy</w:t>
      </w:r>
      <w:proofErr w:type="spellEnd"/>
      <w:r w:rsidRPr="00F54739">
        <w:t>/log/</w:t>
      </w:r>
      <w:proofErr w:type="spellStart"/>
      <w:r w:rsidRPr="00F54739">
        <w:t>bims_metrics</w:t>
      </w:r>
      <w:proofErr w:type="spellEnd"/>
    </w:p>
    <w:p w:rsidR="007A1453" w:rsidRDefault="007A1453" w:rsidP="00627771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数据格式：</w:t>
      </w:r>
      <w:r>
        <w:t>参看上报协议</w:t>
      </w:r>
      <w:r>
        <w:t>data_</w:t>
      </w:r>
      <w:r>
        <w:t>说明</w:t>
      </w:r>
    </w:p>
    <w:p w:rsidR="007A1453" w:rsidRDefault="007A1453" w:rsidP="007A1453">
      <w:pPr>
        <w:pStyle w:val="a0"/>
        <w:ind w:leftChars="243" w:left="510" w:firstLineChars="0" w:firstLine="0"/>
      </w:pPr>
      <w:r>
        <w:t>例子：</w:t>
      </w:r>
    </w:p>
    <w:p w:rsidR="007A1453" w:rsidRDefault="007A1453" w:rsidP="007A1453">
      <w:pPr>
        <w:pStyle w:val="a0"/>
        <w:ind w:leftChars="243" w:left="510" w:firstLineChars="0" w:firstLine="0"/>
      </w:pPr>
      <w:r w:rsidRPr="00F54739">
        <w:t>{"name":"metrics_cluster_mon","tags":{"host":"103.211.231.84"},"timestamp":1521443402000,"value":1}</w:t>
      </w:r>
    </w:p>
    <w:p w:rsidR="007A1453" w:rsidRDefault="007A1453" w:rsidP="007A1453">
      <w:pPr>
        <w:pStyle w:val="3"/>
      </w:pPr>
      <w:bookmarkStart w:id="22" w:name="_Toc511898914"/>
      <w:bookmarkStart w:id="23" w:name="_Toc513040570"/>
      <w:r>
        <w:t>告警配置</w:t>
      </w:r>
      <w:bookmarkEnd w:id="22"/>
      <w:bookmarkEnd w:id="23"/>
    </w:p>
    <w:p w:rsidR="007A1453" w:rsidRDefault="007A1453" w:rsidP="00627771">
      <w:pPr>
        <w:pStyle w:val="a0"/>
        <w:numPr>
          <w:ilvl w:val="0"/>
          <w:numId w:val="15"/>
        </w:numPr>
        <w:ind w:firstLineChars="0"/>
        <w:rPr>
          <w:noProof/>
          <w:snapToGrid/>
        </w:rPr>
      </w:pPr>
      <w:r>
        <w:rPr>
          <w:noProof/>
          <w:snapToGrid/>
        </w:rPr>
        <w:t>告警策略配置网址：</w:t>
      </w:r>
      <w:hyperlink r:id="rId19" w:history="1">
        <w:r w:rsidRPr="00DA3519">
          <w:rPr>
            <w:rStyle w:val="a7"/>
            <w:noProof/>
            <w:snapToGrid/>
          </w:rPr>
          <w:t>http://mon.sysop.bigo.sg/metrics_strategy.html</w:t>
        </w:r>
      </w:hyperlink>
    </w:p>
    <w:p w:rsidR="007A1453" w:rsidRDefault="007A1453" w:rsidP="00627771">
      <w:pPr>
        <w:pStyle w:val="a0"/>
        <w:numPr>
          <w:ilvl w:val="0"/>
          <w:numId w:val="15"/>
        </w:numPr>
        <w:ind w:firstLineChars="0"/>
        <w:rPr>
          <w:noProof/>
          <w:snapToGrid/>
        </w:rPr>
      </w:pPr>
      <w:r>
        <w:rPr>
          <w:noProof/>
          <w:snapToGrid/>
        </w:rPr>
        <w:t>新增策略</w:t>
      </w:r>
    </w:p>
    <w:p w:rsidR="007A1453" w:rsidRPr="007478FF" w:rsidRDefault="007A1453" w:rsidP="007A1453">
      <w:pPr>
        <w:pStyle w:val="a0"/>
        <w:ind w:left="780" w:firstLineChars="0" w:firstLine="0"/>
        <w:rPr>
          <w:noProof/>
          <w:snapToGrid/>
        </w:rPr>
      </w:pPr>
      <w:r>
        <w:rPr>
          <w:noProof/>
          <w:snapToGrid/>
        </w:rPr>
        <w:drawing>
          <wp:inline distT="0" distB="0" distL="0" distR="0" wp14:anchorId="58054326" wp14:editId="5CEDE916">
            <wp:extent cx="5274310" cy="21113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53" w:rsidRDefault="007A1453" w:rsidP="007A1453">
      <w:pPr>
        <w:pStyle w:val="a0"/>
      </w:pPr>
    </w:p>
    <w:p w:rsidR="007A1453" w:rsidRDefault="002C2EEF" w:rsidP="007A1453">
      <w:pPr>
        <w:pStyle w:val="a0"/>
      </w:pPr>
      <w:r>
        <w:rPr>
          <w:noProof/>
          <w:snapToGrid/>
        </w:rPr>
        <w:lastRenderedPageBreak/>
        <w:drawing>
          <wp:inline distT="0" distB="0" distL="0" distR="0" wp14:anchorId="148EE2A5" wp14:editId="4C252FCE">
            <wp:extent cx="5274310" cy="46081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EF" w:rsidRDefault="002C2EEF" w:rsidP="007A1453">
      <w:pPr>
        <w:pStyle w:val="a0"/>
      </w:pPr>
    </w:p>
    <w:p w:rsidR="007A1453" w:rsidRDefault="007A1453" w:rsidP="007A1453">
      <w:pPr>
        <w:pStyle w:val="a0"/>
      </w:pPr>
      <w:r>
        <w:t>选项说明：</w:t>
      </w:r>
    </w:p>
    <w:p w:rsidR="007A1453" w:rsidRDefault="007A1453" w:rsidP="0062777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监控项名称：</w:t>
      </w:r>
      <w:r w:rsidRPr="009A2DAE">
        <w:rPr>
          <w:rFonts w:hint="eastAsia"/>
          <w:color w:val="FF0000"/>
        </w:rPr>
        <w:t>必选</w:t>
      </w:r>
      <w:r>
        <w:rPr>
          <w:rFonts w:hint="eastAsia"/>
          <w:color w:val="FF0000"/>
        </w:rPr>
        <w:t>。</w:t>
      </w:r>
      <w:r>
        <w:rPr>
          <w:rFonts w:hint="eastAsia"/>
        </w:rPr>
        <w:t>选择要增加策略的监控项。选择后，下方会出现各个维度的选项，可以根据需要选取，也可以不设置任何维度值</w:t>
      </w:r>
    </w:p>
    <w:p w:rsidR="007A1453" w:rsidRDefault="007A1453" w:rsidP="00627771">
      <w:pPr>
        <w:pStyle w:val="a0"/>
        <w:numPr>
          <w:ilvl w:val="0"/>
          <w:numId w:val="16"/>
        </w:numPr>
        <w:ind w:firstLineChars="0"/>
      </w:pPr>
      <w:r>
        <w:t>VALUE</w:t>
      </w:r>
      <w:r>
        <w:t>：可选，告警阈值，不填则不会将值作为判定告警条件</w:t>
      </w:r>
    </w:p>
    <w:p w:rsidR="007A1453" w:rsidRDefault="007A1453" w:rsidP="00627771">
      <w:pPr>
        <w:pStyle w:val="a0"/>
        <w:numPr>
          <w:ilvl w:val="0"/>
          <w:numId w:val="16"/>
        </w:numPr>
        <w:ind w:firstLineChars="0"/>
      </w:pPr>
      <w:r>
        <w:t>抑制规则：</w:t>
      </w:r>
      <w:r w:rsidRPr="009A2DAE">
        <w:rPr>
          <w:color w:val="FF0000"/>
        </w:rPr>
        <w:t>必选</w:t>
      </w:r>
    </w:p>
    <w:p w:rsidR="007A1453" w:rsidRDefault="007A1453" w:rsidP="00627771">
      <w:pPr>
        <w:pStyle w:val="a0"/>
        <w:widowControl/>
        <w:numPr>
          <w:ilvl w:val="1"/>
          <w:numId w:val="16"/>
        </w:numPr>
        <w:spacing w:line="240" w:lineRule="auto"/>
        <w:ind w:firstLineChars="0"/>
        <w:jc w:val="left"/>
      </w:pPr>
      <w:r>
        <w:t>普通告警抑制</w:t>
      </w:r>
    </w:p>
    <w:p w:rsidR="007A1453" w:rsidRDefault="007A1453" w:rsidP="007A1453">
      <w:pPr>
        <w:pStyle w:val="a0"/>
        <w:widowControl/>
        <w:spacing w:line="240" w:lineRule="auto"/>
        <w:ind w:left="840" w:firstLineChars="0" w:firstLine="0"/>
        <w:jc w:val="left"/>
      </w:pPr>
      <w:r>
        <w:br w:type="page"/>
      </w:r>
      <w:r w:rsidR="002C2EEF">
        <w:rPr>
          <w:noProof/>
          <w:snapToGrid/>
        </w:rPr>
        <w:lastRenderedPageBreak/>
        <w:drawing>
          <wp:inline distT="0" distB="0" distL="0" distR="0" wp14:anchorId="74CD4F6A" wp14:editId="6431676E">
            <wp:extent cx="5274310" cy="7791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53" w:rsidRDefault="007A1453" w:rsidP="007A1453">
      <w:pPr>
        <w:widowControl/>
        <w:spacing w:line="240" w:lineRule="auto"/>
        <w:ind w:left="420" w:firstLine="420"/>
        <w:jc w:val="left"/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rPr>
          <w:rFonts w:hint="eastAsia"/>
        </w:rPr>
        <w:t>2</w:t>
      </w:r>
      <w:r>
        <w:rPr>
          <w:rFonts w:hint="eastAsia"/>
        </w:rPr>
        <w:t>次：是指</w:t>
      </w:r>
      <w:r>
        <w:rPr>
          <w:rFonts w:hint="eastAsia"/>
        </w:rPr>
        <w:t>5</w:t>
      </w:r>
      <w:r>
        <w:rPr>
          <w:rFonts w:hint="eastAsia"/>
        </w:rPr>
        <w:t>分钟内发生两次告警就告警，</w:t>
      </w:r>
      <w:r>
        <w:rPr>
          <w:rFonts w:hint="eastAsia"/>
        </w:rPr>
        <w:t>5</w:t>
      </w:r>
      <w:r>
        <w:rPr>
          <w:rFonts w:hint="eastAsia"/>
        </w:rPr>
        <w:t>分钟内不再告警</w:t>
      </w:r>
    </w:p>
    <w:p w:rsidR="007A1453" w:rsidRDefault="007A1453" w:rsidP="007A1453">
      <w:pPr>
        <w:widowControl/>
        <w:spacing w:line="240" w:lineRule="auto"/>
        <w:ind w:left="420" w:firstLine="420"/>
        <w:jc w:val="left"/>
      </w:pPr>
    </w:p>
    <w:p w:rsidR="007A1453" w:rsidRPr="00EF37D1" w:rsidRDefault="007A1453" w:rsidP="00627771">
      <w:pPr>
        <w:pStyle w:val="a0"/>
        <w:widowControl/>
        <w:numPr>
          <w:ilvl w:val="1"/>
          <w:numId w:val="16"/>
        </w:numPr>
        <w:spacing w:line="240" w:lineRule="auto"/>
        <w:ind w:firstLineChars="0"/>
        <w:jc w:val="left"/>
      </w:pPr>
      <w:r>
        <w:t>连续故障告警</w:t>
      </w:r>
    </w:p>
    <w:p w:rsidR="007A1453" w:rsidRDefault="002C2EEF" w:rsidP="007A1453">
      <w:pPr>
        <w:widowControl/>
        <w:spacing w:line="240" w:lineRule="auto"/>
        <w:ind w:left="420" w:firstLine="420"/>
        <w:jc w:val="left"/>
      </w:pPr>
      <w:r>
        <w:rPr>
          <w:noProof/>
          <w:snapToGrid/>
        </w:rPr>
        <w:drawing>
          <wp:inline distT="0" distB="0" distL="0" distR="0" wp14:anchorId="36C0646E" wp14:editId="0BC0F97E">
            <wp:extent cx="5274310" cy="9480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53" w:rsidRDefault="007A1453" w:rsidP="007A1453">
      <w:pPr>
        <w:widowControl/>
        <w:spacing w:line="240" w:lineRule="auto"/>
        <w:ind w:left="420" w:firstLine="420"/>
        <w:jc w:val="left"/>
      </w:pPr>
      <w:r>
        <w:t>故障：</w:t>
      </w:r>
      <w:r w:rsidR="00CA4EBD">
        <w:t>1</w:t>
      </w:r>
      <w:r>
        <w:rPr>
          <w:rFonts w:hint="eastAsia"/>
        </w:rPr>
        <w:t>分钟内发生</w:t>
      </w:r>
      <w:r>
        <w:rPr>
          <w:rFonts w:hint="eastAsia"/>
        </w:rPr>
        <w:t>3</w:t>
      </w:r>
      <w:r>
        <w:rPr>
          <w:rFonts w:hint="eastAsia"/>
        </w:rPr>
        <w:t>次告警才形成</w:t>
      </w:r>
      <w:r>
        <w:rPr>
          <w:rFonts w:hint="eastAsia"/>
        </w:rPr>
        <w:t>1</w:t>
      </w:r>
      <w:r>
        <w:rPr>
          <w:rFonts w:hint="eastAsia"/>
        </w:rPr>
        <w:t>个故障。起点将会选取离第一个告警最近的</w:t>
      </w:r>
      <w:r>
        <w:rPr>
          <w:rFonts w:hint="eastAsia"/>
        </w:rPr>
        <w:t>2</w:t>
      </w:r>
      <w:r>
        <w:rPr>
          <w:rFonts w:hint="eastAsia"/>
        </w:rPr>
        <w:t>分钟倍数处开始按每</w:t>
      </w:r>
      <w:r>
        <w:rPr>
          <w:rFonts w:hint="eastAsia"/>
        </w:rPr>
        <w:t>2</w:t>
      </w:r>
      <w:r>
        <w:rPr>
          <w:rFonts w:hint="eastAsia"/>
        </w:rPr>
        <w:t>分钟划分单元格</w:t>
      </w:r>
    </w:p>
    <w:p w:rsidR="007A1453" w:rsidRDefault="007A1453" w:rsidP="007A1453">
      <w:pPr>
        <w:widowControl/>
        <w:spacing w:line="240" w:lineRule="auto"/>
        <w:ind w:left="420" w:firstLine="420"/>
        <w:jc w:val="left"/>
      </w:pPr>
      <w:r>
        <w:t>触发告警：连续出现</w:t>
      </w:r>
      <w:r>
        <w:rPr>
          <w:rFonts w:hint="eastAsia"/>
        </w:rPr>
        <w:t>2</w:t>
      </w:r>
      <w:r>
        <w:rPr>
          <w:rFonts w:hint="eastAsia"/>
        </w:rPr>
        <w:t>个故障才告警</w:t>
      </w:r>
    </w:p>
    <w:p w:rsidR="007A1453" w:rsidRDefault="007A1453" w:rsidP="007A1453">
      <w:pPr>
        <w:widowControl/>
        <w:spacing w:line="240" w:lineRule="auto"/>
        <w:ind w:left="420" w:firstLine="420"/>
        <w:jc w:val="left"/>
      </w:pPr>
    </w:p>
    <w:p w:rsidR="007A1453" w:rsidRDefault="007A1453" w:rsidP="00627771">
      <w:pPr>
        <w:pStyle w:val="a0"/>
        <w:widowControl/>
        <w:numPr>
          <w:ilvl w:val="1"/>
          <w:numId w:val="16"/>
        </w:numPr>
        <w:spacing w:line="240" w:lineRule="auto"/>
        <w:ind w:firstLineChars="0"/>
        <w:jc w:val="left"/>
      </w:pPr>
      <w:r>
        <w:t>不连续故障告警</w:t>
      </w:r>
    </w:p>
    <w:p w:rsidR="007A1453" w:rsidRDefault="002C2EEF" w:rsidP="007A1453">
      <w:pPr>
        <w:widowControl/>
        <w:spacing w:line="240" w:lineRule="auto"/>
        <w:ind w:left="420" w:firstLine="420"/>
        <w:jc w:val="left"/>
      </w:pPr>
      <w:r>
        <w:rPr>
          <w:noProof/>
          <w:snapToGrid/>
        </w:rPr>
        <w:drawing>
          <wp:inline distT="0" distB="0" distL="0" distR="0" wp14:anchorId="1A4C4182" wp14:editId="73B2A952">
            <wp:extent cx="5274310" cy="8401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53" w:rsidRDefault="007A1453" w:rsidP="007A1453">
      <w:pPr>
        <w:widowControl/>
        <w:spacing w:line="240" w:lineRule="auto"/>
        <w:ind w:left="420" w:firstLine="420"/>
        <w:jc w:val="left"/>
      </w:pPr>
      <w:r>
        <w:t>故障：意义与上一规则相同</w:t>
      </w:r>
    </w:p>
    <w:p w:rsidR="007A1453" w:rsidRPr="00EF37D1" w:rsidRDefault="007A1453" w:rsidP="007A1453">
      <w:pPr>
        <w:widowControl/>
        <w:spacing w:line="240" w:lineRule="auto"/>
        <w:ind w:left="420" w:firstLine="420"/>
        <w:jc w:val="left"/>
      </w:pPr>
      <w:r>
        <w:t>触发告警：是指在</w:t>
      </w:r>
      <w:r>
        <w:rPr>
          <w:rFonts w:hint="eastAsia"/>
        </w:rPr>
        <w:t>5</w:t>
      </w:r>
      <w:r>
        <w:rPr>
          <w:rFonts w:hint="eastAsia"/>
        </w:rPr>
        <w:t>个周期（每个周期</w:t>
      </w:r>
      <w:r w:rsidR="00CA4EBD">
        <w:rPr>
          <w:rFonts w:hint="eastAsia"/>
        </w:rPr>
        <w:t>1</w:t>
      </w:r>
      <w:r>
        <w:rPr>
          <w:rFonts w:hint="eastAsia"/>
        </w:rPr>
        <w:t>分钟）内，发生</w:t>
      </w:r>
      <w:r>
        <w:rPr>
          <w:rFonts w:hint="eastAsia"/>
        </w:rPr>
        <w:t>3</w:t>
      </w:r>
      <w:r>
        <w:rPr>
          <w:rFonts w:hint="eastAsia"/>
        </w:rPr>
        <w:t>个故障才告警，故障可以是不连续的</w:t>
      </w:r>
    </w:p>
    <w:p w:rsidR="007A1453" w:rsidRDefault="007A1453" w:rsidP="00627771">
      <w:pPr>
        <w:pStyle w:val="a0"/>
        <w:numPr>
          <w:ilvl w:val="0"/>
          <w:numId w:val="16"/>
        </w:numPr>
        <w:ind w:firstLineChars="0"/>
      </w:pPr>
      <w:r>
        <w:t>所属业务：如果你不需要发送微会群，可以用默认值，如果你的微会群属于特定业务，需要选取对应的业务，否则可能发送失败</w:t>
      </w:r>
    </w:p>
    <w:p w:rsidR="007A1453" w:rsidRDefault="007A1453" w:rsidP="00627771">
      <w:pPr>
        <w:pStyle w:val="a0"/>
        <w:numPr>
          <w:ilvl w:val="0"/>
          <w:numId w:val="16"/>
        </w:numPr>
        <w:ind w:firstLineChars="0"/>
      </w:pPr>
      <w:r>
        <w:t>通知模式：</w:t>
      </w:r>
      <w:r>
        <w:tab/>
      </w:r>
    </w:p>
    <w:p w:rsidR="007A1453" w:rsidRDefault="007A1453" w:rsidP="00627771">
      <w:pPr>
        <w:pStyle w:val="a0"/>
        <w:numPr>
          <w:ilvl w:val="1"/>
          <w:numId w:val="16"/>
        </w:numPr>
        <w:ind w:firstLineChars="0"/>
      </w:pPr>
      <w:r>
        <w:t>请</w:t>
      </w:r>
      <w:proofErr w:type="gramStart"/>
      <w:r>
        <w:t>谨慎勾选短信</w:t>
      </w:r>
      <w:proofErr w:type="gramEnd"/>
      <w:r>
        <w:t>选项，因为会产生费用，特别是告警频率高，人员多的策略</w:t>
      </w:r>
    </w:p>
    <w:p w:rsidR="007A1453" w:rsidRDefault="007A1453" w:rsidP="00627771">
      <w:pPr>
        <w:pStyle w:val="a0"/>
        <w:numPr>
          <w:ilvl w:val="1"/>
          <w:numId w:val="16"/>
        </w:numPr>
        <w:ind w:firstLineChars="0"/>
      </w:pPr>
      <w:r>
        <w:t>默认将会发送到联系人的个人微会</w:t>
      </w:r>
    </w:p>
    <w:p w:rsidR="007A1453" w:rsidRDefault="007A1453" w:rsidP="00627771">
      <w:pPr>
        <w:pStyle w:val="a0"/>
        <w:numPr>
          <w:ilvl w:val="0"/>
          <w:numId w:val="16"/>
        </w:numPr>
        <w:ind w:firstLineChars="0"/>
      </w:pPr>
      <w:r>
        <w:t>告警联系人：</w:t>
      </w:r>
      <w:r w:rsidRPr="00F56958">
        <w:rPr>
          <w:color w:val="FF0000"/>
        </w:rPr>
        <w:t>必选</w:t>
      </w:r>
      <w:r>
        <w:t>。这项是</w:t>
      </w:r>
      <w:r>
        <w:t>web</w:t>
      </w:r>
      <w:r>
        <w:t>前端直接从微会个人信息数据库同步信息的，只有微</w:t>
      </w:r>
      <w:proofErr w:type="gramStart"/>
      <w:r>
        <w:t>会名字</w:t>
      </w:r>
      <w:proofErr w:type="gramEnd"/>
      <w:r>
        <w:t>和中文名字一致才能同步到手机、</w:t>
      </w:r>
      <w:proofErr w:type="gramStart"/>
      <w:r>
        <w:t>微会号信息</w:t>
      </w:r>
      <w:proofErr w:type="gramEnd"/>
      <w:r>
        <w:t>，微</w:t>
      </w:r>
      <w:proofErr w:type="gramStart"/>
      <w:r>
        <w:t>会名字</w:t>
      </w:r>
      <w:proofErr w:type="gramEnd"/>
      <w:r>
        <w:t>不能有多余信息，比如名字</w:t>
      </w:r>
      <w:r>
        <w:t>“</w:t>
      </w:r>
      <w:r>
        <w:t>张三</w:t>
      </w:r>
      <w:r>
        <w:t>”</w:t>
      </w:r>
      <w:r>
        <w:t>，如果微会名称是</w:t>
      </w:r>
      <w:r>
        <w:t>“</w:t>
      </w:r>
      <w:proofErr w:type="spellStart"/>
      <w:r>
        <w:t>bigo</w:t>
      </w:r>
      <w:proofErr w:type="spellEnd"/>
      <w:r>
        <w:t>_</w:t>
      </w:r>
      <w:r>
        <w:t>张三</w:t>
      </w:r>
      <w:r>
        <w:t>”</w:t>
      </w:r>
      <w:r>
        <w:t>，这样不能同步到信息</w:t>
      </w:r>
    </w:p>
    <w:p w:rsidR="007A1453" w:rsidRDefault="007A1453" w:rsidP="00627771">
      <w:pPr>
        <w:pStyle w:val="a0"/>
        <w:numPr>
          <w:ilvl w:val="0"/>
          <w:numId w:val="16"/>
        </w:numPr>
        <w:ind w:firstLineChars="0"/>
      </w:pPr>
      <w:r>
        <w:t>通知方案：</w:t>
      </w:r>
    </w:p>
    <w:p w:rsidR="007A1453" w:rsidRDefault="007A1453" w:rsidP="00627771">
      <w:pPr>
        <w:pStyle w:val="a0"/>
        <w:numPr>
          <w:ilvl w:val="1"/>
          <w:numId w:val="16"/>
        </w:numPr>
        <w:ind w:firstLineChars="0"/>
      </w:pPr>
      <w:proofErr w:type="gramStart"/>
      <w:r>
        <w:t>勾选接入</w:t>
      </w:r>
      <w:proofErr w:type="gramEnd"/>
      <w:r>
        <w:t>一线值班会将告警发送到值班群</w:t>
      </w:r>
    </w:p>
    <w:p w:rsidR="007A1453" w:rsidRDefault="007A1453" w:rsidP="00627771">
      <w:pPr>
        <w:pStyle w:val="a0"/>
        <w:numPr>
          <w:ilvl w:val="1"/>
          <w:numId w:val="16"/>
        </w:numPr>
        <w:ind w:firstLineChars="0"/>
      </w:pPr>
      <w:r>
        <w:t>微会群：需要发送的微</w:t>
      </w:r>
      <w:proofErr w:type="gramStart"/>
      <w:r>
        <w:t>会群号</w:t>
      </w:r>
      <w:proofErr w:type="gramEnd"/>
      <w:r>
        <w:t>，注意，</w:t>
      </w:r>
      <w:proofErr w:type="gramStart"/>
      <w:r>
        <w:t>这个群号是</w:t>
      </w:r>
      <w:proofErr w:type="spellStart"/>
      <w:proofErr w:type="gramEnd"/>
      <w:r>
        <w:t>alarmType</w:t>
      </w:r>
      <w:proofErr w:type="spellEnd"/>
      <w:r>
        <w:t>，不是微会显示的群号</w:t>
      </w:r>
    </w:p>
    <w:p w:rsidR="007A1453" w:rsidRPr="007A1453" w:rsidRDefault="007A1453" w:rsidP="007A1453">
      <w:pPr>
        <w:pStyle w:val="a0"/>
      </w:pPr>
    </w:p>
    <w:sectPr w:rsidR="007A1453" w:rsidRPr="007A1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2D7" w:rsidRDefault="003672D7" w:rsidP="00FB593F">
      <w:pPr>
        <w:spacing w:line="240" w:lineRule="auto"/>
      </w:pPr>
      <w:r>
        <w:separator/>
      </w:r>
    </w:p>
  </w:endnote>
  <w:endnote w:type="continuationSeparator" w:id="0">
    <w:p w:rsidR="003672D7" w:rsidRDefault="003672D7" w:rsidP="00FB59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1CF" w:rsidRDefault="001A11C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1CF" w:rsidRDefault="001A11CF">
    <w:pPr>
      <w:pStyle w:val="a5"/>
    </w:pPr>
    <w:r>
      <w:rPr>
        <w:rFonts w:hint="eastAsia"/>
        <w:noProof/>
        <w:snapToGrid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79375</wp:posOffset>
              </wp:positionV>
              <wp:extent cx="1143000" cy="226695"/>
              <wp:effectExtent l="0" t="3175" r="0" b="0"/>
              <wp:wrapNone/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1CF" w:rsidRDefault="001A11CF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468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6.25pt;width:90pt;height:1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" filled="f" stroked="f">
              <v:textbox inset="0,1.3mm,0,0">
                <w:txbxContent>
                  <w:p w:rsidR="001A11CF" w:rsidRDefault="001A11CF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noProof/>
        <w:snapToGrid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-36830</wp:posOffset>
              </wp:positionV>
              <wp:extent cx="6400800" cy="114300"/>
              <wp:effectExtent l="19050" t="0" r="19050" b="17780"/>
              <wp:wrapNone/>
              <wp:docPr id="4" name="任意多边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6400800" cy="114300"/>
                      </a:xfrm>
                      <a:custGeom>
                        <a:avLst/>
                        <a:gdLst>
                          <a:gd name="T0" fmla="*/ 0 w 9360"/>
                          <a:gd name="T1" fmla="*/ 0 h 1"/>
                          <a:gd name="T2" fmla="*/ 9360 w 9360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360" h="1">
                            <a:moveTo>
                              <a:pt x="0" y="0"/>
                            </a:moveTo>
                            <a:cubicBezTo>
                              <a:pt x="1560" y="0"/>
                              <a:pt x="7410" y="0"/>
                              <a:pt x="9360" y="0"/>
                            </a:cubicBezTo>
                          </a:path>
                        </a:pathLst>
                      </a:custGeom>
                      <a:noFill/>
                      <a:ln w="28575" cmpd="sng">
                        <a:solidFill>
                          <a:srgbClr val="33CCC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538908" id="任意多边形 4" o:spid="_x0000_s1026" style="position:absolute;left:0;text-align:left;margin-left:-18pt;margin-top:-2.9pt;width:7in;height: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m0t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" path="m,c1560,,7410,,9360,e" filled="f" strokecolor="#3cc" strokeweight="2.25pt">
              <v:path arrowok="t" o:connecttype="custom" o:connectlocs="0,0;6400800,0" o:connectangles="0,0"/>
            </v:shap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4800600</wp:posOffset>
              </wp:positionH>
              <wp:positionV relativeFrom="paragraph">
                <wp:posOffset>79375</wp:posOffset>
              </wp:positionV>
              <wp:extent cx="1143000" cy="228600"/>
              <wp:effectExtent l="0" t="3175" r="0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1CF" w:rsidRDefault="001A11CF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6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" o:spid="_x0000_s1027" type="#_x0000_t202" style="position:absolute;margin-left:378pt;margin-top:6.25pt;width:90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" filled="f" stroked="f">
              <v:textbox inset="0,0,0,0">
                <w:txbxContent>
                  <w:p w:rsidR="001A11CF" w:rsidRDefault="001A11CF">
                    <w:pPr>
                      <w:jc w:val="right"/>
                    </w:pPr>
                    <w: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Style w:val="a6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1485900</wp:posOffset>
              </wp:positionH>
              <wp:positionV relativeFrom="paragraph">
                <wp:posOffset>79375</wp:posOffset>
              </wp:positionV>
              <wp:extent cx="3086100" cy="228600"/>
              <wp:effectExtent l="0" t="3175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6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1CF" w:rsidRDefault="001A11CF"/>
                      </w:txbxContent>
                    </wps:txbx>
                    <wps:bodyPr rot="0" vert="horz" wrap="square" lIns="0" tIns="468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" o:spid="_x0000_s1028" type="#_x0000_t202" style="position:absolute;margin-left:117pt;margin-top:6.25pt;width:243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" filled="f" stroked="f">
              <v:textbox inset="0,1.3mm,0,0">
                <w:txbxContent>
                  <w:p w:rsidR="001A11CF" w:rsidRDefault="001A11CF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1CF" w:rsidRDefault="001A11CF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1CF" w:rsidRDefault="001A11CF">
    <w:pPr>
      <w:pStyle w:val="a5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4800600</wp:posOffset>
              </wp:positionH>
              <wp:positionV relativeFrom="paragraph">
                <wp:posOffset>79375</wp:posOffset>
              </wp:positionV>
              <wp:extent cx="1143000" cy="228600"/>
              <wp:effectExtent l="0" t="3175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1CF" w:rsidRDefault="001A11CF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B6303">
                            <w:rPr>
                              <w:rStyle w:val="a6"/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9" type="#_x0000_t202" style="position:absolute;margin-left:378pt;margin-top:6.25pt;width:90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" filled="f" stroked="f">
              <v:textbox inset="0,0,0,0">
                <w:txbxContent>
                  <w:p w:rsidR="001A11CF" w:rsidRDefault="001A11CF">
                    <w:pPr>
                      <w:jc w:val="right"/>
                    </w:pPr>
                    <w: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B6303">
                      <w:rPr>
                        <w:rStyle w:val="a6"/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2D7" w:rsidRDefault="003672D7" w:rsidP="00FB593F">
      <w:pPr>
        <w:spacing w:line="240" w:lineRule="auto"/>
      </w:pPr>
      <w:r>
        <w:separator/>
      </w:r>
    </w:p>
  </w:footnote>
  <w:footnote w:type="continuationSeparator" w:id="0">
    <w:p w:rsidR="003672D7" w:rsidRDefault="003672D7" w:rsidP="00FB59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1CF" w:rsidRDefault="001A11C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1CF" w:rsidRDefault="001A11CF">
    <w:pPr>
      <w:pStyle w:val="a4"/>
    </w:pPr>
  </w:p>
  <w:p w:rsidR="001A11CF" w:rsidRDefault="001A11C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1CF" w:rsidRDefault="001A11CF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1CF" w:rsidRDefault="001A11CF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1CF" w:rsidRDefault="001A11C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7"/>
    <w:multiLevelType w:val="multilevel"/>
    <w:tmpl w:val="D83C121E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1FE134E"/>
    <w:multiLevelType w:val="hybridMultilevel"/>
    <w:tmpl w:val="8132F6F4"/>
    <w:lvl w:ilvl="0" w:tplc="04090011">
      <w:start w:val="1"/>
      <w:numFmt w:val="decimal"/>
      <w:lvlText w:val="%1)"/>
      <w:lvlJc w:val="left"/>
      <w:pPr>
        <w:ind w:left="1199" w:hanging="420"/>
      </w:pPr>
    </w:lvl>
    <w:lvl w:ilvl="1" w:tplc="04090019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" w15:restartNumberingAfterBreak="0">
    <w:nsid w:val="06906F4A"/>
    <w:multiLevelType w:val="hybridMultilevel"/>
    <w:tmpl w:val="8132F6F4"/>
    <w:lvl w:ilvl="0" w:tplc="04090011">
      <w:start w:val="1"/>
      <w:numFmt w:val="decimal"/>
      <w:lvlText w:val="%1)"/>
      <w:lvlJc w:val="left"/>
      <w:pPr>
        <w:ind w:left="1199" w:hanging="420"/>
      </w:pPr>
    </w:lvl>
    <w:lvl w:ilvl="1" w:tplc="04090019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3" w15:restartNumberingAfterBreak="0">
    <w:nsid w:val="0B765416"/>
    <w:multiLevelType w:val="hybridMultilevel"/>
    <w:tmpl w:val="8132F6F4"/>
    <w:lvl w:ilvl="0" w:tplc="04090011">
      <w:start w:val="1"/>
      <w:numFmt w:val="decimal"/>
      <w:lvlText w:val="%1)"/>
      <w:lvlJc w:val="left"/>
      <w:pPr>
        <w:ind w:left="1199" w:hanging="420"/>
      </w:pPr>
    </w:lvl>
    <w:lvl w:ilvl="1" w:tplc="04090019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4" w15:restartNumberingAfterBreak="0">
    <w:nsid w:val="15F92F16"/>
    <w:multiLevelType w:val="hybridMultilevel"/>
    <w:tmpl w:val="682E22CE"/>
    <w:lvl w:ilvl="0" w:tplc="75CA2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7176A5"/>
    <w:multiLevelType w:val="hybridMultilevel"/>
    <w:tmpl w:val="5136F7BA"/>
    <w:lvl w:ilvl="0" w:tplc="04090019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1A020465"/>
    <w:multiLevelType w:val="hybridMultilevel"/>
    <w:tmpl w:val="3A60E90E"/>
    <w:lvl w:ilvl="0" w:tplc="7FAA10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A25F51"/>
    <w:multiLevelType w:val="hybridMultilevel"/>
    <w:tmpl w:val="E046895A"/>
    <w:lvl w:ilvl="0" w:tplc="048A5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664A69"/>
    <w:multiLevelType w:val="hybridMultilevel"/>
    <w:tmpl w:val="96886D1E"/>
    <w:lvl w:ilvl="0" w:tplc="F4340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A56F08"/>
    <w:multiLevelType w:val="hybridMultilevel"/>
    <w:tmpl w:val="312820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5E790B"/>
    <w:multiLevelType w:val="hybridMultilevel"/>
    <w:tmpl w:val="6DE667B6"/>
    <w:lvl w:ilvl="0" w:tplc="8654A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FD865B4"/>
    <w:multiLevelType w:val="hybridMultilevel"/>
    <w:tmpl w:val="975E725E"/>
    <w:lvl w:ilvl="0" w:tplc="25544D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5C81DEA">
      <w:start w:val="1"/>
      <w:numFmt w:val="decimal"/>
      <w:lvlText w:val="%2&gt;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6C34EC7"/>
    <w:multiLevelType w:val="hybridMultilevel"/>
    <w:tmpl w:val="F53469A0"/>
    <w:lvl w:ilvl="0" w:tplc="98348A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BCA23A7"/>
    <w:multiLevelType w:val="hybridMultilevel"/>
    <w:tmpl w:val="5136F7BA"/>
    <w:lvl w:ilvl="0" w:tplc="04090019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 w15:restartNumberingAfterBreak="0">
    <w:nsid w:val="5D0269D2"/>
    <w:multiLevelType w:val="hybridMultilevel"/>
    <w:tmpl w:val="F53469A0"/>
    <w:lvl w:ilvl="0" w:tplc="98348A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D2B05B6"/>
    <w:multiLevelType w:val="hybridMultilevel"/>
    <w:tmpl w:val="8B64E3A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62FC2BF3"/>
    <w:multiLevelType w:val="hybridMultilevel"/>
    <w:tmpl w:val="642C5696"/>
    <w:lvl w:ilvl="0" w:tplc="7FAA10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4FA1347"/>
    <w:multiLevelType w:val="hybridMultilevel"/>
    <w:tmpl w:val="E046895A"/>
    <w:lvl w:ilvl="0" w:tplc="048A5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77701A0"/>
    <w:multiLevelType w:val="hybridMultilevel"/>
    <w:tmpl w:val="E046895A"/>
    <w:lvl w:ilvl="0" w:tplc="048A5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84162FB"/>
    <w:multiLevelType w:val="hybridMultilevel"/>
    <w:tmpl w:val="F53469A0"/>
    <w:lvl w:ilvl="0" w:tplc="98348A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8CE040B"/>
    <w:multiLevelType w:val="hybridMultilevel"/>
    <w:tmpl w:val="75245838"/>
    <w:lvl w:ilvl="0" w:tplc="0409000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21" w15:restartNumberingAfterBreak="0">
    <w:nsid w:val="6E207F6C"/>
    <w:multiLevelType w:val="hybridMultilevel"/>
    <w:tmpl w:val="4E6E6086"/>
    <w:lvl w:ilvl="0" w:tplc="7FAA10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333A09"/>
    <w:multiLevelType w:val="hybridMultilevel"/>
    <w:tmpl w:val="8132F6F4"/>
    <w:lvl w:ilvl="0" w:tplc="04090011">
      <w:start w:val="1"/>
      <w:numFmt w:val="decimal"/>
      <w:lvlText w:val="%1)"/>
      <w:lvlJc w:val="left"/>
      <w:pPr>
        <w:ind w:left="1199" w:hanging="420"/>
      </w:pPr>
    </w:lvl>
    <w:lvl w:ilvl="1" w:tplc="04090019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3" w15:restartNumberingAfterBreak="0">
    <w:nsid w:val="7A863061"/>
    <w:multiLevelType w:val="hybridMultilevel"/>
    <w:tmpl w:val="642C5696"/>
    <w:lvl w:ilvl="0" w:tplc="7FAA10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8"/>
  </w:num>
  <w:num w:numId="3">
    <w:abstractNumId w:val="11"/>
  </w:num>
  <w:num w:numId="4">
    <w:abstractNumId w:val="6"/>
  </w:num>
  <w:num w:numId="5">
    <w:abstractNumId w:val="5"/>
  </w:num>
  <w:num w:numId="6">
    <w:abstractNumId w:val="1"/>
  </w:num>
  <w:num w:numId="7">
    <w:abstractNumId w:val="22"/>
  </w:num>
  <w:num w:numId="8">
    <w:abstractNumId w:val="3"/>
  </w:num>
  <w:num w:numId="9">
    <w:abstractNumId w:val="2"/>
  </w:num>
  <w:num w:numId="10">
    <w:abstractNumId w:val="13"/>
  </w:num>
  <w:num w:numId="11">
    <w:abstractNumId w:val="19"/>
  </w:num>
  <w:num w:numId="12">
    <w:abstractNumId w:val="14"/>
  </w:num>
  <w:num w:numId="13">
    <w:abstractNumId w:val="15"/>
  </w:num>
  <w:num w:numId="14">
    <w:abstractNumId w:val="12"/>
  </w:num>
  <w:num w:numId="15">
    <w:abstractNumId w:val="17"/>
  </w:num>
  <w:num w:numId="16">
    <w:abstractNumId w:val="9"/>
  </w:num>
  <w:num w:numId="17">
    <w:abstractNumId w:val="4"/>
  </w:num>
  <w:num w:numId="18">
    <w:abstractNumId w:val="7"/>
  </w:num>
  <w:num w:numId="19">
    <w:abstractNumId w:val="21"/>
  </w:num>
  <w:num w:numId="20">
    <w:abstractNumId w:val="20"/>
  </w:num>
  <w:num w:numId="21">
    <w:abstractNumId w:val="16"/>
  </w:num>
  <w:num w:numId="22">
    <w:abstractNumId w:val="23"/>
  </w:num>
  <w:num w:numId="23">
    <w:abstractNumId w:val="8"/>
  </w:num>
  <w:num w:numId="24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73"/>
    <w:rsid w:val="00014135"/>
    <w:rsid w:val="000562F6"/>
    <w:rsid w:val="000C7581"/>
    <w:rsid w:val="000F5626"/>
    <w:rsid w:val="00106C89"/>
    <w:rsid w:val="00110E37"/>
    <w:rsid w:val="00121C2A"/>
    <w:rsid w:val="00123765"/>
    <w:rsid w:val="001252F7"/>
    <w:rsid w:val="00177622"/>
    <w:rsid w:val="001A11CF"/>
    <w:rsid w:val="001A67AD"/>
    <w:rsid w:val="001A6A39"/>
    <w:rsid w:val="001B2444"/>
    <w:rsid w:val="001C5CA3"/>
    <w:rsid w:val="001D7620"/>
    <w:rsid w:val="00271848"/>
    <w:rsid w:val="002B2336"/>
    <w:rsid w:val="002C2EEF"/>
    <w:rsid w:val="002C781F"/>
    <w:rsid w:val="002E58D4"/>
    <w:rsid w:val="00317BA4"/>
    <w:rsid w:val="00347402"/>
    <w:rsid w:val="00366712"/>
    <w:rsid w:val="003672D7"/>
    <w:rsid w:val="00384B49"/>
    <w:rsid w:val="0038794C"/>
    <w:rsid w:val="00395DDD"/>
    <w:rsid w:val="003A6412"/>
    <w:rsid w:val="003B496B"/>
    <w:rsid w:val="003C15BE"/>
    <w:rsid w:val="00451E50"/>
    <w:rsid w:val="00460A75"/>
    <w:rsid w:val="004B6303"/>
    <w:rsid w:val="004C1F84"/>
    <w:rsid w:val="004F50B6"/>
    <w:rsid w:val="004F6152"/>
    <w:rsid w:val="004F6EFD"/>
    <w:rsid w:val="00503E1D"/>
    <w:rsid w:val="005444A2"/>
    <w:rsid w:val="005628BB"/>
    <w:rsid w:val="005A013C"/>
    <w:rsid w:val="005C241C"/>
    <w:rsid w:val="005E7289"/>
    <w:rsid w:val="005F1352"/>
    <w:rsid w:val="00627771"/>
    <w:rsid w:val="006312AC"/>
    <w:rsid w:val="00693EE9"/>
    <w:rsid w:val="006A59D2"/>
    <w:rsid w:val="006D6886"/>
    <w:rsid w:val="006E02FA"/>
    <w:rsid w:val="006E5CA9"/>
    <w:rsid w:val="006F0A36"/>
    <w:rsid w:val="00710EF4"/>
    <w:rsid w:val="00713BD7"/>
    <w:rsid w:val="007421F5"/>
    <w:rsid w:val="007529AD"/>
    <w:rsid w:val="00771CEC"/>
    <w:rsid w:val="00782E65"/>
    <w:rsid w:val="0078739B"/>
    <w:rsid w:val="007A1453"/>
    <w:rsid w:val="007B3387"/>
    <w:rsid w:val="007D2E99"/>
    <w:rsid w:val="007D6115"/>
    <w:rsid w:val="008415BE"/>
    <w:rsid w:val="00852CA1"/>
    <w:rsid w:val="0088294B"/>
    <w:rsid w:val="00894AAA"/>
    <w:rsid w:val="00942D73"/>
    <w:rsid w:val="00943A16"/>
    <w:rsid w:val="0094594C"/>
    <w:rsid w:val="009644AF"/>
    <w:rsid w:val="00974672"/>
    <w:rsid w:val="009863CF"/>
    <w:rsid w:val="00A26103"/>
    <w:rsid w:val="00A5014B"/>
    <w:rsid w:val="00A65ECB"/>
    <w:rsid w:val="00A9737B"/>
    <w:rsid w:val="00B0699F"/>
    <w:rsid w:val="00B23E82"/>
    <w:rsid w:val="00B76EF6"/>
    <w:rsid w:val="00B940E5"/>
    <w:rsid w:val="00BB327D"/>
    <w:rsid w:val="00BD2DE1"/>
    <w:rsid w:val="00BD63D0"/>
    <w:rsid w:val="00C003C5"/>
    <w:rsid w:val="00C15A8C"/>
    <w:rsid w:val="00C555DA"/>
    <w:rsid w:val="00C73AB1"/>
    <w:rsid w:val="00C771CD"/>
    <w:rsid w:val="00C84A8F"/>
    <w:rsid w:val="00C874FF"/>
    <w:rsid w:val="00CA0A69"/>
    <w:rsid w:val="00CA4EBD"/>
    <w:rsid w:val="00CC7952"/>
    <w:rsid w:val="00CD6C45"/>
    <w:rsid w:val="00D00C03"/>
    <w:rsid w:val="00D21A5B"/>
    <w:rsid w:val="00D55DDE"/>
    <w:rsid w:val="00D67F36"/>
    <w:rsid w:val="00DA16AA"/>
    <w:rsid w:val="00DB4F79"/>
    <w:rsid w:val="00DE5044"/>
    <w:rsid w:val="00DE5784"/>
    <w:rsid w:val="00E11CE6"/>
    <w:rsid w:val="00E16FAB"/>
    <w:rsid w:val="00E32275"/>
    <w:rsid w:val="00E55389"/>
    <w:rsid w:val="00E72973"/>
    <w:rsid w:val="00EA1120"/>
    <w:rsid w:val="00EA3056"/>
    <w:rsid w:val="00EA769E"/>
    <w:rsid w:val="00EE5AAC"/>
    <w:rsid w:val="00F47B70"/>
    <w:rsid w:val="00F642B6"/>
    <w:rsid w:val="00F757C6"/>
    <w:rsid w:val="00F8440F"/>
    <w:rsid w:val="00FB593F"/>
    <w:rsid w:val="00FB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F9EAAA-0C3A-4F2D-80A8-51C1FB6F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93F"/>
    <w:pPr>
      <w:widowControl w:val="0"/>
      <w:spacing w:line="300" w:lineRule="auto"/>
      <w:jc w:val="both"/>
    </w:pPr>
    <w:rPr>
      <w:rFonts w:ascii="Times New Roman" w:eastAsia="宋体" w:hAnsi="Times New Roman" w:cs="Times New Roman"/>
      <w:snapToGrid w:val="0"/>
      <w:kern w:val="0"/>
      <w:szCs w:val="20"/>
    </w:rPr>
  </w:style>
  <w:style w:type="paragraph" w:styleId="1">
    <w:name w:val="heading 1"/>
    <w:basedOn w:val="a"/>
    <w:next w:val="a0"/>
    <w:link w:val="1Char"/>
    <w:qFormat/>
    <w:rsid w:val="00FB593F"/>
    <w:pPr>
      <w:keepNext/>
      <w:numPr>
        <w:numId w:val="1"/>
      </w:numPr>
      <w:spacing w:before="120" w:after="60"/>
      <w:outlineLvl w:val="0"/>
    </w:pPr>
    <w:rPr>
      <w:rFonts w:ascii="Arial" w:eastAsia="黑体" w:hAnsi="Arial"/>
      <w:b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14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FB5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FB593F"/>
    <w:rPr>
      <w:sz w:val="18"/>
      <w:szCs w:val="18"/>
    </w:rPr>
  </w:style>
  <w:style w:type="paragraph" w:styleId="a5">
    <w:name w:val="footer"/>
    <w:basedOn w:val="a"/>
    <w:link w:val="Char0"/>
    <w:unhideWhenUsed/>
    <w:rsid w:val="00FB5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FB593F"/>
    <w:rPr>
      <w:sz w:val="18"/>
      <w:szCs w:val="18"/>
    </w:rPr>
  </w:style>
  <w:style w:type="character" w:customStyle="1" w:styleId="1Char">
    <w:name w:val="标题 1 Char"/>
    <w:basedOn w:val="a1"/>
    <w:link w:val="1"/>
    <w:rsid w:val="00FB593F"/>
    <w:rPr>
      <w:rFonts w:ascii="Arial" w:eastAsia="黑体" w:hAnsi="Arial" w:cs="Times New Roman"/>
      <w:b/>
      <w:snapToGrid w:val="0"/>
      <w:kern w:val="0"/>
      <w:sz w:val="24"/>
      <w:szCs w:val="20"/>
    </w:rPr>
  </w:style>
  <w:style w:type="character" w:styleId="a6">
    <w:name w:val="page number"/>
    <w:basedOn w:val="a1"/>
    <w:rsid w:val="00FB593F"/>
  </w:style>
  <w:style w:type="character" w:styleId="a7">
    <w:name w:val="Hyperlink"/>
    <w:uiPriority w:val="99"/>
    <w:rsid w:val="00FB593F"/>
    <w:rPr>
      <w:color w:val="0000FF"/>
      <w:u w:val="single"/>
    </w:rPr>
  </w:style>
  <w:style w:type="paragraph" w:styleId="20">
    <w:name w:val="toc 2"/>
    <w:basedOn w:val="a"/>
    <w:next w:val="a"/>
    <w:uiPriority w:val="39"/>
    <w:rsid w:val="00FB593F"/>
    <w:pPr>
      <w:ind w:left="210"/>
      <w:jc w:val="left"/>
    </w:pPr>
    <w:rPr>
      <w:smallCaps/>
    </w:rPr>
  </w:style>
  <w:style w:type="paragraph" w:styleId="a8">
    <w:name w:val="Title"/>
    <w:basedOn w:val="a"/>
    <w:next w:val="a"/>
    <w:link w:val="Char1"/>
    <w:qFormat/>
    <w:rsid w:val="00FB593F"/>
    <w:pPr>
      <w:spacing w:line="240" w:lineRule="auto"/>
      <w:jc w:val="center"/>
    </w:pPr>
    <w:rPr>
      <w:b/>
      <w:sz w:val="36"/>
    </w:rPr>
  </w:style>
  <w:style w:type="character" w:customStyle="1" w:styleId="Char1">
    <w:name w:val="标题 Char"/>
    <w:basedOn w:val="a1"/>
    <w:link w:val="a8"/>
    <w:rsid w:val="00FB593F"/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next w:val="a"/>
    <w:uiPriority w:val="39"/>
    <w:rsid w:val="00FB593F"/>
    <w:pPr>
      <w:spacing w:before="120" w:after="120"/>
      <w:jc w:val="left"/>
    </w:pPr>
    <w:rPr>
      <w:b/>
      <w:caps/>
      <w:sz w:val="24"/>
    </w:rPr>
  </w:style>
  <w:style w:type="paragraph" w:styleId="a0">
    <w:name w:val="Normal Indent"/>
    <w:basedOn w:val="a"/>
    <w:rsid w:val="00FB593F"/>
    <w:pPr>
      <w:ind w:firstLineChars="200" w:firstLine="420"/>
    </w:pPr>
  </w:style>
  <w:style w:type="table" w:styleId="a9">
    <w:name w:val="Table Grid"/>
    <w:basedOn w:val="a2"/>
    <w:uiPriority w:val="39"/>
    <w:rsid w:val="00964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1"/>
    <w:uiPriority w:val="99"/>
    <w:semiHidden/>
    <w:unhideWhenUsed/>
    <w:rsid w:val="007529AD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7529AD"/>
    <w:pPr>
      <w:jc w:val="left"/>
    </w:pPr>
  </w:style>
  <w:style w:type="character" w:customStyle="1" w:styleId="Char2">
    <w:name w:val="批注文字 Char"/>
    <w:basedOn w:val="a1"/>
    <w:link w:val="ab"/>
    <w:uiPriority w:val="99"/>
    <w:semiHidden/>
    <w:rsid w:val="007529AD"/>
    <w:rPr>
      <w:rFonts w:ascii="Times New Roman" w:eastAsia="宋体" w:hAnsi="Times New Roman" w:cs="Times New Roman"/>
      <w:snapToGrid w:val="0"/>
      <w:kern w:val="0"/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7529AD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7529AD"/>
    <w:rPr>
      <w:rFonts w:ascii="Times New Roman" w:eastAsia="宋体" w:hAnsi="Times New Roman" w:cs="Times New Roman"/>
      <w:b/>
      <w:bCs/>
      <w:snapToGrid w:val="0"/>
      <w:kern w:val="0"/>
      <w:szCs w:val="20"/>
    </w:rPr>
  </w:style>
  <w:style w:type="paragraph" w:styleId="ad">
    <w:name w:val="Balloon Text"/>
    <w:basedOn w:val="a"/>
    <w:link w:val="Char4"/>
    <w:uiPriority w:val="99"/>
    <w:semiHidden/>
    <w:unhideWhenUsed/>
    <w:rsid w:val="007529AD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d"/>
    <w:uiPriority w:val="99"/>
    <w:semiHidden/>
    <w:rsid w:val="007529AD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e">
    <w:name w:val="List Paragraph"/>
    <w:basedOn w:val="a"/>
    <w:uiPriority w:val="34"/>
    <w:qFormat/>
    <w:rsid w:val="007529AD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DA16AA"/>
    <w:rPr>
      <w:rFonts w:asciiTheme="majorHAnsi" w:eastAsiaTheme="majorEastAsia" w:hAnsiTheme="majorHAnsi" w:cstheme="majorBidi"/>
      <w:b/>
      <w:bCs/>
      <w:snapToGrid w:val="0"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A14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7A1453"/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1"/>
    <w:rsid w:val="007A1453"/>
  </w:style>
  <w:style w:type="character" w:customStyle="1" w:styleId="3Char">
    <w:name w:val="标题 3 Char"/>
    <w:basedOn w:val="a1"/>
    <w:link w:val="3"/>
    <w:uiPriority w:val="9"/>
    <w:rsid w:val="007A1453"/>
    <w:rPr>
      <w:rFonts w:ascii="Times New Roman" w:eastAsia="宋体" w:hAnsi="Times New Roman" w:cs="Times New Roman"/>
      <w:b/>
      <w:bCs/>
      <w:snapToGrid w:val="0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7A145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7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openxmlformats.org/officeDocument/2006/relationships/hyperlink" Target="http://mon.sysop.bigo.sg/metrics_strategy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12</Pages>
  <Words>1202</Words>
  <Characters>6857</Characters>
  <Application>Microsoft Office Word</Application>
  <DocSecurity>0</DocSecurity>
  <Lines>57</Lines>
  <Paragraphs>16</Paragraphs>
  <ScaleCrop>false</ScaleCrop>
  <Company>Microsoft</Company>
  <LinksUpToDate>false</LinksUpToDate>
  <CharactersWithSpaces>8043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85</cp:revision>
  <dcterms:created xsi:type="dcterms:W3CDTF">2017-07-04T08:07:00Z</dcterms:created>
  <dcterms:modified xsi:type="dcterms:W3CDTF">2019-01-16T02:47:00Z</dcterms:modified>
</cp:coreProperties>
</file>