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9344" w14:textId="5D982111" w:rsidR="00776570" w:rsidRPr="00776570" w:rsidRDefault="00776570" w:rsidP="00776570">
      <w:pPr>
        <w:pStyle w:val="Title"/>
      </w:pPr>
      <w:r>
        <w:t>Sharing Experiences</w:t>
      </w:r>
    </w:p>
    <w:p w14:paraId="79E8D047" w14:textId="351B999B" w:rsidR="00776570" w:rsidRDefault="00776570" w:rsidP="00776570">
      <w:pPr>
        <w:pStyle w:val="Heading1"/>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English 150, Spring 2019</w:t>
      </w:r>
    </w:p>
    <w:p w14:paraId="738B3F88" w14:textId="77777777" w:rsidR="00776570" w:rsidRDefault="00776570" w:rsidP="0077657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(400-500 words)</w:t>
      </w:r>
    </w:p>
    <w:p w14:paraId="40113B78" w14:textId="77777777" w:rsidR="00776570" w:rsidRDefault="00776570" w:rsidP="00776570">
      <w:pPr>
        <w:pStyle w:val="Heading2"/>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Overview</w:t>
      </w:r>
    </w:p>
    <w:p w14:paraId="70233632" w14:textId="77777777" w:rsidR="00776570" w:rsidRDefault="00776570" w:rsidP="0077657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this assignment, you will create and describe an on-campus place that is important to you. To do this, you will create a map of a location on campus that is significant in your life. This map may be hand-</w:t>
      </w:r>
      <w:proofErr w:type="gramStart"/>
      <w:r>
        <w:rPr>
          <w:rFonts w:ascii="Helvetica" w:hAnsi="Helvetica" w:cs="Helvetica"/>
          <w:color w:val="2D3B45"/>
        </w:rPr>
        <w:t>drawn</w:t>
      </w:r>
      <w:proofErr w:type="gramEnd"/>
      <w:r>
        <w:rPr>
          <w:rFonts w:ascii="Helvetica" w:hAnsi="Helvetica" w:cs="Helvetica"/>
          <w:color w:val="2D3B45"/>
        </w:rPr>
        <w:t xml:space="preserve"> or you can create it digitally. You may not simply print ou</w:t>
      </w:r>
      <w:bookmarkStart w:id="0" w:name="_GoBack"/>
      <w:bookmarkEnd w:id="0"/>
      <w:r>
        <w:rPr>
          <w:rFonts w:ascii="Helvetica" w:hAnsi="Helvetica" w:cs="Helvetica"/>
          <w:color w:val="2D3B45"/>
        </w:rPr>
        <w:t xml:space="preserve">t an existing map and label/highlight it. You will then build a narrative that describes the space by explaining what it means to the campus and what it means to you. The written component may be an essay or a letter, and in either case it should be for someone who has not experienced this place. You must connect this space to campus </w:t>
      </w:r>
      <w:proofErr w:type="gramStart"/>
      <w:r>
        <w:rPr>
          <w:rFonts w:ascii="Helvetica" w:hAnsi="Helvetica" w:cs="Helvetica"/>
          <w:color w:val="2D3B45"/>
        </w:rPr>
        <w:t>as a whole as well as</w:t>
      </w:r>
      <w:proofErr w:type="gramEnd"/>
      <w:r>
        <w:rPr>
          <w:rFonts w:ascii="Helvetica" w:hAnsi="Helvetica" w:cs="Helvetica"/>
          <w:color w:val="2D3B45"/>
        </w:rPr>
        <w:t xml:space="preserve"> to yourself. Your goal is to share this place with a specific audience of your choosing, so make sure to keep that audience in mind while designing and writing. What would the audience need to know to better understand your map? Why do you want to share this place with this specific audience? What might they gain from your map/description?</w:t>
      </w:r>
    </w:p>
    <w:p w14:paraId="11E30092" w14:textId="77777777" w:rsidR="00776570" w:rsidRDefault="00776570" w:rsidP="00776570">
      <w:pPr>
        <w:pStyle w:val="Heading2"/>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Planning Your Project:</w:t>
      </w:r>
    </w:p>
    <w:p w14:paraId="4C99A3CD" w14:textId="77777777" w:rsidR="00776570" w:rsidRDefault="00776570" w:rsidP="00776570">
      <w:pPr>
        <w:numPr>
          <w:ilvl w:val="0"/>
          <w:numId w:val="20"/>
        </w:numPr>
        <w:shd w:val="clear" w:color="auto" w:fill="FFFFFF"/>
        <w:spacing w:line="240" w:lineRule="auto"/>
        <w:ind w:left="375"/>
        <w:rPr>
          <w:rFonts w:ascii="Helvetica" w:hAnsi="Helvetica" w:cs="Helvetica"/>
          <w:color w:val="2D3B45"/>
          <w:sz w:val="24"/>
        </w:rPr>
      </w:pPr>
      <w:r>
        <w:rPr>
          <w:rFonts w:ascii="Helvetica" w:hAnsi="Helvetica" w:cs="Helvetica"/>
          <w:color w:val="2D3B45"/>
        </w:rPr>
        <w:t>Who is your audience? A friend at a different school? An incoming freshman in your program? A stranger on the internet looking for student perspectives?</w:t>
      </w:r>
    </w:p>
    <w:p w14:paraId="3D2DC33E" w14:textId="77777777" w:rsidR="00776570" w:rsidRDefault="00776570" w:rsidP="00776570">
      <w:pPr>
        <w:numPr>
          <w:ilvl w:val="0"/>
          <w:numId w:val="20"/>
        </w:numPr>
        <w:shd w:val="clear" w:color="auto" w:fill="FFFFFF"/>
        <w:spacing w:line="240" w:lineRule="auto"/>
        <w:ind w:left="375"/>
        <w:rPr>
          <w:rFonts w:ascii="Helvetica" w:hAnsi="Helvetica" w:cs="Helvetica"/>
          <w:color w:val="2D3B45"/>
        </w:rPr>
      </w:pPr>
      <w:r>
        <w:rPr>
          <w:rFonts w:ascii="Helvetica" w:hAnsi="Helvetica" w:cs="Helvetica"/>
          <w:color w:val="2D3B45"/>
        </w:rPr>
        <w:t>What space will you map/describe? Locations to place on your map might include:</w:t>
      </w:r>
    </w:p>
    <w:p w14:paraId="1FA7FE36"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The place on campus or in Ames where you live</w:t>
      </w:r>
    </w:p>
    <w:p w14:paraId="0AD02B8C"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A building important to you</w:t>
      </w:r>
    </w:p>
    <w:p w14:paraId="6F2349BC"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Common routes of travel (to classes, lunch, club meetings, etc.)</w:t>
      </w:r>
    </w:p>
    <w:p w14:paraId="37D0B41F"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Locations of people who are important in your life right now</w:t>
      </w:r>
    </w:p>
    <w:p w14:paraId="5C9AE8CB"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Favorite places for entertainment, studying, exploring, relaxing</w:t>
      </w:r>
    </w:p>
    <w:p w14:paraId="3DE1A44A"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Places where memorable things happened</w:t>
      </w:r>
    </w:p>
    <w:p w14:paraId="14687DFB"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Landmarks, bodies of water, physical features of the place</w:t>
      </w:r>
    </w:p>
    <w:p w14:paraId="07B5CA86"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Tucked-away places that surprise or interest you</w:t>
      </w:r>
    </w:p>
    <w:p w14:paraId="64271CF7" w14:textId="77777777" w:rsidR="00776570" w:rsidRDefault="00776570" w:rsidP="00776570">
      <w:pPr>
        <w:numPr>
          <w:ilvl w:val="0"/>
          <w:numId w:val="20"/>
        </w:numPr>
        <w:shd w:val="clear" w:color="auto" w:fill="FFFFFF"/>
        <w:spacing w:line="240" w:lineRule="auto"/>
        <w:ind w:left="375"/>
        <w:rPr>
          <w:rFonts w:ascii="Helvetica" w:hAnsi="Helvetica" w:cs="Helvetica"/>
          <w:color w:val="2D3B45"/>
        </w:rPr>
      </w:pPr>
      <w:r>
        <w:rPr>
          <w:rFonts w:ascii="Helvetica" w:hAnsi="Helvetica" w:cs="Helvetica"/>
          <w:color w:val="2D3B45"/>
        </w:rPr>
        <w:t>Reflect on what this space means to you. Why is it distinctive to you? How does this part of campus represent your developing experience of your “larger” new place (ISU, higher education, your next steps in life) and how you are navigating the transition to between where you have come from and where you are now?</w:t>
      </w:r>
    </w:p>
    <w:p w14:paraId="4B8F28F7" w14:textId="77777777" w:rsidR="00776570" w:rsidRDefault="00776570" w:rsidP="00776570">
      <w:pPr>
        <w:numPr>
          <w:ilvl w:val="0"/>
          <w:numId w:val="20"/>
        </w:numPr>
        <w:shd w:val="clear" w:color="auto" w:fill="FFFFFF"/>
        <w:spacing w:line="240" w:lineRule="auto"/>
        <w:ind w:left="375"/>
        <w:rPr>
          <w:rFonts w:ascii="Helvetica" w:hAnsi="Helvetica" w:cs="Helvetica"/>
          <w:color w:val="2D3B45"/>
        </w:rPr>
      </w:pPr>
      <w:r>
        <w:rPr>
          <w:rFonts w:ascii="Helvetica" w:hAnsi="Helvetica" w:cs="Helvetica"/>
          <w:color w:val="2D3B45"/>
        </w:rPr>
        <w:t>Reflect on what this space means to campus.</w:t>
      </w:r>
    </w:p>
    <w:p w14:paraId="4E236186"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Review ISU’s land grant information and mission</w:t>
      </w:r>
    </w:p>
    <w:p w14:paraId="3E612AB2"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Reflect on the accessibility of the location – both getting to it and navigating around it. How might others experience this place based on these things?</w:t>
      </w:r>
    </w:p>
    <w:p w14:paraId="30AFC069" w14:textId="77777777" w:rsidR="00776570" w:rsidRDefault="00776570" w:rsidP="00776570">
      <w:pPr>
        <w:numPr>
          <w:ilvl w:val="1"/>
          <w:numId w:val="20"/>
        </w:numPr>
        <w:shd w:val="clear" w:color="auto" w:fill="FFFFFF"/>
        <w:spacing w:line="240" w:lineRule="auto"/>
        <w:ind w:left="750"/>
        <w:rPr>
          <w:rFonts w:ascii="Helvetica" w:hAnsi="Helvetica" w:cs="Helvetica"/>
          <w:color w:val="2D3B45"/>
        </w:rPr>
      </w:pPr>
      <w:r>
        <w:rPr>
          <w:rFonts w:ascii="Helvetica" w:hAnsi="Helvetica" w:cs="Helvetica"/>
          <w:color w:val="2D3B45"/>
        </w:rPr>
        <w:t>Explore the space again as a researcher rather than a casual</w:t>
      </w:r>
    </w:p>
    <w:p w14:paraId="61755C80" w14:textId="77777777" w:rsidR="00776570" w:rsidRDefault="00776570" w:rsidP="00776570">
      <w:pPr>
        <w:shd w:val="clear" w:color="auto" w:fill="FFFFFF"/>
        <w:spacing w:before="0" w:beforeAutospacing="0" w:after="0" w:afterAutospacing="0"/>
        <w:ind w:left="750"/>
        <w:rPr>
          <w:rFonts w:ascii="Helvetica" w:hAnsi="Helvetica" w:cs="Helvetica"/>
          <w:color w:val="2D3B45"/>
        </w:rPr>
      </w:pPr>
      <w:r>
        <w:rPr>
          <w:rFonts w:ascii="Helvetica" w:hAnsi="Helvetica" w:cs="Helvetica"/>
          <w:color w:val="2D3B45"/>
        </w:rPr>
        <w:t>visitor. Are there features that you’ve missed? Things in this space that you may not interact with but hold importance?</w:t>
      </w:r>
    </w:p>
    <w:p w14:paraId="6E6A8AF7" w14:textId="77777777" w:rsidR="00776570" w:rsidRDefault="00776570" w:rsidP="00776570">
      <w:pPr>
        <w:pStyle w:val="Heading3"/>
        <w:shd w:val="clear" w:color="auto" w:fill="FFFFFF"/>
        <w:spacing w:before="240" w:beforeAutospacing="0" w:after="240" w:afterAutospacing="0"/>
        <w:rPr>
          <w:rFonts w:ascii="Helvetica" w:hAnsi="Helvetica" w:cs="Helvetica"/>
          <w:color w:val="2D3B45"/>
          <w:sz w:val="36"/>
          <w:szCs w:val="36"/>
        </w:rPr>
      </w:pPr>
      <w:proofErr w:type="spellStart"/>
      <w:r>
        <w:rPr>
          <w:rFonts w:ascii="Helvetica" w:hAnsi="Helvetica" w:cs="Helvetica"/>
          <w:b/>
          <w:bCs/>
          <w:color w:val="2D3B45"/>
          <w:sz w:val="36"/>
          <w:szCs w:val="36"/>
        </w:rPr>
        <w:lastRenderedPageBreak/>
        <w:t>ePortfolio</w:t>
      </w:r>
      <w:proofErr w:type="spellEnd"/>
      <w:r>
        <w:rPr>
          <w:rFonts w:ascii="Helvetica" w:hAnsi="Helvetica" w:cs="Helvetica"/>
          <w:b/>
          <w:bCs/>
          <w:color w:val="2D3B45"/>
          <w:sz w:val="36"/>
          <w:szCs w:val="36"/>
        </w:rPr>
        <w:t xml:space="preserve"> Connection</w:t>
      </w:r>
    </w:p>
    <w:p w14:paraId="0862183A" w14:textId="77777777" w:rsidR="00776570" w:rsidRDefault="00776570" w:rsidP="0077657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Use this assignment to practice web writing and adding media to your </w:t>
      </w:r>
      <w:proofErr w:type="spellStart"/>
      <w:r>
        <w:rPr>
          <w:rFonts w:ascii="Helvetica" w:hAnsi="Helvetica" w:cs="Helvetica"/>
          <w:color w:val="2D3B45"/>
        </w:rPr>
        <w:t>ePortfolio</w:t>
      </w:r>
      <w:proofErr w:type="spellEnd"/>
      <w:r>
        <w:rPr>
          <w:rFonts w:ascii="Helvetica" w:hAnsi="Helvetica" w:cs="Helvetica"/>
          <w:color w:val="2D3B45"/>
        </w:rPr>
        <w:t xml:space="preserve">. Reformat your writing for the </w:t>
      </w:r>
      <w:proofErr w:type="gramStart"/>
      <w:r>
        <w:rPr>
          <w:rFonts w:ascii="Helvetica" w:hAnsi="Helvetica" w:cs="Helvetica"/>
          <w:color w:val="2D3B45"/>
        </w:rPr>
        <w:t>web, and</w:t>
      </w:r>
      <w:proofErr w:type="gramEnd"/>
      <w:r>
        <w:rPr>
          <w:rFonts w:ascii="Helvetica" w:hAnsi="Helvetica" w:cs="Helvetica"/>
          <w:color w:val="2D3B45"/>
        </w:rPr>
        <w:t xml:space="preserve"> add your map as a picture or PDF. If you choose to draw your map by hand, you can find scanners in Parks Library.</w:t>
      </w:r>
    </w:p>
    <w:p w14:paraId="36480B2A" w14:textId="77777777" w:rsidR="00776570" w:rsidRDefault="00776570" w:rsidP="00776570">
      <w:pPr>
        <w:pStyle w:val="Heading2"/>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Evaluation Criteria</w:t>
      </w:r>
    </w:p>
    <w:p w14:paraId="04E1168A" w14:textId="77777777" w:rsidR="00776570" w:rsidRDefault="00776570" w:rsidP="0077657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At a minimum, your paper needs to satisfy the general criteria below. However, the grade is based not just on whether a feature is present or not, but on how well it has been integrated into your paper. Your instructor will provide you with a rubric that includes criteria specific to this assignment. Also see your </w:t>
      </w:r>
      <w:proofErr w:type="spellStart"/>
      <w:r>
        <w:rPr>
          <w:rFonts w:ascii="Helvetica" w:hAnsi="Helvetica" w:cs="Helvetica"/>
          <w:color w:val="2D3B45"/>
        </w:rPr>
        <w:t>ISUComm</w:t>
      </w:r>
      <w:proofErr w:type="spellEnd"/>
      <w:r>
        <w:rPr>
          <w:rFonts w:ascii="Helvetica" w:hAnsi="Helvetica" w:cs="Helvetica"/>
          <w:color w:val="2D3B45"/>
        </w:rPr>
        <w:t xml:space="preserve"> Foundation Courses Student Guide, 2017 – 2019 about evaluation of individual projects.</w:t>
      </w:r>
    </w:p>
    <w:p w14:paraId="4A2A5C29" w14:textId="77777777" w:rsidR="00776570" w:rsidRDefault="00776570" w:rsidP="00776570">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Context</w:t>
      </w:r>
    </w:p>
    <w:p w14:paraId="561E7B4B" w14:textId="77777777" w:rsidR="00776570" w:rsidRDefault="00776570" w:rsidP="00776570">
      <w:pPr>
        <w:numPr>
          <w:ilvl w:val="0"/>
          <w:numId w:val="21"/>
        </w:numPr>
        <w:shd w:val="clear" w:color="auto" w:fill="FFFFFF"/>
        <w:spacing w:line="240" w:lineRule="auto"/>
        <w:ind w:left="375"/>
        <w:rPr>
          <w:rFonts w:ascii="Helvetica" w:hAnsi="Helvetica" w:cs="Helvetica"/>
          <w:color w:val="2D3B45"/>
          <w:sz w:val="24"/>
        </w:rPr>
      </w:pPr>
      <w:r>
        <w:rPr>
          <w:rFonts w:ascii="Helvetica" w:hAnsi="Helvetica" w:cs="Helvetica"/>
          <w:color w:val="2D3B45"/>
        </w:rPr>
        <w:t>Thoughtful and perceptive treatment of topic; original approach; scope sufficiently narrow</w:t>
      </w:r>
    </w:p>
    <w:p w14:paraId="6A6CC363" w14:textId="77777777" w:rsidR="00776570" w:rsidRDefault="00776570" w:rsidP="00776570">
      <w:pPr>
        <w:numPr>
          <w:ilvl w:val="0"/>
          <w:numId w:val="21"/>
        </w:numPr>
        <w:shd w:val="clear" w:color="auto" w:fill="FFFFFF"/>
        <w:spacing w:line="240" w:lineRule="auto"/>
        <w:ind w:left="375"/>
        <w:rPr>
          <w:rFonts w:ascii="Helvetica" w:hAnsi="Helvetica" w:cs="Helvetica"/>
          <w:color w:val="2D3B45"/>
        </w:rPr>
      </w:pPr>
      <w:r>
        <w:rPr>
          <w:rFonts w:ascii="Helvetica" w:hAnsi="Helvetica" w:cs="Helvetica"/>
          <w:color w:val="2D3B45"/>
        </w:rPr>
        <w:t>Purpose is clear (educate, entertain, persuade) and consistent. The “So what?” question is answered</w:t>
      </w:r>
    </w:p>
    <w:p w14:paraId="69909051" w14:textId="77777777" w:rsidR="00776570" w:rsidRDefault="00776570" w:rsidP="00776570">
      <w:pPr>
        <w:numPr>
          <w:ilvl w:val="0"/>
          <w:numId w:val="21"/>
        </w:numPr>
        <w:shd w:val="clear" w:color="auto" w:fill="FFFFFF"/>
        <w:spacing w:line="240" w:lineRule="auto"/>
        <w:ind w:left="375"/>
        <w:rPr>
          <w:rFonts w:ascii="Helvetica" w:hAnsi="Helvetica" w:cs="Helvetica"/>
          <w:color w:val="2D3B45"/>
        </w:rPr>
      </w:pPr>
      <w:r>
        <w:rPr>
          <w:rFonts w:ascii="Helvetica" w:hAnsi="Helvetica" w:cs="Helvetica"/>
          <w:color w:val="2D3B45"/>
        </w:rPr>
        <w:t>Clear sense of audience &amp; attention to audience’s needs. Introduction engages audience’s interest.</w:t>
      </w:r>
    </w:p>
    <w:p w14:paraId="69FD6E15" w14:textId="77777777" w:rsidR="00776570" w:rsidRDefault="00776570" w:rsidP="00776570">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Substance</w:t>
      </w:r>
    </w:p>
    <w:p w14:paraId="3A7502BB" w14:textId="77777777" w:rsidR="00776570" w:rsidRDefault="00776570" w:rsidP="00776570">
      <w:pPr>
        <w:numPr>
          <w:ilvl w:val="2"/>
          <w:numId w:val="22"/>
        </w:numPr>
        <w:shd w:val="clear" w:color="auto" w:fill="FFFFFF"/>
        <w:spacing w:line="240" w:lineRule="auto"/>
        <w:ind w:left="1125"/>
        <w:rPr>
          <w:rFonts w:ascii="Helvetica" w:hAnsi="Helvetica" w:cs="Helvetica"/>
          <w:color w:val="2D3B45"/>
          <w:sz w:val="24"/>
        </w:rPr>
      </w:pPr>
      <w:r>
        <w:rPr>
          <w:rFonts w:ascii="Helvetica" w:hAnsi="Helvetica" w:cs="Helvetica"/>
          <w:color w:val="2D3B45"/>
        </w:rPr>
        <w:t>Content is fully developed, relevant, and substantial; detail carefully chosen and specific.</w:t>
      </w:r>
    </w:p>
    <w:p w14:paraId="35F69760" w14:textId="77777777" w:rsidR="00776570" w:rsidRDefault="00776570" w:rsidP="00776570">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Organization</w:t>
      </w:r>
    </w:p>
    <w:p w14:paraId="501A16BD" w14:textId="77777777" w:rsidR="00776570" w:rsidRDefault="00776570" w:rsidP="00776570">
      <w:pPr>
        <w:numPr>
          <w:ilvl w:val="2"/>
          <w:numId w:val="23"/>
        </w:numPr>
        <w:shd w:val="clear" w:color="auto" w:fill="FFFFFF"/>
        <w:spacing w:line="240" w:lineRule="auto"/>
        <w:ind w:left="1125"/>
        <w:rPr>
          <w:rFonts w:ascii="Helvetica" w:hAnsi="Helvetica" w:cs="Helvetica"/>
          <w:color w:val="2D3B45"/>
          <w:sz w:val="24"/>
        </w:rPr>
      </w:pPr>
      <w:r>
        <w:rPr>
          <w:rFonts w:ascii="Helvetica" w:hAnsi="Helvetica" w:cs="Helvetica"/>
          <w:color w:val="2D3B45"/>
        </w:rPr>
        <w:t>Focuses on a precise, interesting and insightful point or thesis that guides development and organization</w:t>
      </w:r>
    </w:p>
    <w:p w14:paraId="13E73AD6" w14:textId="77777777" w:rsidR="00776570" w:rsidRDefault="00776570" w:rsidP="00776570">
      <w:pPr>
        <w:numPr>
          <w:ilvl w:val="2"/>
          <w:numId w:val="23"/>
        </w:numPr>
        <w:shd w:val="clear" w:color="auto" w:fill="FFFFFF"/>
        <w:spacing w:line="240" w:lineRule="auto"/>
        <w:ind w:left="1125"/>
        <w:rPr>
          <w:rFonts w:ascii="Helvetica" w:hAnsi="Helvetica" w:cs="Helvetica"/>
          <w:color w:val="2D3B45"/>
        </w:rPr>
      </w:pPr>
      <w:r>
        <w:rPr>
          <w:rFonts w:ascii="Helvetica" w:hAnsi="Helvetica" w:cs="Helvetica"/>
          <w:color w:val="2D3B45"/>
        </w:rPr>
        <w:t>Introduction provides overview of organization. Conclusion sums up key points.</w:t>
      </w:r>
    </w:p>
    <w:p w14:paraId="28C8E5FB" w14:textId="77777777" w:rsidR="00776570" w:rsidRDefault="00776570" w:rsidP="00776570">
      <w:pPr>
        <w:numPr>
          <w:ilvl w:val="2"/>
          <w:numId w:val="23"/>
        </w:numPr>
        <w:shd w:val="clear" w:color="auto" w:fill="FFFFFF"/>
        <w:spacing w:line="240" w:lineRule="auto"/>
        <w:ind w:left="1125"/>
        <w:rPr>
          <w:rFonts w:ascii="Helvetica" w:hAnsi="Helvetica" w:cs="Helvetica"/>
          <w:color w:val="2D3B45"/>
        </w:rPr>
      </w:pPr>
      <w:r>
        <w:rPr>
          <w:rFonts w:ascii="Helvetica" w:hAnsi="Helvetica" w:cs="Helvetica"/>
          <w:color w:val="2D3B45"/>
        </w:rPr>
        <w:t>Document looks like a letter or essay.</w:t>
      </w:r>
    </w:p>
    <w:p w14:paraId="3E2B978A" w14:textId="77777777" w:rsidR="00776570" w:rsidRDefault="00776570" w:rsidP="00776570">
      <w:pPr>
        <w:numPr>
          <w:ilvl w:val="2"/>
          <w:numId w:val="23"/>
        </w:numPr>
        <w:shd w:val="clear" w:color="auto" w:fill="FFFFFF"/>
        <w:spacing w:line="240" w:lineRule="auto"/>
        <w:ind w:left="1125"/>
        <w:rPr>
          <w:rFonts w:ascii="Helvetica" w:hAnsi="Helvetica" w:cs="Helvetica"/>
          <w:color w:val="2D3B45"/>
        </w:rPr>
      </w:pPr>
      <w:r>
        <w:rPr>
          <w:rFonts w:ascii="Helvetica" w:hAnsi="Helvetica" w:cs="Helvetica"/>
          <w:color w:val="2D3B45"/>
        </w:rPr>
        <w:t>Follows a logical arrangement for this material appropriately organized into paragraphs.</w:t>
      </w:r>
    </w:p>
    <w:p w14:paraId="29615C4E" w14:textId="77777777" w:rsidR="00776570" w:rsidRDefault="00776570" w:rsidP="00776570">
      <w:pPr>
        <w:numPr>
          <w:ilvl w:val="2"/>
          <w:numId w:val="23"/>
        </w:numPr>
        <w:shd w:val="clear" w:color="auto" w:fill="FFFFFF"/>
        <w:spacing w:line="240" w:lineRule="auto"/>
        <w:ind w:left="1125"/>
        <w:rPr>
          <w:rFonts w:ascii="Helvetica" w:hAnsi="Helvetica" w:cs="Helvetica"/>
          <w:color w:val="2D3B45"/>
        </w:rPr>
      </w:pPr>
      <w:r>
        <w:rPr>
          <w:rFonts w:ascii="Helvetica" w:hAnsi="Helvetica" w:cs="Helvetica"/>
          <w:color w:val="2D3B45"/>
        </w:rPr>
        <w:t>Relationship among ideas is clear; coherent; transitional devices used to guide reader.</w:t>
      </w:r>
    </w:p>
    <w:p w14:paraId="171EE7A4" w14:textId="77777777" w:rsidR="00776570" w:rsidRDefault="00776570" w:rsidP="00776570">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Style</w:t>
      </w:r>
    </w:p>
    <w:p w14:paraId="17A9471D" w14:textId="77777777" w:rsidR="00776570" w:rsidRDefault="00776570" w:rsidP="00776570">
      <w:pPr>
        <w:numPr>
          <w:ilvl w:val="2"/>
          <w:numId w:val="24"/>
        </w:numPr>
        <w:shd w:val="clear" w:color="auto" w:fill="FFFFFF"/>
        <w:spacing w:line="240" w:lineRule="auto"/>
        <w:ind w:left="1125"/>
        <w:rPr>
          <w:rFonts w:ascii="Helvetica" w:hAnsi="Helvetica" w:cs="Helvetica"/>
          <w:color w:val="2D3B45"/>
          <w:sz w:val="24"/>
        </w:rPr>
      </w:pPr>
      <w:r>
        <w:rPr>
          <w:rFonts w:ascii="Helvetica" w:hAnsi="Helvetica" w:cs="Helvetica"/>
          <w:color w:val="2D3B45"/>
        </w:rPr>
        <w:t>Expression is clear and concise. Good choices in use of dialogue, details, visuals</w:t>
      </w:r>
    </w:p>
    <w:p w14:paraId="5419D06B" w14:textId="77777777" w:rsidR="00776570" w:rsidRDefault="00776570" w:rsidP="00776570">
      <w:pPr>
        <w:numPr>
          <w:ilvl w:val="2"/>
          <w:numId w:val="24"/>
        </w:numPr>
        <w:shd w:val="clear" w:color="auto" w:fill="FFFFFF"/>
        <w:spacing w:line="240" w:lineRule="auto"/>
        <w:ind w:left="1125"/>
        <w:rPr>
          <w:rFonts w:ascii="Helvetica" w:hAnsi="Helvetica" w:cs="Helvetica"/>
          <w:color w:val="2D3B45"/>
        </w:rPr>
      </w:pPr>
      <w:r>
        <w:rPr>
          <w:rFonts w:ascii="Helvetica" w:hAnsi="Helvetica" w:cs="Helvetica"/>
          <w:color w:val="2D3B45"/>
        </w:rPr>
        <w:t>Vocabulary is precise, vivid and appropriate word choice</w:t>
      </w:r>
    </w:p>
    <w:p w14:paraId="7D5D6B24" w14:textId="77777777" w:rsidR="00776570" w:rsidRDefault="00776570" w:rsidP="00776570">
      <w:pPr>
        <w:numPr>
          <w:ilvl w:val="2"/>
          <w:numId w:val="24"/>
        </w:numPr>
        <w:shd w:val="clear" w:color="auto" w:fill="FFFFFF"/>
        <w:spacing w:line="240" w:lineRule="auto"/>
        <w:ind w:left="1125"/>
        <w:rPr>
          <w:rFonts w:ascii="Helvetica" w:hAnsi="Helvetica" w:cs="Helvetica"/>
          <w:color w:val="2D3B45"/>
        </w:rPr>
      </w:pPr>
      <w:r>
        <w:rPr>
          <w:rFonts w:ascii="Helvetica" w:hAnsi="Helvetica" w:cs="Helvetica"/>
          <w:color w:val="2D3B45"/>
        </w:rPr>
        <w:t>Conventions/Correctness: Writing is free from sentence-level errors and word choice errors</w:t>
      </w:r>
    </w:p>
    <w:p w14:paraId="03E42EDB" w14:textId="77777777" w:rsidR="00776570" w:rsidRDefault="00776570" w:rsidP="00776570">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Delivery</w:t>
      </w:r>
    </w:p>
    <w:p w14:paraId="63E634E3" w14:textId="77777777" w:rsidR="00776570" w:rsidRDefault="00776570" w:rsidP="00776570">
      <w:pPr>
        <w:numPr>
          <w:ilvl w:val="1"/>
          <w:numId w:val="25"/>
        </w:numPr>
        <w:shd w:val="clear" w:color="auto" w:fill="FFFFFF"/>
        <w:spacing w:line="240" w:lineRule="auto"/>
        <w:ind w:left="750"/>
        <w:rPr>
          <w:rFonts w:ascii="Helvetica" w:hAnsi="Helvetica" w:cs="Helvetica"/>
          <w:color w:val="2D3B45"/>
          <w:sz w:val="24"/>
        </w:rPr>
      </w:pPr>
      <w:r>
        <w:rPr>
          <w:rFonts w:ascii="Helvetica" w:hAnsi="Helvetica" w:cs="Helvetica"/>
          <w:color w:val="2D3B45"/>
        </w:rPr>
        <w:t>Consistency in typography, headings. Visuals appropriately integrated into text</w:t>
      </w:r>
    </w:p>
    <w:p w14:paraId="1187E48D" w14:textId="77777777" w:rsidR="00776570" w:rsidRDefault="00776570" w:rsidP="00776570">
      <w:pPr>
        <w:numPr>
          <w:ilvl w:val="1"/>
          <w:numId w:val="25"/>
        </w:numPr>
        <w:shd w:val="clear" w:color="auto" w:fill="FFFFFF"/>
        <w:spacing w:line="240" w:lineRule="auto"/>
        <w:ind w:left="750"/>
        <w:rPr>
          <w:rFonts w:ascii="Helvetica" w:hAnsi="Helvetica" w:cs="Helvetica"/>
          <w:color w:val="2D3B45"/>
        </w:rPr>
      </w:pPr>
      <w:r>
        <w:rPr>
          <w:rFonts w:ascii="Helvetica" w:hAnsi="Helvetica" w:cs="Helvetica"/>
          <w:color w:val="2D3B45"/>
        </w:rPr>
        <w:t>Map is understandable with useful label.</w:t>
      </w:r>
    </w:p>
    <w:p w14:paraId="12D3AAA5" w14:textId="64B78337" w:rsidR="006462F5" w:rsidRPr="00776570" w:rsidRDefault="006462F5" w:rsidP="00776570">
      <w:pPr>
        <w:spacing w:line="240" w:lineRule="auto"/>
      </w:pPr>
    </w:p>
    <w:sectPr w:rsidR="006462F5" w:rsidRPr="00776570" w:rsidSect="00776570">
      <w:footerReference w:type="default" r:id="rId7"/>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52ECF" w14:textId="77777777" w:rsidR="00997755" w:rsidRDefault="00997755">
      <w:pPr>
        <w:spacing w:line="240" w:lineRule="auto"/>
      </w:pPr>
      <w:r>
        <w:separator/>
      </w:r>
    </w:p>
  </w:endnote>
  <w:endnote w:type="continuationSeparator" w:id="0">
    <w:p w14:paraId="28B05482" w14:textId="77777777" w:rsidR="00997755" w:rsidRDefault="00997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 w:name="Helvetica">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08981"/>
      <w:docPartObj>
        <w:docPartGallery w:val="Page Numbers (Bottom of Page)"/>
        <w:docPartUnique/>
      </w:docPartObj>
    </w:sdtPr>
    <w:sdtEndPr>
      <w:rPr>
        <w:rFonts w:cs="Times New Roman"/>
        <w:b/>
        <w:noProof/>
        <w:color w:val="808080" w:themeColor="background1" w:themeShade="80"/>
      </w:rPr>
    </w:sdtEndPr>
    <w:sdtContent>
      <w:p w14:paraId="62E20F74" w14:textId="5B46177B" w:rsidR="00776570" w:rsidRPr="00776570" w:rsidRDefault="00776570" w:rsidP="00776570">
        <w:pPr>
          <w:pStyle w:val="Footer"/>
          <w:jc w:val="center"/>
          <w:rPr>
            <w:rFonts w:cs="Times New Roman"/>
            <w:b/>
            <w:color w:val="808080" w:themeColor="background1" w:themeShade="80"/>
          </w:rPr>
        </w:pPr>
        <w:r w:rsidRPr="008065ED">
          <w:rPr>
            <w:rFonts w:cs="Times New Roman"/>
            <w:b/>
            <w:color w:val="808080" w:themeColor="background1" w:themeShade="80"/>
          </w:rPr>
          <w:fldChar w:fldCharType="begin"/>
        </w:r>
        <w:r w:rsidRPr="008065ED">
          <w:rPr>
            <w:rFonts w:cs="Times New Roman"/>
            <w:b/>
            <w:color w:val="808080" w:themeColor="background1" w:themeShade="80"/>
          </w:rPr>
          <w:instrText xml:space="preserve"> PAGE   \* MERGEFORMAT </w:instrText>
        </w:r>
        <w:r w:rsidRPr="008065ED">
          <w:rPr>
            <w:rFonts w:cs="Times New Roman"/>
            <w:b/>
            <w:color w:val="808080" w:themeColor="background1" w:themeShade="80"/>
          </w:rPr>
          <w:fldChar w:fldCharType="separate"/>
        </w:r>
        <w:r>
          <w:rPr>
            <w:rFonts w:cs="Times New Roman"/>
            <w:b/>
            <w:color w:val="808080" w:themeColor="background1" w:themeShade="80"/>
          </w:rPr>
          <w:t>1</w:t>
        </w:r>
        <w:r w:rsidRPr="008065ED">
          <w:rPr>
            <w:rFonts w:cs="Times New Roman"/>
            <w:b/>
            <w:noProof/>
            <w:color w:val="808080" w:themeColor="background1" w:themeShade="80"/>
          </w:rPr>
          <w:fldChar w:fldCharType="end"/>
        </w:r>
      </w:p>
    </w:sdtContent>
  </w:sdt>
  <w:p w14:paraId="0F448C3A" w14:textId="77777777" w:rsidR="00776570" w:rsidRDefault="00776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9EDC5" w14:textId="77777777" w:rsidR="00997755" w:rsidRDefault="00997755">
      <w:pPr>
        <w:spacing w:line="240" w:lineRule="auto"/>
      </w:pPr>
      <w:r>
        <w:separator/>
      </w:r>
    </w:p>
  </w:footnote>
  <w:footnote w:type="continuationSeparator" w:id="0">
    <w:p w14:paraId="6B1D43D9" w14:textId="77777777" w:rsidR="00997755" w:rsidRDefault="00997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D6E3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F6AB8"/>
    <w:multiLevelType w:val="hybridMultilevel"/>
    <w:tmpl w:val="D4FE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06318"/>
    <w:multiLevelType w:val="hybridMultilevel"/>
    <w:tmpl w:val="DAD0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139F"/>
    <w:multiLevelType w:val="multilevel"/>
    <w:tmpl w:val="E370F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9A027D"/>
    <w:multiLevelType w:val="multilevel"/>
    <w:tmpl w:val="3F82F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06DD4"/>
    <w:multiLevelType w:val="multilevel"/>
    <w:tmpl w:val="35B01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A7704"/>
    <w:multiLevelType w:val="multilevel"/>
    <w:tmpl w:val="2786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3549F"/>
    <w:multiLevelType w:val="multilevel"/>
    <w:tmpl w:val="4684B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392BED"/>
    <w:multiLevelType w:val="hybridMultilevel"/>
    <w:tmpl w:val="7602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F094F"/>
    <w:multiLevelType w:val="multilevel"/>
    <w:tmpl w:val="B9CC5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95A82"/>
    <w:multiLevelType w:val="multilevel"/>
    <w:tmpl w:val="F124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11C19"/>
    <w:multiLevelType w:val="multilevel"/>
    <w:tmpl w:val="41EA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67D82"/>
    <w:multiLevelType w:val="multilevel"/>
    <w:tmpl w:val="896ED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424E5"/>
    <w:multiLevelType w:val="hybridMultilevel"/>
    <w:tmpl w:val="18B2B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564F6B"/>
    <w:multiLevelType w:val="multilevel"/>
    <w:tmpl w:val="010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13263"/>
    <w:multiLevelType w:val="multilevel"/>
    <w:tmpl w:val="7A708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BF7553"/>
    <w:multiLevelType w:val="multilevel"/>
    <w:tmpl w:val="8350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B5664"/>
    <w:multiLevelType w:val="multilevel"/>
    <w:tmpl w:val="F6A0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A0B54"/>
    <w:multiLevelType w:val="multilevel"/>
    <w:tmpl w:val="B29C7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3C2E81"/>
    <w:multiLevelType w:val="hybridMultilevel"/>
    <w:tmpl w:val="A3F8E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744FF"/>
    <w:multiLevelType w:val="multilevel"/>
    <w:tmpl w:val="66960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012361"/>
    <w:multiLevelType w:val="multilevel"/>
    <w:tmpl w:val="D99E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14401C"/>
    <w:multiLevelType w:val="hybridMultilevel"/>
    <w:tmpl w:val="43B8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F505D"/>
    <w:multiLevelType w:val="multilevel"/>
    <w:tmpl w:val="7702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86AB0"/>
    <w:multiLevelType w:val="multilevel"/>
    <w:tmpl w:val="63D2D532"/>
    <w:lvl w:ilvl="0">
      <w:start w:val="1"/>
      <w:numFmt w:val="decimal"/>
      <w:lvlText w:val="%1."/>
      <w:lvlJc w:val="left"/>
      <w:pPr>
        <w:ind w:left="720" w:hanging="360"/>
      </w:pPr>
      <w:rPr>
        <w:b/>
        <w:u w:val="none"/>
      </w:rPr>
    </w:lvl>
    <w:lvl w:ilvl="1">
      <w:start w:val="1"/>
      <w:numFmt w:val="lowerLetter"/>
      <w:lvlText w:val="%2."/>
      <w:lvlJc w:val="left"/>
      <w:pPr>
        <w:ind w:left="81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3"/>
  </w:num>
  <w:num w:numId="3">
    <w:abstractNumId w:val="7"/>
  </w:num>
  <w:num w:numId="4">
    <w:abstractNumId w:val="15"/>
  </w:num>
  <w:num w:numId="5">
    <w:abstractNumId w:val="18"/>
  </w:num>
  <w:num w:numId="6">
    <w:abstractNumId w:val="24"/>
  </w:num>
  <w:num w:numId="7">
    <w:abstractNumId w:val="8"/>
  </w:num>
  <w:num w:numId="8">
    <w:abstractNumId w:val="1"/>
  </w:num>
  <w:num w:numId="9">
    <w:abstractNumId w:val="19"/>
  </w:num>
  <w:num w:numId="10">
    <w:abstractNumId w:val="2"/>
  </w:num>
  <w:num w:numId="11">
    <w:abstractNumId w:val="22"/>
  </w:num>
  <w:num w:numId="12">
    <w:abstractNumId w:val="0"/>
  </w:num>
  <w:num w:numId="13">
    <w:abstractNumId w:val="13"/>
  </w:num>
  <w:num w:numId="14">
    <w:abstractNumId w:val="21"/>
  </w:num>
  <w:num w:numId="15">
    <w:abstractNumId w:val="14"/>
  </w:num>
  <w:num w:numId="16">
    <w:abstractNumId w:val="6"/>
  </w:num>
  <w:num w:numId="17">
    <w:abstractNumId w:val="12"/>
  </w:num>
  <w:num w:numId="18">
    <w:abstractNumId w:val="16"/>
  </w:num>
  <w:num w:numId="19">
    <w:abstractNumId w:val="23"/>
  </w:num>
  <w:num w:numId="20">
    <w:abstractNumId w:val="4"/>
  </w:num>
  <w:num w:numId="21">
    <w:abstractNumId w:val="17"/>
  </w:num>
  <w:num w:numId="22">
    <w:abstractNumId w:val="10"/>
  </w:num>
  <w:num w:numId="23">
    <w:abstractNumId w:val="9"/>
  </w:num>
  <w:num w:numId="24">
    <w:abstractNumId w:val="1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462F5"/>
    <w:rsid w:val="00005FBE"/>
    <w:rsid w:val="00020F9C"/>
    <w:rsid w:val="000559F7"/>
    <w:rsid w:val="0015115B"/>
    <w:rsid w:val="001E4CE0"/>
    <w:rsid w:val="002113CC"/>
    <w:rsid w:val="002207CE"/>
    <w:rsid w:val="00356806"/>
    <w:rsid w:val="003E6B2B"/>
    <w:rsid w:val="004A77EC"/>
    <w:rsid w:val="004F4530"/>
    <w:rsid w:val="005973C7"/>
    <w:rsid w:val="005B2255"/>
    <w:rsid w:val="006462F5"/>
    <w:rsid w:val="00770837"/>
    <w:rsid w:val="00776570"/>
    <w:rsid w:val="00806304"/>
    <w:rsid w:val="009270BA"/>
    <w:rsid w:val="00985355"/>
    <w:rsid w:val="0099672A"/>
    <w:rsid w:val="00997755"/>
    <w:rsid w:val="009C0A9B"/>
    <w:rsid w:val="00A07693"/>
    <w:rsid w:val="00A302A2"/>
    <w:rsid w:val="00A469D1"/>
    <w:rsid w:val="00B27E46"/>
    <w:rsid w:val="00B6431E"/>
    <w:rsid w:val="00BB7FD4"/>
    <w:rsid w:val="00BC4BDC"/>
    <w:rsid w:val="00C909D3"/>
    <w:rsid w:val="00CB0DB0"/>
    <w:rsid w:val="00CF7DC4"/>
    <w:rsid w:val="00D13D00"/>
    <w:rsid w:val="00E42F3C"/>
    <w:rsid w:val="00E66D38"/>
    <w:rsid w:val="00EB68C1"/>
    <w:rsid w:val="00F07151"/>
    <w:rsid w:val="00F6432E"/>
    <w:rsid w:val="00F64560"/>
    <w:rsid w:val="51F6A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E8EE"/>
  <w15:docId w15:val="{E055EA67-B2B8-1B4A-A05C-98E25CF4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6570"/>
    <w:pPr>
      <w:spacing w:before="100" w:beforeAutospacing="1" w:after="100" w:afterAutospacing="1"/>
    </w:pPr>
    <w:rPr>
      <w:rFonts w:ascii="Times New Roman" w:hAnsi="Times New Roman"/>
      <w:szCs w:val="24"/>
    </w:rPr>
  </w:style>
  <w:style w:type="paragraph" w:styleId="Heading1">
    <w:name w:val="heading 1"/>
    <w:basedOn w:val="Normal"/>
    <w:next w:val="Normal"/>
    <w:link w:val="Heading1Char"/>
    <w:uiPriority w:val="9"/>
    <w:qFormat/>
    <w:rsid w:val="0077657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7657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7657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776570"/>
    <w:pPr>
      <w:keepNext/>
      <w:keepLines/>
      <w:spacing w:before="120" w:after="0"/>
      <w:outlineLvl w:val="3"/>
    </w:pPr>
    <w:rPr>
      <w:rFonts w:asciiTheme="majorHAnsi" w:eastAsiaTheme="majorEastAsia" w:hAnsiTheme="majorHAnsi" w:cstheme="majorBidi"/>
      <w:caps/>
      <w:szCs w:val="22"/>
    </w:rPr>
  </w:style>
  <w:style w:type="paragraph" w:styleId="Heading5">
    <w:name w:val="heading 5"/>
    <w:basedOn w:val="Normal"/>
    <w:next w:val="Normal"/>
    <w:link w:val="Heading5Char"/>
    <w:uiPriority w:val="9"/>
    <w:unhideWhenUsed/>
    <w:qFormat/>
    <w:rsid w:val="00776570"/>
    <w:pPr>
      <w:keepNext/>
      <w:keepLines/>
      <w:spacing w:before="120" w:after="0"/>
      <w:outlineLvl w:val="4"/>
    </w:pPr>
    <w:rPr>
      <w:rFonts w:asciiTheme="majorHAnsi" w:eastAsiaTheme="majorEastAsia" w:hAnsiTheme="majorHAnsi" w:cstheme="majorBidi"/>
      <w:i/>
      <w:iCs/>
      <w:caps/>
      <w:szCs w:val="22"/>
    </w:rPr>
  </w:style>
  <w:style w:type="paragraph" w:styleId="Heading6">
    <w:name w:val="heading 6"/>
    <w:basedOn w:val="Normal"/>
    <w:next w:val="Normal"/>
    <w:link w:val="Heading6Char"/>
    <w:uiPriority w:val="9"/>
    <w:unhideWhenUsed/>
    <w:qFormat/>
    <w:rsid w:val="0077657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7657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7657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7657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57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76570"/>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4BDC"/>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BC4BDC"/>
    <w:rPr>
      <w:rFonts w:ascii="Times New Roman" w:hAnsi="Times New Roman" w:cs="Times New Roman"/>
      <w:sz w:val="18"/>
      <w:szCs w:val="18"/>
    </w:rPr>
  </w:style>
  <w:style w:type="paragraph" w:styleId="Caption">
    <w:name w:val="caption"/>
    <w:basedOn w:val="Normal"/>
    <w:next w:val="Normal"/>
    <w:uiPriority w:val="35"/>
    <w:unhideWhenUsed/>
    <w:qFormat/>
    <w:rsid w:val="00776570"/>
    <w:pPr>
      <w:spacing w:line="240" w:lineRule="auto"/>
    </w:pPr>
    <w:rPr>
      <w:b/>
      <w:bCs/>
      <w:smallCaps/>
      <w:color w:val="595959" w:themeColor="text1" w:themeTint="A6"/>
    </w:rPr>
  </w:style>
  <w:style w:type="paragraph" w:styleId="CommentSubject">
    <w:name w:val="annotation subject"/>
    <w:basedOn w:val="CommentText"/>
    <w:next w:val="CommentText"/>
    <w:link w:val="CommentSubjectChar"/>
    <w:uiPriority w:val="99"/>
    <w:semiHidden/>
    <w:unhideWhenUsed/>
    <w:rsid w:val="000559F7"/>
    <w:rPr>
      <w:b/>
      <w:bCs/>
    </w:rPr>
  </w:style>
  <w:style w:type="character" w:customStyle="1" w:styleId="CommentSubjectChar">
    <w:name w:val="Comment Subject Char"/>
    <w:basedOn w:val="CommentTextChar"/>
    <w:link w:val="CommentSubject"/>
    <w:uiPriority w:val="99"/>
    <w:semiHidden/>
    <w:rsid w:val="000559F7"/>
    <w:rPr>
      <w:b/>
      <w:bCs/>
      <w:sz w:val="20"/>
      <w:szCs w:val="20"/>
    </w:rPr>
  </w:style>
  <w:style w:type="paragraph" w:styleId="ListParagraph">
    <w:name w:val="List Paragraph"/>
    <w:basedOn w:val="Normal"/>
    <w:uiPriority w:val="34"/>
    <w:qFormat/>
    <w:rsid w:val="00776570"/>
    <w:pPr>
      <w:ind w:left="720"/>
      <w:contextualSpacing/>
    </w:pPr>
  </w:style>
  <w:style w:type="character" w:styleId="Hyperlink">
    <w:name w:val="Hyperlink"/>
    <w:basedOn w:val="DefaultParagraphFont"/>
    <w:uiPriority w:val="99"/>
    <w:unhideWhenUsed/>
    <w:rsid w:val="004A77EC"/>
    <w:rPr>
      <w:color w:val="F2F2F2" w:themeColor="hyperlink"/>
      <w:u w:val="single"/>
    </w:rPr>
  </w:style>
  <w:style w:type="character" w:styleId="FollowedHyperlink">
    <w:name w:val="FollowedHyperlink"/>
    <w:basedOn w:val="DefaultParagraphFont"/>
    <w:uiPriority w:val="99"/>
    <w:semiHidden/>
    <w:unhideWhenUsed/>
    <w:rsid w:val="004A77EC"/>
    <w:rPr>
      <w:color w:val="BFBFBF" w:themeColor="followedHyperlink"/>
      <w:u w:val="single"/>
    </w:rPr>
  </w:style>
  <w:style w:type="paragraph" w:styleId="NormalWeb">
    <w:name w:val="Normal (Web)"/>
    <w:basedOn w:val="Normal"/>
    <w:uiPriority w:val="99"/>
    <w:semiHidden/>
    <w:unhideWhenUsed/>
    <w:rsid w:val="00776570"/>
    <w:pPr>
      <w:spacing w:line="240" w:lineRule="auto"/>
    </w:pPr>
    <w:rPr>
      <w:rFonts w:eastAsia="Times New Roman" w:cs="Times New Roman"/>
      <w:sz w:val="24"/>
      <w:lang w:val="en-US"/>
    </w:rPr>
  </w:style>
  <w:style w:type="paragraph" w:customStyle="1" w:styleId="Link">
    <w:name w:val="Link"/>
    <w:basedOn w:val="NormalWeb"/>
    <w:link w:val="LinkChar"/>
    <w:qFormat/>
    <w:rsid w:val="00776570"/>
    <w:pPr>
      <w:spacing w:line="259" w:lineRule="auto"/>
    </w:pPr>
    <w:rPr>
      <w:rFonts w:ascii="Helvetica" w:hAnsi="Helvetica" w:cs="Helvetica"/>
      <w:color w:val="C8102E" w:themeColor="text2"/>
      <w:sz w:val="22"/>
      <w:u w:val="single"/>
      <w:lang w:val="en"/>
    </w:rPr>
  </w:style>
  <w:style w:type="character" w:customStyle="1" w:styleId="LinkChar">
    <w:name w:val="Link Char"/>
    <w:basedOn w:val="DefaultParagraphFont"/>
    <w:link w:val="Link"/>
    <w:rsid w:val="00776570"/>
    <w:rPr>
      <w:rFonts w:ascii="Helvetica" w:eastAsia="Times New Roman" w:hAnsi="Helvetica" w:cs="Helvetica"/>
      <w:color w:val="C8102E" w:themeColor="text2"/>
      <w:szCs w:val="24"/>
      <w:u w:val="single"/>
    </w:rPr>
  </w:style>
  <w:style w:type="character" w:customStyle="1" w:styleId="Heading1Char">
    <w:name w:val="Heading 1 Char"/>
    <w:basedOn w:val="DefaultParagraphFont"/>
    <w:link w:val="Heading1"/>
    <w:uiPriority w:val="9"/>
    <w:rsid w:val="0077657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7657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7657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77657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77657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77657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7657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7657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7657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776570"/>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77657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76570"/>
    <w:rPr>
      <w:b/>
      <w:bCs/>
    </w:rPr>
  </w:style>
  <w:style w:type="character" w:styleId="Emphasis">
    <w:name w:val="Emphasis"/>
    <w:basedOn w:val="DefaultParagraphFont"/>
    <w:uiPriority w:val="20"/>
    <w:qFormat/>
    <w:rsid w:val="00776570"/>
    <w:rPr>
      <w:i/>
      <w:iCs/>
    </w:rPr>
  </w:style>
  <w:style w:type="paragraph" w:styleId="NoSpacing">
    <w:name w:val="No Spacing"/>
    <w:uiPriority w:val="1"/>
    <w:qFormat/>
    <w:rsid w:val="00776570"/>
    <w:pPr>
      <w:spacing w:after="0" w:line="240" w:lineRule="auto"/>
    </w:pPr>
  </w:style>
  <w:style w:type="paragraph" w:styleId="Quote">
    <w:name w:val="Quote"/>
    <w:basedOn w:val="Normal"/>
    <w:next w:val="Normal"/>
    <w:link w:val="QuoteChar"/>
    <w:uiPriority w:val="29"/>
    <w:qFormat/>
    <w:rsid w:val="0077657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7657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76570"/>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776570"/>
    <w:rPr>
      <w:color w:val="404040" w:themeColor="text1" w:themeTint="BF"/>
      <w:sz w:val="32"/>
      <w:szCs w:val="32"/>
    </w:rPr>
  </w:style>
  <w:style w:type="character" w:styleId="SubtleEmphasis">
    <w:name w:val="Subtle Emphasis"/>
    <w:basedOn w:val="DefaultParagraphFont"/>
    <w:uiPriority w:val="19"/>
    <w:qFormat/>
    <w:rsid w:val="00776570"/>
    <w:rPr>
      <w:i/>
      <w:iCs/>
      <w:color w:val="595959" w:themeColor="text1" w:themeTint="A6"/>
    </w:rPr>
  </w:style>
  <w:style w:type="character" w:styleId="IntenseEmphasis">
    <w:name w:val="Intense Emphasis"/>
    <w:basedOn w:val="DefaultParagraphFont"/>
    <w:uiPriority w:val="21"/>
    <w:qFormat/>
    <w:rsid w:val="00776570"/>
    <w:rPr>
      <w:b/>
      <w:bCs/>
      <w:i/>
      <w:iCs/>
    </w:rPr>
  </w:style>
  <w:style w:type="character" w:styleId="SubtleReference">
    <w:name w:val="Subtle Reference"/>
    <w:basedOn w:val="DefaultParagraphFont"/>
    <w:uiPriority w:val="31"/>
    <w:qFormat/>
    <w:rsid w:val="0077657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76570"/>
    <w:rPr>
      <w:b/>
      <w:bCs/>
      <w:caps w:val="0"/>
      <w:smallCaps/>
      <w:color w:val="auto"/>
      <w:spacing w:val="3"/>
      <w:u w:val="single"/>
    </w:rPr>
  </w:style>
  <w:style w:type="character" w:styleId="BookTitle">
    <w:name w:val="Book Title"/>
    <w:basedOn w:val="DefaultParagraphFont"/>
    <w:uiPriority w:val="33"/>
    <w:qFormat/>
    <w:rsid w:val="00776570"/>
    <w:rPr>
      <w:b/>
      <w:bCs/>
      <w:smallCaps/>
      <w:spacing w:val="7"/>
    </w:rPr>
  </w:style>
  <w:style w:type="paragraph" w:styleId="TOCHeading">
    <w:name w:val="TOC Heading"/>
    <w:basedOn w:val="Heading1"/>
    <w:next w:val="Normal"/>
    <w:uiPriority w:val="39"/>
    <w:semiHidden/>
    <w:unhideWhenUsed/>
    <w:qFormat/>
    <w:rsid w:val="00776570"/>
    <w:pPr>
      <w:outlineLvl w:val="9"/>
    </w:pPr>
  </w:style>
  <w:style w:type="paragraph" w:styleId="Header">
    <w:name w:val="header"/>
    <w:basedOn w:val="Normal"/>
    <w:link w:val="HeaderChar"/>
    <w:uiPriority w:val="99"/>
    <w:unhideWhenUsed/>
    <w:rsid w:val="0077657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6570"/>
    <w:rPr>
      <w:rFonts w:ascii="Times New Roman" w:hAnsi="Times New Roman"/>
      <w:szCs w:val="24"/>
    </w:rPr>
  </w:style>
  <w:style w:type="paragraph" w:styleId="Footer">
    <w:name w:val="footer"/>
    <w:basedOn w:val="Normal"/>
    <w:link w:val="FooterChar"/>
    <w:uiPriority w:val="99"/>
    <w:unhideWhenUsed/>
    <w:rsid w:val="0077657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6570"/>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371015">
      <w:bodyDiv w:val="1"/>
      <w:marLeft w:val="0"/>
      <w:marRight w:val="0"/>
      <w:marTop w:val="0"/>
      <w:marBottom w:val="0"/>
      <w:divBdr>
        <w:top w:val="none" w:sz="0" w:space="0" w:color="auto"/>
        <w:left w:val="none" w:sz="0" w:space="0" w:color="auto"/>
        <w:bottom w:val="none" w:sz="0" w:space="0" w:color="auto"/>
        <w:right w:val="none" w:sz="0" w:space="0" w:color="auto"/>
      </w:divBdr>
    </w:div>
    <w:div w:id="727069653">
      <w:bodyDiv w:val="1"/>
      <w:marLeft w:val="0"/>
      <w:marRight w:val="0"/>
      <w:marTop w:val="0"/>
      <w:marBottom w:val="0"/>
      <w:divBdr>
        <w:top w:val="none" w:sz="0" w:space="0" w:color="auto"/>
        <w:left w:val="none" w:sz="0" w:space="0" w:color="auto"/>
        <w:bottom w:val="none" w:sz="0" w:space="0" w:color="auto"/>
        <w:right w:val="none" w:sz="0" w:space="0" w:color="auto"/>
      </w:divBdr>
    </w:div>
    <w:div w:id="1087456623">
      <w:bodyDiv w:val="1"/>
      <w:marLeft w:val="0"/>
      <w:marRight w:val="0"/>
      <w:marTop w:val="0"/>
      <w:marBottom w:val="0"/>
      <w:divBdr>
        <w:top w:val="none" w:sz="0" w:space="0" w:color="auto"/>
        <w:left w:val="none" w:sz="0" w:space="0" w:color="auto"/>
        <w:bottom w:val="none" w:sz="0" w:space="0" w:color="auto"/>
        <w:right w:val="none" w:sz="0" w:space="0" w:color="auto"/>
      </w:divBdr>
    </w:div>
    <w:div w:id="1140928164">
      <w:bodyDiv w:val="1"/>
      <w:marLeft w:val="0"/>
      <w:marRight w:val="0"/>
      <w:marTop w:val="0"/>
      <w:marBottom w:val="0"/>
      <w:divBdr>
        <w:top w:val="none" w:sz="0" w:space="0" w:color="auto"/>
        <w:left w:val="none" w:sz="0" w:space="0" w:color="auto"/>
        <w:bottom w:val="none" w:sz="0" w:space="0" w:color="auto"/>
        <w:right w:val="none" w:sz="0" w:space="0" w:color="auto"/>
      </w:divBdr>
    </w:div>
    <w:div w:id="1996883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ssignment Sheet Theme">
  <a:themeElements>
    <a:clrScheme name="Iowa State University">
      <a:dk1>
        <a:sysClr val="windowText" lastClr="000000"/>
      </a:dk1>
      <a:lt1>
        <a:sysClr val="window" lastClr="FFFFFF"/>
      </a:lt1>
      <a:dk2>
        <a:srgbClr val="C8102E"/>
      </a:dk2>
      <a:lt2>
        <a:srgbClr val="9B945F"/>
      </a:lt2>
      <a:accent1>
        <a:srgbClr val="F1BE48"/>
      </a:accent1>
      <a:accent2>
        <a:srgbClr val="CAC7A7"/>
      </a:accent2>
      <a:accent3>
        <a:srgbClr val="524727"/>
      </a:accent3>
      <a:accent4>
        <a:srgbClr val="F1BE48"/>
      </a:accent4>
      <a:accent5>
        <a:srgbClr val="CAC7A7"/>
      </a:accent5>
      <a:accent6>
        <a:srgbClr val="524727"/>
      </a:accent6>
      <a:hlink>
        <a:srgbClr val="F2F2F2"/>
      </a:hlink>
      <a:folHlink>
        <a:srgbClr val="BFBFBF"/>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Bremen Vance</cp:lastModifiedBy>
  <cp:revision>15</cp:revision>
  <dcterms:created xsi:type="dcterms:W3CDTF">2018-06-19T15:20:00Z</dcterms:created>
  <dcterms:modified xsi:type="dcterms:W3CDTF">2018-11-21T18:35:00Z</dcterms:modified>
</cp:coreProperties>
</file>