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BA329" w14:textId="6D5CEE5E" w:rsidR="002A69F2" w:rsidRDefault="002E0212" w:rsidP="002E0212">
      <w:pPr>
        <w:jc w:val="center"/>
        <w:rPr>
          <w:rFonts w:ascii="Arial" w:hAnsi="Arial" w:cs="Arial"/>
          <w:color w:val="FF0000"/>
          <w:sz w:val="40"/>
          <w:szCs w:val="40"/>
        </w:rPr>
      </w:pPr>
      <w:r w:rsidRPr="002E0212">
        <w:rPr>
          <w:rFonts w:ascii="Arial" w:hAnsi="Arial" w:cs="Arial"/>
          <w:color w:val="FF0000"/>
          <w:sz w:val="40"/>
          <w:szCs w:val="40"/>
        </w:rPr>
        <w:t>An</w:t>
      </w:r>
      <w:r>
        <w:rPr>
          <w:rFonts w:ascii="Arial" w:hAnsi="Arial" w:cs="Arial"/>
          <w:color w:val="FF0000"/>
          <w:sz w:val="40"/>
          <w:szCs w:val="40"/>
        </w:rPr>
        <w:t>á</w:t>
      </w:r>
      <w:r w:rsidRPr="002E0212">
        <w:rPr>
          <w:rFonts w:ascii="Arial" w:hAnsi="Arial" w:cs="Arial"/>
          <w:color w:val="FF0000"/>
          <w:sz w:val="40"/>
          <w:szCs w:val="40"/>
        </w:rPr>
        <w:t>lise de Mercado e Dados informativos</w:t>
      </w:r>
    </w:p>
    <w:p w14:paraId="21317F51" w14:textId="02EE00F3" w:rsidR="002E0212" w:rsidRDefault="002E0212" w:rsidP="002E0212">
      <w:pPr>
        <w:jc w:val="center"/>
        <w:rPr>
          <w:rFonts w:ascii="Arial" w:hAnsi="Arial" w:cs="Arial"/>
          <w:color w:val="FF0000"/>
          <w:sz w:val="40"/>
          <w:szCs w:val="40"/>
        </w:rPr>
      </w:pPr>
    </w:p>
    <w:p w14:paraId="7FA7186E" w14:textId="3D0CB929" w:rsidR="002E0212" w:rsidRPr="00211A60" w:rsidRDefault="002E0212" w:rsidP="002E021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211A60">
        <w:rPr>
          <w:rFonts w:ascii="Arial" w:hAnsi="Arial" w:cs="Arial"/>
          <w:b/>
          <w:bCs/>
          <w:sz w:val="28"/>
          <w:szCs w:val="28"/>
        </w:rPr>
        <w:t xml:space="preserve">Mercado de caixas eletrônicos </w:t>
      </w:r>
    </w:p>
    <w:p w14:paraId="2C281EE8" w14:textId="77777777" w:rsidR="00211A60" w:rsidRPr="00211A60" w:rsidRDefault="00211A60" w:rsidP="00211A60">
      <w:pPr>
        <w:rPr>
          <w:rFonts w:ascii="Arial" w:hAnsi="Arial" w:cs="Arial"/>
          <w:sz w:val="28"/>
          <w:szCs w:val="28"/>
        </w:rPr>
      </w:pPr>
    </w:p>
    <w:p w14:paraId="0FC958D3" w14:textId="140C75B7" w:rsidR="002E0212" w:rsidRPr="00211A60" w:rsidRDefault="00211A60" w:rsidP="002E0212">
      <w:pPr>
        <w:rPr>
          <w:rFonts w:ascii="Arial" w:hAnsi="Arial" w:cs="Arial"/>
          <w:sz w:val="24"/>
          <w:szCs w:val="24"/>
        </w:rPr>
      </w:pPr>
      <w:r w:rsidRPr="00211A60">
        <w:rPr>
          <w:rFonts w:ascii="Arial" w:hAnsi="Arial" w:cs="Arial"/>
          <w:sz w:val="24"/>
          <w:szCs w:val="24"/>
        </w:rPr>
        <w:t xml:space="preserve">Os primeiros caixas eletrônicos (também chamados de ATM) foram criados na década de 30, mas o sistema só ficou eficiente e seguro nos anos 60. A partir daí, essas máquinas invadiram os bancos. </w:t>
      </w:r>
    </w:p>
    <w:p w14:paraId="6B7583DC" w14:textId="66AB3997" w:rsidR="002E0212" w:rsidRPr="002E0212" w:rsidRDefault="002E0212" w:rsidP="002E0212">
      <w:pPr>
        <w:rPr>
          <w:rFonts w:ascii="Arial" w:hAnsi="Arial" w:cs="Arial"/>
          <w:sz w:val="24"/>
          <w:szCs w:val="24"/>
        </w:rPr>
      </w:pPr>
      <w:r w:rsidRPr="002E0212">
        <w:rPr>
          <w:rFonts w:ascii="Arial" w:hAnsi="Arial" w:cs="Arial"/>
          <w:sz w:val="24"/>
          <w:szCs w:val="24"/>
        </w:rPr>
        <w:t>O Brasil é o país com o maior número de caixas eletrônicos no mundo. São aproximadamente 159.897 máquinas espalhadas por todos os cantos da nação.</w:t>
      </w:r>
    </w:p>
    <w:p w14:paraId="2F9F517A" w14:textId="77777777" w:rsidR="00211A60" w:rsidRDefault="002E0212" w:rsidP="002E0212">
      <w:pPr>
        <w:pStyle w:val="NormalWeb"/>
        <w:spacing w:before="0" w:beforeAutospacing="0" w:after="450" w:afterAutospacing="0"/>
        <w:textAlignment w:val="baseline"/>
        <w:rPr>
          <w:rFonts w:ascii="Arial" w:hAnsi="Arial" w:cs="Arial"/>
        </w:rPr>
      </w:pPr>
      <w:r w:rsidRPr="002E0212">
        <w:rPr>
          <w:rFonts w:ascii="Arial" w:hAnsi="Arial" w:cs="Arial"/>
        </w:rPr>
        <w:t>Dados do Banco Central mostram que o número de caixas eletrônicos no Brasil supera em cerca de 36% o total de caixas dos países desenvolvidos. Segundo estimativas, existem 12,8 caixas eletrônicos para cada 10 mil adultos no Brasil. Na América Latina e no Caribe existem em média 3,1 caixas eletrônicos para cada 10 mil adultos.</w:t>
      </w:r>
    </w:p>
    <w:p w14:paraId="0D866DD4" w14:textId="77FC42A6" w:rsidR="002E0212" w:rsidRDefault="002E0212" w:rsidP="002E0212">
      <w:pPr>
        <w:pStyle w:val="NormalWeb"/>
        <w:spacing w:before="0" w:beforeAutospacing="0" w:after="450" w:afterAutospacing="0"/>
        <w:textAlignment w:val="baseline"/>
        <w:rPr>
          <w:rFonts w:ascii="Arial" w:hAnsi="Arial" w:cs="Arial"/>
        </w:rPr>
      </w:pPr>
      <w:r w:rsidRPr="002E0212">
        <w:rPr>
          <w:rFonts w:ascii="Arial" w:hAnsi="Arial" w:cs="Arial"/>
        </w:rPr>
        <w:t>No Brasil, a rede de correspondentes ajuda a complementar a rede de agências bancárias. As regiões com mais caixas eletrônicos são a sudeste e a sul.</w:t>
      </w:r>
    </w:p>
    <w:p w14:paraId="2395E227" w14:textId="42C7B2E4" w:rsidR="006227B1" w:rsidRDefault="006227B1" w:rsidP="002E0212">
      <w:pPr>
        <w:pStyle w:val="NormalWeb"/>
        <w:spacing w:before="0" w:beforeAutospacing="0" w:after="4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Fonte:  </w:t>
      </w:r>
      <w:r w:rsidRPr="006227B1">
        <w:rPr>
          <w:rFonts w:ascii="Arial" w:hAnsi="Arial" w:cs="Arial"/>
        </w:rPr>
        <w:t>https://economia.uol.com.br/noticias/infomoney/2013/12/18/brasil-e-o-pais-com-maior-numero-de-caixas-eletronicos-veja-ranking.htm</w:t>
      </w:r>
    </w:p>
    <w:p w14:paraId="06380ABC" w14:textId="2F00800D" w:rsidR="00211A60" w:rsidRDefault="00211A60" w:rsidP="002E0212">
      <w:pPr>
        <w:pStyle w:val="NormalWeb"/>
        <w:spacing w:before="0" w:beforeAutospacing="0" w:after="450" w:afterAutospacing="0"/>
        <w:textAlignment w:val="baseline"/>
        <w:rPr>
          <w:rFonts w:ascii="Arial" w:hAnsi="Arial" w:cs="Arial"/>
        </w:rPr>
      </w:pPr>
    </w:p>
    <w:p w14:paraId="413D3D94" w14:textId="7606D36C" w:rsidR="00211A60" w:rsidRPr="00211A60" w:rsidRDefault="00211A60" w:rsidP="00211A60">
      <w:pPr>
        <w:pStyle w:val="NormalWeb"/>
        <w:numPr>
          <w:ilvl w:val="0"/>
          <w:numId w:val="1"/>
        </w:numPr>
        <w:spacing w:before="0" w:beforeAutospacing="0" w:after="450" w:afterAutospacing="0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211A60">
        <w:rPr>
          <w:rFonts w:ascii="Arial" w:hAnsi="Arial" w:cs="Arial"/>
          <w:b/>
          <w:bCs/>
          <w:sz w:val="28"/>
          <w:szCs w:val="28"/>
        </w:rPr>
        <w:t xml:space="preserve">Como funciona o caixa eletrônico </w:t>
      </w:r>
    </w:p>
    <w:p w14:paraId="4358013F" w14:textId="709D438F" w:rsidR="002E0212" w:rsidRDefault="006227B1" w:rsidP="006227B1">
      <w:pPr>
        <w:pStyle w:val="NormalWeb"/>
        <w:spacing w:before="0" w:beforeAutospacing="0" w:after="450" w:afterAutospacing="0"/>
        <w:textAlignment w:val="baseline"/>
        <w:rPr>
          <w:rFonts w:ascii="Arial" w:hAnsi="Arial" w:cs="Arial"/>
          <w:color w:val="262626"/>
          <w:shd w:val="clear" w:color="auto" w:fill="FFFFFF"/>
        </w:rPr>
      </w:pPr>
      <w:r w:rsidRPr="006227B1">
        <w:rPr>
          <w:rFonts w:ascii="Arial" w:hAnsi="Arial" w:cs="Arial"/>
          <w:color w:val="262626"/>
          <w:shd w:val="clear" w:color="auto" w:fill="FFFFFF"/>
        </w:rPr>
        <w:t> tudo começa assim que o cartão é colocado no local indicado. Isso ativa os processos do caixa eletrônico, que utiliza o chip do cartão — ou a tarja magnética em alguns modelos mais antigos — para extrair informações sobre agência, conta e operação do usuário, além de dados pessoais que podem ser carregados junto.</w:t>
      </w:r>
    </w:p>
    <w:p w14:paraId="11B572B2" w14:textId="77777777" w:rsidR="006227B1" w:rsidRPr="006227B1" w:rsidRDefault="006227B1" w:rsidP="006227B1">
      <w:pPr>
        <w:pStyle w:val="NormalWeb"/>
        <w:shd w:val="clear" w:color="auto" w:fill="FFFFFF"/>
        <w:rPr>
          <w:rFonts w:ascii="Source Sans Pro" w:hAnsi="Source Sans Pro"/>
          <w:sz w:val="27"/>
          <w:szCs w:val="27"/>
        </w:rPr>
      </w:pPr>
      <w:r w:rsidRPr="006227B1">
        <w:rPr>
          <w:rFonts w:ascii="Source Sans Pro" w:hAnsi="Source Sans Pro"/>
          <w:sz w:val="27"/>
          <w:szCs w:val="27"/>
        </w:rPr>
        <w:t>Depois de escolher as funções desejadas — saque, consulta de saldo, transferência etc. —, o usuário precisa provar que possui autorização para aquela transação. Para isso, pode ser obrigado a inserir senhas numéricas, sequências silábicas ou impressões digitais. Vale dizer que, em alguns bancos, essa autorização pode ser exigida somente após a escolha da função a ser realizada.</w:t>
      </w:r>
    </w:p>
    <w:p w14:paraId="78FDD454" w14:textId="77777777" w:rsidR="006227B1" w:rsidRDefault="006227B1" w:rsidP="006227B1">
      <w:pPr>
        <w:pStyle w:val="NormalWeb"/>
        <w:shd w:val="clear" w:color="auto" w:fill="FFFFFF"/>
        <w:rPr>
          <w:rFonts w:ascii="Source Sans Pro" w:hAnsi="Source Sans Pro"/>
          <w:color w:val="262626"/>
          <w:sz w:val="27"/>
          <w:szCs w:val="27"/>
        </w:rPr>
      </w:pPr>
      <w:r w:rsidRPr="006227B1">
        <w:rPr>
          <w:rFonts w:ascii="Source Sans Pro" w:hAnsi="Source Sans Pro"/>
          <w:sz w:val="27"/>
          <w:szCs w:val="27"/>
        </w:rPr>
        <w:lastRenderedPageBreak/>
        <w:t>Tudo isso depende da conexão remota com servidores das instituições bancárias, pois é nesses computadores que vai acontecer a homologação dos processos. Havendo a conexão, é também a partir dos servidores que os caixas eletrônicos podem verificar os saldos e todas as outras informações — além, é claro, de registrar todos os passos. Depois de homologado o acesso dos clientes às contas, o processo acaba ficando mais local e dependendo muito mais do próprio caixa eletrônico</w:t>
      </w:r>
      <w:r>
        <w:rPr>
          <w:rFonts w:ascii="Source Sans Pro" w:hAnsi="Source Sans Pro"/>
          <w:color w:val="262626"/>
          <w:sz w:val="27"/>
          <w:szCs w:val="27"/>
        </w:rPr>
        <w:t>.</w:t>
      </w:r>
    </w:p>
    <w:p w14:paraId="5C35BF02" w14:textId="3813656D" w:rsidR="006227B1" w:rsidRPr="00670F82" w:rsidRDefault="006227B1" w:rsidP="006227B1">
      <w:pPr>
        <w:pStyle w:val="NormalWeb"/>
        <w:spacing w:before="0" w:beforeAutospacing="0" w:after="4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Fonte: </w:t>
      </w:r>
      <w:r w:rsidRPr="006227B1">
        <w:rPr>
          <w:rFonts w:ascii="Arial" w:hAnsi="Arial" w:cs="Arial"/>
        </w:rPr>
        <w:t>https://www.tecmundo.com.br/</w:t>
      </w:r>
    </w:p>
    <w:p w14:paraId="51CD40ED" w14:textId="77777777" w:rsidR="002E0212" w:rsidRPr="006227B1" w:rsidRDefault="002E0212" w:rsidP="006227B1">
      <w:pPr>
        <w:rPr>
          <w:rFonts w:ascii="Arial" w:hAnsi="Arial" w:cs="Arial"/>
          <w:sz w:val="24"/>
          <w:szCs w:val="24"/>
        </w:rPr>
      </w:pPr>
    </w:p>
    <w:sectPr w:rsidR="002E0212" w:rsidRPr="00622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C23FBA"/>
    <w:multiLevelType w:val="hybridMultilevel"/>
    <w:tmpl w:val="CADE3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12"/>
    <w:rsid w:val="00211A60"/>
    <w:rsid w:val="002A69F2"/>
    <w:rsid w:val="002E0212"/>
    <w:rsid w:val="006227B1"/>
    <w:rsid w:val="00670F82"/>
    <w:rsid w:val="00D7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23BDE"/>
  <w15:chartTrackingRefBased/>
  <w15:docId w15:val="{E652DA53-31D8-46D8-A7F8-D13EA080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02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0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1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6F040-54AC-4ECA-BED1-D40A4205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355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GIMENEZ MIRANDA SILVA .</dc:creator>
  <cp:keywords/>
  <dc:description/>
  <cp:lastModifiedBy>PEDRO GIMENEZ MIRANDA SILVA .</cp:lastModifiedBy>
  <cp:revision>3</cp:revision>
  <dcterms:created xsi:type="dcterms:W3CDTF">2021-03-22T00:07:00Z</dcterms:created>
  <dcterms:modified xsi:type="dcterms:W3CDTF">2021-03-22T01:07:00Z</dcterms:modified>
</cp:coreProperties>
</file>