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12CF3" w14:textId="77777777" w:rsidR="00F70F15" w:rsidRDefault="00F70F15"/>
    <w:p w14:paraId="0E264F08" w14:textId="77777777" w:rsidR="00F70F15" w:rsidRDefault="00F70F15"/>
    <w:p w14:paraId="6EB296FB" w14:textId="77777777" w:rsidR="00F70F15" w:rsidRDefault="00942A87">
      <w:pPr>
        <w:bidi/>
        <w:jc w:val="both"/>
      </w:pPr>
      <w:r>
        <w:rPr>
          <w:rFonts w:ascii="Times New Roman" w:hAnsi="Times New Roman"/>
          <w:b/>
          <w:sz w:val="32"/>
          <w:rtl/>
        </w:rPr>
        <w:t>مؤسسه آموزش عالی غیردولتی ـ غیرانتفاعی خراسان</w:t>
      </w:r>
    </w:p>
    <w:p w14:paraId="54571A69" w14:textId="77777777" w:rsidR="00F70F15" w:rsidRDefault="00942A87">
      <w:pPr>
        <w:bidi/>
        <w:jc w:val="both"/>
      </w:pPr>
      <w:r>
        <w:rPr>
          <w:rFonts w:ascii="Times New Roman" w:hAnsi="Times New Roman"/>
          <w:b/>
          <w:sz w:val="30"/>
          <w:rtl/>
        </w:rPr>
        <w:t>گروه مهندسی کامپیوتر</w:t>
      </w:r>
    </w:p>
    <w:p w14:paraId="2C9D1878" w14:textId="77777777" w:rsidR="00F70F15" w:rsidRDefault="00F70F15"/>
    <w:p w14:paraId="21C083C5" w14:textId="77777777" w:rsidR="00F70F15" w:rsidRDefault="00942A87">
      <w:pPr>
        <w:bidi/>
        <w:jc w:val="both"/>
      </w:pPr>
      <w:r>
        <w:rPr>
          <w:rFonts w:ascii="Times New Roman" w:hAnsi="Times New Roman"/>
          <w:sz w:val="30"/>
          <w:rtl/>
        </w:rPr>
        <w:t>پروژهٔ کارشناسی پیوستهٔ مهندسی کامپیوتر</w:t>
      </w:r>
    </w:p>
    <w:p w14:paraId="718BDDAD" w14:textId="77777777" w:rsidR="00F70F15" w:rsidRDefault="00F70F15"/>
    <w:p w14:paraId="1DC43022" w14:textId="77777777" w:rsidR="00F70F15" w:rsidRDefault="00942A87">
      <w:pPr>
        <w:bidi/>
        <w:jc w:val="both"/>
      </w:pPr>
      <w:r>
        <w:rPr>
          <w:rFonts w:ascii="B Titr" w:hAnsi="B Titr" w:cs="B Titr"/>
          <w:b/>
          <w:sz w:val="40"/>
          <w:rtl/>
        </w:rPr>
        <w:t>ارزیابی مقاوم ارزش افزودهٔ نمای هرست در پیش‌بینی چندافقی جهت قیمت طلا با یادگیری ماشین</w:t>
      </w:r>
    </w:p>
    <w:p w14:paraId="0A774C9D" w14:textId="77777777" w:rsidR="00F70F15" w:rsidRDefault="00F70F15"/>
    <w:p w14:paraId="1DC2E8B9" w14:textId="77777777" w:rsidR="00F70F15" w:rsidRDefault="00942A87">
      <w:pPr>
        <w:bidi/>
        <w:jc w:val="both"/>
      </w:pPr>
      <w:r>
        <w:rPr>
          <w:rFonts w:ascii="Times New Roman" w:hAnsi="Times New Roman"/>
          <w:b/>
          <w:sz w:val="30"/>
          <w:rtl/>
        </w:rPr>
        <w:t>نگارش: جلیل احمد افشار ـ احسان آریانفر</w:t>
      </w:r>
    </w:p>
    <w:p w14:paraId="5966B1D6" w14:textId="77777777" w:rsidR="00F70F15" w:rsidRDefault="00942A87">
      <w:pPr>
        <w:bidi/>
        <w:jc w:val="both"/>
      </w:pPr>
      <w:r>
        <w:rPr>
          <w:rFonts w:ascii="Times New Roman" w:hAnsi="Times New Roman"/>
          <w:b/>
          <w:sz w:val="30"/>
          <w:rtl/>
        </w:rPr>
        <w:t xml:space="preserve">استاد </w:t>
      </w:r>
      <w:r>
        <w:rPr>
          <w:rFonts w:ascii="Times New Roman" w:hAnsi="Times New Roman"/>
          <w:b/>
          <w:sz w:val="30"/>
          <w:rtl/>
        </w:rPr>
        <w:t>راهنما: دکتر محبوبه فتاحی</w:t>
      </w:r>
    </w:p>
    <w:p w14:paraId="53C13429" w14:textId="77777777" w:rsidR="00F70F15" w:rsidRDefault="00F70F15"/>
    <w:p w14:paraId="35FAE56F" w14:textId="77777777" w:rsidR="00F70F15" w:rsidRDefault="00942A87">
      <w:pPr>
        <w:bidi/>
        <w:jc w:val="both"/>
      </w:pPr>
      <w:r>
        <w:rPr>
          <w:rFonts w:ascii="Times New Roman" w:hAnsi="Times New Roman"/>
          <w:rtl/>
        </w:rPr>
        <w:t>تاریخ دفاع: ــــــــــــــــــــــــ</w:t>
      </w:r>
    </w:p>
    <w:p w14:paraId="7540934F" w14:textId="77777777" w:rsidR="00F70F15" w:rsidRDefault="00942A87">
      <w:r>
        <w:br w:type="page"/>
      </w:r>
    </w:p>
    <w:p w14:paraId="4960428C" w14:textId="77777777" w:rsidR="00F70F15" w:rsidRDefault="00942A87">
      <w:pPr>
        <w:jc w:val="center"/>
      </w:pPr>
      <w:r>
        <w:rPr>
          <w:rFonts w:ascii="Times New Roman" w:hAnsi="Times New Roman"/>
          <w:b/>
        </w:rPr>
        <w:lastRenderedPageBreak/>
        <w:t>Khorasan Institute of Higher Education</w:t>
      </w:r>
      <w:r>
        <w:rPr>
          <w:rFonts w:ascii="Times New Roman" w:hAnsi="Times New Roman"/>
          <w:b/>
        </w:rPr>
        <w:br/>
        <w:t>Department of Computer Engineering</w:t>
      </w:r>
    </w:p>
    <w:p w14:paraId="0CE5D0A6" w14:textId="77777777" w:rsidR="00F70F15" w:rsidRDefault="00F70F15"/>
    <w:p w14:paraId="67823756" w14:textId="77777777" w:rsidR="00F70F15" w:rsidRDefault="00942A87">
      <w:pPr>
        <w:jc w:val="center"/>
      </w:pPr>
      <w:r>
        <w:rPr>
          <w:rFonts w:ascii="Times New Roman" w:hAnsi="Times New Roman"/>
          <w:b/>
          <w:sz w:val="36"/>
        </w:rPr>
        <w:t>Robust Evaluation of the Incremental Value of Hurst Features in Multi-Horizon Gold Direction Forecasting with Machi</w:t>
      </w:r>
      <w:r>
        <w:rPr>
          <w:rFonts w:ascii="Times New Roman" w:hAnsi="Times New Roman"/>
          <w:b/>
          <w:sz w:val="36"/>
        </w:rPr>
        <w:t>ne Learning</w:t>
      </w:r>
    </w:p>
    <w:p w14:paraId="0991BF94" w14:textId="77777777" w:rsidR="00F70F15" w:rsidRDefault="00F70F15"/>
    <w:p w14:paraId="376F425E" w14:textId="77777777" w:rsidR="00F70F15" w:rsidRDefault="00942A87">
      <w:pPr>
        <w:jc w:val="center"/>
      </w:pPr>
      <w:r>
        <w:rPr>
          <w:rFonts w:ascii="Times New Roman" w:hAnsi="Times New Roman"/>
        </w:rPr>
        <w:t>Authors: Jalil Ahmad Afshar and Ehsan Aryanfar</w:t>
      </w:r>
      <w:r>
        <w:rPr>
          <w:rFonts w:ascii="Times New Roman" w:hAnsi="Times New Roman"/>
        </w:rPr>
        <w:br/>
        <w:t>Supervisor: Dr. Mahboubeh Fattahi</w:t>
      </w:r>
    </w:p>
    <w:p w14:paraId="4251F36E" w14:textId="77777777" w:rsidR="00F70F15" w:rsidRDefault="00942A87">
      <w:pPr>
        <w:pStyle w:val="Heading1"/>
        <w:pageBreakBefore/>
        <w:bidi/>
        <w:spacing w:before="240" w:after="120"/>
        <w:jc w:val="both"/>
      </w:pPr>
      <w:bookmarkStart w:id="0" w:name="_Toc238485556"/>
      <w:r>
        <w:rPr>
          <w:rFonts w:ascii="B Titr" w:eastAsia="B Titr" w:hAnsi="B Titr" w:cs="B Titr"/>
          <w:rtl/>
        </w:rPr>
        <w:lastRenderedPageBreak/>
        <w:t>تقدیر و تشکر</w:t>
      </w:r>
      <w:bookmarkEnd w:id="0"/>
    </w:p>
    <w:p w14:paraId="5CF49049" w14:textId="77777777" w:rsidR="00F70F15" w:rsidRDefault="00942A87">
      <w:pPr>
        <w:pStyle w:val="BodyTextFA"/>
        <w:bidi/>
        <w:spacing w:after="120" w:line="360" w:lineRule="auto"/>
        <w:ind w:firstLine="397"/>
        <w:jc w:val="both"/>
      </w:pPr>
      <w:r>
        <w:rPr>
          <w:rFonts w:ascii="Times New Roman" w:hAnsi="Times New Roman"/>
          <w:rtl/>
        </w:rPr>
        <w:t>از استاد راهنمای محترم، سرکار خانم دکتر محبوبه فتاحی، به‌سبب راهنمایی‌های علمی، دقت در ارزیابی مسیر پژوهش و تأکید بر گزارش صادقانهٔ نتایج سپاسگزاری م</w:t>
      </w:r>
      <w:r>
        <w:rPr>
          <w:rFonts w:ascii="Times New Roman" w:hAnsi="Times New Roman"/>
          <w:rtl/>
        </w:rPr>
        <w:t>ی‌شود. همچنین از استادان گروه مهندسی کامپیوتر و خانواده‌هایی که در اجرای این پروژه همراهی کردند قدردانی می‌گردد.</w:t>
      </w:r>
    </w:p>
    <w:p w14:paraId="2D502BBE" w14:textId="77777777" w:rsidR="00F70F15" w:rsidRDefault="00942A87">
      <w:pPr>
        <w:pStyle w:val="BodyTextFA"/>
        <w:bidi/>
        <w:spacing w:after="120" w:line="360" w:lineRule="auto"/>
        <w:ind w:firstLine="397"/>
        <w:jc w:val="both"/>
      </w:pPr>
      <w:r>
        <w:rPr>
          <w:rFonts w:ascii="Times New Roman" w:hAnsi="Times New Roman"/>
          <w:rtl/>
        </w:rPr>
        <w:t>بیانیهٔ مشارکت: طراحی پژوهش، پیاده‌سازی نرم‌افزار، تحلیل نتایج و نگارش گزارش به‌صورت مشترک توسط دو نگارنده انجام شده است.</w:t>
      </w:r>
    </w:p>
    <w:p w14:paraId="77AAEF16" w14:textId="77777777" w:rsidR="00F70F15" w:rsidRDefault="00942A87">
      <w:pPr>
        <w:pStyle w:val="Heading1"/>
        <w:pageBreakBefore/>
        <w:bidi/>
        <w:spacing w:before="240" w:after="120"/>
        <w:jc w:val="both"/>
      </w:pPr>
      <w:bookmarkStart w:id="1" w:name="_Toc238485557"/>
      <w:r>
        <w:rPr>
          <w:rFonts w:ascii="B Titr" w:eastAsia="B Titr" w:hAnsi="B Titr" w:cs="B Titr"/>
          <w:rtl/>
        </w:rPr>
        <w:lastRenderedPageBreak/>
        <w:t>چکیده</w:t>
      </w:r>
      <w:bookmarkEnd w:id="1"/>
    </w:p>
    <w:p w14:paraId="73A321BD" w14:textId="5E144EE3" w:rsidR="00F70F15" w:rsidRDefault="00942A87">
      <w:pPr>
        <w:pStyle w:val="BodyTextFA"/>
        <w:bidi/>
        <w:spacing w:after="120" w:line="360" w:lineRule="auto"/>
        <w:ind w:firstLine="397"/>
        <w:jc w:val="both"/>
      </w:pPr>
      <w:r>
        <w:rPr>
          <w:rFonts w:ascii="Times New Roman" w:hAnsi="Times New Roman"/>
          <w:rtl/>
        </w:rPr>
        <w:t xml:space="preserve">این پژوهش </w:t>
      </w:r>
      <w:r>
        <w:rPr>
          <w:rFonts w:ascii="Times New Roman" w:hAnsi="Times New Roman"/>
          <w:rtl/>
        </w:rPr>
        <w:t>ارزش افزودهٔ ویژگی‌های رژیمی مبتنی بر نمای هرست را در پیش‌بینی چندافقی جهت قیمت روزانهٔ طلا در برابر دلار آمریکا بررسی می‌کند. داده شامل ۴۰۱۷ مشاهدهٔ روزانهٔ نماد XAUUSD</w:t>
      </w:r>
      <w:r>
        <w:rPr>
          <w:rStyle w:val="FootnoteReference"/>
          <w:rFonts w:ascii="Times New Roman" w:hAnsi="Times New Roman"/>
          <w:rtl/>
        </w:rPr>
        <w:footnoteReference w:id="1"/>
      </w:r>
      <w:r>
        <w:rPr>
          <w:rFonts w:ascii="Times New Roman" w:hAnsi="Times New Roman"/>
          <w:rtl/>
        </w:rPr>
        <w:t xml:space="preserve"> از ۳ ژانویهٔ ۲۰۱۱ تا ۳۱ ژوئیهٔ ۲۰۲۶ است. داده از کارگزار MetaQuotes-Demo در منطق</w:t>
      </w:r>
      <w:r>
        <w:rPr>
          <w:rFonts w:ascii="Times New Roman" w:hAnsi="Times New Roman"/>
          <w:rtl/>
        </w:rPr>
        <w:t>هٔ زمانی UTC</w:t>
      </w:r>
      <w:r>
        <w:rPr>
          <w:rStyle w:val="FootnoteReference"/>
          <w:rFonts w:ascii="Times New Roman" w:hAnsi="Times New Roman"/>
          <w:rtl/>
        </w:rPr>
        <w:footnoteReference w:id="2"/>
      </w:r>
      <w:r>
        <w:rPr>
          <w:rFonts w:ascii="Times New Roman" w:hAnsi="Times New Roman"/>
          <w:rtl/>
        </w:rPr>
        <w:t xml:space="preserve"> دریافت شده و ستون حجم، حجم تیک است؛ بنابراین بازنمایی آن از حجم متمرکز بازار محدود است و بخشی از فرادادهٔ دریافت نیز پس از استخراج بازسازی شده است.</w:t>
      </w:r>
    </w:p>
    <w:p w14:paraId="54524E83" w14:textId="77777777" w:rsidR="00F70F15" w:rsidRDefault="00942A87">
      <w:pPr>
        <w:pStyle w:val="BodyTextFA"/>
        <w:bidi/>
        <w:spacing w:after="120" w:line="360" w:lineRule="auto"/>
        <w:ind w:firstLine="397"/>
        <w:jc w:val="both"/>
      </w:pPr>
      <w:r>
        <w:rPr>
          <w:rFonts w:ascii="Times New Roman" w:hAnsi="Times New Roman"/>
          <w:rtl/>
        </w:rPr>
        <w:t>تصمیم در پایان روز t گرفته می‌شود و ورود اجرایی در قیمت بازشدن روز t+1 تعریف شده است. متغ</w:t>
      </w:r>
      <w:r>
        <w:rPr>
          <w:rFonts w:ascii="Times New Roman" w:hAnsi="Times New Roman"/>
          <w:rtl/>
        </w:rPr>
        <w:t xml:space="preserve">یر هدف آماریِ بسته‌شدن‌به‌بسته‌شدن از هدف اجراییِ بازشدن‌به‌بازشدن جدا شده است. طراحی ارزیابی از اعتبارسنجی گام‌به‌گام زمانی، حذف نمونه‌های دارای برچسب هم‌پوشان، مرز زمانی یکسان برای افق‌های ۱، ۵، ۱۰ و ۲۰ روز و انتخاب مدل و آستانه فقط در بخش توسعه استفاده </w:t>
      </w:r>
      <w:r>
        <w:rPr>
          <w:rFonts w:ascii="Times New Roman" w:hAnsi="Times New Roman"/>
          <w:rtl/>
        </w:rPr>
        <w:t>می‌کند. برآورد اصلی نمای هرست با تحلیل نوسان بدون‌روند مرتبهٔ یک انجام می‌شود و نمای هرست صرفاً توصیف‌گر بالقوهٔ رژیم است، نه پیش‌بینی‌کنندهٔ مستقل جهت.</w:t>
      </w:r>
    </w:p>
    <w:p w14:paraId="749AE55B" w14:textId="77777777" w:rsidR="00F70F15" w:rsidRDefault="00942A87">
      <w:pPr>
        <w:pStyle w:val="BodyTextFA"/>
        <w:bidi/>
        <w:spacing w:after="120" w:line="360" w:lineRule="auto"/>
        <w:ind w:firstLine="397"/>
        <w:jc w:val="both"/>
      </w:pPr>
      <w:r>
        <w:rPr>
          <w:rFonts w:ascii="Times New Roman" w:hAnsi="Times New Roman"/>
          <w:rtl/>
        </w:rPr>
        <w:t>در ارزیابی تاریخی خارج از نمونهٔ ازپیش‌دیده‌شده، دقت متوازن افق‌های چهارگانه بین ۵۰٫۳۸ تا ۵۲٫۱۹ درصد قر</w:t>
      </w:r>
      <w:r>
        <w:rPr>
          <w:rFonts w:ascii="Times New Roman" w:hAnsi="Times New Roman"/>
          <w:rtl/>
        </w:rPr>
        <w:t>ار گرفت و شواهد کافی برای ادعای برتری پایدار نسبت به سطح مرجع فراهم نشد. در دسته‌آزمایش پیش‌ثبت‌شدهٔ ۱۲گانه نیز تمام تصمیم‌های سامانه رد شدند و بهترین برآورد نقطه‌ای، متعلق به مدل بدون ویژگی هرست در افق یک‌روزه با دقت متوازن ۵۲٫۰۳ درصد بود. ممیزی مستقل، نق</w:t>
      </w:r>
      <w:r>
        <w:rPr>
          <w:rFonts w:ascii="Times New Roman" w:hAnsi="Times New Roman"/>
          <w:rtl/>
        </w:rPr>
        <w:t xml:space="preserve">صی در حذف هم‌پوشانی مرز کالیبراسیون ثانویه و ارزیابی شناسایی کرد؛ ازاین‌رو نتایج این دسته صرفاً شواهد توصیفیِ توسعه‌اند و برای ارتقای مدل یا ادعای ارزیابی بدون نشت قابل استفاده نیستند. هیچ عدد سودآوری، احتمال بیش‌برازش بک‌آزمون یا نسبت شارپ تعدیل‌شده برای </w:t>
      </w:r>
      <w:r>
        <w:rPr>
          <w:rFonts w:ascii="Times New Roman" w:hAnsi="Times New Roman"/>
          <w:rtl/>
        </w:rPr>
        <w:t>نتیجه‌گیری اقتصادی به‌کار نرفته است.</w:t>
      </w:r>
    </w:p>
    <w:p w14:paraId="755DD83B" w14:textId="77777777" w:rsidR="00F70F15" w:rsidRDefault="00942A87">
      <w:pPr>
        <w:pStyle w:val="BodyTextFA"/>
        <w:bidi/>
        <w:spacing w:after="120" w:line="360" w:lineRule="auto"/>
        <w:ind w:firstLine="397"/>
        <w:jc w:val="both"/>
      </w:pPr>
      <w:r>
        <w:rPr>
          <w:rFonts w:ascii="Times New Roman" w:hAnsi="Times New Roman"/>
          <w:rtl/>
        </w:rPr>
        <w:t xml:space="preserve">نتیجهٔ اصلی آن است که در این داده و پروتکل، نمای هرست ارزش افزودهٔ پیش‌بینی‌کنندهٔ پایدار نشان نمی‌دهد. نقطهٔ قوت پژوهش نه دقت بالای ادعایی، بلکه صورت‌بندی یک فرضیهٔ کنترل‌شده، پیش‌ثبت بودجهٔ آزمایش، کنترل نشت </w:t>
      </w:r>
      <w:r>
        <w:rPr>
          <w:rFonts w:ascii="Times New Roman" w:hAnsi="Times New Roman"/>
          <w:rtl/>
        </w:rPr>
        <w:t>اطلاعات، تفکیک هدف آماری از اجرایی، ممیزی خروجی‌ها و گزارش شفاف نتیجهٔ منفی است.</w:t>
      </w:r>
    </w:p>
    <w:p w14:paraId="2C3D3929" w14:textId="77777777" w:rsidR="00F70F15" w:rsidRDefault="00942A87">
      <w:pPr>
        <w:pStyle w:val="BodyTextFA"/>
        <w:bidi/>
        <w:spacing w:after="120" w:line="360" w:lineRule="auto"/>
        <w:jc w:val="both"/>
      </w:pPr>
      <w:r>
        <w:rPr>
          <w:rFonts w:ascii="Times New Roman" w:hAnsi="Times New Roman"/>
          <w:rtl/>
        </w:rPr>
        <w:t>واژگان کلیدی: پیش‌بینی جهت طلا، یادگیری ماشین، نمای هرست، اعتبارسنجی زمانی، حذف هم‌پوشانی برچسب، پیش‌ثبت آزمایش، ممیزی پژوهش.</w:t>
      </w:r>
    </w:p>
    <w:p w14:paraId="43C698C2" w14:textId="77777777" w:rsidR="00F70F15" w:rsidRDefault="00942A87">
      <w:pPr>
        <w:pStyle w:val="Heading1"/>
        <w:pageBreakBefore/>
        <w:bidi/>
        <w:spacing w:before="240" w:after="120"/>
        <w:jc w:val="both"/>
      </w:pPr>
      <w:bookmarkStart w:id="2" w:name="_Toc238485558"/>
      <w:r>
        <w:rPr>
          <w:rFonts w:ascii="B Titr" w:eastAsia="B Titr" w:hAnsi="B Titr" w:cs="B Titr"/>
          <w:rtl/>
        </w:rPr>
        <w:lastRenderedPageBreak/>
        <w:t>فهرست مطالب</w:t>
      </w:r>
      <w:bookmarkEnd w:id="2"/>
    </w:p>
    <w:p w14:paraId="1F80CDAB" w14:textId="729CBC14" w:rsidR="00942A87" w:rsidRDefault="00942A87" w:rsidP="00942A87">
      <w:pPr>
        <w:pStyle w:val="TOC1"/>
        <w:tabs>
          <w:tab w:val="right" w:leader="dot" w:pos="8495"/>
        </w:tabs>
        <w:rPr>
          <w:rFonts w:asciiTheme="minorHAnsi" w:eastAsiaTheme="minorEastAsia" w:hAnsiTheme="minorHAnsi" w:cstheme="minorBidi"/>
          <w:noProof/>
          <w:color w:val="auto"/>
          <w:sz w:val="22"/>
        </w:rPr>
      </w:pPr>
      <w:r>
        <w:fldChar w:fldCharType="begin"/>
      </w:r>
      <w:r>
        <w:instrText>TOC \o "1-3" \h \z \u</w:instrText>
      </w:r>
      <w:r>
        <w:fldChar w:fldCharType="separate"/>
      </w:r>
      <w:hyperlink w:anchor="_Toc238485556" w:history="1">
        <w:r w:rsidRPr="00D5657D">
          <w:rPr>
            <w:rStyle w:val="Hyperlink"/>
            <w:rFonts w:ascii="B Titr" w:eastAsia="B Titr" w:hAnsi="B Titr" w:cs="B Titr"/>
            <w:noProof/>
            <w:rtl/>
          </w:rPr>
          <w:t>تقد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noProof/>
            <w:rtl/>
          </w:rPr>
          <w:t xml:space="preserve"> و تشکر</w:t>
        </w:r>
        <w:r>
          <w:rPr>
            <w:noProof/>
            <w:webHidden/>
          </w:rPr>
          <w:tab/>
        </w:r>
        <w:r>
          <w:rPr>
            <w:noProof/>
            <w:webHidden/>
          </w:rPr>
          <w:fldChar w:fldCharType="begin"/>
        </w:r>
        <w:r>
          <w:rPr>
            <w:noProof/>
            <w:webHidden/>
          </w:rPr>
          <w:instrText xml:space="preserve"> PAGEREF _Toc238485556 \h </w:instrText>
        </w:r>
        <w:r>
          <w:rPr>
            <w:noProof/>
            <w:webHidden/>
          </w:rPr>
        </w:r>
        <w:r>
          <w:rPr>
            <w:noProof/>
            <w:webHidden/>
          </w:rPr>
          <w:fldChar w:fldCharType="separate"/>
        </w:r>
        <w:r>
          <w:rPr>
            <w:noProof/>
            <w:webHidden/>
            <w:rtl/>
          </w:rPr>
          <w:t>3</w:t>
        </w:r>
        <w:r>
          <w:rPr>
            <w:noProof/>
            <w:webHidden/>
          </w:rPr>
          <w:fldChar w:fldCharType="end"/>
        </w:r>
      </w:hyperlink>
    </w:p>
    <w:p w14:paraId="2B5ED84A" w14:textId="434B9E51"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57" w:history="1">
        <w:r w:rsidRPr="00D5657D">
          <w:rPr>
            <w:rStyle w:val="Hyperlink"/>
            <w:rFonts w:ascii="B Titr" w:eastAsia="B Titr" w:hAnsi="B Titr" w:cs="B Titr"/>
            <w:noProof/>
            <w:rtl/>
          </w:rPr>
          <w:t>چک</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ده</w:t>
        </w:r>
        <w:r>
          <w:rPr>
            <w:noProof/>
            <w:webHidden/>
          </w:rPr>
          <w:tab/>
        </w:r>
        <w:r>
          <w:rPr>
            <w:noProof/>
            <w:webHidden/>
          </w:rPr>
          <w:fldChar w:fldCharType="begin"/>
        </w:r>
        <w:r>
          <w:rPr>
            <w:noProof/>
            <w:webHidden/>
          </w:rPr>
          <w:instrText xml:space="preserve"> PAGEREF _Toc238485557 \h </w:instrText>
        </w:r>
        <w:r>
          <w:rPr>
            <w:noProof/>
            <w:webHidden/>
          </w:rPr>
        </w:r>
        <w:r>
          <w:rPr>
            <w:noProof/>
            <w:webHidden/>
          </w:rPr>
          <w:fldChar w:fldCharType="separate"/>
        </w:r>
        <w:r>
          <w:rPr>
            <w:noProof/>
            <w:webHidden/>
            <w:rtl/>
          </w:rPr>
          <w:t>4</w:t>
        </w:r>
        <w:r>
          <w:rPr>
            <w:noProof/>
            <w:webHidden/>
          </w:rPr>
          <w:fldChar w:fldCharType="end"/>
        </w:r>
      </w:hyperlink>
    </w:p>
    <w:p w14:paraId="709C4714" w14:textId="32374D7A"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58" w:history="1">
        <w:r w:rsidRPr="00D5657D">
          <w:rPr>
            <w:rStyle w:val="Hyperlink"/>
            <w:rFonts w:ascii="B Titr" w:eastAsia="B Titr" w:hAnsi="B Titr" w:cs="B Titr"/>
            <w:noProof/>
            <w:rtl/>
          </w:rPr>
          <w:t>فهرست مطالب</w:t>
        </w:r>
        <w:r>
          <w:rPr>
            <w:noProof/>
            <w:webHidden/>
          </w:rPr>
          <w:tab/>
        </w:r>
        <w:r>
          <w:rPr>
            <w:noProof/>
            <w:webHidden/>
          </w:rPr>
          <w:fldChar w:fldCharType="begin"/>
        </w:r>
        <w:r>
          <w:rPr>
            <w:noProof/>
            <w:webHidden/>
          </w:rPr>
          <w:instrText xml:space="preserve"> PAGEREF _Toc238485558 \h </w:instrText>
        </w:r>
        <w:r>
          <w:rPr>
            <w:noProof/>
            <w:webHidden/>
          </w:rPr>
        </w:r>
        <w:r>
          <w:rPr>
            <w:noProof/>
            <w:webHidden/>
          </w:rPr>
          <w:fldChar w:fldCharType="separate"/>
        </w:r>
        <w:r>
          <w:rPr>
            <w:noProof/>
            <w:webHidden/>
            <w:rtl/>
          </w:rPr>
          <w:t>5</w:t>
        </w:r>
        <w:r>
          <w:rPr>
            <w:noProof/>
            <w:webHidden/>
          </w:rPr>
          <w:fldChar w:fldCharType="end"/>
        </w:r>
      </w:hyperlink>
    </w:p>
    <w:p w14:paraId="365FACF2" w14:textId="483FCABD"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59" w:history="1">
        <w:r w:rsidRPr="00D5657D">
          <w:rPr>
            <w:rStyle w:val="Hyperlink"/>
            <w:rFonts w:ascii="B Titr" w:eastAsia="B Titr" w:hAnsi="B Titr" w:cs="B Titr"/>
            <w:noProof/>
            <w:rtl/>
          </w:rPr>
          <w:t>فهرست اشکال</w:t>
        </w:r>
        <w:r>
          <w:rPr>
            <w:noProof/>
            <w:webHidden/>
          </w:rPr>
          <w:tab/>
        </w:r>
        <w:r>
          <w:rPr>
            <w:noProof/>
            <w:webHidden/>
          </w:rPr>
          <w:fldChar w:fldCharType="begin"/>
        </w:r>
        <w:r>
          <w:rPr>
            <w:noProof/>
            <w:webHidden/>
          </w:rPr>
          <w:instrText xml:space="preserve"> PAGEREF _Toc238485559 \h </w:instrText>
        </w:r>
        <w:r>
          <w:rPr>
            <w:noProof/>
            <w:webHidden/>
          </w:rPr>
        </w:r>
        <w:r>
          <w:rPr>
            <w:noProof/>
            <w:webHidden/>
          </w:rPr>
          <w:fldChar w:fldCharType="separate"/>
        </w:r>
        <w:r>
          <w:rPr>
            <w:noProof/>
            <w:webHidden/>
            <w:rtl/>
          </w:rPr>
          <w:t>8</w:t>
        </w:r>
        <w:r>
          <w:rPr>
            <w:noProof/>
            <w:webHidden/>
          </w:rPr>
          <w:fldChar w:fldCharType="end"/>
        </w:r>
      </w:hyperlink>
    </w:p>
    <w:p w14:paraId="0F7AA24C" w14:textId="1F78434B"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60" w:history="1">
        <w:r w:rsidRPr="00D5657D">
          <w:rPr>
            <w:rStyle w:val="Hyperlink"/>
            <w:rFonts w:ascii="B Titr" w:eastAsia="B Titr" w:hAnsi="B Titr" w:cs="B Titr"/>
            <w:noProof/>
            <w:rtl/>
          </w:rPr>
          <w:t>فهرست جداول</w:t>
        </w:r>
        <w:r>
          <w:rPr>
            <w:noProof/>
            <w:webHidden/>
          </w:rPr>
          <w:tab/>
        </w:r>
        <w:r>
          <w:rPr>
            <w:noProof/>
            <w:webHidden/>
          </w:rPr>
          <w:fldChar w:fldCharType="begin"/>
        </w:r>
        <w:r>
          <w:rPr>
            <w:noProof/>
            <w:webHidden/>
          </w:rPr>
          <w:instrText xml:space="preserve"> PAGEREF _Toc238485560 \h </w:instrText>
        </w:r>
        <w:r>
          <w:rPr>
            <w:noProof/>
            <w:webHidden/>
          </w:rPr>
        </w:r>
        <w:r>
          <w:rPr>
            <w:noProof/>
            <w:webHidden/>
          </w:rPr>
          <w:fldChar w:fldCharType="separate"/>
        </w:r>
        <w:r>
          <w:rPr>
            <w:noProof/>
            <w:webHidden/>
            <w:rtl/>
          </w:rPr>
          <w:t>9</w:t>
        </w:r>
        <w:r>
          <w:rPr>
            <w:noProof/>
            <w:webHidden/>
          </w:rPr>
          <w:fldChar w:fldCharType="end"/>
        </w:r>
      </w:hyperlink>
    </w:p>
    <w:p w14:paraId="6EB1040A" w14:textId="7E1EC1B3"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61" w:history="1">
        <w:r w:rsidRPr="00D5657D">
          <w:rPr>
            <w:rStyle w:val="Hyperlink"/>
            <w:rFonts w:ascii="B Titr" w:eastAsia="B Titr" w:hAnsi="B Titr" w:cs="B Titr"/>
            <w:noProof/>
            <w:rtl/>
          </w:rPr>
          <w:t>فصل اول: کل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ات</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_Toc238485561 \h </w:instrText>
        </w:r>
        <w:r>
          <w:rPr>
            <w:noProof/>
            <w:webHidden/>
          </w:rPr>
        </w:r>
        <w:r>
          <w:rPr>
            <w:noProof/>
            <w:webHidden/>
          </w:rPr>
          <w:fldChar w:fldCharType="separate"/>
        </w:r>
        <w:r>
          <w:rPr>
            <w:noProof/>
            <w:webHidden/>
            <w:rtl/>
          </w:rPr>
          <w:t>10</w:t>
        </w:r>
        <w:r>
          <w:rPr>
            <w:noProof/>
            <w:webHidden/>
          </w:rPr>
          <w:fldChar w:fldCharType="end"/>
        </w:r>
      </w:hyperlink>
    </w:p>
    <w:p w14:paraId="17F4E9F3" w14:textId="1CD509EC"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2" w:history="1">
        <w:r w:rsidRPr="00D5657D">
          <w:rPr>
            <w:rStyle w:val="Hyperlink"/>
            <w:rFonts w:ascii="B Titr" w:eastAsia="B Titr" w:hAnsi="B Titr" w:cs="B Titr"/>
            <w:noProof/>
            <w:rtl/>
          </w:rPr>
          <w:t>۱-۱. مقدمه</w:t>
        </w:r>
        <w:r>
          <w:rPr>
            <w:noProof/>
            <w:webHidden/>
          </w:rPr>
          <w:tab/>
        </w:r>
        <w:r>
          <w:rPr>
            <w:noProof/>
            <w:webHidden/>
          </w:rPr>
          <w:fldChar w:fldCharType="begin"/>
        </w:r>
        <w:r>
          <w:rPr>
            <w:noProof/>
            <w:webHidden/>
          </w:rPr>
          <w:instrText xml:space="preserve"> PAGEREF _Toc238485562 \h </w:instrText>
        </w:r>
        <w:r>
          <w:rPr>
            <w:noProof/>
            <w:webHidden/>
          </w:rPr>
        </w:r>
        <w:r>
          <w:rPr>
            <w:noProof/>
            <w:webHidden/>
          </w:rPr>
          <w:fldChar w:fldCharType="separate"/>
        </w:r>
        <w:r>
          <w:rPr>
            <w:noProof/>
            <w:webHidden/>
            <w:rtl/>
          </w:rPr>
          <w:t>10</w:t>
        </w:r>
        <w:r>
          <w:rPr>
            <w:noProof/>
            <w:webHidden/>
          </w:rPr>
          <w:fldChar w:fldCharType="end"/>
        </w:r>
      </w:hyperlink>
    </w:p>
    <w:p w14:paraId="29BFBB90" w14:textId="42D44671"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3" w:history="1">
        <w:r w:rsidRPr="00D5657D">
          <w:rPr>
            <w:rStyle w:val="Hyperlink"/>
            <w:rFonts w:ascii="B Titr" w:eastAsia="B Titr" w:hAnsi="B Titr" w:cs="B Titr"/>
            <w:noProof/>
            <w:rtl/>
          </w:rPr>
          <w:t>۱-۲. ب</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ان</w:t>
        </w:r>
        <w:r w:rsidRPr="00D5657D">
          <w:rPr>
            <w:rStyle w:val="Hyperlink"/>
            <w:rFonts w:ascii="B Titr" w:eastAsia="B Titr" w:hAnsi="B Titr" w:cs="B Titr"/>
            <w:noProof/>
            <w:rtl/>
          </w:rPr>
          <w:t xml:space="preserve"> مسئله</w:t>
        </w:r>
        <w:r>
          <w:rPr>
            <w:noProof/>
            <w:webHidden/>
          </w:rPr>
          <w:tab/>
        </w:r>
        <w:r>
          <w:rPr>
            <w:noProof/>
            <w:webHidden/>
          </w:rPr>
          <w:fldChar w:fldCharType="begin"/>
        </w:r>
        <w:r>
          <w:rPr>
            <w:noProof/>
            <w:webHidden/>
          </w:rPr>
          <w:instrText xml:space="preserve"> PAGEREF _Toc238485563 \h </w:instrText>
        </w:r>
        <w:r>
          <w:rPr>
            <w:noProof/>
            <w:webHidden/>
          </w:rPr>
        </w:r>
        <w:r>
          <w:rPr>
            <w:noProof/>
            <w:webHidden/>
          </w:rPr>
          <w:fldChar w:fldCharType="separate"/>
        </w:r>
        <w:r>
          <w:rPr>
            <w:noProof/>
            <w:webHidden/>
            <w:rtl/>
          </w:rPr>
          <w:t>10</w:t>
        </w:r>
        <w:r>
          <w:rPr>
            <w:noProof/>
            <w:webHidden/>
          </w:rPr>
          <w:fldChar w:fldCharType="end"/>
        </w:r>
      </w:hyperlink>
    </w:p>
    <w:p w14:paraId="3B8B4433" w14:textId="4954AE28"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4" w:history="1">
        <w:r w:rsidRPr="00D5657D">
          <w:rPr>
            <w:rStyle w:val="Hyperlink"/>
            <w:rFonts w:ascii="B Titr" w:eastAsia="B Titr" w:hAnsi="B Titr" w:cs="B Titr"/>
            <w:noProof/>
            <w:rtl/>
          </w:rPr>
          <w:t>۱-۳. اهم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و ضرورت</w:t>
        </w:r>
        <w:r>
          <w:rPr>
            <w:noProof/>
            <w:webHidden/>
          </w:rPr>
          <w:tab/>
        </w:r>
        <w:r>
          <w:rPr>
            <w:noProof/>
            <w:webHidden/>
          </w:rPr>
          <w:fldChar w:fldCharType="begin"/>
        </w:r>
        <w:r>
          <w:rPr>
            <w:noProof/>
            <w:webHidden/>
          </w:rPr>
          <w:instrText xml:space="preserve"> PAGEREF _Toc238485564 \h </w:instrText>
        </w:r>
        <w:r>
          <w:rPr>
            <w:noProof/>
            <w:webHidden/>
          </w:rPr>
        </w:r>
        <w:r>
          <w:rPr>
            <w:noProof/>
            <w:webHidden/>
          </w:rPr>
          <w:fldChar w:fldCharType="separate"/>
        </w:r>
        <w:r>
          <w:rPr>
            <w:noProof/>
            <w:webHidden/>
            <w:rtl/>
          </w:rPr>
          <w:t>10</w:t>
        </w:r>
        <w:r>
          <w:rPr>
            <w:noProof/>
            <w:webHidden/>
          </w:rPr>
          <w:fldChar w:fldCharType="end"/>
        </w:r>
      </w:hyperlink>
    </w:p>
    <w:p w14:paraId="68C43DE7" w14:textId="28C7CF3C"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5" w:history="1">
        <w:r w:rsidRPr="00D5657D">
          <w:rPr>
            <w:rStyle w:val="Hyperlink"/>
            <w:rFonts w:ascii="B Titr" w:eastAsia="B Titr" w:hAnsi="B Titr" w:cs="B Titr"/>
            <w:noProof/>
            <w:rtl/>
          </w:rPr>
          <w:t>۱-۴. اهداف</w:t>
        </w:r>
        <w:r>
          <w:rPr>
            <w:noProof/>
            <w:webHidden/>
          </w:rPr>
          <w:tab/>
        </w:r>
        <w:r>
          <w:rPr>
            <w:noProof/>
            <w:webHidden/>
          </w:rPr>
          <w:fldChar w:fldCharType="begin"/>
        </w:r>
        <w:r>
          <w:rPr>
            <w:noProof/>
            <w:webHidden/>
          </w:rPr>
          <w:instrText xml:space="preserve"> PAGEREF _Toc238485565 \h </w:instrText>
        </w:r>
        <w:r>
          <w:rPr>
            <w:noProof/>
            <w:webHidden/>
          </w:rPr>
        </w:r>
        <w:r>
          <w:rPr>
            <w:noProof/>
            <w:webHidden/>
          </w:rPr>
          <w:fldChar w:fldCharType="separate"/>
        </w:r>
        <w:r>
          <w:rPr>
            <w:noProof/>
            <w:webHidden/>
            <w:rtl/>
          </w:rPr>
          <w:t>10</w:t>
        </w:r>
        <w:r>
          <w:rPr>
            <w:noProof/>
            <w:webHidden/>
          </w:rPr>
          <w:fldChar w:fldCharType="end"/>
        </w:r>
      </w:hyperlink>
    </w:p>
    <w:p w14:paraId="4B87BDE7" w14:textId="27517C4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6" w:history="1">
        <w:r w:rsidRPr="00D5657D">
          <w:rPr>
            <w:rStyle w:val="Hyperlink"/>
            <w:rFonts w:ascii="B Titr" w:eastAsia="B Titr" w:hAnsi="B Titr" w:cs="B Titr"/>
            <w:noProof/>
            <w:rtl/>
          </w:rPr>
          <w:t>۱-۵. پرسش‌ها و فرض</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ه‌ها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_Toc238485566 \h </w:instrText>
        </w:r>
        <w:r>
          <w:rPr>
            <w:noProof/>
            <w:webHidden/>
          </w:rPr>
        </w:r>
        <w:r>
          <w:rPr>
            <w:noProof/>
            <w:webHidden/>
          </w:rPr>
          <w:fldChar w:fldCharType="separate"/>
        </w:r>
        <w:r>
          <w:rPr>
            <w:noProof/>
            <w:webHidden/>
            <w:rtl/>
          </w:rPr>
          <w:t>11</w:t>
        </w:r>
        <w:r>
          <w:rPr>
            <w:noProof/>
            <w:webHidden/>
          </w:rPr>
          <w:fldChar w:fldCharType="end"/>
        </w:r>
      </w:hyperlink>
    </w:p>
    <w:p w14:paraId="318D31D8" w14:textId="21A15DC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7" w:history="1">
        <w:r w:rsidRPr="00D5657D">
          <w:rPr>
            <w:rStyle w:val="Hyperlink"/>
            <w:rFonts w:ascii="B Titr" w:eastAsia="B Titr" w:hAnsi="B Titr" w:cs="B Titr"/>
            <w:noProof/>
            <w:rtl/>
          </w:rPr>
          <w:t>۱-۶. محدوده و محدود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ادعا</w:t>
        </w:r>
        <w:r>
          <w:rPr>
            <w:noProof/>
            <w:webHidden/>
          </w:rPr>
          <w:tab/>
        </w:r>
        <w:r>
          <w:rPr>
            <w:noProof/>
            <w:webHidden/>
          </w:rPr>
          <w:fldChar w:fldCharType="begin"/>
        </w:r>
        <w:r>
          <w:rPr>
            <w:noProof/>
            <w:webHidden/>
          </w:rPr>
          <w:instrText xml:space="preserve"> PAGEREF _Toc238485567 \h </w:instrText>
        </w:r>
        <w:r>
          <w:rPr>
            <w:noProof/>
            <w:webHidden/>
          </w:rPr>
        </w:r>
        <w:r>
          <w:rPr>
            <w:noProof/>
            <w:webHidden/>
          </w:rPr>
          <w:fldChar w:fldCharType="separate"/>
        </w:r>
        <w:r>
          <w:rPr>
            <w:noProof/>
            <w:webHidden/>
            <w:rtl/>
          </w:rPr>
          <w:t>11</w:t>
        </w:r>
        <w:r>
          <w:rPr>
            <w:noProof/>
            <w:webHidden/>
          </w:rPr>
          <w:fldChar w:fldCharType="end"/>
        </w:r>
      </w:hyperlink>
    </w:p>
    <w:p w14:paraId="10BDE6AA" w14:textId="58BE19B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68" w:history="1">
        <w:r w:rsidRPr="00D5657D">
          <w:rPr>
            <w:rStyle w:val="Hyperlink"/>
            <w:rFonts w:ascii="B Titr" w:eastAsia="B Titr" w:hAnsi="B Titr" w:cs="B Titr"/>
            <w:noProof/>
            <w:rtl/>
          </w:rPr>
          <w:t>۱-۷. چارچوب مفهوم</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_Toc238485568 \h </w:instrText>
        </w:r>
        <w:r>
          <w:rPr>
            <w:noProof/>
            <w:webHidden/>
          </w:rPr>
        </w:r>
        <w:r>
          <w:rPr>
            <w:noProof/>
            <w:webHidden/>
          </w:rPr>
          <w:fldChar w:fldCharType="separate"/>
        </w:r>
        <w:r>
          <w:rPr>
            <w:noProof/>
            <w:webHidden/>
            <w:rtl/>
          </w:rPr>
          <w:t>11</w:t>
        </w:r>
        <w:r>
          <w:rPr>
            <w:noProof/>
            <w:webHidden/>
          </w:rPr>
          <w:fldChar w:fldCharType="end"/>
        </w:r>
      </w:hyperlink>
    </w:p>
    <w:p w14:paraId="6046CE44" w14:textId="471C2614"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69" w:history="1">
        <w:r w:rsidRPr="00D5657D">
          <w:rPr>
            <w:rStyle w:val="Hyperlink"/>
            <w:rFonts w:ascii="B Titr" w:eastAsia="B Titr" w:hAnsi="B Titr" w:cs="B Titr"/>
            <w:noProof/>
            <w:rtl/>
          </w:rPr>
          <w:t>فصل دوم: مبان</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نظر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نه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_Toc238485569 \h </w:instrText>
        </w:r>
        <w:r>
          <w:rPr>
            <w:noProof/>
            <w:webHidden/>
          </w:rPr>
        </w:r>
        <w:r>
          <w:rPr>
            <w:noProof/>
            <w:webHidden/>
          </w:rPr>
          <w:fldChar w:fldCharType="separate"/>
        </w:r>
        <w:r>
          <w:rPr>
            <w:noProof/>
            <w:webHidden/>
            <w:rtl/>
          </w:rPr>
          <w:t>13</w:t>
        </w:r>
        <w:r>
          <w:rPr>
            <w:noProof/>
            <w:webHidden/>
          </w:rPr>
          <w:fldChar w:fldCharType="end"/>
        </w:r>
      </w:hyperlink>
    </w:p>
    <w:p w14:paraId="1763DD9F" w14:textId="427DF97B"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0" w:history="1">
        <w:r w:rsidRPr="00D5657D">
          <w:rPr>
            <w:rStyle w:val="Hyperlink"/>
            <w:rFonts w:ascii="B Titr" w:eastAsia="B Titr" w:hAnsi="B Titr" w:cs="B Titr"/>
            <w:noProof/>
            <w:rtl/>
          </w:rPr>
          <w:t>۲-۱. بازار طلا و دشوار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ش‌ب</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ن</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_Toc238485570 \h </w:instrText>
        </w:r>
        <w:r>
          <w:rPr>
            <w:noProof/>
            <w:webHidden/>
          </w:rPr>
        </w:r>
        <w:r>
          <w:rPr>
            <w:noProof/>
            <w:webHidden/>
          </w:rPr>
          <w:fldChar w:fldCharType="separate"/>
        </w:r>
        <w:r>
          <w:rPr>
            <w:noProof/>
            <w:webHidden/>
            <w:rtl/>
          </w:rPr>
          <w:t>13</w:t>
        </w:r>
        <w:r>
          <w:rPr>
            <w:noProof/>
            <w:webHidden/>
          </w:rPr>
          <w:fldChar w:fldCharType="end"/>
        </w:r>
      </w:hyperlink>
    </w:p>
    <w:p w14:paraId="6D39EB36" w14:textId="1433EEA7"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1" w:history="1">
        <w:r w:rsidRPr="00D5657D">
          <w:rPr>
            <w:rStyle w:val="Hyperlink"/>
            <w:rFonts w:ascii="B Titr" w:eastAsia="B Titr" w:hAnsi="B Titr" w:cs="B Titr"/>
            <w:noProof/>
            <w:rtl/>
          </w:rPr>
          <w:t>۲-۲. نما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هرست و تحل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ل</w:t>
        </w:r>
        <w:r w:rsidRPr="00D5657D">
          <w:rPr>
            <w:rStyle w:val="Hyperlink"/>
            <w:rFonts w:ascii="B Titr" w:eastAsia="B Titr" w:hAnsi="B Titr" w:cs="B Titr"/>
            <w:noProof/>
            <w:rtl/>
          </w:rPr>
          <w:t xml:space="preserve"> نوسان بدون‌روند</w:t>
        </w:r>
        <w:r>
          <w:rPr>
            <w:noProof/>
            <w:webHidden/>
          </w:rPr>
          <w:tab/>
        </w:r>
        <w:r>
          <w:rPr>
            <w:noProof/>
            <w:webHidden/>
          </w:rPr>
          <w:fldChar w:fldCharType="begin"/>
        </w:r>
        <w:r>
          <w:rPr>
            <w:noProof/>
            <w:webHidden/>
          </w:rPr>
          <w:instrText xml:space="preserve"> PAGEREF _Toc238485571 \h </w:instrText>
        </w:r>
        <w:r>
          <w:rPr>
            <w:noProof/>
            <w:webHidden/>
          </w:rPr>
        </w:r>
        <w:r>
          <w:rPr>
            <w:noProof/>
            <w:webHidden/>
          </w:rPr>
          <w:fldChar w:fldCharType="separate"/>
        </w:r>
        <w:r>
          <w:rPr>
            <w:noProof/>
            <w:webHidden/>
            <w:rtl/>
          </w:rPr>
          <w:t>13</w:t>
        </w:r>
        <w:r>
          <w:rPr>
            <w:noProof/>
            <w:webHidden/>
          </w:rPr>
          <w:fldChar w:fldCharType="end"/>
        </w:r>
      </w:hyperlink>
    </w:p>
    <w:p w14:paraId="62015746" w14:textId="56C7CE26"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2" w:history="1">
        <w:r w:rsidRPr="00D5657D">
          <w:rPr>
            <w:rStyle w:val="Hyperlink"/>
            <w:rFonts w:ascii="B Titr" w:eastAsia="B Titr" w:hAnsi="B Titr" w:cs="B Titr"/>
            <w:noProof/>
            <w:rtl/>
          </w:rPr>
          <w:t>۲-۳. و</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ژگ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رژ</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م</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فرا‌مدل انباشته</w:t>
        </w:r>
        <w:r>
          <w:rPr>
            <w:noProof/>
            <w:webHidden/>
          </w:rPr>
          <w:tab/>
        </w:r>
        <w:r>
          <w:rPr>
            <w:noProof/>
            <w:webHidden/>
          </w:rPr>
          <w:fldChar w:fldCharType="begin"/>
        </w:r>
        <w:r>
          <w:rPr>
            <w:noProof/>
            <w:webHidden/>
          </w:rPr>
          <w:instrText xml:space="preserve"> PAGEREF _Toc238485572 \h </w:instrText>
        </w:r>
        <w:r>
          <w:rPr>
            <w:noProof/>
            <w:webHidden/>
          </w:rPr>
        </w:r>
        <w:r>
          <w:rPr>
            <w:noProof/>
            <w:webHidden/>
          </w:rPr>
          <w:fldChar w:fldCharType="separate"/>
        </w:r>
        <w:r>
          <w:rPr>
            <w:noProof/>
            <w:webHidden/>
            <w:rtl/>
          </w:rPr>
          <w:t>13</w:t>
        </w:r>
        <w:r>
          <w:rPr>
            <w:noProof/>
            <w:webHidden/>
          </w:rPr>
          <w:fldChar w:fldCharType="end"/>
        </w:r>
      </w:hyperlink>
    </w:p>
    <w:p w14:paraId="687DFE8E" w14:textId="089A92B4"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3" w:history="1">
        <w:r w:rsidRPr="00D5657D">
          <w:rPr>
            <w:rStyle w:val="Hyperlink"/>
            <w:rFonts w:ascii="B Titr" w:eastAsia="B Titr" w:hAnsi="B Titr" w:cs="B Titr"/>
            <w:noProof/>
            <w:rtl/>
          </w:rPr>
          <w:t>۲-۴. مدل‌ها و مع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ارها</w:t>
        </w:r>
        <w:r>
          <w:rPr>
            <w:noProof/>
            <w:webHidden/>
          </w:rPr>
          <w:tab/>
        </w:r>
        <w:r>
          <w:rPr>
            <w:noProof/>
            <w:webHidden/>
          </w:rPr>
          <w:fldChar w:fldCharType="begin"/>
        </w:r>
        <w:r>
          <w:rPr>
            <w:noProof/>
            <w:webHidden/>
          </w:rPr>
          <w:instrText xml:space="preserve"> PAGEREF _Toc238485573 \h </w:instrText>
        </w:r>
        <w:r>
          <w:rPr>
            <w:noProof/>
            <w:webHidden/>
          </w:rPr>
        </w:r>
        <w:r>
          <w:rPr>
            <w:noProof/>
            <w:webHidden/>
          </w:rPr>
          <w:fldChar w:fldCharType="separate"/>
        </w:r>
        <w:r>
          <w:rPr>
            <w:noProof/>
            <w:webHidden/>
            <w:rtl/>
          </w:rPr>
          <w:t>13</w:t>
        </w:r>
        <w:r>
          <w:rPr>
            <w:noProof/>
            <w:webHidden/>
          </w:rPr>
          <w:fldChar w:fldCharType="end"/>
        </w:r>
      </w:hyperlink>
    </w:p>
    <w:p w14:paraId="449B7D87" w14:textId="2B629C02"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4" w:history="1">
        <w:r w:rsidRPr="00D5657D">
          <w:rPr>
            <w:rStyle w:val="Hyperlink"/>
            <w:rFonts w:ascii="B Titr" w:eastAsia="B Titr" w:hAnsi="B Titr" w:cs="B Titr"/>
            <w:noProof/>
            <w:rtl/>
          </w:rPr>
          <w:t>۲-۵. اعتبارسنج</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زمان</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w:t>
        </w:r>
        <w:r w:rsidRPr="00D5657D">
          <w:rPr>
            <w:rStyle w:val="Hyperlink"/>
            <w:rFonts w:ascii="B Titr" w:eastAsia="B Titr" w:hAnsi="B Titr" w:cs="B Titr"/>
            <w:noProof/>
            <w:rtl/>
          </w:rPr>
          <w:t xml:space="preserve"> حذف هم‌پوشان</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عدم‌قطع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_Toc238485574 \h </w:instrText>
        </w:r>
        <w:r>
          <w:rPr>
            <w:noProof/>
            <w:webHidden/>
          </w:rPr>
        </w:r>
        <w:r>
          <w:rPr>
            <w:noProof/>
            <w:webHidden/>
          </w:rPr>
          <w:fldChar w:fldCharType="separate"/>
        </w:r>
        <w:r>
          <w:rPr>
            <w:noProof/>
            <w:webHidden/>
            <w:rtl/>
          </w:rPr>
          <w:t>14</w:t>
        </w:r>
        <w:r>
          <w:rPr>
            <w:noProof/>
            <w:webHidden/>
          </w:rPr>
          <w:fldChar w:fldCharType="end"/>
        </w:r>
      </w:hyperlink>
    </w:p>
    <w:p w14:paraId="1C2B8C1F" w14:textId="22F5240F"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5" w:history="1">
        <w:r w:rsidRPr="00D5657D">
          <w:rPr>
            <w:rStyle w:val="Hyperlink"/>
            <w:rFonts w:ascii="B Titr" w:eastAsia="B Titr" w:hAnsi="B Titr" w:cs="B Titr"/>
            <w:noProof/>
            <w:rtl/>
          </w:rPr>
          <w:t>۲-۶. پژوهش‌ها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مرتبط و قابل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مقا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سه</w:t>
        </w:r>
        <w:r>
          <w:rPr>
            <w:noProof/>
            <w:webHidden/>
          </w:rPr>
          <w:tab/>
        </w:r>
        <w:r>
          <w:rPr>
            <w:noProof/>
            <w:webHidden/>
          </w:rPr>
          <w:fldChar w:fldCharType="begin"/>
        </w:r>
        <w:r>
          <w:rPr>
            <w:noProof/>
            <w:webHidden/>
          </w:rPr>
          <w:instrText xml:space="preserve"> PAGEREF _Toc238485575 \h </w:instrText>
        </w:r>
        <w:r>
          <w:rPr>
            <w:noProof/>
            <w:webHidden/>
          </w:rPr>
        </w:r>
        <w:r>
          <w:rPr>
            <w:noProof/>
            <w:webHidden/>
          </w:rPr>
          <w:fldChar w:fldCharType="separate"/>
        </w:r>
        <w:r>
          <w:rPr>
            <w:noProof/>
            <w:webHidden/>
            <w:rtl/>
          </w:rPr>
          <w:t>14</w:t>
        </w:r>
        <w:r>
          <w:rPr>
            <w:noProof/>
            <w:webHidden/>
          </w:rPr>
          <w:fldChar w:fldCharType="end"/>
        </w:r>
      </w:hyperlink>
    </w:p>
    <w:p w14:paraId="4DAB4033" w14:textId="73BF7670"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6" w:history="1">
        <w:r w:rsidRPr="00D5657D">
          <w:rPr>
            <w:rStyle w:val="Hyperlink"/>
            <w:rFonts w:ascii="B Titr" w:eastAsia="B Titr" w:hAnsi="B Titr" w:cs="B Titr"/>
            <w:noProof/>
            <w:rtl/>
          </w:rPr>
          <w:t>۲-۷. شکاف پژوهش</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سهم کاربرد</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_Toc238485576 \h </w:instrText>
        </w:r>
        <w:r>
          <w:rPr>
            <w:noProof/>
            <w:webHidden/>
          </w:rPr>
        </w:r>
        <w:r>
          <w:rPr>
            <w:noProof/>
            <w:webHidden/>
          </w:rPr>
          <w:fldChar w:fldCharType="separate"/>
        </w:r>
        <w:r>
          <w:rPr>
            <w:noProof/>
            <w:webHidden/>
            <w:rtl/>
          </w:rPr>
          <w:t>15</w:t>
        </w:r>
        <w:r>
          <w:rPr>
            <w:noProof/>
            <w:webHidden/>
          </w:rPr>
          <w:fldChar w:fldCharType="end"/>
        </w:r>
      </w:hyperlink>
    </w:p>
    <w:p w14:paraId="3DCAD48C" w14:textId="24AB2B7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7" w:history="1">
        <w:r w:rsidRPr="00D5657D">
          <w:rPr>
            <w:rStyle w:val="Hyperlink"/>
            <w:rFonts w:ascii="B Titr" w:eastAsia="B Titr" w:hAnsi="B Titr" w:cs="B Titr"/>
            <w:noProof/>
            <w:rtl/>
          </w:rPr>
          <w:t>۲-۸. خطاها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را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ج</w:t>
        </w:r>
        <w:r w:rsidRPr="00D5657D">
          <w:rPr>
            <w:rStyle w:val="Hyperlink"/>
            <w:rFonts w:ascii="B Titr" w:eastAsia="B Titr" w:hAnsi="B Titr" w:cs="B Titr"/>
            <w:noProof/>
            <w:rtl/>
          </w:rPr>
          <w:t xml:space="preserve"> در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ش‌ب</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ن</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مال</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_Toc238485577 \h </w:instrText>
        </w:r>
        <w:r>
          <w:rPr>
            <w:noProof/>
            <w:webHidden/>
          </w:rPr>
        </w:r>
        <w:r>
          <w:rPr>
            <w:noProof/>
            <w:webHidden/>
          </w:rPr>
          <w:fldChar w:fldCharType="separate"/>
        </w:r>
        <w:r>
          <w:rPr>
            <w:noProof/>
            <w:webHidden/>
            <w:rtl/>
          </w:rPr>
          <w:t>15</w:t>
        </w:r>
        <w:r>
          <w:rPr>
            <w:noProof/>
            <w:webHidden/>
          </w:rPr>
          <w:fldChar w:fldCharType="end"/>
        </w:r>
      </w:hyperlink>
    </w:p>
    <w:p w14:paraId="2948C78B" w14:textId="656C5A6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78" w:history="1">
        <w:r w:rsidRPr="00D5657D">
          <w:rPr>
            <w:rStyle w:val="Hyperlink"/>
            <w:rFonts w:ascii="B Titr" w:eastAsia="B Titr" w:hAnsi="B Titr" w:cs="B Titr"/>
            <w:noProof/>
            <w:rtl/>
          </w:rPr>
          <w:t>۲-۹. جمع‌بند</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فصل مبان</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نظر</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_Toc238485578 \h </w:instrText>
        </w:r>
        <w:r>
          <w:rPr>
            <w:noProof/>
            <w:webHidden/>
          </w:rPr>
        </w:r>
        <w:r>
          <w:rPr>
            <w:noProof/>
            <w:webHidden/>
          </w:rPr>
          <w:fldChar w:fldCharType="separate"/>
        </w:r>
        <w:r>
          <w:rPr>
            <w:noProof/>
            <w:webHidden/>
            <w:rtl/>
          </w:rPr>
          <w:t>16</w:t>
        </w:r>
        <w:r>
          <w:rPr>
            <w:noProof/>
            <w:webHidden/>
          </w:rPr>
          <w:fldChar w:fldCharType="end"/>
        </w:r>
      </w:hyperlink>
    </w:p>
    <w:p w14:paraId="681BDA50" w14:textId="13D10DD9"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79" w:history="1">
        <w:r w:rsidRPr="00D5657D">
          <w:rPr>
            <w:rStyle w:val="Hyperlink"/>
            <w:rFonts w:ascii="B Titr" w:eastAsia="B Titr" w:hAnsi="B Titr" w:cs="B Titr"/>
            <w:noProof/>
            <w:rtl/>
          </w:rPr>
          <w:t>فصل سوم: طرح پژوهش و روش‌شناس</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_Toc238485579 \h </w:instrText>
        </w:r>
        <w:r>
          <w:rPr>
            <w:noProof/>
            <w:webHidden/>
          </w:rPr>
        </w:r>
        <w:r>
          <w:rPr>
            <w:noProof/>
            <w:webHidden/>
          </w:rPr>
          <w:fldChar w:fldCharType="separate"/>
        </w:r>
        <w:r>
          <w:rPr>
            <w:noProof/>
            <w:webHidden/>
            <w:rtl/>
          </w:rPr>
          <w:t>17</w:t>
        </w:r>
        <w:r>
          <w:rPr>
            <w:noProof/>
            <w:webHidden/>
          </w:rPr>
          <w:fldChar w:fldCharType="end"/>
        </w:r>
      </w:hyperlink>
    </w:p>
    <w:p w14:paraId="0F931F75" w14:textId="4C7AB3E0"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0" w:history="1">
        <w:r w:rsidRPr="00D5657D">
          <w:rPr>
            <w:rStyle w:val="Hyperlink"/>
            <w:rFonts w:ascii="B Titr" w:eastAsia="B Titr" w:hAnsi="B Titr" w:cs="B Titr"/>
            <w:noProof/>
            <w:rtl/>
          </w:rPr>
          <w:t>۳-۱. واحد مشاهده، متغ</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رها</w:t>
        </w:r>
        <w:r w:rsidRPr="00D5657D">
          <w:rPr>
            <w:rStyle w:val="Hyperlink"/>
            <w:rFonts w:ascii="B Titr" w:eastAsia="B Titr" w:hAnsi="B Titr" w:cs="B Titr"/>
            <w:noProof/>
            <w:rtl/>
          </w:rPr>
          <w:t xml:space="preserve"> و دوره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مطالعه</w:t>
        </w:r>
        <w:r>
          <w:rPr>
            <w:noProof/>
            <w:webHidden/>
          </w:rPr>
          <w:tab/>
        </w:r>
        <w:r>
          <w:rPr>
            <w:noProof/>
            <w:webHidden/>
          </w:rPr>
          <w:fldChar w:fldCharType="begin"/>
        </w:r>
        <w:r>
          <w:rPr>
            <w:noProof/>
            <w:webHidden/>
          </w:rPr>
          <w:instrText xml:space="preserve"> PAGEREF _Toc238485580 \h </w:instrText>
        </w:r>
        <w:r>
          <w:rPr>
            <w:noProof/>
            <w:webHidden/>
          </w:rPr>
        </w:r>
        <w:r>
          <w:rPr>
            <w:noProof/>
            <w:webHidden/>
          </w:rPr>
          <w:fldChar w:fldCharType="separate"/>
        </w:r>
        <w:r>
          <w:rPr>
            <w:noProof/>
            <w:webHidden/>
            <w:rtl/>
          </w:rPr>
          <w:t>17</w:t>
        </w:r>
        <w:r>
          <w:rPr>
            <w:noProof/>
            <w:webHidden/>
          </w:rPr>
          <w:fldChar w:fldCharType="end"/>
        </w:r>
      </w:hyperlink>
    </w:p>
    <w:p w14:paraId="1A2A90AA" w14:textId="0F45CEAA"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1" w:history="1">
        <w:r w:rsidRPr="00D5657D">
          <w:rPr>
            <w:rStyle w:val="Hyperlink"/>
            <w:rFonts w:ascii="B Titr" w:eastAsia="B Titr" w:hAnsi="B Titr" w:cs="B Titr"/>
            <w:noProof/>
            <w:rtl/>
          </w:rPr>
          <w:t>۳-۲. زمان تصم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م</w:t>
        </w:r>
        <w:r w:rsidRPr="00D5657D">
          <w:rPr>
            <w:rStyle w:val="Hyperlink"/>
            <w:rFonts w:ascii="B Titr" w:eastAsia="B Titr" w:hAnsi="B Titr" w:cs="B Titr"/>
            <w:noProof/>
            <w:rtl/>
          </w:rPr>
          <w:t xml:space="preserve"> و تعر</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ف</w:t>
        </w:r>
        <w:r w:rsidRPr="00D5657D">
          <w:rPr>
            <w:rStyle w:val="Hyperlink"/>
            <w:rFonts w:ascii="B Titr" w:eastAsia="B Titr" w:hAnsi="B Titr" w:cs="B Titr"/>
            <w:noProof/>
            <w:rtl/>
          </w:rPr>
          <w:t xml:space="preserve"> هدف</w:t>
        </w:r>
        <w:r>
          <w:rPr>
            <w:noProof/>
            <w:webHidden/>
          </w:rPr>
          <w:tab/>
        </w:r>
        <w:r>
          <w:rPr>
            <w:noProof/>
            <w:webHidden/>
          </w:rPr>
          <w:fldChar w:fldCharType="begin"/>
        </w:r>
        <w:r>
          <w:rPr>
            <w:noProof/>
            <w:webHidden/>
          </w:rPr>
          <w:instrText xml:space="preserve"> PAGEREF _Toc238485581 \h </w:instrText>
        </w:r>
        <w:r>
          <w:rPr>
            <w:noProof/>
            <w:webHidden/>
          </w:rPr>
        </w:r>
        <w:r>
          <w:rPr>
            <w:noProof/>
            <w:webHidden/>
          </w:rPr>
          <w:fldChar w:fldCharType="separate"/>
        </w:r>
        <w:r>
          <w:rPr>
            <w:noProof/>
            <w:webHidden/>
            <w:rtl/>
          </w:rPr>
          <w:t>17</w:t>
        </w:r>
        <w:r>
          <w:rPr>
            <w:noProof/>
            <w:webHidden/>
          </w:rPr>
          <w:fldChar w:fldCharType="end"/>
        </w:r>
      </w:hyperlink>
    </w:p>
    <w:p w14:paraId="6DFC9655" w14:textId="5AB50FE8"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2" w:history="1">
        <w:r w:rsidRPr="00D5657D">
          <w:rPr>
            <w:rStyle w:val="Hyperlink"/>
            <w:rFonts w:ascii="B Titr" w:eastAsia="B Titr" w:hAnsi="B Titr" w:cs="B Titr"/>
            <w:noProof/>
            <w:rtl/>
          </w:rPr>
          <w:t>۳-۳. طراح</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ژگ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ها</w:t>
        </w:r>
        <w:r>
          <w:rPr>
            <w:noProof/>
            <w:webHidden/>
          </w:rPr>
          <w:tab/>
        </w:r>
        <w:r>
          <w:rPr>
            <w:noProof/>
            <w:webHidden/>
          </w:rPr>
          <w:fldChar w:fldCharType="begin"/>
        </w:r>
        <w:r>
          <w:rPr>
            <w:noProof/>
            <w:webHidden/>
          </w:rPr>
          <w:instrText xml:space="preserve"> PAGEREF _Toc238485582 \h </w:instrText>
        </w:r>
        <w:r>
          <w:rPr>
            <w:noProof/>
            <w:webHidden/>
          </w:rPr>
        </w:r>
        <w:r>
          <w:rPr>
            <w:noProof/>
            <w:webHidden/>
          </w:rPr>
          <w:fldChar w:fldCharType="separate"/>
        </w:r>
        <w:r>
          <w:rPr>
            <w:noProof/>
            <w:webHidden/>
            <w:rtl/>
          </w:rPr>
          <w:t>18</w:t>
        </w:r>
        <w:r>
          <w:rPr>
            <w:noProof/>
            <w:webHidden/>
          </w:rPr>
          <w:fldChar w:fldCharType="end"/>
        </w:r>
      </w:hyperlink>
    </w:p>
    <w:p w14:paraId="0E202D26" w14:textId="26D34CF9"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3" w:history="1">
        <w:r w:rsidRPr="00D5657D">
          <w:rPr>
            <w:rStyle w:val="Hyperlink"/>
            <w:rFonts w:ascii="B Titr" w:eastAsia="B Titr" w:hAnsi="B Titr" w:cs="B Titr"/>
            <w:noProof/>
            <w:rtl/>
          </w:rPr>
          <w:t>۳-۴. تقس</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م</w:t>
        </w:r>
        <w:r w:rsidRPr="00D5657D">
          <w:rPr>
            <w:rStyle w:val="Hyperlink"/>
            <w:rFonts w:ascii="B Titr" w:eastAsia="B Titr" w:hAnsi="B Titr" w:cs="B Titr"/>
            <w:noProof/>
            <w:rtl/>
          </w:rPr>
          <w:t xml:space="preserve"> زمان</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حذف هم‌پوشان</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_Toc238485583 \h </w:instrText>
        </w:r>
        <w:r>
          <w:rPr>
            <w:noProof/>
            <w:webHidden/>
          </w:rPr>
        </w:r>
        <w:r>
          <w:rPr>
            <w:noProof/>
            <w:webHidden/>
          </w:rPr>
          <w:fldChar w:fldCharType="separate"/>
        </w:r>
        <w:r>
          <w:rPr>
            <w:noProof/>
            <w:webHidden/>
            <w:rtl/>
          </w:rPr>
          <w:t>18</w:t>
        </w:r>
        <w:r>
          <w:rPr>
            <w:noProof/>
            <w:webHidden/>
          </w:rPr>
          <w:fldChar w:fldCharType="end"/>
        </w:r>
      </w:hyperlink>
    </w:p>
    <w:p w14:paraId="0370BE6F" w14:textId="19BECF41"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4" w:history="1">
        <w:r w:rsidRPr="00D5657D">
          <w:rPr>
            <w:rStyle w:val="Hyperlink"/>
            <w:rFonts w:ascii="B Titr" w:eastAsia="B Titr" w:hAnsi="B Titr" w:cs="B Titr"/>
            <w:noProof/>
            <w:rtl/>
          </w:rPr>
          <w:t>۳-۵. طراح</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آزما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w:t>
        </w:r>
        <w:r w:rsidRPr="00D5657D">
          <w:rPr>
            <w:rStyle w:val="Hyperlink"/>
            <w:rFonts w:ascii="B Titr" w:eastAsia="B Titr" w:hAnsi="B Titr" w:cs="B Titr"/>
            <w:noProof/>
            <w:rtl/>
          </w:rPr>
          <w:t xml:space="preserve"> حذف و</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ژگ</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هرست</w:t>
        </w:r>
        <w:r>
          <w:rPr>
            <w:noProof/>
            <w:webHidden/>
          </w:rPr>
          <w:tab/>
        </w:r>
        <w:r>
          <w:rPr>
            <w:noProof/>
            <w:webHidden/>
          </w:rPr>
          <w:fldChar w:fldCharType="begin"/>
        </w:r>
        <w:r>
          <w:rPr>
            <w:noProof/>
            <w:webHidden/>
          </w:rPr>
          <w:instrText xml:space="preserve"> PAGEREF _Toc238485584 \h </w:instrText>
        </w:r>
        <w:r>
          <w:rPr>
            <w:noProof/>
            <w:webHidden/>
          </w:rPr>
        </w:r>
        <w:r>
          <w:rPr>
            <w:noProof/>
            <w:webHidden/>
          </w:rPr>
          <w:fldChar w:fldCharType="separate"/>
        </w:r>
        <w:r>
          <w:rPr>
            <w:noProof/>
            <w:webHidden/>
            <w:rtl/>
          </w:rPr>
          <w:t>18</w:t>
        </w:r>
        <w:r>
          <w:rPr>
            <w:noProof/>
            <w:webHidden/>
          </w:rPr>
          <w:fldChar w:fldCharType="end"/>
        </w:r>
      </w:hyperlink>
    </w:p>
    <w:p w14:paraId="17466192" w14:textId="5091F625"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5" w:history="1">
        <w:r w:rsidRPr="00D5657D">
          <w:rPr>
            <w:rStyle w:val="Hyperlink"/>
            <w:rFonts w:ascii="B Titr" w:eastAsia="B Titr" w:hAnsi="B Titr" w:cs="B Titr"/>
            <w:noProof/>
            <w:rtl/>
          </w:rPr>
          <w:t>۳-۶. مع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ارها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ارز</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اب</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مع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ار</w:t>
        </w:r>
        <w:r w:rsidRPr="00D5657D">
          <w:rPr>
            <w:rStyle w:val="Hyperlink"/>
            <w:rFonts w:ascii="B Titr" w:eastAsia="B Titr" w:hAnsi="B Titr" w:cs="B Titr"/>
            <w:noProof/>
            <w:rtl/>
          </w:rPr>
          <w:t xml:space="preserve"> مهندس</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پذ</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رش</w:t>
        </w:r>
        <w:r>
          <w:rPr>
            <w:noProof/>
            <w:webHidden/>
          </w:rPr>
          <w:tab/>
        </w:r>
        <w:r>
          <w:rPr>
            <w:noProof/>
            <w:webHidden/>
          </w:rPr>
          <w:fldChar w:fldCharType="begin"/>
        </w:r>
        <w:r>
          <w:rPr>
            <w:noProof/>
            <w:webHidden/>
          </w:rPr>
          <w:instrText xml:space="preserve"> PAGEREF _Toc238485585 \h </w:instrText>
        </w:r>
        <w:r>
          <w:rPr>
            <w:noProof/>
            <w:webHidden/>
          </w:rPr>
        </w:r>
        <w:r>
          <w:rPr>
            <w:noProof/>
            <w:webHidden/>
          </w:rPr>
          <w:fldChar w:fldCharType="separate"/>
        </w:r>
        <w:r>
          <w:rPr>
            <w:noProof/>
            <w:webHidden/>
            <w:rtl/>
          </w:rPr>
          <w:t>19</w:t>
        </w:r>
        <w:r>
          <w:rPr>
            <w:noProof/>
            <w:webHidden/>
          </w:rPr>
          <w:fldChar w:fldCharType="end"/>
        </w:r>
      </w:hyperlink>
    </w:p>
    <w:p w14:paraId="0219EF31" w14:textId="3A167D2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6" w:history="1">
        <w:r w:rsidRPr="00D5657D">
          <w:rPr>
            <w:rStyle w:val="Hyperlink"/>
            <w:rFonts w:ascii="B Titr" w:eastAsia="B Titr" w:hAnsi="B Titr" w:cs="B Titr"/>
            <w:noProof/>
            <w:rtl/>
          </w:rPr>
          <w:t>۳-۷. تهد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دها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اعتبار</w:t>
        </w:r>
        <w:r>
          <w:rPr>
            <w:noProof/>
            <w:webHidden/>
          </w:rPr>
          <w:tab/>
        </w:r>
        <w:r>
          <w:rPr>
            <w:noProof/>
            <w:webHidden/>
          </w:rPr>
          <w:fldChar w:fldCharType="begin"/>
        </w:r>
        <w:r>
          <w:rPr>
            <w:noProof/>
            <w:webHidden/>
          </w:rPr>
          <w:instrText xml:space="preserve"> PAGEREF _Toc238485586 \h </w:instrText>
        </w:r>
        <w:r>
          <w:rPr>
            <w:noProof/>
            <w:webHidden/>
          </w:rPr>
        </w:r>
        <w:r>
          <w:rPr>
            <w:noProof/>
            <w:webHidden/>
          </w:rPr>
          <w:fldChar w:fldCharType="separate"/>
        </w:r>
        <w:r>
          <w:rPr>
            <w:noProof/>
            <w:webHidden/>
            <w:rtl/>
          </w:rPr>
          <w:t>19</w:t>
        </w:r>
        <w:r>
          <w:rPr>
            <w:noProof/>
            <w:webHidden/>
          </w:rPr>
          <w:fldChar w:fldCharType="end"/>
        </w:r>
      </w:hyperlink>
    </w:p>
    <w:p w14:paraId="37F9D36A" w14:textId="504C3BC9"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7" w:history="1">
        <w:r w:rsidRPr="00D5657D">
          <w:rPr>
            <w:rStyle w:val="Hyperlink"/>
            <w:rFonts w:ascii="B Titr" w:eastAsia="B Titr" w:hAnsi="B Titr" w:cs="B Titr"/>
            <w:noProof/>
            <w:rtl/>
          </w:rPr>
          <w:t>۳-۸. مدل‌ها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نامزد و فضا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انتخاب</w:t>
        </w:r>
        <w:r>
          <w:rPr>
            <w:noProof/>
            <w:webHidden/>
          </w:rPr>
          <w:tab/>
        </w:r>
        <w:r>
          <w:rPr>
            <w:noProof/>
            <w:webHidden/>
          </w:rPr>
          <w:fldChar w:fldCharType="begin"/>
        </w:r>
        <w:r>
          <w:rPr>
            <w:noProof/>
            <w:webHidden/>
          </w:rPr>
          <w:instrText xml:space="preserve"> PAGEREF _Toc238485587 \h </w:instrText>
        </w:r>
        <w:r>
          <w:rPr>
            <w:noProof/>
            <w:webHidden/>
          </w:rPr>
        </w:r>
        <w:r>
          <w:rPr>
            <w:noProof/>
            <w:webHidden/>
          </w:rPr>
          <w:fldChar w:fldCharType="separate"/>
        </w:r>
        <w:r>
          <w:rPr>
            <w:noProof/>
            <w:webHidden/>
            <w:rtl/>
          </w:rPr>
          <w:t>19</w:t>
        </w:r>
        <w:r>
          <w:rPr>
            <w:noProof/>
            <w:webHidden/>
          </w:rPr>
          <w:fldChar w:fldCharType="end"/>
        </w:r>
      </w:hyperlink>
    </w:p>
    <w:p w14:paraId="06304E39" w14:textId="32E0B626"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8" w:history="1">
        <w:r w:rsidRPr="00D5657D">
          <w:rPr>
            <w:rStyle w:val="Hyperlink"/>
            <w:rFonts w:ascii="B Titr" w:eastAsia="B Titr" w:hAnsi="B Titr" w:cs="B Titr"/>
            <w:noProof/>
            <w:rtl/>
          </w:rPr>
          <w:t>۳-۹. ساخت فرا‌مدل انباشته</w:t>
        </w:r>
        <w:r>
          <w:rPr>
            <w:noProof/>
            <w:webHidden/>
          </w:rPr>
          <w:tab/>
        </w:r>
        <w:r>
          <w:rPr>
            <w:noProof/>
            <w:webHidden/>
          </w:rPr>
          <w:fldChar w:fldCharType="begin"/>
        </w:r>
        <w:r>
          <w:rPr>
            <w:noProof/>
            <w:webHidden/>
          </w:rPr>
          <w:instrText xml:space="preserve"> PAGEREF _Toc238485588 \h </w:instrText>
        </w:r>
        <w:r>
          <w:rPr>
            <w:noProof/>
            <w:webHidden/>
          </w:rPr>
        </w:r>
        <w:r>
          <w:rPr>
            <w:noProof/>
            <w:webHidden/>
          </w:rPr>
          <w:fldChar w:fldCharType="separate"/>
        </w:r>
        <w:r>
          <w:rPr>
            <w:noProof/>
            <w:webHidden/>
            <w:rtl/>
          </w:rPr>
          <w:t>20</w:t>
        </w:r>
        <w:r>
          <w:rPr>
            <w:noProof/>
            <w:webHidden/>
          </w:rPr>
          <w:fldChar w:fldCharType="end"/>
        </w:r>
      </w:hyperlink>
    </w:p>
    <w:p w14:paraId="06359A7B" w14:textId="50296077"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89" w:history="1">
        <w:r w:rsidRPr="00D5657D">
          <w:rPr>
            <w:rStyle w:val="Hyperlink"/>
            <w:rFonts w:ascii="B Titr" w:eastAsia="B Titr" w:hAnsi="B Titr" w:cs="B Titr"/>
            <w:noProof/>
            <w:rtl/>
          </w:rPr>
          <w:t>۳-۱۰. سنجش عدم‌قطع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و مقا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سه‌ها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چندگانه</w:t>
        </w:r>
        <w:r>
          <w:rPr>
            <w:noProof/>
            <w:webHidden/>
          </w:rPr>
          <w:tab/>
        </w:r>
        <w:r>
          <w:rPr>
            <w:noProof/>
            <w:webHidden/>
          </w:rPr>
          <w:fldChar w:fldCharType="begin"/>
        </w:r>
        <w:r>
          <w:rPr>
            <w:noProof/>
            <w:webHidden/>
          </w:rPr>
          <w:instrText xml:space="preserve"> PAGEREF _Toc238485589 \h </w:instrText>
        </w:r>
        <w:r>
          <w:rPr>
            <w:noProof/>
            <w:webHidden/>
          </w:rPr>
        </w:r>
        <w:r>
          <w:rPr>
            <w:noProof/>
            <w:webHidden/>
          </w:rPr>
          <w:fldChar w:fldCharType="separate"/>
        </w:r>
        <w:r>
          <w:rPr>
            <w:noProof/>
            <w:webHidden/>
            <w:rtl/>
          </w:rPr>
          <w:t>20</w:t>
        </w:r>
        <w:r>
          <w:rPr>
            <w:noProof/>
            <w:webHidden/>
          </w:rPr>
          <w:fldChar w:fldCharType="end"/>
        </w:r>
      </w:hyperlink>
    </w:p>
    <w:p w14:paraId="517415E2" w14:textId="1E0488C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0" w:history="1">
        <w:r w:rsidRPr="00D5657D">
          <w:rPr>
            <w:rStyle w:val="Hyperlink"/>
            <w:rFonts w:ascii="B Titr" w:eastAsia="B Titr" w:hAnsi="B Titr" w:cs="B Titr"/>
            <w:noProof/>
            <w:rtl/>
          </w:rPr>
          <w:t>۳-۱۱.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ش‌ثبت،</w:t>
        </w:r>
        <w:r w:rsidRPr="00D5657D">
          <w:rPr>
            <w:rStyle w:val="Hyperlink"/>
            <w:rFonts w:ascii="B Titr" w:eastAsia="B Titr" w:hAnsi="B Titr" w:cs="B Titr"/>
            <w:noProof/>
            <w:rtl/>
          </w:rPr>
          <w:t xml:space="preserve"> توقف و تصم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م</w:t>
        </w:r>
        <w:r w:rsidRPr="00D5657D">
          <w:rPr>
            <w:rStyle w:val="Hyperlink"/>
            <w:rFonts w:ascii="B Titr" w:eastAsia="B Titr" w:hAnsi="B Titr" w:cs="B Titr"/>
            <w:noProof/>
            <w:rtl/>
          </w:rPr>
          <w:t xml:space="preserve"> ارتقا</w:t>
        </w:r>
        <w:r>
          <w:rPr>
            <w:noProof/>
            <w:webHidden/>
          </w:rPr>
          <w:tab/>
        </w:r>
        <w:r>
          <w:rPr>
            <w:noProof/>
            <w:webHidden/>
          </w:rPr>
          <w:fldChar w:fldCharType="begin"/>
        </w:r>
        <w:r>
          <w:rPr>
            <w:noProof/>
            <w:webHidden/>
          </w:rPr>
          <w:instrText xml:space="preserve"> PAGEREF _Toc238485590 \h </w:instrText>
        </w:r>
        <w:r>
          <w:rPr>
            <w:noProof/>
            <w:webHidden/>
          </w:rPr>
        </w:r>
        <w:r>
          <w:rPr>
            <w:noProof/>
            <w:webHidden/>
          </w:rPr>
          <w:fldChar w:fldCharType="separate"/>
        </w:r>
        <w:r>
          <w:rPr>
            <w:noProof/>
            <w:webHidden/>
            <w:rtl/>
          </w:rPr>
          <w:t>21</w:t>
        </w:r>
        <w:r>
          <w:rPr>
            <w:noProof/>
            <w:webHidden/>
          </w:rPr>
          <w:fldChar w:fldCharType="end"/>
        </w:r>
      </w:hyperlink>
    </w:p>
    <w:p w14:paraId="6D785797" w14:textId="513F7B60"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1" w:history="1">
        <w:r w:rsidRPr="00D5657D">
          <w:rPr>
            <w:rStyle w:val="Hyperlink"/>
            <w:rFonts w:ascii="B Titr" w:eastAsia="B Titr" w:hAnsi="B Titr" w:cs="B Titr"/>
            <w:noProof/>
            <w:rtl/>
          </w:rPr>
          <w:t>۳-۱۲. تعر</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ف</w:t>
        </w:r>
        <w:r w:rsidRPr="00D5657D">
          <w:rPr>
            <w:rStyle w:val="Hyperlink"/>
            <w:rFonts w:ascii="B Titr" w:eastAsia="B Titr" w:hAnsi="B Titr" w:cs="B Titr"/>
            <w:noProof/>
            <w:rtl/>
          </w:rPr>
          <w:t xml:space="preserve"> عمل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ات</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متغ</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رها</w:t>
        </w:r>
        <w:r w:rsidRPr="00D5657D">
          <w:rPr>
            <w:rStyle w:val="Hyperlink"/>
            <w:rFonts w:ascii="B Titr" w:eastAsia="B Titr" w:hAnsi="B Titr" w:cs="B Titr"/>
            <w:noProof/>
            <w:rtl/>
          </w:rPr>
          <w:t xml:space="preserve"> و مع</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ارها</w:t>
        </w:r>
        <w:r>
          <w:rPr>
            <w:noProof/>
            <w:webHidden/>
          </w:rPr>
          <w:tab/>
        </w:r>
        <w:r>
          <w:rPr>
            <w:noProof/>
            <w:webHidden/>
          </w:rPr>
          <w:fldChar w:fldCharType="begin"/>
        </w:r>
        <w:r>
          <w:rPr>
            <w:noProof/>
            <w:webHidden/>
          </w:rPr>
          <w:instrText xml:space="preserve"> PAGEREF _Toc238485591 \h </w:instrText>
        </w:r>
        <w:r>
          <w:rPr>
            <w:noProof/>
            <w:webHidden/>
          </w:rPr>
        </w:r>
        <w:r>
          <w:rPr>
            <w:noProof/>
            <w:webHidden/>
          </w:rPr>
          <w:fldChar w:fldCharType="separate"/>
        </w:r>
        <w:r>
          <w:rPr>
            <w:noProof/>
            <w:webHidden/>
            <w:rtl/>
          </w:rPr>
          <w:t>22</w:t>
        </w:r>
        <w:r>
          <w:rPr>
            <w:noProof/>
            <w:webHidden/>
          </w:rPr>
          <w:fldChar w:fldCharType="end"/>
        </w:r>
      </w:hyperlink>
    </w:p>
    <w:p w14:paraId="3CC5298D" w14:textId="6D481564"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592" w:history="1">
        <w:r w:rsidRPr="00D5657D">
          <w:rPr>
            <w:rStyle w:val="Hyperlink"/>
            <w:rFonts w:ascii="B Titr" w:eastAsia="B Titr" w:hAnsi="B Titr" w:cs="B Titr"/>
            <w:noProof/>
            <w:rtl/>
          </w:rPr>
          <w:t>فصل چهارم: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اده‌ساز</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قابل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مم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ز</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_Toc238485592 \h </w:instrText>
        </w:r>
        <w:r>
          <w:rPr>
            <w:noProof/>
            <w:webHidden/>
          </w:rPr>
        </w:r>
        <w:r>
          <w:rPr>
            <w:noProof/>
            <w:webHidden/>
          </w:rPr>
          <w:fldChar w:fldCharType="separate"/>
        </w:r>
        <w:r>
          <w:rPr>
            <w:noProof/>
            <w:webHidden/>
            <w:rtl/>
          </w:rPr>
          <w:t>23</w:t>
        </w:r>
        <w:r>
          <w:rPr>
            <w:noProof/>
            <w:webHidden/>
          </w:rPr>
          <w:fldChar w:fldCharType="end"/>
        </w:r>
      </w:hyperlink>
    </w:p>
    <w:p w14:paraId="72D7DD10" w14:textId="492C9A6A"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3" w:history="1">
        <w:r w:rsidRPr="00D5657D">
          <w:rPr>
            <w:rStyle w:val="Hyperlink"/>
            <w:rFonts w:ascii="B Titr" w:eastAsia="B Titr" w:hAnsi="B Titr" w:cs="B Titr"/>
            <w:noProof/>
            <w:rtl/>
          </w:rPr>
          <w:t>۴-۱. معمار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نرم‌افزار</w:t>
        </w:r>
        <w:r>
          <w:rPr>
            <w:noProof/>
            <w:webHidden/>
          </w:rPr>
          <w:tab/>
        </w:r>
        <w:r>
          <w:rPr>
            <w:noProof/>
            <w:webHidden/>
          </w:rPr>
          <w:fldChar w:fldCharType="begin"/>
        </w:r>
        <w:r>
          <w:rPr>
            <w:noProof/>
            <w:webHidden/>
          </w:rPr>
          <w:instrText xml:space="preserve"> PAGEREF _Toc238485593 \h </w:instrText>
        </w:r>
        <w:r>
          <w:rPr>
            <w:noProof/>
            <w:webHidden/>
          </w:rPr>
        </w:r>
        <w:r>
          <w:rPr>
            <w:noProof/>
            <w:webHidden/>
          </w:rPr>
          <w:fldChar w:fldCharType="separate"/>
        </w:r>
        <w:r>
          <w:rPr>
            <w:noProof/>
            <w:webHidden/>
            <w:rtl/>
          </w:rPr>
          <w:t>23</w:t>
        </w:r>
        <w:r>
          <w:rPr>
            <w:noProof/>
            <w:webHidden/>
          </w:rPr>
          <w:fldChar w:fldCharType="end"/>
        </w:r>
      </w:hyperlink>
    </w:p>
    <w:p w14:paraId="5E489CA8" w14:textId="01ECB52B"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4" w:history="1">
        <w:r w:rsidRPr="00D5657D">
          <w:rPr>
            <w:rStyle w:val="Hyperlink"/>
            <w:rFonts w:ascii="B Titr" w:eastAsia="B Titr" w:hAnsi="B Titr" w:cs="B Titr"/>
            <w:noProof/>
            <w:rtl/>
          </w:rPr>
          <w:t>۴-۲. بازتول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دپذ</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منشأ</w:t>
        </w:r>
        <w:r>
          <w:rPr>
            <w:noProof/>
            <w:webHidden/>
          </w:rPr>
          <w:tab/>
        </w:r>
        <w:r>
          <w:rPr>
            <w:noProof/>
            <w:webHidden/>
          </w:rPr>
          <w:fldChar w:fldCharType="begin"/>
        </w:r>
        <w:r>
          <w:rPr>
            <w:noProof/>
            <w:webHidden/>
          </w:rPr>
          <w:instrText xml:space="preserve"> PAGEREF _Toc238485594 \h </w:instrText>
        </w:r>
        <w:r>
          <w:rPr>
            <w:noProof/>
            <w:webHidden/>
          </w:rPr>
        </w:r>
        <w:r>
          <w:rPr>
            <w:noProof/>
            <w:webHidden/>
          </w:rPr>
          <w:fldChar w:fldCharType="separate"/>
        </w:r>
        <w:r>
          <w:rPr>
            <w:noProof/>
            <w:webHidden/>
            <w:rtl/>
          </w:rPr>
          <w:t>23</w:t>
        </w:r>
        <w:r>
          <w:rPr>
            <w:noProof/>
            <w:webHidden/>
          </w:rPr>
          <w:fldChar w:fldCharType="end"/>
        </w:r>
      </w:hyperlink>
    </w:p>
    <w:p w14:paraId="22AEBDF6" w14:textId="177FA473"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5" w:history="1">
        <w:r w:rsidRPr="00D5657D">
          <w:rPr>
            <w:rStyle w:val="Hyperlink"/>
            <w:rFonts w:ascii="B Titr" w:eastAsia="B Titr" w:hAnsi="B Titr" w:cs="B Titr"/>
            <w:noProof/>
            <w:rtl/>
          </w:rPr>
          <w:t>۴-۳. آزمون و کنترل ک</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ف</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_Toc238485595 \h </w:instrText>
        </w:r>
        <w:r>
          <w:rPr>
            <w:noProof/>
            <w:webHidden/>
          </w:rPr>
        </w:r>
        <w:r>
          <w:rPr>
            <w:noProof/>
            <w:webHidden/>
          </w:rPr>
          <w:fldChar w:fldCharType="separate"/>
        </w:r>
        <w:r>
          <w:rPr>
            <w:noProof/>
            <w:webHidden/>
            <w:rtl/>
          </w:rPr>
          <w:t>24</w:t>
        </w:r>
        <w:r>
          <w:rPr>
            <w:noProof/>
            <w:webHidden/>
          </w:rPr>
          <w:fldChar w:fldCharType="end"/>
        </w:r>
      </w:hyperlink>
    </w:p>
    <w:p w14:paraId="24BA538C" w14:textId="738DD155"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6" w:history="1">
        <w:r w:rsidRPr="00D5657D">
          <w:rPr>
            <w:rStyle w:val="Hyperlink"/>
            <w:rFonts w:ascii="B Titr" w:eastAsia="B Titr" w:hAnsi="B Titr" w:cs="B Titr"/>
            <w:noProof/>
            <w:rtl/>
          </w:rPr>
          <w:t>۴-۴. دامنه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ادعای</w:t>
        </w:r>
        <w:r w:rsidRPr="00D5657D">
          <w:rPr>
            <w:rStyle w:val="Hyperlink"/>
            <w:rFonts w:ascii="B Titr" w:eastAsia="B Titr" w:hAnsi="B Titr" w:cs="B Titr"/>
            <w:noProof/>
            <w:rtl/>
          </w:rPr>
          <w:t xml:space="preserve"> مهندس</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_Toc238485596 \h </w:instrText>
        </w:r>
        <w:r>
          <w:rPr>
            <w:noProof/>
            <w:webHidden/>
          </w:rPr>
        </w:r>
        <w:r>
          <w:rPr>
            <w:noProof/>
            <w:webHidden/>
          </w:rPr>
          <w:fldChar w:fldCharType="separate"/>
        </w:r>
        <w:r>
          <w:rPr>
            <w:noProof/>
            <w:webHidden/>
            <w:rtl/>
          </w:rPr>
          <w:t>24</w:t>
        </w:r>
        <w:r>
          <w:rPr>
            <w:noProof/>
            <w:webHidden/>
          </w:rPr>
          <w:fldChar w:fldCharType="end"/>
        </w:r>
      </w:hyperlink>
    </w:p>
    <w:p w14:paraId="1B23D8C9" w14:textId="1FBC54CC"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7" w:history="1">
        <w:r w:rsidRPr="00D5657D">
          <w:rPr>
            <w:rStyle w:val="Hyperlink"/>
            <w:rFonts w:ascii="B Titr" w:eastAsia="B Titr" w:hAnsi="B Titr" w:cs="B Titr"/>
            <w:noProof/>
            <w:rtl/>
          </w:rPr>
          <w:t>۴-۵. اعتبارسنج</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داده و ساخت و</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ژگ</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_Toc238485597 \h </w:instrText>
        </w:r>
        <w:r>
          <w:rPr>
            <w:noProof/>
            <w:webHidden/>
          </w:rPr>
        </w:r>
        <w:r>
          <w:rPr>
            <w:noProof/>
            <w:webHidden/>
          </w:rPr>
          <w:fldChar w:fldCharType="separate"/>
        </w:r>
        <w:r>
          <w:rPr>
            <w:noProof/>
            <w:webHidden/>
            <w:rtl/>
          </w:rPr>
          <w:t>24</w:t>
        </w:r>
        <w:r>
          <w:rPr>
            <w:noProof/>
            <w:webHidden/>
          </w:rPr>
          <w:fldChar w:fldCharType="end"/>
        </w:r>
      </w:hyperlink>
    </w:p>
    <w:p w14:paraId="49404FF7" w14:textId="06A7F4EB"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8" w:history="1">
        <w:r w:rsidRPr="00D5657D">
          <w:rPr>
            <w:rStyle w:val="Hyperlink"/>
            <w:rFonts w:ascii="B Titr" w:eastAsia="B Titr" w:hAnsi="B Titr" w:cs="B Titr"/>
            <w:noProof/>
            <w:rtl/>
          </w:rPr>
          <w:t>۴-۶. راهبرد آزمون نرم‌افزار</w:t>
        </w:r>
        <w:r>
          <w:rPr>
            <w:noProof/>
            <w:webHidden/>
          </w:rPr>
          <w:tab/>
        </w:r>
        <w:r>
          <w:rPr>
            <w:noProof/>
            <w:webHidden/>
          </w:rPr>
          <w:fldChar w:fldCharType="begin"/>
        </w:r>
        <w:r>
          <w:rPr>
            <w:noProof/>
            <w:webHidden/>
          </w:rPr>
          <w:instrText xml:space="preserve"> PAGEREF _Toc238485598 \h </w:instrText>
        </w:r>
        <w:r>
          <w:rPr>
            <w:noProof/>
            <w:webHidden/>
          </w:rPr>
        </w:r>
        <w:r>
          <w:rPr>
            <w:noProof/>
            <w:webHidden/>
          </w:rPr>
          <w:fldChar w:fldCharType="separate"/>
        </w:r>
        <w:r>
          <w:rPr>
            <w:noProof/>
            <w:webHidden/>
            <w:rtl/>
          </w:rPr>
          <w:t>25</w:t>
        </w:r>
        <w:r>
          <w:rPr>
            <w:noProof/>
            <w:webHidden/>
          </w:rPr>
          <w:fldChar w:fldCharType="end"/>
        </w:r>
      </w:hyperlink>
    </w:p>
    <w:p w14:paraId="4348925E" w14:textId="5DEC45A6"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599" w:history="1">
        <w:r w:rsidRPr="00D5657D">
          <w:rPr>
            <w:rStyle w:val="Hyperlink"/>
            <w:rFonts w:ascii="B Titr" w:eastAsia="B Titr" w:hAnsi="B Titr" w:cs="B Titr"/>
            <w:noProof/>
            <w:rtl/>
          </w:rPr>
          <w:t>۴-۷. چرخه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عمر</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خروجی</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_Toc238485599 \h </w:instrText>
        </w:r>
        <w:r>
          <w:rPr>
            <w:noProof/>
            <w:webHidden/>
          </w:rPr>
        </w:r>
        <w:r>
          <w:rPr>
            <w:noProof/>
            <w:webHidden/>
          </w:rPr>
          <w:fldChar w:fldCharType="separate"/>
        </w:r>
        <w:r>
          <w:rPr>
            <w:noProof/>
            <w:webHidden/>
            <w:rtl/>
          </w:rPr>
          <w:t>25</w:t>
        </w:r>
        <w:r>
          <w:rPr>
            <w:noProof/>
            <w:webHidden/>
          </w:rPr>
          <w:fldChar w:fldCharType="end"/>
        </w:r>
      </w:hyperlink>
    </w:p>
    <w:p w14:paraId="5223FF9B" w14:textId="3B8B0875"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0" w:history="1">
        <w:r w:rsidRPr="00D5657D">
          <w:rPr>
            <w:rStyle w:val="Hyperlink"/>
            <w:rFonts w:ascii="B Titr" w:eastAsia="B Titr" w:hAnsi="B Titr" w:cs="B Titr"/>
            <w:noProof/>
            <w:rtl/>
          </w:rPr>
          <w:t>۴-۸. مد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کربند</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ثبت شکست</w:t>
        </w:r>
        <w:r>
          <w:rPr>
            <w:noProof/>
            <w:webHidden/>
          </w:rPr>
          <w:tab/>
        </w:r>
        <w:r>
          <w:rPr>
            <w:noProof/>
            <w:webHidden/>
          </w:rPr>
          <w:fldChar w:fldCharType="begin"/>
        </w:r>
        <w:r>
          <w:rPr>
            <w:noProof/>
            <w:webHidden/>
          </w:rPr>
          <w:instrText xml:space="preserve"> PAGEREF _Toc238485600 \h </w:instrText>
        </w:r>
        <w:r>
          <w:rPr>
            <w:noProof/>
            <w:webHidden/>
          </w:rPr>
        </w:r>
        <w:r>
          <w:rPr>
            <w:noProof/>
            <w:webHidden/>
          </w:rPr>
          <w:fldChar w:fldCharType="separate"/>
        </w:r>
        <w:r>
          <w:rPr>
            <w:noProof/>
            <w:webHidden/>
            <w:rtl/>
          </w:rPr>
          <w:t>26</w:t>
        </w:r>
        <w:r>
          <w:rPr>
            <w:noProof/>
            <w:webHidden/>
          </w:rPr>
          <w:fldChar w:fldCharType="end"/>
        </w:r>
      </w:hyperlink>
    </w:p>
    <w:p w14:paraId="4A11C6E2" w14:textId="52CCBA24"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01" w:history="1">
        <w:r w:rsidRPr="00D5657D">
          <w:rPr>
            <w:rStyle w:val="Hyperlink"/>
            <w:rFonts w:ascii="B Titr" w:eastAsia="B Titr" w:hAnsi="B Titr" w:cs="B Titr"/>
            <w:noProof/>
            <w:rtl/>
          </w:rPr>
          <w:t xml:space="preserve">فصل پنجم: </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افته‌ها</w:t>
        </w:r>
        <w:r w:rsidRPr="00D5657D">
          <w:rPr>
            <w:rStyle w:val="Hyperlink"/>
            <w:rFonts w:ascii="B Titr" w:eastAsia="B Titr" w:hAnsi="B Titr" w:cs="B Titr"/>
            <w:noProof/>
            <w:rtl/>
          </w:rPr>
          <w:t xml:space="preserve"> و بحث</w:t>
        </w:r>
        <w:r>
          <w:rPr>
            <w:noProof/>
            <w:webHidden/>
          </w:rPr>
          <w:tab/>
        </w:r>
        <w:r>
          <w:rPr>
            <w:noProof/>
            <w:webHidden/>
          </w:rPr>
          <w:fldChar w:fldCharType="begin"/>
        </w:r>
        <w:r>
          <w:rPr>
            <w:noProof/>
            <w:webHidden/>
          </w:rPr>
          <w:instrText xml:space="preserve"> PAGEREF _Toc238485601 \h </w:instrText>
        </w:r>
        <w:r>
          <w:rPr>
            <w:noProof/>
            <w:webHidden/>
          </w:rPr>
        </w:r>
        <w:r>
          <w:rPr>
            <w:noProof/>
            <w:webHidden/>
          </w:rPr>
          <w:fldChar w:fldCharType="separate"/>
        </w:r>
        <w:r>
          <w:rPr>
            <w:noProof/>
            <w:webHidden/>
            <w:rtl/>
          </w:rPr>
          <w:t>27</w:t>
        </w:r>
        <w:r>
          <w:rPr>
            <w:noProof/>
            <w:webHidden/>
          </w:rPr>
          <w:fldChar w:fldCharType="end"/>
        </w:r>
      </w:hyperlink>
    </w:p>
    <w:p w14:paraId="2707A352" w14:textId="17FCEC0A"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2" w:history="1">
        <w:r w:rsidRPr="00D5657D">
          <w:rPr>
            <w:rStyle w:val="Hyperlink"/>
            <w:rFonts w:ascii="B Titr" w:eastAsia="B Titr" w:hAnsi="B Titr" w:cs="B Titr"/>
            <w:noProof/>
            <w:rtl/>
          </w:rPr>
          <w:t>۵-۱. ک</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ف</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داده</w:t>
        </w:r>
        <w:r>
          <w:rPr>
            <w:noProof/>
            <w:webHidden/>
          </w:rPr>
          <w:tab/>
        </w:r>
        <w:r>
          <w:rPr>
            <w:noProof/>
            <w:webHidden/>
          </w:rPr>
          <w:fldChar w:fldCharType="begin"/>
        </w:r>
        <w:r>
          <w:rPr>
            <w:noProof/>
            <w:webHidden/>
          </w:rPr>
          <w:instrText xml:space="preserve"> PAGEREF _Toc238485602 \h </w:instrText>
        </w:r>
        <w:r>
          <w:rPr>
            <w:noProof/>
            <w:webHidden/>
          </w:rPr>
        </w:r>
        <w:r>
          <w:rPr>
            <w:noProof/>
            <w:webHidden/>
          </w:rPr>
          <w:fldChar w:fldCharType="separate"/>
        </w:r>
        <w:r>
          <w:rPr>
            <w:noProof/>
            <w:webHidden/>
            <w:rtl/>
          </w:rPr>
          <w:t>27</w:t>
        </w:r>
        <w:r>
          <w:rPr>
            <w:noProof/>
            <w:webHidden/>
          </w:rPr>
          <w:fldChar w:fldCharType="end"/>
        </w:r>
      </w:hyperlink>
    </w:p>
    <w:p w14:paraId="6B1144BF" w14:textId="3217EEC1"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3" w:history="1">
        <w:r w:rsidRPr="00D5657D">
          <w:rPr>
            <w:rStyle w:val="Hyperlink"/>
            <w:rFonts w:ascii="B Titr" w:eastAsia="B Titr" w:hAnsi="B Titr" w:cs="B Titr"/>
            <w:noProof/>
            <w:rtl/>
          </w:rPr>
          <w:t>۵-۲. ارز</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اب</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تار</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خ</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خارج از نمونه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ازپی</w:t>
        </w:r>
        <w:r w:rsidRPr="00D5657D">
          <w:rPr>
            <w:rStyle w:val="Hyperlink"/>
            <w:rFonts w:ascii="B Titr" w:eastAsia="B Titr" w:hAnsi="B Titr" w:cs="B Titr" w:hint="eastAsia"/>
            <w:noProof/>
            <w:rtl/>
          </w:rPr>
          <w:t>ش‌د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ده‌شده</w:t>
        </w:r>
        <w:r>
          <w:rPr>
            <w:noProof/>
            <w:webHidden/>
          </w:rPr>
          <w:tab/>
        </w:r>
        <w:r>
          <w:rPr>
            <w:noProof/>
            <w:webHidden/>
          </w:rPr>
          <w:fldChar w:fldCharType="begin"/>
        </w:r>
        <w:r>
          <w:rPr>
            <w:noProof/>
            <w:webHidden/>
          </w:rPr>
          <w:instrText xml:space="preserve"> PAGEREF _Toc238485603 \h </w:instrText>
        </w:r>
        <w:r>
          <w:rPr>
            <w:noProof/>
            <w:webHidden/>
          </w:rPr>
        </w:r>
        <w:r>
          <w:rPr>
            <w:noProof/>
            <w:webHidden/>
          </w:rPr>
          <w:fldChar w:fldCharType="separate"/>
        </w:r>
        <w:r>
          <w:rPr>
            <w:noProof/>
            <w:webHidden/>
            <w:rtl/>
          </w:rPr>
          <w:t>27</w:t>
        </w:r>
        <w:r>
          <w:rPr>
            <w:noProof/>
            <w:webHidden/>
          </w:rPr>
          <w:fldChar w:fldCharType="end"/>
        </w:r>
      </w:hyperlink>
    </w:p>
    <w:p w14:paraId="108749ED" w14:textId="3C4FE601"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4" w:history="1">
        <w:r w:rsidRPr="00D5657D">
          <w:rPr>
            <w:rStyle w:val="Hyperlink"/>
            <w:rFonts w:ascii="B Titr" w:eastAsia="B Titr" w:hAnsi="B Titr" w:cs="B Titr"/>
            <w:noProof/>
            <w:rtl/>
          </w:rPr>
          <w:t>۵-۳. دسته‌آزما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w:t>
        </w:r>
        <w:r w:rsidRPr="00D5657D">
          <w:rPr>
            <w:rStyle w:val="Hyperlink"/>
            <w:rFonts w:ascii="B Titr" w:eastAsia="B Titr" w:hAnsi="B Titr" w:cs="B Titr"/>
            <w:noProof/>
            <w:rtl/>
          </w:rPr>
          <w:t xml:space="preserve">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ش‌ثبت‌شده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ارزش افزوده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هرست</w:t>
        </w:r>
        <w:r>
          <w:rPr>
            <w:noProof/>
            <w:webHidden/>
          </w:rPr>
          <w:tab/>
        </w:r>
        <w:r>
          <w:rPr>
            <w:noProof/>
            <w:webHidden/>
          </w:rPr>
          <w:fldChar w:fldCharType="begin"/>
        </w:r>
        <w:r>
          <w:rPr>
            <w:noProof/>
            <w:webHidden/>
          </w:rPr>
          <w:instrText xml:space="preserve"> PAGEREF _Toc238485604 \h </w:instrText>
        </w:r>
        <w:r>
          <w:rPr>
            <w:noProof/>
            <w:webHidden/>
          </w:rPr>
        </w:r>
        <w:r>
          <w:rPr>
            <w:noProof/>
            <w:webHidden/>
          </w:rPr>
          <w:fldChar w:fldCharType="separate"/>
        </w:r>
        <w:r>
          <w:rPr>
            <w:noProof/>
            <w:webHidden/>
            <w:rtl/>
          </w:rPr>
          <w:t>28</w:t>
        </w:r>
        <w:r>
          <w:rPr>
            <w:noProof/>
            <w:webHidden/>
          </w:rPr>
          <w:fldChar w:fldCharType="end"/>
        </w:r>
      </w:hyperlink>
    </w:p>
    <w:p w14:paraId="312BCA5D" w14:textId="4F59E6EC"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5" w:history="1">
        <w:r w:rsidRPr="00D5657D">
          <w:rPr>
            <w:rStyle w:val="Hyperlink"/>
            <w:rFonts w:ascii="B Titr" w:eastAsia="B Titr" w:hAnsi="B Titr" w:cs="B Titr"/>
            <w:noProof/>
            <w:rtl/>
          </w:rPr>
          <w:t>۵-۴. محدود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sidRPr="00D5657D">
          <w:rPr>
            <w:rStyle w:val="Hyperlink"/>
            <w:rFonts w:ascii="B Titr" w:eastAsia="B Titr" w:hAnsi="B Titr" w:cs="B Titr"/>
            <w:noProof/>
            <w:rtl/>
          </w:rPr>
          <w:t xml:space="preserve"> ارز</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اب</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اقتصاد</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_Toc238485605 \h </w:instrText>
        </w:r>
        <w:r>
          <w:rPr>
            <w:noProof/>
            <w:webHidden/>
          </w:rPr>
        </w:r>
        <w:r>
          <w:rPr>
            <w:noProof/>
            <w:webHidden/>
          </w:rPr>
          <w:fldChar w:fldCharType="separate"/>
        </w:r>
        <w:r>
          <w:rPr>
            <w:noProof/>
            <w:webHidden/>
            <w:rtl/>
          </w:rPr>
          <w:t>29</w:t>
        </w:r>
        <w:r>
          <w:rPr>
            <w:noProof/>
            <w:webHidden/>
          </w:rPr>
          <w:fldChar w:fldCharType="end"/>
        </w:r>
      </w:hyperlink>
    </w:p>
    <w:p w14:paraId="77FF0D46" w14:textId="6C0BD4D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6" w:history="1">
        <w:r w:rsidRPr="00D5657D">
          <w:rPr>
            <w:rStyle w:val="Hyperlink"/>
            <w:rFonts w:ascii="B Titr" w:eastAsia="B Titr" w:hAnsi="B Titr" w:cs="B Titr"/>
            <w:noProof/>
            <w:rtl/>
          </w:rPr>
          <w:t>۵-۵. پاسخ به پرسش‌ها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_Toc238485606 \h </w:instrText>
        </w:r>
        <w:r>
          <w:rPr>
            <w:noProof/>
            <w:webHidden/>
          </w:rPr>
        </w:r>
        <w:r>
          <w:rPr>
            <w:noProof/>
            <w:webHidden/>
          </w:rPr>
          <w:fldChar w:fldCharType="separate"/>
        </w:r>
        <w:r>
          <w:rPr>
            <w:noProof/>
            <w:webHidden/>
            <w:rtl/>
          </w:rPr>
          <w:t>30</w:t>
        </w:r>
        <w:r>
          <w:rPr>
            <w:noProof/>
            <w:webHidden/>
          </w:rPr>
          <w:fldChar w:fldCharType="end"/>
        </w:r>
      </w:hyperlink>
    </w:p>
    <w:p w14:paraId="0EAD3F2D" w14:textId="0C8450C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7" w:history="1">
        <w:r w:rsidRPr="00D5657D">
          <w:rPr>
            <w:rStyle w:val="Hyperlink"/>
            <w:rFonts w:ascii="B Titr" w:eastAsia="B Titr" w:hAnsi="B Titr" w:cs="B Titr"/>
            <w:noProof/>
            <w:rtl/>
          </w:rPr>
          <w:t>۵-۶. چرا عملکرد بالاتر نم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رود؟</w:t>
        </w:r>
        <w:r>
          <w:rPr>
            <w:noProof/>
            <w:webHidden/>
          </w:rPr>
          <w:tab/>
        </w:r>
        <w:r>
          <w:rPr>
            <w:noProof/>
            <w:webHidden/>
          </w:rPr>
          <w:fldChar w:fldCharType="begin"/>
        </w:r>
        <w:r>
          <w:rPr>
            <w:noProof/>
            <w:webHidden/>
          </w:rPr>
          <w:instrText xml:space="preserve"> PAGEREF _Toc238485607 \h </w:instrText>
        </w:r>
        <w:r>
          <w:rPr>
            <w:noProof/>
            <w:webHidden/>
          </w:rPr>
        </w:r>
        <w:r>
          <w:rPr>
            <w:noProof/>
            <w:webHidden/>
          </w:rPr>
          <w:fldChar w:fldCharType="separate"/>
        </w:r>
        <w:r>
          <w:rPr>
            <w:noProof/>
            <w:webHidden/>
            <w:rtl/>
          </w:rPr>
          <w:t>30</w:t>
        </w:r>
        <w:r>
          <w:rPr>
            <w:noProof/>
            <w:webHidden/>
          </w:rPr>
          <w:fldChar w:fldCharType="end"/>
        </w:r>
      </w:hyperlink>
    </w:p>
    <w:p w14:paraId="275D67DB" w14:textId="232A18A5"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8" w:history="1">
        <w:r w:rsidRPr="00D5657D">
          <w:rPr>
            <w:rStyle w:val="Hyperlink"/>
            <w:rFonts w:ascii="B Titr" w:eastAsia="B Titr" w:hAnsi="B Titr" w:cs="B Titr"/>
            <w:noProof/>
            <w:rtl/>
          </w:rPr>
          <w:t>۵-۷. نقطه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قوت</w:t>
        </w:r>
        <w:r w:rsidRPr="00D5657D">
          <w:rPr>
            <w:rStyle w:val="Hyperlink"/>
            <w:rFonts w:ascii="B Titr" w:eastAsia="B Titr" w:hAnsi="B Titr" w:cs="B Titr"/>
            <w:noProof/>
            <w:rtl/>
          </w:rPr>
          <w:t xml:space="preserve"> </w:t>
        </w:r>
        <w:r w:rsidRPr="00D5657D">
          <w:rPr>
            <w:rStyle w:val="Hyperlink"/>
            <w:rFonts w:ascii="B Titr" w:eastAsia="B Titr" w:hAnsi="B Titr" w:cs="B Titr" w:hint="cs"/>
            <w:noProof/>
            <w:rtl/>
          </w:rPr>
          <w:t>پروژه</w:t>
        </w:r>
        <w:r>
          <w:rPr>
            <w:noProof/>
            <w:webHidden/>
          </w:rPr>
          <w:tab/>
        </w:r>
        <w:r>
          <w:rPr>
            <w:noProof/>
            <w:webHidden/>
          </w:rPr>
          <w:fldChar w:fldCharType="begin"/>
        </w:r>
        <w:r>
          <w:rPr>
            <w:noProof/>
            <w:webHidden/>
          </w:rPr>
          <w:instrText xml:space="preserve"> PAGEREF _Toc238485608 \h </w:instrText>
        </w:r>
        <w:r>
          <w:rPr>
            <w:noProof/>
            <w:webHidden/>
          </w:rPr>
        </w:r>
        <w:r>
          <w:rPr>
            <w:noProof/>
            <w:webHidden/>
          </w:rPr>
          <w:fldChar w:fldCharType="separate"/>
        </w:r>
        <w:r>
          <w:rPr>
            <w:noProof/>
            <w:webHidden/>
            <w:rtl/>
          </w:rPr>
          <w:t>30</w:t>
        </w:r>
        <w:r>
          <w:rPr>
            <w:noProof/>
            <w:webHidden/>
          </w:rPr>
          <w:fldChar w:fldCharType="end"/>
        </w:r>
      </w:hyperlink>
    </w:p>
    <w:p w14:paraId="4566137A" w14:textId="1ED05E3A"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09" w:history="1">
        <w:r w:rsidRPr="00D5657D">
          <w:rPr>
            <w:rStyle w:val="Hyperlink"/>
            <w:rFonts w:ascii="B Titr" w:eastAsia="B Titr" w:hAnsi="B Titr" w:cs="B Titr"/>
            <w:noProof/>
            <w:rtl/>
          </w:rPr>
          <w:t>۵-۸. تفس</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noProof/>
            <w:rtl/>
          </w:rPr>
          <w:t xml:space="preserve"> افق‌ها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زمان</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_Toc238485609 \h </w:instrText>
        </w:r>
        <w:r>
          <w:rPr>
            <w:noProof/>
            <w:webHidden/>
          </w:rPr>
        </w:r>
        <w:r>
          <w:rPr>
            <w:noProof/>
            <w:webHidden/>
          </w:rPr>
          <w:fldChar w:fldCharType="separate"/>
        </w:r>
        <w:r>
          <w:rPr>
            <w:noProof/>
            <w:webHidden/>
            <w:rtl/>
          </w:rPr>
          <w:t>31</w:t>
        </w:r>
        <w:r>
          <w:rPr>
            <w:noProof/>
            <w:webHidden/>
          </w:rPr>
          <w:fldChar w:fldCharType="end"/>
        </w:r>
      </w:hyperlink>
    </w:p>
    <w:p w14:paraId="7805FDC4" w14:textId="474ED393"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0" w:history="1">
        <w:r w:rsidRPr="00D5657D">
          <w:rPr>
            <w:rStyle w:val="Hyperlink"/>
            <w:rFonts w:ascii="B Titr" w:eastAsia="B Titr" w:hAnsi="B Titr" w:cs="B Titr"/>
            <w:noProof/>
            <w:rtl/>
          </w:rPr>
          <w:t>۵-۹. مقا</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سه</w:t>
        </w:r>
        <w:r w:rsidRPr="00D5657D">
          <w:rPr>
            <w:rStyle w:val="Hyperlink"/>
            <w:rFonts w:ascii="Arial" w:eastAsia="B Titr" w:hAnsi="Arial" w:cs="Arial" w:hint="cs"/>
            <w:noProof/>
            <w:rtl/>
          </w:rPr>
          <w:t>ٔ</w:t>
        </w:r>
        <w:r w:rsidRPr="00D5657D">
          <w:rPr>
            <w:rStyle w:val="Hyperlink"/>
            <w:rFonts w:ascii="B Titr" w:eastAsia="B Titr" w:hAnsi="B Titr" w:cs="B Titr"/>
            <w:noProof/>
            <w:rtl/>
          </w:rPr>
          <w:t xml:space="preserve"> محتاطانه با ادب</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ات</w:t>
        </w:r>
        <w:r>
          <w:rPr>
            <w:noProof/>
            <w:webHidden/>
          </w:rPr>
          <w:tab/>
        </w:r>
        <w:r>
          <w:rPr>
            <w:noProof/>
            <w:webHidden/>
          </w:rPr>
          <w:fldChar w:fldCharType="begin"/>
        </w:r>
        <w:r>
          <w:rPr>
            <w:noProof/>
            <w:webHidden/>
          </w:rPr>
          <w:instrText xml:space="preserve"> PAGEREF _Toc238485610 \h </w:instrText>
        </w:r>
        <w:r>
          <w:rPr>
            <w:noProof/>
            <w:webHidden/>
          </w:rPr>
        </w:r>
        <w:r>
          <w:rPr>
            <w:noProof/>
            <w:webHidden/>
          </w:rPr>
          <w:fldChar w:fldCharType="separate"/>
        </w:r>
        <w:r>
          <w:rPr>
            <w:noProof/>
            <w:webHidden/>
            <w:rtl/>
          </w:rPr>
          <w:t>31</w:t>
        </w:r>
        <w:r>
          <w:rPr>
            <w:noProof/>
            <w:webHidden/>
          </w:rPr>
          <w:fldChar w:fldCharType="end"/>
        </w:r>
      </w:hyperlink>
    </w:p>
    <w:p w14:paraId="18E54F3A" w14:textId="40D8186D"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1" w:history="1">
        <w:r w:rsidRPr="00D5657D">
          <w:rPr>
            <w:rStyle w:val="Hyperlink"/>
            <w:rFonts w:ascii="B Titr" w:eastAsia="B Titr" w:hAnsi="B Titr" w:cs="B Titr"/>
            <w:noProof/>
            <w:rtl/>
          </w:rPr>
          <w:t>۵-۱۰. ترک</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ب</w:t>
        </w:r>
        <w:r w:rsidRPr="00D5657D">
          <w:rPr>
            <w:rStyle w:val="Hyperlink"/>
            <w:rFonts w:ascii="B Titr" w:eastAsia="B Titr" w:hAnsi="B Titr" w:cs="B Titr"/>
            <w:noProof/>
            <w:rtl/>
          </w:rPr>
          <w:t xml:space="preserve"> شواهد و حدود نت</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جه</w:t>
        </w:r>
        <w:r>
          <w:rPr>
            <w:noProof/>
            <w:webHidden/>
          </w:rPr>
          <w:tab/>
        </w:r>
        <w:r>
          <w:rPr>
            <w:noProof/>
            <w:webHidden/>
          </w:rPr>
          <w:fldChar w:fldCharType="begin"/>
        </w:r>
        <w:r>
          <w:rPr>
            <w:noProof/>
            <w:webHidden/>
          </w:rPr>
          <w:instrText xml:space="preserve"> PAGEREF _Toc238485611 \h </w:instrText>
        </w:r>
        <w:r>
          <w:rPr>
            <w:noProof/>
            <w:webHidden/>
          </w:rPr>
        </w:r>
        <w:r>
          <w:rPr>
            <w:noProof/>
            <w:webHidden/>
          </w:rPr>
          <w:fldChar w:fldCharType="separate"/>
        </w:r>
        <w:r>
          <w:rPr>
            <w:noProof/>
            <w:webHidden/>
            <w:rtl/>
          </w:rPr>
          <w:t>32</w:t>
        </w:r>
        <w:r>
          <w:rPr>
            <w:noProof/>
            <w:webHidden/>
          </w:rPr>
          <w:fldChar w:fldCharType="end"/>
        </w:r>
      </w:hyperlink>
    </w:p>
    <w:p w14:paraId="301D23D6" w14:textId="264DD744"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2" w:history="1">
        <w:r w:rsidRPr="00D5657D">
          <w:rPr>
            <w:rStyle w:val="Hyperlink"/>
            <w:rFonts w:ascii="B Titr" w:eastAsia="B Titr" w:hAnsi="B Titr" w:cs="B Titr"/>
            <w:noProof/>
            <w:rtl/>
          </w:rPr>
          <w:t>۵-۱۱.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امدها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تصم</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م</w:t>
        </w:r>
        <w:r w:rsidRPr="00D5657D">
          <w:rPr>
            <w:rStyle w:val="Hyperlink"/>
            <w:rFonts w:ascii="B Titr" w:eastAsia="B Titr" w:hAnsi="B Titr" w:cs="B Titr"/>
            <w:noProof/>
            <w:rtl/>
          </w:rPr>
          <w:t xml:space="preserve"> اجرا</w:t>
        </w:r>
        <w:r w:rsidRPr="00D5657D">
          <w:rPr>
            <w:rStyle w:val="Hyperlink"/>
            <w:rFonts w:ascii="B Titr" w:eastAsia="B Titr" w:hAnsi="B Titr" w:cs="B Titr" w:hint="cs"/>
            <w:noProof/>
            <w:rtl/>
          </w:rPr>
          <w:t>یی</w:t>
        </w:r>
        <w:r>
          <w:rPr>
            <w:noProof/>
            <w:webHidden/>
          </w:rPr>
          <w:tab/>
        </w:r>
        <w:r>
          <w:rPr>
            <w:noProof/>
            <w:webHidden/>
          </w:rPr>
          <w:fldChar w:fldCharType="begin"/>
        </w:r>
        <w:r>
          <w:rPr>
            <w:noProof/>
            <w:webHidden/>
          </w:rPr>
          <w:instrText xml:space="preserve"> PAGEREF _Toc238485612 \h </w:instrText>
        </w:r>
        <w:r>
          <w:rPr>
            <w:noProof/>
            <w:webHidden/>
          </w:rPr>
        </w:r>
        <w:r>
          <w:rPr>
            <w:noProof/>
            <w:webHidden/>
          </w:rPr>
          <w:fldChar w:fldCharType="separate"/>
        </w:r>
        <w:r>
          <w:rPr>
            <w:noProof/>
            <w:webHidden/>
            <w:rtl/>
          </w:rPr>
          <w:t>33</w:t>
        </w:r>
        <w:r>
          <w:rPr>
            <w:noProof/>
            <w:webHidden/>
          </w:rPr>
          <w:fldChar w:fldCharType="end"/>
        </w:r>
      </w:hyperlink>
    </w:p>
    <w:p w14:paraId="68F49252" w14:textId="4DB066E3"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13" w:history="1">
        <w:r w:rsidRPr="00D5657D">
          <w:rPr>
            <w:rStyle w:val="Hyperlink"/>
            <w:rFonts w:ascii="B Titr" w:eastAsia="B Titr" w:hAnsi="B Titr" w:cs="B Titr"/>
            <w:noProof/>
            <w:rtl/>
          </w:rPr>
          <w:t>فصل ششم: نت</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جه‌گ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و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شنهادها</w:t>
        </w:r>
        <w:r>
          <w:rPr>
            <w:noProof/>
            <w:webHidden/>
          </w:rPr>
          <w:tab/>
        </w:r>
        <w:r>
          <w:rPr>
            <w:noProof/>
            <w:webHidden/>
          </w:rPr>
          <w:fldChar w:fldCharType="begin"/>
        </w:r>
        <w:r>
          <w:rPr>
            <w:noProof/>
            <w:webHidden/>
          </w:rPr>
          <w:instrText xml:space="preserve"> PAGEREF _Toc238485613 \h </w:instrText>
        </w:r>
        <w:r>
          <w:rPr>
            <w:noProof/>
            <w:webHidden/>
          </w:rPr>
        </w:r>
        <w:r>
          <w:rPr>
            <w:noProof/>
            <w:webHidden/>
          </w:rPr>
          <w:fldChar w:fldCharType="separate"/>
        </w:r>
        <w:r>
          <w:rPr>
            <w:noProof/>
            <w:webHidden/>
            <w:rtl/>
          </w:rPr>
          <w:t>34</w:t>
        </w:r>
        <w:r>
          <w:rPr>
            <w:noProof/>
            <w:webHidden/>
          </w:rPr>
          <w:fldChar w:fldCharType="end"/>
        </w:r>
      </w:hyperlink>
    </w:p>
    <w:p w14:paraId="099E3BDE" w14:textId="487BF47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4" w:history="1">
        <w:r w:rsidRPr="00D5657D">
          <w:rPr>
            <w:rStyle w:val="Hyperlink"/>
            <w:rFonts w:ascii="B Titr" w:eastAsia="B Titr" w:hAnsi="B Titr" w:cs="B Titr"/>
            <w:noProof/>
            <w:rtl/>
          </w:rPr>
          <w:t>۶-۱. جمع‌بند</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_Toc238485614 \h </w:instrText>
        </w:r>
        <w:r>
          <w:rPr>
            <w:noProof/>
            <w:webHidden/>
          </w:rPr>
        </w:r>
        <w:r>
          <w:rPr>
            <w:noProof/>
            <w:webHidden/>
          </w:rPr>
          <w:fldChar w:fldCharType="separate"/>
        </w:r>
        <w:r>
          <w:rPr>
            <w:noProof/>
            <w:webHidden/>
            <w:rtl/>
          </w:rPr>
          <w:t>34</w:t>
        </w:r>
        <w:r>
          <w:rPr>
            <w:noProof/>
            <w:webHidden/>
          </w:rPr>
          <w:fldChar w:fldCharType="end"/>
        </w:r>
      </w:hyperlink>
    </w:p>
    <w:p w14:paraId="166B7297" w14:textId="26CC5A37"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5" w:history="1">
        <w:r w:rsidRPr="00D5657D">
          <w:rPr>
            <w:rStyle w:val="Hyperlink"/>
            <w:rFonts w:ascii="B Titr" w:eastAsia="B Titr" w:hAnsi="B Titr" w:cs="B Titr"/>
            <w:noProof/>
            <w:rtl/>
          </w:rPr>
          <w:t>۶-۲. دستاورد قابل دفاع</w:t>
        </w:r>
        <w:r>
          <w:rPr>
            <w:noProof/>
            <w:webHidden/>
          </w:rPr>
          <w:tab/>
        </w:r>
        <w:r>
          <w:rPr>
            <w:noProof/>
            <w:webHidden/>
          </w:rPr>
          <w:fldChar w:fldCharType="begin"/>
        </w:r>
        <w:r>
          <w:rPr>
            <w:noProof/>
            <w:webHidden/>
          </w:rPr>
          <w:instrText xml:space="preserve"> PAGEREF _Toc238485615 \h </w:instrText>
        </w:r>
        <w:r>
          <w:rPr>
            <w:noProof/>
            <w:webHidden/>
          </w:rPr>
        </w:r>
        <w:r>
          <w:rPr>
            <w:noProof/>
            <w:webHidden/>
          </w:rPr>
          <w:fldChar w:fldCharType="separate"/>
        </w:r>
        <w:r>
          <w:rPr>
            <w:noProof/>
            <w:webHidden/>
            <w:rtl/>
          </w:rPr>
          <w:t>34</w:t>
        </w:r>
        <w:r>
          <w:rPr>
            <w:noProof/>
            <w:webHidden/>
          </w:rPr>
          <w:fldChar w:fldCharType="end"/>
        </w:r>
      </w:hyperlink>
    </w:p>
    <w:p w14:paraId="3317D483" w14:textId="0958E630"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6" w:history="1">
        <w:r w:rsidRPr="00D5657D">
          <w:rPr>
            <w:rStyle w:val="Hyperlink"/>
            <w:rFonts w:ascii="B Titr" w:eastAsia="B Titr" w:hAnsi="B Titr" w:cs="B Titr"/>
            <w:noProof/>
            <w:rtl/>
          </w:rPr>
          <w:t>۶-۳.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شنهادها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w:t>
        </w:r>
        <w:r w:rsidRPr="00D5657D">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_Toc238485616 \h </w:instrText>
        </w:r>
        <w:r>
          <w:rPr>
            <w:noProof/>
            <w:webHidden/>
          </w:rPr>
        </w:r>
        <w:r>
          <w:rPr>
            <w:noProof/>
            <w:webHidden/>
          </w:rPr>
          <w:fldChar w:fldCharType="separate"/>
        </w:r>
        <w:r>
          <w:rPr>
            <w:noProof/>
            <w:webHidden/>
            <w:rtl/>
          </w:rPr>
          <w:t>34</w:t>
        </w:r>
        <w:r>
          <w:rPr>
            <w:noProof/>
            <w:webHidden/>
          </w:rPr>
          <w:fldChar w:fldCharType="end"/>
        </w:r>
      </w:hyperlink>
    </w:p>
    <w:p w14:paraId="34406E45" w14:textId="770A761E"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17" w:history="1">
        <w:r w:rsidRPr="00D5657D">
          <w:rPr>
            <w:rStyle w:val="Hyperlink"/>
            <w:rFonts w:ascii="B Titr" w:eastAsia="B Titr" w:hAnsi="B Titr" w:cs="B Titr"/>
            <w:noProof/>
            <w:rtl/>
          </w:rPr>
          <w:t>۶-۴. نت</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جه‌گ</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ر</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نها</w:t>
        </w:r>
        <w:r w:rsidRPr="00D5657D">
          <w:rPr>
            <w:rStyle w:val="Hyperlink"/>
            <w:rFonts w:ascii="B Titr" w:eastAsia="B Titr" w:hAnsi="B Titr" w:cs="B Titr" w:hint="cs"/>
            <w:noProof/>
            <w:rtl/>
          </w:rPr>
          <w:t>یی</w:t>
        </w:r>
        <w:r>
          <w:rPr>
            <w:noProof/>
            <w:webHidden/>
          </w:rPr>
          <w:tab/>
        </w:r>
        <w:r>
          <w:rPr>
            <w:noProof/>
            <w:webHidden/>
          </w:rPr>
          <w:fldChar w:fldCharType="begin"/>
        </w:r>
        <w:r>
          <w:rPr>
            <w:noProof/>
            <w:webHidden/>
          </w:rPr>
          <w:instrText xml:space="preserve"> PAGEREF _Toc238485617 \h </w:instrText>
        </w:r>
        <w:r>
          <w:rPr>
            <w:noProof/>
            <w:webHidden/>
          </w:rPr>
        </w:r>
        <w:r>
          <w:rPr>
            <w:noProof/>
            <w:webHidden/>
          </w:rPr>
          <w:fldChar w:fldCharType="separate"/>
        </w:r>
        <w:r>
          <w:rPr>
            <w:noProof/>
            <w:webHidden/>
            <w:rtl/>
          </w:rPr>
          <w:t>34</w:t>
        </w:r>
        <w:r>
          <w:rPr>
            <w:noProof/>
            <w:webHidden/>
          </w:rPr>
          <w:fldChar w:fldCharType="end"/>
        </w:r>
      </w:hyperlink>
    </w:p>
    <w:p w14:paraId="26D32E40" w14:textId="42A06B5E"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18" w:history="1">
        <w:r w:rsidRPr="00D5657D">
          <w:rPr>
            <w:rStyle w:val="Hyperlink"/>
            <w:rFonts w:ascii="B Titr" w:eastAsia="B Titr" w:hAnsi="B Titr" w:cs="B Titr"/>
            <w:noProof/>
            <w:rtl/>
          </w:rPr>
          <w:t>منابع و مراجع</w:t>
        </w:r>
        <w:r>
          <w:rPr>
            <w:noProof/>
            <w:webHidden/>
          </w:rPr>
          <w:tab/>
        </w:r>
        <w:r>
          <w:rPr>
            <w:noProof/>
            <w:webHidden/>
          </w:rPr>
          <w:fldChar w:fldCharType="begin"/>
        </w:r>
        <w:r>
          <w:rPr>
            <w:noProof/>
            <w:webHidden/>
          </w:rPr>
          <w:instrText xml:space="preserve"> PAGEREF _Toc238485618 \h </w:instrText>
        </w:r>
        <w:r>
          <w:rPr>
            <w:noProof/>
            <w:webHidden/>
          </w:rPr>
        </w:r>
        <w:r>
          <w:rPr>
            <w:noProof/>
            <w:webHidden/>
          </w:rPr>
          <w:fldChar w:fldCharType="separate"/>
        </w:r>
        <w:r>
          <w:rPr>
            <w:noProof/>
            <w:webHidden/>
            <w:rtl/>
          </w:rPr>
          <w:t>35</w:t>
        </w:r>
        <w:r>
          <w:rPr>
            <w:noProof/>
            <w:webHidden/>
          </w:rPr>
          <w:fldChar w:fldCharType="end"/>
        </w:r>
      </w:hyperlink>
    </w:p>
    <w:p w14:paraId="0EA21748" w14:textId="09541B79"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19" w:history="1">
        <w:r w:rsidRPr="00D5657D">
          <w:rPr>
            <w:rStyle w:val="Hyperlink"/>
            <w:rFonts w:ascii="B Titr" w:eastAsia="B Titr" w:hAnsi="B Titr" w:cs="B Titr"/>
            <w:noProof/>
            <w:rtl/>
          </w:rPr>
          <w:t>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وست</w:t>
        </w:r>
        <w:r w:rsidRPr="00D5657D">
          <w:rPr>
            <w:rStyle w:val="Hyperlink"/>
            <w:rFonts w:ascii="B Titr" w:eastAsia="B Titr" w:hAnsi="B Titr" w:cs="B Titr"/>
            <w:noProof/>
            <w:rtl/>
          </w:rPr>
          <w:t xml:space="preserve"> الف: راهنما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بازتول</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د</w:t>
        </w:r>
        <w:r>
          <w:rPr>
            <w:noProof/>
            <w:webHidden/>
          </w:rPr>
          <w:tab/>
        </w:r>
        <w:r>
          <w:rPr>
            <w:noProof/>
            <w:webHidden/>
          </w:rPr>
          <w:fldChar w:fldCharType="begin"/>
        </w:r>
        <w:r>
          <w:rPr>
            <w:noProof/>
            <w:webHidden/>
          </w:rPr>
          <w:instrText xml:space="preserve"> PAGEREF _Toc238485619 \h </w:instrText>
        </w:r>
        <w:r>
          <w:rPr>
            <w:noProof/>
            <w:webHidden/>
          </w:rPr>
        </w:r>
        <w:r>
          <w:rPr>
            <w:noProof/>
            <w:webHidden/>
          </w:rPr>
          <w:fldChar w:fldCharType="separate"/>
        </w:r>
        <w:r>
          <w:rPr>
            <w:noProof/>
            <w:webHidden/>
            <w:rtl/>
          </w:rPr>
          <w:t>37</w:t>
        </w:r>
        <w:r>
          <w:rPr>
            <w:noProof/>
            <w:webHidden/>
          </w:rPr>
          <w:fldChar w:fldCharType="end"/>
        </w:r>
      </w:hyperlink>
    </w:p>
    <w:p w14:paraId="7B63EA50" w14:textId="16B68138"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20" w:history="1">
        <w:r w:rsidRPr="00D5657D">
          <w:rPr>
            <w:rStyle w:val="Hyperlink"/>
            <w:rFonts w:ascii="B Titr" w:eastAsia="B Titr" w:hAnsi="B Titr" w:cs="B Titr"/>
            <w:noProof/>
            <w:rtl/>
          </w:rPr>
          <w:t>الف-۱. 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ش‌ن</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از</w:t>
        </w:r>
        <w:r w:rsidRPr="00D5657D">
          <w:rPr>
            <w:rStyle w:val="Hyperlink"/>
            <w:rFonts w:ascii="B Titr" w:eastAsia="B Titr" w:hAnsi="B Titr" w:cs="B Titr"/>
            <w:noProof/>
            <w:rtl/>
          </w:rPr>
          <w:t xml:space="preserve"> و نصب</w:t>
        </w:r>
        <w:r>
          <w:rPr>
            <w:noProof/>
            <w:webHidden/>
          </w:rPr>
          <w:tab/>
        </w:r>
        <w:r>
          <w:rPr>
            <w:noProof/>
            <w:webHidden/>
          </w:rPr>
          <w:fldChar w:fldCharType="begin"/>
        </w:r>
        <w:r>
          <w:rPr>
            <w:noProof/>
            <w:webHidden/>
          </w:rPr>
          <w:instrText xml:space="preserve"> PAGEREF _Toc238485620 \h </w:instrText>
        </w:r>
        <w:r>
          <w:rPr>
            <w:noProof/>
            <w:webHidden/>
          </w:rPr>
        </w:r>
        <w:r>
          <w:rPr>
            <w:noProof/>
            <w:webHidden/>
          </w:rPr>
          <w:fldChar w:fldCharType="separate"/>
        </w:r>
        <w:r>
          <w:rPr>
            <w:noProof/>
            <w:webHidden/>
            <w:rtl/>
          </w:rPr>
          <w:t>37</w:t>
        </w:r>
        <w:r>
          <w:rPr>
            <w:noProof/>
            <w:webHidden/>
          </w:rPr>
          <w:fldChar w:fldCharType="end"/>
        </w:r>
      </w:hyperlink>
    </w:p>
    <w:p w14:paraId="4320F201" w14:textId="646BF219" w:rsidR="00942A87" w:rsidRDefault="00942A87" w:rsidP="00942A87">
      <w:pPr>
        <w:pStyle w:val="TOC2"/>
        <w:tabs>
          <w:tab w:val="right" w:leader="dot" w:pos="8495"/>
        </w:tabs>
        <w:ind w:left="0"/>
        <w:rPr>
          <w:rFonts w:asciiTheme="minorHAnsi" w:eastAsiaTheme="minorEastAsia" w:hAnsiTheme="minorHAnsi" w:cstheme="minorBidi"/>
          <w:noProof/>
          <w:color w:val="auto"/>
          <w:sz w:val="22"/>
        </w:rPr>
      </w:pPr>
      <w:hyperlink w:anchor="_Toc238485621" w:history="1">
        <w:r w:rsidRPr="00D5657D">
          <w:rPr>
            <w:rStyle w:val="Hyperlink"/>
            <w:rFonts w:ascii="B Titr" w:eastAsia="B Titr" w:hAnsi="B Titr" w:cs="B Titr"/>
            <w:noProof/>
            <w:rtl/>
          </w:rPr>
          <w:t>الف-۲. اجرا</w:t>
        </w:r>
        <w:r w:rsidRPr="00D5657D">
          <w:rPr>
            <w:rStyle w:val="Hyperlink"/>
            <w:rFonts w:ascii="B Titr" w:eastAsia="B Titr" w:hAnsi="B Titr" w:cs="B Titr" w:hint="cs"/>
            <w:noProof/>
            <w:rtl/>
          </w:rPr>
          <w:t>ی</w:t>
        </w:r>
        <w:r w:rsidRPr="00D5657D">
          <w:rPr>
            <w:rStyle w:val="Hyperlink"/>
            <w:rFonts w:ascii="B Titr" w:eastAsia="B Titr" w:hAnsi="B Titr" w:cs="B Titr"/>
            <w:noProof/>
            <w:rtl/>
          </w:rPr>
          <w:t xml:space="preserve"> پژوهش و کنترل ک</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ف</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_Toc238485621 \h </w:instrText>
        </w:r>
        <w:r>
          <w:rPr>
            <w:noProof/>
            <w:webHidden/>
          </w:rPr>
        </w:r>
        <w:r>
          <w:rPr>
            <w:noProof/>
            <w:webHidden/>
          </w:rPr>
          <w:fldChar w:fldCharType="separate"/>
        </w:r>
        <w:r>
          <w:rPr>
            <w:noProof/>
            <w:webHidden/>
            <w:rtl/>
          </w:rPr>
          <w:t>37</w:t>
        </w:r>
        <w:r>
          <w:rPr>
            <w:noProof/>
            <w:webHidden/>
          </w:rPr>
          <w:fldChar w:fldCharType="end"/>
        </w:r>
      </w:hyperlink>
    </w:p>
    <w:p w14:paraId="61F0DC6A" w14:textId="01AACCF5"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2" w:history="1">
        <w:r w:rsidRPr="00D5657D">
          <w:rPr>
            <w:rStyle w:val="Hyperlink"/>
            <w:rFonts w:ascii="B Titr" w:eastAsia="B Titr" w:hAnsi="B Titr" w:cs="B Titr"/>
            <w:noProof/>
            <w:rtl/>
          </w:rPr>
          <w:t>پ</w:t>
        </w:r>
        <w:r w:rsidRPr="00D5657D">
          <w:rPr>
            <w:rStyle w:val="Hyperlink"/>
            <w:rFonts w:ascii="B Titr" w:eastAsia="B Titr" w:hAnsi="B Titr" w:cs="B Titr" w:hint="cs"/>
            <w:noProof/>
            <w:rtl/>
          </w:rPr>
          <w:t>ی</w:t>
        </w:r>
        <w:r w:rsidRPr="00D5657D">
          <w:rPr>
            <w:rStyle w:val="Hyperlink"/>
            <w:rFonts w:ascii="B Titr" w:eastAsia="B Titr" w:hAnsi="B Titr" w:cs="B Titr" w:hint="eastAsia"/>
            <w:noProof/>
            <w:rtl/>
          </w:rPr>
          <w:t>وست</w:t>
        </w:r>
        <w:r w:rsidRPr="00D5657D">
          <w:rPr>
            <w:rStyle w:val="Hyperlink"/>
            <w:rFonts w:ascii="B Titr" w:eastAsia="B Titr" w:hAnsi="B Titr" w:cs="B Titr"/>
            <w:noProof/>
            <w:rtl/>
          </w:rPr>
          <w:t xml:space="preserve"> ب: واژه‌ها و اختصارات</w:t>
        </w:r>
        <w:r>
          <w:rPr>
            <w:noProof/>
            <w:webHidden/>
          </w:rPr>
          <w:tab/>
        </w:r>
        <w:r>
          <w:rPr>
            <w:noProof/>
            <w:webHidden/>
          </w:rPr>
          <w:fldChar w:fldCharType="begin"/>
        </w:r>
        <w:r>
          <w:rPr>
            <w:noProof/>
            <w:webHidden/>
          </w:rPr>
          <w:instrText xml:space="preserve"> PAGEREF _Toc238485622 \h </w:instrText>
        </w:r>
        <w:r>
          <w:rPr>
            <w:noProof/>
            <w:webHidden/>
          </w:rPr>
        </w:r>
        <w:r>
          <w:rPr>
            <w:noProof/>
            <w:webHidden/>
          </w:rPr>
          <w:fldChar w:fldCharType="separate"/>
        </w:r>
        <w:r>
          <w:rPr>
            <w:noProof/>
            <w:webHidden/>
            <w:rtl/>
          </w:rPr>
          <w:t>38</w:t>
        </w:r>
        <w:r>
          <w:rPr>
            <w:noProof/>
            <w:webHidden/>
          </w:rPr>
          <w:fldChar w:fldCharType="end"/>
        </w:r>
      </w:hyperlink>
    </w:p>
    <w:p w14:paraId="24939471" w14:textId="7044B65B" w:rsidR="00F70F15" w:rsidRDefault="00942A87" w:rsidP="00942A87">
      <w:pPr>
        <w:bidi/>
        <w:jc w:val="right"/>
      </w:pPr>
      <w:r>
        <w:fldChar w:fldCharType="end"/>
      </w:r>
    </w:p>
    <w:p w14:paraId="4CB26B06" w14:textId="77777777" w:rsidR="00F70F15" w:rsidRDefault="00942A87">
      <w:pPr>
        <w:pStyle w:val="Heading1"/>
        <w:pageBreakBefore/>
        <w:bidi/>
        <w:spacing w:before="240" w:after="120"/>
        <w:jc w:val="both"/>
      </w:pPr>
      <w:bookmarkStart w:id="3" w:name="_Toc238485559"/>
      <w:r>
        <w:rPr>
          <w:rFonts w:ascii="B Titr" w:eastAsia="B Titr" w:hAnsi="B Titr" w:cs="B Titr"/>
          <w:rtl/>
        </w:rPr>
        <w:lastRenderedPageBreak/>
        <w:t>فهرست اشکال</w:t>
      </w:r>
      <w:bookmarkEnd w:id="3"/>
    </w:p>
    <w:p w14:paraId="7BDBEC9F" w14:textId="6F9016D1" w:rsidR="00942A87" w:rsidRDefault="00942A87" w:rsidP="00942A87">
      <w:pPr>
        <w:pStyle w:val="TOC1"/>
        <w:tabs>
          <w:tab w:val="right" w:leader="dot" w:pos="8495"/>
        </w:tabs>
        <w:rPr>
          <w:rFonts w:asciiTheme="minorHAnsi" w:eastAsiaTheme="minorEastAsia" w:hAnsiTheme="minorHAnsi" w:cstheme="minorBidi"/>
          <w:noProof/>
          <w:color w:val="auto"/>
          <w:sz w:val="22"/>
        </w:rPr>
      </w:pPr>
      <w:r>
        <w:fldChar w:fldCharType="begin"/>
      </w:r>
      <w:r>
        <w:instrText>TOC \h \z \t "FigureCaptionFA,1"</w:instrText>
      </w:r>
      <w:r>
        <w:fldChar w:fldCharType="separate"/>
      </w:r>
      <w:hyperlink w:anchor="_Toc238485623" w:history="1">
        <w:r w:rsidRPr="00BC454A">
          <w:rPr>
            <w:rStyle w:val="Hyperlink"/>
            <w:rFonts w:ascii="Times New Roman" w:hAnsi="Times New Roman"/>
            <w:b/>
            <w:noProof/>
            <w:rtl/>
          </w:rPr>
          <w:t>شکل ۳-۱. خط زمان</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تصم</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م،</w:t>
        </w:r>
        <w:r w:rsidRPr="00BC454A">
          <w:rPr>
            <w:rStyle w:val="Hyperlink"/>
            <w:rFonts w:ascii="Times New Roman" w:hAnsi="Times New Roman"/>
            <w:b/>
            <w:noProof/>
            <w:rtl/>
          </w:rPr>
          <w:t xml:space="preserve"> هدف آمار</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و هدف اجرا</w:t>
        </w:r>
        <w:r w:rsidRPr="00BC454A">
          <w:rPr>
            <w:rStyle w:val="Hyperlink"/>
            <w:rFonts w:ascii="Times New Roman" w:hAnsi="Times New Roman" w:hint="cs"/>
            <w:b/>
            <w:noProof/>
            <w:rtl/>
          </w:rPr>
          <w:t>یی</w:t>
        </w:r>
        <w:r>
          <w:rPr>
            <w:noProof/>
            <w:webHidden/>
          </w:rPr>
          <w:tab/>
        </w:r>
        <w:r>
          <w:rPr>
            <w:noProof/>
            <w:webHidden/>
          </w:rPr>
          <w:fldChar w:fldCharType="begin"/>
        </w:r>
        <w:r>
          <w:rPr>
            <w:noProof/>
            <w:webHidden/>
          </w:rPr>
          <w:instrText xml:space="preserve"> PAGEREF _Toc238485623 \h </w:instrText>
        </w:r>
        <w:r>
          <w:rPr>
            <w:noProof/>
            <w:webHidden/>
          </w:rPr>
        </w:r>
        <w:r>
          <w:rPr>
            <w:noProof/>
            <w:webHidden/>
          </w:rPr>
          <w:fldChar w:fldCharType="separate"/>
        </w:r>
        <w:r>
          <w:rPr>
            <w:noProof/>
            <w:webHidden/>
            <w:rtl/>
          </w:rPr>
          <w:t>17</w:t>
        </w:r>
        <w:r>
          <w:rPr>
            <w:noProof/>
            <w:webHidden/>
          </w:rPr>
          <w:fldChar w:fldCharType="end"/>
        </w:r>
      </w:hyperlink>
    </w:p>
    <w:p w14:paraId="3F119B81" w14:textId="70ED715A"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4" w:history="1">
        <w:r w:rsidRPr="00BC454A">
          <w:rPr>
            <w:rStyle w:val="Hyperlink"/>
            <w:rFonts w:ascii="Times New Roman" w:hAnsi="Times New Roman"/>
            <w:b/>
            <w:noProof/>
            <w:rtl/>
          </w:rPr>
          <w:t>شکل ۵-۱. دقت متوازن و بازه‌ها</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اطم</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نان</w:t>
        </w:r>
        <w:r w:rsidRPr="00BC454A">
          <w:rPr>
            <w:rStyle w:val="Hyperlink"/>
            <w:rFonts w:ascii="Times New Roman" w:hAnsi="Times New Roman"/>
            <w:b/>
            <w:noProof/>
            <w:rtl/>
          </w:rPr>
          <w:t xml:space="preserve"> ارز</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اب</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تار</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خ</w:t>
        </w:r>
        <w:r w:rsidRPr="00BC454A">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_Toc238485624 \h </w:instrText>
        </w:r>
        <w:r>
          <w:rPr>
            <w:noProof/>
            <w:webHidden/>
          </w:rPr>
        </w:r>
        <w:r>
          <w:rPr>
            <w:noProof/>
            <w:webHidden/>
          </w:rPr>
          <w:fldChar w:fldCharType="separate"/>
        </w:r>
        <w:r>
          <w:rPr>
            <w:noProof/>
            <w:webHidden/>
            <w:rtl/>
          </w:rPr>
          <w:t>28</w:t>
        </w:r>
        <w:r>
          <w:rPr>
            <w:noProof/>
            <w:webHidden/>
          </w:rPr>
          <w:fldChar w:fldCharType="end"/>
        </w:r>
      </w:hyperlink>
    </w:p>
    <w:p w14:paraId="21877490" w14:textId="241A5C08"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5" w:history="1">
        <w:r w:rsidRPr="00BC454A">
          <w:rPr>
            <w:rStyle w:val="Hyperlink"/>
            <w:rFonts w:ascii="Times New Roman" w:hAnsi="Times New Roman"/>
            <w:b/>
            <w:noProof/>
            <w:rtl/>
          </w:rPr>
          <w:t>شکل ۵-۲. مقا</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سه</w:t>
        </w:r>
        <w:r w:rsidRPr="00BC454A">
          <w:rPr>
            <w:rStyle w:val="Hyperlink"/>
            <w:rFonts w:ascii="Arial" w:hAnsi="Arial" w:cs="Arial" w:hint="cs"/>
            <w:b/>
            <w:noProof/>
            <w:rtl/>
          </w:rPr>
          <w:t>ٔ</w:t>
        </w:r>
        <w:r w:rsidRPr="00BC454A">
          <w:rPr>
            <w:rStyle w:val="Hyperlink"/>
            <w:rFonts w:ascii="Times New Roman" w:hAnsi="Times New Roman"/>
            <w:b/>
            <w:noProof/>
            <w:rtl/>
          </w:rPr>
          <w:t xml:space="preserve"> سه بازو</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آزما</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ش</w:t>
        </w:r>
        <w:r w:rsidRPr="00BC454A">
          <w:rPr>
            <w:rStyle w:val="Hyperlink"/>
            <w:rFonts w:ascii="Times New Roman" w:hAnsi="Times New Roman"/>
            <w:b/>
            <w:noProof/>
            <w:rtl/>
          </w:rPr>
          <w:t xml:space="preserve"> حذف و</w:t>
        </w:r>
        <w:r w:rsidRPr="00BC454A">
          <w:rPr>
            <w:rStyle w:val="Hyperlink"/>
            <w:rFonts w:ascii="Times New Roman" w:hAnsi="Times New Roman" w:hint="cs"/>
            <w:b/>
            <w:noProof/>
            <w:rtl/>
          </w:rPr>
          <w:t>ی</w:t>
        </w:r>
        <w:r w:rsidRPr="00BC454A">
          <w:rPr>
            <w:rStyle w:val="Hyperlink"/>
            <w:rFonts w:ascii="Times New Roman" w:hAnsi="Times New Roman" w:hint="eastAsia"/>
            <w:b/>
            <w:noProof/>
            <w:rtl/>
          </w:rPr>
          <w:t>ژگ</w:t>
        </w:r>
        <w:r w:rsidRPr="00BC454A">
          <w:rPr>
            <w:rStyle w:val="Hyperlink"/>
            <w:rFonts w:ascii="Times New Roman" w:hAnsi="Times New Roman" w:hint="cs"/>
            <w:b/>
            <w:noProof/>
            <w:rtl/>
          </w:rPr>
          <w:t>ی</w:t>
        </w:r>
        <w:r w:rsidRPr="00BC454A">
          <w:rPr>
            <w:rStyle w:val="Hyperlink"/>
            <w:rFonts w:ascii="Times New Roman" w:hAnsi="Times New Roman"/>
            <w:b/>
            <w:noProof/>
            <w:rtl/>
          </w:rPr>
          <w:t xml:space="preserve"> هرست</w:t>
        </w:r>
        <w:r>
          <w:rPr>
            <w:noProof/>
            <w:webHidden/>
          </w:rPr>
          <w:tab/>
        </w:r>
        <w:r>
          <w:rPr>
            <w:noProof/>
            <w:webHidden/>
          </w:rPr>
          <w:fldChar w:fldCharType="begin"/>
        </w:r>
        <w:r>
          <w:rPr>
            <w:noProof/>
            <w:webHidden/>
          </w:rPr>
          <w:instrText xml:space="preserve"> PAGEREF _Toc238485625 \h </w:instrText>
        </w:r>
        <w:r>
          <w:rPr>
            <w:noProof/>
            <w:webHidden/>
          </w:rPr>
        </w:r>
        <w:r>
          <w:rPr>
            <w:noProof/>
            <w:webHidden/>
          </w:rPr>
          <w:fldChar w:fldCharType="separate"/>
        </w:r>
        <w:r>
          <w:rPr>
            <w:noProof/>
            <w:webHidden/>
            <w:rtl/>
          </w:rPr>
          <w:t>29</w:t>
        </w:r>
        <w:r>
          <w:rPr>
            <w:noProof/>
            <w:webHidden/>
          </w:rPr>
          <w:fldChar w:fldCharType="end"/>
        </w:r>
      </w:hyperlink>
    </w:p>
    <w:p w14:paraId="4F4FADEC" w14:textId="648F83D7" w:rsidR="00F70F15" w:rsidRDefault="00942A87" w:rsidP="00942A87">
      <w:pPr>
        <w:bidi/>
        <w:jc w:val="right"/>
      </w:pPr>
      <w:r>
        <w:fldChar w:fldCharType="end"/>
      </w:r>
    </w:p>
    <w:p w14:paraId="3ED01C43" w14:textId="77777777" w:rsidR="00F70F15" w:rsidRDefault="00942A87">
      <w:pPr>
        <w:pStyle w:val="Heading1"/>
        <w:pageBreakBefore/>
        <w:bidi/>
        <w:spacing w:before="240" w:after="120"/>
        <w:jc w:val="both"/>
      </w:pPr>
      <w:bookmarkStart w:id="4" w:name="_Toc238485560"/>
      <w:r>
        <w:rPr>
          <w:rFonts w:ascii="B Titr" w:eastAsia="B Titr" w:hAnsi="B Titr" w:cs="B Titr"/>
          <w:rtl/>
        </w:rPr>
        <w:lastRenderedPageBreak/>
        <w:t>فهرست جداول</w:t>
      </w:r>
      <w:bookmarkEnd w:id="4"/>
    </w:p>
    <w:p w14:paraId="28F564F4" w14:textId="7379D94B" w:rsidR="00942A87" w:rsidRDefault="00942A87" w:rsidP="00942A87">
      <w:pPr>
        <w:pStyle w:val="TOC1"/>
        <w:tabs>
          <w:tab w:val="right" w:leader="dot" w:pos="8495"/>
        </w:tabs>
        <w:rPr>
          <w:rFonts w:asciiTheme="minorHAnsi" w:eastAsiaTheme="minorEastAsia" w:hAnsiTheme="minorHAnsi" w:cstheme="minorBidi"/>
          <w:noProof/>
          <w:color w:val="auto"/>
          <w:sz w:val="22"/>
        </w:rPr>
      </w:pPr>
      <w:r>
        <w:fldChar w:fldCharType="begin"/>
      </w:r>
      <w:r>
        <w:instrText>TOC \h \z \t "TableCaptionFA,1"</w:instrText>
      </w:r>
      <w:r>
        <w:fldChar w:fldCharType="separate"/>
      </w:r>
      <w:hyperlink w:anchor="_Toc238485626" w:history="1">
        <w:r w:rsidRPr="00FE37B6">
          <w:rPr>
            <w:rStyle w:val="Hyperlink"/>
            <w:rFonts w:ascii="Times New Roman" w:hAnsi="Times New Roman"/>
            <w:b/>
            <w:noProof/>
            <w:rtl/>
          </w:rPr>
          <w:t>جدول ۱-۱. فرض</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ه‌ها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اصل</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پژوهش</w:t>
        </w:r>
        <w:r>
          <w:rPr>
            <w:noProof/>
            <w:webHidden/>
          </w:rPr>
          <w:tab/>
        </w:r>
        <w:r>
          <w:rPr>
            <w:noProof/>
            <w:webHidden/>
          </w:rPr>
          <w:fldChar w:fldCharType="begin"/>
        </w:r>
        <w:r>
          <w:rPr>
            <w:noProof/>
            <w:webHidden/>
          </w:rPr>
          <w:instrText xml:space="preserve"> PAGEREF _Toc238485626 \h </w:instrText>
        </w:r>
        <w:r>
          <w:rPr>
            <w:noProof/>
            <w:webHidden/>
          </w:rPr>
        </w:r>
        <w:r>
          <w:rPr>
            <w:noProof/>
            <w:webHidden/>
          </w:rPr>
          <w:fldChar w:fldCharType="separate"/>
        </w:r>
        <w:r>
          <w:rPr>
            <w:noProof/>
            <w:webHidden/>
            <w:rtl/>
          </w:rPr>
          <w:t>11</w:t>
        </w:r>
        <w:r>
          <w:rPr>
            <w:noProof/>
            <w:webHidden/>
          </w:rPr>
          <w:fldChar w:fldCharType="end"/>
        </w:r>
      </w:hyperlink>
    </w:p>
    <w:p w14:paraId="692EBB7B" w14:textId="132DF3B4"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7" w:history="1">
        <w:r w:rsidRPr="00FE37B6">
          <w:rPr>
            <w:rStyle w:val="Hyperlink"/>
            <w:rFonts w:ascii="Times New Roman" w:hAnsi="Times New Roman"/>
            <w:b/>
            <w:noProof/>
            <w:rtl/>
          </w:rPr>
          <w:t>جدول ۱-۲. زنج</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ره</w:t>
        </w:r>
        <w:r w:rsidRPr="00FE37B6">
          <w:rPr>
            <w:rStyle w:val="Hyperlink"/>
            <w:rFonts w:ascii="Arial" w:hAnsi="Arial" w:cs="Arial" w:hint="cs"/>
            <w:b/>
            <w:noProof/>
            <w:rtl/>
          </w:rPr>
          <w:t>ٔ</w:t>
        </w:r>
        <w:r w:rsidRPr="00FE37B6">
          <w:rPr>
            <w:rStyle w:val="Hyperlink"/>
            <w:rFonts w:ascii="Times New Roman" w:hAnsi="Times New Roman"/>
            <w:b/>
            <w:noProof/>
            <w:rtl/>
          </w:rPr>
          <w:t xml:space="preserve"> استدلال پژوهش</w:t>
        </w:r>
        <w:r>
          <w:rPr>
            <w:noProof/>
            <w:webHidden/>
          </w:rPr>
          <w:tab/>
        </w:r>
        <w:r>
          <w:rPr>
            <w:noProof/>
            <w:webHidden/>
          </w:rPr>
          <w:fldChar w:fldCharType="begin"/>
        </w:r>
        <w:r>
          <w:rPr>
            <w:noProof/>
            <w:webHidden/>
          </w:rPr>
          <w:instrText xml:space="preserve"> PAGEREF _Toc238485627 \h </w:instrText>
        </w:r>
        <w:r>
          <w:rPr>
            <w:noProof/>
            <w:webHidden/>
          </w:rPr>
        </w:r>
        <w:r>
          <w:rPr>
            <w:noProof/>
            <w:webHidden/>
          </w:rPr>
          <w:fldChar w:fldCharType="separate"/>
        </w:r>
        <w:r>
          <w:rPr>
            <w:noProof/>
            <w:webHidden/>
            <w:rtl/>
          </w:rPr>
          <w:t>12</w:t>
        </w:r>
        <w:r>
          <w:rPr>
            <w:noProof/>
            <w:webHidden/>
          </w:rPr>
          <w:fldChar w:fldCharType="end"/>
        </w:r>
      </w:hyperlink>
    </w:p>
    <w:p w14:paraId="40DB4B87" w14:textId="23DF85BA"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8" w:history="1">
        <w:r w:rsidRPr="00FE37B6">
          <w:rPr>
            <w:rStyle w:val="Hyperlink"/>
            <w:rFonts w:ascii="Times New Roman" w:hAnsi="Times New Roman"/>
            <w:b/>
            <w:noProof/>
            <w:rtl/>
          </w:rPr>
          <w:t>جدول ۲-۱. مقا</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سه</w:t>
        </w:r>
        <w:r w:rsidRPr="00FE37B6">
          <w:rPr>
            <w:rStyle w:val="Hyperlink"/>
            <w:rFonts w:ascii="Arial" w:hAnsi="Arial" w:cs="Arial" w:hint="cs"/>
            <w:b/>
            <w:noProof/>
            <w:rtl/>
          </w:rPr>
          <w:t>ٔ</w:t>
        </w:r>
        <w:r w:rsidRPr="00FE37B6">
          <w:rPr>
            <w:rStyle w:val="Hyperlink"/>
            <w:rFonts w:ascii="Times New Roman" w:hAnsi="Times New Roman"/>
            <w:b/>
            <w:noProof/>
            <w:rtl/>
          </w:rPr>
          <w:t xml:space="preserve"> گز</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ده</w:t>
        </w:r>
        <w:r w:rsidRPr="00FE37B6">
          <w:rPr>
            <w:rStyle w:val="Hyperlink"/>
            <w:rFonts w:ascii="Arial" w:hAnsi="Arial" w:cs="Arial" w:hint="cs"/>
            <w:b/>
            <w:noProof/>
            <w:rtl/>
          </w:rPr>
          <w:t>ٔ</w:t>
        </w:r>
        <w:r w:rsidRPr="00FE37B6">
          <w:rPr>
            <w:rStyle w:val="Hyperlink"/>
            <w:rFonts w:ascii="Times New Roman" w:hAnsi="Times New Roman"/>
            <w:b/>
            <w:noProof/>
            <w:rtl/>
          </w:rPr>
          <w:t xml:space="preserve"> پژوهش‌ها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مرتبط</w:t>
        </w:r>
        <w:r>
          <w:rPr>
            <w:noProof/>
            <w:webHidden/>
          </w:rPr>
          <w:tab/>
        </w:r>
        <w:r>
          <w:rPr>
            <w:noProof/>
            <w:webHidden/>
          </w:rPr>
          <w:fldChar w:fldCharType="begin"/>
        </w:r>
        <w:r>
          <w:rPr>
            <w:noProof/>
            <w:webHidden/>
          </w:rPr>
          <w:instrText xml:space="preserve"> PAGEREF _Toc238485628 \h </w:instrText>
        </w:r>
        <w:r>
          <w:rPr>
            <w:noProof/>
            <w:webHidden/>
          </w:rPr>
        </w:r>
        <w:r>
          <w:rPr>
            <w:noProof/>
            <w:webHidden/>
          </w:rPr>
          <w:fldChar w:fldCharType="separate"/>
        </w:r>
        <w:r>
          <w:rPr>
            <w:noProof/>
            <w:webHidden/>
            <w:rtl/>
          </w:rPr>
          <w:t>14</w:t>
        </w:r>
        <w:r>
          <w:rPr>
            <w:noProof/>
            <w:webHidden/>
          </w:rPr>
          <w:fldChar w:fldCharType="end"/>
        </w:r>
      </w:hyperlink>
    </w:p>
    <w:p w14:paraId="37ED5ED3" w14:textId="6EE311C1"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29" w:history="1">
        <w:r w:rsidRPr="00FE37B6">
          <w:rPr>
            <w:rStyle w:val="Hyperlink"/>
            <w:rFonts w:ascii="Times New Roman" w:hAnsi="Times New Roman"/>
            <w:b/>
            <w:noProof/>
            <w:rtl/>
          </w:rPr>
          <w:t>جدول ۳-۱. قرارداد داده و محدود</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ت</w:t>
        </w:r>
        <w:r w:rsidRPr="00FE37B6">
          <w:rPr>
            <w:rStyle w:val="Hyperlink"/>
            <w:rFonts w:ascii="Times New Roman" w:hAnsi="Times New Roman"/>
            <w:b/>
            <w:noProof/>
            <w:rtl/>
          </w:rPr>
          <w:t xml:space="preserve"> منشأ</w:t>
        </w:r>
        <w:r>
          <w:rPr>
            <w:noProof/>
            <w:webHidden/>
          </w:rPr>
          <w:tab/>
        </w:r>
        <w:r>
          <w:rPr>
            <w:noProof/>
            <w:webHidden/>
          </w:rPr>
          <w:fldChar w:fldCharType="begin"/>
        </w:r>
        <w:r>
          <w:rPr>
            <w:noProof/>
            <w:webHidden/>
          </w:rPr>
          <w:instrText xml:space="preserve"> PAGEREF _Toc238485629 \h </w:instrText>
        </w:r>
        <w:r>
          <w:rPr>
            <w:noProof/>
            <w:webHidden/>
          </w:rPr>
        </w:r>
        <w:r>
          <w:rPr>
            <w:noProof/>
            <w:webHidden/>
          </w:rPr>
          <w:fldChar w:fldCharType="separate"/>
        </w:r>
        <w:r>
          <w:rPr>
            <w:noProof/>
            <w:webHidden/>
            <w:rtl/>
          </w:rPr>
          <w:t>17</w:t>
        </w:r>
        <w:r>
          <w:rPr>
            <w:noProof/>
            <w:webHidden/>
          </w:rPr>
          <w:fldChar w:fldCharType="end"/>
        </w:r>
      </w:hyperlink>
    </w:p>
    <w:p w14:paraId="285B83E5" w14:textId="12E3C4C3"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0" w:history="1">
        <w:r w:rsidRPr="00FE37B6">
          <w:rPr>
            <w:rStyle w:val="Hyperlink"/>
            <w:rFonts w:ascii="Times New Roman" w:hAnsi="Times New Roman"/>
            <w:b/>
            <w:noProof/>
            <w:rtl/>
          </w:rPr>
          <w:t>جدول ۳-۲. خانواده‌ها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و</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ژگ</w:t>
        </w:r>
        <w:r w:rsidRPr="00FE37B6">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_Toc238485630 \h </w:instrText>
        </w:r>
        <w:r>
          <w:rPr>
            <w:noProof/>
            <w:webHidden/>
          </w:rPr>
        </w:r>
        <w:r>
          <w:rPr>
            <w:noProof/>
            <w:webHidden/>
          </w:rPr>
          <w:fldChar w:fldCharType="separate"/>
        </w:r>
        <w:r>
          <w:rPr>
            <w:noProof/>
            <w:webHidden/>
            <w:rtl/>
          </w:rPr>
          <w:t>18</w:t>
        </w:r>
        <w:r>
          <w:rPr>
            <w:noProof/>
            <w:webHidden/>
          </w:rPr>
          <w:fldChar w:fldCharType="end"/>
        </w:r>
      </w:hyperlink>
    </w:p>
    <w:p w14:paraId="59DFA75B" w14:textId="6D099C65"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1" w:history="1">
        <w:r w:rsidRPr="00FE37B6">
          <w:rPr>
            <w:rStyle w:val="Hyperlink"/>
            <w:rFonts w:ascii="Times New Roman" w:hAnsi="Times New Roman"/>
            <w:b/>
            <w:noProof/>
            <w:rtl/>
          </w:rPr>
          <w:t>جدول ۳-۳. تهد</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دها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اعتبار و کنترل‌ها</w:t>
        </w:r>
        <w:r>
          <w:rPr>
            <w:noProof/>
            <w:webHidden/>
          </w:rPr>
          <w:tab/>
        </w:r>
        <w:r>
          <w:rPr>
            <w:noProof/>
            <w:webHidden/>
          </w:rPr>
          <w:fldChar w:fldCharType="begin"/>
        </w:r>
        <w:r>
          <w:rPr>
            <w:noProof/>
            <w:webHidden/>
          </w:rPr>
          <w:instrText xml:space="preserve"> PAGEREF _Toc238485631 \h </w:instrText>
        </w:r>
        <w:r>
          <w:rPr>
            <w:noProof/>
            <w:webHidden/>
          </w:rPr>
        </w:r>
        <w:r>
          <w:rPr>
            <w:noProof/>
            <w:webHidden/>
          </w:rPr>
          <w:fldChar w:fldCharType="separate"/>
        </w:r>
        <w:r>
          <w:rPr>
            <w:noProof/>
            <w:webHidden/>
            <w:rtl/>
          </w:rPr>
          <w:t>19</w:t>
        </w:r>
        <w:r>
          <w:rPr>
            <w:noProof/>
            <w:webHidden/>
          </w:rPr>
          <w:fldChar w:fldCharType="end"/>
        </w:r>
      </w:hyperlink>
    </w:p>
    <w:p w14:paraId="74242C9E" w14:textId="371FFBE9"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2" w:history="1">
        <w:r w:rsidRPr="00FE37B6">
          <w:rPr>
            <w:rStyle w:val="Hyperlink"/>
            <w:rFonts w:ascii="Times New Roman" w:hAnsi="Times New Roman"/>
            <w:b/>
            <w:noProof/>
            <w:rtl/>
          </w:rPr>
          <w:t>جدول ۳-۴. دروازه‌ها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تصم</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م</w:t>
        </w:r>
        <w:r w:rsidRPr="00FE37B6">
          <w:rPr>
            <w:rStyle w:val="Hyperlink"/>
            <w:rFonts w:ascii="Times New Roman" w:hAnsi="Times New Roman"/>
            <w:b/>
            <w:noProof/>
            <w:rtl/>
          </w:rPr>
          <w:t xml:space="preserve"> پژوهش</w:t>
        </w:r>
        <w:r>
          <w:rPr>
            <w:noProof/>
            <w:webHidden/>
          </w:rPr>
          <w:tab/>
        </w:r>
        <w:r>
          <w:rPr>
            <w:noProof/>
            <w:webHidden/>
          </w:rPr>
          <w:fldChar w:fldCharType="begin"/>
        </w:r>
        <w:r>
          <w:rPr>
            <w:noProof/>
            <w:webHidden/>
          </w:rPr>
          <w:instrText xml:space="preserve"> PAGEREF _Toc238485632 \h </w:instrText>
        </w:r>
        <w:r>
          <w:rPr>
            <w:noProof/>
            <w:webHidden/>
          </w:rPr>
        </w:r>
        <w:r>
          <w:rPr>
            <w:noProof/>
            <w:webHidden/>
          </w:rPr>
          <w:fldChar w:fldCharType="separate"/>
        </w:r>
        <w:r>
          <w:rPr>
            <w:noProof/>
            <w:webHidden/>
            <w:rtl/>
          </w:rPr>
          <w:t>21</w:t>
        </w:r>
        <w:r>
          <w:rPr>
            <w:noProof/>
            <w:webHidden/>
          </w:rPr>
          <w:fldChar w:fldCharType="end"/>
        </w:r>
      </w:hyperlink>
    </w:p>
    <w:p w14:paraId="2AD08C15" w14:textId="3C8F4720"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3" w:history="1">
        <w:r w:rsidRPr="00FE37B6">
          <w:rPr>
            <w:rStyle w:val="Hyperlink"/>
            <w:rFonts w:ascii="Times New Roman" w:hAnsi="Times New Roman"/>
            <w:b/>
            <w:noProof/>
            <w:rtl/>
          </w:rPr>
          <w:t>جدول ۳-۵. تعر</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ف</w:t>
        </w:r>
        <w:r w:rsidRPr="00FE37B6">
          <w:rPr>
            <w:rStyle w:val="Hyperlink"/>
            <w:rFonts w:ascii="Times New Roman" w:hAnsi="Times New Roman"/>
            <w:b/>
            <w:noProof/>
            <w:rtl/>
          </w:rPr>
          <w:t xml:space="preserve"> عمل</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ات</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خروج</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اصل</w:t>
        </w:r>
        <w:r w:rsidRPr="00FE37B6">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_Toc238485633 \h </w:instrText>
        </w:r>
        <w:r>
          <w:rPr>
            <w:noProof/>
            <w:webHidden/>
          </w:rPr>
        </w:r>
        <w:r>
          <w:rPr>
            <w:noProof/>
            <w:webHidden/>
          </w:rPr>
          <w:fldChar w:fldCharType="separate"/>
        </w:r>
        <w:r>
          <w:rPr>
            <w:noProof/>
            <w:webHidden/>
            <w:rtl/>
          </w:rPr>
          <w:t>22</w:t>
        </w:r>
        <w:r>
          <w:rPr>
            <w:noProof/>
            <w:webHidden/>
          </w:rPr>
          <w:fldChar w:fldCharType="end"/>
        </w:r>
      </w:hyperlink>
    </w:p>
    <w:p w14:paraId="1D9ABDA6" w14:textId="591DD75D"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4" w:history="1">
        <w:r w:rsidRPr="00FE37B6">
          <w:rPr>
            <w:rStyle w:val="Hyperlink"/>
            <w:rFonts w:ascii="Times New Roman" w:hAnsi="Times New Roman"/>
            <w:b/>
            <w:noProof/>
            <w:rtl/>
          </w:rPr>
          <w:t>جدول ۴-۱. ماژول‌ها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منطق</w:t>
        </w:r>
        <w:r w:rsidRPr="00FE37B6">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_Toc238485634 \h </w:instrText>
        </w:r>
        <w:r>
          <w:rPr>
            <w:noProof/>
            <w:webHidden/>
          </w:rPr>
        </w:r>
        <w:r>
          <w:rPr>
            <w:noProof/>
            <w:webHidden/>
          </w:rPr>
          <w:fldChar w:fldCharType="separate"/>
        </w:r>
        <w:r>
          <w:rPr>
            <w:noProof/>
            <w:webHidden/>
            <w:rtl/>
          </w:rPr>
          <w:t>23</w:t>
        </w:r>
        <w:r>
          <w:rPr>
            <w:noProof/>
            <w:webHidden/>
          </w:rPr>
          <w:fldChar w:fldCharType="end"/>
        </w:r>
      </w:hyperlink>
    </w:p>
    <w:p w14:paraId="546A4FBD" w14:textId="5696C307"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5" w:history="1">
        <w:r w:rsidRPr="00FE37B6">
          <w:rPr>
            <w:rStyle w:val="Hyperlink"/>
            <w:rFonts w:ascii="Times New Roman" w:hAnsi="Times New Roman"/>
            <w:b/>
            <w:noProof/>
            <w:rtl/>
          </w:rPr>
          <w:t>جدول ۴-۲. شناسه‌ها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ثابت داده و کد</w:t>
        </w:r>
        <w:r>
          <w:rPr>
            <w:noProof/>
            <w:webHidden/>
          </w:rPr>
          <w:tab/>
        </w:r>
        <w:r>
          <w:rPr>
            <w:noProof/>
            <w:webHidden/>
          </w:rPr>
          <w:fldChar w:fldCharType="begin"/>
        </w:r>
        <w:r>
          <w:rPr>
            <w:noProof/>
            <w:webHidden/>
          </w:rPr>
          <w:instrText xml:space="preserve"> PAGEREF _Toc238485635 \h </w:instrText>
        </w:r>
        <w:r>
          <w:rPr>
            <w:noProof/>
            <w:webHidden/>
          </w:rPr>
        </w:r>
        <w:r>
          <w:rPr>
            <w:noProof/>
            <w:webHidden/>
          </w:rPr>
          <w:fldChar w:fldCharType="separate"/>
        </w:r>
        <w:r>
          <w:rPr>
            <w:noProof/>
            <w:webHidden/>
            <w:rtl/>
          </w:rPr>
          <w:t>23</w:t>
        </w:r>
        <w:r>
          <w:rPr>
            <w:noProof/>
            <w:webHidden/>
          </w:rPr>
          <w:fldChar w:fldCharType="end"/>
        </w:r>
      </w:hyperlink>
    </w:p>
    <w:p w14:paraId="0D81D59D" w14:textId="4A81DDA8"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6" w:history="1">
        <w:r w:rsidRPr="00FE37B6">
          <w:rPr>
            <w:rStyle w:val="Hyperlink"/>
            <w:rFonts w:ascii="Times New Roman" w:hAnsi="Times New Roman"/>
            <w:b/>
            <w:noProof/>
            <w:rtl/>
          </w:rPr>
          <w:t>جدول ۴-۳. پوشش کنترل ک</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ف</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ت</w:t>
        </w:r>
        <w:r>
          <w:rPr>
            <w:noProof/>
            <w:webHidden/>
          </w:rPr>
          <w:tab/>
        </w:r>
        <w:r>
          <w:rPr>
            <w:noProof/>
            <w:webHidden/>
          </w:rPr>
          <w:fldChar w:fldCharType="begin"/>
        </w:r>
        <w:r>
          <w:rPr>
            <w:noProof/>
            <w:webHidden/>
          </w:rPr>
          <w:instrText xml:space="preserve"> PAGEREF _Toc238485636 \h </w:instrText>
        </w:r>
        <w:r>
          <w:rPr>
            <w:noProof/>
            <w:webHidden/>
          </w:rPr>
        </w:r>
        <w:r>
          <w:rPr>
            <w:noProof/>
            <w:webHidden/>
          </w:rPr>
          <w:fldChar w:fldCharType="separate"/>
        </w:r>
        <w:r>
          <w:rPr>
            <w:noProof/>
            <w:webHidden/>
            <w:rtl/>
          </w:rPr>
          <w:t>25</w:t>
        </w:r>
        <w:r>
          <w:rPr>
            <w:noProof/>
            <w:webHidden/>
          </w:rPr>
          <w:fldChar w:fldCharType="end"/>
        </w:r>
      </w:hyperlink>
    </w:p>
    <w:p w14:paraId="48EC943E" w14:textId="5F9A7456"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7" w:history="1">
        <w:r w:rsidRPr="00FE37B6">
          <w:rPr>
            <w:rStyle w:val="Hyperlink"/>
            <w:rFonts w:ascii="Times New Roman" w:hAnsi="Times New Roman"/>
            <w:b/>
            <w:noProof/>
            <w:rtl/>
          </w:rPr>
          <w:t>جدول ۴-۴. اقلام ضرور</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رس</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د</w:t>
        </w:r>
        <w:r w:rsidRPr="00FE37B6">
          <w:rPr>
            <w:rStyle w:val="Hyperlink"/>
            <w:rFonts w:ascii="Times New Roman" w:hAnsi="Times New Roman"/>
            <w:b/>
            <w:noProof/>
            <w:rtl/>
          </w:rPr>
          <w:t xml:space="preserve"> اجرا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پژوهش</w:t>
        </w:r>
        <w:r>
          <w:rPr>
            <w:noProof/>
            <w:webHidden/>
          </w:rPr>
          <w:tab/>
        </w:r>
        <w:r>
          <w:rPr>
            <w:noProof/>
            <w:webHidden/>
          </w:rPr>
          <w:fldChar w:fldCharType="begin"/>
        </w:r>
        <w:r>
          <w:rPr>
            <w:noProof/>
            <w:webHidden/>
          </w:rPr>
          <w:instrText xml:space="preserve"> PAGEREF _Toc238485637 \h </w:instrText>
        </w:r>
        <w:r>
          <w:rPr>
            <w:noProof/>
            <w:webHidden/>
          </w:rPr>
        </w:r>
        <w:r>
          <w:rPr>
            <w:noProof/>
            <w:webHidden/>
          </w:rPr>
          <w:fldChar w:fldCharType="separate"/>
        </w:r>
        <w:r>
          <w:rPr>
            <w:noProof/>
            <w:webHidden/>
            <w:rtl/>
          </w:rPr>
          <w:t>26</w:t>
        </w:r>
        <w:r>
          <w:rPr>
            <w:noProof/>
            <w:webHidden/>
          </w:rPr>
          <w:fldChar w:fldCharType="end"/>
        </w:r>
      </w:hyperlink>
    </w:p>
    <w:p w14:paraId="36FFEECF" w14:textId="6E517B65"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8" w:history="1">
        <w:r w:rsidRPr="00FE37B6">
          <w:rPr>
            <w:rStyle w:val="Hyperlink"/>
            <w:rFonts w:ascii="Times New Roman" w:hAnsi="Times New Roman"/>
            <w:b/>
            <w:noProof/>
            <w:rtl/>
          </w:rPr>
          <w:t>جدول ۵-۱. نتا</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ج</w:t>
        </w:r>
        <w:r w:rsidRPr="00FE37B6">
          <w:rPr>
            <w:rStyle w:val="Hyperlink"/>
            <w:rFonts w:ascii="Times New Roman" w:hAnsi="Times New Roman"/>
            <w:b/>
            <w:noProof/>
            <w:rtl/>
          </w:rPr>
          <w:t xml:space="preserve"> ارز</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اب</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تار</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خ</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خارج از نمونه</w:t>
        </w:r>
        <w:r w:rsidRPr="00FE37B6">
          <w:rPr>
            <w:rStyle w:val="Hyperlink"/>
            <w:rFonts w:ascii="Arial" w:hAnsi="Arial" w:cs="Arial" w:hint="cs"/>
            <w:b/>
            <w:noProof/>
            <w:rtl/>
          </w:rPr>
          <w:t>ٔ</w:t>
        </w:r>
        <w:r w:rsidRPr="00FE37B6">
          <w:rPr>
            <w:rStyle w:val="Hyperlink"/>
            <w:rFonts w:ascii="Times New Roman" w:hAnsi="Times New Roman"/>
            <w:b/>
            <w:noProof/>
            <w:rtl/>
          </w:rPr>
          <w:t xml:space="preserve"> </w:t>
        </w:r>
        <w:r w:rsidRPr="00FE37B6">
          <w:rPr>
            <w:rStyle w:val="Hyperlink"/>
            <w:rFonts w:ascii="Times New Roman" w:hAnsi="Times New Roman" w:hint="cs"/>
            <w:b/>
            <w:noProof/>
            <w:rtl/>
          </w:rPr>
          <w:t>ازپی</w:t>
        </w:r>
        <w:r w:rsidRPr="00FE37B6">
          <w:rPr>
            <w:rStyle w:val="Hyperlink"/>
            <w:rFonts w:ascii="Times New Roman" w:hAnsi="Times New Roman" w:hint="eastAsia"/>
            <w:b/>
            <w:noProof/>
            <w:rtl/>
          </w:rPr>
          <w:t>ش‌د</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ده‌شده</w:t>
        </w:r>
        <w:r>
          <w:rPr>
            <w:noProof/>
            <w:webHidden/>
          </w:rPr>
          <w:tab/>
        </w:r>
        <w:r>
          <w:rPr>
            <w:noProof/>
            <w:webHidden/>
          </w:rPr>
          <w:fldChar w:fldCharType="begin"/>
        </w:r>
        <w:r>
          <w:rPr>
            <w:noProof/>
            <w:webHidden/>
          </w:rPr>
          <w:instrText xml:space="preserve"> PAGEREF _Toc238485638 \h </w:instrText>
        </w:r>
        <w:r>
          <w:rPr>
            <w:noProof/>
            <w:webHidden/>
          </w:rPr>
        </w:r>
        <w:r>
          <w:rPr>
            <w:noProof/>
            <w:webHidden/>
          </w:rPr>
          <w:fldChar w:fldCharType="separate"/>
        </w:r>
        <w:r>
          <w:rPr>
            <w:noProof/>
            <w:webHidden/>
            <w:rtl/>
          </w:rPr>
          <w:t>27</w:t>
        </w:r>
        <w:r>
          <w:rPr>
            <w:noProof/>
            <w:webHidden/>
          </w:rPr>
          <w:fldChar w:fldCharType="end"/>
        </w:r>
      </w:hyperlink>
    </w:p>
    <w:p w14:paraId="13793E57" w14:textId="2AA3E24E"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39" w:history="1">
        <w:r w:rsidRPr="00FE37B6">
          <w:rPr>
            <w:rStyle w:val="Hyperlink"/>
            <w:rFonts w:ascii="Times New Roman" w:hAnsi="Times New Roman"/>
            <w:b/>
            <w:noProof/>
            <w:rtl/>
          </w:rPr>
          <w:t>جدول ۵-۲. دقت متوازن در دسته‌آزما</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ش</w:t>
        </w:r>
        <w:r w:rsidRPr="00FE37B6">
          <w:rPr>
            <w:rStyle w:val="Hyperlink"/>
            <w:rFonts w:ascii="Times New Roman" w:hAnsi="Times New Roman"/>
            <w:b/>
            <w:noProof/>
            <w:rtl/>
          </w:rPr>
          <w:t xml:space="preserve"> پ</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ش‌ثبت‌شده</w:t>
        </w:r>
        <w:r w:rsidRPr="00FE37B6">
          <w:rPr>
            <w:rStyle w:val="Hyperlink"/>
            <w:rFonts w:ascii="Arial" w:hAnsi="Arial" w:cs="Arial" w:hint="cs"/>
            <w:b/>
            <w:noProof/>
            <w:rtl/>
          </w:rPr>
          <w:t>ٔ</w:t>
        </w:r>
        <w:r w:rsidRPr="00FE37B6">
          <w:rPr>
            <w:rStyle w:val="Hyperlink"/>
            <w:rFonts w:ascii="Times New Roman" w:hAnsi="Times New Roman"/>
            <w:b/>
            <w:noProof/>
            <w:rtl/>
          </w:rPr>
          <w:t xml:space="preserve"> ۱۲گانه</w:t>
        </w:r>
        <w:r>
          <w:rPr>
            <w:noProof/>
            <w:webHidden/>
          </w:rPr>
          <w:tab/>
        </w:r>
        <w:r>
          <w:rPr>
            <w:noProof/>
            <w:webHidden/>
          </w:rPr>
          <w:fldChar w:fldCharType="begin"/>
        </w:r>
        <w:r>
          <w:rPr>
            <w:noProof/>
            <w:webHidden/>
          </w:rPr>
          <w:instrText xml:space="preserve"> PAGEREF _Toc238485639 \h </w:instrText>
        </w:r>
        <w:r>
          <w:rPr>
            <w:noProof/>
            <w:webHidden/>
          </w:rPr>
        </w:r>
        <w:r>
          <w:rPr>
            <w:noProof/>
            <w:webHidden/>
          </w:rPr>
          <w:fldChar w:fldCharType="separate"/>
        </w:r>
        <w:r>
          <w:rPr>
            <w:noProof/>
            <w:webHidden/>
            <w:rtl/>
          </w:rPr>
          <w:t>28</w:t>
        </w:r>
        <w:r>
          <w:rPr>
            <w:noProof/>
            <w:webHidden/>
          </w:rPr>
          <w:fldChar w:fldCharType="end"/>
        </w:r>
      </w:hyperlink>
    </w:p>
    <w:p w14:paraId="2D59397E" w14:textId="2AB02A2C"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40" w:history="1">
        <w:r w:rsidRPr="00FE37B6">
          <w:rPr>
            <w:rStyle w:val="Hyperlink"/>
            <w:rFonts w:ascii="Times New Roman" w:hAnsi="Times New Roman"/>
            <w:b/>
            <w:noProof/>
            <w:rtl/>
          </w:rPr>
          <w:t>جدول ۵-۳. جمع‌بند</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مم</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ز</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و دامنه</w:t>
        </w:r>
        <w:r w:rsidRPr="00FE37B6">
          <w:rPr>
            <w:rStyle w:val="Hyperlink"/>
            <w:rFonts w:ascii="Arial" w:hAnsi="Arial" w:cs="Arial" w:hint="cs"/>
            <w:b/>
            <w:noProof/>
            <w:rtl/>
          </w:rPr>
          <w:t>ٔ</w:t>
        </w:r>
        <w:r w:rsidRPr="00FE37B6">
          <w:rPr>
            <w:rStyle w:val="Hyperlink"/>
            <w:rFonts w:ascii="Times New Roman" w:hAnsi="Times New Roman"/>
            <w:b/>
            <w:noProof/>
            <w:rtl/>
          </w:rPr>
          <w:t xml:space="preserve"> </w:t>
        </w:r>
        <w:r w:rsidRPr="00FE37B6">
          <w:rPr>
            <w:rStyle w:val="Hyperlink"/>
            <w:rFonts w:ascii="Times New Roman" w:hAnsi="Times New Roman" w:hint="cs"/>
            <w:b/>
            <w:noProof/>
            <w:rtl/>
          </w:rPr>
          <w:t>استنباط</w:t>
        </w:r>
        <w:r>
          <w:rPr>
            <w:noProof/>
            <w:webHidden/>
          </w:rPr>
          <w:tab/>
        </w:r>
        <w:r>
          <w:rPr>
            <w:noProof/>
            <w:webHidden/>
          </w:rPr>
          <w:fldChar w:fldCharType="begin"/>
        </w:r>
        <w:r>
          <w:rPr>
            <w:noProof/>
            <w:webHidden/>
          </w:rPr>
          <w:instrText xml:space="preserve"> PAGEREF _Toc238485640 \h </w:instrText>
        </w:r>
        <w:r>
          <w:rPr>
            <w:noProof/>
            <w:webHidden/>
          </w:rPr>
        </w:r>
        <w:r>
          <w:rPr>
            <w:noProof/>
            <w:webHidden/>
          </w:rPr>
          <w:fldChar w:fldCharType="separate"/>
        </w:r>
        <w:r>
          <w:rPr>
            <w:noProof/>
            <w:webHidden/>
            <w:rtl/>
          </w:rPr>
          <w:t>29</w:t>
        </w:r>
        <w:r>
          <w:rPr>
            <w:noProof/>
            <w:webHidden/>
          </w:rPr>
          <w:fldChar w:fldCharType="end"/>
        </w:r>
      </w:hyperlink>
    </w:p>
    <w:p w14:paraId="52FF5EDB" w14:textId="3B7E0C89"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41" w:history="1">
        <w:r w:rsidRPr="00FE37B6">
          <w:rPr>
            <w:rStyle w:val="Hyperlink"/>
            <w:rFonts w:ascii="Times New Roman" w:hAnsi="Times New Roman"/>
            <w:b/>
            <w:noProof/>
            <w:rtl/>
          </w:rPr>
          <w:t>جدول ۵-۴. تصم</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م‌ها</w:t>
        </w:r>
        <w:r w:rsidRPr="00FE37B6">
          <w:rPr>
            <w:rStyle w:val="Hyperlink"/>
            <w:rFonts w:ascii="Times New Roman" w:hAnsi="Times New Roman" w:hint="cs"/>
            <w:b/>
            <w:noProof/>
            <w:rtl/>
          </w:rPr>
          <w:t>ی</w:t>
        </w:r>
        <w:r w:rsidRPr="00FE37B6">
          <w:rPr>
            <w:rStyle w:val="Hyperlink"/>
            <w:rFonts w:ascii="Times New Roman" w:hAnsi="Times New Roman"/>
            <w:b/>
            <w:noProof/>
            <w:rtl/>
          </w:rPr>
          <w:t xml:space="preserve"> مجاز بر پا</w:t>
        </w:r>
        <w:r w:rsidRPr="00FE37B6">
          <w:rPr>
            <w:rStyle w:val="Hyperlink"/>
            <w:rFonts w:ascii="Times New Roman" w:hAnsi="Times New Roman" w:hint="cs"/>
            <w:b/>
            <w:noProof/>
            <w:rtl/>
          </w:rPr>
          <w:t>ی</w:t>
        </w:r>
        <w:r w:rsidRPr="00FE37B6">
          <w:rPr>
            <w:rStyle w:val="Hyperlink"/>
            <w:rFonts w:ascii="Times New Roman" w:hAnsi="Times New Roman" w:hint="eastAsia"/>
            <w:b/>
            <w:noProof/>
            <w:rtl/>
          </w:rPr>
          <w:t>ه</w:t>
        </w:r>
        <w:r w:rsidRPr="00FE37B6">
          <w:rPr>
            <w:rStyle w:val="Hyperlink"/>
            <w:rFonts w:ascii="Arial" w:hAnsi="Arial" w:cs="Arial" w:hint="cs"/>
            <w:b/>
            <w:noProof/>
            <w:rtl/>
          </w:rPr>
          <w:t>ٔ</w:t>
        </w:r>
        <w:r w:rsidRPr="00FE37B6">
          <w:rPr>
            <w:rStyle w:val="Hyperlink"/>
            <w:rFonts w:ascii="Times New Roman" w:hAnsi="Times New Roman"/>
            <w:b/>
            <w:noProof/>
            <w:rtl/>
          </w:rPr>
          <w:t xml:space="preserve"> شواهد فعل</w:t>
        </w:r>
        <w:r w:rsidRPr="00FE37B6">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_Toc238485641 \h </w:instrText>
        </w:r>
        <w:r>
          <w:rPr>
            <w:noProof/>
            <w:webHidden/>
          </w:rPr>
        </w:r>
        <w:r>
          <w:rPr>
            <w:noProof/>
            <w:webHidden/>
          </w:rPr>
          <w:fldChar w:fldCharType="separate"/>
        </w:r>
        <w:r>
          <w:rPr>
            <w:noProof/>
            <w:webHidden/>
            <w:rtl/>
          </w:rPr>
          <w:t>33</w:t>
        </w:r>
        <w:r>
          <w:rPr>
            <w:noProof/>
            <w:webHidden/>
          </w:rPr>
          <w:fldChar w:fldCharType="end"/>
        </w:r>
      </w:hyperlink>
    </w:p>
    <w:p w14:paraId="29E6C75C" w14:textId="21393578" w:rsidR="00942A87" w:rsidRDefault="00942A87" w:rsidP="00942A87">
      <w:pPr>
        <w:pStyle w:val="TOC1"/>
        <w:tabs>
          <w:tab w:val="right" w:leader="dot" w:pos="8495"/>
        </w:tabs>
        <w:rPr>
          <w:rFonts w:asciiTheme="minorHAnsi" w:eastAsiaTheme="minorEastAsia" w:hAnsiTheme="minorHAnsi" w:cstheme="minorBidi"/>
          <w:noProof/>
          <w:color w:val="auto"/>
          <w:sz w:val="22"/>
        </w:rPr>
      </w:pPr>
      <w:hyperlink w:anchor="_Toc238485642" w:history="1">
        <w:r w:rsidRPr="00FE37B6">
          <w:rPr>
            <w:rStyle w:val="Hyperlink"/>
            <w:rFonts w:ascii="Times New Roman" w:hAnsi="Times New Roman"/>
            <w:b/>
            <w:noProof/>
            <w:rtl/>
          </w:rPr>
          <w:t>جدول ب-۱. واژه‌نامه</w:t>
        </w:r>
        <w:r w:rsidRPr="00FE37B6">
          <w:rPr>
            <w:rStyle w:val="Hyperlink"/>
            <w:rFonts w:ascii="Arial" w:hAnsi="Arial" w:cs="Arial" w:hint="cs"/>
            <w:b/>
            <w:noProof/>
            <w:rtl/>
          </w:rPr>
          <w:t>ٔ</w:t>
        </w:r>
        <w:r w:rsidRPr="00FE37B6">
          <w:rPr>
            <w:rStyle w:val="Hyperlink"/>
            <w:rFonts w:ascii="Times New Roman" w:hAnsi="Times New Roman"/>
            <w:b/>
            <w:noProof/>
            <w:rtl/>
          </w:rPr>
          <w:t xml:space="preserve"> </w:t>
        </w:r>
        <w:r w:rsidRPr="00FE37B6">
          <w:rPr>
            <w:rStyle w:val="Hyperlink"/>
            <w:rFonts w:ascii="Times New Roman" w:hAnsi="Times New Roman" w:hint="cs"/>
            <w:b/>
            <w:noProof/>
            <w:rtl/>
          </w:rPr>
          <w:t>اختصارات</w:t>
        </w:r>
        <w:r>
          <w:rPr>
            <w:noProof/>
            <w:webHidden/>
          </w:rPr>
          <w:tab/>
        </w:r>
        <w:r>
          <w:rPr>
            <w:noProof/>
            <w:webHidden/>
          </w:rPr>
          <w:fldChar w:fldCharType="begin"/>
        </w:r>
        <w:r>
          <w:rPr>
            <w:noProof/>
            <w:webHidden/>
          </w:rPr>
          <w:instrText xml:space="preserve"> PAGEREF _Toc238485642 \h </w:instrText>
        </w:r>
        <w:r>
          <w:rPr>
            <w:noProof/>
            <w:webHidden/>
          </w:rPr>
        </w:r>
        <w:r>
          <w:rPr>
            <w:noProof/>
            <w:webHidden/>
          </w:rPr>
          <w:fldChar w:fldCharType="separate"/>
        </w:r>
        <w:r>
          <w:rPr>
            <w:noProof/>
            <w:webHidden/>
            <w:rtl/>
          </w:rPr>
          <w:t>38</w:t>
        </w:r>
        <w:r>
          <w:rPr>
            <w:noProof/>
            <w:webHidden/>
          </w:rPr>
          <w:fldChar w:fldCharType="end"/>
        </w:r>
      </w:hyperlink>
    </w:p>
    <w:p w14:paraId="29667410" w14:textId="157AD90F" w:rsidR="00F70F15" w:rsidRDefault="00942A87" w:rsidP="00942A87">
      <w:pPr>
        <w:bidi/>
        <w:jc w:val="right"/>
      </w:pPr>
      <w:r>
        <w:fldChar w:fldCharType="end"/>
      </w:r>
    </w:p>
    <w:p w14:paraId="5A7F648D" w14:textId="77777777" w:rsidR="00F70F15" w:rsidRDefault="00942A87">
      <w:pPr>
        <w:pStyle w:val="Heading1"/>
        <w:pageBreakBefore/>
        <w:bidi/>
        <w:spacing w:before="240" w:after="120"/>
        <w:jc w:val="both"/>
      </w:pPr>
      <w:bookmarkStart w:id="5" w:name="_Toc238485561"/>
      <w:r>
        <w:rPr>
          <w:rFonts w:ascii="B Titr" w:eastAsia="B Titr" w:hAnsi="B Titr" w:cs="B Titr"/>
          <w:rtl/>
        </w:rPr>
        <w:lastRenderedPageBreak/>
        <w:t>فصل اول: کلیات پژوهش</w:t>
      </w:r>
      <w:bookmarkEnd w:id="5"/>
    </w:p>
    <w:p w14:paraId="64414DC9" w14:textId="77777777" w:rsidR="00F70F15" w:rsidRDefault="00942A87">
      <w:pPr>
        <w:pStyle w:val="Heading2"/>
        <w:bidi/>
        <w:spacing w:before="160" w:after="120"/>
        <w:jc w:val="both"/>
      </w:pPr>
      <w:bookmarkStart w:id="6" w:name="_Toc238485562"/>
      <w:r>
        <w:rPr>
          <w:rFonts w:ascii="B Titr" w:eastAsia="B Titr" w:hAnsi="B Titr" w:cs="B Titr"/>
          <w:rtl/>
        </w:rPr>
        <w:t>۱-۱. مقدمه</w:t>
      </w:r>
      <w:bookmarkEnd w:id="6"/>
    </w:p>
    <w:p w14:paraId="38520CAF" w14:textId="77777777" w:rsidR="00F70F15" w:rsidRDefault="00942A87">
      <w:pPr>
        <w:pStyle w:val="BodyTextFA"/>
        <w:bidi/>
        <w:spacing w:after="120" w:line="360" w:lineRule="auto"/>
        <w:ind w:firstLine="397"/>
        <w:jc w:val="both"/>
      </w:pPr>
      <w:r>
        <w:rPr>
          <w:rFonts w:ascii="Times New Roman" w:hAnsi="Times New Roman"/>
          <w:rtl/>
        </w:rPr>
        <w:t xml:space="preserve">پیش‌بینی جهت حرکت قیمت دارایی‌های مالی با نسبت سیگنال به نویز پایین، تغییر رژیم و وابستگی زمانی روبه‌رو است. در چنین مسئله‌ای، بهبود کوچک یک شاخص تنها زمانی ارزش علمی دارد که در طرحی علّی، خارج از فرایند انتخاب مدل و همراه با سنجش عدم‌قطعیت مشاهده شود [۶، </w:t>
      </w:r>
      <w:r>
        <w:rPr>
          <w:rFonts w:ascii="Times New Roman" w:hAnsi="Times New Roman"/>
          <w:rtl/>
        </w:rPr>
        <w:t>۷]. این پایان‌نامه به‌جای تمرکز بر تولید یک عدد مطلوب، می‌پرسد آیا اطلاعات رژیمی مبتنی بر نمای هرست واقعاً چیزی فراتر از ویژگی‌های متعارف قیمت و حجم به مدل می‌افزاید.</w:t>
      </w:r>
    </w:p>
    <w:p w14:paraId="3EBD684C" w14:textId="77777777" w:rsidR="00F70F15" w:rsidRDefault="00942A87">
      <w:pPr>
        <w:pStyle w:val="Heading2"/>
        <w:bidi/>
        <w:spacing w:before="160" w:after="120"/>
        <w:jc w:val="both"/>
      </w:pPr>
      <w:bookmarkStart w:id="7" w:name="_Toc238485563"/>
      <w:r>
        <w:rPr>
          <w:rFonts w:ascii="B Titr" w:eastAsia="B Titr" w:hAnsi="B Titr" w:cs="B Titr"/>
          <w:rtl/>
        </w:rPr>
        <w:t>۱-۲. بیان مسئله</w:t>
      </w:r>
      <w:bookmarkEnd w:id="7"/>
    </w:p>
    <w:p w14:paraId="0356F378" w14:textId="77777777" w:rsidR="00F70F15" w:rsidRDefault="00942A87">
      <w:pPr>
        <w:pStyle w:val="BodyTextFA"/>
        <w:bidi/>
        <w:spacing w:after="120" w:line="360" w:lineRule="auto"/>
        <w:ind w:firstLine="397"/>
        <w:jc w:val="both"/>
      </w:pPr>
      <w:r>
        <w:rPr>
          <w:rFonts w:ascii="Times New Roman" w:hAnsi="Times New Roman"/>
          <w:rtl/>
        </w:rPr>
        <w:t>ادعای اصلی قابل آزمون این است که افزودن بازنمایی علّی نمای هرست به یک مدل</w:t>
      </w:r>
      <w:r>
        <w:rPr>
          <w:rFonts w:ascii="Times New Roman" w:hAnsi="Times New Roman"/>
          <w:rtl/>
        </w:rPr>
        <w:t xml:space="preserve"> اجراییِ یکسان، باید در چند افق زمانی ارزش افزوده‌ای پایدار ایجاد کند. مقایسهٔ منصفانه مستلزم آن است که داده، مرزهای زمانی، خانوادهٔ مدل، بودجهٔ تنظیم و معیار تصمیم در همهٔ بازوها ثابت بماند. در غیر این صورت، افزایش ظاهری عملکرد می‌تواند پیامد انتخاب پسینی</w:t>
      </w:r>
      <w:r>
        <w:rPr>
          <w:rFonts w:ascii="Times New Roman" w:hAnsi="Times New Roman"/>
          <w:rtl/>
        </w:rPr>
        <w:t xml:space="preserve"> افق، ویژگی یا آستانه باشد.</w:t>
      </w:r>
    </w:p>
    <w:p w14:paraId="39C6FD7D" w14:textId="77777777" w:rsidR="00F70F15" w:rsidRDefault="00942A87">
      <w:pPr>
        <w:pStyle w:val="BodyTextFA"/>
        <w:bidi/>
        <w:spacing w:after="120" w:line="360" w:lineRule="auto"/>
        <w:ind w:firstLine="397"/>
        <w:jc w:val="both"/>
      </w:pPr>
      <w:r>
        <w:rPr>
          <w:rFonts w:ascii="Times New Roman" w:hAnsi="Times New Roman"/>
          <w:rtl/>
        </w:rPr>
        <w:t xml:space="preserve">مسئلهٔ دوم به اعتبار اجرایی مربوط است. اگر برچسب با قیمت بسته‌شدن آینده ساخته شود، اما معامله در همان بسته‌شدن فرض شود، اطلاعاتی در تصمیم لحاظ می‌شود که در زمان واقعی در دسترس نبوده است. ازاین‌رو این پژوهش زمان تصمیم، هدف آماری </w:t>
      </w:r>
      <w:r>
        <w:rPr>
          <w:rFonts w:ascii="Times New Roman" w:hAnsi="Times New Roman"/>
          <w:rtl/>
        </w:rPr>
        <w:t>و بازده اجرایی را به‌طور صریح از یکدیگر جدا می‌کند.</w:t>
      </w:r>
    </w:p>
    <w:p w14:paraId="21F77569" w14:textId="77777777" w:rsidR="00F70F15" w:rsidRDefault="00942A87">
      <w:pPr>
        <w:pStyle w:val="Heading2"/>
        <w:bidi/>
        <w:spacing w:before="160" w:after="120"/>
        <w:jc w:val="both"/>
      </w:pPr>
      <w:bookmarkStart w:id="8" w:name="_Toc238485564"/>
      <w:r>
        <w:rPr>
          <w:rFonts w:ascii="B Titr" w:eastAsia="B Titr" w:hAnsi="B Titr" w:cs="B Titr"/>
          <w:rtl/>
        </w:rPr>
        <w:t>۱-۳. اهمیت و ضرورت</w:t>
      </w:r>
      <w:bookmarkEnd w:id="8"/>
    </w:p>
    <w:p w14:paraId="2D5FFE2F" w14:textId="77777777" w:rsidR="00F70F15" w:rsidRDefault="00942A87">
      <w:pPr>
        <w:pStyle w:val="BodyTextFA"/>
        <w:bidi/>
        <w:spacing w:after="120" w:line="360" w:lineRule="auto"/>
        <w:ind w:firstLine="397"/>
        <w:jc w:val="both"/>
      </w:pPr>
      <w:r>
        <w:rPr>
          <w:rFonts w:ascii="Times New Roman" w:hAnsi="Times New Roman"/>
          <w:rtl/>
        </w:rPr>
        <w:t>در ادبیات پیش‌بینی مالی، عملکرد نزدیک به سطح مرجع الزاماً به معنای بی‌ارزشی پژوهش نیست؛ اگر مطالعه نشان دهد یک ایدهٔ جذاب تحت ارزیابی سخت‌گیرانه تعمیم نمی‌یابد، همان نتیجه می‌تواند از ت</w:t>
      </w:r>
      <w:r>
        <w:rPr>
          <w:rFonts w:ascii="Times New Roman" w:hAnsi="Times New Roman"/>
          <w:rtl/>
        </w:rPr>
        <w:t>کرار ادعاهای خوش‌بینانه جلوگیری کند [۱۹، ۲۰]. ارزش کاربردی این رویکرد در کاهش خطر بیش‌برازش، نشت اطلاعات و تصمیم‌گیری اقتصادی بر پایهٔ شواهد ناکافی است.</w:t>
      </w:r>
    </w:p>
    <w:p w14:paraId="56A71E06" w14:textId="77777777" w:rsidR="00F70F15" w:rsidRDefault="00942A87">
      <w:pPr>
        <w:pStyle w:val="Heading2"/>
        <w:bidi/>
        <w:spacing w:before="160" w:after="120"/>
        <w:jc w:val="both"/>
      </w:pPr>
      <w:bookmarkStart w:id="9" w:name="_Toc238485565"/>
      <w:r>
        <w:rPr>
          <w:rFonts w:ascii="B Titr" w:eastAsia="B Titr" w:hAnsi="B Titr" w:cs="B Titr"/>
          <w:rtl/>
        </w:rPr>
        <w:t>۱-۴. اهداف</w:t>
      </w:r>
      <w:bookmarkEnd w:id="9"/>
    </w:p>
    <w:p w14:paraId="6437BAEC" w14:textId="77777777" w:rsidR="00F70F15" w:rsidRDefault="00942A87">
      <w:pPr>
        <w:pStyle w:val="BodyTextFA"/>
        <w:bidi/>
        <w:spacing w:after="120" w:line="360" w:lineRule="auto"/>
        <w:ind w:left="113" w:right="340"/>
        <w:jc w:val="both"/>
      </w:pPr>
      <w:r>
        <w:rPr>
          <w:rFonts w:ascii="Times New Roman" w:hAnsi="Times New Roman"/>
          <w:rtl/>
        </w:rPr>
        <w:t>• سنجش کنترل‌شدهٔ ارزش افزودهٔ ویژگی‌های هرست در چهار افق زمانی.</w:t>
      </w:r>
    </w:p>
    <w:p w14:paraId="490ADB68" w14:textId="77777777" w:rsidR="00F70F15" w:rsidRDefault="00942A87">
      <w:pPr>
        <w:pStyle w:val="BodyTextFA"/>
        <w:bidi/>
        <w:spacing w:after="120" w:line="360" w:lineRule="auto"/>
        <w:ind w:left="113" w:right="340"/>
        <w:jc w:val="both"/>
      </w:pPr>
      <w:r>
        <w:rPr>
          <w:rFonts w:ascii="Times New Roman" w:hAnsi="Times New Roman"/>
          <w:rtl/>
        </w:rPr>
        <w:t xml:space="preserve">• ساخت متغیرهای ورودی </w:t>
      </w:r>
      <w:r>
        <w:rPr>
          <w:rFonts w:ascii="Times New Roman" w:hAnsi="Times New Roman"/>
          <w:rtl/>
        </w:rPr>
        <w:t>علّی و جداسازی هدف آماری از هدف اجرایی.</w:t>
      </w:r>
    </w:p>
    <w:p w14:paraId="408FFF4B" w14:textId="77777777" w:rsidR="00F70F15" w:rsidRDefault="00942A87">
      <w:pPr>
        <w:pStyle w:val="BodyTextFA"/>
        <w:bidi/>
        <w:spacing w:after="120" w:line="360" w:lineRule="auto"/>
        <w:ind w:left="113" w:right="340"/>
        <w:jc w:val="both"/>
      </w:pPr>
      <w:r>
        <w:rPr>
          <w:rFonts w:ascii="Times New Roman" w:hAnsi="Times New Roman"/>
          <w:rtl/>
        </w:rPr>
        <w:t>• به‌کارگیری اعتبارسنجی زمانی همراه با حذف برچسب‌های هم‌پوشان.</w:t>
      </w:r>
    </w:p>
    <w:p w14:paraId="6F41CA44" w14:textId="77777777" w:rsidR="00F70F15" w:rsidRDefault="00942A87">
      <w:pPr>
        <w:pStyle w:val="BodyTextFA"/>
        <w:bidi/>
        <w:spacing w:after="120" w:line="360" w:lineRule="auto"/>
        <w:ind w:left="113" w:right="340"/>
        <w:jc w:val="both"/>
      </w:pPr>
      <w:r>
        <w:rPr>
          <w:rFonts w:ascii="Times New Roman" w:hAnsi="Times New Roman"/>
          <w:rtl/>
        </w:rPr>
        <w:lastRenderedPageBreak/>
        <w:t>• ثبت بودجهٔ آزمایش و جلوگیری از جست‌وجوی پسینی برای نتیجهٔ مطلوب.</w:t>
      </w:r>
    </w:p>
    <w:p w14:paraId="49F993BB" w14:textId="77777777" w:rsidR="00F70F15" w:rsidRDefault="00942A87">
      <w:pPr>
        <w:pStyle w:val="BodyTextFA"/>
        <w:bidi/>
        <w:spacing w:after="120" w:line="360" w:lineRule="auto"/>
        <w:ind w:left="113" w:right="340"/>
        <w:jc w:val="both"/>
      </w:pPr>
      <w:r>
        <w:rPr>
          <w:rFonts w:ascii="Times New Roman" w:hAnsi="Times New Roman"/>
          <w:rtl/>
        </w:rPr>
        <w:t>• گزارش عدم‌قطعیت، محدودیت‌های داده و یافته‌های منفی بدون ادعای سودآوری.</w:t>
      </w:r>
    </w:p>
    <w:p w14:paraId="06A53EAF" w14:textId="77777777" w:rsidR="00F70F15" w:rsidRDefault="00942A87">
      <w:pPr>
        <w:pStyle w:val="Heading2"/>
        <w:bidi/>
        <w:spacing w:before="160" w:after="120"/>
        <w:jc w:val="both"/>
      </w:pPr>
      <w:bookmarkStart w:id="10" w:name="_Toc238485566"/>
      <w:r>
        <w:rPr>
          <w:rFonts w:ascii="B Titr" w:eastAsia="B Titr" w:hAnsi="B Titr" w:cs="B Titr"/>
          <w:rtl/>
        </w:rPr>
        <w:t xml:space="preserve">۱-۵. پرسش‌ها </w:t>
      </w:r>
      <w:r>
        <w:rPr>
          <w:rFonts w:ascii="B Titr" w:eastAsia="B Titr" w:hAnsi="B Titr" w:cs="B Titr"/>
          <w:rtl/>
        </w:rPr>
        <w:t>و فرضیه‌های پژوهش</w:t>
      </w:r>
      <w:bookmarkEnd w:id="10"/>
    </w:p>
    <w:p w14:paraId="0C627992" w14:textId="77777777" w:rsidR="00F70F15" w:rsidRDefault="00942A87">
      <w:pPr>
        <w:pStyle w:val="BodyTextFA"/>
        <w:bidi/>
        <w:spacing w:after="120" w:line="360" w:lineRule="auto"/>
        <w:ind w:firstLine="397"/>
        <w:jc w:val="both"/>
      </w:pPr>
      <w:r>
        <w:rPr>
          <w:rFonts w:ascii="Times New Roman" w:hAnsi="Times New Roman"/>
          <w:rtl/>
        </w:rPr>
        <w:t>پرسش نخست: آیا مدل‌های نامزد در ارزیابی زمانی شواهد کافی برای برتری پایدار نسبت به سطح مرجع فراهم می‌کنند؟ پرسش دوم: آیا ویژگی‌های هرست، در مقایسه با مدلی یکسان و بدون هرست، ارزش افزودهٔ پایدار ایجاد می‌کنند؟ پرسش سوم: آیا شواهد موجود برا</w:t>
      </w:r>
      <w:r>
        <w:rPr>
          <w:rFonts w:ascii="Times New Roman" w:hAnsi="Times New Roman"/>
          <w:rtl/>
        </w:rPr>
        <w:t>ی نتیجه‌گیری اقتصادی یا استفادهٔ معاملاتی کافی است؟</w:t>
      </w:r>
    </w:p>
    <w:p w14:paraId="38DEA025" w14:textId="77777777" w:rsidR="00F70F15" w:rsidRDefault="00942A87">
      <w:pPr>
        <w:pStyle w:val="TableCaptionFA"/>
        <w:keepNext/>
        <w:bidi/>
        <w:jc w:val="both"/>
      </w:pPr>
      <w:bookmarkStart w:id="11" w:name="_Toc238485626"/>
      <w:r>
        <w:rPr>
          <w:rFonts w:ascii="Times New Roman" w:eastAsia="B Nazanin" w:hAnsi="Times New Roman" w:cs="B Nazanin"/>
          <w:b/>
          <w:color w:val="000000"/>
          <w:sz w:val="24"/>
          <w:rtl/>
        </w:rPr>
        <w:t>جدول ۱-۱. فرضیه‌های اصلی پژوهش</w:t>
      </w:r>
      <w:bookmarkEnd w:id="11"/>
    </w:p>
    <w:tbl>
      <w:tblPr>
        <w:tblStyle w:val="TableGrid"/>
        <w:bidiVisual/>
        <w:tblW w:w="0" w:type="auto"/>
        <w:jc w:val="center"/>
        <w:tblLayout w:type="fixed"/>
        <w:tblLook w:val="04A0" w:firstRow="1" w:lastRow="0" w:firstColumn="1" w:lastColumn="0" w:noHBand="0" w:noVBand="1"/>
      </w:tblPr>
      <w:tblGrid>
        <w:gridCol w:w="1134"/>
        <w:gridCol w:w="2835"/>
        <w:gridCol w:w="2835"/>
        <w:gridCol w:w="2268"/>
      </w:tblGrid>
      <w:tr w:rsidR="00F70F15" w14:paraId="54B921F4" w14:textId="77777777">
        <w:trPr>
          <w:cantSplit/>
          <w:tblHeader/>
          <w:jc w:val="center"/>
        </w:trPr>
        <w:tc>
          <w:tcPr>
            <w:tcW w:w="1134" w:type="dxa"/>
            <w:shd w:val="clear" w:color="auto" w:fill="D9E2F3"/>
            <w:vAlign w:val="center"/>
          </w:tcPr>
          <w:p w14:paraId="4FB27791" w14:textId="77777777" w:rsidR="00F70F15" w:rsidRDefault="00942A87">
            <w:pPr>
              <w:bidi/>
              <w:jc w:val="both"/>
            </w:pPr>
            <w:r>
              <w:rPr>
                <w:rFonts w:ascii="Times New Roman" w:hAnsi="Times New Roman"/>
                <w:b/>
                <w:sz w:val="21"/>
                <w:rtl/>
              </w:rPr>
              <w:t>کد</w:t>
            </w:r>
          </w:p>
        </w:tc>
        <w:tc>
          <w:tcPr>
            <w:tcW w:w="2835" w:type="dxa"/>
            <w:shd w:val="clear" w:color="auto" w:fill="D9E2F3"/>
            <w:vAlign w:val="center"/>
          </w:tcPr>
          <w:p w14:paraId="0CA1E480" w14:textId="77777777" w:rsidR="00F70F15" w:rsidRDefault="00942A87">
            <w:pPr>
              <w:bidi/>
              <w:jc w:val="both"/>
            </w:pPr>
            <w:r>
              <w:rPr>
                <w:rFonts w:ascii="Times New Roman" w:hAnsi="Times New Roman"/>
                <w:b/>
                <w:sz w:val="21"/>
                <w:rtl/>
              </w:rPr>
              <w:t>فرض صفر</w:t>
            </w:r>
          </w:p>
        </w:tc>
        <w:tc>
          <w:tcPr>
            <w:tcW w:w="2835" w:type="dxa"/>
            <w:shd w:val="clear" w:color="auto" w:fill="D9E2F3"/>
            <w:vAlign w:val="center"/>
          </w:tcPr>
          <w:p w14:paraId="39C7A86A" w14:textId="77777777" w:rsidR="00F70F15" w:rsidRDefault="00942A87">
            <w:pPr>
              <w:bidi/>
              <w:jc w:val="both"/>
            </w:pPr>
            <w:r>
              <w:rPr>
                <w:rFonts w:ascii="Times New Roman" w:hAnsi="Times New Roman"/>
                <w:b/>
                <w:sz w:val="21"/>
                <w:rtl/>
              </w:rPr>
              <w:t>فرض مقابل</w:t>
            </w:r>
          </w:p>
        </w:tc>
        <w:tc>
          <w:tcPr>
            <w:tcW w:w="2268" w:type="dxa"/>
            <w:shd w:val="clear" w:color="auto" w:fill="D9E2F3"/>
            <w:vAlign w:val="center"/>
          </w:tcPr>
          <w:p w14:paraId="3B94C0E7" w14:textId="77777777" w:rsidR="00F70F15" w:rsidRDefault="00942A87">
            <w:pPr>
              <w:bidi/>
              <w:jc w:val="both"/>
            </w:pPr>
            <w:r>
              <w:rPr>
                <w:rFonts w:ascii="Times New Roman" w:hAnsi="Times New Roman"/>
                <w:b/>
                <w:sz w:val="21"/>
                <w:rtl/>
              </w:rPr>
              <w:t>قاعدهٔ تفسیر</w:t>
            </w:r>
          </w:p>
        </w:tc>
      </w:tr>
      <w:tr w:rsidR="00F70F15" w14:paraId="2D64FDD5" w14:textId="77777777">
        <w:trPr>
          <w:cantSplit/>
          <w:jc w:val="center"/>
        </w:trPr>
        <w:tc>
          <w:tcPr>
            <w:tcW w:w="1134" w:type="dxa"/>
            <w:vAlign w:val="center"/>
          </w:tcPr>
          <w:p w14:paraId="5D5864C8" w14:textId="77777777" w:rsidR="00F70F15" w:rsidRDefault="00942A87">
            <w:pPr>
              <w:bidi/>
              <w:jc w:val="both"/>
            </w:pPr>
            <w:r>
              <w:rPr>
                <w:rFonts w:ascii="Times New Roman" w:hAnsi="Times New Roman"/>
                <w:sz w:val="21"/>
                <w:rtl/>
              </w:rPr>
              <w:t>H0-A</w:t>
            </w:r>
          </w:p>
        </w:tc>
        <w:tc>
          <w:tcPr>
            <w:tcW w:w="2835" w:type="dxa"/>
            <w:vAlign w:val="center"/>
          </w:tcPr>
          <w:p w14:paraId="231F3003" w14:textId="77777777" w:rsidR="00F70F15" w:rsidRDefault="00942A87">
            <w:pPr>
              <w:bidi/>
              <w:jc w:val="both"/>
            </w:pPr>
            <w:r>
              <w:rPr>
                <w:rFonts w:ascii="Times New Roman" w:hAnsi="Times New Roman"/>
                <w:sz w:val="21"/>
                <w:rtl/>
              </w:rPr>
              <w:t>عملکرد مدل نسبت به سطح مرجع برتری پایدار ندارد.</w:t>
            </w:r>
          </w:p>
        </w:tc>
        <w:tc>
          <w:tcPr>
            <w:tcW w:w="2835" w:type="dxa"/>
            <w:vAlign w:val="center"/>
          </w:tcPr>
          <w:p w14:paraId="7E81B761" w14:textId="77777777" w:rsidR="00F70F15" w:rsidRDefault="00942A87">
            <w:pPr>
              <w:bidi/>
              <w:jc w:val="both"/>
            </w:pPr>
            <w:r>
              <w:rPr>
                <w:rFonts w:ascii="Times New Roman" w:hAnsi="Times New Roman"/>
                <w:sz w:val="21"/>
                <w:rtl/>
              </w:rPr>
              <w:t>عملکرد مدل نسبت به سطح مرجع برتری پایدار دارد.</w:t>
            </w:r>
          </w:p>
        </w:tc>
        <w:tc>
          <w:tcPr>
            <w:tcW w:w="2268" w:type="dxa"/>
            <w:vAlign w:val="center"/>
          </w:tcPr>
          <w:p w14:paraId="516511B4" w14:textId="77777777" w:rsidR="00F70F15" w:rsidRDefault="00942A87">
            <w:pPr>
              <w:bidi/>
              <w:jc w:val="both"/>
            </w:pPr>
            <w:r>
              <w:rPr>
                <w:rFonts w:ascii="Times New Roman" w:hAnsi="Times New Roman"/>
                <w:sz w:val="17"/>
                <w:rtl/>
              </w:rPr>
              <w:t xml:space="preserve">فقط شواهد زمانیِ معتبر و </w:t>
            </w:r>
            <w:r>
              <w:rPr>
                <w:rFonts w:ascii="Times New Roman" w:hAnsi="Times New Roman"/>
                <w:sz w:val="17"/>
                <w:rtl/>
              </w:rPr>
              <w:t>ازپیش‌تعریف‌شده قابل اتکا است.</w:t>
            </w:r>
          </w:p>
        </w:tc>
      </w:tr>
      <w:tr w:rsidR="00F70F15" w14:paraId="265A229F" w14:textId="77777777">
        <w:trPr>
          <w:cantSplit/>
          <w:jc w:val="center"/>
        </w:trPr>
        <w:tc>
          <w:tcPr>
            <w:tcW w:w="1134" w:type="dxa"/>
            <w:vAlign w:val="center"/>
          </w:tcPr>
          <w:p w14:paraId="166AAD3F" w14:textId="77777777" w:rsidR="00F70F15" w:rsidRDefault="00942A87">
            <w:pPr>
              <w:bidi/>
              <w:jc w:val="both"/>
            </w:pPr>
            <w:r>
              <w:rPr>
                <w:rFonts w:ascii="Times New Roman" w:hAnsi="Times New Roman"/>
                <w:sz w:val="21"/>
                <w:rtl/>
              </w:rPr>
              <w:t>H0-B</w:t>
            </w:r>
          </w:p>
        </w:tc>
        <w:tc>
          <w:tcPr>
            <w:tcW w:w="2835" w:type="dxa"/>
            <w:vAlign w:val="center"/>
          </w:tcPr>
          <w:p w14:paraId="15850DB3" w14:textId="77777777" w:rsidR="00F70F15" w:rsidRDefault="00942A87">
            <w:pPr>
              <w:bidi/>
              <w:jc w:val="both"/>
            </w:pPr>
            <w:r>
              <w:rPr>
                <w:rFonts w:ascii="Times New Roman" w:hAnsi="Times New Roman"/>
                <w:sz w:val="17"/>
                <w:rtl/>
              </w:rPr>
              <w:t>افزودن ویژگی‌های هرست ارزش افزودهٔ پایدار ایجاد نمی‌کند.</w:t>
            </w:r>
          </w:p>
        </w:tc>
        <w:tc>
          <w:tcPr>
            <w:tcW w:w="2835" w:type="dxa"/>
            <w:vAlign w:val="center"/>
          </w:tcPr>
          <w:p w14:paraId="2C6B4E44" w14:textId="77777777" w:rsidR="00F70F15" w:rsidRDefault="00942A87">
            <w:pPr>
              <w:bidi/>
              <w:jc w:val="both"/>
            </w:pPr>
            <w:r>
              <w:rPr>
                <w:rFonts w:ascii="Times New Roman" w:hAnsi="Times New Roman"/>
                <w:sz w:val="17"/>
                <w:rtl/>
              </w:rPr>
              <w:t>افزودن ویژگی‌های هرست ارزش افزودهٔ پایدار ایجاد می‌کند.</w:t>
            </w:r>
          </w:p>
        </w:tc>
        <w:tc>
          <w:tcPr>
            <w:tcW w:w="2268" w:type="dxa"/>
            <w:vAlign w:val="center"/>
          </w:tcPr>
          <w:p w14:paraId="2BA6500F" w14:textId="77777777" w:rsidR="00F70F15" w:rsidRDefault="00942A87">
            <w:pPr>
              <w:bidi/>
              <w:jc w:val="both"/>
            </w:pPr>
            <w:r>
              <w:rPr>
                <w:rFonts w:ascii="Times New Roman" w:hAnsi="Times New Roman"/>
                <w:sz w:val="17"/>
                <w:rtl/>
              </w:rPr>
              <w:t>مقایسه باید در بازوهای همسان و چند افق تکرار شود.</w:t>
            </w:r>
          </w:p>
        </w:tc>
      </w:tr>
    </w:tbl>
    <w:p w14:paraId="6AEEF910" w14:textId="77777777" w:rsidR="00F70F15" w:rsidRDefault="00942A87">
      <w:pPr>
        <w:pStyle w:val="SourceFA"/>
        <w:bidi/>
        <w:spacing w:after="160"/>
        <w:jc w:val="both"/>
      </w:pPr>
      <w:r>
        <w:rPr>
          <w:rFonts w:ascii="Times New Roman" w:eastAsia="B Nazanin" w:hAnsi="Times New Roman" w:cs="B Nazanin"/>
          <w:color w:val="000000"/>
          <w:sz w:val="20"/>
          <w:rtl/>
        </w:rPr>
        <w:t>منبع: طرح پژوهش حاضر.</w:t>
      </w:r>
    </w:p>
    <w:p w14:paraId="6CD5C9B4" w14:textId="77777777" w:rsidR="00F70F15" w:rsidRDefault="00942A87">
      <w:pPr>
        <w:pStyle w:val="Heading2"/>
        <w:bidi/>
        <w:spacing w:before="160" w:after="120"/>
        <w:jc w:val="both"/>
      </w:pPr>
      <w:bookmarkStart w:id="12" w:name="_Toc238485567"/>
      <w:r>
        <w:rPr>
          <w:rFonts w:ascii="B Titr" w:eastAsia="B Titr" w:hAnsi="B Titr" w:cs="B Titr"/>
          <w:rtl/>
        </w:rPr>
        <w:t>۱-۶. محدوده و محدودیت ادعا</w:t>
      </w:r>
      <w:bookmarkEnd w:id="12"/>
    </w:p>
    <w:p w14:paraId="60A7F7FF" w14:textId="77777777" w:rsidR="00F70F15" w:rsidRDefault="00942A87">
      <w:pPr>
        <w:pStyle w:val="BodyTextFA"/>
        <w:bidi/>
        <w:spacing w:after="120" w:line="360" w:lineRule="auto"/>
        <w:ind w:firstLine="397"/>
        <w:jc w:val="both"/>
      </w:pPr>
      <w:r>
        <w:rPr>
          <w:rFonts w:ascii="Times New Roman" w:hAnsi="Times New Roman"/>
          <w:rtl/>
        </w:rPr>
        <w:t>دامنهٔ تجربی به دادهٔ روزانهٔ XAUUSD، ویژگی‌های مبتنی بر قیمت و حجم تیک و مدل‌های کلاسیک یادگیری ماشین محدود است. ارزیابی تاریخی در دسترس، پیش‌تر مشاهده شده است؛ بنابراین در سراسر گزارش با عنوان ثابت «ارزیابی تاریخی خارج از نمونهٔ ازپیش‌دیده‌شده» یاد می‌شو</w:t>
      </w:r>
      <w:r>
        <w:rPr>
          <w:rFonts w:ascii="Times New Roman" w:hAnsi="Times New Roman"/>
          <w:rtl/>
        </w:rPr>
        <w:t>د و آزمون مستقل یا تأییدی تلقی نمی‌گردد. هیچ نتیجه‌ای به‌عنوان توصیهٔ معامله، تضمین سود یا قابلیت تعمیم به کارگزاران و بازارهای دیگر ارائه نمی‌شود.</w:t>
      </w:r>
    </w:p>
    <w:p w14:paraId="26E1EA59" w14:textId="77777777" w:rsidR="00F70F15" w:rsidRDefault="00942A87">
      <w:pPr>
        <w:pStyle w:val="Heading2"/>
        <w:bidi/>
        <w:spacing w:before="160" w:after="120"/>
        <w:jc w:val="both"/>
      </w:pPr>
      <w:bookmarkStart w:id="13" w:name="_Toc238485568"/>
      <w:r>
        <w:rPr>
          <w:rFonts w:ascii="B Titr" w:eastAsia="B Titr" w:hAnsi="B Titr" w:cs="B Titr"/>
          <w:rtl/>
        </w:rPr>
        <w:t>۱-۷. چارچوب مفهومی پژوهش</w:t>
      </w:r>
      <w:bookmarkEnd w:id="13"/>
    </w:p>
    <w:p w14:paraId="43E823B6" w14:textId="77777777" w:rsidR="00F70F15" w:rsidRDefault="00942A87">
      <w:pPr>
        <w:pStyle w:val="BodyTextFA"/>
        <w:bidi/>
        <w:spacing w:after="120" w:line="360" w:lineRule="auto"/>
        <w:ind w:firstLine="397"/>
        <w:jc w:val="both"/>
      </w:pPr>
      <w:r>
        <w:rPr>
          <w:rFonts w:ascii="Times New Roman" w:hAnsi="Times New Roman"/>
          <w:rtl/>
        </w:rPr>
        <w:t xml:space="preserve">چارچوب مفهومی پژوهش سه لایه دارد. لایهٔ نخست به وجود یا نبود اطلاعات پیش‌بینی‌پذیر </w:t>
      </w:r>
      <w:r>
        <w:rPr>
          <w:rFonts w:ascii="Times New Roman" w:hAnsi="Times New Roman"/>
          <w:rtl/>
        </w:rPr>
        <w:t>در تاریخچهٔ قیمت مربوط است. لایهٔ دوم بررسی می‌کند که آیا نمای هرست می‌تواند این اطلاعات را به‌صورت رژیمی سازمان دهد. لایهٔ سوم می‌سنجد که آیا اطلاعات احتمالی پس از عبور از قیود اجرایی، هزینه‌ها و عدم‌قطعیت آماری هنوز برای تصمیم‌گیری قابل اتکا باقی می‌ماند</w:t>
      </w:r>
      <w:r>
        <w:rPr>
          <w:rFonts w:ascii="Times New Roman" w:hAnsi="Times New Roman"/>
          <w:rtl/>
        </w:rPr>
        <w:t>.</w:t>
      </w:r>
    </w:p>
    <w:p w14:paraId="3BAECC9E" w14:textId="77777777" w:rsidR="00F70F15" w:rsidRDefault="00942A87">
      <w:pPr>
        <w:pStyle w:val="BodyTextFA"/>
        <w:bidi/>
        <w:spacing w:after="120" w:line="360" w:lineRule="auto"/>
        <w:ind w:firstLine="397"/>
        <w:jc w:val="both"/>
      </w:pPr>
      <w:r>
        <w:rPr>
          <w:rFonts w:ascii="Times New Roman" w:hAnsi="Times New Roman"/>
          <w:rtl/>
        </w:rPr>
        <w:t xml:space="preserve">در این چارچوب، بهتر شدن یک مقدار نقطه‌ای شرط کافی نیست. برتری باید در برش‌های زمانی متعدد، در مقایسه با مرجع یکسان و بدون تغییر انتخابی معیار مشاهده شود. افزون بر آن، جهت اثر باید میان افق‌ها و بازوهای آزمایشی قابل توضیح باشد؛ جابه‌جایی مداوم بازوی برتر </w:t>
      </w:r>
      <w:r>
        <w:rPr>
          <w:rFonts w:ascii="Times New Roman" w:hAnsi="Times New Roman"/>
          <w:rtl/>
        </w:rPr>
        <w:t>نشانهٔ ناپایداری است، نه شاهدی برای انتخاب پسینی بهترین حالت.</w:t>
      </w:r>
    </w:p>
    <w:p w14:paraId="3BEC9886" w14:textId="77777777" w:rsidR="00F70F15" w:rsidRDefault="00942A87">
      <w:pPr>
        <w:pStyle w:val="BodyTextFA"/>
        <w:bidi/>
        <w:spacing w:after="120" w:line="360" w:lineRule="auto"/>
        <w:ind w:firstLine="397"/>
        <w:jc w:val="both"/>
      </w:pPr>
      <w:r>
        <w:rPr>
          <w:rFonts w:ascii="Times New Roman" w:hAnsi="Times New Roman"/>
          <w:rtl/>
        </w:rPr>
        <w:lastRenderedPageBreak/>
        <w:t xml:space="preserve">نمای هرست متغیر مداخله‌گر یا علت اقتصادی قیمت طلا فرض نمی‌شود. این نما خلاصه‌ای آماری از رفتار وابستگی در پنجرهٔ گذشته است و ممکن است خود تحت تأثیر نوسان، طول پنجره و شوک‌های ساختاری قرار گیرد. </w:t>
      </w:r>
      <w:r>
        <w:rPr>
          <w:rFonts w:ascii="Times New Roman" w:hAnsi="Times New Roman"/>
          <w:rtl/>
        </w:rPr>
        <w:t>بنابراین نتیجه‌گیری دربارهٔ ارزش افزودهٔ آن فقط از مقایسهٔ زوجی با مدل بدون هرست حاصل می‌شود.</w:t>
      </w:r>
    </w:p>
    <w:p w14:paraId="7EA41F52" w14:textId="77777777" w:rsidR="00F70F15" w:rsidRDefault="00942A87">
      <w:pPr>
        <w:pStyle w:val="BodyTextFA"/>
        <w:bidi/>
        <w:spacing w:after="120" w:line="360" w:lineRule="auto"/>
        <w:ind w:firstLine="397"/>
        <w:jc w:val="both"/>
      </w:pPr>
      <w:r>
        <w:rPr>
          <w:rFonts w:ascii="Times New Roman" w:hAnsi="Times New Roman"/>
          <w:rtl/>
        </w:rPr>
        <w:t>سطح مرجع ۵۰ درصد در مسئلهٔ دوکلاسه برای تفسیر اولیه مفید است، اما استنباط نهایی به توزیع کلاس، وابستگی زمانی و روش آزمون بستگی دارد. ازاین‌رو در این پایان‌نامه عب</w:t>
      </w:r>
      <w:r>
        <w:rPr>
          <w:rFonts w:ascii="Times New Roman" w:hAnsi="Times New Roman"/>
          <w:rtl/>
        </w:rPr>
        <w:t>ارت «شواهد کافی برای ادعای برتری پایدار فراهم نشد» جایگزین گزاره‌های مطلق دربارهٔ تصادفی بودن بازار شده است.</w:t>
      </w:r>
    </w:p>
    <w:p w14:paraId="79529A66" w14:textId="77777777" w:rsidR="00F70F15" w:rsidRDefault="00942A87">
      <w:pPr>
        <w:pStyle w:val="TableCaptionFA"/>
        <w:keepNext/>
        <w:bidi/>
        <w:jc w:val="both"/>
      </w:pPr>
      <w:bookmarkStart w:id="14" w:name="_Toc238485627"/>
      <w:r>
        <w:rPr>
          <w:rFonts w:ascii="Times New Roman" w:eastAsia="B Nazanin" w:hAnsi="Times New Roman" w:cs="B Nazanin"/>
          <w:b/>
          <w:color w:val="000000"/>
          <w:sz w:val="24"/>
          <w:rtl/>
        </w:rPr>
        <w:t>جدول ۱-۲. زنجیرهٔ استدلال پژوهش</w:t>
      </w:r>
      <w:bookmarkEnd w:id="14"/>
    </w:p>
    <w:tbl>
      <w:tblPr>
        <w:tblStyle w:val="TableGrid"/>
        <w:bidiVisual/>
        <w:tblW w:w="0" w:type="auto"/>
        <w:jc w:val="center"/>
        <w:tblLayout w:type="fixed"/>
        <w:tblLook w:val="04A0" w:firstRow="1" w:lastRow="0" w:firstColumn="1" w:lastColumn="0" w:noHBand="0" w:noVBand="1"/>
      </w:tblPr>
      <w:tblGrid>
        <w:gridCol w:w="1701"/>
        <w:gridCol w:w="2835"/>
        <w:gridCol w:w="2835"/>
        <w:gridCol w:w="2268"/>
      </w:tblGrid>
      <w:tr w:rsidR="00F70F15" w14:paraId="3F4C3563" w14:textId="77777777">
        <w:trPr>
          <w:cantSplit/>
          <w:tblHeader/>
          <w:jc w:val="center"/>
        </w:trPr>
        <w:tc>
          <w:tcPr>
            <w:tcW w:w="1701" w:type="dxa"/>
            <w:shd w:val="clear" w:color="auto" w:fill="D9E2F3"/>
            <w:vAlign w:val="center"/>
          </w:tcPr>
          <w:p w14:paraId="70FA46F1" w14:textId="77777777" w:rsidR="00F70F15" w:rsidRDefault="00942A87">
            <w:pPr>
              <w:bidi/>
              <w:jc w:val="both"/>
            </w:pPr>
            <w:r>
              <w:rPr>
                <w:rFonts w:ascii="Times New Roman" w:hAnsi="Times New Roman"/>
                <w:b/>
                <w:sz w:val="21"/>
                <w:rtl/>
              </w:rPr>
              <w:t>مرحله</w:t>
            </w:r>
          </w:p>
        </w:tc>
        <w:tc>
          <w:tcPr>
            <w:tcW w:w="2835" w:type="dxa"/>
            <w:shd w:val="clear" w:color="auto" w:fill="D9E2F3"/>
            <w:vAlign w:val="center"/>
          </w:tcPr>
          <w:p w14:paraId="4C80908C" w14:textId="77777777" w:rsidR="00F70F15" w:rsidRDefault="00942A87">
            <w:pPr>
              <w:bidi/>
              <w:jc w:val="both"/>
            </w:pPr>
            <w:r>
              <w:rPr>
                <w:rFonts w:ascii="Times New Roman" w:hAnsi="Times New Roman"/>
                <w:b/>
                <w:sz w:val="21"/>
                <w:rtl/>
              </w:rPr>
              <w:t>پرسش</w:t>
            </w:r>
          </w:p>
        </w:tc>
        <w:tc>
          <w:tcPr>
            <w:tcW w:w="2835" w:type="dxa"/>
            <w:shd w:val="clear" w:color="auto" w:fill="D9E2F3"/>
            <w:vAlign w:val="center"/>
          </w:tcPr>
          <w:p w14:paraId="7B363494" w14:textId="77777777" w:rsidR="00F70F15" w:rsidRDefault="00942A87">
            <w:pPr>
              <w:bidi/>
              <w:jc w:val="both"/>
            </w:pPr>
            <w:r>
              <w:rPr>
                <w:rFonts w:ascii="Times New Roman" w:hAnsi="Times New Roman"/>
                <w:b/>
                <w:sz w:val="21"/>
                <w:rtl/>
              </w:rPr>
              <w:t>شاهد لازم</w:t>
            </w:r>
          </w:p>
        </w:tc>
        <w:tc>
          <w:tcPr>
            <w:tcW w:w="2268" w:type="dxa"/>
            <w:shd w:val="clear" w:color="auto" w:fill="D9E2F3"/>
            <w:vAlign w:val="center"/>
          </w:tcPr>
          <w:p w14:paraId="698C1D48" w14:textId="77777777" w:rsidR="00F70F15" w:rsidRDefault="00942A87">
            <w:pPr>
              <w:bidi/>
              <w:jc w:val="both"/>
            </w:pPr>
            <w:r>
              <w:rPr>
                <w:rFonts w:ascii="Times New Roman" w:hAnsi="Times New Roman"/>
                <w:b/>
                <w:sz w:val="21"/>
                <w:rtl/>
              </w:rPr>
              <w:t>خطر اصلی</w:t>
            </w:r>
          </w:p>
        </w:tc>
      </w:tr>
      <w:tr w:rsidR="00F70F15" w14:paraId="68FC2699" w14:textId="77777777">
        <w:trPr>
          <w:cantSplit/>
          <w:jc w:val="center"/>
        </w:trPr>
        <w:tc>
          <w:tcPr>
            <w:tcW w:w="1701" w:type="dxa"/>
            <w:vAlign w:val="center"/>
          </w:tcPr>
          <w:p w14:paraId="69A8F5D2" w14:textId="77777777" w:rsidR="00F70F15" w:rsidRDefault="00942A87">
            <w:pPr>
              <w:bidi/>
              <w:jc w:val="both"/>
            </w:pPr>
            <w:r>
              <w:rPr>
                <w:rFonts w:ascii="Times New Roman" w:hAnsi="Times New Roman"/>
                <w:sz w:val="21"/>
                <w:rtl/>
              </w:rPr>
              <w:t>اطلاعات پایه</w:t>
            </w:r>
          </w:p>
        </w:tc>
        <w:tc>
          <w:tcPr>
            <w:tcW w:w="2835" w:type="dxa"/>
            <w:vAlign w:val="center"/>
          </w:tcPr>
          <w:p w14:paraId="11EB77D9" w14:textId="77777777" w:rsidR="00F70F15" w:rsidRDefault="00942A87">
            <w:pPr>
              <w:bidi/>
              <w:jc w:val="both"/>
            </w:pPr>
            <w:r>
              <w:rPr>
                <w:rFonts w:ascii="Times New Roman" w:hAnsi="Times New Roman"/>
                <w:sz w:val="21"/>
                <w:rtl/>
              </w:rPr>
              <w:t>آیا ویژگی‌های گذشته جهت آینده را توضیح می‌دهند؟</w:t>
            </w:r>
          </w:p>
        </w:tc>
        <w:tc>
          <w:tcPr>
            <w:tcW w:w="2835" w:type="dxa"/>
            <w:vAlign w:val="center"/>
          </w:tcPr>
          <w:p w14:paraId="11616B4B" w14:textId="77777777" w:rsidR="00F70F15" w:rsidRDefault="00942A87">
            <w:pPr>
              <w:bidi/>
              <w:jc w:val="both"/>
            </w:pPr>
            <w:r>
              <w:rPr>
                <w:rFonts w:ascii="Times New Roman" w:hAnsi="Times New Roman"/>
                <w:sz w:val="21"/>
                <w:rtl/>
              </w:rPr>
              <w:t xml:space="preserve">عملکرد زمانی در </w:t>
            </w:r>
            <w:r>
              <w:rPr>
                <w:rFonts w:ascii="Times New Roman" w:hAnsi="Times New Roman"/>
                <w:sz w:val="21"/>
                <w:rtl/>
              </w:rPr>
              <w:t>برابر مرجع</w:t>
            </w:r>
          </w:p>
        </w:tc>
        <w:tc>
          <w:tcPr>
            <w:tcW w:w="2268" w:type="dxa"/>
            <w:vAlign w:val="center"/>
          </w:tcPr>
          <w:p w14:paraId="615DDD35" w14:textId="77777777" w:rsidR="00F70F15" w:rsidRDefault="00942A87">
            <w:pPr>
              <w:bidi/>
              <w:jc w:val="both"/>
            </w:pPr>
            <w:r>
              <w:rPr>
                <w:rFonts w:ascii="Times New Roman" w:hAnsi="Times New Roman"/>
                <w:sz w:val="21"/>
                <w:rtl/>
              </w:rPr>
              <w:t>نشت آینده و انتخاب پسینی</w:t>
            </w:r>
          </w:p>
        </w:tc>
      </w:tr>
      <w:tr w:rsidR="00F70F15" w14:paraId="4876BD1D" w14:textId="77777777">
        <w:trPr>
          <w:cantSplit/>
          <w:jc w:val="center"/>
        </w:trPr>
        <w:tc>
          <w:tcPr>
            <w:tcW w:w="1701" w:type="dxa"/>
            <w:vAlign w:val="center"/>
          </w:tcPr>
          <w:p w14:paraId="2C61AE73" w14:textId="77777777" w:rsidR="00F70F15" w:rsidRDefault="00942A87">
            <w:pPr>
              <w:bidi/>
              <w:jc w:val="both"/>
            </w:pPr>
            <w:r>
              <w:rPr>
                <w:rFonts w:ascii="Times New Roman" w:hAnsi="Times New Roman"/>
                <w:sz w:val="21"/>
                <w:rtl/>
              </w:rPr>
              <w:t>ارزش افزودهٔ هرست</w:t>
            </w:r>
          </w:p>
        </w:tc>
        <w:tc>
          <w:tcPr>
            <w:tcW w:w="2835" w:type="dxa"/>
            <w:vAlign w:val="center"/>
          </w:tcPr>
          <w:p w14:paraId="3A6E36B6" w14:textId="77777777" w:rsidR="00F70F15" w:rsidRDefault="00942A87">
            <w:pPr>
              <w:bidi/>
              <w:jc w:val="both"/>
            </w:pPr>
            <w:r>
              <w:rPr>
                <w:rFonts w:ascii="Times New Roman" w:hAnsi="Times New Roman"/>
                <w:sz w:val="17"/>
                <w:rtl/>
              </w:rPr>
              <w:t>آیا بازنمایی هرست فراتر از ویژگی‌های پایه مفید است؟</w:t>
            </w:r>
          </w:p>
        </w:tc>
        <w:tc>
          <w:tcPr>
            <w:tcW w:w="2835" w:type="dxa"/>
            <w:vAlign w:val="center"/>
          </w:tcPr>
          <w:p w14:paraId="3135C227" w14:textId="77777777" w:rsidR="00F70F15" w:rsidRDefault="00942A87">
            <w:pPr>
              <w:bidi/>
              <w:jc w:val="both"/>
            </w:pPr>
            <w:r>
              <w:rPr>
                <w:rFonts w:ascii="Times New Roman" w:hAnsi="Times New Roman"/>
                <w:sz w:val="21"/>
                <w:rtl/>
              </w:rPr>
              <w:t>مقایسهٔ سه بازوی همسان</w:t>
            </w:r>
          </w:p>
        </w:tc>
        <w:tc>
          <w:tcPr>
            <w:tcW w:w="2268" w:type="dxa"/>
            <w:vAlign w:val="center"/>
          </w:tcPr>
          <w:p w14:paraId="76662A6E" w14:textId="77777777" w:rsidR="00F70F15" w:rsidRDefault="00942A87">
            <w:pPr>
              <w:bidi/>
              <w:jc w:val="both"/>
            </w:pPr>
            <w:r>
              <w:rPr>
                <w:rFonts w:ascii="Times New Roman" w:hAnsi="Times New Roman"/>
                <w:sz w:val="21"/>
                <w:rtl/>
              </w:rPr>
              <w:t>تغییر هم‌زمان مدل یا ویژگی‌های دیگر</w:t>
            </w:r>
          </w:p>
        </w:tc>
      </w:tr>
      <w:tr w:rsidR="00F70F15" w14:paraId="228608B8" w14:textId="77777777">
        <w:trPr>
          <w:cantSplit/>
          <w:jc w:val="center"/>
        </w:trPr>
        <w:tc>
          <w:tcPr>
            <w:tcW w:w="1701" w:type="dxa"/>
            <w:vAlign w:val="center"/>
          </w:tcPr>
          <w:p w14:paraId="0E41E4D2" w14:textId="77777777" w:rsidR="00F70F15" w:rsidRDefault="00942A87">
            <w:pPr>
              <w:bidi/>
              <w:jc w:val="both"/>
            </w:pPr>
            <w:r>
              <w:rPr>
                <w:rFonts w:ascii="Times New Roman" w:hAnsi="Times New Roman"/>
                <w:sz w:val="21"/>
                <w:rtl/>
              </w:rPr>
              <w:t>پایداری</w:t>
            </w:r>
          </w:p>
        </w:tc>
        <w:tc>
          <w:tcPr>
            <w:tcW w:w="2835" w:type="dxa"/>
            <w:vAlign w:val="center"/>
          </w:tcPr>
          <w:p w14:paraId="10F3F341" w14:textId="77777777" w:rsidR="00F70F15" w:rsidRDefault="00942A87">
            <w:pPr>
              <w:bidi/>
              <w:jc w:val="both"/>
            </w:pPr>
            <w:r>
              <w:rPr>
                <w:rFonts w:ascii="Times New Roman" w:hAnsi="Times New Roman"/>
                <w:sz w:val="21"/>
                <w:rtl/>
              </w:rPr>
              <w:t>آیا اثر در افق‌ها و برش‌ها تکرار می‌شود؟</w:t>
            </w:r>
          </w:p>
        </w:tc>
        <w:tc>
          <w:tcPr>
            <w:tcW w:w="2835" w:type="dxa"/>
            <w:vAlign w:val="center"/>
          </w:tcPr>
          <w:p w14:paraId="79C7C978" w14:textId="77777777" w:rsidR="00F70F15" w:rsidRDefault="00942A87">
            <w:pPr>
              <w:bidi/>
              <w:jc w:val="both"/>
            </w:pPr>
            <w:r>
              <w:rPr>
                <w:rFonts w:ascii="Times New Roman" w:hAnsi="Times New Roman"/>
                <w:sz w:val="21"/>
                <w:rtl/>
              </w:rPr>
              <w:t>الگوی سازگار و عدم‌قطعیت کنترل‌شده</w:t>
            </w:r>
          </w:p>
        </w:tc>
        <w:tc>
          <w:tcPr>
            <w:tcW w:w="2268" w:type="dxa"/>
            <w:vAlign w:val="center"/>
          </w:tcPr>
          <w:p w14:paraId="0088FE07" w14:textId="77777777" w:rsidR="00F70F15" w:rsidRDefault="00942A87">
            <w:pPr>
              <w:bidi/>
              <w:jc w:val="both"/>
            </w:pPr>
            <w:r>
              <w:rPr>
                <w:rFonts w:ascii="Times New Roman" w:hAnsi="Times New Roman"/>
                <w:sz w:val="21"/>
                <w:rtl/>
              </w:rPr>
              <w:t>انتخا</w:t>
            </w:r>
            <w:r>
              <w:rPr>
                <w:rFonts w:ascii="Times New Roman" w:hAnsi="Times New Roman"/>
                <w:sz w:val="21"/>
                <w:rtl/>
              </w:rPr>
              <w:t>ب بهترین افق پس از مشاهده</w:t>
            </w:r>
          </w:p>
        </w:tc>
      </w:tr>
      <w:tr w:rsidR="00F70F15" w14:paraId="04E62354" w14:textId="77777777">
        <w:trPr>
          <w:cantSplit/>
          <w:jc w:val="center"/>
        </w:trPr>
        <w:tc>
          <w:tcPr>
            <w:tcW w:w="1701" w:type="dxa"/>
            <w:vAlign w:val="center"/>
          </w:tcPr>
          <w:p w14:paraId="0B093AD6" w14:textId="77777777" w:rsidR="00F70F15" w:rsidRDefault="00942A87">
            <w:pPr>
              <w:bidi/>
              <w:jc w:val="both"/>
            </w:pPr>
            <w:r>
              <w:rPr>
                <w:rFonts w:ascii="Times New Roman" w:hAnsi="Times New Roman"/>
                <w:sz w:val="21"/>
                <w:rtl/>
              </w:rPr>
              <w:t>قابلیت اجرا</w:t>
            </w:r>
          </w:p>
        </w:tc>
        <w:tc>
          <w:tcPr>
            <w:tcW w:w="2835" w:type="dxa"/>
            <w:vAlign w:val="center"/>
          </w:tcPr>
          <w:p w14:paraId="7C22E75D" w14:textId="77777777" w:rsidR="00F70F15" w:rsidRDefault="00942A87">
            <w:pPr>
              <w:bidi/>
              <w:jc w:val="both"/>
            </w:pPr>
            <w:r>
              <w:rPr>
                <w:rFonts w:ascii="Times New Roman" w:hAnsi="Times New Roman"/>
                <w:sz w:val="21"/>
                <w:rtl/>
              </w:rPr>
              <w:t>آیا نتیجه پس از زمان‌بندی واقعی معتبر است؟</w:t>
            </w:r>
          </w:p>
        </w:tc>
        <w:tc>
          <w:tcPr>
            <w:tcW w:w="2835" w:type="dxa"/>
            <w:vAlign w:val="center"/>
          </w:tcPr>
          <w:p w14:paraId="6212C525" w14:textId="77777777" w:rsidR="00F70F15" w:rsidRDefault="00942A87">
            <w:pPr>
              <w:bidi/>
              <w:jc w:val="both"/>
            </w:pPr>
            <w:r>
              <w:rPr>
                <w:rFonts w:ascii="Times New Roman" w:hAnsi="Times New Roman"/>
                <w:sz w:val="21"/>
                <w:rtl/>
              </w:rPr>
              <w:t>هدف اجرایی و برنامهٔ غیرهم‌پوشان</w:t>
            </w:r>
          </w:p>
        </w:tc>
        <w:tc>
          <w:tcPr>
            <w:tcW w:w="2268" w:type="dxa"/>
            <w:vAlign w:val="center"/>
          </w:tcPr>
          <w:p w14:paraId="05220352" w14:textId="77777777" w:rsidR="00F70F15" w:rsidRDefault="00942A87">
            <w:pPr>
              <w:bidi/>
              <w:jc w:val="both"/>
            </w:pPr>
            <w:r>
              <w:rPr>
                <w:rFonts w:ascii="Times New Roman" w:hAnsi="Times New Roman"/>
                <w:sz w:val="21"/>
                <w:rtl/>
              </w:rPr>
              <w:t>معامله در قیمت غیرقابل دسترس</w:t>
            </w:r>
          </w:p>
        </w:tc>
      </w:tr>
      <w:tr w:rsidR="00F70F15" w14:paraId="3FC13027" w14:textId="77777777">
        <w:trPr>
          <w:cantSplit/>
          <w:jc w:val="center"/>
        </w:trPr>
        <w:tc>
          <w:tcPr>
            <w:tcW w:w="1701" w:type="dxa"/>
            <w:vAlign w:val="center"/>
          </w:tcPr>
          <w:p w14:paraId="0BE60C62" w14:textId="77777777" w:rsidR="00F70F15" w:rsidRDefault="00942A87">
            <w:pPr>
              <w:bidi/>
              <w:jc w:val="both"/>
            </w:pPr>
            <w:r>
              <w:rPr>
                <w:rFonts w:ascii="Times New Roman" w:hAnsi="Times New Roman"/>
                <w:sz w:val="21"/>
                <w:rtl/>
              </w:rPr>
              <w:t>اعتبار اقتصادی</w:t>
            </w:r>
          </w:p>
        </w:tc>
        <w:tc>
          <w:tcPr>
            <w:tcW w:w="2835" w:type="dxa"/>
            <w:vAlign w:val="center"/>
          </w:tcPr>
          <w:p w14:paraId="1375CE4A" w14:textId="77777777" w:rsidR="00F70F15" w:rsidRDefault="00942A87">
            <w:pPr>
              <w:bidi/>
              <w:jc w:val="both"/>
            </w:pPr>
            <w:r>
              <w:rPr>
                <w:rFonts w:ascii="Times New Roman" w:hAnsi="Times New Roman"/>
                <w:sz w:val="21"/>
                <w:rtl/>
              </w:rPr>
              <w:t>آیا بازده پس از کنترل‌ها قابل اتکا است؟</w:t>
            </w:r>
          </w:p>
        </w:tc>
        <w:tc>
          <w:tcPr>
            <w:tcW w:w="2835" w:type="dxa"/>
            <w:vAlign w:val="center"/>
          </w:tcPr>
          <w:p w14:paraId="2977B9B0" w14:textId="77777777" w:rsidR="00F70F15" w:rsidRDefault="00942A87">
            <w:pPr>
              <w:bidi/>
              <w:jc w:val="both"/>
            </w:pPr>
            <w:r>
              <w:rPr>
                <w:rFonts w:ascii="Times New Roman" w:hAnsi="Times New Roman"/>
                <w:sz w:val="21"/>
                <w:rtl/>
              </w:rPr>
              <w:t>آزمون آینده و هزینه‌های واقعی</w:t>
            </w:r>
          </w:p>
        </w:tc>
        <w:tc>
          <w:tcPr>
            <w:tcW w:w="2268" w:type="dxa"/>
            <w:vAlign w:val="center"/>
          </w:tcPr>
          <w:p w14:paraId="711B4F61" w14:textId="77777777" w:rsidR="00F70F15" w:rsidRDefault="00942A87">
            <w:pPr>
              <w:bidi/>
              <w:jc w:val="both"/>
            </w:pPr>
            <w:r>
              <w:rPr>
                <w:rFonts w:ascii="Times New Roman" w:hAnsi="Times New Roman"/>
                <w:sz w:val="21"/>
                <w:rtl/>
              </w:rPr>
              <w:t>بیش‌برازش بک‌آزمون</w:t>
            </w:r>
          </w:p>
        </w:tc>
      </w:tr>
    </w:tbl>
    <w:p w14:paraId="71612201" w14:textId="77777777" w:rsidR="00F70F15" w:rsidRDefault="00942A87">
      <w:pPr>
        <w:pStyle w:val="SourceFA"/>
        <w:bidi/>
        <w:spacing w:after="160"/>
        <w:jc w:val="both"/>
      </w:pPr>
      <w:r>
        <w:rPr>
          <w:rFonts w:ascii="Times New Roman" w:eastAsia="B Nazanin" w:hAnsi="Times New Roman" w:cs="B Nazanin"/>
          <w:color w:val="000000"/>
          <w:sz w:val="20"/>
          <w:rtl/>
        </w:rPr>
        <w:t>منبع: طرح مفهومی نگارندگان.</w:t>
      </w:r>
    </w:p>
    <w:p w14:paraId="36627866" w14:textId="77777777" w:rsidR="00F70F15" w:rsidRDefault="00942A87">
      <w:pPr>
        <w:pStyle w:val="Heading1"/>
        <w:pageBreakBefore/>
        <w:bidi/>
        <w:spacing w:before="240" w:after="120"/>
        <w:jc w:val="both"/>
      </w:pPr>
      <w:bookmarkStart w:id="15" w:name="_Toc238485569"/>
      <w:r>
        <w:rPr>
          <w:rFonts w:ascii="B Titr" w:eastAsia="B Titr" w:hAnsi="B Titr" w:cs="B Titr"/>
          <w:rtl/>
        </w:rPr>
        <w:lastRenderedPageBreak/>
        <w:t>فصل دوم: مبانی نظری و پیشینهٔ پژوهش</w:t>
      </w:r>
      <w:bookmarkEnd w:id="15"/>
    </w:p>
    <w:p w14:paraId="7AB1BA97" w14:textId="77777777" w:rsidR="00F70F15" w:rsidRDefault="00942A87">
      <w:pPr>
        <w:pStyle w:val="Heading2"/>
        <w:bidi/>
        <w:spacing w:before="160" w:after="120"/>
        <w:jc w:val="both"/>
      </w:pPr>
      <w:bookmarkStart w:id="16" w:name="_Toc238485570"/>
      <w:r>
        <w:rPr>
          <w:rFonts w:ascii="B Titr" w:eastAsia="B Titr" w:hAnsi="B Titr" w:cs="B Titr"/>
          <w:rtl/>
        </w:rPr>
        <w:t>۲-۱. بازار طلا و دشواری پیش‌بینی</w:t>
      </w:r>
      <w:bookmarkEnd w:id="16"/>
    </w:p>
    <w:p w14:paraId="0F503562" w14:textId="77777777" w:rsidR="00F70F15" w:rsidRDefault="00942A87">
      <w:pPr>
        <w:pStyle w:val="BodyTextFA"/>
        <w:bidi/>
        <w:spacing w:after="120" w:line="360" w:lineRule="auto"/>
        <w:ind w:firstLine="397"/>
        <w:jc w:val="both"/>
      </w:pPr>
      <w:r>
        <w:rPr>
          <w:rFonts w:ascii="Times New Roman" w:hAnsi="Times New Roman"/>
          <w:rtl/>
        </w:rPr>
        <w:t>طلا هم‌زمان کالایی صنعتی، دارایی ذخیره و ابزار پوشش ریسک است. رابطهٔ آن با دیگر دارایی‌ها در دوره‌های تنش ثابت نیست [۱، ۲]. این ناایستایی، همراه با شوک‌های کلا</w:t>
      </w:r>
      <w:r>
        <w:rPr>
          <w:rFonts w:ascii="Times New Roman" w:hAnsi="Times New Roman"/>
          <w:rtl/>
        </w:rPr>
        <w:t>ن و تفاوت ریزساختار میان بازارها، باعث می‌شود الگوهای گذشته لزوماً در آینده پایدار نمانند.</w:t>
      </w:r>
    </w:p>
    <w:p w14:paraId="131CB444" w14:textId="77777777" w:rsidR="00F70F15" w:rsidRDefault="00942A87">
      <w:pPr>
        <w:pStyle w:val="Heading2"/>
        <w:bidi/>
        <w:spacing w:before="160" w:after="120"/>
        <w:jc w:val="both"/>
      </w:pPr>
      <w:bookmarkStart w:id="17" w:name="_Toc238485571"/>
      <w:r>
        <w:rPr>
          <w:rFonts w:ascii="B Titr" w:eastAsia="B Titr" w:hAnsi="B Titr" w:cs="B Titr"/>
          <w:rtl/>
        </w:rPr>
        <w:t>۲-۲. نمای هرست و تحلیل نوسان بدون‌روند</w:t>
      </w:r>
      <w:bookmarkEnd w:id="17"/>
    </w:p>
    <w:p w14:paraId="4F3C4901" w14:textId="3A2FDD71" w:rsidR="00F70F15" w:rsidRDefault="00942A87">
      <w:pPr>
        <w:pStyle w:val="BodyTextFA"/>
        <w:bidi/>
        <w:spacing w:after="120" w:line="360" w:lineRule="auto"/>
        <w:ind w:firstLine="397"/>
        <w:jc w:val="both"/>
      </w:pPr>
      <w:r>
        <w:rPr>
          <w:rFonts w:ascii="Times New Roman" w:hAnsi="Times New Roman"/>
          <w:rtl/>
        </w:rPr>
        <w:t>نمای هرست در اصل برای مطالعهٔ وابستگی بلندمدت معرفی شد [۳، ۴]. در این پروژه برآورد اصلی با تحلیل نوسان بدون‌روند مرتبهٔ یک، مو</w:t>
      </w:r>
      <w:r>
        <w:rPr>
          <w:rFonts w:ascii="Times New Roman" w:hAnsi="Times New Roman"/>
          <w:rtl/>
        </w:rPr>
        <w:t>سوم به DFA</w:t>
      </w:r>
      <w:r>
        <w:rPr>
          <w:rStyle w:val="FootnoteReference"/>
          <w:rFonts w:ascii="Times New Roman" w:hAnsi="Times New Roman"/>
          <w:rtl/>
        </w:rPr>
        <w:footnoteReference w:id="3"/>
      </w:r>
      <w:r>
        <w:rPr>
          <w:rFonts w:ascii="Times New Roman" w:hAnsi="Times New Roman"/>
          <w:rtl/>
        </w:rPr>
        <w:t>، انجام می‌شود. لگاریتم قیمت به افزایش‌های متوالی تبدیل، میانگین افزایش‌ها کم و نمایهٔ تجمعی ساخته می‌شود. مقیاس‌ها توان‌های دو از ۴ تا یک‌سوم طول پنجره‌اند. در هر مقیاس، قطعه‌های غیرهم‌پوشان از ابتدا و انتها با روند خطی برازش و نوسان ریشهٔ</w:t>
      </w:r>
      <w:r>
        <w:rPr>
          <w:rFonts w:ascii="Times New Roman" w:hAnsi="Times New Roman"/>
          <w:rtl/>
        </w:rPr>
        <w:t xml:space="preserve"> میانگین مربعات محاسبه می‌شود. شیب رگرسیون لگاریتم نوسان بر لگاریتم مقیاس، برآورد نما است و حداقل سه مقیاس معتبر لازم است.</w:t>
      </w:r>
    </w:p>
    <w:p w14:paraId="56C97CF6" w14:textId="202ADE60" w:rsidR="00F70F15" w:rsidRDefault="00942A87">
      <w:pPr>
        <w:pStyle w:val="BodyTextFA"/>
        <w:bidi/>
        <w:spacing w:after="120" w:line="360" w:lineRule="auto"/>
        <w:ind w:firstLine="397"/>
        <w:jc w:val="both"/>
      </w:pPr>
      <w:r>
        <w:rPr>
          <w:rFonts w:ascii="Times New Roman" w:hAnsi="Times New Roman"/>
          <w:rtl/>
        </w:rPr>
        <w:t>پنجره‌های اصلی ۶۴ و ۱۲۸ روزند. اگر دادهٔ کافی، تغییرپذیری یا سه مقیاس معتبر موجود نباشد، مقدار گمشده ثبت و شاخص دسترس‌پذیری جداگانه س</w:t>
      </w:r>
      <w:r>
        <w:rPr>
          <w:rFonts w:ascii="Times New Roman" w:hAnsi="Times New Roman"/>
          <w:rtl/>
        </w:rPr>
        <w:t>اخته می‌شود. ویژگی‌ها در زمان t فقط از اطلاعات تا همان زمان استفاده می‌کنند. روش دامنهٔ باز‌مقیاس‌شده، موسوم به R/S</w:t>
      </w:r>
      <w:r>
        <w:rPr>
          <w:rStyle w:val="FootnoteReference"/>
          <w:rFonts w:ascii="Times New Roman" w:hAnsi="Times New Roman"/>
          <w:rtl/>
        </w:rPr>
        <w:footnoteReference w:id="4"/>
      </w:r>
      <w:r>
        <w:rPr>
          <w:rFonts w:ascii="Times New Roman" w:hAnsi="Times New Roman"/>
          <w:rtl/>
        </w:rPr>
        <w:t>، صرفاً به‌عنوان مقایسهٔ قدیمی در آزمایش‌های حذف ویژگی نگهداری شده و مبنای استنباط اصلی نیست.</w:t>
      </w:r>
    </w:p>
    <w:p w14:paraId="0ACBBBCB" w14:textId="77777777" w:rsidR="00F70F15" w:rsidRDefault="00942A87">
      <w:pPr>
        <w:pStyle w:val="Heading2"/>
        <w:bidi/>
        <w:spacing w:before="160" w:after="120"/>
        <w:jc w:val="both"/>
      </w:pPr>
      <w:bookmarkStart w:id="18" w:name="_Toc238485572"/>
      <w:r>
        <w:rPr>
          <w:rFonts w:ascii="B Titr" w:eastAsia="B Titr" w:hAnsi="B Titr" w:cs="B Titr"/>
          <w:rtl/>
        </w:rPr>
        <w:t>۲-۳. ویژگی‌های رژیمی و فرا‌مدل انباشته</w:t>
      </w:r>
      <w:bookmarkEnd w:id="18"/>
    </w:p>
    <w:p w14:paraId="44F006BB" w14:textId="77777777" w:rsidR="00F70F15" w:rsidRDefault="00942A87">
      <w:pPr>
        <w:pStyle w:val="BodyTextFA"/>
        <w:bidi/>
        <w:spacing w:after="120" w:line="360" w:lineRule="auto"/>
        <w:ind w:firstLine="397"/>
        <w:jc w:val="both"/>
      </w:pPr>
      <w:r>
        <w:rPr>
          <w:rFonts w:ascii="Times New Roman" w:hAnsi="Times New Roman"/>
          <w:rtl/>
        </w:rPr>
        <w:t>در</w:t>
      </w:r>
      <w:r>
        <w:rPr>
          <w:rFonts w:ascii="Times New Roman" w:hAnsi="Times New Roman"/>
          <w:rtl/>
        </w:rPr>
        <w:t xml:space="preserve"> معماری حاضر هیچ قاعدهٔ سختی مانند «اگر H&gt;0.5 بود مدل الف» وجود ندارد. خروجی مدل‌های پایه و ویژگی‌های رژیمی در یک فرا‌مدل انباشته ترکیب می‌شوند. بنابراین اصطلاح دقیق، «فرا‌مدل انباشته با ویژگی‌های رژیمی، شامل نمای هرست» است. هرست یکی از ورودی‌های احتمالی ا</w:t>
      </w:r>
      <w:r>
        <w:rPr>
          <w:rFonts w:ascii="Times New Roman" w:hAnsi="Times New Roman"/>
          <w:rtl/>
        </w:rPr>
        <w:t>ست و اثر آن باید با حذف کنترل‌شدهٔ همان ویژگی سنجیده شود.</w:t>
      </w:r>
    </w:p>
    <w:p w14:paraId="473EFF50" w14:textId="77777777" w:rsidR="00F70F15" w:rsidRDefault="00942A87">
      <w:pPr>
        <w:pStyle w:val="Heading2"/>
        <w:bidi/>
        <w:spacing w:before="160" w:after="120"/>
        <w:jc w:val="both"/>
      </w:pPr>
      <w:bookmarkStart w:id="19" w:name="_Toc238485573"/>
      <w:r>
        <w:rPr>
          <w:rFonts w:ascii="B Titr" w:eastAsia="B Titr" w:hAnsi="B Titr" w:cs="B Titr"/>
          <w:rtl/>
        </w:rPr>
        <w:t>۲-۴. مدل‌ها و معیارها</w:t>
      </w:r>
      <w:bookmarkEnd w:id="19"/>
    </w:p>
    <w:p w14:paraId="56D56F8F" w14:textId="77777777" w:rsidR="00F70F15" w:rsidRDefault="00942A87">
      <w:pPr>
        <w:pStyle w:val="BodyTextFA"/>
        <w:bidi/>
        <w:spacing w:after="120" w:line="360" w:lineRule="auto"/>
        <w:ind w:firstLine="397"/>
        <w:jc w:val="both"/>
      </w:pPr>
      <w:r>
        <w:rPr>
          <w:rFonts w:ascii="Times New Roman" w:hAnsi="Times New Roman"/>
          <w:rtl/>
        </w:rPr>
        <w:t xml:space="preserve">مدل‌های نامزد شامل رگرسیون لجستیک، جنگل تصادفی، درختان بسیار تصادفی و تقویت گرادیانی مبتنی بر هیستوگرام‌اند [۸–۱۰]. معیار اصلی دقت متوازن است که میانگین فراخوانی دو کلاس را </w:t>
      </w:r>
      <w:r>
        <w:rPr>
          <w:rFonts w:ascii="Times New Roman" w:hAnsi="Times New Roman"/>
          <w:rtl/>
        </w:rPr>
        <w:t>محاسبه می‌کند و نسبت به عدم‌توازن کلاس‌ها مناسب‌تر از دقت خام است [۱۱]. اف-یک کلان و سطح زیر منحنی مشخصهٔ عملکرد گیرنده به‌عنوان معیارهای مکمل گزارش می‌شوند [۱۲].</w:t>
      </w:r>
    </w:p>
    <w:p w14:paraId="5525B670" w14:textId="77777777" w:rsidR="00F70F15" w:rsidRDefault="00942A87">
      <w:pPr>
        <w:pStyle w:val="Heading2"/>
        <w:bidi/>
        <w:spacing w:before="160" w:after="120"/>
        <w:jc w:val="both"/>
      </w:pPr>
      <w:bookmarkStart w:id="20" w:name="_Toc238485574"/>
      <w:r>
        <w:rPr>
          <w:rFonts w:ascii="B Titr" w:eastAsia="B Titr" w:hAnsi="B Titr" w:cs="B Titr"/>
          <w:rtl/>
        </w:rPr>
        <w:lastRenderedPageBreak/>
        <w:t>۲-۵. اعتبارسنجی زمانی، حذف هم‌پوشانی و عدم‌قطعیت</w:t>
      </w:r>
      <w:bookmarkEnd w:id="20"/>
    </w:p>
    <w:p w14:paraId="22D4B956" w14:textId="597A633B" w:rsidR="00F70F15" w:rsidRDefault="00942A87">
      <w:pPr>
        <w:pStyle w:val="BodyTextFA"/>
        <w:bidi/>
        <w:spacing w:after="120" w:line="360" w:lineRule="auto"/>
        <w:ind w:firstLine="397"/>
        <w:jc w:val="both"/>
      </w:pPr>
      <w:r>
        <w:rPr>
          <w:rFonts w:ascii="Times New Roman" w:hAnsi="Times New Roman"/>
          <w:rtl/>
        </w:rPr>
        <w:t>برهم‌زدن تصادفی مشاهدات سری زمانی می‌تواند آ</w:t>
      </w:r>
      <w:r>
        <w:rPr>
          <w:rFonts w:ascii="Times New Roman" w:hAnsi="Times New Roman"/>
          <w:rtl/>
        </w:rPr>
        <w:t>ینده را وارد آموزش کند. اعتبارسنجی گام‌به‌گام، ترتیب زمانی را حفظ می‌کند [۵، ۶]. علاوه بر آن، اگر بازهٔ برچسب یک نمونهٔ آموزشی وارد دورهٔ ارزیابی شود، نمونه حذف می‌گردد. بازه‌های اطمینان با بوت‌استرپ بلوکی</w:t>
      </w:r>
      <w:r>
        <w:rPr>
          <w:rStyle w:val="FootnoteReference"/>
          <w:rFonts w:ascii="Times New Roman" w:hAnsi="Times New Roman"/>
          <w:rtl/>
        </w:rPr>
        <w:footnoteReference w:id="5"/>
      </w:r>
      <w:r>
        <w:rPr>
          <w:rFonts w:ascii="Times New Roman" w:hAnsi="Times New Roman"/>
          <w:rtl/>
        </w:rPr>
        <w:t xml:space="preserve"> محاسبه می‌شوند تا وابستگی زمانی تا حدی حفظ ش</w:t>
      </w:r>
      <w:r>
        <w:rPr>
          <w:rFonts w:ascii="Times New Roman" w:hAnsi="Times New Roman"/>
          <w:rtl/>
        </w:rPr>
        <w:t>ود [۱۳]. طول بلوک باید دست‌کم با افق پیش‌بینی سازگار باشد؛ در ارزیابی تاریخی، مقدار پایهٔ ۱۰ و برای افق‌های بزرگ‌تر حداقل خود افق منظور می‌شود.</w:t>
      </w:r>
    </w:p>
    <w:p w14:paraId="55D6D921" w14:textId="77777777" w:rsidR="00F70F15" w:rsidRDefault="00942A87">
      <w:pPr>
        <w:pStyle w:val="Heading2"/>
        <w:bidi/>
        <w:spacing w:before="160" w:after="120"/>
        <w:jc w:val="both"/>
      </w:pPr>
      <w:bookmarkStart w:id="21" w:name="_Toc238485575"/>
      <w:r>
        <w:rPr>
          <w:rFonts w:ascii="B Titr" w:eastAsia="B Titr" w:hAnsi="B Titr" w:cs="B Titr"/>
          <w:rtl/>
        </w:rPr>
        <w:t>۲-۶. پژوهش‌های مرتبط و قابلیت مقایسه</w:t>
      </w:r>
      <w:bookmarkEnd w:id="21"/>
    </w:p>
    <w:p w14:paraId="2E54AC5E" w14:textId="77777777" w:rsidR="00F70F15" w:rsidRDefault="00942A87">
      <w:pPr>
        <w:pStyle w:val="BodyTextFA"/>
        <w:bidi/>
        <w:spacing w:after="120" w:line="360" w:lineRule="auto"/>
        <w:ind w:firstLine="397"/>
        <w:jc w:val="both"/>
      </w:pPr>
      <w:r>
        <w:rPr>
          <w:rFonts w:ascii="Times New Roman" w:hAnsi="Times New Roman"/>
          <w:rtl/>
        </w:rPr>
        <w:t>جدول ۲-۱ نشان می‌دهد بسیاری از پژوهش‌ها هدف، افق، بازار و پروتکل تقسیم متفا</w:t>
      </w:r>
      <w:r>
        <w:rPr>
          <w:rFonts w:ascii="Times New Roman" w:hAnsi="Times New Roman"/>
          <w:rtl/>
        </w:rPr>
        <w:t>وتی دارند؛ بنابراین مقایسهٔ مستقیم درصدها موجه نیست. پژوهش Yang و همکاران از بازپیکربندی مبتنی بر هرست برای چند بازار طلا استفاده می‌کند، اما هدف و فرایند تجربی آن با طبقه‌بندی اجرایی این پروژه یکسان نیست [۱۸]. پژوهش Peng و de Moraes Souza نشان می‌دهد عملک</w:t>
      </w:r>
      <w:r>
        <w:rPr>
          <w:rFonts w:ascii="Times New Roman" w:hAnsi="Times New Roman"/>
          <w:rtl/>
        </w:rPr>
        <w:t>رد خارج از نمونهٔ مدل‌های مالی می‌تواند پس از کنترل بیش‌برازش به نزدیکی سطح مرجع بازگردد [۱۹].</w:t>
      </w:r>
    </w:p>
    <w:p w14:paraId="016562C7" w14:textId="77777777" w:rsidR="00F70F15" w:rsidRDefault="00942A87">
      <w:pPr>
        <w:pStyle w:val="TableCaptionFA"/>
        <w:keepNext/>
        <w:bidi/>
        <w:jc w:val="both"/>
      </w:pPr>
      <w:bookmarkStart w:id="22" w:name="_Toc238485628"/>
      <w:r>
        <w:rPr>
          <w:rFonts w:ascii="Times New Roman" w:eastAsia="B Nazanin" w:hAnsi="Times New Roman" w:cs="B Nazanin"/>
          <w:b/>
          <w:color w:val="000000"/>
          <w:sz w:val="24"/>
          <w:rtl/>
        </w:rPr>
        <w:t>جدول ۲-۱. مقایسهٔ گزیدهٔ پژوهش‌های مرتبط</w:t>
      </w:r>
      <w:bookmarkEnd w:id="22"/>
    </w:p>
    <w:tbl>
      <w:tblPr>
        <w:tblStyle w:val="TableGrid"/>
        <w:bidiVisual/>
        <w:tblW w:w="0" w:type="auto"/>
        <w:jc w:val="center"/>
        <w:tblLayout w:type="fixed"/>
        <w:tblLook w:val="04A0" w:firstRow="1" w:lastRow="0" w:firstColumn="1" w:lastColumn="0" w:noHBand="0" w:noVBand="1"/>
      </w:tblPr>
      <w:tblGrid>
        <w:gridCol w:w="1757"/>
        <w:gridCol w:w="1757"/>
        <w:gridCol w:w="1474"/>
        <w:gridCol w:w="1134"/>
        <w:gridCol w:w="1701"/>
        <w:gridCol w:w="1361"/>
        <w:gridCol w:w="2154"/>
      </w:tblGrid>
      <w:tr w:rsidR="00F70F15" w14:paraId="47E5473A" w14:textId="77777777">
        <w:trPr>
          <w:cantSplit/>
          <w:tblHeader/>
          <w:jc w:val="center"/>
        </w:trPr>
        <w:tc>
          <w:tcPr>
            <w:tcW w:w="1757" w:type="dxa"/>
            <w:shd w:val="clear" w:color="auto" w:fill="D9E2F3"/>
            <w:vAlign w:val="center"/>
          </w:tcPr>
          <w:p w14:paraId="298B0A7E" w14:textId="77777777" w:rsidR="00F70F15" w:rsidRDefault="00942A87">
            <w:pPr>
              <w:bidi/>
              <w:jc w:val="both"/>
            </w:pPr>
            <w:r>
              <w:rPr>
                <w:rFonts w:ascii="Times New Roman" w:hAnsi="Times New Roman"/>
                <w:b/>
                <w:sz w:val="21"/>
                <w:rtl/>
              </w:rPr>
              <w:t>پژوهش</w:t>
            </w:r>
          </w:p>
        </w:tc>
        <w:tc>
          <w:tcPr>
            <w:tcW w:w="1757" w:type="dxa"/>
            <w:shd w:val="clear" w:color="auto" w:fill="D9E2F3"/>
            <w:vAlign w:val="center"/>
          </w:tcPr>
          <w:p w14:paraId="561E3EF8" w14:textId="77777777" w:rsidR="00F70F15" w:rsidRDefault="00942A87">
            <w:pPr>
              <w:bidi/>
              <w:jc w:val="both"/>
            </w:pPr>
            <w:r>
              <w:rPr>
                <w:rFonts w:ascii="Times New Roman" w:hAnsi="Times New Roman"/>
                <w:b/>
                <w:sz w:val="21"/>
                <w:rtl/>
              </w:rPr>
              <w:t>بازار/داده</w:t>
            </w:r>
          </w:p>
        </w:tc>
        <w:tc>
          <w:tcPr>
            <w:tcW w:w="1474" w:type="dxa"/>
            <w:shd w:val="clear" w:color="auto" w:fill="D9E2F3"/>
            <w:vAlign w:val="center"/>
          </w:tcPr>
          <w:p w14:paraId="6162821A" w14:textId="77777777" w:rsidR="00F70F15" w:rsidRDefault="00942A87">
            <w:pPr>
              <w:bidi/>
              <w:jc w:val="both"/>
            </w:pPr>
            <w:r>
              <w:rPr>
                <w:rFonts w:ascii="Times New Roman" w:hAnsi="Times New Roman"/>
                <w:b/>
                <w:sz w:val="21"/>
                <w:rtl/>
              </w:rPr>
              <w:t>هدف</w:t>
            </w:r>
          </w:p>
        </w:tc>
        <w:tc>
          <w:tcPr>
            <w:tcW w:w="1134" w:type="dxa"/>
            <w:shd w:val="clear" w:color="auto" w:fill="D9E2F3"/>
            <w:vAlign w:val="center"/>
          </w:tcPr>
          <w:p w14:paraId="1B26050D" w14:textId="77777777" w:rsidR="00F70F15" w:rsidRDefault="00942A87">
            <w:pPr>
              <w:bidi/>
              <w:jc w:val="both"/>
            </w:pPr>
            <w:r>
              <w:rPr>
                <w:rFonts w:ascii="Times New Roman" w:hAnsi="Times New Roman"/>
                <w:b/>
                <w:sz w:val="21"/>
                <w:rtl/>
              </w:rPr>
              <w:t>افق</w:t>
            </w:r>
          </w:p>
        </w:tc>
        <w:tc>
          <w:tcPr>
            <w:tcW w:w="1701" w:type="dxa"/>
            <w:shd w:val="clear" w:color="auto" w:fill="D9E2F3"/>
            <w:vAlign w:val="center"/>
          </w:tcPr>
          <w:p w14:paraId="1C9C82E4" w14:textId="77777777" w:rsidR="00F70F15" w:rsidRDefault="00942A87">
            <w:pPr>
              <w:bidi/>
              <w:jc w:val="both"/>
            </w:pPr>
            <w:r>
              <w:rPr>
                <w:rFonts w:ascii="Times New Roman" w:hAnsi="Times New Roman"/>
                <w:b/>
                <w:sz w:val="21"/>
                <w:rtl/>
              </w:rPr>
              <w:t>تقسیم زمانی</w:t>
            </w:r>
          </w:p>
        </w:tc>
        <w:tc>
          <w:tcPr>
            <w:tcW w:w="1361" w:type="dxa"/>
            <w:shd w:val="clear" w:color="auto" w:fill="D9E2F3"/>
            <w:vAlign w:val="center"/>
          </w:tcPr>
          <w:p w14:paraId="3B561D06" w14:textId="77777777" w:rsidR="00F70F15" w:rsidRDefault="00942A87">
            <w:pPr>
              <w:bidi/>
              <w:jc w:val="both"/>
            </w:pPr>
            <w:r>
              <w:rPr>
                <w:rFonts w:ascii="Times New Roman" w:hAnsi="Times New Roman"/>
                <w:b/>
                <w:sz w:val="21"/>
                <w:rtl/>
              </w:rPr>
              <w:t>معیار</w:t>
            </w:r>
          </w:p>
        </w:tc>
        <w:tc>
          <w:tcPr>
            <w:tcW w:w="2154" w:type="dxa"/>
            <w:shd w:val="clear" w:color="auto" w:fill="D9E2F3"/>
            <w:vAlign w:val="center"/>
          </w:tcPr>
          <w:p w14:paraId="71A451DC" w14:textId="77777777" w:rsidR="00F70F15" w:rsidRDefault="00942A87">
            <w:pPr>
              <w:bidi/>
              <w:jc w:val="both"/>
            </w:pPr>
            <w:r>
              <w:rPr>
                <w:rFonts w:ascii="Times New Roman" w:hAnsi="Times New Roman"/>
                <w:b/>
                <w:sz w:val="21"/>
                <w:rtl/>
              </w:rPr>
              <w:t>قابلیت مقایسه</w:t>
            </w:r>
          </w:p>
        </w:tc>
      </w:tr>
      <w:tr w:rsidR="00F70F15" w14:paraId="303E9E1C" w14:textId="77777777">
        <w:trPr>
          <w:cantSplit/>
          <w:jc w:val="center"/>
        </w:trPr>
        <w:tc>
          <w:tcPr>
            <w:tcW w:w="1757" w:type="dxa"/>
            <w:vAlign w:val="center"/>
          </w:tcPr>
          <w:p w14:paraId="41EA61E6" w14:textId="77777777" w:rsidR="00F70F15" w:rsidRDefault="00942A87">
            <w:pPr>
              <w:bidi/>
              <w:jc w:val="both"/>
            </w:pPr>
            <w:r>
              <w:rPr>
                <w:rFonts w:ascii="Times New Roman" w:hAnsi="Times New Roman"/>
                <w:sz w:val="21"/>
                <w:rtl/>
              </w:rPr>
              <w:t>Qian و Rasheed [۱۷]</w:t>
            </w:r>
          </w:p>
        </w:tc>
        <w:tc>
          <w:tcPr>
            <w:tcW w:w="1757" w:type="dxa"/>
            <w:vAlign w:val="center"/>
          </w:tcPr>
          <w:p w14:paraId="57BA88A0" w14:textId="77777777" w:rsidR="00F70F15" w:rsidRDefault="00942A87">
            <w:pPr>
              <w:bidi/>
              <w:jc w:val="both"/>
            </w:pPr>
            <w:r>
              <w:rPr>
                <w:rFonts w:ascii="Times New Roman" w:hAnsi="Times New Roman"/>
                <w:sz w:val="21"/>
                <w:rtl/>
              </w:rPr>
              <w:t>بازارهای سهام</w:t>
            </w:r>
          </w:p>
        </w:tc>
        <w:tc>
          <w:tcPr>
            <w:tcW w:w="1474" w:type="dxa"/>
            <w:vAlign w:val="center"/>
          </w:tcPr>
          <w:p w14:paraId="2A183453" w14:textId="77777777" w:rsidR="00F70F15" w:rsidRDefault="00942A87">
            <w:pPr>
              <w:bidi/>
              <w:jc w:val="both"/>
            </w:pPr>
            <w:r>
              <w:rPr>
                <w:rFonts w:ascii="Times New Roman" w:hAnsi="Times New Roman"/>
                <w:sz w:val="21"/>
                <w:rtl/>
              </w:rPr>
              <w:t>پیش‌بینی‌پذیری و هرست</w:t>
            </w:r>
          </w:p>
        </w:tc>
        <w:tc>
          <w:tcPr>
            <w:tcW w:w="1134" w:type="dxa"/>
            <w:vAlign w:val="center"/>
          </w:tcPr>
          <w:p w14:paraId="7D9C1197" w14:textId="77777777" w:rsidR="00F70F15" w:rsidRDefault="00942A87">
            <w:pPr>
              <w:bidi/>
              <w:jc w:val="both"/>
            </w:pPr>
            <w:r>
              <w:rPr>
                <w:rFonts w:ascii="Times New Roman" w:hAnsi="Times New Roman"/>
                <w:sz w:val="21"/>
                <w:rtl/>
              </w:rPr>
              <w:t>متغیر</w:t>
            </w:r>
          </w:p>
        </w:tc>
        <w:tc>
          <w:tcPr>
            <w:tcW w:w="1701" w:type="dxa"/>
            <w:vAlign w:val="center"/>
          </w:tcPr>
          <w:p w14:paraId="675BCBF5" w14:textId="77777777" w:rsidR="00F70F15" w:rsidRDefault="00942A87">
            <w:pPr>
              <w:bidi/>
              <w:jc w:val="both"/>
            </w:pPr>
            <w:r>
              <w:rPr>
                <w:rFonts w:ascii="Times New Roman" w:hAnsi="Times New Roman"/>
                <w:sz w:val="21"/>
                <w:rtl/>
              </w:rPr>
              <w:t>تاریخی</w:t>
            </w:r>
          </w:p>
        </w:tc>
        <w:tc>
          <w:tcPr>
            <w:tcW w:w="1361" w:type="dxa"/>
            <w:vAlign w:val="center"/>
          </w:tcPr>
          <w:p w14:paraId="47AC6AD1" w14:textId="77777777" w:rsidR="00F70F15" w:rsidRDefault="00942A87">
            <w:pPr>
              <w:bidi/>
              <w:jc w:val="both"/>
            </w:pPr>
            <w:r>
              <w:rPr>
                <w:rFonts w:ascii="Times New Roman" w:hAnsi="Times New Roman"/>
                <w:sz w:val="21"/>
                <w:rtl/>
              </w:rPr>
              <w:t>دقت جهت</w:t>
            </w:r>
          </w:p>
        </w:tc>
        <w:tc>
          <w:tcPr>
            <w:tcW w:w="2154" w:type="dxa"/>
            <w:vAlign w:val="center"/>
          </w:tcPr>
          <w:p w14:paraId="3C8AB495" w14:textId="77777777" w:rsidR="00F70F15" w:rsidRDefault="00942A87">
            <w:pPr>
              <w:bidi/>
              <w:jc w:val="both"/>
            </w:pPr>
            <w:r>
              <w:rPr>
                <w:rFonts w:ascii="Times New Roman" w:hAnsi="Times New Roman"/>
                <w:sz w:val="21"/>
                <w:rtl/>
              </w:rPr>
              <w:t>مفهومی؛ بازار متفاوت</w:t>
            </w:r>
          </w:p>
        </w:tc>
      </w:tr>
      <w:tr w:rsidR="00F70F15" w14:paraId="119656EC" w14:textId="77777777">
        <w:trPr>
          <w:cantSplit/>
          <w:jc w:val="center"/>
        </w:trPr>
        <w:tc>
          <w:tcPr>
            <w:tcW w:w="1757" w:type="dxa"/>
            <w:vAlign w:val="center"/>
          </w:tcPr>
          <w:p w14:paraId="6D4453D0" w14:textId="77777777" w:rsidR="00F70F15" w:rsidRDefault="00942A87">
            <w:pPr>
              <w:bidi/>
              <w:jc w:val="both"/>
            </w:pPr>
            <w:r>
              <w:rPr>
                <w:rFonts w:ascii="Times New Roman" w:hAnsi="Times New Roman"/>
                <w:sz w:val="21"/>
                <w:rtl/>
              </w:rPr>
              <w:t>Cohen و Aiche [۱۶]</w:t>
            </w:r>
          </w:p>
        </w:tc>
        <w:tc>
          <w:tcPr>
            <w:tcW w:w="1757" w:type="dxa"/>
            <w:vAlign w:val="center"/>
          </w:tcPr>
          <w:p w14:paraId="715042E1" w14:textId="77777777" w:rsidR="00F70F15" w:rsidRDefault="00942A87">
            <w:pPr>
              <w:bidi/>
              <w:jc w:val="both"/>
            </w:pPr>
            <w:r>
              <w:rPr>
                <w:rFonts w:ascii="Times New Roman" w:hAnsi="Times New Roman"/>
                <w:sz w:val="21"/>
                <w:rtl/>
              </w:rPr>
              <w:t>طلا</w:t>
            </w:r>
          </w:p>
        </w:tc>
        <w:tc>
          <w:tcPr>
            <w:tcW w:w="1474" w:type="dxa"/>
            <w:vAlign w:val="center"/>
          </w:tcPr>
          <w:p w14:paraId="2F22965E" w14:textId="77777777" w:rsidR="00F70F15" w:rsidRDefault="00942A87">
            <w:pPr>
              <w:bidi/>
              <w:jc w:val="both"/>
            </w:pPr>
            <w:r>
              <w:rPr>
                <w:rFonts w:ascii="Times New Roman" w:hAnsi="Times New Roman"/>
                <w:sz w:val="21"/>
                <w:rtl/>
              </w:rPr>
              <w:t>قیمت/بازده</w:t>
            </w:r>
          </w:p>
        </w:tc>
        <w:tc>
          <w:tcPr>
            <w:tcW w:w="1134" w:type="dxa"/>
            <w:vAlign w:val="center"/>
          </w:tcPr>
          <w:p w14:paraId="5CEF6BE3" w14:textId="77777777" w:rsidR="00F70F15" w:rsidRDefault="00942A87">
            <w:pPr>
              <w:bidi/>
              <w:jc w:val="both"/>
            </w:pPr>
            <w:r>
              <w:rPr>
                <w:rFonts w:ascii="Times New Roman" w:hAnsi="Times New Roman"/>
                <w:sz w:val="21"/>
                <w:rtl/>
              </w:rPr>
              <w:t>کوتاه‌مدت</w:t>
            </w:r>
          </w:p>
        </w:tc>
        <w:tc>
          <w:tcPr>
            <w:tcW w:w="1701" w:type="dxa"/>
            <w:vAlign w:val="center"/>
          </w:tcPr>
          <w:p w14:paraId="680AD833" w14:textId="77777777" w:rsidR="00F70F15" w:rsidRDefault="00942A87">
            <w:pPr>
              <w:bidi/>
              <w:jc w:val="both"/>
            </w:pPr>
            <w:r>
              <w:rPr>
                <w:rFonts w:ascii="Times New Roman" w:hAnsi="Times New Roman"/>
                <w:sz w:val="21"/>
                <w:rtl/>
              </w:rPr>
              <w:t>خارج از نمونه</w:t>
            </w:r>
          </w:p>
        </w:tc>
        <w:tc>
          <w:tcPr>
            <w:tcW w:w="1361" w:type="dxa"/>
            <w:vAlign w:val="center"/>
          </w:tcPr>
          <w:p w14:paraId="03151C95" w14:textId="77777777" w:rsidR="00F70F15" w:rsidRDefault="00942A87">
            <w:pPr>
              <w:bidi/>
              <w:jc w:val="both"/>
            </w:pPr>
            <w:r>
              <w:rPr>
                <w:rFonts w:ascii="Times New Roman" w:hAnsi="Times New Roman"/>
                <w:sz w:val="21"/>
                <w:rtl/>
              </w:rPr>
              <w:t>خطا و جهت</w:t>
            </w:r>
          </w:p>
        </w:tc>
        <w:tc>
          <w:tcPr>
            <w:tcW w:w="2154" w:type="dxa"/>
            <w:vAlign w:val="center"/>
          </w:tcPr>
          <w:p w14:paraId="5BF643DD" w14:textId="77777777" w:rsidR="00F70F15" w:rsidRDefault="00942A87">
            <w:pPr>
              <w:bidi/>
              <w:jc w:val="both"/>
            </w:pPr>
            <w:r>
              <w:rPr>
                <w:rFonts w:ascii="Times New Roman" w:hAnsi="Times New Roman"/>
                <w:sz w:val="21"/>
                <w:rtl/>
              </w:rPr>
              <w:t>نسبی؛ تعریف هدف متفاوت</w:t>
            </w:r>
          </w:p>
        </w:tc>
      </w:tr>
      <w:tr w:rsidR="00F70F15" w14:paraId="1BFF41FE" w14:textId="77777777">
        <w:trPr>
          <w:cantSplit/>
          <w:jc w:val="center"/>
        </w:trPr>
        <w:tc>
          <w:tcPr>
            <w:tcW w:w="1757" w:type="dxa"/>
            <w:vAlign w:val="center"/>
          </w:tcPr>
          <w:p w14:paraId="4F9159D9" w14:textId="77777777" w:rsidR="00F70F15" w:rsidRDefault="00942A87">
            <w:pPr>
              <w:bidi/>
              <w:jc w:val="both"/>
            </w:pPr>
            <w:r>
              <w:rPr>
                <w:rFonts w:ascii="Times New Roman" w:hAnsi="Times New Roman"/>
                <w:sz w:val="21"/>
                <w:rtl/>
              </w:rPr>
              <w:t>Yang و همکاران [۱۸]</w:t>
            </w:r>
          </w:p>
        </w:tc>
        <w:tc>
          <w:tcPr>
            <w:tcW w:w="1757" w:type="dxa"/>
            <w:vAlign w:val="center"/>
          </w:tcPr>
          <w:p w14:paraId="1630C9ED" w14:textId="77777777" w:rsidR="00F70F15" w:rsidRDefault="00942A87">
            <w:pPr>
              <w:bidi/>
              <w:jc w:val="both"/>
            </w:pPr>
            <w:r>
              <w:rPr>
                <w:rFonts w:ascii="Times New Roman" w:hAnsi="Times New Roman"/>
                <w:sz w:val="21"/>
                <w:rtl/>
              </w:rPr>
              <w:t>طلای چین، بریتانیا و آمریکا</w:t>
            </w:r>
          </w:p>
        </w:tc>
        <w:tc>
          <w:tcPr>
            <w:tcW w:w="1474" w:type="dxa"/>
            <w:vAlign w:val="center"/>
          </w:tcPr>
          <w:p w14:paraId="68BF58BF" w14:textId="77777777" w:rsidR="00F70F15" w:rsidRDefault="00942A87">
            <w:pPr>
              <w:bidi/>
              <w:jc w:val="both"/>
            </w:pPr>
            <w:r>
              <w:rPr>
                <w:rFonts w:ascii="Times New Roman" w:hAnsi="Times New Roman"/>
                <w:sz w:val="21"/>
                <w:rtl/>
              </w:rPr>
              <w:t>قیمت و جهت</w:t>
            </w:r>
          </w:p>
        </w:tc>
        <w:tc>
          <w:tcPr>
            <w:tcW w:w="1134" w:type="dxa"/>
            <w:vAlign w:val="center"/>
          </w:tcPr>
          <w:p w14:paraId="0FBC7473" w14:textId="77777777" w:rsidR="00F70F15" w:rsidRDefault="00942A87">
            <w:pPr>
              <w:bidi/>
              <w:jc w:val="both"/>
            </w:pPr>
            <w:r>
              <w:rPr>
                <w:rFonts w:ascii="Times New Roman" w:hAnsi="Times New Roman"/>
                <w:sz w:val="21"/>
                <w:rtl/>
              </w:rPr>
              <w:t>چندگانه</w:t>
            </w:r>
          </w:p>
        </w:tc>
        <w:tc>
          <w:tcPr>
            <w:tcW w:w="1701" w:type="dxa"/>
            <w:vAlign w:val="center"/>
          </w:tcPr>
          <w:p w14:paraId="4BCC2A2E" w14:textId="77777777" w:rsidR="00F70F15" w:rsidRDefault="00942A87">
            <w:pPr>
              <w:bidi/>
              <w:jc w:val="both"/>
            </w:pPr>
            <w:r>
              <w:rPr>
                <w:rFonts w:ascii="Times New Roman" w:hAnsi="Times New Roman"/>
                <w:sz w:val="21"/>
                <w:rtl/>
              </w:rPr>
              <w:t>تقسیم تجربی</w:t>
            </w:r>
          </w:p>
        </w:tc>
        <w:tc>
          <w:tcPr>
            <w:tcW w:w="1361" w:type="dxa"/>
            <w:vAlign w:val="center"/>
          </w:tcPr>
          <w:p w14:paraId="727B0EB5" w14:textId="77777777" w:rsidR="00F70F15" w:rsidRDefault="00942A87">
            <w:pPr>
              <w:bidi/>
              <w:jc w:val="both"/>
            </w:pPr>
            <w:r>
              <w:rPr>
                <w:rFonts w:ascii="Times New Roman" w:hAnsi="Times New Roman"/>
                <w:sz w:val="21"/>
                <w:rtl/>
              </w:rPr>
              <w:t>خطا و دقت جهت</w:t>
            </w:r>
          </w:p>
        </w:tc>
        <w:tc>
          <w:tcPr>
            <w:tcW w:w="2154" w:type="dxa"/>
            <w:vAlign w:val="center"/>
          </w:tcPr>
          <w:p w14:paraId="75F03A73" w14:textId="77777777" w:rsidR="00F70F15" w:rsidRDefault="00942A87">
            <w:pPr>
              <w:bidi/>
              <w:jc w:val="both"/>
            </w:pPr>
            <w:r>
              <w:rPr>
                <w:rFonts w:ascii="Times New Roman" w:hAnsi="Times New Roman"/>
                <w:sz w:val="21"/>
                <w:rtl/>
              </w:rPr>
              <w:t xml:space="preserve">الهام‌بخش؛ </w:t>
            </w:r>
            <w:r>
              <w:rPr>
                <w:rFonts w:ascii="Times New Roman" w:hAnsi="Times New Roman"/>
                <w:sz w:val="21"/>
                <w:rtl/>
              </w:rPr>
              <w:t>بازپیکربندی متفاوت</w:t>
            </w:r>
          </w:p>
        </w:tc>
      </w:tr>
      <w:tr w:rsidR="00F70F15" w14:paraId="0C4A7BEC" w14:textId="77777777">
        <w:trPr>
          <w:cantSplit/>
          <w:jc w:val="center"/>
        </w:trPr>
        <w:tc>
          <w:tcPr>
            <w:tcW w:w="1757" w:type="dxa"/>
            <w:vAlign w:val="center"/>
          </w:tcPr>
          <w:p w14:paraId="2A937CA0" w14:textId="77777777" w:rsidR="00F70F15" w:rsidRDefault="00942A87">
            <w:pPr>
              <w:bidi/>
              <w:jc w:val="both"/>
            </w:pPr>
            <w:r>
              <w:rPr>
                <w:rFonts w:ascii="Times New Roman" w:hAnsi="Times New Roman"/>
                <w:sz w:val="21"/>
                <w:rtl/>
              </w:rPr>
              <w:t>Peng و de Moraes Souza [۱۹]</w:t>
            </w:r>
          </w:p>
        </w:tc>
        <w:tc>
          <w:tcPr>
            <w:tcW w:w="1757" w:type="dxa"/>
            <w:vAlign w:val="center"/>
          </w:tcPr>
          <w:p w14:paraId="7720C74F" w14:textId="77777777" w:rsidR="00F70F15" w:rsidRDefault="00942A87">
            <w:pPr>
              <w:bidi/>
              <w:jc w:val="both"/>
            </w:pPr>
            <w:r>
              <w:rPr>
                <w:rFonts w:ascii="Times New Roman" w:hAnsi="Times New Roman"/>
                <w:sz w:val="21"/>
                <w:rtl/>
              </w:rPr>
              <w:t>بازار مالی</w:t>
            </w:r>
          </w:p>
        </w:tc>
        <w:tc>
          <w:tcPr>
            <w:tcW w:w="1474" w:type="dxa"/>
            <w:vAlign w:val="center"/>
          </w:tcPr>
          <w:p w14:paraId="3F8B22F3" w14:textId="77777777" w:rsidR="00F70F15" w:rsidRDefault="00942A87">
            <w:pPr>
              <w:bidi/>
              <w:jc w:val="both"/>
            </w:pPr>
            <w:r>
              <w:rPr>
                <w:rFonts w:ascii="Times New Roman" w:hAnsi="Times New Roman"/>
                <w:sz w:val="21"/>
                <w:rtl/>
              </w:rPr>
              <w:t>جهت و بیش‌برازش</w:t>
            </w:r>
          </w:p>
        </w:tc>
        <w:tc>
          <w:tcPr>
            <w:tcW w:w="1134" w:type="dxa"/>
            <w:vAlign w:val="center"/>
          </w:tcPr>
          <w:p w14:paraId="57C8AADA" w14:textId="77777777" w:rsidR="00F70F15" w:rsidRDefault="00942A87">
            <w:pPr>
              <w:bidi/>
              <w:jc w:val="both"/>
            </w:pPr>
            <w:r>
              <w:rPr>
                <w:rFonts w:ascii="Times New Roman" w:hAnsi="Times New Roman"/>
                <w:sz w:val="21"/>
                <w:rtl/>
              </w:rPr>
              <w:t>کوتاه‌مدت</w:t>
            </w:r>
          </w:p>
        </w:tc>
        <w:tc>
          <w:tcPr>
            <w:tcW w:w="1701" w:type="dxa"/>
            <w:vAlign w:val="center"/>
          </w:tcPr>
          <w:p w14:paraId="484F6096" w14:textId="77777777" w:rsidR="00F70F15" w:rsidRDefault="00942A87">
            <w:pPr>
              <w:bidi/>
              <w:jc w:val="both"/>
            </w:pPr>
            <w:r>
              <w:rPr>
                <w:rFonts w:ascii="Times New Roman" w:hAnsi="Times New Roman"/>
                <w:sz w:val="21"/>
                <w:rtl/>
              </w:rPr>
              <w:t>خارج از نمونه</w:t>
            </w:r>
          </w:p>
        </w:tc>
        <w:tc>
          <w:tcPr>
            <w:tcW w:w="1361" w:type="dxa"/>
            <w:vAlign w:val="center"/>
          </w:tcPr>
          <w:p w14:paraId="283929D8" w14:textId="77777777" w:rsidR="00F70F15" w:rsidRDefault="00942A87">
            <w:pPr>
              <w:bidi/>
              <w:jc w:val="both"/>
            </w:pPr>
            <w:r>
              <w:rPr>
                <w:rFonts w:ascii="Times New Roman" w:hAnsi="Times New Roman"/>
                <w:sz w:val="21"/>
                <w:rtl/>
              </w:rPr>
              <w:t>دقت و معیار اقتصادی</w:t>
            </w:r>
          </w:p>
        </w:tc>
        <w:tc>
          <w:tcPr>
            <w:tcW w:w="2154" w:type="dxa"/>
            <w:vAlign w:val="center"/>
          </w:tcPr>
          <w:p w14:paraId="340704A8" w14:textId="77777777" w:rsidR="00F70F15" w:rsidRDefault="00942A87">
            <w:pPr>
              <w:bidi/>
              <w:jc w:val="both"/>
            </w:pPr>
            <w:r>
              <w:rPr>
                <w:rFonts w:ascii="Times New Roman" w:hAnsi="Times New Roman"/>
                <w:sz w:val="21"/>
                <w:rtl/>
              </w:rPr>
              <w:t>هم‌راستا در مسئلهٔ ناپایداری</w:t>
            </w:r>
          </w:p>
        </w:tc>
      </w:tr>
      <w:tr w:rsidR="00F70F15" w14:paraId="0E29C3D8" w14:textId="77777777">
        <w:trPr>
          <w:cantSplit/>
          <w:jc w:val="center"/>
        </w:trPr>
        <w:tc>
          <w:tcPr>
            <w:tcW w:w="1757" w:type="dxa"/>
            <w:vAlign w:val="center"/>
          </w:tcPr>
          <w:p w14:paraId="2080CCE0" w14:textId="77777777" w:rsidR="00F70F15" w:rsidRDefault="00942A87">
            <w:pPr>
              <w:bidi/>
              <w:jc w:val="both"/>
            </w:pPr>
            <w:r>
              <w:rPr>
                <w:rFonts w:ascii="Times New Roman" w:hAnsi="Times New Roman"/>
                <w:sz w:val="21"/>
                <w:rtl/>
              </w:rPr>
              <w:t>Gu، Kelly و Xiu [۲۰]</w:t>
            </w:r>
          </w:p>
        </w:tc>
        <w:tc>
          <w:tcPr>
            <w:tcW w:w="1757" w:type="dxa"/>
            <w:vAlign w:val="center"/>
          </w:tcPr>
          <w:p w14:paraId="08407370" w14:textId="77777777" w:rsidR="00F70F15" w:rsidRDefault="00942A87">
            <w:pPr>
              <w:bidi/>
              <w:jc w:val="both"/>
            </w:pPr>
            <w:r>
              <w:rPr>
                <w:rFonts w:ascii="Times New Roman" w:hAnsi="Times New Roman"/>
                <w:sz w:val="21"/>
                <w:rtl/>
              </w:rPr>
              <w:t>سهام آمریکا</w:t>
            </w:r>
          </w:p>
        </w:tc>
        <w:tc>
          <w:tcPr>
            <w:tcW w:w="1474" w:type="dxa"/>
            <w:vAlign w:val="center"/>
          </w:tcPr>
          <w:p w14:paraId="2B993CCC" w14:textId="77777777" w:rsidR="00F70F15" w:rsidRDefault="00942A87">
            <w:pPr>
              <w:bidi/>
              <w:jc w:val="both"/>
            </w:pPr>
            <w:r>
              <w:rPr>
                <w:rFonts w:ascii="Times New Roman" w:hAnsi="Times New Roman"/>
                <w:sz w:val="21"/>
                <w:rtl/>
              </w:rPr>
              <w:t>بازده مقطعی</w:t>
            </w:r>
          </w:p>
        </w:tc>
        <w:tc>
          <w:tcPr>
            <w:tcW w:w="1134" w:type="dxa"/>
            <w:vAlign w:val="center"/>
          </w:tcPr>
          <w:p w14:paraId="30BE1EEC" w14:textId="77777777" w:rsidR="00F70F15" w:rsidRDefault="00942A87">
            <w:pPr>
              <w:bidi/>
              <w:jc w:val="both"/>
            </w:pPr>
            <w:r>
              <w:rPr>
                <w:rFonts w:ascii="Times New Roman" w:hAnsi="Times New Roman"/>
                <w:sz w:val="21"/>
                <w:rtl/>
              </w:rPr>
              <w:t>ماهانه</w:t>
            </w:r>
          </w:p>
        </w:tc>
        <w:tc>
          <w:tcPr>
            <w:tcW w:w="1701" w:type="dxa"/>
            <w:vAlign w:val="center"/>
          </w:tcPr>
          <w:p w14:paraId="08B52226" w14:textId="77777777" w:rsidR="00F70F15" w:rsidRDefault="00942A87">
            <w:pPr>
              <w:bidi/>
              <w:jc w:val="both"/>
            </w:pPr>
            <w:r>
              <w:rPr>
                <w:rFonts w:ascii="Times New Roman" w:hAnsi="Times New Roman"/>
                <w:sz w:val="21"/>
                <w:rtl/>
              </w:rPr>
              <w:t>گام‌به‌گام</w:t>
            </w:r>
          </w:p>
        </w:tc>
        <w:tc>
          <w:tcPr>
            <w:tcW w:w="1361" w:type="dxa"/>
            <w:vAlign w:val="center"/>
          </w:tcPr>
          <w:p w14:paraId="27EBBA30" w14:textId="77777777" w:rsidR="00F70F15" w:rsidRDefault="00942A87">
            <w:pPr>
              <w:bidi/>
              <w:jc w:val="both"/>
            </w:pPr>
            <w:r>
              <w:rPr>
                <w:rFonts w:ascii="Times New Roman" w:hAnsi="Times New Roman"/>
                <w:sz w:val="21"/>
                <w:rtl/>
              </w:rPr>
              <w:t>R² و بازده</w:t>
            </w:r>
          </w:p>
        </w:tc>
        <w:tc>
          <w:tcPr>
            <w:tcW w:w="2154" w:type="dxa"/>
            <w:vAlign w:val="center"/>
          </w:tcPr>
          <w:p w14:paraId="195287A0" w14:textId="77777777" w:rsidR="00F70F15" w:rsidRDefault="00942A87">
            <w:pPr>
              <w:bidi/>
              <w:jc w:val="both"/>
            </w:pPr>
            <w:r>
              <w:rPr>
                <w:rFonts w:ascii="Times New Roman" w:hAnsi="Times New Roman"/>
                <w:sz w:val="21"/>
                <w:rtl/>
              </w:rPr>
              <w:t>فقط برای اهمیت سیگنال کوچک</w:t>
            </w:r>
          </w:p>
        </w:tc>
      </w:tr>
      <w:tr w:rsidR="00F70F15" w14:paraId="2AD9B24B" w14:textId="77777777">
        <w:trPr>
          <w:cantSplit/>
          <w:jc w:val="center"/>
        </w:trPr>
        <w:tc>
          <w:tcPr>
            <w:tcW w:w="1757" w:type="dxa"/>
            <w:vAlign w:val="center"/>
          </w:tcPr>
          <w:p w14:paraId="734AEA37" w14:textId="77777777" w:rsidR="00F70F15" w:rsidRDefault="00942A87">
            <w:pPr>
              <w:bidi/>
              <w:jc w:val="both"/>
            </w:pPr>
            <w:r>
              <w:rPr>
                <w:rFonts w:ascii="Times New Roman" w:hAnsi="Times New Roman"/>
                <w:sz w:val="21"/>
                <w:rtl/>
              </w:rPr>
              <w:t>پژوهش حاضر</w:t>
            </w:r>
          </w:p>
        </w:tc>
        <w:tc>
          <w:tcPr>
            <w:tcW w:w="1757" w:type="dxa"/>
            <w:vAlign w:val="center"/>
          </w:tcPr>
          <w:p w14:paraId="1C083B64" w14:textId="77777777" w:rsidR="00F70F15" w:rsidRDefault="00942A87">
            <w:pPr>
              <w:bidi/>
              <w:jc w:val="both"/>
            </w:pPr>
            <w:r>
              <w:rPr>
                <w:rFonts w:ascii="Times New Roman" w:hAnsi="Times New Roman"/>
                <w:sz w:val="21"/>
                <w:rtl/>
              </w:rPr>
              <w:t>XAUUSD روزانه</w:t>
            </w:r>
          </w:p>
        </w:tc>
        <w:tc>
          <w:tcPr>
            <w:tcW w:w="1474" w:type="dxa"/>
            <w:vAlign w:val="center"/>
          </w:tcPr>
          <w:p w14:paraId="02DB251A" w14:textId="77777777" w:rsidR="00F70F15" w:rsidRDefault="00942A87">
            <w:pPr>
              <w:bidi/>
              <w:jc w:val="both"/>
            </w:pPr>
            <w:r>
              <w:rPr>
                <w:rFonts w:ascii="Times New Roman" w:hAnsi="Times New Roman"/>
                <w:sz w:val="21"/>
                <w:rtl/>
              </w:rPr>
              <w:t>جهت اجرایی</w:t>
            </w:r>
          </w:p>
        </w:tc>
        <w:tc>
          <w:tcPr>
            <w:tcW w:w="1134" w:type="dxa"/>
            <w:vAlign w:val="center"/>
          </w:tcPr>
          <w:p w14:paraId="2C2B0BA5" w14:textId="77777777" w:rsidR="00F70F15" w:rsidRDefault="00942A87">
            <w:pPr>
              <w:bidi/>
              <w:jc w:val="both"/>
            </w:pPr>
            <w:r>
              <w:rPr>
                <w:rFonts w:ascii="Times New Roman" w:hAnsi="Times New Roman"/>
                <w:sz w:val="21"/>
                <w:rtl/>
              </w:rPr>
              <w:t>۱، ۵، ۱۰، ۲۰ روز</w:t>
            </w:r>
          </w:p>
        </w:tc>
        <w:tc>
          <w:tcPr>
            <w:tcW w:w="1701" w:type="dxa"/>
            <w:vAlign w:val="center"/>
          </w:tcPr>
          <w:p w14:paraId="0A6A9170" w14:textId="77777777" w:rsidR="00F70F15" w:rsidRDefault="00942A87">
            <w:pPr>
              <w:bidi/>
              <w:jc w:val="both"/>
            </w:pPr>
            <w:r>
              <w:rPr>
                <w:rFonts w:ascii="Times New Roman" w:hAnsi="Times New Roman"/>
                <w:sz w:val="21"/>
                <w:rtl/>
              </w:rPr>
              <w:t>گام‌به‌گام با حذف هم‌پوشانی</w:t>
            </w:r>
          </w:p>
        </w:tc>
        <w:tc>
          <w:tcPr>
            <w:tcW w:w="1361" w:type="dxa"/>
            <w:vAlign w:val="center"/>
          </w:tcPr>
          <w:p w14:paraId="355A2DA9" w14:textId="77777777" w:rsidR="00F70F15" w:rsidRDefault="00942A87">
            <w:pPr>
              <w:bidi/>
              <w:jc w:val="both"/>
            </w:pPr>
            <w:r>
              <w:rPr>
                <w:rFonts w:ascii="Times New Roman" w:hAnsi="Times New Roman"/>
                <w:sz w:val="21"/>
                <w:rtl/>
              </w:rPr>
              <w:t>دقت متوازن، اف-یک کلان، سطح زیر منحنی</w:t>
            </w:r>
          </w:p>
        </w:tc>
        <w:tc>
          <w:tcPr>
            <w:tcW w:w="2154" w:type="dxa"/>
            <w:vAlign w:val="center"/>
          </w:tcPr>
          <w:p w14:paraId="5F967A2B" w14:textId="77777777" w:rsidR="00F70F15" w:rsidRDefault="00942A87">
            <w:pPr>
              <w:bidi/>
              <w:jc w:val="both"/>
            </w:pPr>
            <w:r>
              <w:rPr>
                <w:rFonts w:ascii="Times New Roman" w:hAnsi="Times New Roman"/>
                <w:sz w:val="21"/>
                <w:rtl/>
              </w:rPr>
              <w:t>مرجع اصلی این گزارش</w:t>
            </w:r>
          </w:p>
        </w:tc>
      </w:tr>
    </w:tbl>
    <w:p w14:paraId="7C99A595" w14:textId="77777777" w:rsidR="00F70F15" w:rsidRDefault="00942A87">
      <w:pPr>
        <w:pStyle w:val="SourceFA"/>
        <w:bidi/>
        <w:spacing w:after="160"/>
        <w:jc w:val="both"/>
      </w:pPr>
      <w:r>
        <w:rPr>
          <w:rFonts w:ascii="Times New Roman" w:eastAsia="B Nazanin" w:hAnsi="Times New Roman" w:cs="B Nazanin"/>
          <w:color w:val="000000"/>
          <w:sz w:val="20"/>
          <w:rtl/>
        </w:rPr>
        <w:t>منبع: تدوین نگارندگان بر پایهٔ منابع [۱۶–۲۰].</w:t>
      </w:r>
    </w:p>
    <w:p w14:paraId="2D724A21" w14:textId="77777777" w:rsidR="00F70F15" w:rsidRDefault="00942A87">
      <w:pPr>
        <w:pStyle w:val="Heading2"/>
        <w:pageBreakBefore/>
        <w:bidi/>
        <w:spacing w:before="160" w:after="120"/>
        <w:jc w:val="both"/>
      </w:pPr>
      <w:bookmarkStart w:id="23" w:name="_Toc238485576"/>
      <w:r>
        <w:rPr>
          <w:rFonts w:ascii="B Titr" w:eastAsia="B Titr" w:hAnsi="B Titr" w:cs="B Titr"/>
          <w:rtl/>
        </w:rPr>
        <w:lastRenderedPageBreak/>
        <w:t>۲-۷. شکاف پژوهشی و سهم کاربردی</w:t>
      </w:r>
      <w:bookmarkEnd w:id="23"/>
    </w:p>
    <w:p w14:paraId="1492975A" w14:textId="77777777" w:rsidR="00F70F15" w:rsidRDefault="00942A87">
      <w:pPr>
        <w:pStyle w:val="BodyTextFA"/>
        <w:bidi/>
        <w:spacing w:after="120" w:line="360" w:lineRule="auto"/>
        <w:ind w:firstLine="397"/>
        <w:jc w:val="both"/>
      </w:pPr>
      <w:r>
        <w:rPr>
          <w:rFonts w:ascii="Times New Roman" w:hAnsi="Times New Roman"/>
          <w:rtl/>
        </w:rPr>
        <w:t xml:space="preserve">ادعای نوآوری این پژوهش «نخستین </w:t>
      </w:r>
      <w:r>
        <w:rPr>
          <w:rFonts w:ascii="Times New Roman" w:hAnsi="Times New Roman"/>
          <w:rtl/>
        </w:rPr>
        <w:t>پیش‌بینی طلا» یا «نخستین ترکیب هرست و یادگیری ماشین» نیست. سهم کاربردی و مهندسی آن در کنار هم قرار دادن پیش‌بینی چندافقی جهت، بازنمایی علّی هرست، آزمایش حذف ویژگی، اعتبارسنجی حذف‌شده، بودجهٔ پیش‌ثبت‌شده، مرز تاریخی یکسان و ممیزی منشأ خروجی‌ها است. این ترکی</w:t>
      </w:r>
      <w:r>
        <w:rPr>
          <w:rFonts w:ascii="Times New Roman" w:hAnsi="Times New Roman"/>
          <w:rtl/>
        </w:rPr>
        <w:t>ب برای سنجش یک فرضیهٔ محدود و قابل رد طراحی شده است.</w:t>
      </w:r>
    </w:p>
    <w:p w14:paraId="56C5167C" w14:textId="77777777" w:rsidR="00F70F15" w:rsidRDefault="00942A87">
      <w:pPr>
        <w:pStyle w:val="BodyTextFA"/>
        <w:bidi/>
        <w:spacing w:after="120" w:line="360" w:lineRule="auto"/>
        <w:ind w:firstLine="397"/>
        <w:jc w:val="both"/>
      </w:pPr>
      <w:r>
        <w:rPr>
          <w:rFonts w:ascii="Times New Roman" w:hAnsi="Times New Roman"/>
          <w:rtl/>
        </w:rPr>
        <w:t xml:space="preserve">تمایز دیگر، تعریف نقش هرست است. برخلاف روایت‌هایی که هرست را مستقیماً پیش‌بینی‌کنندهٔ جهت فرض می‌کنند، در این پژوهش آن فقط یک توصیف‌گر بالقوهٔ رژیم است و ارزش آن باید در برابر بازوی بدون هرست اثبات شود. </w:t>
      </w:r>
      <w:r>
        <w:rPr>
          <w:rFonts w:ascii="Times New Roman" w:hAnsi="Times New Roman"/>
          <w:rtl/>
        </w:rPr>
        <w:t>این صورت‌بندی، امکان نتیجهٔ منفی معتبر را در طراحی پژوهش حفظ می‌کند.</w:t>
      </w:r>
    </w:p>
    <w:p w14:paraId="61FC7520" w14:textId="77777777" w:rsidR="00F70F15" w:rsidRDefault="00942A87">
      <w:pPr>
        <w:pStyle w:val="BodyTextFA"/>
        <w:bidi/>
        <w:spacing w:after="120" w:line="360" w:lineRule="auto"/>
        <w:ind w:firstLine="397"/>
        <w:jc w:val="both"/>
      </w:pPr>
      <w:r>
        <w:rPr>
          <w:rFonts w:ascii="Times New Roman" w:hAnsi="Times New Roman"/>
          <w:rtl/>
        </w:rPr>
        <w:t>در نتیجه، سهم پایان‌نامه بیشتر به پروتکل ارزیابی و ممیزی مربوط است تا معرفی الگوریتمی کاملاً جدید. این محدودسازی ادعا، مقایسه با پژوهش‌های پیشین را منصفانه‌تر می‌کند و از تعمیم نتایج یک خ</w:t>
      </w:r>
      <w:r>
        <w:rPr>
          <w:rFonts w:ascii="Times New Roman" w:hAnsi="Times New Roman"/>
          <w:rtl/>
        </w:rPr>
        <w:t>وراک کارگزار به کل بازار طلا جلوگیری می‌نماید.</w:t>
      </w:r>
    </w:p>
    <w:p w14:paraId="2D2643EA" w14:textId="77777777" w:rsidR="00F70F15" w:rsidRDefault="00942A87">
      <w:pPr>
        <w:pStyle w:val="Heading2"/>
        <w:bidi/>
        <w:spacing w:before="160" w:after="120"/>
        <w:jc w:val="both"/>
      </w:pPr>
      <w:bookmarkStart w:id="24" w:name="_Toc238485577"/>
      <w:r>
        <w:rPr>
          <w:rFonts w:ascii="B Titr" w:eastAsia="B Titr" w:hAnsi="B Titr" w:cs="B Titr"/>
          <w:rtl/>
        </w:rPr>
        <w:t>۲-۸. خطاهای رایج در پیش‌بینی مالی</w:t>
      </w:r>
      <w:bookmarkEnd w:id="24"/>
    </w:p>
    <w:p w14:paraId="30082214" w14:textId="77777777" w:rsidR="00F70F15" w:rsidRDefault="00942A87">
      <w:pPr>
        <w:pStyle w:val="BodyTextFA"/>
        <w:bidi/>
        <w:spacing w:after="120" w:line="360" w:lineRule="auto"/>
        <w:ind w:firstLine="397"/>
        <w:jc w:val="both"/>
      </w:pPr>
      <w:r>
        <w:rPr>
          <w:rFonts w:ascii="Times New Roman" w:hAnsi="Times New Roman"/>
          <w:rtl/>
        </w:rPr>
        <w:t>نخستین خطای رایج، تقسیم تصادفی دادهٔ سری زمانی است. در این حالت نمونه‌های آینده می‌توانند به‌طور مستقیم یا غیرمستقیم در آموزش قرار گیرند. حتی اگر ویژگی‌ها به‌ظاهر فقط از گذشته</w:t>
      </w:r>
      <w:r>
        <w:rPr>
          <w:rFonts w:ascii="Times New Roman" w:hAnsi="Times New Roman"/>
          <w:rtl/>
        </w:rPr>
        <w:t xml:space="preserve"> ساخته شده باشند، تنظیم ابرپارامتر روی برش‌های تصادفی باعث می‌شود مدل ساختار کل دوره را مشاهده کند و عملکرد خارج از زمان بیش‌برآورد شود.</w:t>
      </w:r>
    </w:p>
    <w:p w14:paraId="43102A57" w14:textId="77777777" w:rsidR="00F70F15" w:rsidRDefault="00942A87">
      <w:pPr>
        <w:pStyle w:val="BodyTextFA"/>
        <w:bidi/>
        <w:spacing w:after="120" w:line="360" w:lineRule="auto"/>
        <w:ind w:firstLine="397"/>
        <w:jc w:val="both"/>
      </w:pPr>
      <w:r>
        <w:rPr>
          <w:rFonts w:ascii="Times New Roman" w:hAnsi="Times New Roman"/>
          <w:rtl/>
        </w:rPr>
        <w:t>خطای دوم، هم‌پوشانی برچسب‌هاست. برای افق بیست‌روزه، برچسب مشاهدهٔ امروز از قیمت بیست روز آینده استفاده می‌کند. اگر مشاه</w:t>
      </w:r>
      <w:r>
        <w:rPr>
          <w:rFonts w:ascii="Times New Roman" w:hAnsi="Times New Roman"/>
          <w:rtl/>
        </w:rPr>
        <w:t>دهٔ امروز در آموزش و روزهای داخل همان بازه در اعتبارسنجی باشند، اطلاعات بازهٔ ارزیابی در برچسب آموزشی حضور دارد. حذف هم‌پوشانی باید بر اساس انتهای واقعی برچسب انجام شود، نه فقط فاصلهٔ یک‌روزه میان دو بخش.</w:t>
      </w:r>
    </w:p>
    <w:p w14:paraId="5E35139C" w14:textId="77777777" w:rsidR="00F70F15" w:rsidRDefault="00942A87">
      <w:pPr>
        <w:pStyle w:val="BodyTextFA"/>
        <w:bidi/>
        <w:spacing w:after="120" w:line="360" w:lineRule="auto"/>
        <w:ind w:firstLine="397"/>
        <w:jc w:val="both"/>
      </w:pPr>
      <w:r>
        <w:rPr>
          <w:rFonts w:ascii="Times New Roman" w:hAnsi="Times New Roman"/>
          <w:rtl/>
        </w:rPr>
        <w:t>خطای سوم، انتخاب معیار پس از مشاهدهٔ نتیجه است. ممک</w:t>
      </w:r>
      <w:r>
        <w:rPr>
          <w:rFonts w:ascii="Times New Roman" w:hAnsi="Times New Roman"/>
          <w:rtl/>
        </w:rPr>
        <w:t>ن است یک مدل در دقت متوازن، مدل دیگر در سطح زیر منحنی و افق دیگری در بازده ظاهراً بهتر باشد. اگر پژوهشگر پس از مشاهده فقط معیار برنده را گزارش کند، احتمال یافتهٔ تصادفی افزایش می‌یابد. تعیین معیار اصلی و معیارهای مکمل پیش از اجرا این خطر را کاهش می‌دهد.</w:t>
      </w:r>
    </w:p>
    <w:p w14:paraId="353E36DE" w14:textId="77777777" w:rsidR="00F70F15" w:rsidRDefault="00942A87">
      <w:pPr>
        <w:pStyle w:val="BodyTextFA"/>
        <w:bidi/>
        <w:spacing w:after="120" w:line="360" w:lineRule="auto"/>
        <w:ind w:firstLine="397"/>
        <w:jc w:val="both"/>
      </w:pPr>
      <w:r>
        <w:rPr>
          <w:rFonts w:ascii="Times New Roman" w:hAnsi="Times New Roman"/>
          <w:rtl/>
        </w:rPr>
        <w:t>خط</w:t>
      </w:r>
      <w:r>
        <w:rPr>
          <w:rFonts w:ascii="Times New Roman" w:hAnsi="Times New Roman"/>
          <w:rtl/>
        </w:rPr>
        <w:t>ای چهارم، استفادهٔ تکراری از دوره‌ای است که در ابتدا آزمون نامیده شده بود. هر بار مشاهدهٔ نتیجه و تغییر مدل، اطلاعاتی از آن دوره وارد فرایند توسعه می‌کند. پس از نخستین افشا، آن دوره دیگر آزمون دست‌نخورده نیست و باید با عنوان تاریخی ازپیش‌دیده‌شده گزارش شود</w:t>
      </w:r>
      <w:r>
        <w:rPr>
          <w:rFonts w:ascii="Times New Roman" w:hAnsi="Times New Roman"/>
          <w:rtl/>
        </w:rPr>
        <w:t>.</w:t>
      </w:r>
    </w:p>
    <w:p w14:paraId="2ECBAB68" w14:textId="77777777" w:rsidR="00F70F15" w:rsidRDefault="00942A87">
      <w:pPr>
        <w:pStyle w:val="BodyTextFA"/>
        <w:bidi/>
        <w:spacing w:after="120" w:line="360" w:lineRule="auto"/>
        <w:ind w:firstLine="397"/>
        <w:jc w:val="both"/>
      </w:pPr>
      <w:r>
        <w:rPr>
          <w:rFonts w:ascii="Times New Roman" w:hAnsi="Times New Roman"/>
          <w:rtl/>
        </w:rPr>
        <w:lastRenderedPageBreak/>
        <w:t>خطای پنجم، تبدیل عملکرد آماری به ادعای اقتصادی بدون برنامهٔ معاملات هم‌زمان است. بازده افق‌های چندروزه می‌تواند هم‌پوشان باشد و تعداد معاملات اسمی را بیش از نمونهٔ مؤثر نشان دهد. همچنین هزینهٔ اسپرد، لغزش، محدودیت جلسه و تفاوت کارگزار می‌تواند برتری کوچک</w:t>
      </w:r>
      <w:r>
        <w:rPr>
          <w:rFonts w:ascii="Times New Roman" w:hAnsi="Times New Roman"/>
          <w:rtl/>
        </w:rPr>
        <w:t xml:space="preserve"> آماری را از بین ببرد.</w:t>
      </w:r>
    </w:p>
    <w:p w14:paraId="567B7691" w14:textId="77777777" w:rsidR="00F70F15" w:rsidRDefault="00942A87">
      <w:pPr>
        <w:pStyle w:val="BodyTextFA"/>
        <w:bidi/>
        <w:spacing w:after="120" w:line="360" w:lineRule="auto"/>
        <w:ind w:firstLine="397"/>
        <w:jc w:val="both"/>
      </w:pPr>
      <w:r>
        <w:rPr>
          <w:rFonts w:ascii="Times New Roman" w:hAnsi="Times New Roman"/>
          <w:rtl/>
        </w:rPr>
        <w:t>پروتکل حاضر برای هر یک از این خطاها کنترل مشخصی تعریف کرده است، اما ممیزی نشان داد خود کنترل‌ها نیز باید آزمون شوند. کشف نقص مرزی کالیبراسیون نمونه‌ای است از اینکه وجود کد حذف هم‌پوشانی به‌تنهایی کافی نیست و لازم است مرز دقیق هر لایه</w:t>
      </w:r>
      <w:r>
        <w:rPr>
          <w:rFonts w:ascii="Times New Roman" w:hAnsi="Times New Roman"/>
          <w:rtl/>
        </w:rPr>
        <w:t>ٔ انتخاب ثبت و بررسی شود.</w:t>
      </w:r>
    </w:p>
    <w:p w14:paraId="598084F2" w14:textId="77777777" w:rsidR="00F70F15" w:rsidRDefault="00942A87">
      <w:pPr>
        <w:pStyle w:val="Heading2"/>
        <w:bidi/>
        <w:spacing w:before="160" w:after="120"/>
        <w:jc w:val="both"/>
      </w:pPr>
      <w:bookmarkStart w:id="25" w:name="_Toc238485578"/>
      <w:r>
        <w:rPr>
          <w:rFonts w:ascii="B Titr" w:eastAsia="B Titr" w:hAnsi="B Titr" w:cs="B Titr"/>
          <w:rtl/>
        </w:rPr>
        <w:t>۲-۹. جمع‌بندی فصل مبانی نظری</w:t>
      </w:r>
      <w:bookmarkEnd w:id="25"/>
    </w:p>
    <w:p w14:paraId="327923D0" w14:textId="77777777" w:rsidR="00F70F15" w:rsidRDefault="00942A87">
      <w:pPr>
        <w:pStyle w:val="BodyTextFA"/>
        <w:bidi/>
        <w:spacing w:after="120" w:line="360" w:lineRule="auto"/>
        <w:ind w:firstLine="397"/>
        <w:jc w:val="both"/>
      </w:pPr>
      <w:r>
        <w:rPr>
          <w:rFonts w:ascii="Times New Roman" w:hAnsi="Times New Roman"/>
          <w:rtl/>
        </w:rPr>
        <w:t xml:space="preserve">مرور ادبیات نشان می‌دهد هرست و یادگیری ماشین هر دو پیش‌تر در مسائل مالی و پیش‌بینی طلا استفاده شده‌اند. بنابراین ارزش پژوهش حاضر در ترکیب روش‌ها به‌تنهایی نیست، بلکه در صورت‌بندی آزمون </w:t>
      </w:r>
      <w:r>
        <w:rPr>
          <w:rFonts w:ascii="Times New Roman" w:hAnsi="Times New Roman"/>
          <w:rtl/>
        </w:rPr>
        <w:t>کنترل‌شده برای سنجش ارزش افزوده و در ثبت صریح شرایطی است که نتیجه را نامعتبر می‌کند.</w:t>
      </w:r>
    </w:p>
    <w:p w14:paraId="6C5FAB9D" w14:textId="77777777" w:rsidR="00F70F15" w:rsidRDefault="00942A87">
      <w:pPr>
        <w:pStyle w:val="BodyTextFA"/>
        <w:bidi/>
        <w:spacing w:after="120" w:line="360" w:lineRule="auto"/>
        <w:ind w:firstLine="397"/>
        <w:jc w:val="both"/>
      </w:pPr>
      <w:r>
        <w:rPr>
          <w:rFonts w:ascii="Times New Roman" w:hAnsi="Times New Roman"/>
          <w:rtl/>
        </w:rPr>
        <w:t>ادبیات همچنین نشان می‌دهد مقایسهٔ عدد دقت میان مقالات بدون همسان‌سازی هدف، افق و تقسیم داده معتبر نیست. پژوهشی که قیمت فردا را رگرسیون می‌کند با مطالعه‌ای که جهت بازده اجر</w:t>
      </w:r>
      <w:r>
        <w:rPr>
          <w:rFonts w:ascii="Times New Roman" w:hAnsi="Times New Roman"/>
          <w:rtl/>
        </w:rPr>
        <w:t>ایی بیست‌روزه را طبقه‌بندی می‌کند، حتی اگر هر دو واژهٔ پیش‌بینی طلا را به‌کار ببرند، مسئلهٔ یکسانی ندارند.</w:t>
      </w:r>
    </w:p>
    <w:p w14:paraId="2D47AA0F" w14:textId="77777777" w:rsidR="00F70F15" w:rsidRDefault="00942A87">
      <w:pPr>
        <w:pStyle w:val="BodyTextFA"/>
        <w:bidi/>
        <w:spacing w:after="120" w:line="360" w:lineRule="auto"/>
        <w:ind w:firstLine="397"/>
        <w:jc w:val="both"/>
      </w:pPr>
      <w:r>
        <w:rPr>
          <w:rFonts w:ascii="Times New Roman" w:hAnsi="Times New Roman"/>
          <w:rtl/>
        </w:rPr>
        <w:t>بر این اساس، فصل بعد واحد مشاهده، متغیر هدف، الگوریتم برآورد هرست، تقسیم زمانی، خانوادهٔ مدل‌ها و قواعد تصمیم را به‌صورت عملیاتی تعریف می‌کند تا هر ا</w:t>
      </w:r>
      <w:r>
        <w:rPr>
          <w:rFonts w:ascii="Times New Roman" w:hAnsi="Times New Roman"/>
          <w:rtl/>
        </w:rPr>
        <w:t>دعا به یک خروجی قابل ممیزی متصل باشد.</w:t>
      </w:r>
    </w:p>
    <w:p w14:paraId="3153DD63" w14:textId="77777777" w:rsidR="00F70F15" w:rsidRDefault="00942A87">
      <w:pPr>
        <w:pStyle w:val="Heading1"/>
        <w:pageBreakBefore/>
        <w:bidi/>
        <w:spacing w:before="240" w:after="120"/>
        <w:jc w:val="both"/>
      </w:pPr>
      <w:bookmarkStart w:id="26" w:name="_Toc238485579"/>
      <w:r>
        <w:rPr>
          <w:rFonts w:ascii="B Titr" w:eastAsia="B Titr" w:hAnsi="B Titr" w:cs="B Titr"/>
          <w:rtl/>
        </w:rPr>
        <w:lastRenderedPageBreak/>
        <w:t>فصل سوم: طرح پژوهش و روش‌شناسی</w:t>
      </w:r>
      <w:bookmarkEnd w:id="26"/>
    </w:p>
    <w:p w14:paraId="7960F3EE" w14:textId="77777777" w:rsidR="00F70F15" w:rsidRDefault="00942A87">
      <w:pPr>
        <w:pStyle w:val="Heading2"/>
        <w:bidi/>
        <w:spacing w:before="160" w:after="120"/>
        <w:jc w:val="both"/>
      </w:pPr>
      <w:bookmarkStart w:id="27" w:name="_Toc238485580"/>
      <w:r>
        <w:rPr>
          <w:rFonts w:ascii="B Titr" w:eastAsia="B Titr" w:hAnsi="B Titr" w:cs="B Titr"/>
          <w:rtl/>
        </w:rPr>
        <w:t>۳-۱. واحد مشاهده، متغیرها و دورهٔ مطالعه</w:t>
      </w:r>
      <w:bookmarkEnd w:id="27"/>
    </w:p>
    <w:p w14:paraId="177AF0EB" w14:textId="77777777" w:rsidR="00F70F15" w:rsidRDefault="00942A87">
      <w:pPr>
        <w:pStyle w:val="BodyTextFA"/>
        <w:bidi/>
        <w:spacing w:after="120" w:line="360" w:lineRule="auto"/>
        <w:ind w:firstLine="397"/>
        <w:jc w:val="both"/>
      </w:pPr>
      <w:r>
        <w:rPr>
          <w:rFonts w:ascii="Times New Roman" w:hAnsi="Times New Roman"/>
          <w:rtl/>
        </w:rPr>
        <w:t>واحد مشاهده یک روز معاملاتی است. متغیرهای مستقل از قیمت بازشدن، بیشینه، کمینه، بسته‌شدن، حجم تیک و مشتقات علّی آن‌ها ساخته می‌شوند. متغیر وابسته د</w:t>
      </w:r>
      <w:r>
        <w:rPr>
          <w:rFonts w:ascii="Times New Roman" w:hAnsi="Times New Roman"/>
          <w:rtl/>
        </w:rPr>
        <w:t>ودویی است و علامت بازده آینده را نشان می‌دهد. دورهٔ کل از ۲۰۱۱-۰۱-۰۳ تا ۲۰۲۶-۰۷-۳۱ و شامل ۴۰۱۷ ردیف است.</w:t>
      </w:r>
    </w:p>
    <w:p w14:paraId="627919CC" w14:textId="77777777" w:rsidR="00F70F15" w:rsidRDefault="00942A87">
      <w:pPr>
        <w:pStyle w:val="TableCaptionFA"/>
        <w:keepNext/>
        <w:bidi/>
        <w:jc w:val="both"/>
      </w:pPr>
      <w:bookmarkStart w:id="28" w:name="_Toc238485629"/>
      <w:r>
        <w:rPr>
          <w:rFonts w:ascii="Times New Roman" w:eastAsia="B Nazanin" w:hAnsi="Times New Roman" w:cs="B Nazanin"/>
          <w:b/>
          <w:color w:val="000000"/>
          <w:sz w:val="24"/>
          <w:rtl/>
        </w:rPr>
        <w:t>جدول ۳-۱. قرارداد داده و محدودیت منشأ</w:t>
      </w:r>
      <w:bookmarkEnd w:id="28"/>
    </w:p>
    <w:tbl>
      <w:tblPr>
        <w:tblStyle w:val="TableGrid"/>
        <w:bidiVisual/>
        <w:tblW w:w="0" w:type="auto"/>
        <w:jc w:val="center"/>
        <w:tblLayout w:type="fixed"/>
        <w:tblLook w:val="04A0" w:firstRow="1" w:lastRow="0" w:firstColumn="1" w:lastColumn="0" w:noHBand="0" w:noVBand="1"/>
      </w:tblPr>
      <w:tblGrid>
        <w:gridCol w:w="1701"/>
        <w:gridCol w:w="2948"/>
        <w:gridCol w:w="4082"/>
      </w:tblGrid>
      <w:tr w:rsidR="00F70F15" w14:paraId="01D4C1B2" w14:textId="77777777">
        <w:trPr>
          <w:cantSplit/>
          <w:tblHeader/>
          <w:jc w:val="center"/>
        </w:trPr>
        <w:tc>
          <w:tcPr>
            <w:tcW w:w="1701" w:type="dxa"/>
            <w:shd w:val="clear" w:color="auto" w:fill="D9E2F3"/>
            <w:vAlign w:val="center"/>
          </w:tcPr>
          <w:p w14:paraId="5ADF8A50" w14:textId="77777777" w:rsidR="00F70F15" w:rsidRDefault="00942A87">
            <w:pPr>
              <w:bidi/>
              <w:jc w:val="both"/>
            </w:pPr>
            <w:r>
              <w:rPr>
                <w:rFonts w:ascii="Times New Roman" w:hAnsi="Times New Roman"/>
                <w:b/>
                <w:sz w:val="21"/>
                <w:rtl/>
              </w:rPr>
              <w:t>مولفه</w:t>
            </w:r>
          </w:p>
        </w:tc>
        <w:tc>
          <w:tcPr>
            <w:tcW w:w="2948" w:type="dxa"/>
            <w:shd w:val="clear" w:color="auto" w:fill="D9E2F3"/>
            <w:vAlign w:val="center"/>
          </w:tcPr>
          <w:p w14:paraId="4CCA0BC8" w14:textId="77777777" w:rsidR="00F70F15" w:rsidRDefault="00942A87">
            <w:pPr>
              <w:bidi/>
              <w:jc w:val="both"/>
            </w:pPr>
            <w:r>
              <w:rPr>
                <w:rFonts w:ascii="Times New Roman" w:hAnsi="Times New Roman"/>
                <w:b/>
                <w:sz w:val="21"/>
                <w:rtl/>
              </w:rPr>
              <w:t>مقدار ثبت‌شده</w:t>
            </w:r>
          </w:p>
        </w:tc>
        <w:tc>
          <w:tcPr>
            <w:tcW w:w="4082" w:type="dxa"/>
            <w:shd w:val="clear" w:color="auto" w:fill="D9E2F3"/>
            <w:vAlign w:val="center"/>
          </w:tcPr>
          <w:p w14:paraId="7E32E6FF" w14:textId="77777777" w:rsidR="00F70F15" w:rsidRDefault="00942A87">
            <w:pPr>
              <w:bidi/>
              <w:jc w:val="both"/>
            </w:pPr>
            <w:r>
              <w:rPr>
                <w:rFonts w:ascii="Times New Roman" w:hAnsi="Times New Roman"/>
                <w:b/>
                <w:sz w:val="21"/>
                <w:rtl/>
              </w:rPr>
              <w:t>محدودیت تفسیر</w:t>
            </w:r>
          </w:p>
        </w:tc>
      </w:tr>
      <w:tr w:rsidR="00F70F15" w14:paraId="58F6F63A" w14:textId="77777777">
        <w:trPr>
          <w:cantSplit/>
          <w:jc w:val="center"/>
        </w:trPr>
        <w:tc>
          <w:tcPr>
            <w:tcW w:w="1701" w:type="dxa"/>
            <w:vAlign w:val="center"/>
          </w:tcPr>
          <w:p w14:paraId="5A178348" w14:textId="77777777" w:rsidR="00F70F15" w:rsidRDefault="00942A87">
            <w:pPr>
              <w:bidi/>
              <w:jc w:val="both"/>
            </w:pPr>
            <w:r>
              <w:rPr>
                <w:rFonts w:ascii="Times New Roman" w:hAnsi="Times New Roman"/>
                <w:sz w:val="21"/>
                <w:rtl/>
              </w:rPr>
              <w:t>نماد</w:t>
            </w:r>
          </w:p>
        </w:tc>
        <w:tc>
          <w:tcPr>
            <w:tcW w:w="2948" w:type="dxa"/>
            <w:vAlign w:val="center"/>
          </w:tcPr>
          <w:p w14:paraId="53145526" w14:textId="77777777" w:rsidR="00F70F15" w:rsidRDefault="00942A87">
            <w:pPr>
              <w:bidi/>
              <w:jc w:val="both"/>
            </w:pPr>
            <w:r>
              <w:rPr>
                <w:rFonts w:ascii="Times New Roman" w:hAnsi="Times New Roman"/>
                <w:sz w:val="21"/>
                <w:rtl/>
              </w:rPr>
              <w:t>XAUUSD روزانه</w:t>
            </w:r>
          </w:p>
        </w:tc>
        <w:tc>
          <w:tcPr>
            <w:tcW w:w="4082" w:type="dxa"/>
            <w:vAlign w:val="center"/>
          </w:tcPr>
          <w:p w14:paraId="4E13642D" w14:textId="77777777" w:rsidR="00F70F15" w:rsidRDefault="00942A87">
            <w:pPr>
              <w:bidi/>
              <w:jc w:val="both"/>
            </w:pPr>
            <w:r>
              <w:rPr>
                <w:rFonts w:ascii="Times New Roman" w:hAnsi="Times New Roman"/>
                <w:sz w:val="21"/>
                <w:rtl/>
              </w:rPr>
              <w:t>نماد و مشخصات قرارداد وابسته به کارگزار است.</w:t>
            </w:r>
          </w:p>
        </w:tc>
      </w:tr>
      <w:tr w:rsidR="00F70F15" w14:paraId="31232D55" w14:textId="77777777">
        <w:trPr>
          <w:cantSplit/>
          <w:jc w:val="center"/>
        </w:trPr>
        <w:tc>
          <w:tcPr>
            <w:tcW w:w="1701" w:type="dxa"/>
            <w:vAlign w:val="center"/>
          </w:tcPr>
          <w:p w14:paraId="1550EDC8" w14:textId="77777777" w:rsidR="00F70F15" w:rsidRDefault="00942A87">
            <w:pPr>
              <w:bidi/>
              <w:jc w:val="both"/>
            </w:pPr>
            <w:r>
              <w:rPr>
                <w:rFonts w:ascii="Times New Roman" w:hAnsi="Times New Roman"/>
                <w:sz w:val="21"/>
                <w:rtl/>
              </w:rPr>
              <w:t>منبع</w:t>
            </w:r>
          </w:p>
        </w:tc>
        <w:tc>
          <w:tcPr>
            <w:tcW w:w="2948" w:type="dxa"/>
            <w:vAlign w:val="center"/>
          </w:tcPr>
          <w:p w14:paraId="5CBEDBE9" w14:textId="77777777" w:rsidR="00F70F15" w:rsidRDefault="00942A87">
            <w:pPr>
              <w:bidi/>
              <w:jc w:val="both"/>
            </w:pPr>
            <w:r>
              <w:rPr>
                <w:rFonts w:ascii="Times New Roman" w:hAnsi="Times New Roman"/>
                <w:sz w:val="21"/>
                <w:rtl/>
              </w:rPr>
              <w:t>MetaQuotes Ltd / MetaQuotes-Demo</w:t>
            </w:r>
          </w:p>
        </w:tc>
        <w:tc>
          <w:tcPr>
            <w:tcW w:w="4082" w:type="dxa"/>
            <w:vAlign w:val="center"/>
          </w:tcPr>
          <w:p w14:paraId="210753B6" w14:textId="77777777" w:rsidR="00F70F15" w:rsidRDefault="00942A87">
            <w:pPr>
              <w:bidi/>
              <w:jc w:val="both"/>
            </w:pPr>
            <w:r>
              <w:rPr>
                <w:rFonts w:ascii="Times New Roman" w:hAnsi="Times New Roman"/>
                <w:sz w:val="17"/>
                <w:rtl/>
              </w:rPr>
              <w:t>برابری کامل با خوراک دیگر کارگزاران تضمین نمی‌شود.</w:t>
            </w:r>
          </w:p>
        </w:tc>
      </w:tr>
      <w:tr w:rsidR="00F70F15" w14:paraId="65EE1785" w14:textId="77777777">
        <w:trPr>
          <w:cantSplit/>
          <w:jc w:val="center"/>
        </w:trPr>
        <w:tc>
          <w:tcPr>
            <w:tcW w:w="1701" w:type="dxa"/>
            <w:vAlign w:val="center"/>
          </w:tcPr>
          <w:p w14:paraId="2D8EE2E8" w14:textId="77777777" w:rsidR="00F70F15" w:rsidRDefault="00942A87">
            <w:pPr>
              <w:bidi/>
              <w:jc w:val="both"/>
            </w:pPr>
            <w:r>
              <w:rPr>
                <w:rFonts w:ascii="Times New Roman" w:hAnsi="Times New Roman"/>
                <w:sz w:val="21"/>
                <w:rtl/>
              </w:rPr>
              <w:t>منطقهٔ زمانی</w:t>
            </w:r>
          </w:p>
        </w:tc>
        <w:tc>
          <w:tcPr>
            <w:tcW w:w="2948" w:type="dxa"/>
            <w:vAlign w:val="center"/>
          </w:tcPr>
          <w:p w14:paraId="5DA3ADA1" w14:textId="77777777" w:rsidR="00F70F15" w:rsidRDefault="00942A87">
            <w:pPr>
              <w:bidi/>
              <w:jc w:val="both"/>
            </w:pPr>
            <w:r>
              <w:rPr>
                <w:rFonts w:ascii="Times New Roman" w:hAnsi="Times New Roman"/>
                <w:sz w:val="21"/>
                <w:rtl/>
              </w:rPr>
              <w:t>UTC</w:t>
            </w:r>
          </w:p>
        </w:tc>
        <w:tc>
          <w:tcPr>
            <w:tcW w:w="4082" w:type="dxa"/>
            <w:vAlign w:val="center"/>
          </w:tcPr>
          <w:p w14:paraId="6B48E109" w14:textId="77777777" w:rsidR="00F70F15" w:rsidRDefault="00942A87">
            <w:pPr>
              <w:bidi/>
              <w:jc w:val="both"/>
            </w:pPr>
            <w:r>
              <w:rPr>
                <w:rFonts w:ascii="Times New Roman" w:hAnsi="Times New Roman"/>
                <w:sz w:val="21"/>
                <w:rtl/>
              </w:rPr>
              <w:t>تعریف کندل روزانه تابع جلسهٔ کارگزار است.</w:t>
            </w:r>
          </w:p>
        </w:tc>
      </w:tr>
      <w:tr w:rsidR="00F70F15" w14:paraId="66776DDA" w14:textId="77777777">
        <w:trPr>
          <w:cantSplit/>
          <w:jc w:val="center"/>
        </w:trPr>
        <w:tc>
          <w:tcPr>
            <w:tcW w:w="1701" w:type="dxa"/>
            <w:vAlign w:val="center"/>
          </w:tcPr>
          <w:p w14:paraId="7A092FE4" w14:textId="77777777" w:rsidR="00F70F15" w:rsidRDefault="00942A87">
            <w:pPr>
              <w:bidi/>
              <w:jc w:val="both"/>
            </w:pPr>
            <w:r>
              <w:rPr>
                <w:rFonts w:ascii="Times New Roman" w:hAnsi="Times New Roman"/>
                <w:sz w:val="21"/>
                <w:rtl/>
              </w:rPr>
              <w:t>حجم</w:t>
            </w:r>
          </w:p>
        </w:tc>
        <w:tc>
          <w:tcPr>
            <w:tcW w:w="2948" w:type="dxa"/>
            <w:vAlign w:val="center"/>
          </w:tcPr>
          <w:p w14:paraId="4D7F3138" w14:textId="77777777" w:rsidR="00F70F15" w:rsidRDefault="00942A87">
            <w:pPr>
              <w:bidi/>
              <w:jc w:val="both"/>
            </w:pPr>
            <w:r>
              <w:rPr>
                <w:rFonts w:ascii="Times New Roman" w:hAnsi="Times New Roman"/>
                <w:sz w:val="21"/>
                <w:rtl/>
              </w:rPr>
              <w:t>حجم تیک</w:t>
            </w:r>
          </w:p>
        </w:tc>
        <w:tc>
          <w:tcPr>
            <w:tcW w:w="4082" w:type="dxa"/>
            <w:vAlign w:val="center"/>
          </w:tcPr>
          <w:p w14:paraId="239000B2" w14:textId="77777777" w:rsidR="00F70F15" w:rsidRDefault="00942A87">
            <w:pPr>
              <w:bidi/>
              <w:jc w:val="both"/>
            </w:pPr>
            <w:r>
              <w:rPr>
                <w:rFonts w:ascii="Times New Roman" w:hAnsi="Times New Roman"/>
                <w:sz w:val="21"/>
                <w:rtl/>
              </w:rPr>
              <w:t>حجم متمرکز کل بازار طلا نیست.</w:t>
            </w:r>
          </w:p>
        </w:tc>
      </w:tr>
      <w:tr w:rsidR="00F70F15" w14:paraId="02F23C9E" w14:textId="77777777">
        <w:trPr>
          <w:cantSplit/>
          <w:jc w:val="center"/>
        </w:trPr>
        <w:tc>
          <w:tcPr>
            <w:tcW w:w="1701" w:type="dxa"/>
            <w:vAlign w:val="center"/>
          </w:tcPr>
          <w:p w14:paraId="0EBE1F16" w14:textId="77777777" w:rsidR="00F70F15" w:rsidRDefault="00942A87">
            <w:pPr>
              <w:bidi/>
              <w:jc w:val="both"/>
            </w:pPr>
            <w:r>
              <w:rPr>
                <w:rFonts w:ascii="Times New Roman" w:hAnsi="Times New Roman"/>
                <w:sz w:val="21"/>
                <w:rtl/>
              </w:rPr>
              <w:t>فراداده</w:t>
            </w:r>
          </w:p>
        </w:tc>
        <w:tc>
          <w:tcPr>
            <w:tcW w:w="2948" w:type="dxa"/>
            <w:vAlign w:val="center"/>
          </w:tcPr>
          <w:p w14:paraId="2EBB4F22" w14:textId="77777777" w:rsidR="00F70F15" w:rsidRDefault="00942A87">
            <w:pPr>
              <w:bidi/>
              <w:jc w:val="both"/>
            </w:pPr>
            <w:r>
              <w:rPr>
                <w:rFonts w:ascii="Times New Roman" w:hAnsi="Times New Roman"/>
                <w:sz w:val="21"/>
                <w:rtl/>
              </w:rPr>
              <w:t>بخشی پس از استخراج بازسازی شده</w:t>
            </w:r>
          </w:p>
        </w:tc>
        <w:tc>
          <w:tcPr>
            <w:tcW w:w="4082" w:type="dxa"/>
            <w:vAlign w:val="center"/>
          </w:tcPr>
          <w:p w14:paraId="62D79168" w14:textId="77777777" w:rsidR="00F70F15" w:rsidRDefault="00942A87">
            <w:pPr>
              <w:bidi/>
              <w:jc w:val="both"/>
            </w:pPr>
            <w:r>
              <w:rPr>
                <w:rFonts w:ascii="Times New Roman" w:hAnsi="Times New Roman"/>
                <w:sz w:val="17"/>
                <w:rtl/>
              </w:rPr>
              <w:t xml:space="preserve">منشأ </w:t>
            </w:r>
            <w:r>
              <w:rPr>
                <w:rFonts w:ascii="Times New Roman" w:hAnsi="Times New Roman"/>
                <w:sz w:val="17"/>
                <w:rtl/>
              </w:rPr>
              <w:t>زمانی/جلسه‌ای کامل نیست؛ provenance_complete=false.</w:t>
            </w:r>
          </w:p>
        </w:tc>
      </w:tr>
    </w:tbl>
    <w:p w14:paraId="220C3A37" w14:textId="77777777" w:rsidR="00F70F15" w:rsidRDefault="00942A87">
      <w:pPr>
        <w:pStyle w:val="SourceFA"/>
        <w:bidi/>
        <w:spacing w:after="160"/>
        <w:jc w:val="both"/>
      </w:pPr>
      <w:r>
        <w:rPr>
          <w:rFonts w:ascii="Times New Roman" w:eastAsia="B Nazanin" w:hAnsi="Times New Roman" w:cs="B Nazanin"/>
          <w:color w:val="000000"/>
          <w:sz w:val="20"/>
          <w:rtl/>
        </w:rPr>
        <w:t>منبع: پرونده‌های ممیزی داده و تطبیق تاریخچهٔ زندهٔ مخزن.</w:t>
      </w:r>
    </w:p>
    <w:p w14:paraId="4A220807" w14:textId="77777777" w:rsidR="00F70F15" w:rsidRDefault="00942A87">
      <w:pPr>
        <w:pStyle w:val="Heading2"/>
        <w:bidi/>
        <w:spacing w:before="160" w:after="120"/>
        <w:jc w:val="both"/>
      </w:pPr>
      <w:bookmarkStart w:id="29" w:name="_Toc238485581"/>
      <w:r>
        <w:rPr>
          <w:rFonts w:ascii="B Titr" w:eastAsia="B Titr" w:hAnsi="B Titr" w:cs="B Titr"/>
          <w:rtl/>
        </w:rPr>
        <w:t>۳-۲. زمان تصمیم و تعریف هدف</w:t>
      </w:r>
      <w:bookmarkEnd w:id="29"/>
    </w:p>
    <w:p w14:paraId="169AE04B" w14:textId="77777777" w:rsidR="00F70F15" w:rsidRDefault="00942A87">
      <w:pPr>
        <w:pStyle w:val="BodyTextFA"/>
        <w:bidi/>
        <w:spacing w:after="120" w:line="360" w:lineRule="auto"/>
        <w:ind w:firstLine="397"/>
        <w:jc w:val="both"/>
      </w:pPr>
      <w:r>
        <w:rPr>
          <w:rFonts w:ascii="Times New Roman" w:hAnsi="Times New Roman"/>
          <w:rtl/>
        </w:rPr>
        <w:t>در پایان کندل روز t، همهٔ ویژگی‌ها محاسبه و تصمیم ثبت می‌شود. هدف آماری از close[t] تا close[t+H] ساخته می‌شود. هدف اج</w:t>
      </w:r>
      <w:r>
        <w:rPr>
          <w:rFonts w:ascii="Times New Roman" w:hAnsi="Times New Roman"/>
          <w:rtl/>
        </w:rPr>
        <w:t>رایی و بازده قابل معامله از open[t+1] تا open[t+1+H] تعریف می‌شود. شکل ۳-۱ این تفاوت را نشان می‌دهد. این تفکیک مانع فرض ضمنی معامله در قیمتی می‌شود که فقط پس از تصمیم معلوم است.</w:t>
      </w:r>
    </w:p>
    <w:p w14:paraId="4E9B585D" w14:textId="77777777" w:rsidR="00F70F15" w:rsidRDefault="00942A87">
      <w:pPr>
        <w:keepNext/>
        <w:jc w:val="center"/>
      </w:pPr>
      <w:r>
        <w:rPr>
          <w:noProof/>
        </w:rPr>
        <w:drawing>
          <wp:inline distT="0" distB="0" distL="0" distR="0" wp14:anchorId="5A217235" wp14:editId="50273012">
            <wp:extent cx="5580000" cy="213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timeline.png"/>
                    <pic:cNvPicPr/>
                  </pic:nvPicPr>
                  <pic:blipFill>
                    <a:blip r:embed="rId8"/>
                    <a:stretch>
                      <a:fillRect/>
                    </a:stretch>
                  </pic:blipFill>
                  <pic:spPr>
                    <a:xfrm>
                      <a:off x="0" y="0"/>
                      <a:ext cx="5580000" cy="2139000"/>
                    </a:xfrm>
                    <a:prstGeom prst="rect">
                      <a:avLst/>
                    </a:prstGeom>
                  </pic:spPr>
                </pic:pic>
              </a:graphicData>
            </a:graphic>
          </wp:inline>
        </w:drawing>
      </w:r>
    </w:p>
    <w:p w14:paraId="3899CDB0" w14:textId="77777777" w:rsidR="00F70F15" w:rsidRDefault="00942A87">
      <w:pPr>
        <w:pStyle w:val="FigureCaptionFA"/>
        <w:bidi/>
        <w:jc w:val="both"/>
      </w:pPr>
      <w:bookmarkStart w:id="30" w:name="_Toc238485623"/>
      <w:r>
        <w:rPr>
          <w:rFonts w:ascii="Times New Roman" w:eastAsia="B Nazanin" w:hAnsi="Times New Roman" w:cs="B Nazanin"/>
          <w:b/>
          <w:color w:val="000000"/>
          <w:sz w:val="24"/>
          <w:rtl/>
        </w:rPr>
        <w:t>شکل ۳-۱. خط زمانی تصمیم، هدف آماری و هدف اجرایی</w:t>
      </w:r>
      <w:bookmarkEnd w:id="30"/>
    </w:p>
    <w:p w14:paraId="7F74B3F9" w14:textId="77777777" w:rsidR="00F70F15" w:rsidRDefault="00942A87">
      <w:pPr>
        <w:pStyle w:val="SourceFA"/>
        <w:bidi/>
        <w:jc w:val="both"/>
      </w:pPr>
      <w:r>
        <w:rPr>
          <w:rFonts w:ascii="Times New Roman" w:eastAsia="B Nazanin" w:hAnsi="Times New Roman" w:cs="B Nazanin"/>
          <w:color w:val="000000"/>
          <w:sz w:val="20"/>
          <w:rtl/>
        </w:rPr>
        <w:lastRenderedPageBreak/>
        <w:t xml:space="preserve">منبع: طراحی </w:t>
      </w:r>
      <w:r>
        <w:rPr>
          <w:rFonts w:ascii="Times New Roman" w:eastAsia="B Nazanin" w:hAnsi="Times New Roman" w:cs="B Nazanin"/>
          <w:color w:val="000000"/>
          <w:sz w:val="20"/>
          <w:rtl/>
        </w:rPr>
        <w:t>نگارندگان بر اساس قرارداد اجرایی کد.</w:t>
      </w:r>
    </w:p>
    <w:p w14:paraId="3B294BE5" w14:textId="77777777" w:rsidR="00F70F15" w:rsidRDefault="00942A87">
      <w:pPr>
        <w:pStyle w:val="Heading2"/>
        <w:bidi/>
        <w:spacing w:before="160" w:after="120"/>
        <w:jc w:val="both"/>
      </w:pPr>
      <w:bookmarkStart w:id="31" w:name="_Toc238485582"/>
      <w:r>
        <w:rPr>
          <w:rFonts w:ascii="B Titr" w:eastAsia="B Titr" w:hAnsi="B Titr" w:cs="B Titr"/>
          <w:rtl/>
        </w:rPr>
        <w:t>۳-۳. طراحی ویژگی‌ها</w:t>
      </w:r>
      <w:bookmarkEnd w:id="31"/>
    </w:p>
    <w:p w14:paraId="3A517485" w14:textId="77777777" w:rsidR="00F70F15" w:rsidRDefault="00942A87">
      <w:pPr>
        <w:pStyle w:val="BodyTextFA"/>
        <w:bidi/>
        <w:spacing w:after="120" w:line="360" w:lineRule="auto"/>
        <w:ind w:firstLine="397"/>
        <w:jc w:val="both"/>
      </w:pPr>
      <w:r>
        <w:rPr>
          <w:rFonts w:ascii="Times New Roman" w:hAnsi="Times New Roman"/>
          <w:rtl/>
        </w:rPr>
        <w:t>مجموعهٔ اصلی ۷۰ ویژگی دارد. خانواده‌ها شامل بازده‌های وقفه‌دار در وقفه‌های ۱، ۲، ۳، ۵، ۱۰ و ۲۰ روز، روند و نوسان در پنجره‌های ۵، ۱۰، ۲۰، ۶۳ و ۱۲۶ روز، موقعیت قیمت، دامنه، حجم تیک، ویژگی‌های هرست در پ</w:t>
      </w:r>
      <w:r>
        <w:rPr>
          <w:rFonts w:ascii="Times New Roman" w:hAnsi="Times New Roman"/>
          <w:rtl/>
        </w:rPr>
        <w:t>نجره‌های ۶۴ و ۱۲۸ روز و توصیف رژیم با پنجرهٔ گذشته‌نگر ۲۵۲ روز است. مجموعهٔ بدون هرست ۶۵ ویژگی دارد. همهٔ انتقال‌ها، آستانه‌های رژیمی و آمارهای غلتان فقط از گذشته استفاده می‌کنند.</w:t>
      </w:r>
    </w:p>
    <w:p w14:paraId="61EFF479" w14:textId="77777777" w:rsidR="00F70F15" w:rsidRDefault="00942A87">
      <w:pPr>
        <w:pStyle w:val="TableCaptionFA"/>
        <w:keepNext/>
        <w:bidi/>
        <w:jc w:val="both"/>
      </w:pPr>
      <w:bookmarkStart w:id="32" w:name="_Toc238485630"/>
      <w:r>
        <w:rPr>
          <w:rFonts w:ascii="Times New Roman" w:eastAsia="B Nazanin" w:hAnsi="Times New Roman" w:cs="B Nazanin"/>
          <w:b/>
          <w:color w:val="000000"/>
          <w:sz w:val="24"/>
          <w:rtl/>
        </w:rPr>
        <w:t>جدول ۳-۲. خانواده‌های ویژگی</w:t>
      </w:r>
      <w:bookmarkEnd w:id="32"/>
    </w:p>
    <w:tbl>
      <w:tblPr>
        <w:tblStyle w:val="TableGrid"/>
        <w:bidiVisual/>
        <w:tblW w:w="0" w:type="auto"/>
        <w:jc w:val="center"/>
        <w:tblLayout w:type="fixed"/>
        <w:tblLook w:val="04A0" w:firstRow="1" w:lastRow="0" w:firstColumn="1" w:lastColumn="0" w:noHBand="0" w:noVBand="1"/>
      </w:tblPr>
      <w:tblGrid>
        <w:gridCol w:w="2268"/>
        <w:gridCol w:w="2268"/>
        <w:gridCol w:w="4195"/>
      </w:tblGrid>
      <w:tr w:rsidR="00F70F15" w14:paraId="55F59550" w14:textId="77777777">
        <w:trPr>
          <w:cantSplit/>
          <w:tblHeader/>
          <w:jc w:val="center"/>
        </w:trPr>
        <w:tc>
          <w:tcPr>
            <w:tcW w:w="2268" w:type="dxa"/>
            <w:shd w:val="clear" w:color="auto" w:fill="D9E2F3"/>
            <w:vAlign w:val="center"/>
          </w:tcPr>
          <w:p w14:paraId="4D829DD9" w14:textId="77777777" w:rsidR="00F70F15" w:rsidRDefault="00942A87">
            <w:pPr>
              <w:bidi/>
              <w:jc w:val="both"/>
            </w:pPr>
            <w:r>
              <w:rPr>
                <w:rFonts w:ascii="Times New Roman" w:hAnsi="Times New Roman"/>
                <w:b/>
                <w:sz w:val="21"/>
                <w:rtl/>
              </w:rPr>
              <w:t>خانواده</w:t>
            </w:r>
          </w:p>
        </w:tc>
        <w:tc>
          <w:tcPr>
            <w:tcW w:w="2268" w:type="dxa"/>
            <w:shd w:val="clear" w:color="auto" w:fill="D9E2F3"/>
            <w:vAlign w:val="center"/>
          </w:tcPr>
          <w:p w14:paraId="26EE6A25" w14:textId="77777777" w:rsidR="00F70F15" w:rsidRDefault="00942A87">
            <w:pPr>
              <w:bidi/>
              <w:jc w:val="both"/>
            </w:pPr>
            <w:r>
              <w:rPr>
                <w:rFonts w:ascii="Times New Roman" w:hAnsi="Times New Roman"/>
                <w:b/>
                <w:sz w:val="21"/>
                <w:rtl/>
              </w:rPr>
              <w:t>پنجره/وقفه</w:t>
            </w:r>
          </w:p>
        </w:tc>
        <w:tc>
          <w:tcPr>
            <w:tcW w:w="4195" w:type="dxa"/>
            <w:shd w:val="clear" w:color="auto" w:fill="D9E2F3"/>
            <w:vAlign w:val="center"/>
          </w:tcPr>
          <w:p w14:paraId="236ADEE4" w14:textId="77777777" w:rsidR="00F70F15" w:rsidRDefault="00942A87">
            <w:pPr>
              <w:bidi/>
              <w:jc w:val="both"/>
            </w:pPr>
            <w:r>
              <w:rPr>
                <w:rFonts w:ascii="Times New Roman" w:hAnsi="Times New Roman"/>
                <w:b/>
                <w:sz w:val="21"/>
                <w:rtl/>
              </w:rPr>
              <w:t>نقش</w:t>
            </w:r>
          </w:p>
        </w:tc>
      </w:tr>
      <w:tr w:rsidR="00F70F15" w14:paraId="775FAD23" w14:textId="77777777">
        <w:trPr>
          <w:cantSplit/>
          <w:jc w:val="center"/>
        </w:trPr>
        <w:tc>
          <w:tcPr>
            <w:tcW w:w="2268" w:type="dxa"/>
            <w:vAlign w:val="center"/>
          </w:tcPr>
          <w:p w14:paraId="496DF8A7" w14:textId="77777777" w:rsidR="00F70F15" w:rsidRDefault="00942A87">
            <w:pPr>
              <w:bidi/>
              <w:jc w:val="both"/>
            </w:pPr>
            <w:r>
              <w:rPr>
                <w:rFonts w:ascii="Times New Roman" w:hAnsi="Times New Roman"/>
                <w:sz w:val="21"/>
                <w:rtl/>
              </w:rPr>
              <w:t>بازده و مومنتوم</w:t>
            </w:r>
          </w:p>
        </w:tc>
        <w:tc>
          <w:tcPr>
            <w:tcW w:w="2268" w:type="dxa"/>
            <w:vAlign w:val="center"/>
          </w:tcPr>
          <w:p w14:paraId="1AE8E94D" w14:textId="77777777" w:rsidR="00F70F15" w:rsidRDefault="00942A87">
            <w:pPr>
              <w:bidi/>
              <w:jc w:val="both"/>
            </w:pPr>
            <w:r>
              <w:rPr>
                <w:rFonts w:ascii="Times New Roman" w:hAnsi="Times New Roman"/>
                <w:sz w:val="21"/>
                <w:rtl/>
              </w:rPr>
              <w:t xml:space="preserve">۱، ۲، </w:t>
            </w:r>
            <w:r>
              <w:rPr>
                <w:rFonts w:ascii="Times New Roman" w:hAnsi="Times New Roman"/>
                <w:sz w:val="21"/>
                <w:rtl/>
              </w:rPr>
              <w:t>۳، ۵، ۱۰، ۲۰</w:t>
            </w:r>
          </w:p>
        </w:tc>
        <w:tc>
          <w:tcPr>
            <w:tcW w:w="4195" w:type="dxa"/>
            <w:vAlign w:val="center"/>
          </w:tcPr>
          <w:p w14:paraId="744ADF26" w14:textId="77777777" w:rsidR="00F70F15" w:rsidRDefault="00942A87">
            <w:pPr>
              <w:bidi/>
              <w:jc w:val="both"/>
            </w:pPr>
            <w:r>
              <w:rPr>
                <w:rFonts w:ascii="Times New Roman" w:hAnsi="Times New Roman"/>
                <w:sz w:val="21"/>
                <w:rtl/>
              </w:rPr>
              <w:t>حرکت کوتاه‌مدت و میان‌مدت</w:t>
            </w:r>
          </w:p>
        </w:tc>
      </w:tr>
      <w:tr w:rsidR="00F70F15" w14:paraId="257197E2" w14:textId="77777777">
        <w:trPr>
          <w:cantSplit/>
          <w:jc w:val="center"/>
        </w:trPr>
        <w:tc>
          <w:tcPr>
            <w:tcW w:w="2268" w:type="dxa"/>
            <w:vAlign w:val="center"/>
          </w:tcPr>
          <w:p w14:paraId="2C820D21" w14:textId="77777777" w:rsidR="00F70F15" w:rsidRDefault="00942A87">
            <w:pPr>
              <w:bidi/>
              <w:jc w:val="both"/>
            </w:pPr>
            <w:r>
              <w:rPr>
                <w:rFonts w:ascii="Times New Roman" w:hAnsi="Times New Roman"/>
                <w:sz w:val="21"/>
                <w:rtl/>
              </w:rPr>
              <w:t>روند و نوسان</w:t>
            </w:r>
          </w:p>
        </w:tc>
        <w:tc>
          <w:tcPr>
            <w:tcW w:w="2268" w:type="dxa"/>
            <w:vAlign w:val="center"/>
          </w:tcPr>
          <w:p w14:paraId="143E76BE" w14:textId="77777777" w:rsidR="00F70F15" w:rsidRDefault="00942A87">
            <w:pPr>
              <w:bidi/>
              <w:jc w:val="both"/>
            </w:pPr>
            <w:r>
              <w:rPr>
                <w:rFonts w:ascii="Times New Roman" w:hAnsi="Times New Roman"/>
                <w:sz w:val="21"/>
                <w:rtl/>
              </w:rPr>
              <w:t>۵، ۱۰، ۲۰، ۶۳، ۱۲۶</w:t>
            </w:r>
          </w:p>
        </w:tc>
        <w:tc>
          <w:tcPr>
            <w:tcW w:w="4195" w:type="dxa"/>
            <w:vAlign w:val="center"/>
          </w:tcPr>
          <w:p w14:paraId="3B5E2300" w14:textId="77777777" w:rsidR="00F70F15" w:rsidRDefault="00942A87">
            <w:pPr>
              <w:bidi/>
              <w:jc w:val="both"/>
            </w:pPr>
            <w:r>
              <w:rPr>
                <w:rFonts w:ascii="Times New Roman" w:hAnsi="Times New Roman"/>
                <w:sz w:val="21"/>
                <w:rtl/>
              </w:rPr>
              <w:t>شدت و جهت حرکت گذشته</w:t>
            </w:r>
          </w:p>
        </w:tc>
      </w:tr>
      <w:tr w:rsidR="00F70F15" w14:paraId="00C123EA" w14:textId="77777777">
        <w:trPr>
          <w:cantSplit/>
          <w:jc w:val="center"/>
        </w:trPr>
        <w:tc>
          <w:tcPr>
            <w:tcW w:w="2268" w:type="dxa"/>
            <w:vAlign w:val="center"/>
          </w:tcPr>
          <w:p w14:paraId="11DC8DA0" w14:textId="77777777" w:rsidR="00F70F15" w:rsidRDefault="00942A87">
            <w:pPr>
              <w:bidi/>
              <w:jc w:val="both"/>
            </w:pPr>
            <w:r>
              <w:rPr>
                <w:rFonts w:ascii="Times New Roman" w:hAnsi="Times New Roman"/>
                <w:sz w:val="21"/>
                <w:rtl/>
              </w:rPr>
              <w:t>دامنه و موقعیت قیمت</w:t>
            </w:r>
          </w:p>
        </w:tc>
        <w:tc>
          <w:tcPr>
            <w:tcW w:w="2268" w:type="dxa"/>
            <w:vAlign w:val="center"/>
          </w:tcPr>
          <w:p w14:paraId="5531E267" w14:textId="77777777" w:rsidR="00F70F15" w:rsidRDefault="00942A87">
            <w:pPr>
              <w:bidi/>
              <w:jc w:val="both"/>
            </w:pPr>
            <w:r>
              <w:rPr>
                <w:rFonts w:ascii="Times New Roman" w:hAnsi="Times New Roman"/>
                <w:sz w:val="21"/>
                <w:rtl/>
              </w:rPr>
              <w:t>چندپنجره‌ای</w:t>
            </w:r>
          </w:p>
        </w:tc>
        <w:tc>
          <w:tcPr>
            <w:tcW w:w="4195" w:type="dxa"/>
            <w:vAlign w:val="center"/>
          </w:tcPr>
          <w:p w14:paraId="75C77ADB" w14:textId="77777777" w:rsidR="00F70F15" w:rsidRDefault="00942A87">
            <w:pPr>
              <w:bidi/>
              <w:jc w:val="both"/>
            </w:pPr>
            <w:r>
              <w:rPr>
                <w:rFonts w:ascii="Times New Roman" w:hAnsi="Times New Roman"/>
                <w:sz w:val="21"/>
                <w:rtl/>
              </w:rPr>
              <w:t>رفتار درون‌روزی کندل</w:t>
            </w:r>
          </w:p>
        </w:tc>
      </w:tr>
      <w:tr w:rsidR="00F70F15" w14:paraId="278D3107" w14:textId="77777777">
        <w:trPr>
          <w:cantSplit/>
          <w:jc w:val="center"/>
        </w:trPr>
        <w:tc>
          <w:tcPr>
            <w:tcW w:w="2268" w:type="dxa"/>
            <w:vAlign w:val="center"/>
          </w:tcPr>
          <w:p w14:paraId="0C8B8155" w14:textId="77777777" w:rsidR="00F70F15" w:rsidRDefault="00942A87">
            <w:pPr>
              <w:bidi/>
              <w:jc w:val="both"/>
            </w:pPr>
            <w:r>
              <w:rPr>
                <w:rFonts w:ascii="Times New Roman" w:hAnsi="Times New Roman"/>
                <w:sz w:val="21"/>
                <w:rtl/>
              </w:rPr>
              <w:t>حجم تیک</w:t>
            </w:r>
          </w:p>
        </w:tc>
        <w:tc>
          <w:tcPr>
            <w:tcW w:w="2268" w:type="dxa"/>
            <w:vAlign w:val="center"/>
          </w:tcPr>
          <w:p w14:paraId="5EED4BA2" w14:textId="77777777" w:rsidR="00F70F15" w:rsidRDefault="00942A87">
            <w:pPr>
              <w:bidi/>
              <w:jc w:val="both"/>
            </w:pPr>
            <w:r>
              <w:rPr>
                <w:rFonts w:ascii="Times New Roman" w:hAnsi="Times New Roman"/>
                <w:sz w:val="21"/>
                <w:rtl/>
              </w:rPr>
              <w:t>چندپنجره‌ای</w:t>
            </w:r>
          </w:p>
        </w:tc>
        <w:tc>
          <w:tcPr>
            <w:tcW w:w="4195" w:type="dxa"/>
            <w:vAlign w:val="center"/>
          </w:tcPr>
          <w:p w14:paraId="507B5C35" w14:textId="77777777" w:rsidR="00F70F15" w:rsidRDefault="00942A87">
            <w:pPr>
              <w:bidi/>
              <w:jc w:val="both"/>
            </w:pPr>
            <w:r>
              <w:rPr>
                <w:rFonts w:ascii="Times New Roman" w:hAnsi="Times New Roman"/>
                <w:sz w:val="21"/>
                <w:rtl/>
              </w:rPr>
              <w:t>فعالیت نسبی کارگزار</w:t>
            </w:r>
          </w:p>
        </w:tc>
      </w:tr>
      <w:tr w:rsidR="00F70F15" w14:paraId="51E4CC67" w14:textId="77777777">
        <w:trPr>
          <w:cantSplit/>
          <w:jc w:val="center"/>
        </w:trPr>
        <w:tc>
          <w:tcPr>
            <w:tcW w:w="2268" w:type="dxa"/>
            <w:vAlign w:val="center"/>
          </w:tcPr>
          <w:p w14:paraId="6E9E8FDD" w14:textId="77777777" w:rsidR="00F70F15" w:rsidRDefault="00942A87">
            <w:pPr>
              <w:bidi/>
              <w:jc w:val="both"/>
            </w:pPr>
            <w:r>
              <w:rPr>
                <w:rFonts w:ascii="Times New Roman" w:hAnsi="Times New Roman"/>
                <w:sz w:val="21"/>
                <w:rtl/>
              </w:rPr>
              <w:t>هرست DFA1</w:t>
            </w:r>
          </w:p>
        </w:tc>
        <w:tc>
          <w:tcPr>
            <w:tcW w:w="2268" w:type="dxa"/>
            <w:vAlign w:val="center"/>
          </w:tcPr>
          <w:p w14:paraId="54020593" w14:textId="77777777" w:rsidR="00F70F15" w:rsidRDefault="00942A87">
            <w:pPr>
              <w:bidi/>
              <w:jc w:val="both"/>
            </w:pPr>
            <w:r>
              <w:rPr>
                <w:rFonts w:ascii="Times New Roman" w:hAnsi="Times New Roman"/>
                <w:sz w:val="21"/>
                <w:rtl/>
              </w:rPr>
              <w:t>۶۴، ۱۲۸</w:t>
            </w:r>
          </w:p>
        </w:tc>
        <w:tc>
          <w:tcPr>
            <w:tcW w:w="4195" w:type="dxa"/>
            <w:vAlign w:val="center"/>
          </w:tcPr>
          <w:p w14:paraId="6C9CAEA4" w14:textId="77777777" w:rsidR="00F70F15" w:rsidRDefault="00942A87">
            <w:pPr>
              <w:bidi/>
              <w:jc w:val="both"/>
            </w:pPr>
            <w:r>
              <w:rPr>
                <w:rFonts w:ascii="Times New Roman" w:hAnsi="Times New Roman"/>
                <w:sz w:val="21"/>
                <w:rtl/>
              </w:rPr>
              <w:t>توصیف‌گر بالقوهٔ رژیم</w:t>
            </w:r>
          </w:p>
        </w:tc>
      </w:tr>
      <w:tr w:rsidR="00F70F15" w14:paraId="54E2954C" w14:textId="77777777">
        <w:trPr>
          <w:cantSplit/>
          <w:jc w:val="center"/>
        </w:trPr>
        <w:tc>
          <w:tcPr>
            <w:tcW w:w="2268" w:type="dxa"/>
            <w:vAlign w:val="center"/>
          </w:tcPr>
          <w:p w14:paraId="51826AF3" w14:textId="77777777" w:rsidR="00F70F15" w:rsidRDefault="00942A87">
            <w:pPr>
              <w:bidi/>
              <w:jc w:val="both"/>
            </w:pPr>
            <w:r>
              <w:rPr>
                <w:rFonts w:ascii="Times New Roman" w:hAnsi="Times New Roman"/>
                <w:sz w:val="21"/>
                <w:rtl/>
              </w:rPr>
              <w:t>آستانه‌های رژیمی</w:t>
            </w:r>
          </w:p>
        </w:tc>
        <w:tc>
          <w:tcPr>
            <w:tcW w:w="2268" w:type="dxa"/>
            <w:vAlign w:val="center"/>
          </w:tcPr>
          <w:p w14:paraId="134DDCD3" w14:textId="77777777" w:rsidR="00F70F15" w:rsidRDefault="00942A87">
            <w:pPr>
              <w:bidi/>
              <w:jc w:val="both"/>
            </w:pPr>
            <w:r>
              <w:rPr>
                <w:rFonts w:ascii="Times New Roman" w:hAnsi="Times New Roman"/>
                <w:sz w:val="21"/>
                <w:rtl/>
              </w:rPr>
              <w:t>پنجرهٔ ۲۵۲، حداقل ۱۲۶ مشاهده</w:t>
            </w:r>
          </w:p>
        </w:tc>
        <w:tc>
          <w:tcPr>
            <w:tcW w:w="4195" w:type="dxa"/>
            <w:vAlign w:val="center"/>
          </w:tcPr>
          <w:p w14:paraId="2D1D3763" w14:textId="77777777" w:rsidR="00F70F15" w:rsidRDefault="00942A87">
            <w:pPr>
              <w:bidi/>
              <w:jc w:val="both"/>
            </w:pPr>
            <w:r>
              <w:rPr>
                <w:rFonts w:ascii="Times New Roman" w:hAnsi="Times New Roman"/>
                <w:sz w:val="21"/>
                <w:rtl/>
              </w:rPr>
              <w:t>رده‌بندی علّی نسبت به تاریخچه</w:t>
            </w:r>
          </w:p>
        </w:tc>
      </w:tr>
    </w:tbl>
    <w:p w14:paraId="138677A1" w14:textId="77777777" w:rsidR="00F70F15" w:rsidRDefault="00942A87">
      <w:pPr>
        <w:pStyle w:val="SourceFA"/>
        <w:bidi/>
        <w:spacing w:after="160"/>
        <w:jc w:val="both"/>
      </w:pPr>
      <w:r>
        <w:rPr>
          <w:rFonts w:ascii="Times New Roman" w:eastAsia="B Nazanin" w:hAnsi="Times New Roman" w:cs="B Nazanin"/>
          <w:color w:val="000000"/>
          <w:sz w:val="20"/>
          <w:rtl/>
        </w:rPr>
        <w:t>منبع: ثبت ویژگی‌های کد و پیکربندی پژوهش.</w:t>
      </w:r>
    </w:p>
    <w:p w14:paraId="28A807FF" w14:textId="77777777" w:rsidR="00F70F15" w:rsidRDefault="00942A87">
      <w:pPr>
        <w:pStyle w:val="Heading2"/>
        <w:bidi/>
        <w:spacing w:before="160" w:after="120"/>
        <w:jc w:val="both"/>
      </w:pPr>
      <w:bookmarkStart w:id="33" w:name="_Toc238485583"/>
      <w:r>
        <w:rPr>
          <w:rFonts w:ascii="B Titr" w:eastAsia="B Titr" w:hAnsi="B Titr" w:cs="B Titr"/>
          <w:rtl/>
        </w:rPr>
        <w:t>۳-۴. تقسیم زمانی و حذف هم‌پوشانی</w:t>
      </w:r>
      <w:bookmarkEnd w:id="33"/>
    </w:p>
    <w:p w14:paraId="5147976E" w14:textId="77777777" w:rsidR="00F70F15" w:rsidRDefault="00942A87">
      <w:pPr>
        <w:pStyle w:val="BodyTextFA"/>
        <w:bidi/>
        <w:spacing w:after="120" w:line="360" w:lineRule="auto"/>
        <w:ind w:firstLine="397"/>
        <w:jc w:val="both"/>
      </w:pPr>
      <w:r>
        <w:rPr>
          <w:rFonts w:ascii="Times New Roman" w:hAnsi="Times New Roman"/>
          <w:rtl/>
        </w:rPr>
        <w:t xml:space="preserve">انتخاب مدل و آستانه در بخش توسعه انجام می‌شود. مرز ارزیابی تاریخی برای همهٔ افق‌ها ۳ ژوئیهٔ ۲۰۲۳ است. در هر برش، هر </w:t>
      </w:r>
      <w:r>
        <w:rPr>
          <w:rFonts w:ascii="Times New Roman" w:hAnsi="Times New Roman"/>
          <w:rtl/>
        </w:rPr>
        <w:t>نمونهٔ آموزشی که انتهای برچسب آن وارد اعتبارسنجی یا ارزیابی شود حذف می‌گردد. مرز یکسان از مزیت ناعادلانهٔ افق‌های کوتاه‌تر جلوگیری می‌کند. بااین‌حال، چون دورهٔ تاریخی قبلاً مشاهده شده، استفادهٔ دوباره از آن برای تأیید مدل مجاز نیست.</w:t>
      </w:r>
    </w:p>
    <w:p w14:paraId="42892FFA" w14:textId="77777777" w:rsidR="00F70F15" w:rsidRDefault="00942A87">
      <w:pPr>
        <w:pStyle w:val="Heading2"/>
        <w:bidi/>
        <w:spacing w:before="160" w:after="120"/>
        <w:jc w:val="both"/>
      </w:pPr>
      <w:bookmarkStart w:id="34" w:name="_Toc238485584"/>
      <w:r>
        <w:rPr>
          <w:rFonts w:ascii="B Titr" w:eastAsia="B Titr" w:hAnsi="B Titr" w:cs="B Titr"/>
          <w:rtl/>
        </w:rPr>
        <w:t>۳-۵. طراحی آزمایش حذف و</w:t>
      </w:r>
      <w:r>
        <w:rPr>
          <w:rFonts w:ascii="B Titr" w:eastAsia="B Titr" w:hAnsi="B Titr" w:cs="B Titr"/>
          <w:rtl/>
        </w:rPr>
        <w:t>یژگی هرست</w:t>
      </w:r>
      <w:bookmarkEnd w:id="34"/>
    </w:p>
    <w:p w14:paraId="24025B92" w14:textId="77777777" w:rsidR="00F70F15" w:rsidRDefault="00942A87">
      <w:pPr>
        <w:pStyle w:val="BodyTextFA"/>
        <w:bidi/>
        <w:spacing w:after="120" w:line="360" w:lineRule="auto"/>
        <w:ind w:firstLine="397"/>
        <w:jc w:val="both"/>
      </w:pPr>
      <w:r>
        <w:rPr>
          <w:rFonts w:ascii="Times New Roman" w:hAnsi="Times New Roman"/>
          <w:rtl/>
        </w:rPr>
        <w:t>دسته‌آزمایش پیش‌ثبت‌شده دارای سه بازو و چهار افق، در مجموع ۱۲ آزمایش است: بدون هرست، بازنمایی جاری DFA1 و رژیم هرست مقاوم. مدل‌های پایه، تعریف هدف، تقسیم‌ها و معیار تصمیم ثابت‌اند. پس از پایان ۱۲ آزمایش، تغییر انتخابی ویژگی، مدل یا افق برای یافتن</w:t>
      </w:r>
      <w:r>
        <w:rPr>
          <w:rFonts w:ascii="Times New Roman" w:hAnsi="Times New Roman"/>
          <w:rtl/>
        </w:rPr>
        <w:t xml:space="preserve"> نتیجهٔ مطلوب مجاز نیست. این طرح به‌جای هم‌بستگی ساده، ارزش افزودهٔ افزایشی هرست را می‌سنجد.</w:t>
      </w:r>
    </w:p>
    <w:p w14:paraId="097FAA0A" w14:textId="77777777" w:rsidR="00F70F15" w:rsidRDefault="00942A87">
      <w:pPr>
        <w:pStyle w:val="Heading2"/>
        <w:bidi/>
        <w:spacing w:before="160" w:after="120"/>
        <w:jc w:val="both"/>
      </w:pPr>
      <w:bookmarkStart w:id="35" w:name="_Toc238485585"/>
      <w:r>
        <w:rPr>
          <w:rFonts w:ascii="B Titr" w:eastAsia="B Titr" w:hAnsi="B Titr" w:cs="B Titr"/>
          <w:rtl/>
        </w:rPr>
        <w:lastRenderedPageBreak/>
        <w:t>۳-۶. معیارهای ارزیابی و معیار مهندسی پذیرش</w:t>
      </w:r>
      <w:bookmarkEnd w:id="35"/>
    </w:p>
    <w:p w14:paraId="01AAE561" w14:textId="77777777" w:rsidR="00F70F15" w:rsidRDefault="00942A87">
      <w:pPr>
        <w:pStyle w:val="BodyTextFA"/>
        <w:bidi/>
        <w:spacing w:after="120" w:line="360" w:lineRule="auto"/>
        <w:ind w:firstLine="397"/>
        <w:jc w:val="both"/>
      </w:pPr>
      <w:r>
        <w:rPr>
          <w:rFonts w:ascii="Times New Roman" w:hAnsi="Times New Roman"/>
          <w:rtl/>
        </w:rPr>
        <w:t xml:space="preserve">معیار اصلی دقت متوازن و معیارهای مکمل اف-یک کلان و سطح زیر منحنی مشخصهٔ عملکرد گیرنده‌اند. آستانهٔ ۶۰ درصد، هدف مهندسیِ </w:t>
      </w:r>
      <w:r>
        <w:rPr>
          <w:rFonts w:ascii="Times New Roman" w:hAnsi="Times New Roman"/>
          <w:rtl/>
        </w:rPr>
        <w:t>ازپیش‌ثبت‌شدهٔ سامانه است و قانون علمی عمومی برای پیش‌بینی مالی نیست. نرسیدن به این آستانه به‌معنای شکست نرم‌افزار نیست، اما اجازهٔ ارتقای مدل یا ادعای عملکرد مورد انتظار پروژه را نمی‌دهد.</w:t>
      </w:r>
    </w:p>
    <w:p w14:paraId="142E6001" w14:textId="77777777" w:rsidR="00F70F15" w:rsidRDefault="00942A87">
      <w:pPr>
        <w:pStyle w:val="Heading2"/>
        <w:bidi/>
        <w:spacing w:before="160" w:after="120"/>
        <w:jc w:val="both"/>
      </w:pPr>
      <w:bookmarkStart w:id="36" w:name="_Toc238485586"/>
      <w:r>
        <w:rPr>
          <w:rFonts w:ascii="B Titr" w:eastAsia="B Titr" w:hAnsi="B Titr" w:cs="B Titr"/>
          <w:rtl/>
        </w:rPr>
        <w:t>۳-۷. تهدیدهای اعتبار</w:t>
      </w:r>
      <w:bookmarkEnd w:id="36"/>
    </w:p>
    <w:p w14:paraId="5225CED2" w14:textId="77777777" w:rsidR="00F70F15" w:rsidRDefault="00942A87">
      <w:pPr>
        <w:pStyle w:val="TableCaptionFA"/>
        <w:keepNext/>
        <w:bidi/>
        <w:jc w:val="both"/>
      </w:pPr>
      <w:bookmarkStart w:id="37" w:name="_Toc238485631"/>
      <w:r>
        <w:rPr>
          <w:rFonts w:ascii="Times New Roman" w:eastAsia="B Nazanin" w:hAnsi="Times New Roman" w:cs="B Nazanin"/>
          <w:b/>
          <w:color w:val="000000"/>
          <w:sz w:val="24"/>
          <w:rtl/>
        </w:rPr>
        <w:t>جدول ۳-۳. تهدیدهای اعتبار و کنترل‌ها</w:t>
      </w:r>
      <w:bookmarkEnd w:id="37"/>
    </w:p>
    <w:tbl>
      <w:tblPr>
        <w:tblStyle w:val="TableGrid"/>
        <w:bidiVisual/>
        <w:tblW w:w="0" w:type="auto"/>
        <w:jc w:val="center"/>
        <w:tblLayout w:type="fixed"/>
        <w:tblLook w:val="04A0" w:firstRow="1" w:lastRow="0" w:firstColumn="1" w:lastColumn="0" w:noHBand="0" w:noVBand="1"/>
      </w:tblPr>
      <w:tblGrid>
        <w:gridCol w:w="1814"/>
        <w:gridCol w:w="3402"/>
        <w:gridCol w:w="3515"/>
      </w:tblGrid>
      <w:tr w:rsidR="00F70F15" w14:paraId="61B645CB" w14:textId="77777777">
        <w:trPr>
          <w:cantSplit/>
          <w:tblHeader/>
          <w:jc w:val="center"/>
        </w:trPr>
        <w:tc>
          <w:tcPr>
            <w:tcW w:w="1814" w:type="dxa"/>
            <w:shd w:val="clear" w:color="auto" w:fill="D9E2F3"/>
            <w:vAlign w:val="center"/>
          </w:tcPr>
          <w:p w14:paraId="0F7C3193" w14:textId="77777777" w:rsidR="00F70F15" w:rsidRDefault="00942A87">
            <w:pPr>
              <w:bidi/>
              <w:jc w:val="both"/>
            </w:pPr>
            <w:r>
              <w:rPr>
                <w:rFonts w:ascii="Times New Roman" w:hAnsi="Times New Roman"/>
                <w:b/>
                <w:sz w:val="21"/>
                <w:rtl/>
              </w:rPr>
              <w:t>تهدید</w:t>
            </w:r>
          </w:p>
        </w:tc>
        <w:tc>
          <w:tcPr>
            <w:tcW w:w="3402" w:type="dxa"/>
            <w:shd w:val="clear" w:color="auto" w:fill="D9E2F3"/>
            <w:vAlign w:val="center"/>
          </w:tcPr>
          <w:p w14:paraId="2A867B5E" w14:textId="77777777" w:rsidR="00F70F15" w:rsidRDefault="00942A87">
            <w:pPr>
              <w:bidi/>
              <w:jc w:val="both"/>
            </w:pPr>
            <w:r>
              <w:rPr>
                <w:rFonts w:ascii="Times New Roman" w:hAnsi="Times New Roman"/>
                <w:b/>
                <w:sz w:val="21"/>
                <w:rtl/>
              </w:rPr>
              <w:t>کنت</w:t>
            </w:r>
            <w:r>
              <w:rPr>
                <w:rFonts w:ascii="Times New Roman" w:hAnsi="Times New Roman"/>
                <w:b/>
                <w:sz w:val="21"/>
                <w:rtl/>
              </w:rPr>
              <w:t>رل انجام‌شده</w:t>
            </w:r>
          </w:p>
        </w:tc>
        <w:tc>
          <w:tcPr>
            <w:tcW w:w="3515" w:type="dxa"/>
            <w:shd w:val="clear" w:color="auto" w:fill="D9E2F3"/>
            <w:vAlign w:val="center"/>
          </w:tcPr>
          <w:p w14:paraId="04378A03" w14:textId="77777777" w:rsidR="00F70F15" w:rsidRDefault="00942A87">
            <w:pPr>
              <w:bidi/>
              <w:jc w:val="both"/>
            </w:pPr>
            <w:r>
              <w:rPr>
                <w:rFonts w:ascii="Times New Roman" w:hAnsi="Times New Roman"/>
                <w:b/>
                <w:sz w:val="21"/>
                <w:rtl/>
              </w:rPr>
              <w:t>محدودیت باقیمانده</w:t>
            </w:r>
          </w:p>
        </w:tc>
      </w:tr>
      <w:tr w:rsidR="00F70F15" w14:paraId="3AB8C36D" w14:textId="77777777">
        <w:trPr>
          <w:cantSplit/>
          <w:jc w:val="center"/>
        </w:trPr>
        <w:tc>
          <w:tcPr>
            <w:tcW w:w="1814" w:type="dxa"/>
            <w:vAlign w:val="center"/>
          </w:tcPr>
          <w:p w14:paraId="28A05922" w14:textId="77777777" w:rsidR="00F70F15" w:rsidRDefault="00942A87">
            <w:pPr>
              <w:bidi/>
              <w:jc w:val="both"/>
            </w:pPr>
            <w:r>
              <w:rPr>
                <w:rFonts w:ascii="Times New Roman" w:hAnsi="Times New Roman"/>
                <w:sz w:val="21"/>
                <w:rtl/>
              </w:rPr>
              <w:t>نشت آینده</w:t>
            </w:r>
          </w:p>
        </w:tc>
        <w:tc>
          <w:tcPr>
            <w:tcW w:w="3402" w:type="dxa"/>
            <w:vAlign w:val="center"/>
          </w:tcPr>
          <w:p w14:paraId="2A8845C5" w14:textId="77777777" w:rsidR="00F70F15" w:rsidRDefault="00942A87">
            <w:pPr>
              <w:bidi/>
              <w:jc w:val="both"/>
            </w:pPr>
            <w:r>
              <w:rPr>
                <w:rFonts w:ascii="Times New Roman" w:hAnsi="Times New Roman"/>
                <w:sz w:val="21"/>
                <w:rtl/>
              </w:rPr>
              <w:t>ویژگی‌های علّی و حذف هم‌پوشانی برچسب</w:t>
            </w:r>
          </w:p>
        </w:tc>
        <w:tc>
          <w:tcPr>
            <w:tcW w:w="3515" w:type="dxa"/>
            <w:vAlign w:val="center"/>
          </w:tcPr>
          <w:p w14:paraId="48E956EE" w14:textId="77777777" w:rsidR="00F70F15" w:rsidRDefault="00942A87">
            <w:pPr>
              <w:bidi/>
              <w:jc w:val="both"/>
            </w:pPr>
            <w:r>
              <w:rPr>
                <w:rFonts w:ascii="Times New Roman" w:hAnsi="Times New Roman"/>
                <w:sz w:val="17"/>
                <w:rtl/>
              </w:rPr>
              <w:t>ممیزی ثانویه یک نقص مرزی در کالیبراسیون دسته‌آزمایش یافت.</w:t>
            </w:r>
          </w:p>
        </w:tc>
      </w:tr>
      <w:tr w:rsidR="00F70F15" w14:paraId="72E48918" w14:textId="77777777">
        <w:trPr>
          <w:cantSplit/>
          <w:jc w:val="center"/>
        </w:trPr>
        <w:tc>
          <w:tcPr>
            <w:tcW w:w="1814" w:type="dxa"/>
            <w:vAlign w:val="center"/>
          </w:tcPr>
          <w:p w14:paraId="5D2DF3B4" w14:textId="77777777" w:rsidR="00F70F15" w:rsidRDefault="00942A87">
            <w:pPr>
              <w:bidi/>
              <w:jc w:val="both"/>
            </w:pPr>
            <w:r>
              <w:rPr>
                <w:rFonts w:ascii="Times New Roman" w:hAnsi="Times New Roman"/>
                <w:sz w:val="21"/>
                <w:rtl/>
              </w:rPr>
              <w:t>انتخاب پسینی</w:t>
            </w:r>
          </w:p>
        </w:tc>
        <w:tc>
          <w:tcPr>
            <w:tcW w:w="3402" w:type="dxa"/>
            <w:vAlign w:val="center"/>
          </w:tcPr>
          <w:p w14:paraId="46EB28B1" w14:textId="77777777" w:rsidR="00F70F15" w:rsidRDefault="00942A87">
            <w:pPr>
              <w:bidi/>
              <w:jc w:val="both"/>
            </w:pPr>
            <w:r>
              <w:rPr>
                <w:rFonts w:ascii="Times New Roman" w:hAnsi="Times New Roman"/>
                <w:sz w:val="21"/>
                <w:rtl/>
              </w:rPr>
              <w:t>پیش‌ثبت ۱۲ آزمایش و توقف پس از بودجه</w:t>
            </w:r>
          </w:p>
        </w:tc>
        <w:tc>
          <w:tcPr>
            <w:tcW w:w="3515" w:type="dxa"/>
            <w:vAlign w:val="center"/>
          </w:tcPr>
          <w:p w14:paraId="4684E225" w14:textId="77777777" w:rsidR="00F70F15" w:rsidRDefault="00942A87">
            <w:pPr>
              <w:bidi/>
              <w:jc w:val="both"/>
            </w:pPr>
            <w:r>
              <w:rPr>
                <w:rFonts w:ascii="Times New Roman" w:hAnsi="Times New Roman"/>
                <w:sz w:val="21"/>
                <w:rtl/>
              </w:rPr>
              <w:t>ارزیابی تاریخی پیش‌تر دیده شده است.</w:t>
            </w:r>
          </w:p>
        </w:tc>
      </w:tr>
      <w:tr w:rsidR="00F70F15" w14:paraId="7BAACFB4" w14:textId="77777777">
        <w:trPr>
          <w:cantSplit/>
          <w:jc w:val="center"/>
        </w:trPr>
        <w:tc>
          <w:tcPr>
            <w:tcW w:w="1814" w:type="dxa"/>
            <w:vAlign w:val="center"/>
          </w:tcPr>
          <w:p w14:paraId="446C4DE3" w14:textId="77777777" w:rsidR="00F70F15" w:rsidRDefault="00942A87">
            <w:pPr>
              <w:bidi/>
              <w:jc w:val="both"/>
            </w:pPr>
            <w:r>
              <w:rPr>
                <w:rFonts w:ascii="Times New Roman" w:hAnsi="Times New Roman"/>
                <w:sz w:val="21"/>
                <w:rtl/>
              </w:rPr>
              <w:t>وابستگی زمانی</w:t>
            </w:r>
          </w:p>
        </w:tc>
        <w:tc>
          <w:tcPr>
            <w:tcW w:w="3402" w:type="dxa"/>
            <w:vAlign w:val="center"/>
          </w:tcPr>
          <w:p w14:paraId="09F4D429" w14:textId="77777777" w:rsidR="00F70F15" w:rsidRDefault="00942A87">
            <w:pPr>
              <w:bidi/>
              <w:jc w:val="both"/>
            </w:pPr>
            <w:r>
              <w:rPr>
                <w:rFonts w:ascii="Times New Roman" w:hAnsi="Times New Roman"/>
                <w:sz w:val="21"/>
                <w:rtl/>
              </w:rPr>
              <w:t xml:space="preserve">تقسیم زمانی و </w:t>
            </w:r>
            <w:r>
              <w:rPr>
                <w:rFonts w:ascii="Times New Roman" w:hAnsi="Times New Roman"/>
                <w:sz w:val="21"/>
                <w:rtl/>
              </w:rPr>
              <w:t>بوت‌استرپ بلوکی</w:t>
            </w:r>
          </w:p>
        </w:tc>
        <w:tc>
          <w:tcPr>
            <w:tcW w:w="3515" w:type="dxa"/>
            <w:vAlign w:val="center"/>
          </w:tcPr>
          <w:p w14:paraId="107BE271" w14:textId="77777777" w:rsidR="00F70F15" w:rsidRDefault="00942A87">
            <w:pPr>
              <w:bidi/>
              <w:jc w:val="both"/>
            </w:pPr>
            <w:r>
              <w:rPr>
                <w:rFonts w:ascii="Times New Roman" w:hAnsi="Times New Roman"/>
                <w:sz w:val="21"/>
                <w:rtl/>
              </w:rPr>
              <w:t>طول بلوک و استنباط خانوادگی نیازمند تقویت است.</w:t>
            </w:r>
          </w:p>
        </w:tc>
      </w:tr>
      <w:tr w:rsidR="00F70F15" w14:paraId="4256BC28" w14:textId="77777777">
        <w:trPr>
          <w:cantSplit/>
          <w:jc w:val="center"/>
        </w:trPr>
        <w:tc>
          <w:tcPr>
            <w:tcW w:w="1814" w:type="dxa"/>
            <w:vAlign w:val="center"/>
          </w:tcPr>
          <w:p w14:paraId="62EF379B" w14:textId="77777777" w:rsidR="00F70F15" w:rsidRDefault="00942A87">
            <w:pPr>
              <w:bidi/>
              <w:jc w:val="both"/>
            </w:pPr>
            <w:r>
              <w:rPr>
                <w:rFonts w:ascii="Times New Roman" w:hAnsi="Times New Roman"/>
                <w:sz w:val="21"/>
                <w:rtl/>
              </w:rPr>
              <w:t>اعتبار خارجی</w:t>
            </w:r>
          </w:p>
        </w:tc>
        <w:tc>
          <w:tcPr>
            <w:tcW w:w="3402" w:type="dxa"/>
            <w:vAlign w:val="center"/>
          </w:tcPr>
          <w:p w14:paraId="0E352208" w14:textId="77777777" w:rsidR="00F70F15" w:rsidRDefault="00942A87">
            <w:pPr>
              <w:bidi/>
              <w:jc w:val="both"/>
            </w:pPr>
            <w:r>
              <w:rPr>
                <w:rFonts w:ascii="Times New Roman" w:hAnsi="Times New Roman"/>
                <w:sz w:val="21"/>
                <w:rtl/>
              </w:rPr>
              <w:t>گزارش دقیق کارگزار و جلسه</w:t>
            </w:r>
          </w:p>
        </w:tc>
        <w:tc>
          <w:tcPr>
            <w:tcW w:w="3515" w:type="dxa"/>
            <w:vAlign w:val="center"/>
          </w:tcPr>
          <w:p w14:paraId="276755E3" w14:textId="77777777" w:rsidR="00F70F15" w:rsidRDefault="00942A87">
            <w:pPr>
              <w:bidi/>
              <w:jc w:val="both"/>
            </w:pPr>
            <w:r>
              <w:rPr>
                <w:rFonts w:ascii="Times New Roman" w:hAnsi="Times New Roman"/>
                <w:sz w:val="21"/>
                <w:rtl/>
              </w:rPr>
              <w:t>تنها یک خوراک کارگزار و حجم تیک بررسی شده است.</w:t>
            </w:r>
          </w:p>
        </w:tc>
      </w:tr>
      <w:tr w:rsidR="00F70F15" w14:paraId="7A7B89E0" w14:textId="77777777">
        <w:trPr>
          <w:cantSplit/>
          <w:jc w:val="center"/>
        </w:trPr>
        <w:tc>
          <w:tcPr>
            <w:tcW w:w="1814" w:type="dxa"/>
            <w:vAlign w:val="center"/>
          </w:tcPr>
          <w:p w14:paraId="147D2A71" w14:textId="77777777" w:rsidR="00F70F15" w:rsidRDefault="00942A87">
            <w:pPr>
              <w:bidi/>
              <w:jc w:val="both"/>
            </w:pPr>
            <w:r>
              <w:rPr>
                <w:rFonts w:ascii="Times New Roman" w:hAnsi="Times New Roman"/>
                <w:sz w:val="21"/>
                <w:rtl/>
              </w:rPr>
              <w:t>اعتبار اقتصادی</w:t>
            </w:r>
          </w:p>
        </w:tc>
        <w:tc>
          <w:tcPr>
            <w:tcW w:w="3402" w:type="dxa"/>
            <w:vAlign w:val="center"/>
          </w:tcPr>
          <w:p w14:paraId="20D1F7B6" w14:textId="77777777" w:rsidR="00F70F15" w:rsidRDefault="00942A87">
            <w:pPr>
              <w:bidi/>
              <w:jc w:val="both"/>
            </w:pPr>
            <w:r>
              <w:rPr>
                <w:rFonts w:ascii="Times New Roman" w:hAnsi="Times New Roman"/>
                <w:sz w:val="21"/>
                <w:rtl/>
              </w:rPr>
              <w:t>عدم استفاده از نتایج مخدوش اقتصادی</w:t>
            </w:r>
          </w:p>
        </w:tc>
        <w:tc>
          <w:tcPr>
            <w:tcW w:w="3515" w:type="dxa"/>
            <w:vAlign w:val="center"/>
          </w:tcPr>
          <w:p w14:paraId="3218BF9C" w14:textId="77777777" w:rsidR="00F70F15" w:rsidRDefault="00942A87">
            <w:pPr>
              <w:bidi/>
              <w:jc w:val="both"/>
            </w:pPr>
            <w:r>
              <w:rPr>
                <w:rFonts w:ascii="Times New Roman" w:hAnsi="Times New Roman"/>
                <w:sz w:val="17"/>
                <w:rtl/>
              </w:rPr>
              <w:t xml:space="preserve">هیچ برنامهٔ معاملات معتبر برای ادعای سودآوری وجود </w:t>
            </w:r>
            <w:r>
              <w:rPr>
                <w:rFonts w:ascii="Times New Roman" w:hAnsi="Times New Roman"/>
                <w:sz w:val="17"/>
                <w:rtl/>
              </w:rPr>
              <w:t>ندارد.</w:t>
            </w:r>
          </w:p>
        </w:tc>
      </w:tr>
    </w:tbl>
    <w:p w14:paraId="70655E24" w14:textId="77777777" w:rsidR="00F70F15" w:rsidRDefault="00942A87">
      <w:pPr>
        <w:pStyle w:val="SourceFA"/>
        <w:bidi/>
        <w:spacing w:after="160"/>
        <w:jc w:val="both"/>
      </w:pPr>
      <w:r>
        <w:rPr>
          <w:rFonts w:ascii="Times New Roman" w:eastAsia="B Nazanin" w:hAnsi="Times New Roman" w:cs="B Nazanin"/>
          <w:color w:val="000000"/>
          <w:sz w:val="20"/>
          <w:rtl/>
        </w:rPr>
        <w:t>منبع: جمع‌بندی گزارش ممیزی مستقل و طراحی پژوهش.</w:t>
      </w:r>
    </w:p>
    <w:p w14:paraId="7BD9905F" w14:textId="77777777" w:rsidR="00F70F15" w:rsidRDefault="00942A87">
      <w:pPr>
        <w:pStyle w:val="Heading2"/>
        <w:bidi/>
        <w:spacing w:before="160" w:after="120"/>
        <w:jc w:val="both"/>
      </w:pPr>
      <w:bookmarkStart w:id="38" w:name="_Toc238485587"/>
      <w:r>
        <w:rPr>
          <w:rFonts w:ascii="B Titr" w:eastAsia="B Titr" w:hAnsi="B Titr" w:cs="B Titr"/>
          <w:rtl/>
        </w:rPr>
        <w:t>۳-۸. مدل‌های نامزد و فضای انتخاب</w:t>
      </w:r>
      <w:bookmarkEnd w:id="38"/>
    </w:p>
    <w:p w14:paraId="6484921B" w14:textId="77777777" w:rsidR="00F70F15" w:rsidRDefault="00942A87">
      <w:pPr>
        <w:pStyle w:val="BodyTextFA"/>
        <w:bidi/>
        <w:spacing w:after="120" w:line="360" w:lineRule="auto"/>
        <w:ind w:firstLine="397"/>
        <w:jc w:val="both"/>
      </w:pPr>
      <w:r>
        <w:rPr>
          <w:rFonts w:ascii="Times New Roman" w:hAnsi="Times New Roman"/>
          <w:rtl/>
        </w:rPr>
        <w:t xml:space="preserve">رگرسیون لجستیک خط پایهٔ خطی و قابل تفسیر پژوهش است. این مدل احتمال کلاس صعودی را از ترکیب خطی ویژگی‌ها به‌دست می‌آورد و با منظم‌سازی از بزرگ‌شدن ضرایب جلوگیری می‌کند. </w:t>
      </w:r>
      <w:r>
        <w:rPr>
          <w:rFonts w:ascii="Times New Roman" w:hAnsi="Times New Roman"/>
          <w:rtl/>
        </w:rPr>
        <w:t>حضور آن ضروری است، زیرا اگر مدل‌های درختی پیچیده نتوانند بر خط پایه غلبه کنند، افزایش پیچیدگی توجیه تجربی ندارد.</w:t>
      </w:r>
    </w:p>
    <w:p w14:paraId="4CE610EA" w14:textId="77777777" w:rsidR="00F70F15" w:rsidRDefault="00942A87">
      <w:pPr>
        <w:pStyle w:val="BodyTextFA"/>
        <w:bidi/>
        <w:spacing w:after="120" w:line="360" w:lineRule="auto"/>
        <w:ind w:firstLine="397"/>
        <w:jc w:val="both"/>
      </w:pPr>
      <w:r>
        <w:rPr>
          <w:rFonts w:ascii="Times New Roman" w:hAnsi="Times New Roman"/>
          <w:rtl/>
        </w:rPr>
        <w:t>جنگل تصادفی از میانگین چندین درخت ساخته می‌شود و با نمونه‌گیری و انتخاب تصادفی زیرمجموعهٔ ویژگی‌ها، واریانس یک درخت منفرد را کاهش می‌دهد. درختا</w:t>
      </w:r>
      <w:r>
        <w:rPr>
          <w:rFonts w:ascii="Times New Roman" w:hAnsi="Times New Roman"/>
          <w:rtl/>
        </w:rPr>
        <w:t>ن بسیار تصادفی علاوه بر انتخاب ویژگی، آستانه‌های تفکیک را تصادفی‌تر می‌کنند و می‌توانند در داده‌های کوچک‌تر رفتار متفاوتی نسبت به جنگل تصادفی داشته باشند.</w:t>
      </w:r>
    </w:p>
    <w:p w14:paraId="3123CB8F" w14:textId="77777777" w:rsidR="00F70F15" w:rsidRDefault="00942A87">
      <w:pPr>
        <w:pStyle w:val="BodyTextFA"/>
        <w:bidi/>
        <w:spacing w:after="120" w:line="360" w:lineRule="auto"/>
        <w:ind w:firstLine="397"/>
        <w:jc w:val="both"/>
      </w:pPr>
      <w:r>
        <w:rPr>
          <w:rFonts w:ascii="Times New Roman" w:hAnsi="Times New Roman"/>
          <w:rtl/>
        </w:rPr>
        <w:t>تقویت گرادیانی مبتنی بر هیستوگرام، خطاهای مدل‌های قبلی را به‌صورت ترتیبی کاهش می‌دهد. این روش برای رو</w:t>
      </w:r>
      <w:r>
        <w:rPr>
          <w:rFonts w:ascii="Times New Roman" w:hAnsi="Times New Roman"/>
          <w:rtl/>
        </w:rPr>
        <w:t>ابط غیرخطی مناسب است، اما حساسیت آن به عمق، نرخ یادگیری و تعداد تکرار می‌تواند خطر تنظیم بیش از حد را افزایش دهد. به همین دلیل فضای ابرپارامتر محدود و ازپیش‌تعریف‌شده نگه داشته شده است.</w:t>
      </w:r>
    </w:p>
    <w:p w14:paraId="4544EBAA" w14:textId="77777777" w:rsidR="00F70F15" w:rsidRDefault="00942A87">
      <w:pPr>
        <w:pStyle w:val="BodyTextFA"/>
        <w:bidi/>
        <w:spacing w:after="120" w:line="360" w:lineRule="auto"/>
        <w:ind w:firstLine="397"/>
        <w:jc w:val="both"/>
      </w:pPr>
      <w:r>
        <w:rPr>
          <w:rFonts w:ascii="Times New Roman" w:hAnsi="Times New Roman"/>
          <w:rtl/>
        </w:rPr>
        <w:lastRenderedPageBreak/>
        <w:t>برای هر افق، همان خانوادهٔ مدل و همان قواعد پیش‌پردازش استفاده می‌شود.</w:t>
      </w:r>
      <w:r>
        <w:rPr>
          <w:rFonts w:ascii="Times New Roman" w:hAnsi="Times New Roman"/>
          <w:rtl/>
        </w:rPr>
        <w:t xml:space="preserve"> هیچ مدل فقط به این دلیل که در یک افق نتیجهٔ مطلوب‌تری داشته به فضای جست‌وجوی افق دیگر افزوده نشده است. این قاعده امکان مقایسهٔ منصفانه میان افق‌ها را حفظ می‌کند.</w:t>
      </w:r>
    </w:p>
    <w:p w14:paraId="0011B3E0" w14:textId="77777777" w:rsidR="00F70F15" w:rsidRDefault="00942A87">
      <w:pPr>
        <w:pStyle w:val="BodyTextFA"/>
        <w:bidi/>
        <w:spacing w:after="120" w:line="360" w:lineRule="auto"/>
        <w:ind w:firstLine="397"/>
        <w:jc w:val="both"/>
      </w:pPr>
      <w:r>
        <w:rPr>
          <w:rFonts w:ascii="Times New Roman" w:hAnsi="Times New Roman"/>
          <w:rtl/>
        </w:rPr>
        <w:t>انتخاب نامزد بر اساس پیش‌بینی‌های خارج از بخش آموزش در برش‌های توسعه انجام می‌شود. آستانهٔ طب</w:t>
      </w:r>
      <w:r>
        <w:rPr>
          <w:rFonts w:ascii="Times New Roman" w:hAnsi="Times New Roman"/>
          <w:rtl/>
        </w:rPr>
        <w:t>قه‌بندی نیز در همان محیط توسعه تعیین می‌گردد. ارزیابی تاریخی نباید در انتخاب مدل پایه، فرا‌مدل یا آستانه نقش داشته باشد؛ بااین‌حال چون نتیجهٔ تاریخی پیش‌تر دیده شده، فقط نقش گزارش توصیفی دارد.</w:t>
      </w:r>
    </w:p>
    <w:p w14:paraId="422E470E" w14:textId="77777777" w:rsidR="00F70F15" w:rsidRDefault="00942A87">
      <w:pPr>
        <w:pStyle w:val="Heading2"/>
        <w:bidi/>
        <w:spacing w:before="160" w:after="120"/>
        <w:jc w:val="both"/>
      </w:pPr>
      <w:bookmarkStart w:id="39" w:name="_Toc238485588"/>
      <w:r>
        <w:rPr>
          <w:rFonts w:ascii="B Titr" w:eastAsia="B Titr" w:hAnsi="B Titr" w:cs="B Titr"/>
          <w:rtl/>
        </w:rPr>
        <w:t>۳-۹. ساخت فرا‌مدل انباشته</w:t>
      </w:r>
      <w:bookmarkEnd w:id="39"/>
    </w:p>
    <w:p w14:paraId="0468C426" w14:textId="77777777" w:rsidR="00F70F15" w:rsidRDefault="00942A87">
      <w:pPr>
        <w:pStyle w:val="BodyTextFA"/>
        <w:bidi/>
        <w:spacing w:after="120" w:line="360" w:lineRule="auto"/>
        <w:ind w:firstLine="397"/>
        <w:jc w:val="both"/>
      </w:pPr>
      <w:r>
        <w:rPr>
          <w:rFonts w:ascii="Times New Roman" w:hAnsi="Times New Roman"/>
          <w:rtl/>
        </w:rPr>
        <w:t xml:space="preserve">برای ساخت فرا‌مدل، ابتدا هر مدل پایه </w:t>
      </w:r>
      <w:r>
        <w:rPr>
          <w:rFonts w:ascii="Times New Roman" w:hAnsi="Times New Roman"/>
          <w:rtl/>
        </w:rPr>
        <w:t>روی بخش آموزش یک برش برازش می‌شود و برای بخش بعدی احتمال خارج از آموزش تولید می‌کند. اتصال این احتمال‌ها ماتریسی می‌سازد که هیچ سطر آن از مدلی حاصل نشده که همان سطر را در آموزش دیده باشد. این شرط برای جلوگیری از بیش‌برازش فرا‌مدل ضروری است.</w:t>
      </w:r>
    </w:p>
    <w:p w14:paraId="4239A1AC" w14:textId="77777777" w:rsidR="00F70F15" w:rsidRDefault="00942A87">
      <w:pPr>
        <w:pStyle w:val="BodyTextFA"/>
        <w:bidi/>
        <w:spacing w:after="120" w:line="360" w:lineRule="auto"/>
        <w:ind w:firstLine="397"/>
        <w:jc w:val="both"/>
      </w:pPr>
      <w:r>
        <w:rPr>
          <w:rFonts w:ascii="Times New Roman" w:hAnsi="Times New Roman"/>
          <w:rtl/>
        </w:rPr>
        <w:t xml:space="preserve">فرا‌مدل </w:t>
      </w:r>
      <w:r>
        <w:rPr>
          <w:rFonts w:ascii="Times New Roman" w:hAnsi="Times New Roman"/>
          <w:rtl/>
        </w:rPr>
        <w:t>انباشته احتمال‌های مدل‌های پایه را همراه با ویژگی‌های رژیمی دریافت می‌کند. هدف آن یادگیری ترکیبی نرم از منابع اطلاعات است، نه انتخاب قطعی یک مدل. بنابراین وزن ضمنی مدل‌های پایه می‌تواند با شرایط گذشته تغییر کند، اما هیچ آستانهٔ ثابت هرست مسیر را به‌صورت قا</w:t>
      </w:r>
      <w:r>
        <w:rPr>
          <w:rFonts w:ascii="Times New Roman" w:hAnsi="Times New Roman"/>
          <w:rtl/>
        </w:rPr>
        <w:t>نون‌محور قطع نمی‌کند.</w:t>
      </w:r>
    </w:p>
    <w:p w14:paraId="37FC2258" w14:textId="77777777" w:rsidR="00F70F15" w:rsidRDefault="00942A87">
      <w:pPr>
        <w:pStyle w:val="BodyTextFA"/>
        <w:bidi/>
        <w:spacing w:after="120" w:line="360" w:lineRule="auto"/>
        <w:ind w:firstLine="397"/>
        <w:jc w:val="both"/>
      </w:pPr>
      <w:r>
        <w:rPr>
          <w:rFonts w:ascii="Times New Roman" w:hAnsi="Times New Roman"/>
          <w:rtl/>
        </w:rPr>
        <w:t>اگر ویژگی‌های هرست واقعاً اطلاعات افزایشی داشته باشند، انتظار می‌رود بازوی دارای هرست در برش‌های متعدد و نه فقط یک افق خاص بهتر از بازوی بدون هرست باشد. برتری منفردی که با تغییر افق جابه‌جا می‌شود، می‌تواند پیامد نویز یا انعطاف مدل با</w:t>
      </w:r>
      <w:r>
        <w:rPr>
          <w:rFonts w:ascii="Times New Roman" w:hAnsi="Times New Roman"/>
          <w:rtl/>
        </w:rPr>
        <w:t>شد.</w:t>
      </w:r>
    </w:p>
    <w:p w14:paraId="5EBE6228" w14:textId="77777777" w:rsidR="00F70F15" w:rsidRDefault="00942A87">
      <w:pPr>
        <w:pStyle w:val="BodyTextFA"/>
        <w:bidi/>
        <w:spacing w:after="120" w:line="360" w:lineRule="auto"/>
        <w:ind w:firstLine="397"/>
        <w:jc w:val="both"/>
      </w:pPr>
      <w:r>
        <w:rPr>
          <w:rFonts w:ascii="Times New Roman" w:hAnsi="Times New Roman"/>
          <w:rtl/>
        </w:rPr>
        <w:t>کالیبراسیون احتمال پس از تولید پیش‌بینی خارج از آموزش انجام می‌شود. ممیزی ثانویه نشان داد مرز این کالیبراسیون نیز باید مانند مرز آموزش و اعتبارسنجی از برچسب‌های هم‌پوشان پاک شود. این نکته در نسخهٔ اصلاح‌شدهٔ روش به‌عنوان شرط لازم برای هر بازاجرای آینده</w:t>
      </w:r>
      <w:r>
        <w:rPr>
          <w:rFonts w:ascii="Times New Roman" w:hAnsi="Times New Roman"/>
          <w:rtl/>
        </w:rPr>
        <w:t xml:space="preserve"> ثبت شده است.</w:t>
      </w:r>
    </w:p>
    <w:p w14:paraId="48C890B7" w14:textId="77777777" w:rsidR="00F70F15" w:rsidRDefault="00942A87">
      <w:pPr>
        <w:pStyle w:val="Heading2"/>
        <w:bidi/>
        <w:spacing w:before="160" w:after="120"/>
        <w:jc w:val="both"/>
      </w:pPr>
      <w:bookmarkStart w:id="40" w:name="_Toc238485589"/>
      <w:r>
        <w:rPr>
          <w:rFonts w:ascii="B Titr" w:eastAsia="B Titr" w:hAnsi="B Titr" w:cs="B Titr"/>
          <w:rtl/>
        </w:rPr>
        <w:t>۳-۱۰. سنجش عدم‌قطعیت و مقایسه‌های چندگانه</w:t>
      </w:r>
      <w:bookmarkEnd w:id="40"/>
    </w:p>
    <w:p w14:paraId="5164A3CE" w14:textId="77777777" w:rsidR="00F70F15" w:rsidRDefault="00942A87">
      <w:pPr>
        <w:pStyle w:val="BodyTextFA"/>
        <w:bidi/>
        <w:spacing w:after="120" w:line="360" w:lineRule="auto"/>
        <w:ind w:firstLine="397"/>
        <w:jc w:val="both"/>
      </w:pPr>
      <w:r>
        <w:rPr>
          <w:rFonts w:ascii="Times New Roman" w:hAnsi="Times New Roman"/>
          <w:rtl/>
        </w:rPr>
        <w:t>مشاهدات روزانه مستقل کامل نیستند و بازده‌های افق‌های چندروزه هم‌پوشانی زمانی دارند. بوت‌استرپ معمولی که تک‌مشاهده‌ها را جداگانه بازنمونه‌گیری می‌کند، می‌تواند عدم‌قطعیت را کمتر از واقع نشان دهد. بوت‌ا</w:t>
      </w:r>
      <w:r>
        <w:rPr>
          <w:rFonts w:ascii="Times New Roman" w:hAnsi="Times New Roman"/>
          <w:rtl/>
        </w:rPr>
        <w:t>سترپ بلوکی با بازنمونه‌گیری قطعات پیوسته بخشی از ساختار وابستگی را حفظ می‌کند.</w:t>
      </w:r>
    </w:p>
    <w:p w14:paraId="1CED022F" w14:textId="77777777" w:rsidR="00F70F15" w:rsidRDefault="00942A87">
      <w:pPr>
        <w:pStyle w:val="BodyTextFA"/>
        <w:bidi/>
        <w:spacing w:after="120" w:line="360" w:lineRule="auto"/>
        <w:ind w:firstLine="397"/>
        <w:jc w:val="both"/>
      </w:pPr>
      <w:r>
        <w:rPr>
          <w:rFonts w:ascii="Times New Roman" w:hAnsi="Times New Roman"/>
          <w:rtl/>
        </w:rPr>
        <w:lastRenderedPageBreak/>
        <w:t>طول بلوک مصالحه‌ای میان حفظ وابستگی و تعداد بلوک‌های مؤثر است. مقدار بسیار کوتاه وابستگی را نادیده می‌گیرد و مقدار بسیار بلند تنوع بازنمونه‌ها را کم می‌کند. قاعدهٔ فعلی مقدار پا</w:t>
      </w:r>
      <w:r>
        <w:rPr>
          <w:rFonts w:ascii="Times New Roman" w:hAnsi="Times New Roman"/>
          <w:rtl/>
        </w:rPr>
        <w:t>یهٔ ده روز و حداقل برابر با افق را به‌کار می‌گیرد، اما انتخاب داده‌محور طول بلوک برای پژوهش بعدی پیشنهاد می‌شود.</w:t>
      </w:r>
    </w:p>
    <w:p w14:paraId="4B799193" w14:textId="77777777" w:rsidR="00F70F15" w:rsidRDefault="00942A87">
      <w:pPr>
        <w:pStyle w:val="BodyTextFA"/>
        <w:bidi/>
        <w:spacing w:after="120" w:line="360" w:lineRule="auto"/>
        <w:ind w:firstLine="397"/>
        <w:jc w:val="both"/>
      </w:pPr>
      <w:r>
        <w:rPr>
          <w:rFonts w:ascii="Times New Roman" w:hAnsi="Times New Roman"/>
          <w:rtl/>
        </w:rPr>
        <w:t>وجود دوازده آزمایش به معنای دوازده فرصت برای مشاهدهٔ برتری اتفاقی است. گزارش جداگانهٔ بازهٔ هر آزمایش برای استنباط خانوادگی کافی نیست. در بازاج</w:t>
      </w:r>
      <w:r>
        <w:rPr>
          <w:rFonts w:ascii="Times New Roman" w:hAnsi="Times New Roman"/>
          <w:rtl/>
        </w:rPr>
        <w:t>رای تأییدی باید بازه‌های زوجی تفاوت بازوها و کنترل خطای خانوادگی یا نرخ کشف کاذب از پیش تعیین شود.</w:t>
      </w:r>
    </w:p>
    <w:p w14:paraId="11D29FB4" w14:textId="77777777" w:rsidR="00F70F15" w:rsidRDefault="00942A87">
      <w:pPr>
        <w:pStyle w:val="BodyTextFA"/>
        <w:bidi/>
        <w:spacing w:after="120" w:line="360" w:lineRule="auto"/>
        <w:ind w:firstLine="397"/>
        <w:jc w:val="both"/>
      </w:pPr>
      <w:r>
        <w:rPr>
          <w:rFonts w:ascii="Times New Roman" w:hAnsi="Times New Roman"/>
          <w:rtl/>
        </w:rPr>
        <w:t>معیار ۶۰ درصد همچنان قاعدهٔ مهندسی پذیرش است و جایگزین آزمون آماری نمی‌شود. ممکن است مدلی از نظر آماری اندکی بهتر از مرجع باشد اما هدف مهندسی را نپذیرد؛ یا ب</w:t>
      </w:r>
      <w:r>
        <w:rPr>
          <w:rFonts w:ascii="Times New Roman" w:hAnsi="Times New Roman"/>
          <w:rtl/>
        </w:rPr>
        <w:t>رعکس، یک مقدار نقطه‌ای بالا بدون عدم‌قطعیت مناسب برای ادعای علمی کافی نباشد.</w:t>
      </w:r>
    </w:p>
    <w:p w14:paraId="58457410" w14:textId="77777777" w:rsidR="00F70F15" w:rsidRDefault="00942A87">
      <w:pPr>
        <w:pStyle w:val="Heading2"/>
        <w:bidi/>
        <w:spacing w:before="160" w:after="120"/>
        <w:jc w:val="both"/>
      </w:pPr>
      <w:bookmarkStart w:id="41" w:name="_Toc238485590"/>
      <w:r>
        <w:rPr>
          <w:rFonts w:ascii="B Titr" w:eastAsia="B Titr" w:hAnsi="B Titr" w:cs="B Titr"/>
          <w:rtl/>
        </w:rPr>
        <w:t>۳-۱۱. پیش‌ثبت، توقف و تصمیم ارتقا</w:t>
      </w:r>
      <w:bookmarkEnd w:id="41"/>
    </w:p>
    <w:p w14:paraId="7B826213" w14:textId="77777777" w:rsidR="00F70F15" w:rsidRDefault="00942A87">
      <w:pPr>
        <w:pStyle w:val="BodyTextFA"/>
        <w:bidi/>
        <w:spacing w:after="120" w:line="360" w:lineRule="auto"/>
        <w:ind w:firstLine="397"/>
        <w:jc w:val="both"/>
      </w:pPr>
      <w:r>
        <w:rPr>
          <w:rFonts w:ascii="Times New Roman" w:hAnsi="Times New Roman"/>
          <w:rtl/>
        </w:rPr>
        <w:t>پیش‌ثبت، سؤال، بازوها، افق‌ها، معیار اصلی و تعداد کل آزمایش‌ها را پیش از مشاهدهٔ نتیجه تثبیت می‌کند. هدف آن حذف قضاوت پژوهشگر نیست، بلکه جدا کردن</w:t>
      </w:r>
      <w:r>
        <w:rPr>
          <w:rFonts w:ascii="Times New Roman" w:hAnsi="Times New Roman"/>
          <w:rtl/>
        </w:rPr>
        <w:t xml:space="preserve"> تصمیم‌های پیشینی از تصمیم‌های پسینی است تا خواننده بداند هر انتخاب در چه زمانی انجام شده است.</w:t>
      </w:r>
    </w:p>
    <w:p w14:paraId="53F9720E" w14:textId="77777777" w:rsidR="00F70F15" w:rsidRDefault="00942A87">
      <w:pPr>
        <w:pStyle w:val="BodyTextFA"/>
        <w:bidi/>
        <w:spacing w:after="120" w:line="360" w:lineRule="auto"/>
        <w:ind w:firstLine="397"/>
        <w:jc w:val="both"/>
      </w:pPr>
      <w:r>
        <w:rPr>
          <w:rFonts w:ascii="Times New Roman" w:hAnsi="Times New Roman"/>
          <w:rtl/>
        </w:rPr>
        <w:t>قاعدهٔ توقف پس از دوازده آزمایش مانع افزودن تکراری ویژگی یا مدل تا رسیدن به نتیجهٔ مطلوب می‌شود. هر فرضیهٔ جدید پس از این نقطه باید در طرحی تازه ثبت شود و بودجهٔ</w:t>
      </w:r>
      <w:r>
        <w:rPr>
          <w:rFonts w:ascii="Times New Roman" w:hAnsi="Times New Roman"/>
          <w:rtl/>
        </w:rPr>
        <w:t xml:space="preserve"> آزمایش جداگانه داشته باشد.</w:t>
      </w:r>
    </w:p>
    <w:p w14:paraId="2399665E" w14:textId="77777777" w:rsidR="00F70F15" w:rsidRDefault="00942A87">
      <w:pPr>
        <w:pStyle w:val="BodyTextFA"/>
        <w:bidi/>
        <w:spacing w:after="120" w:line="360" w:lineRule="auto"/>
        <w:ind w:firstLine="397"/>
        <w:jc w:val="both"/>
      </w:pPr>
      <w:r>
        <w:rPr>
          <w:rFonts w:ascii="Times New Roman" w:hAnsi="Times New Roman"/>
          <w:rtl/>
        </w:rPr>
        <w:t>ارتقای یک نامزد نیازمند عبور هم‌زمان از کنترل‌های نرم‌افزاری، علمی و اقتصادی است. عبور آزمون‌های کد بدون اعتبار مرز زمانی کافی نیست؛ همان‌طور که یک معیار آماری مطلوب بدون برنامهٔ اجرایی معتبر نیز برای استفادهٔ معاملاتی کفایت نمی</w:t>
      </w:r>
      <w:r>
        <w:rPr>
          <w:rFonts w:ascii="Times New Roman" w:hAnsi="Times New Roman"/>
          <w:rtl/>
        </w:rPr>
        <w:t>‌کند.</w:t>
      </w:r>
    </w:p>
    <w:p w14:paraId="4EF8F179" w14:textId="77777777" w:rsidR="00F70F15" w:rsidRDefault="00942A87">
      <w:pPr>
        <w:pStyle w:val="TableCaptionFA"/>
        <w:keepNext/>
        <w:bidi/>
        <w:jc w:val="both"/>
      </w:pPr>
      <w:bookmarkStart w:id="42" w:name="_Toc238485632"/>
      <w:r>
        <w:rPr>
          <w:rFonts w:ascii="Times New Roman" w:eastAsia="B Nazanin" w:hAnsi="Times New Roman" w:cs="B Nazanin"/>
          <w:b/>
          <w:color w:val="000000"/>
          <w:sz w:val="24"/>
          <w:rtl/>
        </w:rPr>
        <w:t>جدول ۳-۴. دروازه‌های تصمیم پژوهش</w:t>
      </w:r>
      <w:bookmarkEnd w:id="42"/>
    </w:p>
    <w:tbl>
      <w:tblPr>
        <w:tblStyle w:val="TableGrid"/>
        <w:bidiVisual/>
        <w:tblW w:w="0" w:type="auto"/>
        <w:jc w:val="center"/>
        <w:tblLayout w:type="fixed"/>
        <w:tblLook w:val="04A0" w:firstRow="1" w:lastRow="0" w:firstColumn="1" w:lastColumn="0" w:noHBand="0" w:noVBand="1"/>
      </w:tblPr>
      <w:tblGrid>
        <w:gridCol w:w="1701"/>
        <w:gridCol w:w="3969"/>
        <w:gridCol w:w="3402"/>
      </w:tblGrid>
      <w:tr w:rsidR="00F70F15" w14:paraId="6AFFF6A0" w14:textId="77777777">
        <w:trPr>
          <w:cantSplit/>
          <w:tblHeader/>
          <w:jc w:val="center"/>
        </w:trPr>
        <w:tc>
          <w:tcPr>
            <w:tcW w:w="1701" w:type="dxa"/>
            <w:shd w:val="clear" w:color="auto" w:fill="D9E2F3"/>
            <w:vAlign w:val="center"/>
          </w:tcPr>
          <w:p w14:paraId="3F549A2E" w14:textId="77777777" w:rsidR="00F70F15" w:rsidRDefault="00942A87">
            <w:pPr>
              <w:bidi/>
              <w:jc w:val="both"/>
            </w:pPr>
            <w:r>
              <w:rPr>
                <w:rFonts w:ascii="Times New Roman" w:hAnsi="Times New Roman"/>
                <w:b/>
                <w:sz w:val="21"/>
                <w:rtl/>
              </w:rPr>
              <w:t>مرحله</w:t>
            </w:r>
          </w:p>
        </w:tc>
        <w:tc>
          <w:tcPr>
            <w:tcW w:w="3969" w:type="dxa"/>
            <w:shd w:val="clear" w:color="auto" w:fill="D9E2F3"/>
            <w:vAlign w:val="center"/>
          </w:tcPr>
          <w:p w14:paraId="2BABADC7" w14:textId="77777777" w:rsidR="00F70F15" w:rsidRDefault="00942A87">
            <w:pPr>
              <w:bidi/>
              <w:jc w:val="both"/>
            </w:pPr>
            <w:r>
              <w:rPr>
                <w:rFonts w:ascii="Times New Roman" w:hAnsi="Times New Roman"/>
                <w:b/>
                <w:sz w:val="21"/>
                <w:rtl/>
              </w:rPr>
              <w:t>شرط لازم</w:t>
            </w:r>
          </w:p>
        </w:tc>
        <w:tc>
          <w:tcPr>
            <w:tcW w:w="3402" w:type="dxa"/>
            <w:shd w:val="clear" w:color="auto" w:fill="D9E2F3"/>
            <w:vAlign w:val="center"/>
          </w:tcPr>
          <w:p w14:paraId="743687AD" w14:textId="77777777" w:rsidR="00F70F15" w:rsidRDefault="00942A87">
            <w:pPr>
              <w:bidi/>
              <w:jc w:val="both"/>
            </w:pPr>
            <w:r>
              <w:rPr>
                <w:rFonts w:ascii="Times New Roman" w:hAnsi="Times New Roman"/>
                <w:b/>
                <w:sz w:val="21"/>
                <w:rtl/>
              </w:rPr>
              <w:t>نتیجه در صورت شکست</w:t>
            </w:r>
          </w:p>
        </w:tc>
      </w:tr>
      <w:tr w:rsidR="00F70F15" w14:paraId="28945A23" w14:textId="77777777">
        <w:trPr>
          <w:cantSplit/>
          <w:jc w:val="center"/>
        </w:trPr>
        <w:tc>
          <w:tcPr>
            <w:tcW w:w="1701" w:type="dxa"/>
            <w:vAlign w:val="center"/>
          </w:tcPr>
          <w:p w14:paraId="78A53ED9" w14:textId="77777777" w:rsidR="00F70F15" w:rsidRDefault="00942A87">
            <w:pPr>
              <w:bidi/>
              <w:jc w:val="both"/>
            </w:pPr>
            <w:r>
              <w:rPr>
                <w:rFonts w:ascii="Times New Roman" w:hAnsi="Times New Roman"/>
                <w:sz w:val="21"/>
                <w:rtl/>
              </w:rPr>
              <w:t>کنترل فنی</w:t>
            </w:r>
          </w:p>
        </w:tc>
        <w:tc>
          <w:tcPr>
            <w:tcW w:w="3969" w:type="dxa"/>
            <w:vAlign w:val="center"/>
          </w:tcPr>
          <w:p w14:paraId="76690C3B" w14:textId="77777777" w:rsidR="00F70F15" w:rsidRDefault="00942A87">
            <w:pPr>
              <w:bidi/>
              <w:jc w:val="both"/>
            </w:pPr>
            <w:r>
              <w:rPr>
                <w:rFonts w:ascii="Times New Roman" w:hAnsi="Times New Roman"/>
                <w:sz w:val="21"/>
                <w:rtl/>
              </w:rPr>
              <w:t>آزمون‌ها، نوع ایستا، ثبت خروجی و هش</w:t>
            </w:r>
          </w:p>
        </w:tc>
        <w:tc>
          <w:tcPr>
            <w:tcW w:w="3402" w:type="dxa"/>
            <w:vAlign w:val="center"/>
          </w:tcPr>
          <w:p w14:paraId="370727F3" w14:textId="77777777" w:rsidR="00F70F15" w:rsidRDefault="00942A87">
            <w:pPr>
              <w:bidi/>
              <w:jc w:val="both"/>
            </w:pPr>
            <w:r>
              <w:rPr>
                <w:rFonts w:ascii="Times New Roman" w:hAnsi="Times New Roman"/>
                <w:sz w:val="21"/>
                <w:rtl/>
              </w:rPr>
              <w:t>اجرای پژوهش معتبر نیست</w:t>
            </w:r>
          </w:p>
        </w:tc>
      </w:tr>
      <w:tr w:rsidR="00F70F15" w14:paraId="7D0C88DE" w14:textId="77777777">
        <w:trPr>
          <w:cantSplit/>
          <w:jc w:val="center"/>
        </w:trPr>
        <w:tc>
          <w:tcPr>
            <w:tcW w:w="1701" w:type="dxa"/>
            <w:vAlign w:val="center"/>
          </w:tcPr>
          <w:p w14:paraId="5E52C7C8" w14:textId="77777777" w:rsidR="00F70F15" w:rsidRDefault="00942A87">
            <w:pPr>
              <w:bidi/>
              <w:jc w:val="both"/>
            </w:pPr>
            <w:r>
              <w:rPr>
                <w:rFonts w:ascii="Times New Roman" w:hAnsi="Times New Roman"/>
                <w:sz w:val="21"/>
                <w:rtl/>
              </w:rPr>
              <w:t>کنترل زمانی</w:t>
            </w:r>
          </w:p>
        </w:tc>
        <w:tc>
          <w:tcPr>
            <w:tcW w:w="3969" w:type="dxa"/>
            <w:vAlign w:val="center"/>
          </w:tcPr>
          <w:p w14:paraId="28C7200B" w14:textId="77777777" w:rsidR="00F70F15" w:rsidRDefault="00942A87">
            <w:pPr>
              <w:bidi/>
              <w:jc w:val="both"/>
            </w:pPr>
            <w:r>
              <w:rPr>
                <w:rFonts w:ascii="Times New Roman" w:hAnsi="Times New Roman"/>
                <w:sz w:val="21"/>
                <w:rtl/>
              </w:rPr>
              <w:t>علیت ویژگی و حذف تمام مرزهای هم‌پوشان</w:t>
            </w:r>
          </w:p>
        </w:tc>
        <w:tc>
          <w:tcPr>
            <w:tcW w:w="3402" w:type="dxa"/>
            <w:vAlign w:val="center"/>
          </w:tcPr>
          <w:p w14:paraId="7A251E69" w14:textId="77777777" w:rsidR="00F70F15" w:rsidRDefault="00942A87">
            <w:pPr>
              <w:bidi/>
              <w:jc w:val="both"/>
            </w:pPr>
            <w:r>
              <w:rPr>
                <w:rFonts w:ascii="Times New Roman" w:hAnsi="Times New Roman"/>
                <w:sz w:val="21"/>
                <w:rtl/>
              </w:rPr>
              <w:t>معیارها فقط برای تشخیص خطا نگه‌داری می‌شوند</w:t>
            </w:r>
          </w:p>
        </w:tc>
      </w:tr>
      <w:tr w:rsidR="00F70F15" w14:paraId="408B58FE" w14:textId="77777777">
        <w:trPr>
          <w:cantSplit/>
          <w:jc w:val="center"/>
        </w:trPr>
        <w:tc>
          <w:tcPr>
            <w:tcW w:w="1701" w:type="dxa"/>
            <w:vAlign w:val="center"/>
          </w:tcPr>
          <w:p w14:paraId="64EBAE0C" w14:textId="77777777" w:rsidR="00F70F15" w:rsidRDefault="00942A87">
            <w:pPr>
              <w:bidi/>
              <w:jc w:val="both"/>
            </w:pPr>
            <w:r>
              <w:rPr>
                <w:rFonts w:ascii="Times New Roman" w:hAnsi="Times New Roman"/>
                <w:sz w:val="21"/>
                <w:rtl/>
              </w:rPr>
              <w:t>کنترل آماری</w:t>
            </w:r>
          </w:p>
        </w:tc>
        <w:tc>
          <w:tcPr>
            <w:tcW w:w="3969" w:type="dxa"/>
            <w:vAlign w:val="center"/>
          </w:tcPr>
          <w:p w14:paraId="4080F6E0" w14:textId="77777777" w:rsidR="00F70F15" w:rsidRDefault="00942A87">
            <w:pPr>
              <w:bidi/>
              <w:jc w:val="both"/>
            </w:pPr>
            <w:r>
              <w:rPr>
                <w:rFonts w:ascii="Times New Roman" w:hAnsi="Times New Roman"/>
                <w:sz w:val="21"/>
                <w:rtl/>
              </w:rPr>
              <w:t>معیار ازپیش‌تعریف‌شده و عدم‌قطعیت مناسب</w:t>
            </w:r>
          </w:p>
        </w:tc>
        <w:tc>
          <w:tcPr>
            <w:tcW w:w="3402" w:type="dxa"/>
            <w:vAlign w:val="center"/>
          </w:tcPr>
          <w:p w14:paraId="2E8BB429" w14:textId="77777777" w:rsidR="00F70F15" w:rsidRDefault="00942A87">
            <w:pPr>
              <w:bidi/>
              <w:jc w:val="both"/>
            </w:pPr>
            <w:r>
              <w:rPr>
                <w:rFonts w:ascii="Times New Roman" w:hAnsi="Times New Roman"/>
                <w:sz w:val="21"/>
                <w:rtl/>
              </w:rPr>
              <w:t>ادعای برتری یا ارزش افزوده مجاز نیست</w:t>
            </w:r>
          </w:p>
        </w:tc>
      </w:tr>
      <w:tr w:rsidR="00F70F15" w14:paraId="5EAC3036" w14:textId="77777777">
        <w:trPr>
          <w:cantSplit/>
          <w:jc w:val="center"/>
        </w:trPr>
        <w:tc>
          <w:tcPr>
            <w:tcW w:w="1701" w:type="dxa"/>
            <w:vAlign w:val="center"/>
          </w:tcPr>
          <w:p w14:paraId="3CE1E8C8" w14:textId="77777777" w:rsidR="00F70F15" w:rsidRDefault="00942A87">
            <w:pPr>
              <w:bidi/>
              <w:jc w:val="both"/>
            </w:pPr>
            <w:r>
              <w:rPr>
                <w:rFonts w:ascii="Times New Roman" w:hAnsi="Times New Roman"/>
                <w:sz w:val="21"/>
                <w:rtl/>
              </w:rPr>
              <w:t>کنترل اقتصادی</w:t>
            </w:r>
          </w:p>
        </w:tc>
        <w:tc>
          <w:tcPr>
            <w:tcW w:w="3969" w:type="dxa"/>
            <w:vAlign w:val="center"/>
          </w:tcPr>
          <w:p w14:paraId="41AC18B2" w14:textId="77777777" w:rsidR="00F70F15" w:rsidRDefault="00942A87">
            <w:pPr>
              <w:bidi/>
              <w:jc w:val="both"/>
            </w:pPr>
            <w:r>
              <w:rPr>
                <w:rFonts w:ascii="Times New Roman" w:hAnsi="Times New Roman"/>
                <w:sz w:val="21"/>
                <w:rtl/>
              </w:rPr>
              <w:t>برنامهٔ غیرهم‌پوشان، هزینه و مرجع هم‌زمان</w:t>
            </w:r>
          </w:p>
        </w:tc>
        <w:tc>
          <w:tcPr>
            <w:tcW w:w="3402" w:type="dxa"/>
            <w:vAlign w:val="center"/>
          </w:tcPr>
          <w:p w14:paraId="023C4EEB" w14:textId="77777777" w:rsidR="00F70F15" w:rsidRDefault="00942A87">
            <w:pPr>
              <w:bidi/>
              <w:jc w:val="both"/>
            </w:pPr>
            <w:r>
              <w:rPr>
                <w:rFonts w:ascii="Times New Roman" w:hAnsi="Times New Roman"/>
                <w:sz w:val="21"/>
                <w:rtl/>
              </w:rPr>
              <w:t>ادعای سودآوری مجاز نیست</w:t>
            </w:r>
          </w:p>
        </w:tc>
      </w:tr>
      <w:tr w:rsidR="00F70F15" w14:paraId="17A2C761" w14:textId="77777777">
        <w:trPr>
          <w:cantSplit/>
          <w:jc w:val="center"/>
        </w:trPr>
        <w:tc>
          <w:tcPr>
            <w:tcW w:w="1701" w:type="dxa"/>
            <w:vAlign w:val="center"/>
          </w:tcPr>
          <w:p w14:paraId="0EC27338" w14:textId="77777777" w:rsidR="00F70F15" w:rsidRDefault="00942A87">
            <w:pPr>
              <w:bidi/>
              <w:jc w:val="both"/>
            </w:pPr>
            <w:r>
              <w:rPr>
                <w:rFonts w:ascii="Times New Roman" w:hAnsi="Times New Roman"/>
                <w:sz w:val="21"/>
                <w:rtl/>
              </w:rPr>
              <w:t>کنترل آینده</w:t>
            </w:r>
          </w:p>
        </w:tc>
        <w:tc>
          <w:tcPr>
            <w:tcW w:w="3969" w:type="dxa"/>
            <w:vAlign w:val="center"/>
          </w:tcPr>
          <w:p w14:paraId="54CAEF87" w14:textId="77777777" w:rsidR="00F70F15" w:rsidRDefault="00942A87">
            <w:pPr>
              <w:bidi/>
              <w:jc w:val="both"/>
            </w:pPr>
            <w:r>
              <w:rPr>
                <w:rFonts w:ascii="Times New Roman" w:hAnsi="Times New Roman"/>
                <w:sz w:val="21"/>
                <w:rtl/>
              </w:rPr>
              <w:t>آزمون واقعاً دست‌نخورده پس از تثبیت نامزد</w:t>
            </w:r>
          </w:p>
        </w:tc>
        <w:tc>
          <w:tcPr>
            <w:tcW w:w="3402" w:type="dxa"/>
            <w:vAlign w:val="center"/>
          </w:tcPr>
          <w:p w14:paraId="0853F320" w14:textId="77777777" w:rsidR="00F70F15" w:rsidRDefault="00942A87">
            <w:pPr>
              <w:bidi/>
              <w:jc w:val="both"/>
            </w:pPr>
            <w:r>
              <w:rPr>
                <w:rFonts w:ascii="Times New Roman" w:hAnsi="Times New Roman"/>
                <w:sz w:val="21"/>
                <w:rtl/>
              </w:rPr>
              <w:t>تعمیم و استقرار مجاز نیست</w:t>
            </w:r>
          </w:p>
        </w:tc>
      </w:tr>
    </w:tbl>
    <w:p w14:paraId="5AC782EB" w14:textId="77777777" w:rsidR="00F70F15" w:rsidRDefault="00942A87">
      <w:pPr>
        <w:pStyle w:val="SourceFA"/>
        <w:bidi/>
        <w:spacing w:after="160"/>
        <w:jc w:val="both"/>
      </w:pPr>
      <w:r>
        <w:rPr>
          <w:rFonts w:ascii="Times New Roman" w:eastAsia="B Nazanin" w:hAnsi="Times New Roman" w:cs="B Nazanin"/>
          <w:color w:val="000000"/>
          <w:sz w:val="20"/>
          <w:rtl/>
        </w:rPr>
        <w:t xml:space="preserve">منبع: قواعد </w:t>
      </w:r>
      <w:r>
        <w:rPr>
          <w:rFonts w:ascii="Times New Roman" w:eastAsia="B Nazanin" w:hAnsi="Times New Roman" w:cs="B Nazanin"/>
          <w:color w:val="000000"/>
          <w:sz w:val="20"/>
          <w:rtl/>
        </w:rPr>
        <w:t>تصمیم مستند در پروتکل پژوهش.</w:t>
      </w:r>
    </w:p>
    <w:p w14:paraId="32F6516E" w14:textId="77777777" w:rsidR="00F70F15" w:rsidRDefault="00942A87">
      <w:pPr>
        <w:pStyle w:val="Heading2"/>
        <w:pageBreakBefore/>
        <w:bidi/>
        <w:spacing w:before="160" w:after="120"/>
        <w:jc w:val="both"/>
      </w:pPr>
      <w:bookmarkStart w:id="43" w:name="_Toc238485591"/>
      <w:r>
        <w:rPr>
          <w:rFonts w:ascii="B Titr" w:eastAsia="B Titr" w:hAnsi="B Titr" w:cs="B Titr"/>
          <w:rtl/>
        </w:rPr>
        <w:lastRenderedPageBreak/>
        <w:t>۳-۱۲. تعریف عملیاتی متغیرها و معیارها</w:t>
      </w:r>
      <w:bookmarkEnd w:id="43"/>
    </w:p>
    <w:p w14:paraId="2E9EBD8E" w14:textId="77777777" w:rsidR="00F70F15" w:rsidRDefault="00942A87">
      <w:pPr>
        <w:pStyle w:val="BodyTextFA"/>
        <w:bidi/>
        <w:spacing w:after="120" w:line="360" w:lineRule="auto"/>
        <w:ind w:firstLine="397"/>
        <w:jc w:val="both"/>
      </w:pPr>
      <w:r>
        <w:rPr>
          <w:rFonts w:ascii="Times New Roman" w:hAnsi="Times New Roman"/>
          <w:rtl/>
        </w:rPr>
        <w:t xml:space="preserve">برای هر روز t و افق H، برچسب آماری برابر یک است اگر close[t+H] بزرگ‌تر از close[t] باشد و در غیر این صورت صفر است. این برچسب برای یادگیری ساختار جهت به‌کار می‌رود، اما بازده اجرایی از قیمت </w:t>
      </w:r>
      <w:r>
        <w:rPr>
          <w:rFonts w:ascii="Times New Roman" w:hAnsi="Times New Roman"/>
          <w:rtl/>
        </w:rPr>
        <w:t>بسته‌شدن استفاده نمی‌کند.</w:t>
      </w:r>
    </w:p>
    <w:p w14:paraId="1ADACD33" w14:textId="77777777" w:rsidR="00F70F15" w:rsidRDefault="00942A87">
      <w:pPr>
        <w:pStyle w:val="BodyTextFA"/>
        <w:bidi/>
        <w:spacing w:after="120" w:line="360" w:lineRule="auto"/>
        <w:ind w:firstLine="397"/>
        <w:jc w:val="both"/>
      </w:pPr>
      <w:r>
        <w:rPr>
          <w:rFonts w:ascii="Times New Roman" w:hAnsi="Times New Roman"/>
          <w:rtl/>
        </w:rPr>
        <w:t xml:space="preserve">بازده اجرایی از نسبت open[t+1+H] به open[t+1] محاسبه می‌شود. این تعریف فرض می‌کند سفارش پس از تصمیم انتهای روز t در نخستین قیمت بازشدن بعدی اجرا می‌شود و موقعیت تا بازشدن انتهای افق نگه‌داری می‌گردد. هر نتیجهٔ اقتصادی باید دقیقاً </w:t>
      </w:r>
      <w:r>
        <w:rPr>
          <w:rFonts w:ascii="Times New Roman" w:hAnsi="Times New Roman"/>
          <w:rtl/>
        </w:rPr>
        <w:t>همین خط زمانی را رعایت کند.</w:t>
      </w:r>
    </w:p>
    <w:p w14:paraId="56FEE47C" w14:textId="77777777" w:rsidR="00F70F15" w:rsidRDefault="00942A87">
      <w:pPr>
        <w:pStyle w:val="BodyTextFA"/>
        <w:bidi/>
        <w:spacing w:after="120" w:line="360" w:lineRule="auto"/>
        <w:ind w:firstLine="397"/>
        <w:jc w:val="both"/>
      </w:pPr>
      <w:r>
        <w:rPr>
          <w:rFonts w:ascii="Times New Roman" w:hAnsi="Times New Roman"/>
          <w:rtl/>
        </w:rPr>
        <w:t>دقت متوازن برابر میانگین حساسیت کلاس صعود و حساسیت کلاس نزول است. اگر مدل همهٔ روزها را صعود پیش‌بینی کند، دقت خام ممکن است تحت عدم‌توازن ظاهراً مناسب باشد، اما دقت متوازن ضعف کامل در کلاس نزول را آشکار می‌کند.</w:t>
      </w:r>
    </w:p>
    <w:p w14:paraId="0B90436A" w14:textId="77777777" w:rsidR="00F70F15" w:rsidRDefault="00942A87">
      <w:pPr>
        <w:pStyle w:val="BodyTextFA"/>
        <w:bidi/>
        <w:spacing w:after="120" w:line="360" w:lineRule="auto"/>
        <w:ind w:firstLine="397"/>
        <w:jc w:val="both"/>
      </w:pPr>
      <w:r>
        <w:rPr>
          <w:rFonts w:ascii="Times New Roman" w:hAnsi="Times New Roman"/>
          <w:rtl/>
        </w:rPr>
        <w:t xml:space="preserve">اف-یک کلان ابتدا </w:t>
      </w:r>
      <w:r>
        <w:rPr>
          <w:rFonts w:ascii="Times New Roman" w:hAnsi="Times New Roman"/>
          <w:rtl/>
        </w:rPr>
        <w:t>میانگین هارمونیک دقت و فراخوانی را برای هر کلاس جداگانه محاسبه و سپس دو مقدار را با وزن برابر میانگین می‌گیرد. این معیار برای تشخیص حالتی مفید است که دقت متوازن متوسط، اما کیفیت پیش‌بینی یکی از کلاس‌ها ضعیف باشد.</w:t>
      </w:r>
    </w:p>
    <w:p w14:paraId="3876EF3B" w14:textId="77777777" w:rsidR="00F70F15" w:rsidRDefault="00942A87">
      <w:pPr>
        <w:pStyle w:val="BodyTextFA"/>
        <w:bidi/>
        <w:spacing w:after="120" w:line="360" w:lineRule="auto"/>
        <w:ind w:firstLine="397"/>
        <w:jc w:val="both"/>
      </w:pPr>
      <w:r>
        <w:rPr>
          <w:rFonts w:ascii="Times New Roman" w:hAnsi="Times New Roman"/>
          <w:rtl/>
        </w:rPr>
        <w:t>سطح زیر منحنی مشخصهٔ عملکرد گیرنده به آستان</w:t>
      </w:r>
      <w:r>
        <w:rPr>
          <w:rFonts w:ascii="Times New Roman" w:hAnsi="Times New Roman"/>
          <w:rtl/>
        </w:rPr>
        <w:t>هٔ ثابت وابسته نیست و توان رتبه‌بندی احتمال‌ها را می‌سنجد. بااین‌حال مقدار مناسب این معیار به‌تنهایی تضمین نمی‌کند آستانهٔ انتخاب‌شده، احتمال‌ها یا بازده اجرایی مناسب باشند.</w:t>
      </w:r>
    </w:p>
    <w:p w14:paraId="45C48D57" w14:textId="77777777" w:rsidR="00F70F15" w:rsidRDefault="00942A87">
      <w:pPr>
        <w:pStyle w:val="BodyTextFA"/>
        <w:bidi/>
        <w:spacing w:after="120" w:line="360" w:lineRule="auto"/>
        <w:ind w:firstLine="397"/>
        <w:jc w:val="both"/>
      </w:pPr>
      <w:r>
        <w:rPr>
          <w:rFonts w:ascii="Times New Roman" w:hAnsi="Times New Roman"/>
          <w:rtl/>
        </w:rPr>
        <w:t>بازهٔ اطمینان بوت‌استرپ عدم‌قطعیت برآورد را خلاصه می‌کند. چون چند افق و چند بازو ب</w:t>
      </w:r>
      <w:r>
        <w:rPr>
          <w:rFonts w:ascii="Times New Roman" w:hAnsi="Times New Roman"/>
          <w:rtl/>
        </w:rPr>
        <w:t>ررسی می‌شوند، بازه‌های منفرد نباید به‌عنوان آزمون نهایی خانوادهٔ فرضیه‌ها تفسیر شوند. گزارش آن‌ها در این پایان‌نامه توصیفی و برای نشان دادن دامنهٔ عدم‌قطعیت است.</w:t>
      </w:r>
    </w:p>
    <w:p w14:paraId="206F1375" w14:textId="77777777" w:rsidR="00F70F15" w:rsidRDefault="00942A87">
      <w:pPr>
        <w:pStyle w:val="TableCaptionFA"/>
        <w:keepNext/>
        <w:bidi/>
        <w:jc w:val="both"/>
      </w:pPr>
      <w:bookmarkStart w:id="44" w:name="_Toc238485633"/>
      <w:r>
        <w:rPr>
          <w:rFonts w:ascii="Times New Roman" w:eastAsia="B Nazanin" w:hAnsi="Times New Roman" w:cs="B Nazanin"/>
          <w:b/>
          <w:color w:val="000000"/>
          <w:sz w:val="24"/>
          <w:rtl/>
        </w:rPr>
        <w:t>جدول ۳-۵. تعریف عملیاتی خروجی‌های اصلی</w:t>
      </w:r>
      <w:bookmarkEnd w:id="44"/>
    </w:p>
    <w:tbl>
      <w:tblPr>
        <w:tblStyle w:val="TableGrid"/>
        <w:bidiVisual/>
        <w:tblW w:w="0" w:type="auto"/>
        <w:jc w:val="center"/>
        <w:tblLayout w:type="fixed"/>
        <w:tblLook w:val="04A0" w:firstRow="1" w:lastRow="0" w:firstColumn="1" w:lastColumn="0" w:noHBand="0" w:noVBand="1"/>
      </w:tblPr>
      <w:tblGrid>
        <w:gridCol w:w="1701"/>
        <w:gridCol w:w="3402"/>
        <w:gridCol w:w="2268"/>
        <w:gridCol w:w="2835"/>
      </w:tblGrid>
      <w:tr w:rsidR="00F70F15" w14:paraId="54A9A5C5" w14:textId="77777777">
        <w:trPr>
          <w:cantSplit/>
          <w:tblHeader/>
          <w:jc w:val="center"/>
        </w:trPr>
        <w:tc>
          <w:tcPr>
            <w:tcW w:w="1701" w:type="dxa"/>
            <w:shd w:val="clear" w:color="auto" w:fill="D9E2F3"/>
            <w:vAlign w:val="center"/>
          </w:tcPr>
          <w:p w14:paraId="604A229A" w14:textId="77777777" w:rsidR="00F70F15" w:rsidRDefault="00942A87">
            <w:pPr>
              <w:bidi/>
              <w:jc w:val="both"/>
            </w:pPr>
            <w:r>
              <w:rPr>
                <w:rFonts w:ascii="Times New Roman" w:hAnsi="Times New Roman"/>
                <w:b/>
                <w:sz w:val="21"/>
                <w:rtl/>
              </w:rPr>
              <w:t>خروجی</w:t>
            </w:r>
          </w:p>
        </w:tc>
        <w:tc>
          <w:tcPr>
            <w:tcW w:w="3402" w:type="dxa"/>
            <w:shd w:val="clear" w:color="auto" w:fill="D9E2F3"/>
            <w:vAlign w:val="center"/>
          </w:tcPr>
          <w:p w14:paraId="171E6981" w14:textId="77777777" w:rsidR="00F70F15" w:rsidRDefault="00942A87">
            <w:pPr>
              <w:bidi/>
              <w:jc w:val="both"/>
            </w:pPr>
            <w:r>
              <w:rPr>
                <w:rFonts w:ascii="Times New Roman" w:hAnsi="Times New Roman"/>
                <w:b/>
                <w:sz w:val="21"/>
                <w:rtl/>
              </w:rPr>
              <w:t>تعریف</w:t>
            </w:r>
          </w:p>
        </w:tc>
        <w:tc>
          <w:tcPr>
            <w:tcW w:w="2268" w:type="dxa"/>
            <w:shd w:val="clear" w:color="auto" w:fill="D9E2F3"/>
            <w:vAlign w:val="center"/>
          </w:tcPr>
          <w:p w14:paraId="04C24180" w14:textId="77777777" w:rsidR="00F70F15" w:rsidRDefault="00942A87">
            <w:pPr>
              <w:bidi/>
              <w:jc w:val="both"/>
            </w:pPr>
            <w:r>
              <w:rPr>
                <w:rFonts w:ascii="Times New Roman" w:hAnsi="Times New Roman"/>
                <w:b/>
                <w:sz w:val="21"/>
                <w:rtl/>
              </w:rPr>
              <w:t>کاربرد</w:t>
            </w:r>
          </w:p>
        </w:tc>
        <w:tc>
          <w:tcPr>
            <w:tcW w:w="2835" w:type="dxa"/>
            <w:shd w:val="clear" w:color="auto" w:fill="D9E2F3"/>
            <w:vAlign w:val="center"/>
          </w:tcPr>
          <w:p w14:paraId="2B57717E" w14:textId="77777777" w:rsidR="00F70F15" w:rsidRDefault="00942A87">
            <w:pPr>
              <w:bidi/>
              <w:jc w:val="both"/>
            </w:pPr>
            <w:r>
              <w:rPr>
                <w:rFonts w:ascii="Times New Roman" w:hAnsi="Times New Roman"/>
                <w:b/>
                <w:sz w:val="21"/>
                <w:rtl/>
              </w:rPr>
              <w:t>محدودیت</w:t>
            </w:r>
          </w:p>
        </w:tc>
      </w:tr>
      <w:tr w:rsidR="00F70F15" w14:paraId="23D472DC" w14:textId="77777777">
        <w:trPr>
          <w:cantSplit/>
          <w:jc w:val="center"/>
        </w:trPr>
        <w:tc>
          <w:tcPr>
            <w:tcW w:w="1701" w:type="dxa"/>
            <w:vAlign w:val="center"/>
          </w:tcPr>
          <w:p w14:paraId="0B495CD9" w14:textId="77777777" w:rsidR="00F70F15" w:rsidRDefault="00942A87">
            <w:pPr>
              <w:bidi/>
              <w:jc w:val="both"/>
            </w:pPr>
            <w:r>
              <w:rPr>
                <w:rFonts w:ascii="Times New Roman" w:hAnsi="Times New Roman"/>
                <w:sz w:val="21"/>
                <w:rtl/>
              </w:rPr>
              <w:t>برچسب آماری</w:t>
            </w:r>
          </w:p>
        </w:tc>
        <w:tc>
          <w:tcPr>
            <w:tcW w:w="3402" w:type="dxa"/>
            <w:vAlign w:val="center"/>
          </w:tcPr>
          <w:p w14:paraId="187BA1FD" w14:textId="77777777" w:rsidR="00F70F15" w:rsidRDefault="00942A87">
            <w:pPr>
              <w:bidi/>
              <w:jc w:val="both"/>
            </w:pPr>
            <w:r>
              <w:rPr>
                <w:rFonts w:ascii="Times New Roman" w:hAnsi="Times New Roman"/>
                <w:sz w:val="21"/>
                <w:rtl/>
              </w:rPr>
              <w:t xml:space="preserve">علامت </w:t>
            </w:r>
            <w:r>
              <w:rPr>
                <w:rFonts w:ascii="Times New Roman" w:hAnsi="Times New Roman"/>
                <w:sz w:val="21"/>
                <w:rtl/>
              </w:rPr>
              <w:t>تغییر بسته‌شدن در افق H</w:t>
            </w:r>
          </w:p>
        </w:tc>
        <w:tc>
          <w:tcPr>
            <w:tcW w:w="2268" w:type="dxa"/>
            <w:vAlign w:val="center"/>
          </w:tcPr>
          <w:p w14:paraId="5A022061" w14:textId="77777777" w:rsidR="00F70F15" w:rsidRDefault="00942A87">
            <w:pPr>
              <w:bidi/>
              <w:jc w:val="both"/>
            </w:pPr>
            <w:r>
              <w:rPr>
                <w:rFonts w:ascii="Times New Roman" w:hAnsi="Times New Roman"/>
                <w:sz w:val="21"/>
                <w:rtl/>
              </w:rPr>
              <w:t>آموزش طبقه‌بندی جهت</w:t>
            </w:r>
          </w:p>
        </w:tc>
        <w:tc>
          <w:tcPr>
            <w:tcW w:w="2835" w:type="dxa"/>
            <w:vAlign w:val="center"/>
          </w:tcPr>
          <w:p w14:paraId="1EA10F4B" w14:textId="77777777" w:rsidR="00F70F15" w:rsidRDefault="00942A87">
            <w:pPr>
              <w:bidi/>
              <w:jc w:val="both"/>
            </w:pPr>
            <w:r>
              <w:rPr>
                <w:rFonts w:ascii="Times New Roman" w:hAnsi="Times New Roman"/>
                <w:sz w:val="21"/>
                <w:rtl/>
              </w:rPr>
              <w:t>به‌تنهایی قابل معامله نیست</w:t>
            </w:r>
          </w:p>
        </w:tc>
      </w:tr>
      <w:tr w:rsidR="00F70F15" w14:paraId="63A6EE73" w14:textId="77777777">
        <w:trPr>
          <w:cantSplit/>
          <w:jc w:val="center"/>
        </w:trPr>
        <w:tc>
          <w:tcPr>
            <w:tcW w:w="1701" w:type="dxa"/>
            <w:vAlign w:val="center"/>
          </w:tcPr>
          <w:p w14:paraId="284727C2" w14:textId="77777777" w:rsidR="00F70F15" w:rsidRDefault="00942A87">
            <w:pPr>
              <w:bidi/>
              <w:jc w:val="both"/>
            </w:pPr>
            <w:r>
              <w:rPr>
                <w:rFonts w:ascii="Times New Roman" w:hAnsi="Times New Roman"/>
                <w:sz w:val="21"/>
                <w:rtl/>
              </w:rPr>
              <w:t>بازده اجرایی</w:t>
            </w:r>
          </w:p>
        </w:tc>
        <w:tc>
          <w:tcPr>
            <w:tcW w:w="3402" w:type="dxa"/>
            <w:vAlign w:val="center"/>
          </w:tcPr>
          <w:p w14:paraId="4CCCFC0B" w14:textId="77777777" w:rsidR="00F70F15" w:rsidRDefault="00942A87">
            <w:pPr>
              <w:bidi/>
              <w:jc w:val="both"/>
            </w:pPr>
            <w:r>
              <w:rPr>
                <w:rFonts w:ascii="Times New Roman" w:hAnsi="Times New Roman"/>
                <w:sz w:val="21"/>
                <w:rtl/>
              </w:rPr>
              <w:t>بازشدن t+1 تا بازشدن t+1+H</w:t>
            </w:r>
          </w:p>
        </w:tc>
        <w:tc>
          <w:tcPr>
            <w:tcW w:w="2268" w:type="dxa"/>
            <w:vAlign w:val="center"/>
          </w:tcPr>
          <w:p w14:paraId="6EEDFF2B" w14:textId="77777777" w:rsidR="00F70F15" w:rsidRDefault="00942A87">
            <w:pPr>
              <w:bidi/>
              <w:jc w:val="both"/>
            </w:pPr>
            <w:r>
              <w:rPr>
                <w:rFonts w:ascii="Times New Roman" w:hAnsi="Times New Roman"/>
                <w:sz w:val="21"/>
                <w:rtl/>
              </w:rPr>
              <w:t>ارزیابی خط زمانی اجرا</w:t>
            </w:r>
          </w:p>
        </w:tc>
        <w:tc>
          <w:tcPr>
            <w:tcW w:w="2835" w:type="dxa"/>
            <w:vAlign w:val="center"/>
          </w:tcPr>
          <w:p w14:paraId="3B631845" w14:textId="77777777" w:rsidR="00F70F15" w:rsidRDefault="00942A87">
            <w:pPr>
              <w:bidi/>
              <w:jc w:val="both"/>
            </w:pPr>
            <w:r>
              <w:rPr>
                <w:rFonts w:ascii="Times New Roman" w:hAnsi="Times New Roman"/>
                <w:sz w:val="21"/>
                <w:rtl/>
              </w:rPr>
              <w:t>هزینه و لغزش را شامل نمی‌شود</w:t>
            </w:r>
          </w:p>
        </w:tc>
      </w:tr>
      <w:tr w:rsidR="00F70F15" w14:paraId="55310AAE" w14:textId="77777777">
        <w:trPr>
          <w:cantSplit/>
          <w:jc w:val="center"/>
        </w:trPr>
        <w:tc>
          <w:tcPr>
            <w:tcW w:w="1701" w:type="dxa"/>
            <w:vAlign w:val="center"/>
          </w:tcPr>
          <w:p w14:paraId="16169463" w14:textId="77777777" w:rsidR="00F70F15" w:rsidRDefault="00942A87">
            <w:pPr>
              <w:bidi/>
              <w:jc w:val="both"/>
            </w:pPr>
            <w:r>
              <w:rPr>
                <w:rFonts w:ascii="Times New Roman" w:hAnsi="Times New Roman"/>
                <w:sz w:val="21"/>
                <w:rtl/>
              </w:rPr>
              <w:t>دقت متوازن</w:t>
            </w:r>
          </w:p>
        </w:tc>
        <w:tc>
          <w:tcPr>
            <w:tcW w:w="3402" w:type="dxa"/>
            <w:vAlign w:val="center"/>
          </w:tcPr>
          <w:p w14:paraId="7B474EF0" w14:textId="77777777" w:rsidR="00F70F15" w:rsidRDefault="00942A87">
            <w:pPr>
              <w:bidi/>
              <w:jc w:val="both"/>
            </w:pPr>
            <w:r>
              <w:rPr>
                <w:rFonts w:ascii="Times New Roman" w:hAnsi="Times New Roman"/>
                <w:sz w:val="21"/>
                <w:rtl/>
              </w:rPr>
              <w:t>میانگین فراخوانی دو کلاس</w:t>
            </w:r>
          </w:p>
        </w:tc>
        <w:tc>
          <w:tcPr>
            <w:tcW w:w="2268" w:type="dxa"/>
            <w:vAlign w:val="center"/>
          </w:tcPr>
          <w:p w14:paraId="79AC3722" w14:textId="77777777" w:rsidR="00F70F15" w:rsidRDefault="00942A87">
            <w:pPr>
              <w:bidi/>
              <w:jc w:val="both"/>
            </w:pPr>
            <w:r>
              <w:rPr>
                <w:rFonts w:ascii="Times New Roman" w:hAnsi="Times New Roman"/>
                <w:sz w:val="21"/>
                <w:rtl/>
              </w:rPr>
              <w:t>معیار اصلی طبقه‌بندی</w:t>
            </w:r>
          </w:p>
        </w:tc>
        <w:tc>
          <w:tcPr>
            <w:tcW w:w="2835" w:type="dxa"/>
            <w:vAlign w:val="center"/>
          </w:tcPr>
          <w:p w14:paraId="5ECC0D8F" w14:textId="77777777" w:rsidR="00F70F15" w:rsidRDefault="00942A87">
            <w:pPr>
              <w:bidi/>
              <w:jc w:val="both"/>
            </w:pPr>
            <w:r>
              <w:rPr>
                <w:rFonts w:ascii="Times New Roman" w:hAnsi="Times New Roman"/>
                <w:sz w:val="21"/>
                <w:rtl/>
              </w:rPr>
              <w:t xml:space="preserve">وابستگی زمانی را مستقیماً مدل </w:t>
            </w:r>
            <w:r>
              <w:rPr>
                <w:rFonts w:ascii="Times New Roman" w:hAnsi="Times New Roman"/>
                <w:sz w:val="21"/>
                <w:rtl/>
              </w:rPr>
              <w:t>نمی‌کند</w:t>
            </w:r>
          </w:p>
        </w:tc>
      </w:tr>
      <w:tr w:rsidR="00F70F15" w14:paraId="605487A9" w14:textId="77777777">
        <w:trPr>
          <w:cantSplit/>
          <w:jc w:val="center"/>
        </w:trPr>
        <w:tc>
          <w:tcPr>
            <w:tcW w:w="1701" w:type="dxa"/>
            <w:vAlign w:val="center"/>
          </w:tcPr>
          <w:p w14:paraId="557385FC" w14:textId="77777777" w:rsidR="00F70F15" w:rsidRDefault="00942A87">
            <w:pPr>
              <w:bidi/>
              <w:jc w:val="both"/>
            </w:pPr>
            <w:r>
              <w:rPr>
                <w:rFonts w:ascii="Times New Roman" w:hAnsi="Times New Roman"/>
                <w:sz w:val="21"/>
                <w:rtl/>
              </w:rPr>
              <w:t>اف-یک کلان</w:t>
            </w:r>
          </w:p>
        </w:tc>
        <w:tc>
          <w:tcPr>
            <w:tcW w:w="3402" w:type="dxa"/>
            <w:vAlign w:val="center"/>
          </w:tcPr>
          <w:p w14:paraId="4BE7E70B" w14:textId="77777777" w:rsidR="00F70F15" w:rsidRDefault="00942A87">
            <w:pPr>
              <w:bidi/>
              <w:jc w:val="both"/>
            </w:pPr>
            <w:r>
              <w:rPr>
                <w:rFonts w:ascii="Times New Roman" w:hAnsi="Times New Roman"/>
                <w:sz w:val="21"/>
                <w:rtl/>
              </w:rPr>
              <w:t>میانگین اف-یک دو کلاس</w:t>
            </w:r>
          </w:p>
        </w:tc>
        <w:tc>
          <w:tcPr>
            <w:tcW w:w="2268" w:type="dxa"/>
            <w:vAlign w:val="center"/>
          </w:tcPr>
          <w:p w14:paraId="1A976A50" w14:textId="77777777" w:rsidR="00F70F15" w:rsidRDefault="00942A87">
            <w:pPr>
              <w:bidi/>
              <w:jc w:val="both"/>
            </w:pPr>
            <w:r>
              <w:rPr>
                <w:rFonts w:ascii="Times New Roman" w:hAnsi="Times New Roman"/>
                <w:sz w:val="21"/>
                <w:rtl/>
              </w:rPr>
              <w:t>بررسی توازن کیفیت کلاس‌ها</w:t>
            </w:r>
          </w:p>
        </w:tc>
        <w:tc>
          <w:tcPr>
            <w:tcW w:w="2835" w:type="dxa"/>
            <w:vAlign w:val="center"/>
          </w:tcPr>
          <w:p w14:paraId="3DD64652" w14:textId="77777777" w:rsidR="00F70F15" w:rsidRDefault="00942A87">
            <w:pPr>
              <w:bidi/>
              <w:jc w:val="both"/>
            </w:pPr>
            <w:r>
              <w:rPr>
                <w:rFonts w:ascii="Times New Roman" w:hAnsi="Times New Roman"/>
                <w:sz w:val="21"/>
                <w:rtl/>
              </w:rPr>
              <w:t>به کالیبراسیون احتمال نمی‌پردازد</w:t>
            </w:r>
          </w:p>
        </w:tc>
      </w:tr>
      <w:tr w:rsidR="00F70F15" w14:paraId="65E6407F" w14:textId="77777777">
        <w:trPr>
          <w:cantSplit/>
          <w:jc w:val="center"/>
        </w:trPr>
        <w:tc>
          <w:tcPr>
            <w:tcW w:w="1701" w:type="dxa"/>
            <w:vAlign w:val="center"/>
          </w:tcPr>
          <w:p w14:paraId="25E5505D" w14:textId="77777777" w:rsidR="00F70F15" w:rsidRDefault="00942A87">
            <w:pPr>
              <w:bidi/>
              <w:jc w:val="both"/>
            </w:pPr>
            <w:r>
              <w:rPr>
                <w:rFonts w:ascii="Times New Roman" w:hAnsi="Times New Roman"/>
                <w:sz w:val="21"/>
                <w:rtl/>
              </w:rPr>
              <w:t>سطح زیر منحنی</w:t>
            </w:r>
          </w:p>
        </w:tc>
        <w:tc>
          <w:tcPr>
            <w:tcW w:w="3402" w:type="dxa"/>
            <w:vAlign w:val="center"/>
          </w:tcPr>
          <w:p w14:paraId="6948BDD3" w14:textId="77777777" w:rsidR="00F70F15" w:rsidRDefault="00942A87">
            <w:pPr>
              <w:bidi/>
              <w:jc w:val="both"/>
            </w:pPr>
            <w:r>
              <w:rPr>
                <w:rFonts w:ascii="Times New Roman" w:hAnsi="Times New Roman"/>
                <w:sz w:val="21"/>
                <w:rtl/>
              </w:rPr>
              <w:t>توان رتبه‌بندی احتمال‌ها</w:t>
            </w:r>
          </w:p>
        </w:tc>
        <w:tc>
          <w:tcPr>
            <w:tcW w:w="2268" w:type="dxa"/>
            <w:vAlign w:val="center"/>
          </w:tcPr>
          <w:p w14:paraId="26A730C7" w14:textId="77777777" w:rsidR="00F70F15" w:rsidRDefault="00942A87">
            <w:pPr>
              <w:bidi/>
              <w:jc w:val="both"/>
            </w:pPr>
            <w:r>
              <w:rPr>
                <w:rFonts w:ascii="Times New Roman" w:hAnsi="Times New Roman"/>
                <w:sz w:val="21"/>
                <w:rtl/>
              </w:rPr>
              <w:t>معیار مکمل بدون آستانه</w:t>
            </w:r>
          </w:p>
        </w:tc>
        <w:tc>
          <w:tcPr>
            <w:tcW w:w="2835" w:type="dxa"/>
            <w:vAlign w:val="center"/>
          </w:tcPr>
          <w:p w14:paraId="7707160F" w14:textId="77777777" w:rsidR="00F70F15" w:rsidRDefault="00942A87">
            <w:pPr>
              <w:bidi/>
              <w:jc w:val="both"/>
            </w:pPr>
            <w:r>
              <w:rPr>
                <w:rFonts w:ascii="Times New Roman" w:hAnsi="Times New Roman"/>
                <w:sz w:val="21"/>
                <w:rtl/>
              </w:rPr>
              <w:t>معادل سودآوری نیست</w:t>
            </w:r>
          </w:p>
        </w:tc>
      </w:tr>
      <w:tr w:rsidR="00F70F15" w14:paraId="5D1D524B" w14:textId="77777777">
        <w:trPr>
          <w:cantSplit/>
          <w:jc w:val="center"/>
        </w:trPr>
        <w:tc>
          <w:tcPr>
            <w:tcW w:w="1701" w:type="dxa"/>
            <w:vAlign w:val="center"/>
          </w:tcPr>
          <w:p w14:paraId="4D453C80" w14:textId="77777777" w:rsidR="00F70F15" w:rsidRDefault="00942A87">
            <w:pPr>
              <w:bidi/>
              <w:jc w:val="both"/>
            </w:pPr>
            <w:r>
              <w:rPr>
                <w:rFonts w:ascii="Times New Roman" w:hAnsi="Times New Roman"/>
                <w:sz w:val="21"/>
                <w:rtl/>
              </w:rPr>
              <w:t>بازهٔ اطمینان</w:t>
            </w:r>
          </w:p>
        </w:tc>
        <w:tc>
          <w:tcPr>
            <w:tcW w:w="3402" w:type="dxa"/>
            <w:vAlign w:val="center"/>
          </w:tcPr>
          <w:p w14:paraId="742ED7B5" w14:textId="77777777" w:rsidR="00F70F15" w:rsidRDefault="00942A87">
            <w:pPr>
              <w:bidi/>
              <w:jc w:val="both"/>
            </w:pPr>
            <w:r>
              <w:rPr>
                <w:rFonts w:ascii="Times New Roman" w:hAnsi="Times New Roman"/>
                <w:sz w:val="21"/>
                <w:rtl/>
              </w:rPr>
              <w:t>بوت‌استرپ بلوکی معیار</w:t>
            </w:r>
          </w:p>
        </w:tc>
        <w:tc>
          <w:tcPr>
            <w:tcW w:w="2268" w:type="dxa"/>
            <w:vAlign w:val="center"/>
          </w:tcPr>
          <w:p w14:paraId="44163975" w14:textId="77777777" w:rsidR="00F70F15" w:rsidRDefault="00942A87">
            <w:pPr>
              <w:bidi/>
              <w:jc w:val="both"/>
            </w:pPr>
            <w:r>
              <w:rPr>
                <w:rFonts w:ascii="Times New Roman" w:hAnsi="Times New Roman"/>
                <w:sz w:val="21"/>
                <w:rtl/>
              </w:rPr>
              <w:t>توصیف عدم‌قطعیت</w:t>
            </w:r>
          </w:p>
        </w:tc>
        <w:tc>
          <w:tcPr>
            <w:tcW w:w="2835" w:type="dxa"/>
            <w:vAlign w:val="center"/>
          </w:tcPr>
          <w:p w14:paraId="23A71D57" w14:textId="77777777" w:rsidR="00F70F15" w:rsidRDefault="00942A87">
            <w:pPr>
              <w:bidi/>
              <w:jc w:val="both"/>
            </w:pPr>
            <w:r>
              <w:rPr>
                <w:rFonts w:ascii="Times New Roman" w:hAnsi="Times New Roman"/>
                <w:sz w:val="21"/>
                <w:rtl/>
              </w:rPr>
              <w:t xml:space="preserve">نیازمند کنترل </w:t>
            </w:r>
            <w:r>
              <w:rPr>
                <w:rFonts w:ascii="Times New Roman" w:hAnsi="Times New Roman"/>
                <w:sz w:val="21"/>
                <w:rtl/>
              </w:rPr>
              <w:t>خانوادگی در تأیید</w:t>
            </w:r>
          </w:p>
        </w:tc>
      </w:tr>
    </w:tbl>
    <w:p w14:paraId="48EAF038" w14:textId="77777777" w:rsidR="00F70F15" w:rsidRDefault="00942A87">
      <w:pPr>
        <w:pStyle w:val="SourceFA"/>
        <w:bidi/>
        <w:spacing w:after="160"/>
        <w:jc w:val="both"/>
      </w:pPr>
      <w:r>
        <w:rPr>
          <w:rFonts w:ascii="Times New Roman" w:eastAsia="B Nazanin" w:hAnsi="Times New Roman" w:cs="B Nazanin"/>
          <w:color w:val="000000"/>
          <w:sz w:val="20"/>
          <w:rtl/>
        </w:rPr>
        <w:t>منبع: تعریف‌های عملیاتی طرح پژوهش.</w:t>
      </w:r>
    </w:p>
    <w:p w14:paraId="780E8089" w14:textId="77777777" w:rsidR="00F70F15" w:rsidRDefault="00942A87">
      <w:pPr>
        <w:pStyle w:val="Heading1"/>
        <w:pageBreakBefore/>
        <w:bidi/>
        <w:spacing w:before="240" w:after="120"/>
        <w:jc w:val="both"/>
      </w:pPr>
      <w:bookmarkStart w:id="45" w:name="_Toc238485592"/>
      <w:r>
        <w:rPr>
          <w:rFonts w:ascii="B Titr" w:eastAsia="B Titr" w:hAnsi="B Titr" w:cs="B Titr"/>
          <w:rtl/>
        </w:rPr>
        <w:lastRenderedPageBreak/>
        <w:t>فصل چهارم: پیاده‌سازی و قابلیت ممیزی</w:t>
      </w:r>
      <w:bookmarkEnd w:id="45"/>
    </w:p>
    <w:p w14:paraId="5F66130F" w14:textId="77777777" w:rsidR="00F70F15" w:rsidRDefault="00942A87">
      <w:pPr>
        <w:pStyle w:val="Heading2"/>
        <w:bidi/>
        <w:spacing w:before="160" w:after="120"/>
        <w:jc w:val="both"/>
      </w:pPr>
      <w:bookmarkStart w:id="46" w:name="_Toc238485593"/>
      <w:r>
        <w:rPr>
          <w:rFonts w:ascii="B Titr" w:eastAsia="B Titr" w:hAnsi="B Titr" w:cs="B Titr"/>
          <w:rtl/>
        </w:rPr>
        <w:t>۴-۱. معماری نرم‌افزار</w:t>
      </w:r>
      <w:bookmarkEnd w:id="46"/>
    </w:p>
    <w:p w14:paraId="69F61A10" w14:textId="77777777" w:rsidR="00F70F15" w:rsidRDefault="00942A87">
      <w:pPr>
        <w:pStyle w:val="BodyTextFA"/>
        <w:bidi/>
        <w:spacing w:after="120" w:line="360" w:lineRule="auto"/>
        <w:ind w:firstLine="397"/>
        <w:jc w:val="both"/>
      </w:pPr>
      <w:r>
        <w:rPr>
          <w:rFonts w:ascii="Times New Roman" w:hAnsi="Times New Roman"/>
          <w:rtl/>
        </w:rPr>
        <w:t xml:space="preserve">خط لولهٔ نرم‌افزار از دریافت و اعتبارسنجی داده، ساخت ویژگی، تولید هدف، تقسیم زمانی، آموزش مدل، کالیبراسیون، ارزیابی و ثبت خروجی تشکیل شده است. </w:t>
      </w:r>
      <w:r>
        <w:rPr>
          <w:rFonts w:ascii="Times New Roman" w:hAnsi="Times New Roman"/>
          <w:rtl/>
        </w:rPr>
        <w:t>جداسازی این مسئولیت‌ها امکان آزمون مستقل مرزهای زمانی و منشأ هر خروجی را فراهم می‌کند.</w:t>
      </w:r>
    </w:p>
    <w:p w14:paraId="2152BC12" w14:textId="77777777" w:rsidR="00F70F15" w:rsidRDefault="00942A87">
      <w:pPr>
        <w:pStyle w:val="TableCaptionFA"/>
        <w:keepNext/>
        <w:bidi/>
        <w:jc w:val="both"/>
      </w:pPr>
      <w:bookmarkStart w:id="47" w:name="_Toc238485634"/>
      <w:r>
        <w:rPr>
          <w:rFonts w:ascii="Times New Roman" w:eastAsia="B Nazanin" w:hAnsi="Times New Roman" w:cs="B Nazanin"/>
          <w:b/>
          <w:color w:val="000000"/>
          <w:sz w:val="24"/>
          <w:rtl/>
        </w:rPr>
        <w:t>جدول ۴-۱. ماژول‌های منطقی</w:t>
      </w:r>
      <w:bookmarkEnd w:id="47"/>
    </w:p>
    <w:tbl>
      <w:tblPr>
        <w:tblStyle w:val="TableGrid"/>
        <w:bidiVisual/>
        <w:tblW w:w="0" w:type="auto"/>
        <w:jc w:val="center"/>
        <w:tblLayout w:type="fixed"/>
        <w:tblLook w:val="04A0" w:firstRow="1" w:lastRow="0" w:firstColumn="1" w:lastColumn="0" w:noHBand="0" w:noVBand="1"/>
      </w:tblPr>
      <w:tblGrid>
        <w:gridCol w:w="1701"/>
        <w:gridCol w:w="3969"/>
        <w:gridCol w:w="3402"/>
      </w:tblGrid>
      <w:tr w:rsidR="00F70F15" w14:paraId="64067954" w14:textId="77777777">
        <w:trPr>
          <w:cantSplit/>
          <w:tblHeader/>
          <w:jc w:val="center"/>
        </w:trPr>
        <w:tc>
          <w:tcPr>
            <w:tcW w:w="1701" w:type="dxa"/>
            <w:shd w:val="clear" w:color="auto" w:fill="D9E2F3"/>
            <w:vAlign w:val="center"/>
          </w:tcPr>
          <w:p w14:paraId="7E05B35C" w14:textId="77777777" w:rsidR="00F70F15" w:rsidRDefault="00942A87">
            <w:pPr>
              <w:bidi/>
              <w:jc w:val="both"/>
            </w:pPr>
            <w:r>
              <w:rPr>
                <w:rFonts w:ascii="Times New Roman" w:hAnsi="Times New Roman"/>
                <w:b/>
                <w:sz w:val="21"/>
                <w:rtl/>
              </w:rPr>
              <w:t>ماژول</w:t>
            </w:r>
          </w:p>
        </w:tc>
        <w:tc>
          <w:tcPr>
            <w:tcW w:w="3969" w:type="dxa"/>
            <w:shd w:val="clear" w:color="auto" w:fill="D9E2F3"/>
            <w:vAlign w:val="center"/>
          </w:tcPr>
          <w:p w14:paraId="3BBED2CC" w14:textId="77777777" w:rsidR="00F70F15" w:rsidRDefault="00942A87">
            <w:pPr>
              <w:bidi/>
              <w:jc w:val="both"/>
            </w:pPr>
            <w:r>
              <w:rPr>
                <w:rFonts w:ascii="Times New Roman" w:hAnsi="Times New Roman"/>
                <w:b/>
                <w:sz w:val="21"/>
                <w:rtl/>
              </w:rPr>
              <w:t>مسئولیت</w:t>
            </w:r>
          </w:p>
        </w:tc>
        <w:tc>
          <w:tcPr>
            <w:tcW w:w="3402" w:type="dxa"/>
            <w:shd w:val="clear" w:color="auto" w:fill="D9E2F3"/>
            <w:vAlign w:val="center"/>
          </w:tcPr>
          <w:p w14:paraId="22A9B80C" w14:textId="77777777" w:rsidR="00F70F15" w:rsidRDefault="00942A87">
            <w:pPr>
              <w:bidi/>
              <w:jc w:val="both"/>
            </w:pPr>
            <w:r>
              <w:rPr>
                <w:rFonts w:ascii="Times New Roman" w:hAnsi="Times New Roman"/>
                <w:b/>
                <w:sz w:val="21"/>
                <w:rtl/>
              </w:rPr>
              <w:t>خروجی قابل ممیزی</w:t>
            </w:r>
          </w:p>
        </w:tc>
      </w:tr>
      <w:tr w:rsidR="00F70F15" w14:paraId="5F712C59" w14:textId="77777777">
        <w:trPr>
          <w:cantSplit/>
          <w:jc w:val="center"/>
        </w:trPr>
        <w:tc>
          <w:tcPr>
            <w:tcW w:w="1701" w:type="dxa"/>
            <w:vAlign w:val="center"/>
          </w:tcPr>
          <w:p w14:paraId="6769649A" w14:textId="77777777" w:rsidR="00F70F15" w:rsidRDefault="00942A87">
            <w:pPr>
              <w:bidi/>
              <w:jc w:val="both"/>
            </w:pPr>
            <w:r>
              <w:rPr>
                <w:rFonts w:ascii="Times New Roman" w:hAnsi="Times New Roman"/>
                <w:sz w:val="21"/>
                <w:rtl/>
              </w:rPr>
              <w:t>داده</w:t>
            </w:r>
          </w:p>
        </w:tc>
        <w:tc>
          <w:tcPr>
            <w:tcW w:w="3969" w:type="dxa"/>
            <w:vAlign w:val="center"/>
          </w:tcPr>
          <w:p w14:paraId="51456706" w14:textId="77777777" w:rsidR="00F70F15" w:rsidRDefault="00942A87">
            <w:pPr>
              <w:bidi/>
              <w:jc w:val="both"/>
            </w:pPr>
            <w:r>
              <w:rPr>
                <w:rFonts w:ascii="Times New Roman" w:hAnsi="Times New Roman"/>
                <w:sz w:val="21"/>
                <w:rtl/>
              </w:rPr>
              <w:t>اعتبارسنجی طرح‌واره، تاریخ و مقادیر</w:t>
            </w:r>
          </w:p>
        </w:tc>
        <w:tc>
          <w:tcPr>
            <w:tcW w:w="3402" w:type="dxa"/>
            <w:vAlign w:val="center"/>
          </w:tcPr>
          <w:p w14:paraId="6E8E2D6A" w14:textId="77777777" w:rsidR="00F70F15" w:rsidRDefault="00942A87">
            <w:pPr>
              <w:bidi/>
              <w:jc w:val="both"/>
            </w:pPr>
            <w:r>
              <w:rPr>
                <w:rFonts w:ascii="Times New Roman" w:hAnsi="Times New Roman"/>
                <w:sz w:val="21"/>
                <w:rtl/>
              </w:rPr>
              <w:t>گزارش کیفیت و هش داده</w:t>
            </w:r>
          </w:p>
        </w:tc>
      </w:tr>
      <w:tr w:rsidR="00F70F15" w14:paraId="3458720C" w14:textId="77777777">
        <w:trPr>
          <w:cantSplit/>
          <w:jc w:val="center"/>
        </w:trPr>
        <w:tc>
          <w:tcPr>
            <w:tcW w:w="1701" w:type="dxa"/>
            <w:vAlign w:val="center"/>
          </w:tcPr>
          <w:p w14:paraId="13BF4174" w14:textId="77777777" w:rsidR="00F70F15" w:rsidRDefault="00942A87">
            <w:pPr>
              <w:bidi/>
              <w:jc w:val="both"/>
            </w:pPr>
            <w:r>
              <w:rPr>
                <w:rFonts w:ascii="Times New Roman" w:hAnsi="Times New Roman"/>
                <w:sz w:val="21"/>
                <w:rtl/>
              </w:rPr>
              <w:t>ویژگی</w:t>
            </w:r>
          </w:p>
        </w:tc>
        <w:tc>
          <w:tcPr>
            <w:tcW w:w="3969" w:type="dxa"/>
            <w:vAlign w:val="center"/>
          </w:tcPr>
          <w:p w14:paraId="2B3EC0EE" w14:textId="77777777" w:rsidR="00F70F15" w:rsidRDefault="00942A87">
            <w:pPr>
              <w:bidi/>
              <w:jc w:val="both"/>
            </w:pPr>
            <w:r>
              <w:rPr>
                <w:rFonts w:ascii="Times New Roman" w:hAnsi="Times New Roman"/>
                <w:sz w:val="21"/>
                <w:rtl/>
              </w:rPr>
              <w:t>محاسبهٔ علّی و ثبت خانواده‌ها</w:t>
            </w:r>
          </w:p>
        </w:tc>
        <w:tc>
          <w:tcPr>
            <w:tcW w:w="3402" w:type="dxa"/>
            <w:vAlign w:val="center"/>
          </w:tcPr>
          <w:p w14:paraId="217C305F" w14:textId="77777777" w:rsidR="00F70F15" w:rsidRDefault="00942A87">
            <w:pPr>
              <w:bidi/>
              <w:jc w:val="both"/>
            </w:pPr>
            <w:r>
              <w:rPr>
                <w:rFonts w:ascii="Times New Roman" w:hAnsi="Times New Roman"/>
                <w:sz w:val="21"/>
                <w:rtl/>
              </w:rPr>
              <w:t>ماتریس ویژگی و ثبت ویژگی</w:t>
            </w:r>
          </w:p>
        </w:tc>
      </w:tr>
      <w:tr w:rsidR="00F70F15" w14:paraId="5EA4372D" w14:textId="77777777">
        <w:trPr>
          <w:cantSplit/>
          <w:jc w:val="center"/>
        </w:trPr>
        <w:tc>
          <w:tcPr>
            <w:tcW w:w="1701" w:type="dxa"/>
            <w:vAlign w:val="center"/>
          </w:tcPr>
          <w:p w14:paraId="401BFF6A" w14:textId="77777777" w:rsidR="00F70F15" w:rsidRDefault="00942A87">
            <w:pPr>
              <w:bidi/>
              <w:jc w:val="both"/>
            </w:pPr>
            <w:r>
              <w:rPr>
                <w:rFonts w:ascii="Times New Roman" w:hAnsi="Times New Roman"/>
                <w:sz w:val="21"/>
                <w:rtl/>
              </w:rPr>
              <w:t>هدف</w:t>
            </w:r>
          </w:p>
        </w:tc>
        <w:tc>
          <w:tcPr>
            <w:tcW w:w="3969" w:type="dxa"/>
            <w:vAlign w:val="center"/>
          </w:tcPr>
          <w:p w14:paraId="0D22632C" w14:textId="77777777" w:rsidR="00F70F15" w:rsidRDefault="00942A87">
            <w:pPr>
              <w:bidi/>
              <w:jc w:val="both"/>
            </w:pPr>
            <w:r>
              <w:rPr>
                <w:rFonts w:ascii="Times New Roman" w:hAnsi="Times New Roman"/>
                <w:sz w:val="21"/>
                <w:rtl/>
              </w:rPr>
              <w:t>ساخت هدف آماری و اجرایی</w:t>
            </w:r>
          </w:p>
        </w:tc>
        <w:tc>
          <w:tcPr>
            <w:tcW w:w="3402" w:type="dxa"/>
            <w:vAlign w:val="center"/>
          </w:tcPr>
          <w:p w14:paraId="7B434468" w14:textId="77777777" w:rsidR="00F70F15" w:rsidRDefault="00942A87">
            <w:pPr>
              <w:bidi/>
              <w:jc w:val="both"/>
            </w:pPr>
            <w:r>
              <w:rPr>
                <w:rFonts w:ascii="Times New Roman" w:hAnsi="Times New Roman"/>
                <w:sz w:val="21"/>
                <w:rtl/>
              </w:rPr>
              <w:t>برچسب و بازده اجرایی</w:t>
            </w:r>
          </w:p>
        </w:tc>
      </w:tr>
      <w:tr w:rsidR="00F70F15" w14:paraId="5C05EFE3" w14:textId="77777777">
        <w:trPr>
          <w:cantSplit/>
          <w:jc w:val="center"/>
        </w:trPr>
        <w:tc>
          <w:tcPr>
            <w:tcW w:w="1701" w:type="dxa"/>
            <w:vAlign w:val="center"/>
          </w:tcPr>
          <w:p w14:paraId="5CE59AAE" w14:textId="77777777" w:rsidR="00F70F15" w:rsidRDefault="00942A87">
            <w:pPr>
              <w:bidi/>
              <w:jc w:val="both"/>
            </w:pPr>
            <w:r>
              <w:rPr>
                <w:rFonts w:ascii="Times New Roman" w:hAnsi="Times New Roman"/>
                <w:sz w:val="21"/>
                <w:rtl/>
              </w:rPr>
              <w:t>تقسیم</w:t>
            </w:r>
          </w:p>
        </w:tc>
        <w:tc>
          <w:tcPr>
            <w:tcW w:w="3969" w:type="dxa"/>
            <w:vAlign w:val="center"/>
          </w:tcPr>
          <w:p w14:paraId="6F6BDD2D" w14:textId="77777777" w:rsidR="00F70F15" w:rsidRDefault="00942A87">
            <w:pPr>
              <w:bidi/>
              <w:jc w:val="both"/>
            </w:pPr>
            <w:r>
              <w:rPr>
                <w:rFonts w:ascii="Times New Roman" w:hAnsi="Times New Roman"/>
                <w:sz w:val="21"/>
                <w:rtl/>
              </w:rPr>
              <w:t>مرز زمانی و حذف برچسب هم‌پوشان</w:t>
            </w:r>
          </w:p>
        </w:tc>
        <w:tc>
          <w:tcPr>
            <w:tcW w:w="3402" w:type="dxa"/>
            <w:vAlign w:val="center"/>
          </w:tcPr>
          <w:p w14:paraId="1810EAA1" w14:textId="77777777" w:rsidR="00F70F15" w:rsidRDefault="00942A87">
            <w:pPr>
              <w:bidi/>
              <w:jc w:val="both"/>
            </w:pPr>
            <w:r>
              <w:rPr>
                <w:rFonts w:ascii="Times New Roman" w:hAnsi="Times New Roman"/>
                <w:sz w:val="21"/>
                <w:rtl/>
              </w:rPr>
              <w:t>فهرست اندیس هر برش</w:t>
            </w:r>
          </w:p>
        </w:tc>
      </w:tr>
      <w:tr w:rsidR="00F70F15" w14:paraId="71F453E4" w14:textId="77777777">
        <w:trPr>
          <w:cantSplit/>
          <w:jc w:val="center"/>
        </w:trPr>
        <w:tc>
          <w:tcPr>
            <w:tcW w:w="1701" w:type="dxa"/>
            <w:vAlign w:val="center"/>
          </w:tcPr>
          <w:p w14:paraId="6AD0C9A7" w14:textId="77777777" w:rsidR="00F70F15" w:rsidRDefault="00942A87">
            <w:pPr>
              <w:bidi/>
              <w:jc w:val="both"/>
            </w:pPr>
            <w:r>
              <w:rPr>
                <w:rFonts w:ascii="Times New Roman" w:hAnsi="Times New Roman"/>
                <w:sz w:val="21"/>
                <w:rtl/>
              </w:rPr>
              <w:t>مدل</w:t>
            </w:r>
          </w:p>
        </w:tc>
        <w:tc>
          <w:tcPr>
            <w:tcW w:w="3969" w:type="dxa"/>
            <w:vAlign w:val="center"/>
          </w:tcPr>
          <w:p w14:paraId="66D504FA" w14:textId="77777777" w:rsidR="00F70F15" w:rsidRDefault="00942A87">
            <w:pPr>
              <w:bidi/>
              <w:jc w:val="both"/>
            </w:pPr>
            <w:r>
              <w:rPr>
                <w:rFonts w:ascii="Times New Roman" w:hAnsi="Times New Roman"/>
                <w:sz w:val="21"/>
                <w:rtl/>
              </w:rPr>
              <w:t>آموزش، کالیبراسیون و فرا‌مدل</w:t>
            </w:r>
          </w:p>
        </w:tc>
        <w:tc>
          <w:tcPr>
            <w:tcW w:w="3402" w:type="dxa"/>
            <w:vAlign w:val="center"/>
          </w:tcPr>
          <w:p w14:paraId="152CC7A9" w14:textId="77777777" w:rsidR="00F70F15" w:rsidRDefault="00942A87">
            <w:pPr>
              <w:bidi/>
              <w:jc w:val="both"/>
            </w:pPr>
            <w:r>
              <w:rPr>
                <w:rFonts w:ascii="Times New Roman" w:hAnsi="Times New Roman"/>
                <w:sz w:val="21"/>
                <w:rtl/>
              </w:rPr>
              <w:t>پیش‌بینی خارج از بخش آموزش</w:t>
            </w:r>
          </w:p>
        </w:tc>
      </w:tr>
      <w:tr w:rsidR="00F70F15" w14:paraId="2A58FF9D" w14:textId="77777777">
        <w:trPr>
          <w:cantSplit/>
          <w:jc w:val="center"/>
        </w:trPr>
        <w:tc>
          <w:tcPr>
            <w:tcW w:w="1701" w:type="dxa"/>
            <w:vAlign w:val="center"/>
          </w:tcPr>
          <w:p w14:paraId="45434631" w14:textId="77777777" w:rsidR="00F70F15" w:rsidRDefault="00942A87">
            <w:pPr>
              <w:bidi/>
              <w:jc w:val="both"/>
            </w:pPr>
            <w:r>
              <w:rPr>
                <w:rFonts w:ascii="Times New Roman" w:hAnsi="Times New Roman"/>
                <w:sz w:val="21"/>
                <w:rtl/>
              </w:rPr>
              <w:t>گزارش</w:t>
            </w:r>
          </w:p>
        </w:tc>
        <w:tc>
          <w:tcPr>
            <w:tcW w:w="3969" w:type="dxa"/>
            <w:vAlign w:val="center"/>
          </w:tcPr>
          <w:p w14:paraId="40E8A316" w14:textId="77777777" w:rsidR="00F70F15" w:rsidRDefault="00942A87">
            <w:pPr>
              <w:bidi/>
              <w:jc w:val="both"/>
            </w:pPr>
            <w:r>
              <w:rPr>
                <w:rFonts w:ascii="Times New Roman" w:hAnsi="Times New Roman"/>
                <w:sz w:val="21"/>
                <w:rtl/>
              </w:rPr>
              <w:t>معیارها، هش و رسید اجرا</w:t>
            </w:r>
          </w:p>
        </w:tc>
        <w:tc>
          <w:tcPr>
            <w:tcW w:w="3402" w:type="dxa"/>
            <w:vAlign w:val="center"/>
          </w:tcPr>
          <w:p w14:paraId="37C5624D" w14:textId="77777777" w:rsidR="00F70F15" w:rsidRDefault="00942A87">
            <w:pPr>
              <w:bidi/>
              <w:jc w:val="both"/>
            </w:pPr>
            <w:r>
              <w:rPr>
                <w:rFonts w:ascii="Times New Roman" w:hAnsi="Times New Roman"/>
                <w:sz w:val="21"/>
                <w:rtl/>
              </w:rPr>
              <w:t>پروندهٔ نتایج و زنجیرهٔ هش</w:t>
            </w:r>
          </w:p>
        </w:tc>
      </w:tr>
    </w:tbl>
    <w:p w14:paraId="3352E322" w14:textId="77777777" w:rsidR="00F70F15" w:rsidRDefault="00942A87">
      <w:pPr>
        <w:pStyle w:val="SourceFA"/>
        <w:bidi/>
        <w:spacing w:after="160"/>
        <w:jc w:val="both"/>
      </w:pPr>
      <w:r>
        <w:rPr>
          <w:rFonts w:ascii="Times New Roman" w:eastAsia="B Nazanin" w:hAnsi="Times New Roman" w:cs="B Nazanin"/>
          <w:color w:val="000000"/>
          <w:sz w:val="20"/>
          <w:rtl/>
        </w:rPr>
        <w:t>منبع: ساختار بستهٔ نرم‌افزاری پروژه.</w:t>
      </w:r>
    </w:p>
    <w:p w14:paraId="0DE05291" w14:textId="77777777" w:rsidR="00F70F15" w:rsidRDefault="00942A87">
      <w:pPr>
        <w:pStyle w:val="Heading2"/>
        <w:bidi/>
        <w:spacing w:before="160" w:after="120"/>
        <w:jc w:val="both"/>
      </w:pPr>
      <w:bookmarkStart w:id="48" w:name="_Toc238485594"/>
      <w:r>
        <w:rPr>
          <w:rFonts w:ascii="B Titr" w:eastAsia="B Titr" w:hAnsi="B Titr" w:cs="B Titr"/>
          <w:rtl/>
        </w:rPr>
        <w:t>۴-۲. بازتولیدپذیری و منشأ</w:t>
      </w:r>
      <w:bookmarkEnd w:id="48"/>
    </w:p>
    <w:p w14:paraId="71CC3587" w14:textId="24934B89" w:rsidR="00F70F15" w:rsidRDefault="00942A87">
      <w:pPr>
        <w:pStyle w:val="BodyTextFA"/>
        <w:bidi/>
        <w:spacing w:after="120" w:line="360" w:lineRule="auto"/>
        <w:ind w:firstLine="397"/>
        <w:jc w:val="both"/>
      </w:pPr>
      <w:r>
        <w:rPr>
          <w:rFonts w:ascii="Times New Roman" w:hAnsi="Times New Roman"/>
          <w:rtl/>
        </w:rPr>
        <w:t>پروژه هش SHA-256</w:t>
      </w:r>
      <w:r>
        <w:rPr>
          <w:rStyle w:val="FootnoteReference"/>
          <w:rFonts w:ascii="Times New Roman" w:hAnsi="Times New Roman"/>
          <w:rtl/>
        </w:rPr>
        <w:footnoteReference w:id="6"/>
      </w:r>
      <w:r>
        <w:rPr>
          <w:rFonts w:ascii="Times New Roman" w:hAnsi="Times New Roman"/>
          <w:rtl/>
        </w:rPr>
        <w:t xml:space="preserve"> داده، پیکربندی و خروجی‌ها را ثبت می‌کند و برای اجراها رسید و زنجیرهٔ ثبت نگه می‌دارد. این کنترل‌ها قابلیت ممیزی و بازتولیدپذیری جزئی را تقویت می‌کنند؛ بااین‌حال به‌دلیل ب</w:t>
      </w:r>
      <w:r>
        <w:rPr>
          <w:rFonts w:ascii="Times New Roman" w:hAnsi="Times New Roman"/>
          <w:rtl/>
        </w:rPr>
        <w:t>ازسازی بخشی از فراداده، پوشش ناقص رسیدهای قدیمی و نبود بازپخش کاملاً فقط‌خواندنی برای همهٔ خروجی‌ها، ادعای بازتولیدپذیری کامل یا تغییرناپذیری مطلق مطرح نمی‌شود.</w:t>
      </w:r>
    </w:p>
    <w:p w14:paraId="422E665E" w14:textId="77777777" w:rsidR="00F70F15" w:rsidRDefault="00942A87">
      <w:pPr>
        <w:pStyle w:val="TableCaptionFA"/>
        <w:keepNext/>
        <w:bidi/>
        <w:jc w:val="both"/>
      </w:pPr>
      <w:bookmarkStart w:id="49" w:name="_Toc238485635"/>
      <w:r>
        <w:rPr>
          <w:rFonts w:ascii="Times New Roman" w:eastAsia="B Nazanin" w:hAnsi="Times New Roman" w:cs="B Nazanin"/>
          <w:b/>
          <w:color w:val="000000"/>
          <w:sz w:val="24"/>
          <w:rtl/>
        </w:rPr>
        <w:t>جدول ۴-۲. شناسه‌های ثابت داده و کد</w:t>
      </w:r>
      <w:bookmarkEnd w:id="49"/>
    </w:p>
    <w:tbl>
      <w:tblPr>
        <w:tblStyle w:val="TableGrid"/>
        <w:bidiVisual/>
        <w:tblW w:w="0" w:type="auto"/>
        <w:jc w:val="center"/>
        <w:tblLayout w:type="fixed"/>
        <w:tblLook w:val="04A0" w:firstRow="1" w:lastRow="0" w:firstColumn="1" w:lastColumn="0" w:noHBand="0" w:noVBand="1"/>
      </w:tblPr>
      <w:tblGrid>
        <w:gridCol w:w="2551"/>
        <w:gridCol w:w="6520"/>
      </w:tblGrid>
      <w:tr w:rsidR="00F70F15" w14:paraId="794ECF83" w14:textId="77777777">
        <w:trPr>
          <w:cantSplit/>
          <w:tblHeader/>
          <w:jc w:val="center"/>
        </w:trPr>
        <w:tc>
          <w:tcPr>
            <w:tcW w:w="2551" w:type="dxa"/>
            <w:shd w:val="clear" w:color="auto" w:fill="D9E2F3"/>
            <w:vAlign w:val="center"/>
          </w:tcPr>
          <w:p w14:paraId="0919F466" w14:textId="77777777" w:rsidR="00F70F15" w:rsidRDefault="00942A87">
            <w:pPr>
              <w:bidi/>
              <w:jc w:val="both"/>
            </w:pPr>
            <w:r>
              <w:rPr>
                <w:rFonts w:ascii="Times New Roman" w:hAnsi="Times New Roman"/>
                <w:b/>
                <w:sz w:val="21"/>
                <w:rtl/>
              </w:rPr>
              <w:t>مولفه</w:t>
            </w:r>
          </w:p>
        </w:tc>
        <w:tc>
          <w:tcPr>
            <w:tcW w:w="6520" w:type="dxa"/>
            <w:shd w:val="clear" w:color="auto" w:fill="D9E2F3"/>
            <w:vAlign w:val="center"/>
          </w:tcPr>
          <w:p w14:paraId="43C1B523" w14:textId="77777777" w:rsidR="00F70F15" w:rsidRDefault="00942A87">
            <w:pPr>
              <w:bidi/>
              <w:jc w:val="both"/>
            </w:pPr>
            <w:r>
              <w:rPr>
                <w:rFonts w:ascii="Times New Roman" w:hAnsi="Times New Roman"/>
                <w:b/>
                <w:sz w:val="21"/>
                <w:rtl/>
              </w:rPr>
              <w:t>شناسه</w:t>
            </w:r>
          </w:p>
        </w:tc>
      </w:tr>
      <w:tr w:rsidR="00F70F15" w14:paraId="0CC67035" w14:textId="77777777">
        <w:trPr>
          <w:cantSplit/>
          <w:jc w:val="center"/>
        </w:trPr>
        <w:tc>
          <w:tcPr>
            <w:tcW w:w="2551" w:type="dxa"/>
            <w:vAlign w:val="center"/>
          </w:tcPr>
          <w:p w14:paraId="5F7BBF96" w14:textId="77777777" w:rsidR="00F70F15" w:rsidRDefault="00942A87">
            <w:pPr>
              <w:bidi/>
              <w:jc w:val="both"/>
            </w:pPr>
            <w:r>
              <w:rPr>
                <w:rFonts w:ascii="Times New Roman" w:hAnsi="Times New Roman"/>
                <w:sz w:val="21"/>
                <w:rtl/>
              </w:rPr>
              <w:t>دادهٔ خام</w:t>
            </w:r>
          </w:p>
        </w:tc>
        <w:tc>
          <w:tcPr>
            <w:tcW w:w="6520" w:type="dxa"/>
            <w:vAlign w:val="center"/>
          </w:tcPr>
          <w:p w14:paraId="2971C605" w14:textId="77777777" w:rsidR="00F70F15" w:rsidRDefault="00942A87">
            <w:pPr>
              <w:bidi/>
              <w:jc w:val="both"/>
            </w:pPr>
            <w:r>
              <w:rPr>
                <w:rFonts w:ascii="Times New Roman" w:hAnsi="Times New Roman"/>
                <w:sz w:val="17"/>
                <w:rtl/>
              </w:rPr>
              <w:t>36eac4639864f8f9dec7abc3d3b32e301d5f8a02414374585d8bfc22c6393fd8</w:t>
            </w:r>
          </w:p>
        </w:tc>
      </w:tr>
      <w:tr w:rsidR="00F70F15" w14:paraId="5733126A" w14:textId="77777777">
        <w:trPr>
          <w:cantSplit/>
          <w:jc w:val="center"/>
        </w:trPr>
        <w:tc>
          <w:tcPr>
            <w:tcW w:w="2551" w:type="dxa"/>
            <w:vAlign w:val="center"/>
          </w:tcPr>
          <w:p w14:paraId="33CB522F" w14:textId="77777777" w:rsidR="00F70F15" w:rsidRDefault="00942A87">
            <w:pPr>
              <w:bidi/>
              <w:jc w:val="both"/>
            </w:pPr>
            <w:r>
              <w:rPr>
                <w:rFonts w:ascii="Times New Roman" w:hAnsi="Times New Roman"/>
                <w:sz w:val="21"/>
                <w:rtl/>
              </w:rPr>
              <w:t>دادهٔ پردازش‌شده</w:t>
            </w:r>
          </w:p>
        </w:tc>
        <w:tc>
          <w:tcPr>
            <w:tcW w:w="6520" w:type="dxa"/>
            <w:vAlign w:val="center"/>
          </w:tcPr>
          <w:p w14:paraId="1A1CA001" w14:textId="77777777" w:rsidR="00F70F15" w:rsidRDefault="00942A87">
            <w:pPr>
              <w:bidi/>
              <w:jc w:val="both"/>
            </w:pPr>
            <w:r>
              <w:rPr>
                <w:rFonts w:ascii="Times New Roman" w:hAnsi="Times New Roman"/>
                <w:sz w:val="17"/>
                <w:rtl/>
              </w:rPr>
              <w:t>0c6d0b9ee76377d2d7048b53459fa6fc285af25fc21d76fad569454239f79a16</w:t>
            </w:r>
          </w:p>
        </w:tc>
      </w:tr>
      <w:tr w:rsidR="00F70F15" w14:paraId="1757D74F" w14:textId="77777777">
        <w:trPr>
          <w:cantSplit/>
          <w:jc w:val="center"/>
        </w:trPr>
        <w:tc>
          <w:tcPr>
            <w:tcW w:w="2551" w:type="dxa"/>
            <w:vAlign w:val="center"/>
          </w:tcPr>
          <w:p w14:paraId="5D56545B" w14:textId="77777777" w:rsidR="00F70F15" w:rsidRDefault="00942A87">
            <w:pPr>
              <w:bidi/>
              <w:jc w:val="both"/>
            </w:pPr>
            <w:r>
              <w:rPr>
                <w:rFonts w:ascii="Times New Roman" w:hAnsi="Times New Roman"/>
                <w:sz w:val="21"/>
                <w:rtl/>
              </w:rPr>
              <w:t>پیکربندی</w:t>
            </w:r>
          </w:p>
        </w:tc>
        <w:tc>
          <w:tcPr>
            <w:tcW w:w="6520" w:type="dxa"/>
            <w:vAlign w:val="center"/>
          </w:tcPr>
          <w:p w14:paraId="53EF1DD2" w14:textId="77777777" w:rsidR="00F70F15" w:rsidRDefault="00942A87">
            <w:pPr>
              <w:bidi/>
              <w:jc w:val="both"/>
            </w:pPr>
            <w:r>
              <w:rPr>
                <w:rFonts w:ascii="Times New Roman" w:hAnsi="Times New Roman"/>
                <w:sz w:val="17"/>
                <w:rtl/>
              </w:rPr>
              <w:t>dbcaf6957aae2100a2ac4d6494838709782f6de88ae338f9944354204fd79daa</w:t>
            </w:r>
          </w:p>
        </w:tc>
      </w:tr>
      <w:tr w:rsidR="00F70F15" w14:paraId="6E1550E7" w14:textId="77777777">
        <w:trPr>
          <w:cantSplit/>
          <w:jc w:val="center"/>
        </w:trPr>
        <w:tc>
          <w:tcPr>
            <w:tcW w:w="2551" w:type="dxa"/>
            <w:vAlign w:val="center"/>
          </w:tcPr>
          <w:p w14:paraId="1FEBB942" w14:textId="77777777" w:rsidR="00F70F15" w:rsidRDefault="00942A87">
            <w:pPr>
              <w:bidi/>
              <w:jc w:val="both"/>
            </w:pPr>
            <w:r>
              <w:rPr>
                <w:rFonts w:ascii="Times New Roman" w:hAnsi="Times New Roman"/>
                <w:sz w:val="21"/>
                <w:rtl/>
              </w:rPr>
              <w:t>بخش توسعه</w:t>
            </w:r>
          </w:p>
        </w:tc>
        <w:tc>
          <w:tcPr>
            <w:tcW w:w="6520" w:type="dxa"/>
            <w:vAlign w:val="center"/>
          </w:tcPr>
          <w:p w14:paraId="312EDE5D" w14:textId="77777777" w:rsidR="00F70F15" w:rsidRDefault="00942A87">
            <w:pPr>
              <w:bidi/>
              <w:jc w:val="both"/>
            </w:pPr>
            <w:r>
              <w:rPr>
                <w:rFonts w:ascii="Times New Roman" w:hAnsi="Times New Roman"/>
                <w:sz w:val="17"/>
                <w:rtl/>
              </w:rPr>
              <w:t>e5d90295a128fc37924f6d</w:t>
            </w:r>
            <w:r>
              <w:rPr>
                <w:rFonts w:ascii="Times New Roman" w:hAnsi="Times New Roman"/>
                <w:sz w:val="17"/>
                <w:rtl/>
              </w:rPr>
              <w:t>144a2f03701caf78490152335bcfe82311d974adfa</w:t>
            </w:r>
          </w:p>
        </w:tc>
      </w:tr>
      <w:tr w:rsidR="00F70F15" w14:paraId="7474F697" w14:textId="77777777">
        <w:trPr>
          <w:cantSplit/>
          <w:jc w:val="center"/>
        </w:trPr>
        <w:tc>
          <w:tcPr>
            <w:tcW w:w="2551" w:type="dxa"/>
            <w:vAlign w:val="center"/>
          </w:tcPr>
          <w:p w14:paraId="42CD93D2" w14:textId="77777777" w:rsidR="00F70F15" w:rsidRDefault="00942A87">
            <w:pPr>
              <w:bidi/>
              <w:jc w:val="both"/>
            </w:pPr>
            <w:r>
              <w:rPr>
                <w:rFonts w:ascii="Times New Roman" w:hAnsi="Times New Roman"/>
                <w:sz w:val="21"/>
                <w:rtl/>
              </w:rPr>
              <w:t>بخش ارزیابی تاریخی</w:t>
            </w:r>
          </w:p>
        </w:tc>
        <w:tc>
          <w:tcPr>
            <w:tcW w:w="6520" w:type="dxa"/>
            <w:vAlign w:val="center"/>
          </w:tcPr>
          <w:p w14:paraId="63ACBA53" w14:textId="77777777" w:rsidR="00F70F15" w:rsidRDefault="00942A87">
            <w:pPr>
              <w:bidi/>
              <w:jc w:val="both"/>
            </w:pPr>
            <w:r>
              <w:rPr>
                <w:rFonts w:ascii="Times New Roman" w:hAnsi="Times New Roman"/>
                <w:sz w:val="17"/>
                <w:rtl/>
              </w:rPr>
              <w:t>b6998ff686cbdd2475003340f90c06498b77fe22ca354e9f23b36a87d228fb31</w:t>
            </w:r>
          </w:p>
        </w:tc>
      </w:tr>
      <w:tr w:rsidR="00F70F15" w14:paraId="35840F6A" w14:textId="77777777">
        <w:trPr>
          <w:cantSplit/>
          <w:jc w:val="center"/>
        </w:trPr>
        <w:tc>
          <w:tcPr>
            <w:tcW w:w="2551" w:type="dxa"/>
            <w:vAlign w:val="center"/>
          </w:tcPr>
          <w:p w14:paraId="4624E309" w14:textId="77777777" w:rsidR="00F70F15" w:rsidRDefault="00942A87">
            <w:pPr>
              <w:bidi/>
              <w:jc w:val="both"/>
            </w:pPr>
            <w:r>
              <w:rPr>
                <w:rFonts w:ascii="Times New Roman" w:hAnsi="Times New Roman"/>
                <w:sz w:val="21"/>
                <w:rtl/>
              </w:rPr>
              <w:t>کد مرجع</w:t>
            </w:r>
          </w:p>
        </w:tc>
        <w:tc>
          <w:tcPr>
            <w:tcW w:w="6520" w:type="dxa"/>
            <w:vAlign w:val="center"/>
          </w:tcPr>
          <w:p w14:paraId="1026A491" w14:textId="77777777" w:rsidR="00F70F15" w:rsidRDefault="00942A87">
            <w:pPr>
              <w:bidi/>
              <w:jc w:val="both"/>
            </w:pPr>
            <w:r>
              <w:rPr>
                <w:rFonts w:ascii="Times New Roman" w:hAnsi="Times New Roman"/>
                <w:sz w:val="21"/>
                <w:rtl/>
              </w:rPr>
              <w:t>267620bef1cfb33063925a1de33fbb58d69b10f7</w:t>
            </w:r>
          </w:p>
        </w:tc>
      </w:tr>
    </w:tbl>
    <w:p w14:paraId="26502CF3" w14:textId="77777777" w:rsidR="00F70F15" w:rsidRDefault="00942A87">
      <w:pPr>
        <w:pStyle w:val="SourceFA"/>
        <w:bidi/>
        <w:spacing w:after="160"/>
        <w:jc w:val="both"/>
      </w:pPr>
      <w:r>
        <w:rPr>
          <w:rFonts w:ascii="Times New Roman" w:eastAsia="B Nazanin" w:hAnsi="Times New Roman" w:cs="B Nazanin"/>
          <w:color w:val="000000"/>
          <w:sz w:val="20"/>
          <w:rtl/>
        </w:rPr>
        <w:lastRenderedPageBreak/>
        <w:t>منبع: رسیدهای پژوهش و شناسهٔ ثابت مخزن.</w:t>
      </w:r>
    </w:p>
    <w:p w14:paraId="6CD93F24" w14:textId="77777777" w:rsidR="00F70F15" w:rsidRDefault="00942A87">
      <w:pPr>
        <w:pStyle w:val="Heading2"/>
        <w:bidi/>
        <w:spacing w:before="160" w:after="120"/>
        <w:jc w:val="both"/>
      </w:pPr>
      <w:bookmarkStart w:id="50" w:name="_Toc238485595"/>
      <w:r>
        <w:rPr>
          <w:rFonts w:ascii="B Titr" w:eastAsia="B Titr" w:hAnsi="B Titr" w:cs="B Titr"/>
          <w:rtl/>
        </w:rPr>
        <w:t>۴-۳. آزمون و کنترل کیفیت</w:t>
      </w:r>
      <w:bookmarkEnd w:id="50"/>
    </w:p>
    <w:p w14:paraId="65583240" w14:textId="77777777" w:rsidR="00F70F15" w:rsidRDefault="00942A87">
      <w:pPr>
        <w:pStyle w:val="BodyTextFA"/>
        <w:bidi/>
        <w:spacing w:after="120" w:line="360" w:lineRule="auto"/>
        <w:ind w:firstLine="397"/>
        <w:jc w:val="both"/>
      </w:pPr>
      <w:r>
        <w:rPr>
          <w:rFonts w:ascii="Times New Roman" w:hAnsi="Times New Roman"/>
          <w:rtl/>
        </w:rPr>
        <w:t xml:space="preserve">آخرین </w:t>
      </w:r>
      <w:r>
        <w:rPr>
          <w:rFonts w:ascii="Times New Roman" w:hAnsi="Times New Roman"/>
          <w:rtl/>
        </w:rPr>
        <w:t>گزارش کنترل کیفیت، ۸۲ آزمون خودکار موفق را همراه با بررسی سبک و نوع ایستا ثبت می‌کند. آزمون‌ها قرارداد داده، علیت ویژگی، حذف هم‌پوشانی، مرز پیش‌بینی، ثبت خروجی و یکپارچگی هش را پوشش می‌دهند. موفقیت آزمون نرم‌افزاری شرط لازم است، اما جایگزین اعتبار آماری یا</w:t>
      </w:r>
      <w:r>
        <w:rPr>
          <w:rFonts w:ascii="Times New Roman" w:hAnsi="Times New Roman"/>
          <w:rtl/>
        </w:rPr>
        <w:t xml:space="preserve"> اقتصادی نیست؛ به همین دلیل ممیزی علمی می‌تواند با وجود عبور آزمون‌های فنی، نتیجهٔ پژوهشی را رد کند.</w:t>
      </w:r>
    </w:p>
    <w:p w14:paraId="038CA9EE" w14:textId="77777777" w:rsidR="00F70F15" w:rsidRDefault="00942A87">
      <w:pPr>
        <w:pStyle w:val="Heading2"/>
        <w:bidi/>
        <w:spacing w:before="160" w:after="120"/>
        <w:jc w:val="both"/>
      </w:pPr>
      <w:bookmarkStart w:id="51" w:name="_Toc238485596"/>
      <w:r>
        <w:rPr>
          <w:rFonts w:ascii="B Titr" w:eastAsia="B Titr" w:hAnsi="B Titr" w:cs="B Titr"/>
          <w:rtl/>
        </w:rPr>
        <w:t>۴-۴. دامنهٔ ادعای مهندسی</w:t>
      </w:r>
      <w:bookmarkEnd w:id="51"/>
    </w:p>
    <w:p w14:paraId="465FB96C" w14:textId="77777777" w:rsidR="00F70F15" w:rsidRDefault="00942A87">
      <w:pPr>
        <w:pStyle w:val="BodyTextFA"/>
        <w:bidi/>
        <w:spacing w:after="120" w:line="360" w:lineRule="auto"/>
        <w:ind w:firstLine="397"/>
        <w:jc w:val="both"/>
      </w:pPr>
      <w:r>
        <w:rPr>
          <w:rFonts w:ascii="Times New Roman" w:hAnsi="Times New Roman"/>
          <w:rtl/>
        </w:rPr>
        <w:t>سامانه در تولید شواهد منظم، قابل ردیابی و قابل نقد موفق است. خروجی فعلی مجوز اتصال به اجرای واقعی سفارش، انتشار سیگنال معاملاتی یا</w:t>
      </w:r>
      <w:r>
        <w:rPr>
          <w:rFonts w:ascii="Times New Roman" w:hAnsi="Times New Roman"/>
          <w:rtl/>
        </w:rPr>
        <w:t xml:space="preserve"> اعلام سودآوری نیست. مسیر ارتقا مستلزم رفع نقص مرزی کالیبراسیون، بازاجرای توسعه و سپس ارزیابی روی دادهٔ واقعاً آینده و دست‌نخورده است.</w:t>
      </w:r>
    </w:p>
    <w:p w14:paraId="61593348" w14:textId="77777777" w:rsidR="00F70F15" w:rsidRDefault="00942A87">
      <w:pPr>
        <w:pStyle w:val="Heading2"/>
        <w:bidi/>
        <w:spacing w:before="160" w:after="120"/>
        <w:jc w:val="both"/>
      </w:pPr>
      <w:bookmarkStart w:id="52" w:name="_Toc238485597"/>
      <w:r>
        <w:rPr>
          <w:rFonts w:ascii="B Titr" w:eastAsia="B Titr" w:hAnsi="B Titr" w:cs="B Titr"/>
          <w:rtl/>
        </w:rPr>
        <w:t>۴-۵. اعتبارسنجی داده و ساخت ویژگی</w:t>
      </w:r>
      <w:bookmarkEnd w:id="52"/>
    </w:p>
    <w:p w14:paraId="36114333" w14:textId="77777777" w:rsidR="00F70F15" w:rsidRDefault="00942A87">
      <w:pPr>
        <w:pStyle w:val="BodyTextFA"/>
        <w:bidi/>
        <w:spacing w:after="120" w:line="360" w:lineRule="auto"/>
        <w:ind w:firstLine="397"/>
        <w:jc w:val="both"/>
      </w:pPr>
      <w:r>
        <w:rPr>
          <w:rFonts w:ascii="Times New Roman" w:hAnsi="Times New Roman"/>
          <w:rtl/>
        </w:rPr>
        <w:t xml:space="preserve">اعتبارسنجی داده پیش از ساخت ویژگی، وجود ستون‌های لازم، یکتایی و ترتیب تاریخ، مثبت بودن </w:t>
      </w:r>
      <w:r>
        <w:rPr>
          <w:rFonts w:ascii="Times New Roman" w:hAnsi="Times New Roman"/>
          <w:rtl/>
        </w:rPr>
        <w:t>قیمت‌ها و سازگاری بیشینه و کمینه را بررسی می‌کند. ردیف‌های نامعتبر به‌جای اصلاح خاموش، خطای صریح یا پرچم ممیزی تولید می‌کنند تا تغییر داده قابل ردیابی باشد.</w:t>
      </w:r>
    </w:p>
    <w:p w14:paraId="4F4BC089" w14:textId="77777777" w:rsidR="00F70F15" w:rsidRDefault="00942A87">
      <w:pPr>
        <w:pStyle w:val="BodyTextFA"/>
        <w:bidi/>
        <w:spacing w:after="120" w:line="360" w:lineRule="auto"/>
        <w:ind w:firstLine="397"/>
        <w:jc w:val="both"/>
      </w:pPr>
      <w:r>
        <w:rPr>
          <w:rFonts w:ascii="Times New Roman" w:hAnsi="Times New Roman"/>
          <w:rtl/>
        </w:rPr>
        <w:t>پس از اعتبارسنجی، بازده‌ها و آمارهای غلتان با حداقل مشاهدهٔ مشخص محاسبه می‌شوند. بخش ابتدایی سری که</w:t>
      </w:r>
      <w:r>
        <w:rPr>
          <w:rFonts w:ascii="Times New Roman" w:hAnsi="Times New Roman"/>
          <w:rtl/>
        </w:rPr>
        <w:t xml:space="preserve"> هنوز پنجرهٔ کافی ندارد، مقدار گمشدهٔ ساختاری دارد. حذف این ردیف‌ها فقط بر اساس قاعدهٔ ثابت دسترس‌پذیری ویژگی انجام می‌شود و به نتیجهٔ برچسب وابسته نیست.</w:t>
      </w:r>
    </w:p>
    <w:p w14:paraId="28262CC6" w14:textId="77777777" w:rsidR="00F70F15" w:rsidRDefault="00942A87">
      <w:pPr>
        <w:pStyle w:val="BodyTextFA"/>
        <w:bidi/>
        <w:spacing w:after="120" w:line="360" w:lineRule="auto"/>
        <w:ind w:firstLine="397"/>
        <w:jc w:val="both"/>
      </w:pPr>
      <w:r>
        <w:rPr>
          <w:rFonts w:ascii="Times New Roman" w:hAnsi="Times New Roman"/>
          <w:rtl/>
        </w:rPr>
        <w:t>ثبت ویژگی نام، خانواده، پنجره، منبع داده و وضعیت استفاده در بازوی آزمایش را نگه می‌دارد. این ثبت امکان</w:t>
      </w:r>
      <w:r>
        <w:rPr>
          <w:rFonts w:ascii="Times New Roman" w:hAnsi="Times New Roman"/>
          <w:rtl/>
        </w:rPr>
        <w:t xml:space="preserve"> می‌دهد مجموعهٔ ۶۵ ویژگی بدون هرست و مجموعهٔ ۷۰ ویژگی اصلی به‌طور ماشینی مقایسه شوند و اختلاف بازو به چند ستون تعریف‌شده محدود بماند.</w:t>
      </w:r>
    </w:p>
    <w:p w14:paraId="5B907C13" w14:textId="77777777" w:rsidR="00F70F15" w:rsidRDefault="00942A87">
      <w:pPr>
        <w:pStyle w:val="BodyTextFA"/>
        <w:bidi/>
        <w:spacing w:after="120" w:line="360" w:lineRule="auto"/>
        <w:ind w:firstLine="397"/>
        <w:jc w:val="both"/>
      </w:pPr>
      <w:r>
        <w:rPr>
          <w:rFonts w:ascii="Times New Roman" w:hAnsi="Times New Roman"/>
          <w:rtl/>
        </w:rPr>
        <w:t xml:space="preserve">آزمون‌های علیت، مقدار ویژگی در تاریخ t را پیش و پس از تغییر مصنوعی داده‌های آینده مقایسه می‌کنند. تغییر نکردن مقدار گذشته </w:t>
      </w:r>
      <w:r>
        <w:rPr>
          <w:rFonts w:ascii="Times New Roman" w:hAnsi="Times New Roman"/>
          <w:rtl/>
        </w:rPr>
        <w:t>شرط مهمی برای جلوگیری از استفادهٔ ناخواسته از شیفت منفی، میانگین مرکزی یا برازش روی کل دوره است.</w:t>
      </w:r>
    </w:p>
    <w:p w14:paraId="50F4BE11" w14:textId="77777777" w:rsidR="00F70F15" w:rsidRDefault="00942A87">
      <w:pPr>
        <w:pStyle w:val="Heading2"/>
        <w:bidi/>
        <w:spacing w:before="160" w:after="120"/>
        <w:jc w:val="both"/>
      </w:pPr>
      <w:bookmarkStart w:id="53" w:name="_Toc238485598"/>
      <w:r>
        <w:rPr>
          <w:rFonts w:ascii="B Titr" w:eastAsia="B Titr" w:hAnsi="B Titr" w:cs="B Titr"/>
          <w:rtl/>
        </w:rPr>
        <w:lastRenderedPageBreak/>
        <w:t>۴-۶. راهبرد آزمون نرم‌افزار</w:t>
      </w:r>
      <w:bookmarkEnd w:id="53"/>
    </w:p>
    <w:p w14:paraId="582C71DC" w14:textId="77777777" w:rsidR="00F70F15" w:rsidRDefault="00942A87">
      <w:pPr>
        <w:pStyle w:val="BodyTextFA"/>
        <w:bidi/>
        <w:spacing w:after="120" w:line="360" w:lineRule="auto"/>
        <w:ind w:firstLine="397"/>
        <w:jc w:val="both"/>
      </w:pPr>
      <w:r>
        <w:rPr>
          <w:rFonts w:ascii="Times New Roman" w:hAnsi="Times New Roman"/>
          <w:rtl/>
        </w:rPr>
        <w:t xml:space="preserve">آزمون‌های واحد توابع کوچک مانند ساخت هدف، مقیاس‌های DFA و مرزهای تقسیم را بررسی می‌کنند. آزمون‌های یکپارچگی مسیر کامل داده تا </w:t>
      </w:r>
      <w:r>
        <w:rPr>
          <w:rFonts w:ascii="Times New Roman" w:hAnsi="Times New Roman"/>
          <w:rtl/>
        </w:rPr>
        <w:t>گزارش را با نمونهٔ پژوهشی مصنوعی اجرا می‌کنند. این تفکیک باعث می‌شود هم خطای محلی و هم ناسازگاری میان ماژول‌ها آشکار شود.</w:t>
      </w:r>
    </w:p>
    <w:p w14:paraId="3C18DD0A" w14:textId="77777777" w:rsidR="00F70F15" w:rsidRDefault="00942A87">
      <w:pPr>
        <w:pStyle w:val="BodyTextFA"/>
        <w:bidi/>
        <w:spacing w:after="120" w:line="360" w:lineRule="auto"/>
        <w:ind w:firstLine="397"/>
        <w:jc w:val="both"/>
      </w:pPr>
      <w:r>
        <w:rPr>
          <w:rFonts w:ascii="Times New Roman" w:hAnsi="Times New Roman"/>
          <w:rtl/>
        </w:rPr>
        <w:t xml:space="preserve">نمونهٔ مصنوعی برای نشان دادن موفقیت مدل بازار نیست. این نمونه عمداً الگویی قابل یادگیری دارد تا مشخص شود خط لوله در صورت وجود سیگنال، </w:t>
      </w:r>
      <w:r>
        <w:rPr>
          <w:rFonts w:ascii="Times New Roman" w:hAnsi="Times New Roman"/>
          <w:rtl/>
        </w:rPr>
        <w:t>توان عبور آن را دارد. تفاوت نتیجهٔ مثبت مصنوعی و نتیجهٔ ضعیف بازار نشان می‌دهد شکست بازار صرفاً از خرابی آشکار جریان محاسبات ناشی نیست.</w:t>
      </w:r>
    </w:p>
    <w:p w14:paraId="20E4937D" w14:textId="77777777" w:rsidR="00F70F15" w:rsidRDefault="00942A87">
      <w:pPr>
        <w:pStyle w:val="BodyTextFA"/>
        <w:bidi/>
        <w:spacing w:after="120" w:line="360" w:lineRule="auto"/>
        <w:ind w:firstLine="397"/>
        <w:jc w:val="both"/>
      </w:pPr>
      <w:r>
        <w:rPr>
          <w:rFonts w:ascii="Times New Roman" w:hAnsi="Times New Roman"/>
          <w:rtl/>
        </w:rPr>
        <w:t>آزمون مرز پیش‌بینی بررسی می‌کند تصمیم فقط پس از تکمیل کندل t و بازده اجرایی از بازشدن بعدی محاسبه شود. آزمون حذف هم‌پوشا</w:t>
      </w:r>
      <w:r>
        <w:rPr>
          <w:rFonts w:ascii="Times New Roman" w:hAnsi="Times New Roman"/>
          <w:rtl/>
        </w:rPr>
        <w:t>نی نیز انتهای برچسب هر نمونه را در برابر آغاز دورهٔ بعدی کنترل می‌کند. یافتهٔ ممیزی کالیبراسیون نشان داد این آزمون باید برای هر لایهٔ داخلی انتخاب نیز تکرار شود.</w:t>
      </w:r>
    </w:p>
    <w:p w14:paraId="7BFAE77E" w14:textId="77777777" w:rsidR="00F70F15" w:rsidRDefault="00942A87">
      <w:pPr>
        <w:pStyle w:val="TableCaptionFA"/>
        <w:keepNext/>
        <w:bidi/>
        <w:jc w:val="both"/>
      </w:pPr>
      <w:bookmarkStart w:id="54" w:name="_Toc238485636"/>
      <w:r>
        <w:rPr>
          <w:rFonts w:ascii="Times New Roman" w:eastAsia="B Nazanin" w:hAnsi="Times New Roman" w:cs="B Nazanin"/>
          <w:b/>
          <w:color w:val="000000"/>
          <w:sz w:val="24"/>
          <w:rtl/>
        </w:rPr>
        <w:t>جدول ۴-۳. پوشش کنترل کیفیت</w:t>
      </w:r>
      <w:bookmarkEnd w:id="54"/>
    </w:p>
    <w:tbl>
      <w:tblPr>
        <w:tblStyle w:val="TableGrid"/>
        <w:bidiVisual/>
        <w:tblW w:w="0" w:type="auto"/>
        <w:jc w:val="center"/>
        <w:tblLayout w:type="fixed"/>
        <w:tblLook w:val="04A0" w:firstRow="1" w:lastRow="0" w:firstColumn="1" w:lastColumn="0" w:noHBand="0" w:noVBand="1"/>
      </w:tblPr>
      <w:tblGrid>
        <w:gridCol w:w="1701"/>
        <w:gridCol w:w="3969"/>
        <w:gridCol w:w="3402"/>
      </w:tblGrid>
      <w:tr w:rsidR="00F70F15" w14:paraId="3DF75FA1" w14:textId="77777777">
        <w:trPr>
          <w:cantSplit/>
          <w:tblHeader/>
          <w:jc w:val="center"/>
        </w:trPr>
        <w:tc>
          <w:tcPr>
            <w:tcW w:w="1701" w:type="dxa"/>
            <w:shd w:val="clear" w:color="auto" w:fill="D9E2F3"/>
            <w:vAlign w:val="center"/>
          </w:tcPr>
          <w:p w14:paraId="638FB8BE" w14:textId="77777777" w:rsidR="00F70F15" w:rsidRDefault="00942A87">
            <w:pPr>
              <w:bidi/>
              <w:jc w:val="both"/>
            </w:pPr>
            <w:r>
              <w:rPr>
                <w:rFonts w:ascii="Times New Roman" w:hAnsi="Times New Roman"/>
                <w:b/>
                <w:sz w:val="21"/>
                <w:rtl/>
              </w:rPr>
              <w:t>سطح</w:t>
            </w:r>
          </w:p>
        </w:tc>
        <w:tc>
          <w:tcPr>
            <w:tcW w:w="3969" w:type="dxa"/>
            <w:shd w:val="clear" w:color="auto" w:fill="D9E2F3"/>
            <w:vAlign w:val="center"/>
          </w:tcPr>
          <w:p w14:paraId="1BAF477D" w14:textId="77777777" w:rsidR="00F70F15" w:rsidRDefault="00942A87">
            <w:pPr>
              <w:bidi/>
              <w:jc w:val="both"/>
            </w:pPr>
            <w:r>
              <w:rPr>
                <w:rFonts w:ascii="Times New Roman" w:hAnsi="Times New Roman"/>
                <w:b/>
                <w:sz w:val="21"/>
                <w:rtl/>
              </w:rPr>
              <w:t>نمونهٔ کنترل</w:t>
            </w:r>
          </w:p>
        </w:tc>
        <w:tc>
          <w:tcPr>
            <w:tcW w:w="3402" w:type="dxa"/>
            <w:shd w:val="clear" w:color="auto" w:fill="D9E2F3"/>
            <w:vAlign w:val="center"/>
          </w:tcPr>
          <w:p w14:paraId="2E56408E" w14:textId="77777777" w:rsidR="00F70F15" w:rsidRDefault="00942A87">
            <w:pPr>
              <w:bidi/>
              <w:jc w:val="both"/>
            </w:pPr>
            <w:r>
              <w:rPr>
                <w:rFonts w:ascii="Times New Roman" w:hAnsi="Times New Roman"/>
                <w:b/>
                <w:sz w:val="21"/>
                <w:rtl/>
              </w:rPr>
              <w:t>ریسک تحت پوشش</w:t>
            </w:r>
          </w:p>
        </w:tc>
      </w:tr>
      <w:tr w:rsidR="00F70F15" w14:paraId="3C8982D5" w14:textId="77777777">
        <w:trPr>
          <w:cantSplit/>
          <w:jc w:val="center"/>
        </w:trPr>
        <w:tc>
          <w:tcPr>
            <w:tcW w:w="1701" w:type="dxa"/>
            <w:vAlign w:val="center"/>
          </w:tcPr>
          <w:p w14:paraId="561C675F" w14:textId="77777777" w:rsidR="00F70F15" w:rsidRDefault="00942A87">
            <w:pPr>
              <w:bidi/>
              <w:jc w:val="both"/>
            </w:pPr>
            <w:r>
              <w:rPr>
                <w:rFonts w:ascii="Times New Roman" w:hAnsi="Times New Roman"/>
                <w:sz w:val="21"/>
                <w:rtl/>
              </w:rPr>
              <w:t>واحد</w:t>
            </w:r>
          </w:p>
        </w:tc>
        <w:tc>
          <w:tcPr>
            <w:tcW w:w="3969" w:type="dxa"/>
            <w:vAlign w:val="center"/>
          </w:tcPr>
          <w:p w14:paraId="1AB69715" w14:textId="77777777" w:rsidR="00F70F15" w:rsidRDefault="00942A87">
            <w:pPr>
              <w:bidi/>
              <w:jc w:val="both"/>
            </w:pPr>
            <w:r>
              <w:rPr>
                <w:rFonts w:ascii="Times New Roman" w:hAnsi="Times New Roman"/>
                <w:sz w:val="21"/>
                <w:rtl/>
              </w:rPr>
              <w:t xml:space="preserve">هدف، بازده، DFA، شاخص </w:t>
            </w:r>
            <w:r>
              <w:rPr>
                <w:rFonts w:ascii="Times New Roman" w:hAnsi="Times New Roman"/>
                <w:sz w:val="21"/>
                <w:rtl/>
              </w:rPr>
              <w:t>دسترس‌پذیری</w:t>
            </w:r>
          </w:p>
        </w:tc>
        <w:tc>
          <w:tcPr>
            <w:tcW w:w="3402" w:type="dxa"/>
            <w:vAlign w:val="center"/>
          </w:tcPr>
          <w:p w14:paraId="69CEC5DC" w14:textId="77777777" w:rsidR="00F70F15" w:rsidRDefault="00942A87">
            <w:pPr>
              <w:bidi/>
              <w:jc w:val="both"/>
            </w:pPr>
            <w:r>
              <w:rPr>
                <w:rFonts w:ascii="Times New Roman" w:hAnsi="Times New Roman"/>
                <w:sz w:val="21"/>
                <w:rtl/>
              </w:rPr>
              <w:t>خطای محاسبات محلی</w:t>
            </w:r>
          </w:p>
        </w:tc>
      </w:tr>
      <w:tr w:rsidR="00F70F15" w14:paraId="6A028DD4" w14:textId="77777777">
        <w:trPr>
          <w:cantSplit/>
          <w:jc w:val="center"/>
        </w:trPr>
        <w:tc>
          <w:tcPr>
            <w:tcW w:w="1701" w:type="dxa"/>
            <w:vAlign w:val="center"/>
          </w:tcPr>
          <w:p w14:paraId="026CED2A" w14:textId="77777777" w:rsidR="00F70F15" w:rsidRDefault="00942A87">
            <w:pPr>
              <w:bidi/>
              <w:jc w:val="both"/>
            </w:pPr>
            <w:r>
              <w:rPr>
                <w:rFonts w:ascii="Times New Roman" w:hAnsi="Times New Roman"/>
                <w:sz w:val="21"/>
                <w:rtl/>
              </w:rPr>
              <w:t>زمانی</w:t>
            </w:r>
          </w:p>
        </w:tc>
        <w:tc>
          <w:tcPr>
            <w:tcW w:w="3969" w:type="dxa"/>
            <w:vAlign w:val="center"/>
          </w:tcPr>
          <w:p w14:paraId="27D3182F" w14:textId="77777777" w:rsidR="00F70F15" w:rsidRDefault="00942A87">
            <w:pPr>
              <w:bidi/>
              <w:jc w:val="both"/>
            </w:pPr>
            <w:r>
              <w:rPr>
                <w:rFonts w:ascii="Times New Roman" w:hAnsi="Times New Roman"/>
                <w:sz w:val="21"/>
                <w:rtl/>
              </w:rPr>
              <w:t>علیت ویژگی و حذف هم‌پوشانی</w:t>
            </w:r>
          </w:p>
        </w:tc>
        <w:tc>
          <w:tcPr>
            <w:tcW w:w="3402" w:type="dxa"/>
            <w:vAlign w:val="center"/>
          </w:tcPr>
          <w:p w14:paraId="68539831" w14:textId="77777777" w:rsidR="00F70F15" w:rsidRDefault="00942A87">
            <w:pPr>
              <w:bidi/>
              <w:jc w:val="both"/>
            </w:pPr>
            <w:r>
              <w:rPr>
                <w:rFonts w:ascii="Times New Roman" w:hAnsi="Times New Roman"/>
                <w:sz w:val="21"/>
                <w:rtl/>
              </w:rPr>
              <w:t>نشت آینده</w:t>
            </w:r>
          </w:p>
        </w:tc>
      </w:tr>
      <w:tr w:rsidR="00F70F15" w14:paraId="0CC3E0E4" w14:textId="77777777">
        <w:trPr>
          <w:cantSplit/>
          <w:jc w:val="center"/>
        </w:trPr>
        <w:tc>
          <w:tcPr>
            <w:tcW w:w="1701" w:type="dxa"/>
            <w:vAlign w:val="center"/>
          </w:tcPr>
          <w:p w14:paraId="7F07EBC8" w14:textId="77777777" w:rsidR="00F70F15" w:rsidRDefault="00942A87">
            <w:pPr>
              <w:bidi/>
              <w:jc w:val="both"/>
            </w:pPr>
            <w:r>
              <w:rPr>
                <w:rFonts w:ascii="Times New Roman" w:hAnsi="Times New Roman"/>
                <w:sz w:val="21"/>
                <w:rtl/>
              </w:rPr>
              <w:t>یکپارچگی</w:t>
            </w:r>
          </w:p>
        </w:tc>
        <w:tc>
          <w:tcPr>
            <w:tcW w:w="3969" w:type="dxa"/>
            <w:vAlign w:val="center"/>
          </w:tcPr>
          <w:p w14:paraId="6DED5BD4" w14:textId="77777777" w:rsidR="00F70F15" w:rsidRDefault="00942A87">
            <w:pPr>
              <w:bidi/>
              <w:jc w:val="both"/>
            </w:pPr>
            <w:r>
              <w:rPr>
                <w:rFonts w:ascii="Times New Roman" w:hAnsi="Times New Roman"/>
                <w:sz w:val="21"/>
                <w:rtl/>
              </w:rPr>
              <w:t>اجرای کامل روی نمونهٔ مصنوعی</w:t>
            </w:r>
          </w:p>
        </w:tc>
        <w:tc>
          <w:tcPr>
            <w:tcW w:w="3402" w:type="dxa"/>
            <w:vAlign w:val="center"/>
          </w:tcPr>
          <w:p w14:paraId="45E8BDBD" w14:textId="77777777" w:rsidR="00F70F15" w:rsidRDefault="00942A87">
            <w:pPr>
              <w:bidi/>
              <w:jc w:val="both"/>
            </w:pPr>
            <w:r>
              <w:rPr>
                <w:rFonts w:ascii="Times New Roman" w:hAnsi="Times New Roman"/>
                <w:sz w:val="21"/>
                <w:rtl/>
              </w:rPr>
              <w:t>ناسازگاری ماژول‌ها</w:t>
            </w:r>
          </w:p>
        </w:tc>
      </w:tr>
      <w:tr w:rsidR="00F70F15" w14:paraId="369BFC49" w14:textId="77777777">
        <w:trPr>
          <w:cantSplit/>
          <w:jc w:val="center"/>
        </w:trPr>
        <w:tc>
          <w:tcPr>
            <w:tcW w:w="1701" w:type="dxa"/>
            <w:vAlign w:val="center"/>
          </w:tcPr>
          <w:p w14:paraId="51974D83" w14:textId="77777777" w:rsidR="00F70F15" w:rsidRDefault="00942A87">
            <w:pPr>
              <w:bidi/>
              <w:jc w:val="both"/>
            </w:pPr>
            <w:r>
              <w:rPr>
                <w:rFonts w:ascii="Times New Roman" w:hAnsi="Times New Roman"/>
                <w:sz w:val="21"/>
                <w:rtl/>
              </w:rPr>
              <w:t>ثبت</w:t>
            </w:r>
          </w:p>
        </w:tc>
        <w:tc>
          <w:tcPr>
            <w:tcW w:w="3969" w:type="dxa"/>
            <w:vAlign w:val="center"/>
          </w:tcPr>
          <w:p w14:paraId="34858DC1" w14:textId="77777777" w:rsidR="00F70F15" w:rsidRDefault="00942A87">
            <w:pPr>
              <w:bidi/>
              <w:jc w:val="both"/>
            </w:pPr>
            <w:r>
              <w:rPr>
                <w:rFonts w:ascii="Times New Roman" w:hAnsi="Times New Roman"/>
                <w:sz w:val="21"/>
                <w:rtl/>
              </w:rPr>
              <w:t>هش، رسید اجرا و زنجیرهٔ ثبت</w:t>
            </w:r>
          </w:p>
        </w:tc>
        <w:tc>
          <w:tcPr>
            <w:tcW w:w="3402" w:type="dxa"/>
            <w:vAlign w:val="center"/>
          </w:tcPr>
          <w:p w14:paraId="029C05ED" w14:textId="77777777" w:rsidR="00F70F15" w:rsidRDefault="00942A87">
            <w:pPr>
              <w:bidi/>
              <w:jc w:val="both"/>
            </w:pPr>
            <w:r>
              <w:rPr>
                <w:rFonts w:ascii="Times New Roman" w:hAnsi="Times New Roman"/>
                <w:sz w:val="21"/>
                <w:rtl/>
              </w:rPr>
              <w:t>گم‌شدن منشأ خروجی</w:t>
            </w:r>
          </w:p>
        </w:tc>
      </w:tr>
      <w:tr w:rsidR="00F70F15" w14:paraId="207177A1" w14:textId="77777777">
        <w:trPr>
          <w:cantSplit/>
          <w:jc w:val="center"/>
        </w:trPr>
        <w:tc>
          <w:tcPr>
            <w:tcW w:w="1701" w:type="dxa"/>
            <w:vAlign w:val="center"/>
          </w:tcPr>
          <w:p w14:paraId="192A564A" w14:textId="77777777" w:rsidR="00F70F15" w:rsidRDefault="00942A87">
            <w:pPr>
              <w:bidi/>
              <w:jc w:val="both"/>
            </w:pPr>
            <w:r>
              <w:rPr>
                <w:rFonts w:ascii="Times New Roman" w:hAnsi="Times New Roman"/>
                <w:sz w:val="21"/>
                <w:rtl/>
              </w:rPr>
              <w:t>رگرسیون</w:t>
            </w:r>
          </w:p>
        </w:tc>
        <w:tc>
          <w:tcPr>
            <w:tcW w:w="3969" w:type="dxa"/>
            <w:vAlign w:val="center"/>
          </w:tcPr>
          <w:p w14:paraId="083D103B" w14:textId="77777777" w:rsidR="00F70F15" w:rsidRDefault="00942A87">
            <w:pPr>
              <w:bidi/>
              <w:jc w:val="both"/>
            </w:pPr>
            <w:r>
              <w:rPr>
                <w:rFonts w:ascii="Times New Roman" w:hAnsi="Times New Roman"/>
                <w:sz w:val="21"/>
                <w:rtl/>
              </w:rPr>
              <w:t>مقایسهٔ قراردادها و خروجی‌های کلیدی</w:t>
            </w:r>
          </w:p>
        </w:tc>
        <w:tc>
          <w:tcPr>
            <w:tcW w:w="3402" w:type="dxa"/>
            <w:vAlign w:val="center"/>
          </w:tcPr>
          <w:p w14:paraId="29A45584" w14:textId="77777777" w:rsidR="00F70F15" w:rsidRDefault="00942A87">
            <w:pPr>
              <w:bidi/>
              <w:jc w:val="both"/>
            </w:pPr>
            <w:r>
              <w:rPr>
                <w:rFonts w:ascii="Times New Roman" w:hAnsi="Times New Roman"/>
                <w:sz w:val="21"/>
                <w:rtl/>
              </w:rPr>
              <w:t xml:space="preserve">بازگشت خطای </w:t>
            </w:r>
            <w:r>
              <w:rPr>
                <w:rFonts w:ascii="Times New Roman" w:hAnsi="Times New Roman"/>
                <w:sz w:val="21"/>
                <w:rtl/>
              </w:rPr>
              <w:t>اصلاح‌شده</w:t>
            </w:r>
          </w:p>
        </w:tc>
      </w:tr>
    </w:tbl>
    <w:p w14:paraId="3C072AB0" w14:textId="77777777" w:rsidR="00F70F15" w:rsidRDefault="00942A87">
      <w:pPr>
        <w:pStyle w:val="SourceFA"/>
        <w:bidi/>
        <w:spacing w:after="160"/>
        <w:jc w:val="both"/>
      </w:pPr>
      <w:r>
        <w:rPr>
          <w:rFonts w:ascii="Times New Roman" w:eastAsia="B Nazanin" w:hAnsi="Times New Roman" w:cs="B Nazanin"/>
          <w:color w:val="000000"/>
          <w:sz w:val="20"/>
          <w:rtl/>
        </w:rPr>
        <w:t>منبع: مجموعهٔ آزمون‌ها و گزارش کنترل کیفیت مخزن.</w:t>
      </w:r>
    </w:p>
    <w:p w14:paraId="79FD7B8C" w14:textId="77777777" w:rsidR="00F70F15" w:rsidRDefault="00942A87">
      <w:pPr>
        <w:pStyle w:val="Heading2"/>
        <w:bidi/>
        <w:spacing w:before="160" w:after="120"/>
        <w:jc w:val="both"/>
      </w:pPr>
      <w:bookmarkStart w:id="55" w:name="_Toc238485599"/>
      <w:r>
        <w:rPr>
          <w:rFonts w:ascii="B Titr" w:eastAsia="B Titr" w:hAnsi="B Titr" w:cs="B Titr"/>
          <w:rtl/>
        </w:rPr>
        <w:t>۴-۷. چرخهٔ عمر خروجی پژوهش</w:t>
      </w:r>
      <w:bookmarkEnd w:id="55"/>
    </w:p>
    <w:p w14:paraId="0C79B35B" w14:textId="77777777" w:rsidR="00F70F15" w:rsidRDefault="00942A87">
      <w:pPr>
        <w:pStyle w:val="BodyTextFA"/>
        <w:bidi/>
        <w:spacing w:after="120" w:line="360" w:lineRule="auto"/>
        <w:ind w:firstLine="397"/>
        <w:jc w:val="both"/>
      </w:pPr>
      <w:r>
        <w:rPr>
          <w:rFonts w:ascii="Times New Roman" w:hAnsi="Times New Roman"/>
          <w:rtl/>
        </w:rPr>
        <w:t xml:space="preserve">هر اجرا با شناسهٔ یکتا آغاز و تصویر پیکربندی، شناسهٔ کد و هش داده به آن متصل می‌شود. خروجی‌های میانی و نهایی باید به همان شناسه ارجاع دهند تا نتایج یک اجرای ناقص با </w:t>
      </w:r>
      <w:r>
        <w:rPr>
          <w:rFonts w:ascii="Times New Roman" w:hAnsi="Times New Roman"/>
          <w:rtl/>
        </w:rPr>
        <w:t>اجرای دیگر ترکیب نشوند.</w:t>
      </w:r>
    </w:p>
    <w:p w14:paraId="33E26986" w14:textId="77777777" w:rsidR="00F70F15" w:rsidRDefault="00942A87">
      <w:pPr>
        <w:pStyle w:val="BodyTextFA"/>
        <w:bidi/>
        <w:spacing w:after="120" w:line="360" w:lineRule="auto"/>
        <w:ind w:firstLine="397"/>
        <w:jc w:val="both"/>
      </w:pPr>
      <w:r>
        <w:rPr>
          <w:rFonts w:ascii="Times New Roman" w:hAnsi="Times New Roman"/>
          <w:rtl/>
        </w:rPr>
        <w:t>زنجیرهٔ هش تغییر یا حذف یک ثبت میانی را قابل تشخیص می‌کند، اما به‌تنهایی تضمین نمی‌کند همهٔ ورودی‌های خارجی از ابتدا ثبت شده‌اند. به همین دلیل منشأ ناقص فرادادهٔ کارگزار صریحاً در کنار هش فایل گزارش شده است.</w:t>
      </w:r>
    </w:p>
    <w:p w14:paraId="0FF70DC1" w14:textId="77777777" w:rsidR="00F70F15" w:rsidRDefault="00942A87">
      <w:pPr>
        <w:pStyle w:val="BodyTextFA"/>
        <w:bidi/>
        <w:spacing w:after="120" w:line="360" w:lineRule="auto"/>
        <w:ind w:firstLine="397"/>
        <w:jc w:val="both"/>
      </w:pPr>
      <w:r>
        <w:rPr>
          <w:rFonts w:ascii="Times New Roman" w:hAnsi="Times New Roman"/>
          <w:rtl/>
        </w:rPr>
        <w:t>آرشیو فقط‌خواندنی برای ن</w:t>
      </w:r>
      <w:r>
        <w:rPr>
          <w:rFonts w:ascii="Times New Roman" w:hAnsi="Times New Roman"/>
          <w:rtl/>
        </w:rPr>
        <w:t>تیجهٔ نهایی مطلوب است، ولی پوشش آن در همهٔ اجراهای قدیمی کامل نیست. اصطلاح دقیق در این پایان‌نامه «قابلیت ممیزی و بازتولیدپذیری تقویت‌شده اما جزئی» است و از تعبیر تغییرناپذیری مطلق پرهیز می‌شود.</w:t>
      </w:r>
    </w:p>
    <w:p w14:paraId="13D750F3" w14:textId="77777777" w:rsidR="00F70F15" w:rsidRDefault="00942A87">
      <w:pPr>
        <w:pStyle w:val="BodyTextFA"/>
        <w:bidi/>
        <w:spacing w:after="120" w:line="360" w:lineRule="auto"/>
        <w:ind w:firstLine="397"/>
        <w:jc w:val="both"/>
      </w:pPr>
      <w:r>
        <w:rPr>
          <w:rFonts w:ascii="Times New Roman" w:hAnsi="Times New Roman"/>
          <w:rtl/>
        </w:rPr>
        <w:t>گزارش ممیزی بخشی از خروجی پژوهش است، نه یک ضمیمهٔ تشریفاتی. ا</w:t>
      </w:r>
      <w:r>
        <w:rPr>
          <w:rFonts w:ascii="Times New Roman" w:hAnsi="Times New Roman"/>
          <w:rtl/>
        </w:rPr>
        <w:t>گر ممیزی نقصی با اولویت بحرانی ثبت کند، تصمیم ارتقای مدل باید مستقل از مقدار معیار متوقف شود. این قاعده در دسته‌آزمایش ۱۲گانه اعمال شده است.</w:t>
      </w:r>
    </w:p>
    <w:p w14:paraId="464937B8" w14:textId="77777777" w:rsidR="00F70F15" w:rsidRDefault="00942A87">
      <w:pPr>
        <w:pStyle w:val="Heading2"/>
        <w:pageBreakBefore/>
        <w:bidi/>
        <w:spacing w:before="160" w:after="120"/>
        <w:jc w:val="both"/>
      </w:pPr>
      <w:bookmarkStart w:id="56" w:name="_Toc238485600"/>
      <w:r>
        <w:rPr>
          <w:rFonts w:ascii="B Titr" w:eastAsia="B Titr" w:hAnsi="B Titr" w:cs="B Titr"/>
          <w:rtl/>
        </w:rPr>
        <w:lastRenderedPageBreak/>
        <w:t>۴-۸. مدیریت پیکربندی و ثبت شکست</w:t>
      </w:r>
      <w:bookmarkEnd w:id="56"/>
    </w:p>
    <w:p w14:paraId="01EB6597" w14:textId="77777777" w:rsidR="00F70F15" w:rsidRDefault="00942A87">
      <w:pPr>
        <w:pStyle w:val="BodyTextFA"/>
        <w:bidi/>
        <w:spacing w:after="120" w:line="360" w:lineRule="auto"/>
        <w:ind w:firstLine="397"/>
        <w:jc w:val="both"/>
      </w:pPr>
      <w:r>
        <w:rPr>
          <w:rFonts w:ascii="Times New Roman" w:hAnsi="Times New Roman"/>
          <w:rtl/>
        </w:rPr>
        <w:t>پیکربندی پژوهش همهٔ انتخاب‌های اثرگذار مانند افق‌ها، پنجره‌ها، مدل‌ها، شبکهٔ ابرپار</w:t>
      </w:r>
      <w:r>
        <w:rPr>
          <w:rFonts w:ascii="Times New Roman" w:hAnsi="Times New Roman"/>
          <w:rtl/>
        </w:rPr>
        <w:t>امتر، طول بلوک و آستانهٔ پذیرش را در یک پروندهٔ قابل هش نگه می‌دارد. تغییر پیکربندی باید شناسهٔ اجرای تازه ایجاد کند و نباید خروجی اجرای پیشین را بازنویسی نماید.</w:t>
      </w:r>
    </w:p>
    <w:p w14:paraId="3EA4F9DE" w14:textId="77777777" w:rsidR="00F70F15" w:rsidRDefault="00942A87">
      <w:pPr>
        <w:pStyle w:val="BodyTextFA"/>
        <w:bidi/>
        <w:spacing w:after="120" w:line="360" w:lineRule="auto"/>
        <w:ind w:firstLine="397"/>
        <w:jc w:val="both"/>
      </w:pPr>
      <w:r>
        <w:rPr>
          <w:rFonts w:ascii="Times New Roman" w:hAnsi="Times New Roman"/>
          <w:rtl/>
        </w:rPr>
        <w:t xml:space="preserve">ثبت شکست به اندازهٔ ثبت موفقیت اهمیت دارد. اگر یک برش به‌دلیل کمبود داده، تک‌کلاسه شدن هدف یا </w:t>
      </w:r>
      <w:r>
        <w:rPr>
          <w:rFonts w:ascii="Times New Roman" w:hAnsi="Times New Roman"/>
          <w:rtl/>
        </w:rPr>
        <w:t>خطای کالیبراسیون اجرا نشود، علت باید همراه با افق و مرز زمانی ذخیره شود. حذف خاموش برش‌های دشوار می‌تواند عملکرد گزارش‌شده را خوش‌بینانه کند.</w:t>
      </w:r>
    </w:p>
    <w:p w14:paraId="5A129357" w14:textId="77777777" w:rsidR="00F70F15" w:rsidRDefault="00942A87">
      <w:pPr>
        <w:pStyle w:val="BodyTextFA"/>
        <w:bidi/>
        <w:spacing w:after="120" w:line="360" w:lineRule="auto"/>
        <w:ind w:firstLine="397"/>
        <w:jc w:val="both"/>
      </w:pPr>
      <w:r>
        <w:rPr>
          <w:rFonts w:ascii="Times New Roman" w:hAnsi="Times New Roman"/>
          <w:rtl/>
        </w:rPr>
        <w:t>گزارش نهایی از پرونده‌های معیار، فهرست آزمایش، ثبت ویژگی و رسید اجرا ساخته می‌شود. متن پایان‌نامه نباید عددی را فق</w:t>
      </w:r>
      <w:r>
        <w:rPr>
          <w:rFonts w:ascii="Times New Roman" w:hAnsi="Times New Roman"/>
          <w:rtl/>
        </w:rPr>
        <w:t>ط از خروجی کنسول یا حافظهٔ یک اجرای تعاملی نقل کند؛ هر مقدار باید به یک پروندهٔ ذخیره‌شده و هش‌شده قابل ردیابی باشد.</w:t>
      </w:r>
    </w:p>
    <w:p w14:paraId="15AB4B59" w14:textId="77777777" w:rsidR="00F70F15" w:rsidRDefault="00942A87">
      <w:pPr>
        <w:pStyle w:val="BodyTextFA"/>
        <w:bidi/>
        <w:spacing w:after="120" w:line="360" w:lineRule="auto"/>
        <w:ind w:firstLine="397"/>
        <w:jc w:val="both"/>
      </w:pPr>
      <w:r>
        <w:rPr>
          <w:rFonts w:ascii="Times New Roman" w:hAnsi="Times New Roman"/>
          <w:rtl/>
        </w:rPr>
        <w:t xml:space="preserve">جداسازی فیزیکی دادهٔ توسعه و ارزیابی تاریخی خطر استفادهٔ تصادفی را کاهش می‌دهد. بااین‌حال جداسازی فایل جایگزین سیاست پژوهش نیست؛ اگر </w:t>
      </w:r>
      <w:r>
        <w:rPr>
          <w:rFonts w:ascii="Times New Roman" w:hAnsi="Times New Roman"/>
          <w:rtl/>
        </w:rPr>
        <w:t>نتیجهٔ بخش تاریخی در تصمیم بعدی اثر بگذارد، همان دوره از نظر علمی وارد توسعه شده است.</w:t>
      </w:r>
    </w:p>
    <w:p w14:paraId="67764788" w14:textId="77777777" w:rsidR="00F70F15" w:rsidRDefault="00942A87">
      <w:pPr>
        <w:pStyle w:val="BodyTextFA"/>
        <w:bidi/>
        <w:spacing w:after="120" w:line="360" w:lineRule="auto"/>
        <w:ind w:firstLine="397"/>
        <w:jc w:val="both"/>
      </w:pPr>
      <w:r>
        <w:rPr>
          <w:rFonts w:ascii="Times New Roman" w:hAnsi="Times New Roman"/>
          <w:rtl/>
        </w:rPr>
        <w:t>برای بازتولید، محیط نرم‌افزار، نسخهٔ وابستگی‌ها، بذرهای تصادفی و تعداد رشته‌های محاسباتی باید ثبت شوند. الگوریتم‌های موازی ممکن است در برخی کتابخانه‌ها تفاوت عددی بسیار ک</w:t>
      </w:r>
      <w:r>
        <w:rPr>
          <w:rFonts w:ascii="Times New Roman" w:hAnsi="Times New Roman"/>
          <w:rtl/>
        </w:rPr>
        <w:t>وچک ایجاد کنند؛ بنابراین انتظار بازتولید باید میان تکرار دقیق بیت‌به‌بیت و بازتولید نتیجهٔ تحلیلی تفکیک شود.</w:t>
      </w:r>
    </w:p>
    <w:p w14:paraId="3FA32112" w14:textId="77777777" w:rsidR="00F70F15" w:rsidRDefault="00942A87">
      <w:pPr>
        <w:pStyle w:val="BodyTextFA"/>
        <w:bidi/>
        <w:spacing w:after="120" w:line="360" w:lineRule="auto"/>
        <w:ind w:firstLine="397"/>
        <w:jc w:val="both"/>
      </w:pPr>
      <w:r>
        <w:rPr>
          <w:rFonts w:ascii="Times New Roman" w:hAnsi="Times New Roman"/>
          <w:rtl/>
        </w:rPr>
        <w:t xml:space="preserve">در این پروژه ادعای مناسب، بازتولید نتیجهٔ تحلیلی در محیط ثبت‌شده است. منشأ ناقص بخشی از فراداده و نبود آرشیو فقط‌خواندنی جامع، مانع ادعای بازتولید </w:t>
      </w:r>
      <w:r>
        <w:rPr>
          <w:rFonts w:ascii="Times New Roman" w:hAnsi="Times New Roman"/>
          <w:rtl/>
        </w:rPr>
        <w:t>کامل تاریخی می‌شود. این محدودیت در گزارش حفظ شده است.</w:t>
      </w:r>
    </w:p>
    <w:p w14:paraId="70388242" w14:textId="77777777" w:rsidR="00F70F15" w:rsidRDefault="00942A87">
      <w:pPr>
        <w:pStyle w:val="TableCaptionFA"/>
        <w:keepNext/>
        <w:bidi/>
        <w:jc w:val="both"/>
      </w:pPr>
      <w:bookmarkStart w:id="57" w:name="_Toc238485637"/>
      <w:r>
        <w:rPr>
          <w:rFonts w:ascii="Times New Roman" w:eastAsia="B Nazanin" w:hAnsi="Times New Roman" w:cs="B Nazanin"/>
          <w:b/>
          <w:color w:val="000000"/>
          <w:sz w:val="24"/>
          <w:rtl/>
        </w:rPr>
        <w:t>جدول ۴-۴. اقلام ضروری رسید اجرای پژوهش</w:t>
      </w:r>
      <w:bookmarkEnd w:id="57"/>
    </w:p>
    <w:tbl>
      <w:tblPr>
        <w:tblStyle w:val="TableGrid"/>
        <w:bidiVisual/>
        <w:tblW w:w="0" w:type="auto"/>
        <w:jc w:val="center"/>
        <w:tblLayout w:type="fixed"/>
        <w:tblLook w:val="04A0" w:firstRow="1" w:lastRow="0" w:firstColumn="1" w:lastColumn="0" w:noHBand="0" w:noVBand="1"/>
      </w:tblPr>
      <w:tblGrid>
        <w:gridCol w:w="1701"/>
        <w:gridCol w:w="3402"/>
        <w:gridCol w:w="3969"/>
      </w:tblGrid>
      <w:tr w:rsidR="00F70F15" w14:paraId="6AF8FBB9" w14:textId="77777777">
        <w:trPr>
          <w:cantSplit/>
          <w:tblHeader/>
          <w:jc w:val="center"/>
        </w:trPr>
        <w:tc>
          <w:tcPr>
            <w:tcW w:w="1701" w:type="dxa"/>
            <w:shd w:val="clear" w:color="auto" w:fill="D9E2F3"/>
            <w:vAlign w:val="center"/>
          </w:tcPr>
          <w:p w14:paraId="42EA0C32" w14:textId="77777777" w:rsidR="00F70F15" w:rsidRDefault="00942A87">
            <w:pPr>
              <w:bidi/>
              <w:jc w:val="both"/>
            </w:pPr>
            <w:r>
              <w:rPr>
                <w:rFonts w:ascii="Times New Roman" w:hAnsi="Times New Roman"/>
                <w:b/>
                <w:sz w:val="21"/>
                <w:rtl/>
              </w:rPr>
              <w:t>قلم</w:t>
            </w:r>
          </w:p>
        </w:tc>
        <w:tc>
          <w:tcPr>
            <w:tcW w:w="3402" w:type="dxa"/>
            <w:shd w:val="clear" w:color="auto" w:fill="D9E2F3"/>
            <w:vAlign w:val="center"/>
          </w:tcPr>
          <w:p w14:paraId="27E2BB7F" w14:textId="77777777" w:rsidR="00F70F15" w:rsidRDefault="00942A87">
            <w:pPr>
              <w:bidi/>
              <w:jc w:val="both"/>
            </w:pPr>
            <w:r>
              <w:rPr>
                <w:rFonts w:ascii="Times New Roman" w:hAnsi="Times New Roman"/>
                <w:b/>
                <w:sz w:val="21"/>
                <w:rtl/>
              </w:rPr>
              <w:t>نمونهٔ مقدار</w:t>
            </w:r>
          </w:p>
        </w:tc>
        <w:tc>
          <w:tcPr>
            <w:tcW w:w="3969" w:type="dxa"/>
            <w:shd w:val="clear" w:color="auto" w:fill="D9E2F3"/>
            <w:vAlign w:val="center"/>
          </w:tcPr>
          <w:p w14:paraId="403FCF1A" w14:textId="77777777" w:rsidR="00F70F15" w:rsidRDefault="00942A87">
            <w:pPr>
              <w:bidi/>
              <w:jc w:val="both"/>
            </w:pPr>
            <w:r>
              <w:rPr>
                <w:rFonts w:ascii="Times New Roman" w:hAnsi="Times New Roman"/>
                <w:b/>
                <w:sz w:val="21"/>
                <w:rtl/>
              </w:rPr>
              <w:t>هدف ممیزی</w:t>
            </w:r>
          </w:p>
        </w:tc>
      </w:tr>
      <w:tr w:rsidR="00F70F15" w14:paraId="27DA5BA9" w14:textId="77777777">
        <w:trPr>
          <w:cantSplit/>
          <w:jc w:val="center"/>
        </w:trPr>
        <w:tc>
          <w:tcPr>
            <w:tcW w:w="1701" w:type="dxa"/>
            <w:vAlign w:val="center"/>
          </w:tcPr>
          <w:p w14:paraId="6CDDDBE5" w14:textId="77777777" w:rsidR="00F70F15" w:rsidRDefault="00942A87">
            <w:pPr>
              <w:bidi/>
              <w:jc w:val="both"/>
            </w:pPr>
            <w:r>
              <w:rPr>
                <w:rFonts w:ascii="Times New Roman" w:hAnsi="Times New Roman"/>
                <w:sz w:val="21"/>
                <w:rtl/>
              </w:rPr>
              <w:t>شناسهٔ اجرا</w:t>
            </w:r>
          </w:p>
        </w:tc>
        <w:tc>
          <w:tcPr>
            <w:tcW w:w="3402" w:type="dxa"/>
            <w:vAlign w:val="center"/>
          </w:tcPr>
          <w:p w14:paraId="1649CB6B" w14:textId="77777777" w:rsidR="00F70F15" w:rsidRDefault="00942A87">
            <w:pPr>
              <w:bidi/>
              <w:jc w:val="both"/>
            </w:pPr>
            <w:r>
              <w:rPr>
                <w:rFonts w:ascii="Times New Roman" w:hAnsi="Times New Roman"/>
                <w:sz w:val="21"/>
                <w:rtl/>
              </w:rPr>
              <w:t>زمان هماهنگ جهانی و شناسهٔ یکتا</w:t>
            </w:r>
          </w:p>
        </w:tc>
        <w:tc>
          <w:tcPr>
            <w:tcW w:w="3969" w:type="dxa"/>
            <w:vAlign w:val="center"/>
          </w:tcPr>
          <w:p w14:paraId="280D78A7" w14:textId="77777777" w:rsidR="00F70F15" w:rsidRDefault="00942A87">
            <w:pPr>
              <w:bidi/>
              <w:jc w:val="both"/>
            </w:pPr>
            <w:r>
              <w:rPr>
                <w:rFonts w:ascii="Times New Roman" w:hAnsi="Times New Roman"/>
                <w:sz w:val="21"/>
                <w:rtl/>
              </w:rPr>
              <w:t>تفکیک اجراها</w:t>
            </w:r>
          </w:p>
        </w:tc>
      </w:tr>
      <w:tr w:rsidR="00F70F15" w14:paraId="198919C5" w14:textId="77777777">
        <w:trPr>
          <w:cantSplit/>
          <w:jc w:val="center"/>
        </w:trPr>
        <w:tc>
          <w:tcPr>
            <w:tcW w:w="1701" w:type="dxa"/>
            <w:vAlign w:val="center"/>
          </w:tcPr>
          <w:p w14:paraId="7EFB36AF" w14:textId="77777777" w:rsidR="00F70F15" w:rsidRDefault="00942A87">
            <w:pPr>
              <w:bidi/>
              <w:jc w:val="both"/>
            </w:pPr>
            <w:r>
              <w:rPr>
                <w:rFonts w:ascii="Times New Roman" w:hAnsi="Times New Roman"/>
                <w:sz w:val="21"/>
                <w:rtl/>
              </w:rPr>
              <w:t>شناسهٔ کد</w:t>
            </w:r>
          </w:p>
        </w:tc>
        <w:tc>
          <w:tcPr>
            <w:tcW w:w="3402" w:type="dxa"/>
            <w:vAlign w:val="center"/>
          </w:tcPr>
          <w:p w14:paraId="066DE50B" w14:textId="77777777" w:rsidR="00F70F15" w:rsidRDefault="00942A87">
            <w:pPr>
              <w:bidi/>
              <w:jc w:val="both"/>
            </w:pPr>
            <w:r>
              <w:rPr>
                <w:rFonts w:ascii="Times New Roman" w:hAnsi="Times New Roman"/>
                <w:sz w:val="21"/>
                <w:rtl/>
              </w:rPr>
              <w:t>هش ثبت گیت</w:t>
            </w:r>
          </w:p>
        </w:tc>
        <w:tc>
          <w:tcPr>
            <w:tcW w:w="3969" w:type="dxa"/>
            <w:vAlign w:val="center"/>
          </w:tcPr>
          <w:p w14:paraId="40F88813" w14:textId="77777777" w:rsidR="00F70F15" w:rsidRDefault="00942A87">
            <w:pPr>
              <w:bidi/>
              <w:jc w:val="both"/>
            </w:pPr>
            <w:r>
              <w:rPr>
                <w:rFonts w:ascii="Times New Roman" w:hAnsi="Times New Roman"/>
                <w:sz w:val="21"/>
                <w:rtl/>
              </w:rPr>
              <w:t>اتصال نتیجه به منطق محاسبات</w:t>
            </w:r>
          </w:p>
        </w:tc>
      </w:tr>
      <w:tr w:rsidR="00F70F15" w14:paraId="539AA604" w14:textId="77777777">
        <w:trPr>
          <w:cantSplit/>
          <w:jc w:val="center"/>
        </w:trPr>
        <w:tc>
          <w:tcPr>
            <w:tcW w:w="1701" w:type="dxa"/>
            <w:vAlign w:val="center"/>
          </w:tcPr>
          <w:p w14:paraId="3BAE5E61" w14:textId="77777777" w:rsidR="00F70F15" w:rsidRDefault="00942A87">
            <w:pPr>
              <w:bidi/>
              <w:jc w:val="both"/>
            </w:pPr>
            <w:r>
              <w:rPr>
                <w:rFonts w:ascii="Times New Roman" w:hAnsi="Times New Roman"/>
                <w:sz w:val="21"/>
                <w:rtl/>
              </w:rPr>
              <w:t>هش داده</w:t>
            </w:r>
          </w:p>
        </w:tc>
        <w:tc>
          <w:tcPr>
            <w:tcW w:w="3402" w:type="dxa"/>
            <w:vAlign w:val="center"/>
          </w:tcPr>
          <w:p w14:paraId="2B67717A" w14:textId="77777777" w:rsidR="00F70F15" w:rsidRDefault="00942A87">
            <w:pPr>
              <w:bidi/>
              <w:jc w:val="both"/>
            </w:pPr>
            <w:r>
              <w:rPr>
                <w:rFonts w:ascii="Times New Roman" w:hAnsi="Times New Roman"/>
                <w:sz w:val="21"/>
                <w:rtl/>
              </w:rPr>
              <w:t xml:space="preserve">SHA-256 ورودی و </w:t>
            </w:r>
            <w:r>
              <w:rPr>
                <w:rFonts w:ascii="Times New Roman" w:hAnsi="Times New Roman"/>
                <w:sz w:val="21"/>
                <w:rtl/>
              </w:rPr>
              <w:t>بخش‌ها</w:t>
            </w:r>
          </w:p>
        </w:tc>
        <w:tc>
          <w:tcPr>
            <w:tcW w:w="3969" w:type="dxa"/>
            <w:vAlign w:val="center"/>
          </w:tcPr>
          <w:p w14:paraId="3A791EAD" w14:textId="77777777" w:rsidR="00F70F15" w:rsidRDefault="00942A87">
            <w:pPr>
              <w:bidi/>
              <w:jc w:val="both"/>
            </w:pPr>
            <w:r>
              <w:rPr>
                <w:rFonts w:ascii="Times New Roman" w:hAnsi="Times New Roman"/>
                <w:sz w:val="21"/>
                <w:rtl/>
              </w:rPr>
              <w:t>تشخیص تغییر داده</w:t>
            </w:r>
          </w:p>
        </w:tc>
      </w:tr>
      <w:tr w:rsidR="00F70F15" w14:paraId="3D2B3A8C" w14:textId="77777777">
        <w:trPr>
          <w:cantSplit/>
          <w:jc w:val="center"/>
        </w:trPr>
        <w:tc>
          <w:tcPr>
            <w:tcW w:w="1701" w:type="dxa"/>
            <w:vAlign w:val="center"/>
          </w:tcPr>
          <w:p w14:paraId="6EDFD91E" w14:textId="77777777" w:rsidR="00F70F15" w:rsidRDefault="00942A87">
            <w:pPr>
              <w:bidi/>
              <w:jc w:val="both"/>
            </w:pPr>
            <w:r>
              <w:rPr>
                <w:rFonts w:ascii="Times New Roman" w:hAnsi="Times New Roman"/>
                <w:sz w:val="21"/>
                <w:rtl/>
              </w:rPr>
              <w:t>هش پیکربندی</w:t>
            </w:r>
          </w:p>
        </w:tc>
        <w:tc>
          <w:tcPr>
            <w:tcW w:w="3402" w:type="dxa"/>
            <w:vAlign w:val="center"/>
          </w:tcPr>
          <w:p w14:paraId="1C9942CB" w14:textId="77777777" w:rsidR="00F70F15" w:rsidRDefault="00942A87">
            <w:pPr>
              <w:bidi/>
              <w:jc w:val="both"/>
            </w:pPr>
            <w:r>
              <w:rPr>
                <w:rFonts w:ascii="Times New Roman" w:hAnsi="Times New Roman"/>
                <w:sz w:val="21"/>
                <w:rtl/>
              </w:rPr>
              <w:t>SHA-256 پروندهٔ تنظیمات</w:t>
            </w:r>
          </w:p>
        </w:tc>
        <w:tc>
          <w:tcPr>
            <w:tcW w:w="3969" w:type="dxa"/>
            <w:vAlign w:val="center"/>
          </w:tcPr>
          <w:p w14:paraId="3EA438FE" w14:textId="77777777" w:rsidR="00F70F15" w:rsidRDefault="00942A87">
            <w:pPr>
              <w:bidi/>
              <w:jc w:val="both"/>
            </w:pPr>
            <w:r>
              <w:rPr>
                <w:rFonts w:ascii="Times New Roman" w:hAnsi="Times New Roman"/>
                <w:sz w:val="21"/>
                <w:rtl/>
              </w:rPr>
              <w:t>ثبت انتخاب‌های پیشینی</w:t>
            </w:r>
          </w:p>
        </w:tc>
      </w:tr>
      <w:tr w:rsidR="00F70F15" w14:paraId="64E9FB1A" w14:textId="77777777">
        <w:trPr>
          <w:cantSplit/>
          <w:jc w:val="center"/>
        </w:trPr>
        <w:tc>
          <w:tcPr>
            <w:tcW w:w="1701" w:type="dxa"/>
            <w:vAlign w:val="center"/>
          </w:tcPr>
          <w:p w14:paraId="3E71D145" w14:textId="77777777" w:rsidR="00F70F15" w:rsidRDefault="00942A87">
            <w:pPr>
              <w:bidi/>
              <w:jc w:val="both"/>
            </w:pPr>
            <w:r>
              <w:rPr>
                <w:rFonts w:ascii="Times New Roman" w:hAnsi="Times New Roman"/>
                <w:sz w:val="21"/>
                <w:rtl/>
              </w:rPr>
              <w:t>محیط</w:t>
            </w:r>
          </w:p>
        </w:tc>
        <w:tc>
          <w:tcPr>
            <w:tcW w:w="3402" w:type="dxa"/>
            <w:vAlign w:val="center"/>
          </w:tcPr>
          <w:p w14:paraId="2F7617B0" w14:textId="77777777" w:rsidR="00F70F15" w:rsidRDefault="00942A87">
            <w:pPr>
              <w:bidi/>
              <w:jc w:val="both"/>
            </w:pPr>
            <w:r>
              <w:rPr>
                <w:rFonts w:ascii="Times New Roman" w:hAnsi="Times New Roman"/>
                <w:sz w:val="21"/>
                <w:rtl/>
              </w:rPr>
              <w:t>پایتون و قفل وابستگی‌ها</w:t>
            </w:r>
          </w:p>
        </w:tc>
        <w:tc>
          <w:tcPr>
            <w:tcW w:w="3969" w:type="dxa"/>
            <w:vAlign w:val="center"/>
          </w:tcPr>
          <w:p w14:paraId="607789AF" w14:textId="77777777" w:rsidR="00F70F15" w:rsidRDefault="00942A87">
            <w:pPr>
              <w:bidi/>
              <w:jc w:val="both"/>
            </w:pPr>
            <w:r>
              <w:rPr>
                <w:rFonts w:ascii="Times New Roman" w:hAnsi="Times New Roman"/>
                <w:sz w:val="21"/>
                <w:rtl/>
              </w:rPr>
              <w:t>بازتولید محاسبات</w:t>
            </w:r>
          </w:p>
        </w:tc>
      </w:tr>
      <w:tr w:rsidR="00F70F15" w14:paraId="48762715" w14:textId="77777777">
        <w:trPr>
          <w:cantSplit/>
          <w:jc w:val="center"/>
        </w:trPr>
        <w:tc>
          <w:tcPr>
            <w:tcW w:w="1701" w:type="dxa"/>
            <w:vAlign w:val="center"/>
          </w:tcPr>
          <w:p w14:paraId="7F53104C" w14:textId="77777777" w:rsidR="00F70F15" w:rsidRDefault="00942A87">
            <w:pPr>
              <w:bidi/>
              <w:jc w:val="both"/>
            </w:pPr>
            <w:r>
              <w:rPr>
                <w:rFonts w:ascii="Times New Roman" w:hAnsi="Times New Roman"/>
                <w:sz w:val="21"/>
                <w:rtl/>
              </w:rPr>
              <w:t>وضعیت</w:t>
            </w:r>
          </w:p>
        </w:tc>
        <w:tc>
          <w:tcPr>
            <w:tcW w:w="3402" w:type="dxa"/>
            <w:vAlign w:val="center"/>
          </w:tcPr>
          <w:p w14:paraId="30A53D7B" w14:textId="77777777" w:rsidR="00F70F15" w:rsidRDefault="00942A87">
            <w:pPr>
              <w:bidi/>
              <w:jc w:val="both"/>
            </w:pPr>
            <w:r>
              <w:rPr>
                <w:rFonts w:ascii="Times New Roman" w:hAnsi="Times New Roman"/>
                <w:sz w:val="21"/>
                <w:rtl/>
              </w:rPr>
              <w:t>موفق، رد یا خطا همراه با علت</w:t>
            </w:r>
          </w:p>
        </w:tc>
        <w:tc>
          <w:tcPr>
            <w:tcW w:w="3969" w:type="dxa"/>
            <w:vAlign w:val="center"/>
          </w:tcPr>
          <w:p w14:paraId="4E34538D" w14:textId="77777777" w:rsidR="00F70F15" w:rsidRDefault="00942A87">
            <w:pPr>
              <w:bidi/>
              <w:jc w:val="both"/>
            </w:pPr>
            <w:r>
              <w:rPr>
                <w:rFonts w:ascii="Times New Roman" w:hAnsi="Times New Roman"/>
                <w:sz w:val="21"/>
                <w:rtl/>
              </w:rPr>
              <w:t>جلوگیری از حذف شکست‌ها</w:t>
            </w:r>
          </w:p>
        </w:tc>
      </w:tr>
    </w:tbl>
    <w:p w14:paraId="77C628D1" w14:textId="77777777" w:rsidR="00F70F15" w:rsidRDefault="00942A87">
      <w:pPr>
        <w:pStyle w:val="SourceFA"/>
        <w:bidi/>
        <w:spacing w:after="160"/>
        <w:jc w:val="both"/>
      </w:pPr>
      <w:r>
        <w:rPr>
          <w:rFonts w:ascii="Times New Roman" w:eastAsia="B Nazanin" w:hAnsi="Times New Roman" w:cs="B Nazanin"/>
          <w:color w:val="000000"/>
          <w:sz w:val="20"/>
          <w:rtl/>
        </w:rPr>
        <w:t>منبع: قرارداد ثبت اجرای پروژه.</w:t>
      </w:r>
    </w:p>
    <w:p w14:paraId="0818D21D" w14:textId="77777777" w:rsidR="00F70F15" w:rsidRDefault="00942A87">
      <w:pPr>
        <w:pStyle w:val="Heading1"/>
        <w:pageBreakBefore/>
        <w:bidi/>
        <w:spacing w:before="240" w:after="120"/>
        <w:jc w:val="both"/>
      </w:pPr>
      <w:bookmarkStart w:id="58" w:name="_Toc238485601"/>
      <w:r>
        <w:rPr>
          <w:rFonts w:ascii="B Titr" w:eastAsia="B Titr" w:hAnsi="B Titr" w:cs="B Titr"/>
          <w:rtl/>
        </w:rPr>
        <w:lastRenderedPageBreak/>
        <w:t>فصل پنجم: یافته‌ها و بحث</w:t>
      </w:r>
      <w:bookmarkEnd w:id="58"/>
    </w:p>
    <w:p w14:paraId="3B416380" w14:textId="77777777" w:rsidR="00F70F15" w:rsidRDefault="00942A87">
      <w:pPr>
        <w:pStyle w:val="Heading2"/>
        <w:bidi/>
        <w:spacing w:before="160" w:after="120"/>
        <w:jc w:val="both"/>
      </w:pPr>
      <w:bookmarkStart w:id="59" w:name="_Toc238485602"/>
      <w:r>
        <w:rPr>
          <w:rFonts w:ascii="B Titr" w:eastAsia="B Titr" w:hAnsi="B Titr" w:cs="B Titr"/>
          <w:rtl/>
        </w:rPr>
        <w:t xml:space="preserve">۵-۱. </w:t>
      </w:r>
      <w:r>
        <w:rPr>
          <w:rFonts w:ascii="B Titr" w:eastAsia="B Titr" w:hAnsi="B Titr" w:cs="B Titr"/>
          <w:rtl/>
        </w:rPr>
        <w:t>کیفیت داده</w:t>
      </w:r>
      <w:bookmarkEnd w:id="59"/>
    </w:p>
    <w:p w14:paraId="5692EB7B" w14:textId="77777777" w:rsidR="00F70F15" w:rsidRDefault="00942A87">
      <w:pPr>
        <w:pStyle w:val="BodyTextFA"/>
        <w:bidi/>
        <w:spacing w:after="120" w:line="360" w:lineRule="auto"/>
        <w:ind w:firstLine="397"/>
        <w:jc w:val="both"/>
      </w:pPr>
      <w:r>
        <w:rPr>
          <w:rFonts w:ascii="Times New Roman" w:hAnsi="Times New Roman"/>
          <w:rtl/>
        </w:rPr>
        <w:t xml:space="preserve">داده ۴۰۱۷ ردیف روزانه را پوشش می‌دهد. ممیزی، پرچم‌های توصیفی برای تغییر مقیاس حجم و روزهای بالقوهٔ نامعمول ثبت کرده است، اما این پرچم‌ها مبنای حذف پسینی مشاهدات قرار نگرفته‌اند. محدودیت اصلی، حجم تیک، وابستگی تعریف کندل به جلسهٔ کارگزار و </w:t>
      </w:r>
      <w:r>
        <w:rPr>
          <w:rFonts w:ascii="Times New Roman" w:hAnsi="Times New Roman"/>
          <w:rtl/>
        </w:rPr>
        <w:t>فرادادهٔ ناقص زمان استخراج است.</w:t>
      </w:r>
    </w:p>
    <w:p w14:paraId="5D60C08C" w14:textId="77777777" w:rsidR="00F70F15" w:rsidRDefault="00942A87">
      <w:pPr>
        <w:pStyle w:val="Heading2"/>
        <w:bidi/>
        <w:spacing w:before="160" w:after="120"/>
        <w:jc w:val="both"/>
      </w:pPr>
      <w:bookmarkStart w:id="60" w:name="_Toc238485603"/>
      <w:r>
        <w:rPr>
          <w:rFonts w:ascii="B Titr" w:eastAsia="B Titr" w:hAnsi="B Titr" w:cs="B Titr"/>
          <w:rtl/>
        </w:rPr>
        <w:t>۵-۲. ارزیابی تاریخی خارج از نمونهٔ ازپیش‌دیده‌شده</w:t>
      </w:r>
      <w:bookmarkEnd w:id="60"/>
    </w:p>
    <w:p w14:paraId="63C7A628" w14:textId="77777777" w:rsidR="00F70F15" w:rsidRDefault="00942A87">
      <w:pPr>
        <w:pStyle w:val="BodyTextFA"/>
        <w:bidi/>
        <w:spacing w:after="120" w:line="360" w:lineRule="auto"/>
        <w:ind w:firstLine="397"/>
        <w:jc w:val="both"/>
      </w:pPr>
      <w:r>
        <w:rPr>
          <w:rFonts w:ascii="Times New Roman" w:hAnsi="Times New Roman"/>
          <w:rtl/>
        </w:rPr>
        <w:t>جدول ۵-۱ نتایج دورهٔ ۳ ژوئیهٔ ۲۰۲۳ تا ۳۱ ژوئیهٔ ۲۰۲۶ را نشان می‌دهد. این دوره در گذشته مشاهده شده و بنابراین برای تأیید نهایی یا ادعای تعمیم استفاده نمی‌شود. بهترین دقت متواز</w:t>
      </w:r>
      <w:r>
        <w:rPr>
          <w:rFonts w:ascii="Times New Roman" w:hAnsi="Times New Roman"/>
          <w:rtl/>
        </w:rPr>
        <w:t>ن نقطه‌ای ۵۲٫۱۹ درصد در افق پنج‌روزه است، اما مجموعهٔ شواهد در چهار افق برتری پایدار ارائه نمی‌کند.</w:t>
      </w:r>
    </w:p>
    <w:p w14:paraId="7D3E2A90" w14:textId="77777777" w:rsidR="00F70F15" w:rsidRDefault="00942A87">
      <w:pPr>
        <w:pStyle w:val="TableCaptionFA"/>
        <w:keepNext/>
        <w:bidi/>
        <w:jc w:val="both"/>
      </w:pPr>
      <w:bookmarkStart w:id="61" w:name="_Toc238485638"/>
      <w:r>
        <w:rPr>
          <w:rFonts w:ascii="Times New Roman" w:eastAsia="B Nazanin" w:hAnsi="Times New Roman" w:cs="B Nazanin"/>
          <w:b/>
          <w:color w:val="000000"/>
          <w:sz w:val="24"/>
          <w:rtl/>
        </w:rPr>
        <w:t>جدول ۵-۱. نتایج ارزیابی تاریخی خارج از نمونهٔ ازپیش‌دیده‌شده</w:t>
      </w:r>
      <w:bookmarkEnd w:id="61"/>
    </w:p>
    <w:tbl>
      <w:tblPr>
        <w:tblStyle w:val="TableGrid"/>
        <w:bidiVisual/>
        <w:tblW w:w="0" w:type="auto"/>
        <w:jc w:val="center"/>
        <w:tblLayout w:type="fixed"/>
        <w:tblLook w:val="04A0" w:firstRow="1" w:lastRow="0" w:firstColumn="1" w:lastColumn="0" w:noHBand="0" w:noVBand="1"/>
      </w:tblPr>
      <w:tblGrid>
        <w:gridCol w:w="1134"/>
        <w:gridCol w:w="1134"/>
        <w:gridCol w:w="1587"/>
        <w:gridCol w:w="1587"/>
        <w:gridCol w:w="1701"/>
        <w:gridCol w:w="2268"/>
        <w:gridCol w:w="1134"/>
      </w:tblGrid>
      <w:tr w:rsidR="00F70F15" w14:paraId="4503D329" w14:textId="77777777">
        <w:trPr>
          <w:cantSplit/>
          <w:tblHeader/>
          <w:jc w:val="center"/>
        </w:trPr>
        <w:tc>
          <w:tcPr>
            <w:tcW w:w="1134" w:type="dxa"/>
            <w:shd w:val="clear" w:color="auto" w:fill="D9E2F3"/>
            <w:vAlign w:val="center"/>
          </w:tcPr>
          <w:p w14:paraId="54F3D4F1" w14:textId="77777777" w:rsidR="00F70F15" w:rsidRDefault="00942A87">
            <w:pPr>
              <w:bidi/>
              <w:jc w:val="both"/>
            </w:pPr>
            <w:r>
              <w:rPr>
                <w:rFonts w:ascii="Times New Roman" w:hAnsi="Times New Roman"/>
                <w:b/>
                <w:sz w:val="21"/>
                <w:rtl/>
              </w:rPr>
              <w:t>افق</w:t>
            </w:r>
          </w:p>
        </w:tc>
        <w:tc>
          <w:tcPr>
            <w:tcW w:w="1134" w:type="dxa"/>
            <w:shd w:val="clear" w:color="auto" w:fill="D9E2F3"/>
            <w:vAlign w:val="center"/>
          </w:tcPr>
          <w:p w14:paraId="293CFA7E" w14:textId="77777777" w:rsidR="00F70F15" w:rsidRDefault="00942A87">
            <w:pPr>
              <w:bidi/>
              <w:jc w:val="both"/>
            </w:pPr>
            <w:r>
              <w:rPr>
                <w:rFonts w:ascii="Times New Roman" w:hAnsi="Times New Roman"/>
                <w:b/>
                <w:sz w:val="21"/>
                <w:rtl/>
              </w:rPr>
              <w:t>تعداد</w:t>
            </w:r>
          </w:p>
        </w:tc>
        <w:tc>
          <w:tcPr>
            <w:tcW w:w="1587" w:type="dxa"/>
            <w:shd w:val="clear" w:color="auto" w:fill="D9E2F3"/>
            <w:vAlign w:val="center"/>
          </w:tcPr>
          <w:p w14:paraId="23627E8E" w14:textId="77777777" w:rsidR="00F70F15" w:rsidRDefault="00942A87">
            <w:pPr>
              <w:bidi/>
              <w:jc w:val="both"/>
            </w:pPr>
            <w:r>
              <w:rPr>
                <w:rFonts w:ascii="Times New Roman" w:hAnsi="Times New Roman"/>
                <w:b/>
                <w:sz w:val="21"/>
                <w:rtl/>
              </w:rPr>
              <w:t>دقت متوازن</w:t>
            </w:r>
          </w:p>
        </w:tc>
        <w:tc>
          <w:tcPr>
            <w:tcW w:w="1587" w:type="dxa"/>
            <w:shd w:val="clear" w:color="auto" w:fill="D9E2F3"/>
            <w:vAlign w:val="center"/>
          </w:tcPr>
          <w:p w14:paraId="149DCBB4" w14:textId="77777777" w:rsidR="00F70F15" w:rsidRDefault="00942A87">
            <w:pPr>
              <w:bidi/>
              <w:jc w:val="both"/>
            </w:pPr>
            <w:r>
              <w:rPr>
                <w:rFonts w:ascii="Times New Roman" w:hAnsi="Times New Roman"/>
                <w:b/>
                <w:sz w:val="21"/>
                <w:rtl/>
              </w:rPr>
              <w:t>اف-یک کلان</w:t>
            </w:r>
          </w:p>
        </w:tc>
        <w:tc>
          <w:tcPr>
            <w:tcW w:w="1701" w:type="dxa"/>
            <w:shd w:val="clear" w:color="auto" w:fill="D9E2F3"/>
            <w:vAlign w:val="center"/>
          </w:tcPr>
          <w:p w14:paraId="049C8220" w14:textId="77777777" w:rsidR="00F70F15" w:rsidRDefault="00942A87">
            <w:pPr>
              <w:bidi/>
              <w:jc w:val="both"/>
            </w:pPr>
            <w:r>
              <w:rPr>
                <w:rFonts w:ascii="Times New Roman" w:hAnsi="Times New Roman"/>
                <w:b/>
                <w:sz w:val="21"/>
                <w:rtl/>
              </w:rPr>
              <w:t>سطح زیر منحنی</w:t>
            </w:r>
          </w:p>
        </w:tc>
        <w:tc>
          <w:tcPr>
            <w:tcW w:w="2268" w:type="dxa"/>
            <w:shd w:val="clear" w:color="auto" w:fill="D9E2F3"/>
            <w:vAlign w:val="center"/>
          </w:tcPr>
          <w:p w14:paraId="0338AEEA" w14:textId="77777777" w:rsidR="00F70F15" w:rsidRDefault="00942A87">
            <w:pPr>
              <w:bidi/>
              <w:jc w:val="both"/>
            </w:pPr>
            <w:r>
              <w:rPr>
                <w:rFonts w:ascii="Times New Roman" w:hAnsi="Times New Roman"/>
                <w:b/>
                <w:sz w:val="21"/>
                <w:rtl/>
              </w:rPr>
              <w:t>بازهٔ اطمینان ۹۵٪</w:t>
            </w:r>
          </w:p>
        </w:tc>
        <w:tc>
          <w:tcPr>
            <w:tcW w:w="1134" w:type="dxa"/>
            <w:shd w:val="clear" w:color="auto" w:fill="D9E2F3"/>
            <w:vAlign w:val="center"/>
          </w:tcPr>
          <w:p w14:paraId="309AFDB5" w14:textId="77777777" w:rsidR="00F70F15" w:rsidRDefault="00942A87">
            <w:pPr>
              <w:bidi/>
              <w:jc w:val="both"/>
            </w:pPr>
            <w:r>
              <w:rPr>
                <w:rFonts w:ascii="Times New Roman" w:hAnsi="Times New Roman"/>
                <w:b/>
                <w:sz w:val="21"/>
                <w:rtl/>
              </w:rPr>
              <w:t>تصمیم</w:t>
            </w:r>
          </w:p>
        </w:tc>
      </w:tr>
      <w:tr w:rsidR="00F70F15" w14:paraId="348FFB0F" w14:textId="77777777">
        <w:trPr>
          <w:cantSplit/>
          <w:jc w:val="center"/>
        </w:trPr>
        <w:tc>
          <w:tcPr>
            <w:tcW w:w="1134" w:type="dxa"/>
            <w:vAlign w:val="center"/>
          </w:tcPr>
          <w:p w14:paraId="3EC8A489" w14:textId="77777777" w:rsidR="00F70F15" w:rsidRDefault="00942A87">
            <w:pPr>
              <w:bidi/>
              <w:jc w:val="both"/>
            </w:pPr>
            <w:r>
              <w:rPr>
                <w:rFonts w:ascii="Times New Roman" w:hAnsi="Times New Roman"/>
                <w:sz w:val="21"/>
                <w:rtl/>
              </w:rPr>
              <w:t>۱ روز</w:t>
            </w:r>
          </w:p>
        </w:tc>
        <w:tc>
          <w:tcPr>
            <w:tcW w:w="1134" w:type="dxa"/>
            <w:vAlign w:val="center"/>
          </w:tcPr>
          <w:p w14:paraId="325CF10A" w14:textId="77777777" w:rsidR="00F70F15" w:rsidRDefault="00942A87">
            <w:pPr>
              <w:bidi/>
              <w:jc w:val="both"/>
            </w:pPr>
            <w:r>
              <w:rPr>
                <w:rFonts w:ascii="Times New Roman" w:hAnsi="Times New Roman"/>
                <w:sz w:val="21"/>
                <w:rtl/>
              </w:rPr>
              <w:t>۷۹۴</w:t>
            </w:r>
          </w:p>
        </w:tc>
        <w:tc>
          <w:tcPr>
            <w:tcW w:w="1587" w:type="dxa"/>
            <w:vAlign w:val="center"/>
          </w:tcPr>
          <w:p w14:paraId="3297DB3C" w14:textId="77777777" w:rsidR="00F70F15" w:rsidRDefault="00942A87">
            <w:pPr>
              <w:bidi/>
              <w:jc w:val="both"/>
            </w:pPr>
            <w:r>
              <w:rPr>
                <w:rFonts w:ascii="Times New Roman" w:hAnsi="Times New Roman"/>
                <w:sz w:val="21"/>
                <w:rtl/>
              </w:rPr>
              <w:t>۵۰٫۳۹٪</w:t>
            </w:r>
          </w:p>
        </w:tc>
        <w:tc>
          <w:tcPr>
            <w:tcW w:w="1587" w:type="dxa"/>
            <w:vAlign w:val="center"/>
          </w:tcPr>
          <w:p w14:paraId="06C25508" w14:textId="77777777" w:rsidR="00F70F15" w:rsidRDefault="00942A87">
            <w:pPr>
              <w:bidi/>
              <w:jc w:val="both"/>
            </w:pPr>
            <w:r>
              <w:rPr>
                <w:rFonts w:ascii="Times New Roman" w:hAnsi="Times New Roman"/>
                <w:sz w:val="21"/>
                <w:rtl/>
              </w:rPr>
              <w:t>۵۰٫۰۴٪</w:t>
            </w:r>
          </w:p>
        </w:tc>
        <w:tc>
          <w:tcPr>
            <w:tcW w:w="1701" w:type="dxa"/>
            <w:vAlign w:val="center"/>
          </w:tcPr>
          <w:p w14:paraId="6844CB47" w14:textId="77777777" w:rsidR="00F70F15" w:rsidRDefault="00942A87">
            <w:pPr>
              <w:bidi/>
              <w:jc w:val="both"/>
            </w:pPr>
            <w:r>
              <w:rPr>
                <w:rFonts w:ascii="Times New Roman" w:hAnsi="Times New Roman"/>
                <w:sz w:val="21"/>
                <w:rtl/>
              </w:rPr>
              <w:t>۴۹٫۱۹٪</w:t>
            </w:r>
          </w:p>
        </w:tc>
        <w:tc>
          <w:tcPr>
            <w:tcW w:w="2268" w:type="dxa"/>
            <w:vAlign w:val="center"/>
          </w:tcPr>
          <w:p w14:paraId="3237458D" w14:textId="77777777" w:rsidR="00F70F15" w:rsidRDefault="00942A87">
            <w:pPr>
              <w:bidi/>
              <w:jc w:val="both"/>
            </w:pPr>
            <w:r>
              <w:rPr>
                <w:rFonts w:ascii="Times New Roman" w:hAnsi="Times New Roman"/>
                <w:sz w:val="21"/>
                <w:rtl/>
              </w:rPr>
              <w:t>۴۶٫۶۱–۵۳٫۸۴٪</w:t>
            </w:r>
          </w:p>
        </w:tc>
        <w:tc>
          <w:tcPr>
            <w:tcW w:w="1134" w:type="dxa"/>
            <w:vAlign w:val="center"/>
          </w:tcPr>
          <w:p w14:paraId="0D73F523" w14:textId="77777777" w:rsidR="00F70F15" w:rsidRDefault="00942A87">
            <w:pPr>
              <w:bidi/>
              <w:jc w:val="both"/>
            </w:pPr>
            <w:r>
              <w:rPr>
                <w:rFonts w:ascii="Times New Roman" w:hAnsi="Times New Roman"/>
                <w:sz w:val="21"/>
                <w:rtl/>
              </w:rPr>
              <w:t>رد</w:t>
            </w:r>
          </w:p>
        </w:tc>
      </w:tr>
      <w:tr w:rsidR="00F70F15" w14:paraId="5F6B7D43" w14:textId="77777777">
        <w:trPr>
          <w:cantSplit/>
          <w:jc w:val="center"/>
        </w:trPr>
        <w:tc>
          <w:tcPr>
            <w:tcW w:w="1134" w:type="dxa"/>
            <w:vAlign w:val="center"/>
          </w:tcPr>
          <w:p w14:paraId="129F42E6" w14:textId="77777777" w:rsidR="00F70F15" w:rsidRDefault="00942A87">
            <w:pPr>
              <w:bidi/>
              <w:jc w:val="both"/>
            </w:pPr>
            <w:r>
              <w:rPr>
                <w:rFonts w:ascii="Times New Roman" w:hAnsi="Times New Roman"/>
                <w:sz w:val="21"/>
                <w:rtl/>
              </w:rPr>
              <w:t>۵ روز</w:t>
            </w:r>
          </w:p>
        </w:tc>
        <w:tc>
          <w:tcPr>
            <w:tcW w:w="1134" w:type="dxa"/>
            <w:vAlign w:val="center"/>
          </w:tcPr>
          <w:p w14:paraId="02D619DF" w14:textId="77777777" w:rsidR="00F70F15" w:rsidRDefault="00942A87">
            <w:pPr>
              <w:bidi/>
              <w:jc w:val="both"/>
            </w:pPr>
            <w:r>
              <w:rPr>
                <w:rFonts w:ascii="Times New Roman" w:hAnsi="Times New Roman"/>
                <w:sz w:val="21"/>
                <w:rtl/>
              </w:rPr>
              <w:t>۷۹۰</w:t>
            </w:r>
          </w:p>
        </w:tc>
        <w:tc>
          <w:tcPr>
            <w:tcW w:w="1587" w:type="dxa"/>
            <w:vAlign w:val="center"/>
          </w:tcPr>
          <w:p w14:paraId="6AAB28D8" w14:textId="77777777" w:rsidR="00F70F15" w:rsidRDefault="00942A87">
            <w:pPr>
              <w:bidi/>
              <w:jc w:val="both"/>
            </w:pPr>
            <w:r>
              <w:rPr>
                <w:rFonts w:ascii="Times New Roman" w:hAnsi="Times New Roman"/>
                <w:sz w:val="21"/>
                <w:rtl/>
              </w:rPr>
              <w:t>۵۲٫۱۹٪</w:t>
            </w:r>
          </w:p>
        </w:tc>
        <w:tc>
          <w:tcPr>
            <w:tcW w:w="1587" w:type="dxa"/>
            <w:vAlign w:val="center"/>
          </w:tcPr>
          <w:p w14:paraId="434AE673" w14:textId="77777777" w:rsidR="00F70F15" w:rsidRDefault="00942A87">
            <w:pPr>
              <w:bidi/>
              <w:jc w:val="both"/>
            </w:pPr>
            <w:r>
              <w:rPr>
                <w:rFonts w:ascii="Times New Roman" w:hAnsi="Times New Roman"/>
                <w:sz w:val="21"/>
                <w:rtl/>
              </w:rPr>
              <w:t>۴۵٫۸۲٪</w:t>
            </w:r>
          </w:p>
        </w:tc>
        <w:tc>
          <w:tcPr>
            <w:tcW w:w="1701" w:type="dxa"/>
            <w:vAlign w:val="center"/>
          </w:tcPr>
          <w:p w14:paraId="2B779D8C" w14:textId="77777777" w:rsidR="00F70F15" w:rsidRDefault="00942A87">
            <w:pPr>
              <w:bidi/>
              <w:jc w:val="both"/>
            </w:pPr>
            <w:r>
              <w:rPr>
                <w:rFonts w:ascii="Times New Roman" w:hAnsi="Times New Roman"/>
                <w:sz w:val="21"/>
                <w:rtl/>
              </w:rPr>
              <w:t>۵۵٫۶۳٪</w:t>
            </w:r>
          </w:p>
        </w:tc>
        <w:tc>
          <w:tcPr>
            <w:tcW w:w="2268" w:type="dxa"/>
            <w:vAlign w:val="center"/>
          </w:tcPr>
          <w:p w14:paraId="26E3E08C" w14:textId="77777777" w:rsidR="00F70F15" w:rsidRDefault="00942A87">
            <w:pPr>
              <w:bidi/>
              <w:jc w:val="both"/>
            </w:pPr>
            <w:r>
              <w:rPr>
                <w:rFonts w:ascii="Times New Roman" w:hAnsi="Times New Roman"/>
                <w:sz w:val="21"/>
                <w:rtl/>
              </w:rPr>
              <w:t>۴۶٫۱۳–۵۷٫۲۱٪</w:t>
            </w:r>
          </w:p>
        </w:tc>
        <w:tc>
          <w:tcPr>
            <w:tcW w:w="1134" w:type="dxa"/>
            <w:vAlign w:val="center"/>
          </w:tcPr>
          <w:p w14:paraId="0F2A28CA" w14:textId="77777777" w:rsidR="00F70F15" w:rsidRDefault="00942A87">
            <w:pPr>
              <w:bidi/>
              <w:jc w:val="both"/>
            </w:pPr>
            <w:r>
              <w:rPr>
                <w:rFonts w:ascii="Times New Roman" w:hAnsi="Times New Roman"/>
                <w:sz w:val="21"/>
                <w:rtl/>
              </w:rPr>
              <w:t>رد</w:t>
            </w:r>
          </w:p>
        </w:tc>
      </w:tr>
      <w:tr w:rsidR="00F70F15" w14:paraId="0471587E" w14:textId="77777777">
        <w:trPr>
          <w:cantSplit/>
          <w:jc w:val="center"/>
        </w:trPr>
        <w:tc>
          <w:tcPr>
            <w:tcW w:w="1134" w:type="dxa"/>
            <w:vAlign w:val="center"/>
          </w:tcPr>
          <w:p w14:paraId="39B14FCD" w14:textId="77777777" w:rsidR="00F70F15" w:rsidRDefault="00942A87">
            <w:pPr>
              <w:bidi/>
              <w:jc w:val="both"/>
            </w:pPr>
            <w:r>
              <w:rPr>
                <w:rFonts w:ascii="Times New Roman" w:hAnsi="Times New Roman"/>
                <w:sz w:val="21"/>
                <w:rtl/>
              </w:rPr>
              <w:t>۱۰ روز</w:t>
            </w:r>
          </w:p>
        </w:tc>
        <w:tc>
          <w:tcPr>
            <w:tcW w:w="1134" w:type="dxa"/>
            <w:vAlign w:val="center"/>
          </w:tcPr>
          <w:p w14:paraId="624F4ADB" w14:textId="77777777" w:rsidR="00F70F15" w:rsidRDefault="00942A87">
            <w:pPr>
              <w:bidi/>
              <w:jc w:val="both"/>
            </w:pPr>
            <w:r>
              <w:rPr>
                <w:rFonts w:ascii="Times New Roman" w:hAnsi="Times New Roman"/>
                <w:sz w:val="21"/>
                <w:rtl/>
              </w:rPr>
              <w:t>۷۸۵</w:t>
            </w:r>
          </w:p>
        </w:tc>
        <w:tc>
          <w:tcPr>
            <w:tcW w:w="1587" w:type="dxa"/>
            <w:vAlign w:val="center"/>
          </w:tcPr>
          <w:p w14:paraId="16F7962B" w14:textId="77777777" w:rsidR="00F70F15" w:rsidRDefault="00942A87">
            <w:pPr>
              <w:bidi/>
              <w:jc w:val="both"/>
            </w:pPr>
            <w:r>
              <w:rPr>
                <w:rFonts w:ascii="Times New Roman" w:hAnsi="Times New Roman"/>
                <w:sz w:val="21"/>
                <w:rtl/>
              </w:rPr>
              <w:t>۵۰٫۴۷٪</w:t>
            </w:r>
          </w:p>
        </w:tc>
        <w:tc>
          <w:tcPr>
            <w:tcW w:w="1587" w:type="dxa"/>
            <w:vAlign w:val="center"/>
          </w:tcPr>
          <w:p w14:paraId="3348A499" w14:textId="77777777" w:rsidR="00F70F15" w:rsidRDefault="00942A87">
            <w:pPr>
              <w:bidi/>
              <w:jc w:val="both"/>
            </w:pPr>
            <w:r>
              <w:rPr>
                <w:rFonts w:ascii="Times New Roman" w:hAnsi="Times New Roman"/>
                <w:sz w:val="21"/>
                <w:rtl/>
              </w:rPr>
              <w:t>۴۰٫۳۵٪</w:t>
            </w:r>
          </w:p>
        </w:tc>
        <w:tc>
          <w:tcPr>
            <w:tcW w:w="1701" w:type="dxa"/>
            <w:vAlign w:val="center"/>
          </w:tcPr>
          <w:p w14:paraId="04DF452C" w14:textId="77777777" w:rsidR="00F70F15" w:rsidRDefault="00942A87">
            <w:pPr>
              <w:bidi/>
              <w:jc w:val="both"/>
            </w:pPr>
            <w:r>
              <w:rPr>
                <w:rFonts w:ascii="Times New Roman" w:hAnsi="Times New Roman"/>
                <w:sz w:val="21"/>
                <w:rtl/>
              </w:rPr>
              <w:t>۵۳٫۲۴٪</w:t>
            </w:r>
          </w:p>
        </w:tc>
        <w:tc>
          <w:tcPr>
            <w:tcW w:w="2268" w:type="dxa"/>
            <w:vAlign w:val="center"/>
          </w:tcPr>
          <w:p w14:paraId="046D5652" w14:textId="77777777" w:rsidR="00F70F15" w:rsidRDefault="00942A87">
            <w:pPr>
              <w:bidi/>
              <w:jc w:val="both"/>
            </w:pPr>
            <w:r>
              <w:rPr>
                <w:rFonts w:ascii="Times New Roman" w:hAnsi="Times New Roman"/>
                <w:sz w:val="21"/>
                <w:rtl/>
              </w:rPr>
              <w:t>۴۶٫۱۲–۵۵٫۰۰٪</w:t>
            </w:r>
          </w:p>
        </w:tc>
        <w:tc>
          <w:tcPr>
            <w:tcW w:w="1134" w:type="dxa"/>
            <w:vAlign w:val="center"/>
          </w:tcPr>
          <w:p w14:paraId="71953724" w14:textId="77777777" w:rsidR="00F70F15" w:rsidRDefault="00942A87">
            <w:pPr>
              <w:bidi/>
              <w:jc w:val="both"/>
            </w:pPr>
            <w:r>
              <w:rPr>
                <w:rFonts w:ascii="Times New Roman" w:hAnsi="Times New Roman"/>
                <w:sz w:val="21"/>
                <w:rtl/>
              </w:rPr>
              <w:t>رد</w:t>
            </w:r>
          </w:p>
        </w:tc>
      </w:tr>
      <w:tr w:rsidR="00F70F15" w14:paraId="7F903B05" w14:textId="77777777">
        <w:trPr>
          <w:cantSplit/>
          <w:jc w:val="center"/>
        </w:trPr>
        <w:tc>
          <w:tcPr>
            <w:tcW w:w="1134" w:type="dxa"/>
            <w:vAlign w:val="center"/>
          </w:tcPr>
          <w:p w14:paraId="0B5C895B" w14:textId="77777777" w:rsidR="00F70F15" w:rsidRDefault="00942A87">
            <w:pPr>
              <w:bidi/>
              <w:jc w:val="both"/>
            </w:pPr>
            <w:r>
              <w:rPr>
                <w:rFonts w:ascii="Times New Roman" w:hAnsi="Times New Roman"/>
                <w:sz w:val="21"/>
                <w:rtl/>
              </w:rPr>
              <w:t>۲۰ روز</w:t>
            </w:r>
          </w:p>
        </w:tc>
        <w:tc>
          <w:tcPr>
            <w:tcW w:w="1134" w:type="dxa"/>
            <w:vAlign w:val="center"/>
          </w:tcPr>
          <w:p w14:paraId="780E28A5" w14:textId="77777777" w:rsidR="00F70F15" w:rsidRDefault="00942A87">
            <w:pPr>
              <w:bidi/>
              <w:jc w:val="both"/>
            </w:pPr>
            <w:r>
              <w:rPr>
                <w:rFonts w:ascii="Times New Roman" w:hAnsi="Times New Roman"/>
                <w:sz w:val="21"/>
                <w:rtl/>
              </w:rPr>
              <w:t>۷۷۵</w:t>
            </w:r>
          </w:p>
        </w:tc>
        <w:tc>
          <w:tcPr>
            <w:tcW w:w="1587" w:type="dxa"/>
            <w:vAlign w:val="center"/>
          </w:tcPr>
          <w:p w14:paraId="523A31CF" w14:textId="77777777" w:rsidR="00F70F15" w:rsidRDefault="00942A87">
            <w:pPr>
              <w:bidi/>
              <w:jc w:val="both"/>
            </w:pPr>
            <w:r>
              <w:rPr>
                <w:rFonts w:ascii="Times New Roman" w:hAnsi="Times New Roman"/>
                <w:sz w:val="21"/>
                <w:rtl/>
              </w:rPr>
              <w:t>۵۰٫۳۸٪</w:t>
            </w:r>
          </w:p>
        </w:tc>
        <w:tc>
          <w:tcPr>
            <w:tcW w:w="1587" w:type="dxa"/>
            <w:vAlign w:val="center"/>
          </w:tcPr>
          <w:p w14:paraId="1D95B362" w14:textId="77777777" w:rsidR="00F70F15" w:rsidRDefault="00942A87">
            <w:pPr>
              <w:bidi/>
              <w:jc w:val="both"/>
            </w:pPr>
            <w:r>
              <w:rPr>
                <w:rFonts w:ascii="Times New Roman" w:hAnsi="Times New Roman"/>
                <w:sz w:val="21"/>
                <w:rtl/>
              </w:rPr>
              <w:t>۴۸٫۲۰٪</w:t>
            </w:r>
          </w:p>
        </w:tc>
        <w:tc>
          <w:tcPr>
            <w:tcW w:w="1701" w:type="dxa"/>
            <w:vAlign w:val="center"/>
          </w:tcPr>
          <w:p w14:paraId="130F80A2" w14:textId="77777777" w:rsidR="00F70F15" w:rsidRDefault="00942A87">
            <w:pPr>
              <w:bidi/>
              <w:jc w:val="both"/>
            </w:pPr>
            <w:r>
              <w:rPr>
                <w:rFonts w:ascii="Times New Roman" w:hAnsi="Times New Roman"/>
                <w:sz w:val="21"/>
                <w:rtl/>
              </w:rPr>
              <w:t>۵۳٫۳۴٪</w:t>
            </w:r>
          </w:p>
        </w:tc>
        <w:tc>
          <w:tcPr>
            <w:tcW w:w="2268" w:type="dxa"/>
            <w:vAlign w:val="center"/>
          </w:tcPr>
          <w:p w14:paraId="54C68C02" w14:textId="77777777" w:rsidR="00F70F15" w:rsidRDefault="00942A87">
            <w:pPr>
              <w:bidi/>
              <w:jc w:val="both"/>
            </w:pPr>
            <w:r>
              <w:rPr>
                <w:rFonts w:ascii="Times New Roman" w:hAnsi="Times New Roman"/>
                <w:sz w:val="21"/>
                <w:rtl/>
              </w:rPr>
              <w:t>۴۲٫۱۶–۵۸٫۰۲٪</w:t>
            </w:r>
          </w:p>
        </w:tc>
        <w:tc>
          <w:tcPr>
            <w:tcW w:w="1134" w:type="dxa"/>
            <w:vAlign w:val="center"/>
          </w:tcPr>
          <w:p w14:paraId="5FF61BAA" w14:textId="77777777" w:rsidR="00F70F15" w:rsidRDefault="00942A87">
            <w:pPr>
              <w:bidi/>
              <w:jc w:val="both"/>
            </w:pPr>
            <w:r>
              <w:rPr>
                <w:rFonts w:ascii="Times New Roman" w:hAnsi="Times New Roman"/>
                <w:sz w:val="21"/>
                <w:rtl/>
              </w:rPr>
              <w:t>رد</w:t>
            </w:r>
          </w:p>
        </w:tc>
      </w:tr>
    </w:tbl>
    <w:p w14:paraId="5B352F18" w14:textId="77777777" w:rsidR="00F70F15" w:rsidRDefault="00942A87">
      <w:pPr>
        <w:pStyle w:val="SourceFA"/>
        <w:bidi/>
        <w:spacing w:after="160"/>
        <w:jc w:val="both"/>
      </w:pPr>
      <w:r>
        <w:rPr>
          <w:rFonts w:ascii="Times New Roman" w:eastAsia="B Nazanin" w:hAnsi="Times New Roman" w:cs="B Nazanin"/>
          <w:color w:val="000000"/>
          <w:sz w:val="20"/>
          <w:rtl/>
        </w:rPr>
        <w:t>منبع: پروندهٔ معیارهای ارزیابی تاریخی مخزن.</w:t>
      </w:r>
    </w:p>
    <w:p w14:paraId="225C845C" w14:textId="77777777" w:rsidR="00F70F15" w:rsidRDefault="00942A87">
      <w:pPr>
        <w:keepNext/>
        <w:jc w:val="center"/>
      </w:pPr>
      <w:r>
        <w:rPr>
          <w:noProof/>
        </w:rPr>
        <w:lastRenderedPageBreak/>
        <w:drawing>
          <wp:inline distT="0" distB="0" distL="0" distR="0" wp14:anchorId="0A6C140F" wp14:editId="6F4A3E0A">
            <wp:extent cx="5580000" cy="302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ical_ci.png"/>
                    <pic:cNvPicPr/>
                  </pic:nvPicPr>
                  <pic:blipFill>
                    <a:blip r:embed="rId9"/>
                    <a:stretch>
                      <a:fillRect/>
                    </a:stretch>
                  </pic:blipFill>
                  <pic:spPr>
                    <a:xfrm>
                      <a:off x="0" y="0"/>
                      <a:ext cx="5580000" cy="3022500"/>
                    </a:xfrm>
                    <a:prstGeom prst="rect">
                      <a:avLst/>
                    </a:prstGeom>
                  </pic:spPr>
                </pic:pic>
              </a:graphicData>
            </a:graphic>
          </wp:inline>
        </w:drawing>
      </w:r>
    </w:p>
    <w:p w14:paraId="524E92B1" w14:textId="77777777" w:rsidR="00F70F15" w:rsidRDefault="00942A87">
      <w:pPr>
        <w:pStyle w:val="FigureCaptionFA"/>
        <w:bidi/>
        <w:jc w:val="both"/>
      </w:pPr>
      <w:bookmarkStart w:id="62" w:name="_Toc238485624"/>
      <w:r>
        <w:rPr>
          <w:rFonts w:ascii="Times New Roman" w:eastAsia="B Nazanin" w:hAnsi="Times New Roman" w:cs="B Nazanin"/>
          <w:b/>
          <w:color w:val="000000"/>
          <w:sz w:val="24"/>
          <w:rtl/>
        </w:rPr>
        <w:t xml:space="preserve">شکل ۵-۱. دقت متوازن و </w:t>
      </w:r>
      <w:r>
        <w:rPr>
          <w:rFonts w:ascii="Times New Roman" w:eastAsia="B Nazanin" w:hAnsi="Times New Roman" w:cs="B Nazanin"/>
          <w:b/>
          <w:color w:val="000000"/>
          <w:sz w:val="24"/>
          <w:rtl/>
        </w:rPr>
        <w:t>بازه‌های اطمینان ارزیابی تاریخی</w:t>
      </w:r>
      <w:bookmarkEnd w:id="62"/>
    </w:p>
    <w:p w14:paraId="2B5E5EE7" w14:textId="77777777" w:rsidR="00F70F15" w:rsidRDefault="00942A87">
      <w:pPr>
        <w:pStyle w:val="SourceFA"/>
        <w:bidi/>
        <w:jc w:val="both"/>
      </w:pPr>
      <w:r>
        <w:rPr>
          <w:rFonts w:ascii="Times New Roman" w:eastAsia="B Nazanin" w:hAnsi="Times New Roman" w:cs="B Nazanin"/>
          <w:color w:val="000000"/>
          <w:sz w:val="20"/>
          <w:rtl/>
        </w:rPr>
        <w:t>منبع: بازترسیم نگارندگان از پروندهٔ معیارهای تاریخی.</w:t>
      </w:r>
    </w:p>
    <w:p w14:paraId="5E6B8C26" w14:textId="77777777" w:rsidR="00F70F15" w:rsidRDefault="00942A87">
      <w:pPr>
        <w:pStyle w:val="BodyTextFA"/>
        <w:bidi/>
        <w:spacing w:after="120" w:line="360" w:lineRule="auto"/>
        <w:ind w:firstLine="397"/>
        <w:jc w:val="both"/>
      </w:pPr>
      <w:r>
        <w:rPr>
          <w:rFonts w:ascii="Times New Roman" w:hAnsi="Times New Roman"/>
          <w:rtl/>
        </w:rPr>
        <w:t>وجود مقدار ۵۰ درصد در بازه‌های گزارش‌شده به‌تنهایی یک آزمون کامل فرض نیست، زیرا تعریف دقیق فرض صفر، وابستگی زمانی و کنترل مقایسه‌های چندگانه باید از پیش تثبیت شود. تفسیر م</w:t>
      </w:r>
      <w:r>
        <w:rPr>
          <w:rFonts w:ascii="Times New Roman" w:hAnsi="Times New Roman"/>
          <w:rtl/>
        </w:rPr>
        <w:t>حتاطانه این است که شواهد کافی برای ادعای برتری پایدار نسبت به سطح مرجع فراهم نشد.</w:t>
      </w:r>
    </w:p>
    <w:p w14:paraId="5EEC6B8A" w14:textId="77777777" w:rsidR="00F70F15" w:rsidRDefault="00942A87">
      <w:pPr>
        <w:pStyle w:val="Heading2"/>
        <w:bidi/>
        <w:spacing w:before="160" w:after="120"/>
        <w:jc w:val="both"/>
      </w:pPr>
      <w:bookmarkStart w:id="63" w:name="_Toc238485604"/>
      <w:r>
        <w:rPr>
          <w:rFonts w:ascii="B Titr" w:eastAsia="B Titr" w:hAnsi="B Titr" w:cs="B Titr"/>
          <w:rtl/>
        </w:rPr>
        <w:t>۵-۳. دسته‌آزمایش پیش‌ثبت‌شدهٔ ارزش افزودهٔ هرست</w:t>
      </w:r>
      <w:bookmarkEnd w:id="63"/>
    </w:p>
    <w:p w14:paraId="2EE66FE4" w14:textId="77777777" w:rsidR="00F70F15" w:rsidRDefault="00942A87">
      <w:pPr>
        <w:pStyle w:val="BodyTextFA"/>
        <w:bidi/>
        <w:spacing w:after="120" w:line="360" w:lineRule="auto"/>
        <w:ind w:firstLine="397"/>
        <w:jc w:val="both"/>
      </w:pPr>
      <w:r>
        <w:rPr>
          <w:rFonts w:ascii="Times New Roman" w:hAnsi="Times New Roman"/>
          <w:rtl/>
        </w:rPr>
        <w:t xml:space="preserve">جدول ۵-۲ دقت متوازن تجمیعی سه بازو را نشان می‌دهد. بازوی بدون هرست در افق‌های ۱ و ۱۰ روز و بازوی رژیم هرست مقاوم در افق‌های ۵ </w:t>
      </w:r>
      <w:r>
        <w:rPr>
          <w:rFonts w:ascii="Times New Roman" w:hAnsi="Times New Roman"/>
          <w:rtl/>
        </w:rPr>
        <w:t>و ۲۰ روز مقدار بالاتری دارد. جابه‌جایی بازوی برتر میان افق‌ها و رد شدن تمام تصمیم‌ها نشان می‌دهد الگویی پایدار به سود ویژگی هرست مشاهده نشده است.</w:t>
      </w:r>
    </w:p>
    <w:p w14:paraId="595F40BD" w14:textId="77777777" w:rsidR="00F70F15" w:rsidRDefault="00942A87">
      <w:pPr>
        <w:pStyle w:val="TableCaptionFA"/>
        <w:keepNext/>
        <w:bidi/>
        <w:jc w:val="both"/>
      </w:pPr>
      <w:bookmarkStart w:id="64" w:name="_Toc238485639"/>
      <w:r>
        <w:rPr>
          <w:rFonts w:ascii="Times New Roman" w:eastAsia="B Nazanin" w:hAnsi="Times New Roman" w:cs="B Nazanin"/>
          <w:b/>
          <w:color w:val="000000"/>
          <w:sz w:val="24"/>
          <w:rtl/>
        </w:rPr>
        <w:t>جدول ۵-۲. دقت متوازن در دسته‌آزمایش پیش‌ثبت‌شدهٔ ۱۲گانه</w:t>
      </w:r>
      <w:bookmarkEnd w:id="64"/>
    </w:p>
    <w:tbl>
      <w:tblPr>
        <w:tblStyle w:val="TableGrid"/>
        <w:bidiVisual/>
        <w:tblW w:w="0" w:type="auto"/>
        <w:jc w:val="center"/>
        <w:tblLayout w:type="fixed"/>
        <w:tblLook w:val="04A0" w:firstRow="1" w:lastRow="0" w:firstColumn="1" w:lastColumn="0" w:noHBand="0" w:noVBand="1"/>
      </w:tblPr>
      <w:tblGrid>
        <w:gridCol w:w="2551"/>
        <w:gridCol w:w="1247"/>
        <w:gridCol w:w="1247"/>
        <w:gridCol w:w="1247"/>
        <w:gridCol w:w="1247"/>
        <w:gridCol w:w="2268"/>
      </w:tblGrid>
      <w:tr w:rsidR="00F70F15" w14:paraId="1A9370F7" w14:textId="77777777">
        <w:trPr>
          <w:cantSplit/>
          <w:tblHeader/>
          <w:jc w:val="center"/>
        </w:trPr>
        <w:tc>
          <w:tcPr>
            <w:tcW w:w="2551" w:type="dxa"/>
            <w:shd w:val="clear" w:color="auto" w:fill="D9E2F3"/>
            <w:vAlign w:val="center"/>
          </w:tcPr>
          <w:p w14:paraId="3643745E" w14:textId="77777777" w:rsidR="00F70F15" w:rsidRDefault="00942A87">
            <w:pPr>
              <w:bidi/>
              <w:jc w:val="both"/>
            </w:pPr>
            <w:r>
              <w:rPr>
                <w:rFonts w:ascii="Times New Roman" w:hAnsi="Times New Roman"/>
                <w:b/>
                <w:sz w:val="21"/>
                <w:rtl/>
              </w:rPr>
              <w:t>بازو</w:t>
            </w:r>
          </w:p>
        </w:tc>
        <w:tc>
          <w:tcPr>
            <w:tcW w:w="1247" w:type="dxa"/>
            <w:shd w:val="clear" w:color="auto" w:fill="D9E2F3"/>
            <w:vAlign w:val="center"/>
          </w:tcPr>
          <w:p w14:paraId="54D40E97" w14:textId="77777777" w:rsidR="00F70F15" w:rsidRDefault="00942A87">
            <w:pPr>
              <w:bidi/>
              <w:jc w:val="both"/>
            </w:pPr>
            <w:r>
              <w:rPr>
                <w:rFonts w:ascii="Times New Roman" w:hAnsi="Times New Roman"/>
                <w:b/>
                <w:sz w:val="21"/>
                <w:rtl/>
              </w:rPr>
              <w:t>۱ روز</w:t>
            </w:r>
          </w:p>
        </w:tc>
        <w:tc>
          <w:tcPr>
            <w:tcW w:w="1247" w:type="dxa"/>
            <w:shd w:val="clear" w:color="auto" w:fill="D9E2F3"/>
            <w:vAlign w:val="center"/>
          </w:tcPr>
          <w:p w14:paraId="6640ABE4" w14:textId="77777777" w:rsidR="00F70F15" w:rsidRDefault="00942A87">
            <w:pPr>
              <w:bidi/>
              <w:jc w:val="both"/>
            </w:pPr>
            <w:r>
              <w:rPr>
                <w:rFonts w:ascii="Times New Roman" w:hAnsi="Times New Roman"/>
                <w:b/>
                <w:sz w:val="21"/>
                <w:rtl/>
              </w:rPr>
              <w:t>۵ روز</w:t>
            </w:r>
          </w:p>
        </w:tc>
        <w:tc>
          <w:tcPr>
            <w:tcW w:w="1247" w:type="dxa"/>
            <w:shd w:val="clear" w:color="auto" w:fill="D9E2F3"/>
            <w:vAlign w:val="center"/>
          </w:tcPr>
          <w:p w14:paraId="5A0F3F64" w14:textId="77777777" w:rsidR="00F70F15" w:rsidRDefault="00942A87">
            <w:pPr>
              <w:bidi/>
              <w:jc w:val="both"/>
            </w:pPr>
            <w:r>
              <w:rPr>
                <w:rFonts w:ascii="Times New Roman" w:hAnsi="Times New Roman"/>
                <w:b/>
                <w:sz w:val="21"/>
                <w:rtl/>
              </w:rPr>
              <w:t>۱۰ روز</w:t>
            </w:r>
          </w:p>
        </w:tc>
        <w:tc>
          <w:tcPr>
            <w:tcW w:w="1247" w:type="dxa"/>
            <w:shd w:val="clear" w:color="auto" w:fill="D9E2F3"/>
            <w:vAlign w:val="center"/>
          </w:tcPr>
          <w:p w14:paraId="15FFB8F2" w14:textId="77777777" w:rsidR="00F70F15" w:rsidRDefault="00942A87">
            <w:pPr>
              <w:bidi/>
              <w:jc w:val="both"/>
            </w:pPr>
            <w:r>
              <w:rPr>
                <w:rFonts w:ascii="Times New Roman" w:hAnsi="Times New Roman"/>
                <w:b/>
                <w:sz w:val="21"/>
                <w:rtl/>
              </w:rPr>
              <w:t>۲۰ روز</w:t>
            </w:r>
          </w:p>
        </w:tc>
        <w:tc>
          <w:tcPr>
            <w:tcW w:w="2268" w:type="dxa"/>
            <w:shd w:val="clear" w:color="auto" w:fill="D9E2F3"/>
            <w:vAlign w:val="center"/>
          </w:tcPr>
          <w:p w14:paraId="0E66D8AF" w14:textId="77777777" w:rsidR="00F70F15" w:rsidRDefault="00942A87">
            <w:pPr>
              <w:bidi/>
              <w:jc w:val="both"/>
            </w:pPr>
            <w:r>
              <w:rPr>
                <w:rFonts w:ascii="Times New Roman" w:hAnsi="Times New Roman"/>
                <w:b/>
                <w:sz w:val="21"/>
                <w:rtl/>
              </w:rPr>
              <w:t>نتیجه</w:t>
            </w:r>
          </w:p>
        </w:tc>
      </w:tr>
      <w:tr w:rsidR="00F70F15" w14:paraId="1AFFB508" w14:textId="77777777">
        <w:trPr>
          <w:cantSplit/>
          <w:jc w:val="center"/>
        </w:trPr>
        <w:tc>
          <w:tcPr>
            <w:tcW w:w="2551" w:type="dxa"/>
            <w:vAlign w:val="center"/>
          </w:tcPr>
          <w:p w14:paraId="256180D5" w14:textId="77777777" w:rsidR="00F70F15" w:rsidRDefault="00942A87">
            <w:pPr>
              <w:bidi/>
              <w:jc w:val="both"/>
            </w:pPr>
            <w:r>
              <w:rPr>
                <w:rFonts w:ascii="Times New Roman" w:hAnsi="Times New Roman"/>
                <w:sz w:val="21"/>
                <w:rtl/>
              </w:rPr>
              <w:t>بدون هرست</w:t>
            </w:r>
          </w:p>
        </w:tc>
        <w:tc>
          <w:tcPr>
            <w:tcW w:w="1247" w:type="dxa"/>
            <w:vAlign w:val="center"/>
          </w:tcPr>
          <w:p w14:paraId="289841B3" w14:textId="77777777" w:rsidR="00F70F15" w:rsidRDefault="00942A87">
            <w:pPr>
              <w:bidi/>
              <w:jc w:val="both"/>
            </w:pPr>
            <w:r>
              <w:rPr>
                <w:rFonts w:ascii="Times New Roman" w:hAnsi="Times New Roman"/>
                <w:sz w:val="21"/>
                <w:rtl/>
              </w:rPr>
              <w:t>۵۲٫۰۳٪</w:t>
            </w:r>
          </w:p>
        </w:tc>
        <w:tc>
          <w:tcPr>
            <w:tcW w:w="1247" w:type="dxa"/>
            <w:vAlign w:val="center"/>
          </w:tcPr>
          <w:p w14:paraId="741D2D17" w14:textId="77777777" w:rsidR="00F70F15" w:rsidRDefault="00942A87">
            <w:pPr>
              <w:bidi/>
              <w:jc w:val="both"/>
            </w:pPr>
            <w:r>
              <w:rPr>
                <w:rFonts w:ascii="Times New Roman" w:hAnsi="Times New Roman"/>
                <w:sz w:val="21"/>
                <w:rtl/>
              </w:rPr>
              <w:t>۴۹٫۲۵٪</w:t>
            </w:r>
          </w:p>
        </w:tc>
        <w:tc>
          <w:tcPr>
            <w:tcW w:w="1247" w:type="dxa"/>
            <w:vAlign w:val="center"/>
          </w:tcPr>
          <w:p w14:paraId="1E57CCFC" w14:textId="77777777" w:rsidR="00F70F15" w:rsidRDefault="00942A87">
            <w:pPr>
              <w:bidi/>
              <w:jc w:val="both"/>
            </w:pPr>
            <w:r>
              <w:rPr>
                <w:rFonts w:ascii="Times New Roman" w:hAnsi="Times New Roman"/>
                <w:sz w:val="21"/>
                <w:rtl/>
              </w:rPr>
              <w:t>۴۹٫۹۱٪</w:t>
            </w:r>
          </w:p>
        </w:tc>
        <w:tc>
          <w:tcPr>
            <w:tcW w:w="1247" w:type="dxa"/>
            <w:vAlign w:val="center"/>
          </w:tcPr>
          <w:p w14:paraId="295F9C51" w14:textId="77777777" w:rsidR="00F70F15" w:rsidRDefault="00942A87">
            <w:pPr>
              <w:bidi/>
              <w:jc w:val="both"/>
            </w:pPr>
            <w:r>
              <w:rPr>
                <w:rFonts w:ascii="Times New Roman" w:hAnsi="Times New Roman"/>
                <w:sz w:val="21"/>
                <w:rtl/>
              </w:rPr>
              <w:t>۴۷٫۵۶٪</w:t>
            </w:r>
          </w:p>
        </w:tc>
        <w:tc>
          <w:tcPr>
            <w:tcW w:w="2268" w:type="dxa"/>
            <w:vAlign w:val="center"/>
          </w:tcPr>
          <w:p w14:paraId="53FC8ED0" w14:textId="77777777" w:rsidR="00F70F15" w:rsidRDefault="00942A87">
            <w:pPr>
              <w:bidi/>
              <w:jc w:val="both"/>
            </w:pPr>
            <w:r>
              <w:rPr>
                <w:rFonts w:ascii="Times New Roman" w:hAnsi="Times New Roman"/>
                <w:sz w:val="21"/>
                <w:rtl/>
              </w:rPr>
              <w:t>هر چهار آزمایش رد</w:t>
            </w:r>
          </w:p>
        </w:tc>
      </w:tr>
      <w:tr w:rsidR="00F70F15" w14:paraId="6B4DB98E" w14:textId="77777777">
        <w:trPr>
          <w:cantSplit/>
          <w:jc w:val="center"/>
        </w:trPr>
        <w:tc>
          <w:tcPr>
            <w:tcW w:w="2551" w:type="dxa"/>
            <w:vAlign w:val="center"/>
          </w:tcPr>
          <w:p w14:paraId="5ED0A3DC" w14:textId="77777777" w:rsidR="00F70F15" w:rsidRDefault="00942A87">
            <w:pPr>
              <w:bidi/>
              <w:jc w:val="both"/>
            </w:pPr>
            <w:r>
              <w:rPr>
                <w:rFonts w:ascii="Times New Roman" w:hAnsi="Times New Roman"/>
                <w:sz w:val="21"/>
                <w:rtl/>
              </w:rPr>
              <w:t>هرست مبتنی بر DFA1</w:t>
            </w:r>
          </w:p>
        </w:tc>
        <w:tc>
          <w:tcPr>
            <w:tcW w:w="1247" w:type="dxa"/>
            <w:vAlign w:val="center"/>
          </w:tcPr>
          <w:p w14:paraId="052B125B" w14:textId="77777777" w:rsidR="00F70F15" w:rsidRDefault="00942A87">
            <w:pPr>
              <w:bidi/>
              <w:jc w:val="both"/>
            </w:pPr>
            <w:r>
              <w:rPr>
                <w:rFonts w:ascii="Times New Roman" w:hAnsi="Times New Roman"/>
                <w:sz w:val="21"/>
                <w:rtl/>
              </w:rPr>
              <w:t>۵۰٫۵۴٪</w:t>
            </w:r>
          </w:p>
        </w:tc>
        <w:tc>
          <w:tcPr>
            <w:tcW w:w="1247" w:type="dxa"/>
            <w:vAlign w:val="center"/>
          </w:tcPr>
          <w:p w14:paraId="606BE1F5" w14:textId="77777777" w:rsidR="00F70F15" w:rsidRDefault="00942A87">
            <w:pPr>
              <w:bidi/>
              <w:jc w:val="both"/>
            </w:pPr>
            <w:r>
              <w:rPr>
                <w:rFonts w:ascii="Times New Roman" w:hAnsi="Times New Roman"/>
                <w:sz w:val="21"/>
                <w:rtl/>
              </w:rPr>
              <w:t>۴۸٫۲۶٪</w:t>
            </w:r>
          </w:p>
        </w:tc>
        <w:tc>
          <w:tcPr>
            <w:tcW w:w="1247" w:type="dxa"/>
            <w:vAlign w:val="center"/>
          </w:tcPr>
          <w:p w14:paraId="25C856FC" w14:textId="77777777" w:rsidR="00F70F15" w:rsidRDefault="00942A87">
            <w:pPr>
              <w:bidi/>
              <w:jc w:val="both"/>
            </w:pPr>
            <w:r>
              <w:rPr>
                <w:rFonts w:ascii="Times New Roman" w:hAnsi="Times New Roman"/>
                <w:sz w:val="21"/>
                <w:rtl/>
              </w:rPr>
              <w:t>۴۸٫۲۷٪</w:t>
            </w:r>
          </w:p>
        </w:tc>
        <w:tc>
          <w:tcPr>
            <w:tcW w:w="1247" w:type="dxa"/>
            <w:vAlign w:val="center"/>
          </w:tcPr>
          <w:p w14:paraId="11BDD95E" w14:textId="77777777" w:rsidR="00F70F15" w:rsidRDefault="00942A87">
            <w:pPr>
              <w:bidi/>
              <w:jc w:val="both"/>
            </w:pPr>
            <w:r>
              <w:rPr>
                <w:rFonts w:ascii="Times New Roman" w:hAnsi="Times New Roman"/>
                <w:sz w:val="21"/>
                <w:rtl/>
              </w:rPr>
              <w:t>۴۸٫۰۲٪</w:t>
            </w:r>
          </w:p>
        </w:tc>
        <w:tc>
          <w:tcPr>
            <w:tcW w:w="2268" w:type="dxa"/>
            <w:vAlign w:val="center"/>
          </w:tcPr>
          <w:p w14:paraId="3B489A21" w14:textId="77777777" w:rsidR="00F70F15" w:rsidRDefault="00942A87">
            <w:pPr>
              <w:bidi/>
              <w:jc w:val="both"/>
            </w:pPr>
            <w:r>
              <w:rPr>
                <w:rFonts w:ascii="Times New Roman" w:hAnsi="Times New Roman"/>
                <w:sz w:val="21"/>
                <w:rtl/>
              </w:rPr>
              <w:t>هر چهار آزمایش رد</w:t>
            </w:r>
          </w:p>
        </w:tc>
      </w:tr>
      <w:tr w:rsidR="00F70F15" w14:paraId="14D3ADD5" w14:textId="77777777">
        <w:trPr>
          <w:cantSplit/>
          <w:jc w:val="center"/>
        </w:trPr>
        <w:tc>
          <w:tcPr>
            <w:tcW w:w="2551" w:type="dxa"/>
            <w:vAlign w:val="center"/>
          </w:tcPr>
          <w:p w14:paraId="1FD46710" w14:textId="77777777" w:rsidR="00F70F15" w:rsidRDefault="00942A87">
            <w:pPr>
              <w:bidi/>
              <w:jc w:val="both"/>
            </w:pPr>
            <w:r>
              <w:rPr>
                <w:rFonts w:ascii="Times New Roman" w:hAnsi="Times New Roman"/>
                <w:sz w:val="21"/>
                <w:rtl/>
              </w:rPr>
              <w:t>رژیم هرست مقاوم</w:t>
            </w:r>
          </w:p>
        </w:tc>
        <w:tc>
          <w:tcPr>
            <w:tcW w:w="1247" w:type="dxa"/>
            <w:vAlign w:val="center"/>
          </w:tcPr>
          <w:p w14:paraId="328288A3" w14:textId="77777777" w:rsidR="00F70F15" w:rsidRDefault="00942A87">
            <w:pPr>
              <w:bidi/>
              <w:jc w:val="both"/>
            </w:pPr>
            <w:r>
              <w:rPr>
                <w:rFonts w:ascii="Times New Roman" w:hAnsi="Times New Roman"/>
                <w:sz w:val="21"/>
                <w:rtl/>
              </w:rPr>
              <w:t>۴۹٫۴۹٪</w:t>
            </w:r>
          </w:p>
        </w:tc>
        <w:tc>
          <w:tcPr>
            <w:tcW w:w="1247" w:type="dxa"/>
            <w:vAlign w:val="center"/>
          </w:tcPr>
          <w:p w14:paraId="54C0950E" w14:textId="77777777" w:rsidR="00F70F15" w:rsidRDefault="00942A87">
            <w:pPr>
              <w:bidi/>
              <w:jc w:val="both"/>
            </w:pPr>
            <w:r>
              <w:rPr>
                <w:rFonts w:ascii="Times New Roman" w:hAnsi="Times New Roman"/>
                <w:sz w:val="21"/>
                <w:rtl/>
              </w:rPr>
              <w:t>۵۰٫۹۱٪</w:t>
            </w:r>
          </w:p>
        </w:tc>
        <w:tc>
          <w:tcPr>
            <w:tcW w:w="1247" w:type="dxa"/>
            <w:vAlign w:val="center"/>
          </w:tcPr>
          <w:p w14:paraId="7B230AA1" w14:textId="77777777" w:rsidR="00F70F15" w:rsidRDefault="00942A87">
            <w:pPr>
              <w:bidi/>
              <w:jc w:val="both"/>
            </w:pPr>
            <w:r>
              <w:rPr>
                <w:rFonts w:ascii="Times New Roman" w:hAnsi="Times New Roman"/>
                <w:sz w:val="21"/>
                <w:rtl/>
              </w:rPr>
              <w:t>۴۸٫۶۴٪</w:t>
            </w:r>
          </w:p>
        </w:tc>
        <w:tc>
          <w:tcPr>
            <w:tcW w:w="1247" w:type="dxa"/>
            <w:vAlign w:val="center"/>
          </w:tcPr>
          <w:p w14:paraId="0A5BCCCF" w14:textId="77777777" w:rsidR="00F70F15" w:rsidRDefault="00942A87">
            <w:pPr>
              <w:bidi/>
              <w:jc w:val="both"/>
            </w:pPr>
            <w:r>
              <w:rPr>
                <w:rFonts w:ascii="Times New Roman" w:hAnsi="Times New Roman"/>
                <w:sz w:val="21"/>
                <w:rtl/>
              </w:rPr>
              <w:t>۵۱٫۲۴٪</w:t>
            </w:r>
          </w:p>
        </w:tc>
        <w:tc>
          <w:tcPr>
            <w:tcW w:w="2268" w:type="dxa"/>
            <w:vAlign w:val="center"/>
          </w:tcPr>
          <w:p w14:paraId="7ECCE0A9" w14:textId="77777777" w:rsidR="00F70F15" w:rsidRDefault="00942A87">
            <w:pPr>
              <w:bidi/>
              <w:jc w:val="both"/>
            </w:pPr>
            <w:r>
              <w:rPr>
                <w:rFonts w:ascii="Times New Roman" w:hAnsi="Times New Roman"/>
                <w:sz w:val="21"/>
                <w:rtl/>
              </w:rPr>
              <w:t>هر چهار آزمایش رد</w:t>
            </w:r>
          </w:p>
        </w:tc>
      </w:tr>
    </w:tbl>
    <w:p w14:paraId="17C0705D" w14:textId="77777777" w:rsidR="00F70F15" w:rsidRDefault="00942A87">
      <w:pPr>
        <w:pStyle w:val="SourceFA"/>
        <w:bidi/>
        <w:spacing w:after="160"/>
        <w:jc w:val="both"/>
      </w:pPr>
      <w:r>
        <w:rPr>
          <w:rFonts w:ascii="Times New Roman" w:eastAsia="B Nazanin" w:hAnsi="Times New Roman" w:cs="B Nazanin"/>
          <w:color w:val="000000"/>
          <w:sz w:val="20"/>
          <w:rtl/>
        </w:rPr>
        <w:t>منبع: فهرست آزمایش‌های ثبت‌شده و گزارش ممیزی دسته‌آزمایش.</w:t>
      </w:r>
    </w:p>
    <w:p w14:paraId="4CA36B2A" w14:textId="77777777" w:rsidR="00F70F15" w:rsidRDefault="00942A87">
      <w:pPr>
        <w:keepNext/>
        <w:jc w:val="center"/>
      </w:pPr>
      <w:r>
        <w:rPr>
          <w:noProof/>
        </w:rPr>
        <w:lastRenderedPageBreak/>
        <w:drawing>
          <wp:inline distT="0" distB="0" distL="0" distR="0" wp14:anchorId="0E3B077D" wp14:editId="099AF1A6">
            <wp:extent cx="5580000" cy="302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png"/>
                    <pic:cNvPicPr/>
                  </pic:nvPicPr>
                  <pic:blipFill>
                    <a:blip r:embed="rId10"/>
                    <a:stretch>
                      <a:fillRect/>
                    </a:stretch>
                  </pic:blipFill>
                  <pic:spPr>
                    <a:xfrm>
                      <a:off x="0" y="0"/>
                      <a:ext cx="5580000" cy="3022500"/>
                    </a:xfrm>
                    <a:prstGeom prst="rect">
                      <a:avLst/>
                    </a:prstGeom>
                  </pic:spPr>
                </pic:pic>
              </a:graphicData>
            </a:graphic>
          </wp:inline>
        </w:drawing>
      </w:r>
    </w:p>
    <w:p w14:paraId="3452F9C2" w14:textId="77777777" w:rsidR="00F70F15" w:rsidRDefault="00942A87">
      <w:pPr>
        <w:pStyle w:val="FigureCaptionFA"/>
        <w:bidi/>
        <w:jc w:val="both"/>
      </w:pPr>
      <w:bookmarkStart w:id="65" w:name="_Toc238485625"/>
      <w:r>
        <w:rPr>
          <w:rFonts w:ascii="Times New Roman" w:eastAsia="B Nazanin" w:hAnsi="Times New Roman" w:cs="B Nazanin"/>
          <w:b/>
          <w:color w:val="000000"/>
          <w:sz w:val="24"/>
          <w:rtl/>
        </w:rPr>
        <w:t xml:space="preserve">شکل ۵-۲. </w:t>
      </w:r>
      <w:r>
        <w:rPr>
          <w:rFonts w:ascii="Times New Roman" w:eastAsia="B Nazanin" w:hAnsi="Times New Roman" w:cs="B Nazanin"/>
          <w:b/>
          <w:color w:val="000000"/>
          <w:sz w:val="24"/>
          <w:rtl/>
        </w:rPr>
        <w:t>مقایسهٔ سه بازوی آزمایش حذف ویژگی هرست</w:t>
      </w:r>
      <w:bookmarkEnd w:id="65"/>
    </w:p>
    <w:p w14:paraId="6E445699" w14:textId="77777777" w:rsidR="00F70F15" w:rsidRDefault="00942A87">
      <w:pPr>
        <w:pStyle w:val="SourceFA"/>
        <w:bidi/>
        <w:jc w:val="both"/>
      </w:pPr>
      <w:r>
        <w:rPr>
          <w:rFonts w:ascii="Times New Roman" w:eastAsia="B Nazanin" w:hAnsi="Times New Roman" w:cs="B Nazanin"/>
          <w:color w:val="000000"/>
          <w:sz w:val="20"/>
          <w:rtl/>
        </w:rPr>
        <w:t>منبع: بازترسیم نگارندگان از فهرست آزمایش‌های ثبت‌شده.</w:t>
      </w:r>
    </w:p>
    <w:p w14:paraId="4EBB2497" w14:textId="77777777" w:rsidR="00F70F15" w:rsidRDefault="00942A87">
      <w:pPr>
        <w:pStyle w:val="BodyTextFA"/>
        <w:bidi/>
        <w:spacing w:after="120" w:line="360" w:lineRule="auto"/>
        <w:ind w:firstLine="397"/>
        <w:jc w:val="both"/>
      </w:pPr>
      <w:r>
        <w:rPr>
          <w:rFonts w:ascii="Times New Roman" w:hAnsi="Times New Roman"/>
          <w:rtl/>
        </w:rPr>
        <w:t xml:space="preserve">بهترین برآورد نقطه‌ای، مدل بدون هرست در افق یک‌روزه با دقت متوازن ۵۲٫۰۳ درصد و اف-یک کلان ۵۱٫۶۲ درصد است. بااین‌حال ممیزی مستقل نشان داد در همهٔ ۶۰ انتخاب </w:t>
      </w:r>
      <w:r>
        <w:rPr>
          <w:rFonts w:ascii="Times New Roman" w:hAnsi="Times New Roman"/>
          <w:rtl/>
        </w:rPr>
        <w:t>بیرونی، مرز میان کالیبراسیون ثانویه و ارزیابی به‌طور کامل از برچسب‌های هم‌پوشان پاک نشده است و کالیبراسیون سیگموئیدی در ۲۶ مورد انتخاب شده است. در نتیجه، این اعداد صرفاً توصیف توسعه‌اند و برای ارتقا، ادعای بدون نشت یا استنباط تأییدی معتبر نیستند.</w:t>
      </w:r>
    </w:p>
    <w:p w14:paraId="7C779C2E" w14:textId="77777777" w:rsidR="00F70F15" w:rsidRDefault="00942A87">
      <w:pPr>
        <w:pStyle w:val="Heading2"/>
        <w:bidi/>
        <w:spacing w:before="160" w:after="120"/>
        <w:jc w:val="both"/>
      </w:pPr>
      <w:bookmarkStart w:id="66" w:name="_Toc238485605"/>
      <w:r>
        <w:rPr>
          <w:rFonts w:ascii="B Titr" w:eastAsia="B Titr" w:hAnsi="B Titr" w:cs="B Titr"/>
          <w:rtl/>
        </w:rPr>
        <w:t>۵-۴. محدو</w:t>
      </w:r>
      <w:r>
        <w:rPr>
          <w:rFonts w:ascii="B Titr" w:eastAsia="B Titr" w:hAnsi="B Titr" w:cs="B Titr"/>
          <w:rtl/>
        </w:rPr>
        <w:t>دیت ارزیابی اقتصادی</w:t>
      </w:r>
      <w:bookmarkEnd w:id="66"/>
    </w:p>
    <w:p w14:paraId="13AF7D0F" w14:textId="01CF4881" w:rsidR="00F70F15" w:rsidRDefault="00942A87">
      <w:pPr>
        <w:pStyle w:val="BodyTextFA"/>
        <w:bidi/>
        <w:spacing w:after="120" w:line="360" w:lineRule="auto"/>
        <w:ind w:firstLine="397"/>
        <w:jc w:val="both"/>
      </w:pPr>
      <w:r>
        <w:rPr>
          <w:rFonts w:ascii="Times New Roman" w:hAnsi="Times New Roman"/>
          <w:rtl/>
        </w:rPr>
        <w:t xml:space="preserve">در خانوادهٔ اولیهٔ آزمایش‌های چندروزه، مسیرهای نگهداری هم‌پوشان بودند و این مسئله شمار معاملات مؤثر، معیارهای مرجع هم‌زمان، احتمال بیش‌برازش بک‌آزمون و نسبت شارپ تعدیل‌شده را مخدوش می‌کرد. برنامهٔ زمانی در بازاجرای بعدی غیرهم‌پوشان شد، </w:t>
      </w:r>
      <w:r>
        <w:rPr>
          <w:rFonts w:ascii="Times New Roman" w:hAnsi="Times New Roman"/>
          <w:rtl/>
        </w:rPr>
        <w:t>اما نقص مرزی کالیبراسیون و کاستی‌های استنباطی باقی ماند. بنابراین هیچ عدد سودآوری، PBO</w:t>
      </w:r>
      <w:r>
        <w:rPr>
          <w:rStyle w:val="FootnoteReference"/>
          <w:rFonts w:ascii="Times New Roman" w:hAnsi="Times New Roman"/>
          <w:rtl/>
        </w:rPr>
        <w:footnoteReference w:id="7"/>
      </w:r>
      <w:r>
        <w:rPr>
          <w:rFonts w:ascii="Times New Roman" w:hAnsi="Times New Roman"/>
          <w:rtl/>
        </w:rPr>
        <w:t>، DSR</w:t>
      </w:r>
      <w:r>
        <w:rPr>
          <w:rStyle w:val="FootnoteReference"/>
          <w:rFonts w:ascii="Times New Roman" w:hAnsi="Times New Roman"/>
          <w:rtl/>
        </w:rPr>
        <w:footnoteReference w:id="8"/>
      </w:r>
      <w:r>
        <w:rPr>
          <w:rFonts w:ascii="Times New Roman" w:hAnsi="Times New Roman"/>
          <w:rtl/>
        </w:rPr>
        <w:t xml:space="preserve"> یا مقایسهٔ اقتصادی از خانوادهٔ ۱۲گانه برای نتیجه‌گیری اقتصادی استفاده نشده است.</w:t>
      </w:r>
    </w:p>
    <w:p w14:paraId="4E5D751A" w14:textId="77777777" w:rsidR="00F70F15" w:rsidRDefault="00942A87">
      <w:pPr>
        <w:pStyle w:val="TableCaptionFA"/>
        <w:keepNext/>
        <w:bidi/>
        <w:jc w:val="both"/>
      </w:pPr>
      <w:bookmarkStart w:id="67" w:name="_Toc238485640"/>
      <w:r>
        <w:rPr>
          <w:rFonts w:ascii="Times New Roman" w:eastAsia="B Nazanin" w:hAnsi="Times New Roman" w:cs="B Nazanin"/>
          <w:b/>
          <w:color w:val="000000"/>
          <w:sz w:val="24"/>
          <w:rtl/>
        </w:rPr>
        <w:t>جدول ۵-۳. جمع‌بندی ممیزی و دامنهٔ استنباط</w:t>
      </w:r>
      <w:bookmarkEnd w:id="67"/>
    </w:p>
    <w:tbl>
      <w:tblPr>
        <w:tblStyle w:val="TableGrid"/>
        <w:bidiVisual/>
        <w:tblW w:w="0" w:type="auto"/>
        <w:jc w:val="center"/>
        <w:tblLayout w:type="fixed"/>
        <w:tblLook w:val="04A0" w:firstRow="1" w:lastRow="0" w:firstColumn="1" w:lastColumn="0" w:noHBand="0" w:noVBand="1"/>
      </w:tblPr>
      <w:tblGrid>
        <w:gridCol w:w="1814"/>
        <w:gridCol w:w="3628"/>
        <w:gridCol w:w="3855"/>
      </w:tblGrid>
      <w:tr w:rsidR="00F70F15" w14:paraId="09C6420B" w14:textId="77777777">
        <w:trPr>
          <w:cantSplit/>
          <w:tblHeader/>
          <w:jc w:val="center"/>
        </w:trPr>
        <w:tc>
          <w:tcPr>
            <w:tcW w:w="1814" w:type="dxa"/>
            <w:shd w:val="clear" w:color="auto" w:fill="D9E2F3"/>
            <w:vAlign w:val="center"/>
          </w:tcPr>
          <w:p w14:paraId="72623950" w14:textId="77777777" w:rsidR="00F70F15" w:rsidRDefault="00942A87">
            <w:pPr>
              <w:bidi/>
              <w:jc w:val="both"/>
            </w:pPr>
            <w:r>
              <w:rPr>
                <w:rFonts w:ascii="Times New Roman" w:hAnsi="Times New Roman"/>
                <w:b/>
                <w:sz w:val="21"/>
                <w:rtl/>
              </w:rPr>
              <w:t>موضوع</w:t>
            </w:r>
          </w:p>
        </w:tc>
        <w:tc>
          <w:tcPr>
            <w:tcW w:w="3628" w:type="dxa"/>
            <w:shd w:val="clear" w:color="auto" w:fill="D9E2F3"/>
            <w:vAlign w:val="center"/>
          </w:tcPr>
          <w:p w14:paraId="3D3DAE38" w14:textId="77777777" w:rsidR="00F70F15" w:rsidRDefault="00942A87">
            <w:pPr>
              <w:bidi/>
              <w:jc w:val="both"/>
            </w:pPr>
            <w:r>
              <w:rPr>
                <w:rFonts w:ascii="Times New Roman" w:hAnsi="Times New Roman"/>
                <w:b/>
                <w:sz w:val="21"/>
                <w:rtl/>
              </w:rPr>
              <w:t>شاهد</w:t>
            </w:r>
          </w:p>
        </w:tc>
        <w:tc>
          <w:tcPr>
            <w:tcW w:w="3855" w:type="dxa"/>
            <w:shd w:val="clear" w:color="auto" w:fill="D9E2F3"/>
            <w:vAlign w:val="center"/>
          </w:tcPr>
          <w:p w14:paraId="02517370" w14:textId="77777777" w:rsidR="00F70F15" w:rsidRDefault="00942A87">
            <w:pPr>
              <w:bidi/>
              <w:jc w:val="both"/>
            </w:pPr>
            <w:r>
              <w:rPr>
                <w:rFonts w:ascii="Times New Roman" w:hAnsi="Times New Roman"/>
                <w:b/>
                <w:sz w:val="21"/>
                <w:rtl/>
              </w:rPr>
              <w:t>تفسیر مجاز</w:t>
            </w:r>
          </w:p>
        </w:tc>
      </w:tr>
      <w:tr w:rsidR="00F70F15" w14:paraId="17B2F6AC" w14:textId="77777777">
        <w:trPr>
          <w:cantSplit/>
          <w:jc w:val="center"/>
        </w:trPr>
        <w:tc>
          <w:tcPr>
            <w:tcW w:w="1814" w:type="dxa"/>
            <w:vAlign w:val="center"/>
          </w:tcPr>
          <w:p w14:paraId="15E055E0" w14:textId="77777777" w:rsidR="00F70F15" w:rsidRDefault="00942A87">
            <w:pPr>
              <w:bidi/>
              <w:jc w:val="both"/>
            </w:pPr>
            <w:r>
              <w:rPr>
                <w:rFonts w:ascii="Times New Roman" w:hAnsi="Times New Roman"/>
                <w:sz w:val="21"/>
                <w:rtl/>
              </w:rPr>
              <w:t xml:space="preserve">عملکرد </w:t>
            </w:r>
            <w:r>
              <w:rPr>
                <w:rFonts w:ascii="Times New Roman" w:hAnsi="Times New Roman"/>
                <w:sz w:val="21"/>
                <w:rtl/>
              </w:rPr>
              <w:t>تاریخی</w:t>
            </w:r>
          </w:p>
        </w:tc>
        <w:tc>
          <w:tcPr>
            <w:tcW w:w="3628" w:type="dxa"/>
            <w:vAlign w:val="center"/>
          </w:tcPr>
          <w:p w14:paraId="5A4B2D7C" w14:textId="77777777" w:rsidR="00F70F15" w:rsidRDefault="00942A87">
            <w:pPr>
              <w:bidi/>
              <w:jc w:val="both"/>
            </w:pPr>
            <w:r>
              <w:rPr>
                <w:rFonts w:ascii="Times New Roman" w:hAnsi="Times New Roman"/>
                <w:sz w:val="21"/>
                <w:rtl/>
              </w:rPr>
              <w:t>چهار تصمیم رد؛ دوره پیش‌تر مشاهده شده</w:t>
            </w:r>
          </w:p>
        </w:tc>
        <w:tc>
          <w:tcPr>
            <w:tcW w:w="3855" w:type="dxa"/>
            <w:vAlign w:val="center"/>
          </w:tcPr>
          <w:p w14:paraId="111CC4B4" w14:textId="77777777" w:rsidR="00F70F15" w:rsidRDefault="00942A87">
            <w:pPr>
              <w:bidi/>
              <w:jc w:val="both"/>
            </w:pPr>
            <w:r>
              <w:rPr>
                <w:rFonts w:ascii="Times New Roman" w:hAnsi="Times New Roman"/>
                <w:sz w:val="21"/>
                <w:rtl/>
              </w:rPr>
              <w:t>توصیف تاریخی، نه تأیید یا تعمیم</w:t>
            </w:r>
          </w:p>
        </w:tc>
      </w:tr>
      <w:tr w:rsidR="00F70F15" w14:paraId="556C0664" w14:textId="77777777">
        <w:trPr>
          <w:cantSplit/>
          <w:jc w:val="center"/>
        </w:trPr>
        <w:tc>
          <w:tcPr>
            <w:tcW w:w="1814" w:type="dxa"/>
            <w:vAlign w:val="center"/>
          </w:tcPr>
          <w:p w14:paraId="47ADF0B0" w14:textId="77777777" w:rsidR="00F70F15" w:rsidRDefault="00942A87">
            <w:pPr>
              <w:bidi/>
              <w:jc w:val="both"/>
            </w:pPr>
            <w:r>
              <w:rPr>
                <w:rFonts w:ascii="Times New Roman" w:hAnsi="Times New Roman"/>
                <w:sz w:val="21"/>
                <w:rtl/>
              </w:rPr>
              <w:t>ارزش افزودهٔ هرست</w:t>
            </w:r>
          </w:p>
        </w:tc>
        <w:tc>
          <w:tcPr>
            <w:tcW w:w="3628" w:type="dxa"/>
            <w:vAlign w:val="center"/>
          </w:tcPr>
          <w:p w14:paraId="76F75F5C" w14:textId="77777777" w:rsidR="00F70F15" w:rsidRDefault="00942A87">
            <w:pPr>
              <w:bidi/>
              <w:jc w:val="both"/>
            </w:pPr>
            <w:r>
              <w:rPr>
                <w:rFonts w:ascii="Times New Roman" w:hAnsi="Times New Roman"/>
                <w:sz w:val="21"/>
                <w:rtl/>
              </w:rPr>
              <w:t>بازوی برتر میان افق‌ها جابه‌جا می‌شود</w:t>
            </w:r>
          </w:p>
        </w:tc>
        <w:tc>
          <w:tcPr>
            <w:tcW w:w="3855" w:type="dxa"/>
            <w:vAlign w:val="center"/>
          </w:tcPr>
          <w:p w14:paraId="0B123AF2" w14:textId="77777777" w:rsidR="00F70F15" w:rsidRDefault="00942A87">
            <w:pPr>
              <w:bidi/>
              <w:jc w:val="both"/>
            </w:pPr>
            <w:r>
              <w:rPr>
                <w:rFonts w:ascii="Times New Roman" w:hAnsi="Times New Roman"/>
                <w:sz w:val="21"/>
                <w:rtl/>
              </w:rPr>
              <w:t>عدم مشاهدهٔ ارزش افزودهٔ پایدار</w:t>
            </w:r>
          </w:p>
        </w:tc>
      </w:tr>
      <w:tr w:rsidR="00F70F15" w14:paraId="0AAD8E95" w14:textId="77777777">
        <w:trPr>
          <w:cantSplit/>
          <w:jc w:val="center"/>
        </w:trPr>
        <w:tc>
          <w:tcPr>
            <w:tcW w:w="1814" w:type="dxa"/>
            <w:vAlign w:val="center"/>
          </w:tcPr>
          <w:p w14:paraId="2C3E182D" w14:textId="77777777" w:rsidR="00F70F15" w:rsidRDefault="00942A87">
            <w:pPr>
              <w:bidi/>
              <w:jc w:val="both"/>
            </w:pPr>
            <w:r>
              <w:rPr>
                <w:rFonts w:ascii="Times New Roman" w:hAnsi="Times New Roman"/>
                <w:sz w:val="21"/>
                <w:rtl/>
              </w:rPr>
              <w:t>مرز کالیبراسیون</w:t>
            </w:r>
          </w:p>
        </w:tc>
        <w:tc>
          <w:tcPr>
            <w:tcW w:w="3628" w:type="dxa"/>
            <w:vAlign w:val="center"/>
          </w:tcPr>
          <w:p w14:paraId="653234C3" w14:textId="77777777" w:rsidR="00F70F15" w:rsidRDefault="00942A87">
            <w:pPr>
              <w:bidi/>
              <w:jc w:val="both"/>
            </w:pPr>
            <w:r>
              <w:rPr>
                <w:rFonts w:ascii="Times New Roman" w:hAnsi="Times New Roman"/>
                <w:sz w:val="21"/>
                <w:rtl/>
              </w:rPr>
              <w:t>نقص حذف هم‌پوشانی در انتخاب‌های بیرونی</w:t>
            </w:r>
          </w:p>
        </w:tc>
        <w:tc>
          <w:tcPr>
            <w:tcW w:w="3855" w:type="dxa"/>
            <w:vAlign w:val="center"/>
          </w:tcPr>
          <w:p w14:paraId="521F0271" w14:textId="77777777" w:rsidR="00F70F15" w:rsidRDefault="00942A87">
            <w:pPr>
              <w:bidi/>
              <w:jc w:val="both"/>
            </w:pPr>
            <w:r>
              <w:rPr>
                <w:rFonts w:ascii="Times New Roman" w:hAnsi="Times New Roman"/>
                <w:sz w:val="21"/>
                <w:rtl/>
              </w:rPr>
              <w:t>نتایج ۱۲گانه فقط توصیف توسعه</w:t>
            </w:r>
          </w:p>
        </w:tc>
      </w:tr>
      <w:tr w:rsidR="00F70F15" w14:paraId="60292466" w14:textId="77777777">
        <w:trPr>
          <w:cantSplit/>
          <w:jc w:val="center"/>
        </w:trPr>
        <w:tc>
          <w:tcPr>
            <w:tcW w:w="1814" w:type="dxa"/>
            <w:vAlign w:val="center"/>
          </w:tcPr>
          <w:p w14:paraId="3F43A253" w14:textId="77777777" w:rsidR="00F70F15" w:rsidRDefault="00942A87">
            <w:pPr>
              <w:bidi/>
              <w:jc w:val="both"/>
            </w:pPr>
            <w:r>
              <w:rPr>
                <w:rFonts w:ascii="Times New Roman" w:hAnsi="Times New Roman"/>
                <w:sz w:val="21"/>
                <w:rtl/>
              </w:rPr>
              <w:t>اقتصاد</w:t>
            </w:r>
          </w:p>
        </w:tc>
        <w:tc>
          <w:tcPr>
            <w:tcW w:w="3628" w:type="dxa"/>
            <w:vAlign w:val="center"/>
          </w:tcPr>
          <w:p w14:paraId="20B72CD6" w14:textId="77777777" w:rsidR="00F70F15" w:rsidRDefault="00942A87">
            <w:pPr>
              <w:bidi/>
              <w:jc w:val="both"/>
            </w:pPr>
            <w:r>
              <w:rPr>
                <w:rFonts w:ascii="Times New Roman" w:hAnsi="Times New Roman"/>
                <w:sz w:val="21"/>
                <w:rtl/>
              </w:rPr>
              <w:t>هم‌پوشانی قدیمی و کنترل‌های استنباطی ناکامل</w:t>
            </w:r>
          </w:p>
        </w:tc>
        <w:tc>
          <w:tcPr>
            <w:tcW w:w="3855" w:type="dxa"/>
            <w:vAlign w:val="center"/>
          </w:tcPr>
          <w:p w14:paraId="2E3FC9B0" w14:textId="77777777" w:rsidR="00F70F15" w:rsidRDefault="00942A87">
            <w:pPr>
              <w:bidi/>
              <w:jc w:val="both"/>
            </w:pPr>
            <w:r>
              <w:rPr>
                <w:rFonts w:ascii="Times New Roman" w:hAnsi="Times New Roman"/>
                <w:sz w:val="21"/>
                <w:rtl/>
              </w:rPr>
              <w:t>هیچ ادعای سودآوری یا مقایسهٔ اقتصادی</w:t>
            </w:r>
          </w:p>
        </w:tc>
      </w:tr>
      <w:tr w:rsidR="00F70F15" w14:paraId="017A7E48" w14:textId="77777777">
        <w:trPr>
          <w:cantSplit/>
          <w:jc w:val="center"/>
        </w:trPr>
        <w:tc>
          <w:tcPr>
            <w:tcW w:w="1814" w:type="dxa"/>
            <w:vAlign w:val="center"/>
          </w:tcPr>
          <w:p w14:paraId="2566577D" w14:textId="77777777" w:rsidR="00F70F15" w:rsidRDefault="00942A87">
            <w:pPr>
              <w:bidi/>
              <w:jc w:val="both"/>
            </w:pPr>
            <w:r>
              <w:rPr>
                <w:rFonts w:ascii="Times New Roman" w:hAnsi="Times New Roman"/>
                <w:sz w:val="21"/>
                <w:rtl/>
              </w:rPr>
              <w:lastRenderedPageBreak/>
              <w:t>منشأ داده</w:t>
            </w:r>
          </w:p>
        </w:tc>
        <w:tc>
          <w:tcPr>
            <w:tcW w:w="3628" w:type="dxa"/>
            <w:vAlign w:val="center"/>
          </w:tcPr>
          <w:p w14:paraId="6237289B" w14:textId="77777777" w:rsidR="00F70F15" w:rsidRDefault="00942A87">
            <w:pPr>
              <w:bidi/>
              <w:jc w:val="both"/>
            </w:pPr>
            <w:r>
              <w:rPr>
                <w:rFonts w:ascii="Times New Roman" w:hAnsi="Times New Roman"/>
                <w:sz w:val="21"/>
                <w:rtl/>
              </w:rPr>
              <w:t>فرادادهٔ کارگزار بخشی بازسازی شده</w:t>
            </w:r>
          </w:p>
        </w:tc>
        <w:tc>
          <w:tcPr>
            <w:tcW w:w="3855" w:type="dxa"/>
            <w:vAlign w:val="center"/>
          </w:tcPr>
          <w:p w14:paraId="791DA61C" w14:textId="77777777" w:rsidR="00F70F15" w:rsidRDefault="00942A87">
            <w:pPr>
              <w:bidi/>
              <w:jc w:val="both"/>
            </w:pPr>
            <w:r>
              <w:rPr>
                <w:rFonts w:ascii="Times New Roman" w:hAnsi="Times New Roman"/>
                <w:sz w:val="21"/>
                <w:rtl/>
              </w:rPr>
              <w:t>بازتولیدپذیری جزئی و محدودیت اعتبار خارجی</w:t>
            </w:r>
          </w:p>
        </w:tc>
      </w:tr>
    </w:tbl>
    <w:p w14:paraId="534B383E" w14:textId="77777777" w:rsidR="00F70F15" w:rsidRDefault="00942A87">
      <w:pPr>
        <w:pStyle w:val="SourceFA"/>
        <w:bidi/>
        <w:spacing w:after="160"/>
        <w:jc w:val="both"/>
      </w:pPr>
      <w:r>
        <w:rPr>
          <w:rFonts w:ascii="Times New Roman" w:eastAsia="B Nazanin" w:hAnsi="Times New Roman" w:cs="B Nazanin"/>
          <w:color w:val="000000"/>
          <w:sz w:val="20"/>
          <w:rtl/>
        </w:rPr>
        <w:t>منبع: گزارش‌های ممیزی مستقل و شواهد ثبت‌شدهٔ مخزن.</w:t>
      </w:r>
    </w:p>
    <w:p w14:paraId="07B98330" w14:textId="77777777" w:rsidR="00F70F15" w:rsidRDefault="00942A87">
      <w:pPr>
        <w:pStyle w:val="Heading2"/>
        <w:bidi/>
        <w:spacing w:before="160" w:after="120"/>
        <w:jc w:val="both"/>
      </w:pPr>
      <w:bookmarkStart w:id="68" w:name="_Toc238485606"/>
      <w:r>
        <w:rPr>
          <w:rFonts w:ascii="B Titr" w:eastAsia="B Titr" w:hAnsi="B Titr" w:cs="B Titr"/>
          <w:rtl/>
        </w:rPr>
        <w:t xml:space="preserve">۵-۵. پاسخ به پرسش‌های </w:t>
      </w:r>
      <w:r>
        <w:rPr>
          <w:rFonts w:ascii="B Titr" w:eastAsia="B Titr" w:hAnsi="B Titr" w:cs="B Titr"/>
          <w:rtl/>
        </w:rPr>
        <w:t>پژوهش</w:t>
      </w:r>
      <w:bookmarkEnd w:id="68"/>
    </w:p>
    <w:p w14:paraId="72EA6D26" w14:textId="77777777" w:rsidR="00F70F15" w:rsidRDefault="00942A87">
      <w:pPr>
        <w:pStyle w:val="BodyTextFA"/>
        <w:bidi/>
        <w:spacing w:after="120" w:line="360" w:lineRule="auto"/>
        <w:ind w:firstLine="397"/>
        <w:jc w:val="both"/>
      </w:pPr>
      <w:r>
        <w:rPr>
          <w:rFonts w:ascii="Times New Roman" w:hAnsi="Times New Roman"/>
          <w:rtl/>
        </w:rPr>
        <w:t>برای پرسش نخست، شواهد کافی برای ادعای برتری پایدار مدل نسبت به سطح مرجع فراهم نشد. برای پرسش دوم، داده‌ها الگوی ثابت و قابل اتکایی از ارزش افزودهٔ نمای هرست نشان ندادند و فرض صفر H0-B رد نشد. برای پرسش سوم، شواهد موجود برای نتیجه‌گیری اقتصادی یا استف</w:t>
      </w:r>
      <w:r>
        <w:rPr>
          <w:rFonts w:ascii="Times New Roman" w:hAnsi="Times New Roman"/>
          <w:rtl/>
        </w:rPr>
        <w:t>ادهٔ معاملاتی کافی نیست.</w:t>
      </w:r>
    </w:p>
    <w:p w14:paraId="266A4B29" w14:textId="77777777" w:rsidR="00F70F15" w:rsidRDefault="00942A87">
      <w:pPr>
        <w:pStyle w:val="Heading2"/>
        <w:bidi/>
        <w:spacing w:before="160" w:after="120"/>
        <w:jc w:val="both"/>
      </w:pPr>
      <w:bookmarkStart w:id="69" w:name="_Toc238485607"/>
      <w:r>
        <w:rPr>
          <w:rFonts w:ascii="B Titr" w:eastAsia="B Titr" w:hAnsi="B Titr" w:cs="B Titr"/>
          <w:rtl/>
        </w:rPr>
        <w:t>۵-۶. چرا عملکرد بالاتر نمی‌رود؟</w:t>
      </w:r>
      <w:bookmarkEnd w:id="69"/>
    </w:p>
    <w:p w14:paraId="56D21D37" w14:textId="77777777" w:rsidR="00F70F15" w:rsidRDefault="00942A87">
      <w:pPr>
        <w:pStyle w:val="BodyTextFA"/>
        <w:bidi/>
        <w:spacing w:after="120" w:line="360" w:lineRule="auto"/>
        <w:ind w:firstLine="397"/>
        <w:jc w:val="both"/>
      </w:pPr>
      <w:r>
        <w:rPr>
          <w:rFonts w:ascii="Times New Roman" w:hAnsi="Times New Roman"/>
          <w:rtl/>
        </w:rPr>
        <w:t>نخست، جهت روزانهٔ طلا نویزی و رژیم‌ها ناپایدارند؛ ویژگی‌های گذشتهٔ قیمت و حجم تیک ممکن است اطلاعات افزایشی اندکی دربارهٔ علامت بازده آینده داشته باشند. دوم، برآورد هرست در پنجره‌های کوتاه پرنوسان است</w:t>
      </w:r>
      <w:r>
        <w:rPr>
          <w:rFonts w:ascii="Times New Roman" w:hAnsi="Times New Roman"/>
          <w:rtl/>
        </w:rPr>
        <w:t xml:space="preserve"> و بیشتر توصیف‌گر ساختار وابستگی است تا سیگنال جهت. سوم، تغییر سیاست پولی، شوک‌های ژئوپلیتیک و تفاوت جلسهٔ معاملاتی، رابطهٔ آموزش‌دیده‌شده را جابه‌جا می‌کند. چهارم، افق‌های هم‌پوشان نمونهٔ مؤثر را کاهش می‌دهند و عدم‌قطعیت را افزایش می‌دهند. پنجم، پروتکل سخ</w:t>
      </w:r>
      <w:r>
        <w:rPr>
          <w:rFonts w:ascii="Times New Roman" w:hAnsi="Times New Roman"/>
          <w:rtl/>
        </w:rPr>
        <w:t>ت‌گیرانه بسیاری از بهبودهای ظاهری ناشی از نشت، انتخاب پسینی و تنظیم روی دورهٔ ارزیابی را حذف می‌کند؛ بنابراین عدد کمتر، اما معتبرتر گزارش می‌شود.</w:t>
      </w:r>
    </w:p>
    <w:p w14:paraId="55B79F18" w14:textId="77777777" w:rsidR="00F70F15" w:rsidRDefault="00942A87">
      <w:pPr>
        <w:pStyle w:val="BodyTextFA"/>
        <w:bidi/>
        <w:spacing w:after="120" w:line="360" w:lineRule="auto"/>
        <w:ind w:firstLine="397"/>
        <w:jc w:val="both"/>
      </w:pPr>
      <w:r>
        <w:rPr>
          <w:rFonts w:ascii="Times New Roman" w:hAnsi="Times New Roman"/>
          <w:rtl/>
        </w:rPr>
        <w:t xml:space="preserve">این توضیحات فرضیه‌های علّیِ قطعی نیستند و برای اثبات هرکدام آزمایش جداگانه لازم است. یافتهٔ قابل دفاع محدودتر </w:t>
      </w:r>
      <w:r>
        <w:rPr>
          <w:rFonts w:ascii="Times New Roman" w:hAnsi="Times New Roman"/>
          <w:rtl/>
        </w:rPr>
        <w:t>است: با اطلاعات قیمت و حجم تیک فعلی و در این طرح ارزیابی، سیگنال جهت پایدار و ارزش افزودهٔ افزایشی هرست مشاهده نشده است.</w:t>
      </w:r>
    </w:p>
    <w:p w14:paraId="005F4CF1" w14:textId="77777777" w:rsidR="00F70F15" w:rsidRDefault="00942A87">
      <w:pPr>
        <w:pStyle w:val="Heading2"/>
        <w:bidi/>
        <w:spacing w:before="160" w:after="120"/>
        <w:jc w:val="both"/>
      </w:pPr>
      <w:bookmarkStart w:id="70" w:name="_Toc238485608"/>
      <w:r>
        <w:rPr>
          <w:rFonts w:ascii="B Titr" w:eastAsia="B Titr" w:hAnsi="B Titr" w:cs="B Titr"/>
          <w:rtl/>
        </w:rPr>
        <w:t>۵-۷. نقطهٔ قوت پروژه</w:t>
      </w:r>
      <w:bookmarkEnd w:id="70"/>
    </w:p>
    <w:p w14:paraId="63175845" w14:textId="77777777" w:rsidR="00F70F15" w:rsidRDefault="00942A87">
      <w:pPr>
        <w:pStyle w:val="BodyTextFA"/>
        <w:bidi/>
        <w:spacing w:after="120" w:line="360" w:lineRule="auto"/>
        <w:ind w:firstLine="397"/>
        <w:jc w:val="both"/>
      </w:pPr>
      <w:r>
        <w:rPr>
          <w:rFonts w:ascii="Times New Roman" w:hAnsi="Times New Roman"/>
          <w:rtl/>
        </w:rPr>
        <w:t xml:space="preserve">نقطهٔ قوت اصلی، معماری مدل یا یک درصد خاص نیست؛ بلکه سامانهٔ سنجش ادعاست. پروژه زمان تصمیم را روشن می‌کند، دو هدف </w:t>
      </w:r>
      <w:r>
        <w:rPr>
          <w:rFonts w:ascii="Times New Roman" w:hAnsi="Times New Roman"/>
          <w:rtl/>
        </w:rPr>
        <w:t>آماری و اجرایی را جدا می‌سازد، تقسیم زمانی و حذف هم‌پوشانی را اعمال می‌کند، بازوی بدون هرست را در کنار دو بازنمایی هرست قرار می‌دهد، بودجهٔ آزمایش را پیشاپیش محدود می‌کند و خروجی‌ها را با هش و رسید ممیزی می‌نماید. مهم‌تر آنکه همان سامانه با وجود موفقیت آزم</w:t>
      </w:r>
      <w:r>
        <w:rPr>
          <w:rFonts w:ascii="Times New Roman" w:hAnsi="Times New Roman"/>
          <w:rtl/>
        </w:rPr>
        <w:t>ون‌های فنی، به‌دلیل ناکافی بودن شواهد علمی نتیجه را رد کرده است. این خودانتقادی مستند، یافتهٔ منفی را به نتیجه‌ای قابل استفاده برای پژوهش بعدی تبدیل می‌کند.</w:t>
      </w:r>
    </w:p>
    <w:p w14:paraId="11A23B0B" w14:textId="77777777" w:rsidR="00F70F15" w:rsidRDefault="00942A87">
      <w:pPr>
        <w:pStyle w:val="Heading2"/>
        <w:bidi/>
        <w:spacing w:before="160" w:after="120"/>
        <w:jc w:val="both"/>
      </w:pPr>
      <w:bookmarkStart w:id="71" w:name="_Toc238485609"/>
      <w:r>
        <w:rPr>
          <w:rFonts w:ascii="B Titr" w:eastAsia="B Titr" w:hAnsi="B Titr" w:cs="B Titr"/>
          <w:rtl/>
        </w:rPr>
        <w:lastRenderedPageBreak/>
        <w:t>۵-۸. تفسیر افق‌های زمانی</w:t>
      </w:r>
      <w:bookmarkEnd w:id="71"/>
    </w:p>
    <w:p w14:paraId="17BFCD0C" w14:textId="77777777" w:rsidR="00F70F15" w:rsidRDefault="00942A87">
      <w:pPr>
        <w:pStyle w:val="BodyTextFA"/>
        <w:bidi/>
        <w:spacing w:after="120" w:line="360" w:lineRule="auto"/>
        <w:ind w:firstLine="397"/>
        <w:jc w:val="both"/>
      </w:pPr>
      <w:r>
        <w:rPr>
          <w:rFonts w:ascii="Times New Roman" w:hAnsi="Times New Roman"/>
          <w:rtl/>
        </w:rPr>
        <w:t>افق یک‌روزه بیشترین تعداد مشاهدهٔ ارزیابی را دارد، اما جهت روز بعد می‌توان</w:t>
      </w:r>
      <w:r>
        <w:rPr>
          <w:rFonts w:ascii="Times New Roman" w:hAnsi="Times New Roman"/>
          <w:rtl/>
        </w:rPr>
        <w:t>د تحت تأثیر نویز ریزساختار و خبرهای خارج از ساعات نمونه باشد. دقت متوازن ۵۰٫۳۹ درصد در ارزیابی تاریخی و برتری نقطه‌ای بازوی بدون هرست در توسعه، شاهدی برای نقش رژیمی هرست در این افق فراهم نمی‌کند.</w:t>
      </w:r>
    </w:p>
    <w:p w14:paraId="3429F3BE" w14:textId="77777777" w:rsidR="00F70F15" w:rsidRDefault="00942A87">
      <w:pPr>
        <w:pStyle w:val="BodyTextFA"/>
        <w:bidi/>
        <w:spacing w:after="120" w:line="360" w:lineRule="auto"/>
        <w:ind w:firstLine="397"/>
        <w:jc w:val="both"/>
      </w:pPr>
      <w:r>
        <w:rPr>
          <w:rFonts w:ascii="Times New Roman" w:hAnsi="Times New Roman"/>
          <w:rtl/>
        </w:rPr>
        <w:t>افق پنج‌روزه بالاترین دقت متوازن تاریخی، یعنی ۵۲٫۱۹ درصد، را</w:t>
      </w:r>
      <w:r>
        <w:rPr>
          <w:rFonts w:ascii="Times New Roman" w:hAnsi="Times New Roman"/>
          <w:rtl/>
        </w:rPr>
        <w:t xml:space="preserve"> نشان می‌دهد و سطح زیر منحنی آن نیز از دیگر افق‌ها بالاتر است. بااین‌حال اف-یک کلان پایین‌تر و بازهٔ عدم‌قطعیت گسترده نشان می‌دهد تمرکز بر همین مقدار می‌تواند گمراه‌کننده باشد. در آزمایش حذف ویژگی نیز بازوی رژیم مقاوم فقط اندکی از مرجع عبور کرده است.</w:t>
      </w:r>
    </w:p>
    <w:p w14:paraId="48788435" w14:textId="77777777" w:rsidR="00F70F15" w:rsidRDefault="00942A87">
      <w:pPr>
        <w:pStyle w:val="BodyTextFA"/>
        <w:bidi/>
        <w:spacing w:after="120" w:line="360" w:lineRule="auto"/>
        <w:ind w:firstLine="397"/>
        <w:jc w:val="both"/>
      </w:pPr>
      <w:r>
        <w:rPr>
          <w:rFonts w:ascii="Times New Roman" w:hAnsi="Times New Roman"/>
          <w:rtl/>
        </w:rPr>
        <w:t>در اف</w:t>
      </w:r>
      <w:r>
        <w:rPr>
          <w:rFonts w:ascii="Times New Roman" w:hAnsi="Times New Roman"/>
          <w:rtl/>
        </w:rPr>
        <w:t>ق ده‌روزه دقت متوازن نزدیک ۵۰ درصد و اف-یک کلان حدود ۴۰ درصد است. اختلاف این دو معیار می‌تواند از رفتار نامتوازن پیش‌بینی میان کلاس‌ها ناشی شود. این افق نمونه‌ای است که چرا گزارش یک معیار منفرد برای توصیف کیفیت طبقه‌بندی کافی نیست.</w:t>
      </w:r>
    </w:p>
    <w:p w14:paraId="5274CA55" w14:textId="77777777" w:rsidR="00F70F15" w:rsidRDefault="00942A87">
      <w:pPr>
        <w:pStyle w:val="BodyTextFA"/>
        <w:bidi/>
        <w:spacing w:after="120" w:line="360" w:lineRule="auto"/>
        <w:ind w:firstLine="397"/>
        <w:jc w:val="both"/>
      </w:pPr>
      <w:r>
        <w:rPr>
          <w:rFonts w:ascii="Times New Roman" w:hAnsi="Times New Roman"/>
          <w:rtl/>
        </w:rPr>
        <w:t>افق بیست‌روزه گسترده‌تری</w:t>
      </w:r>
      <w:r>
        <w:rPr>
          <w:rFonts w:ascii="Times New Roman" w:hAnsi="Times New Roman"/>
          <w:rtl/>
        </w:rPr>
        <w:t>ن بازهٔ اطمینان را دارد. افزایش افق هم تعداد برچسب‌های قابل استفاده را کم می‌کند و هم هم‌پوشانی زمانی را افزایش می‌دهد. مقدار ۵۱٫۲۴ درصد بازوی رژیم مقاوم در توسعه، بدون مقایسهٔ زوجی معتبر و با وجود نقص مرزی، نشانهٔ ارزش افزودهٔ پایدار نیست.</w:t>
      </w:r>
    </w:p>
    <w:p w14:paraId="6582F9FD" w14:textId="77777777" w:rsidR="00F70F15" w:rsidRDefault="00942A87">
      <w:pPr>
        <w:pStyle w:val="BodyTextFA"/>
        <w:bidi/>
        <w:spacing w:after="120" w:line="360" w:lineRule="auto"/>
        <w:ind w:firstLine="397"/>
        <w:jc w:val="both"/>
      </w:pPr>
      <w:r>
        <w:rPr>
          <w:rFonts w:ascii="Times New Roman" w:hAnsi="Times New Roman"/>
          <w:rtl/>
        </w:rPr>
        <w:t>در مجموع، هیچ ت</w:t>
      </w:r>
      <w:r>
        <w:rPr>
          <w:rFonts w:ascii="Times New Roman" w:hAnsi="Times New Roman"/>
          <w:rtl/>
        </w:rPr>
        <w:t>رتیب یکنواختی میان افق و عملکرد دیده نمی‌شود. اگر هرست رژیم‌های پایدار و مفید را جدا می‌کرد، انتظار می‌رفت جهت اثر در بیش از یک افق و در برش‌های زمانی تکرار شود. جابه‌جایی بازوی برتر با تفسیر نویزی یا وابسته به نمونه سازگارتر است.</w:t>
      </w:r>
    </w:p>
    <w:p w14:paraId="6CBD5A51" w14:textId="77777777" w:rsidR="00F70F15" w:rsidRDefault="00942A87">
      <w:pPr>
        <w:pStyle w:val="Heading2"/>
        <w:bidi/>
        <w:spacing w:before="160" w:after="120"/>
        <w:jc w:val="both"/>
      </w:pPr>
      <w:bookmarkStart w:id="72" w:name="_Toc238485610"/>
      <w:r>
        <w:rPr>
          <w:rFonts w:ascii="B Titr" w:eastAsia="B Titr" w:hAnsi="B Titr" w:cs="B Titr"/>
          <w:rtl/>
        </w:rPr>
        <w:t xml:space="preserve">۵-۹. مقایسهٔ محتاطانه با </w:t>
      </w:r>
      <w:r>
        <w:rPr>
          <w:rFonts w:ascii="B Titr" w:eastAsia="B Titr" w:hAnsi="B Titr" w:cs="B Titr"/>
          <w:rtl/>
        </w:rPr>
        <w:t>ادبیات</w:t>
      </w:r>
      <w:bookmarkEnd w:id="72"/>
    </w:p>
    <w:p w14:paraId="373EB57C" w14:textId="77777777" w:rsidR="00F70F15" w:rsidRDefault="00942A87">
      <w:pPr>
        <w:pStyle w:val="BodyTextFA"/>
        <w:bidi/>
        <w:spacing w:after="120" w:line="360" w:lineRule="auto"/>
        <w:ind w:firstLine="397"/>
        <w:jc w:val="both"/>
      </w:pPr>
      <w:r>
        <w:rPr>
          <w:rFonts w:ascii="Times New Roman" w:hAnsi="Times New Roman"/>
          <w:rtl/>
        </w:rPr>
        <w:t>برخی پژوهش‌های پیش‌بینی طلا بهبود قابل توجه مدل‌های ترکیبی را گزارش می‌کنند [۱۵، ۱۶، ۱۸]. تفاوت در بازار، تعریف قیمت، فرکانس، متغیر هدف، روش تجزیه و نحوهٔ تقسیم داده سبب می‌شود درصدهای آن مطالعات معیار مستقیم عملکرد این پروژه نباشند.</w:t>
      </w:r>
    </w:p>
    <w:p w14:paraId="7BC52ACA" w14:textId="77777777" w:rsidR="00F70F15" w:rsidRDefault="00942A87">
      <w:pPr>
        <w:pStyle w:val="BodyTextFA"/>
        <w:bidi/>
        <w:spacing w:after="120" w:line="360" w:lineRule="auto"/>
        <w:ind w:firstLine="397"/>
        <w:jc w:val="both"/>
      </w:pPr>
      <w:r>
        <w:rPr>
          <w:rFonts w:ascii="Times New Roman" w:hAnsi="Times New Roman"/>
          <w:rtl/>
        </w:rPr>
        <w:t>پژوهش Yang و هم</w:t>
      </w:r>
      <w:r>
        <w:rPr>
          <w:rFonts w:ascii="Times New Roman" w:hAnsi="Times New Roman"/>
          <w:rtl/>
        </w:rPr>
        <w:t>کاران رابطهٔ هرست و بازپیکربندی زیرسری‌های طلا را بررسی می‌کند [۱۸]. در آن چارچوب هرست برای سازمان‌دهی مؤلفه‌های حاصل از تجزیه به‌کار می‌رود، درحالی‌که پژوهش حاضر آن را به‌صورت ویژگی علّی رژیمی در طبقه‌بندی جهت اجرایی می‌آزماید. نتیجهٔ متفاوت می‌تواند از ت</w:t>
      </w:r>
      <w:r>
        <w:rPr>
          <w:rFonts w:ascii="Times New Roman" w:hAnsi="Times New Roman"/>
          <w:rtl/>
        </w:rPr>
        <w:t>فاوت همین نقش ناشی شود.</w:t>
      </w:r>
    </w:p>
    <w:p w14:paraId="560771EE" w14:textId="77777777" w:rsidR="00F70F15" w:rsidRDefault="00942A87">
      <w:pPr>
        <w:pStyle w:val="BodyTextFA"/>
        <w:bidi/>
        <w:spacing w:after="120" w:line="360" w:lineRule="auto"/>
        <w:ind w:firstLine="397"/>
        <w:jc w:val="both"/>
      </w:pPr>
      <w:r>
        <w:rPr>
          <w:rFonts w:ascii="Times New Roman" w:hAnsi="Times New Roman"/>
          <w:rtl/>
        </w:rPr>
        <w:lastRenderedPageBreak/>
        <w:t>یافتهٔ نزدیک به سطح مرجع با بحث Peng و de Moraes Souza دربارهٔ بیش‌برازش و افت عملکرد خارج از نمونه هم‌جهت است [۱۹]. استناد به آن مقاله برای توجیه بی‌اهمیت بودن نتیجه نیست؛ بلکه نشان می‌دهد بررسی چرایی ناپایداری می‌تواند موضوع پژوهش</w:t>
      </w:r>
      <w:r>
        <w:rPr>
          <w:rFonts w:ascii="Times New Roman" w:hAnsi="Times New Roman"/>
          <w:rtl/>
        </w:rPr>
        <w:t>ی مستقل باشد.</w:t>
      </w:r>
    </w:p>
    <w:p w14:paraId="76AA9CB0" w14:textId="77777777" w:rsidR="00F70F15" w:rsidRDefault="00942A87">
      <w:pPr>
        <w:pStyle w:val="BodyTextFA"/>
        <w:bidi/>
        <w:spacing w:after="120" w:line="360" w:lineRule="auto"/>
        <w:ind w:firstLine="397"/>
        <w:jc w:val="both"/>
      </w:pPr>
      <w:r>
        <w:rPr>
          <w:rFonts w:ascii="Times New Roman" w:hAnsi="Times New Roman"/>
          <w:rtl/>
        </w:rPr>
        <w:t>مطالعهٔ Gu، Kelly و Xiu در بازار سهام نشان می‌دهد حتی بهبودهای پیش‌بینی کوچک ممکن است در مقیاس بزرگ اهمیت داشته باشند [۲۰]. این نکته مجوز مقایسهٔ مستقیم معیارها یا ادعای ارزش اقتصادی برای طلا نیست، زیرا ساختار داده و هدف کاملاً متفاوت است.</w:t>
      </w:r>
    </w:p>
    <w:p w14:paraId="0A49F4FE" w14:textId="77777777" w:rsidR="00F70F15" w:rsidRDefault="00942A87">
      <w:pPr>
        <w:pStyle w:val="BodyTextFA"/>
        <w:bidi/>
        <w:spacing w:after="120" w:line="360" w:lineRule="auto"/>
        <w:ind w:firstLine="397"/>
        <w:jc w:val="both"/>
      </w:pPr>
      <w:r>
        <w:rPr>
          <w:rFonts w:ascii="Times New Roman" w:hAnsi="Times New Roman"/>
          <w:rtl/>
        </w:rPr>
        <w:t>جا</w:t>
      </w:r>
      <w:r>
        <w:rPr>
          <w:rFonts w:ascii="Times New Roman" w:hAnsi="Times New Roman"/>
          <w:rtl/>
        </w:rPr>
        <w:t>یگاه نتیجهٔ حاضر یک یافتهٔ منفی محدود است: تحت دادهٔ روزانهٔ یک کارگزار، ویژگی‌های فعلی و پروتکل مشخص، ارزش افزودهٔ پایدار هرست مشاهده نشد. این گزاره با ادعای ناممکن بودن پیش‌بینی طلا یا بی‌فایده بودن هرست در همهٔ بازارها تفاوت دارد.</w:t>
      </w:r>
    </w:p>
    <w:p w14:paraId="52485ADC" w14:textId="77777777" w:rsidR="00F70F15" w:rsidRDefault="00942A87">
      <w:pPr>
        <w:pStyle w:val="Heading2"/>
        <w:bidi/>
        <w:spacing w:before="160" w:after="120"/>
        <w:jc w:val="both"/>
      </w:pPr>
      <w:bookmarkStart w:id="73" w:name="_Toc238485611"/>
      <w:r>
        <w:rPr>
          <w:rFonts w:ascii="B Titr" w:eastAsia="B Titr" w:hAnsi="B Titr" w:cs="B Titr"/>
          <w:rtl/>
        </w:rPr>
        <w:t>۵-۱۰. ترکیب شواهد و حد</w:t>
      </w:r>
      <w:r>
        <w:rPr>
          <w:rFonts w:ascii="B Titr" w:eastAsia="B Titr" w:hAnsi="B Titr" w:cs="B Titr"/>
          <w:rtl/>
        </w:rPr>
        <w:t>ود نتیجه</w:t>
      </w:r>
      <w:bookmarkEnd w:id="73"/>
    </w:p>
    <w:p w14:paraId="3CD298AB" w14:textId="77777777" w:rsidR="00F70F15" w:rsidRDefault="00942A87">
      <w:pPr>
        <w:pStyle w:val="BodyTextFA"/>
        <w:bidi/>
        <w:spacing w:after="120" w:line="360" w:lineRule="auto"/>
        <w:ind w:firstLine="397"/>
        <w:jc w:val="both"/>
      </w:pPr>
      <w:r>
        <w:rPr>
          <w:rFonts w:ascii="Times New Roman" w:hAnsi="Times New Roman"/>
          <w:rtl/>
        </w:rPr>
        <w:t xml:space="preserve">سه دسته شاهد باید کنار هم خوانده شوند. ارزیابی تاریخی عملکرد نزدیک به سطح مرجع را نشان می‌دهد، اما پیش‌تر دیده شده است. دسته‌آزمایش توسعه‌ای اثر پایدار هرست نشان نمی‌دهد، اما نقص مرزی کالیبراسیون دارد. ممیزی نرم‌افزاری بسیاری از کنترل‌ها را تأیید </w:t>
      </w:r>
      <w:r>
        <w:rPr>
          <w:rFonts w:ascii="Times New Roman" w:hAnsi="Times New Roman"/>
          <w:rtl/>
        </w:rPr>
        <w:t>می‌کند، اما جایگزین آزمون آینده نیست.</w:t>
      </w:r>
    </w:p>
    <w:p w14:paraId="76379D6D" w14:textId="77777777" w:rsidR="00F70F15" w:rsidRDefault="00942A87">
      <w:pPr>
        <w:pStyle w:val="BodyTextFA"/>
        <w:bidi/>
        <w:spacing w:after="120" w:line="360" w:lineRule="auto"/>
        <w:ind w:firstLine="397"/>
        <w:jc w:val="both"/>
      </w:pPr>
      <w:r>
        <w:rPr>
          <w:rFonts w:ascii="Times New Roman" w:hAnsi="Times New Roman"/>
          <w:rtl/>
        </w:rPr>
        <w:t xml:space="preserve">هم‌گرایی این شواهد برای رد ادعای قوی کافی است: پروژه نمی‌تواند دقت ۶۰ درصد، سودآوری قابل اتکا یا ارزش افزودهٔ پایدار هرست را اعلام کند. در مقابل، برای اثبات قطعی نبود هیچ سیگنال در بازار کافی نیست، زیرا داده، </w:t>
      </w:r>
      <w:r>
        <w:rPr>
          <w:rFonts w:ascii="Times New Roman" w:hAnsi="Times New Roman"/>
          <w:rtl/>
        </w:rPr>
        <w:t>ویژگی‌ها و مدل‌های بررسی‌شده محدودند.</w:t>
      </w:r>
    </w:p>
    <w:p w14:paraId="4E9F5F79" w14:textId="77777777" w:rsidR="00F70F15" w:rsidRDefault="00942A87">
      <w:pPr>
        <w:pStyle w:val="BodyTextFA"/>
        <w:bidi/>
        <w:spacing w:after="120" w:line="360" w:lineRule="auto"/>
        <w:ind w:firstLine="397"/>
        <w:jc w:val="both"/>
      </w:pPr>
      <w:r>
        <w:rPr>
          <w:rFonts w:ascii="Times New Roman" w:hAnsi="Times New Roman"/>
          <w:rtl/>
        </w:rPr>
        <w:t xml:space="preserve">نتیجهٔ عملی آن است که توسعه نباید با تنظیم بیشتر روی دورهٔ تاریخی ادامه یابد. ابتدا نقص کالیبراسیون باید با آزمون رگرسیون پوشش داده شود؛ سپس کل دستهٔ توسعه از ابتدا اجرا گردد و تنها یک نامزد مطابق قاعدهٔ پیشینی انتخاب </w:t>
      </w:r>
      <w:r>
        <w:rPr>
          <w:rFonts w:ascii="Times New Roman" w:hAnsi="Times New Roman"/>
          <w:rtl/>
        </w:rPr>
        <w:t>شود.</w:t>
      </w:r>
    </w:p>
    <w:p w14:paraId="531E8EFB" w14:textId="77777777" w:rsidR="00F70F15" w:rsidRDefault="00942A87">
      <w:pPr>
        <w:pStyle w:val="BodyTextFA"/>
        <w:bidi/>
        <w:spacing w:after="120" w:line="360" w:lineRule="auto"/>
        <w:ind w:firstLine="397"/>
        <w:jc w:val="both"/>
      </w:pPr>
      <w:r>
        <w:rPr>
          <w:rFonts w:ascii="Times New Roman" w:hAnsi="Times New Roman"/>
          <w:rtl/>
        </w:rPr>
        <w:t>پس از تثبیت نامزد، دادهٔ آینده باید بدون مشاهدهٔ میانی جمع‌آوری شود. طول دوره باید با افق‌ها و توان آماری مورد نیاز سازگار باشد. هرگونه توقف زودهنگام پس از مشاهدهٔ نتیجه، وضعیت آزمون را دوباره به توسعه تبدیل می‌کند.</w:t>
      </w:r>
    </w:p>
    <w:p w14:paraId="56600DD9" w14:textId="77777777" w:rsidR="00F70F15" w:rsidRDefault="00942A87">
      <w:pPr>
        <w:pStyle w:val="BodyTextFA"/>
        <w:bidi/>
        <w:spacing w:after="120" w:line="360" w:lineRule="auto"/>
        <w:ind w:firstLine="397"/>
        <w:jc w:val="both"/>
      </w:pPr>
      <w:r>
        <w:rPr>
          <w:rFonts w:ascii="Times New Roman" w:hAnsi="Times New Roman"/>
          <w:rtl/>
        </w:rPr>
        <w:t>اگر در آزمون آینده نیز برتری پایدار</w:t>
      </w:r>
      <w:r>
        <w:rPr>
          <w:rFonts w:ascii="Times New Roman" w:hAnsi="Times New Roman"/>
          <w:rtl/>
        </w:rPr>
        <w:t xml:space="preserve"> مشاهده نشود، نتیجهٔ منفی تقویت می‌شود. اگر برتری مشاهده شود، لازم است علاوه بر معیارهای طبقه‌بندی، کالیبراسیون، ثبات زمانی و برنامهٔ اقتصادی هم‌زمان بررسی شود. در هر دو حالت، پروتکل قابل ممیزی امکان یادگیری علمی از نتیجه را حفظ می‌کند.</w:t>
      </w:r>
    </w:p>
    <w:p w14:paraId="3E000F6E" w14:textId="77777777" w:rsidR="00F70F15" w:rsidRDefault="00942A87">
      <w:pPr>
        <w:pStyle w:val="Heading2"/>
        <w:pageBreakBefore/>
        <w:bidi/>
        <w:spacing w:before="160" w:after="120"/>
        <w:jc w:val="both"/>
      </w:pPr>
      <w:bookmarkStart w:id="74" w:name="_Toc238485612"/>
      <w:r>
        <w:rPr>
          <w:rFonts w:ascii="B Titr" w:eastAsia="B Titr" w:hAnsi="B Titr" w:cs="B Titr"/>
          <w:rtl/>
        </w:rPr>
        <w:lastRenderedPageBreak/>
        <w:t xml:space="preserve">۵-۱۱. </w:t>
      </w:r>
      <w:r>
        <w:rPr>
          <w:rFonts w:ascii="B Titr" w:eastAsia="B Titr" w:hAnsi="B Titr" w:cs="B Titr"/>
          <w:rtl/>
        </w:rPr>
        <w:t>پیامدهای پژوهشی و تصمیم اجرایی</w:t>
      </w:r>
      <w:bookmarkEnd w:id="74"/>
    </w:p>
    <w:p w14:paraId="235CC162" w14:textId="77777777" w:rsidR="00F70F15" w:rsidRDefault="00942A87">
      <w:pPr>
        <w:pStyle w:val="BodyTextFA"/>
        <w:bidi/>
        <w:spacing w:after="120" w:line="360" w:lineRule="auto"/>
        <w:ind w:firstLine="397"/>
        <w:jc w:val="both"/>
      </w:pPr>
      <w:r>
        <w:rPr>
          <w:rFonts w:ascii="Times New Roman" w:hAnsi="Times New Roman"/>
          <w:rtl/>
        </w:rPr>
        <w:t xml:space="preserve">پیامد نخست این است که پیچیده‌تر کردن مدل بدون شواهد اطلاعات افزایشی توجیه ندارد. وقتی بازوی بدون هرست در برخی افق‌ها بهتر است، افزودن ویژگی و فرا‌مدل می‌تواند فقط واریانس را افزایش دهد. مدل ساده باید تا زمانی که برتری پایدار </w:t>
      </w:r>
      <w:r>
        <w:rPr>
          <w:rFonts w:ascii="Times New Roman" w:hAnsi="Times New Roman"/>
          <w:rtl/>
        </w:rPr>
        <w:t>مدل پیچیده اثبات نشده، مرجع اصلی باقی بماند.</w:t>
      </w:r>
    </w:p>
    <w:p w14:paraId="38739EF3" w14:textId="77777777" w:rsidR="00F70F15" w:rsidRDefault="00942A87">
      <w:pPr>
        <w:pStyle w:val="BodyTextFA"/>
        <w:bidi/>
        <w:spacing w:after="120" w:line="360" w:lineRule="auto"/>
        <w:ind w:firstLine="397"/>
        <w:jc w:val="both"/>
      </w:pPr>
      <w:r>
        <w:rPr>
          <w:rFonts w:ascii="Times New Roman" w:hAnsi="Times New Roman"/>
          <w:rtl/>
        </w:rPr>
        <w:t xml:space="preserve">پیامد دوم به طراحی ویژگی مربوط است. نمای هرست ممکن است برای توصیف ریسک، نوسان یا انتخاب طول پنجره مفید باشد، حتی اگر جهت را پیش‌بینی نکند. آزمون چنین نقش‌هایی باید با هدف جدید، معیار جدید و طرح پیش‌ثبت‌شدهٔ جدا </w:t>
      </w:r>
      <w:r>
        <w:rPr>
          <w:rFonts w:ascii="Times New Roman" w:hAnsi="Times New Roman"/>
          <w:rtl/>
        </w:rPr>
        <w:t>انجام شود و نباید پس از نتیجهٔ فعلی به‌عنوان موفقیت جایگزین معرفی گردد.</w:t>
      </w:r>
    </w:p>
    <w:p w14:paraId="46A59BA8" w14:textId="77777777" w:rsidR="00F70F15" w:rsidRDefault="00942A87">
      <w:pPr>
        <w:pStyle w:val="BodyTextFA"/>
        <w:bidi/>
        <w:spacing w:after="120" w:line="360" w:lineRule="auto"/>
        <w:ind w:firstLine="397"/>
        <w:jc w:val="both"/>
      </w:pPr>
      <w:r>
        <w:rPr>
          <w:rFonts w:ascii="Times New Roman" w:hAnsi="Times New Roman"/>
          <w:rtl/>
        </w:rPr>
        <w:t xml:space="preserve">پیامد سوم، اهمیت دادهٔ برون‌زا است. قیمت و حجم تیک گذشته ممکن است اثر نرخ واقعی، شاخص دلار، تقاضای بانک‌های مرکزی یا شوک‌های نااطمینانی را کامل منعکس نکند. افزودن این متغیرها می‌تواند </w:t>
      </w:r>
      <w:r>
        <w:rPr>
          <w:rFonts w:ascii="Times New Roman" w:hAnsi="Times New Roman"/>
          <w:rtl/>
        </w:rPr>
        <w:t>منطقی باشد، اما هم‌ترازی انتشار و جلوگیری از استفادهٔ داده‌ای که در زمان t هنوز منتشر نشده چالش تازه‌ای ایجاد می‌کند.</w:t>
      </w:r>
    </w:p>
    <w:p w14:paraId="5A514B87" w14:textId="77777777" w:rsidR="00F70F15" w:rsidRDefault="00942A87">
      <w:pPr>
        <w:pStyle w:val="BodyTextFA"/>
        <w:bidi/>
        <w:spacing w:after="120" w:line="360" w:lineRule="auto"/>
        <w:ind w:firstLine="397"/>
        <w:jc w:val="both"/>
      </w:pPr>
      <w:r>
        <w:rPr>
          <w:rFonts w:ascii="Times New Roman" w:hAnsi="Times New Roman"/>
          <w:rtl/>
        </w:rPr>
        <w:t>پیامد چهارم، ضرورت نگهداری آزمون آینده است. تا زمانی که نامزد و همهٔ قواعد تحلیل تثبیت نشده‌اند، جمع‌آوری دادهٔ جدید نباید با مشاهدهٔ مکرر</w:t>
      </w:r>
      <w:r>
        <w:rPr>
          <w:rFonts w:ascii="Times New Roman" w:hAnsi="Times New Roman"/>
          <w:rtl/>
        </w:rPr>
        <w:t xml:space="preserve"> معیار همراه شود. یک بازهٔ آیندهٔ واقعاً دست‌نخورده ارزش بیشتری از چندین بازآزمایی روی دورهٔ تاریخی دارد.</w:t>
      </w:r>
    </w:p>
    <w:p w14:paraId="7BCB6F87" w14:textId="77777777" w:rsidR="00F70F15" w:rsidRDefault="00942A87">
      <w:pPr>
        <w:pStyle w:val="BodyTextFA"/>
        <w:bidi/>
        <w:spacing w:after="120" w:line="360" w:lineRule="auto"/>
        <w:ind w:firstLine="397"/>
        <w:jc w:val="both"/>
      </w:pPr>
      <w:r>
        <w:rPr>
          <w:rFonts w:ascii="Times New Roman" w:hAnsi="Times New Roman"/>
          <w:rtl/>
        </w:rPr>
        <w:t>از دید اجرایی، تصمیم فعلی توقف استقرار و ادامهٔ کار در محیط پژوهش است. هیچ سیگنال، پروندهٔ مدل یا آستانه‌ای نباید به سامانهٔ معاملات متصل شود. رفع نقص</w:t>
      </w:r>
      <w:r>
        <w:rPr>
          <w:rFonts w:ascii="Times New Roman" w:hAnsi="Times New Roman"/>
          <w:rtl/>
        </w:rPr>
        <w:t xml:space="preserve"> مرزی و تکمیل استنباط زوجی پیش‌شرط هر تصمیم بعدی است.</w:t>
      </w:r>
    </w:p>
    <w:p w14:paraId="4682870D" w14:textId="77777777" w:rsidR="00F70F15" w:rsidRDefault="00942A87">
      <w:pPr>
        <w:pStyle w:val="TableCaptionFA"/>
        <w:keepNext/>
        <w:bidi/>
        <w:jc w:val="both"/>
      </w:pPr>
      <w:bookmarkStart w:id="75" w:name="_Toc238485641"/>
      <w:r>
        <w:rPr>
          <w:rFonts w:ascii="Times New Roman" w:eastAsia="B Nazanin" w:hAnsi="Times New Roman" w:cs="B Nazanin"/>
          <w:b/>
          <w:color w:val="000000"/>
          <w:sz w:val="24"/>
          <w:rtl/>
        </w:rPr>
        <w:t>جدول ۵-۴. تصمیم‌های مجاز بر پایهٔ شواهد فعلی</w:t>
      </w:r>
      <w:bookmarkEnd w:id="75"/>
    </w:p>
    <w:tbl>
      <w:tblPr>
        <w:tblStyle w:val="TableGrid"/>
        <w:bidiVisual/>
        <w:tblW w:w="0" w:type="auto"/>
        <w:jc w:val="center"/>
        <w:tblLayout w:type="fixed"/>
        <w:tblLook w:val="04A0" w:firstRow="1" w:lastRow="0" w:firstColumn="1" w:lastColumn="0" w:noHBand="0" w:noVBand="1"/>
      </w:tblPr>
      <w:tblGrid>
        <w:gridCol w:w="2268"/>
        <w:gridCol w:w="1701"/>
        <w:gridCol w:w="5102"/>
      </w:tblGrid>
      <w:tr w:rsidR="00F70F15" w14:paraId="0E8155EA" w14:textId="77777777">
        <w:trPr>
          <w:cantSplit/>
          <w:tblHeader/>
          <w:jc w:val="center"/>
        </w:trPr>
        <w:tc>
          <w:tcPr>
            <w:tcW w:w="2268" w:type="dxa"/>
            <w:shd w:val="clear" w:color="auto" w:fill="D9E2F3"/>
            <w:vAlign w:val="center"/>
          </w:tcPr>
          <w:p w14:paraId="1883E50D" w14:textId="77777777" w:rsidR="00F70F15" w:rsidRDefault="00942A87">
            <w:pPr>
              <w:bidi/>
              <w:jc w:val="both"/>
            </w:pPr>
            <w:r>
              <w:rPr>
                <w:rFonts w:ascii="Times New Roman" w:hAnsi="Times New Roman"/>
                <w:b/>
                <w:sz w:val="21"/>
                <w:rtl/>
              </w:rPr>
              <w:t>اقدام</w:t>
            </w:r>
          </w:p>
        </w:tc>
        <w:tc>
          <w:tcPr>
            <w:tcW w:w="1701" w:type="dxa"/>
            <w:shd w:val="clear" w:color="auto" w:fill="D9E2F3"/>
            <w:vAlign w:val="center"/>
          </w:tcPr>
          <w:p w14:paraId="16F6E9B5" w14:textId="77777777" w:rsidR="00F70F15" w:rsidRDefault="00942A87">
            <w:pPr>
              <w:bidi/>
              <w:jc w:val="both"/>
            </w:pPr>
            <w:r>
              <w:rPr>
                <w:rFonts w:ascii="Times New Roman" w:hAnsi="Times New Roman"/>
                <w:b/>
                <w:sz w:val="21"/>
                <w:rtl/>
              </w:rPr>
              <w:t>وضعیت</w:t>
            </w:r>
          </w:p>
        </w:tc>
        <w:tc>
          <w:tcPr>
            <w:tcW w:w="5102" w:type="dxa"/>
            <w:shd w:val="clear" w:color="auto" w:fill="D9E2F3"/>
            <w:vAlign w:val="center"/>
          </w:tcPr>
          <w:p w14:paraId="19709142" w14:textId="77777777" w:rsidR="00F70F15" w:rsidRDefault="00942A87">
            <w:pPr>
              <w:bidi/>
              <w:jc w:val="both"/>
            </w:pPr>
            <w:r>
              <w:rPr>
                <w:rFonts w:ascii="Times New Roman" w:hAnsi="Times New Roman"/>
                <w:b/>
                <w:sz w:val="21"/>
                <w:rtl/>
              </w:rPr>
              <w:t>دلیل</w:t>
            </w:r>
          </w:p>
        </w:tc>
      </w:tr>
      <w:tr w:rsidR="00F70F15" w14:paraId="2B4BE261" w14:textId="77777777">
        <w:trPr>
          <w:cantSplit/>
          <w:jc w:val="center"/>
        </w:trPr>
        <w:tc>
          <w:tcPr>
            <w:tcW w:w="2268" w:type="dxa"/>
            <w:vAlign w:val="center"/>
          </w:tcPr>
          <w:p w14:paraId="12C9A9AF" w14:textId="77777777" w:rsidR="00F70F15" w:rsidRDefault="00942A87">
            <w:pPr>
              <w:bidi/>
              <w:jc w:val="both"/>
            </w:pPr>
            <w:r>
              <w:rPr>
                <w:rFonts w:ascii="Times New Roman" w:hAnsi="Times New Roman"/>
                <w:sz w:val="21"/>
                <w:rtl/>
              </w:rPr>
              <w:t>گزارش نتیجهٔ منفی</w:t>
            </w:r>
          </w:p>
        </w:tc>
        <w:tc>
          <w:tcPr>
            <w:tcW w:w="1701" w:type="dxa"/>
            <w:vAlign w:val="center"/>
          </w:tcPr>
          <w:p w14:paraId="5D7F507A" w14:textId="77777777" w:rsidR="00F70F15" w:rsidRDefault="00942A87">
            <w:pPr>
              <w:bidi/>
              <w:jc w:val="both"/>
            </w:pPr>
            <w:r>
              <w:rPr>
                <w:rFonts w:ascii="Times New Roman" w:hAnsi="Times New Roman"/>
                <w:sz w:val="21"/>
                <w:rtl/>
              </w:rPr>
              <w:t>مجاز</w:t>
            </w:r>
          </w:p>
        </w:tc>
        <w:tc>
          <w:tcPr>
            <w:tcW w:w="5102" w:type="dxa"/>
            <w:vAlign w:val="center"/>
          </w:tcPr>
          <w:p w14:paraId="783F311B" w14:textId="77777777" w:rsidR="00F70F15" w:rsidRDefault="00942A87">
            <w:pPr>
              <w:bidi/>
              <w:jc w:val="both"/>
            </w:pPr>
            <w:r>
              <w:rPr>
                <w:rFonts w:ascii="Times New Roman" w:hAnsi="Times New Roman"/>
                <w:sz w:val="21"/>
                <w:rtl/>
              </w:rPr>
              <w:t>با شواهد و محدودیت‌های ثبت‌شده سازگار است</w:t>
            </w:r>
          </w:p>
        </w:tc>
      </w:tr>
      <w:tr w:rsidR="00F70F15" w14:paraId="23F9D846" w14:textId="77777777">
        <w:trPr>
          <w:cantSplit/>
          <w:jc w:val="center"/>
        </w:trPr>
        <w:tc>
          <w:tcPr>
            <w:tcW w:w="2268" w:type="dxa"/>
            <w:vAlign w:val="center"/>
          </w:tcPr>
          <w:p w14:paraId="19386999" w14:textId="77777777" w:rsidR="00F70F15" w:rsidRDefault="00942A87">
            <w:pPr>
              <w:bidi/>
              <w:jc w:val="both"/>
            </w:pPr>
            <w:r>
              <w:rPr>
                <w:rFonts w:ascii="Times New Roman" w:hAnsi="Times New Roman"/>
                <w:sz w:val="21"/>
                <w:rtl/>
              </w:rPr>
              <w:t>ادعای دقت ۶۰ درصد</w:t>
            </w:r>
          </w:p>
        </w:tc>
        <w:tc>
          <w:tcPr>
            <w:tcW w:w="1701" w:type="dxa"/>
            <w:vAlign w:val="center"/>
          </w:tcPr>
          <w:p w14:paraId="2437DB90" w14:textId="77777777" w:rsidR="00F70F15" w:rsidRDefault="00942A87">
            <w:pPr>
              <w:bidi/>
              <w:jc w:val="both"/>
            </w:pPr>
            <w:r>
              <w:rPr>
                <w:rFonts w:ascii="Times New Roman" w:hAnsi="Times New Roman"/>
                <w:sz w:val="21"/>
                <w:rtl/>
              </w:rPr>
              <w:t>غیرمجاز</w:t>
            </w:r>
          </w:p>
        </w:tc>
        <w:tc>
          <w:tcPr>
            <w:tcW w:w="5102" w:type="dxa"/>
            <w:vAlign w:val="center"/>
          </w:tcPr>
          <w:p w14:paraId="0DEEFA02" w14:textId="77777777" w:rsidR="00F70F15" w:rsidRDefault="00942A87">
            <w:pPr>
              <w:bidi/>
              <w:jc w:val="both"/>
            </w:pPr>
            <w:r>
              <w:rPr>
                <w:rFonts w:ascii="Times New Roman" w:hAnsi="Times New Roman"/>
                <w:sz w:val="21"/>
                <w:rtl/>
              </w:rPr>
              <w:t xml:space="preserve">هیچ افق یا بازو معیار پذیرش را عبور نداده </w:t>
            </w:r>
            <w:r>
              <w:rPr>
                <w:rFonts w:ascii="Times New Roman" w:hAnsi="Times New Roman"/>
                <w:sz w:val="21"/>
                <w:rtl/>
              </w:rPr>
              <w:t>است</w:t>
            </w:r>
          </w:p>
        </w:tc>
      </w:tr>
      <w:tr w:rsidR="00F70F15" w14:paraId="5C3FFC0A" w14:textId="77777777">
        <w:trPr>
          <w:cantSplit/>
          <w:jc w:val="center"/>
        </w:trPr>
        <w:tc>
          <w:tcPr>
            <w:tcW w:w="2268" w:type="dxa"/>
            <w:vAlign w:val="center"/>
          </w:tcPr>
          <w:p w14:paraId="42EABC16" w14:textId="77777777" w:rsidR="00F70F15" w:rsidRDefault="00942A87">
            <w:pPr>
              <w:bidi/>
              <w:jc w:val="both"/>
            </w:pPr>
            <w:r>
              <w:rPr>
                <w:rFonts w:ascii="Times New Roman" w:hAnsi="Times New Roman"/>
                <w:sz w:val="21"/>
                <w:rtl/>
              </w:rPr>
              <w:t>ادعای ارزش افزودهٔ هرست</w:t>
            </w:r>
          </w:p>
        </w:tc>
        <w:tc>
          <w:tcPr>
            <w:tcW w:w="1701" w:type="dxa"/>
            <w:vAlign w:val="center"/>
          </w:tcPr>
          <w:p w14:paraId="423E7CD9" w14:textId="77777777" w:rsidR="00F70F15" w:rsidRDefault="00942A87">
            <w:pPr>
              <w:bidi/>
              <w:jc w:val="both"/>
            </w:pPr>
            <w:r>
              <w:rPr>
                <w:rFonts w:ascii="Times New Roman" w:hAnsi="Times New Roman"/>
                <w:sz w:val="21"/>
                <w:rtl/>
              </w:rPr>
              <w:t>غیرمجاز</w:t>
            </w:r>
          </w:p>
        </w:tc>
        <w:tc>
          <w:tcPr>
            <w:tcW w:w="5102" w:type="dxa"/>
            <w:vAlign w:val="center"/>
          </w:tcPr>
          <w:p w14:paraId="72485709" w14:textId="77777777" w:rsidR="00F70F15" w:rsidRDefault="00942A87">
            <w:pPr>
              <w:bidi/>
              <w:jc w:val="both"/>
            </w:pPr>
            <w:r>
              <w:rPr>
                <w:rFonts w:ascii="Times New Roman" w:hAnsi="Times New Roman"/>
                <w:sz w:val="17"/>
                <w:rtl/>
              </w:rPr>
              <w:t>اثر میان افق‌ها پایدار نیست و استنباط زوجی کامل نیست</w:t>
            </w:r>
          </w:p>
        </w:tc>
      </w:tr>
      <w:tr w:rsidR="00F70F15" w14:paraId="6CFC8CC0" w14:textId="77777777">
        <w:trPr>
          <w:cantSplit/>
          <w:jc w:val="center"/>
        </w:trPr>
        <w:tc>
          <w:tcPr>
            <w:tcW w:w="2268" w:type="dxa"/>
            <w:vAlign w:val="center"/>
          </w:tcPr>
          <w:p w14:paraId="1DB4EA92" w14:textId="77777777" w:rsidR="00F70F15" w:rsidRDefault="00942A87">
            <w:pPr>
              <w:bidi/>
              <w:jc w:val="both"/>
            </w:pPr>
            <w:r>
              <w:rPr>
                <w:rFonts w:ascii="Times New Roman" w:hAnsi="Times New Roman"/>
                <w:sz w:val="21"/>
                <w:rtl/>
              </w:rPr>
              <w:t>ادعای سودآوری</w:t>
            </w:r>
          </w:p>
        </w:tc>
        <w:tc>
          <w:tcPr>
            <w:tcW w:w="1701" w:type="dxa"/>
            <w:vAlign w:val="center"/>
          </w:tcPr>
          <w:p w14:paraId="40979BD6" w14:textId="77777777" w:rsidR="00F70F15" w:rsidRDefault="00942A87">
            <w:pPr>
              <w:bidi/>
              <w:jc w:val="both"/>
            </w:pPr>
            <w:r>
              <w:rPr>
                <w:rFonts w:ascii="Times New Roman" w:hAnsi="Times New Roman"/>
                <w:sz w:val="21"/>
                <w:rtl/>
              </w:rPr>
              <w:t>غیرمجاز</w:t>
            </w:r>
          </w:p>
        </w:tc>
        <w:tc>
          <w:tcPr>
            <w:tcW w:w="5102" w:type="dxa"/>
            <w:vAlign w:val="center"/>
          </w:tcPr>
          <w:p w14:paraId="13422E72" w14:textId="77777777" w:rsidR="00F70F15" w:rsidRDefault="00942A87">
            <w:pPr>
              <w:bidi/>
              <w:jc w:val="both"/>
            </w:pPr>
            <w:r>
              <w:rPr>
                <w:rFonts w:ascii="Times New Roman" w:hAnsi="Times New Roman"/>
                <w:sz w:val="21"/>
                <w:rtl/>
              </w:rPr>
              <w:t>برنامه و کنترل اقتصادی معتبر کامل وجود ندارد</w:t>
            </w:r>
          </w:p>
        </w:tc>
      </w:tr>
      <w:tr w:rsidR="00F70F15" w14:paraId="1887AFFF" w14:textId="77777777">
        <w:trPr>
          <w:cantSplit/>
          <w:jc w:val="center"/>
        </w:trPr>
        <w:tc>
          <w:tcPr>
            <w:tcW w:w="2268" w:type="dxa"/>
            <w:vAlign w:val="center"/>
          </w:tcPr>
          <w:p w14:paraId="2FB08A93" w14:textId="77777777" w:rsidR="00F70F15" w:rsidRDefault="00942A87">
            <w:pPr>
              <w:bidi/>
              <w:jc w:val="both"/>
            </w:pPr>
            <w:r>
              <w:rPr>
                <w:rFonts w:ascii="Times New Roman" w:hAnsi="Times New Roman"/>
                <w:sz w:val="21"/>
                <w:rtl/>
              </w:rPr>
              <w:t>بازاجرای توسعه پس از اصلاح</w:t>
            </w:r>
          </w:p>
        </w:tc>
        <w:tc>
          <w:tcPr>
            <w:tcW w:w="1701" w:type="dxa"/>
            <w:vAlign w:val="center"/>
          </w:tcPr>
          <w:p w14:paraId="22C107BD" w14:textId="77777777" w:rsidR="00F70F15" w:rsidRDefault="00942A87">
            <w:pPr>
              <w:bidi/>
              <w:jc w:val="both"/>
            </w:pPr>
            <w:r>
              <w:rPr>
                <w:rFonts w:ascii="Times New Roman" w:hAnsi="Times New Roman"/>
                <w:sz w:val="21"/>
                <w:rtl/>
              </w:rPr>
              <w:t>مجاز با طرح ثبت‌شده</w:t>
            </w:r>
          </w:p>
        </w:tc>
        <w:tc>
          <w:tcPr>
            <w:tcW w:w="5102" w:type="dxa"/>
            <w:vAlign w:val="center"/>
          </w:tcPr>
          <w:p w14:paraId="6252AB6F" w14:textId="77777777" w:rsidR="00F70F15" w:rsidRDefault="00942A87">
            <w:pPr>
              <w:bidi/>
              <w:jc w:val="both"/>
            </w:pPr>
            <w:r>
              <w:rPr>
                <w:rFonts w:ascii="Times New Roman" w:hAnsi="Times New Roman"/>
                <w:sz w:val="21"/>
                <w:rtl/>
              </w:rPr>
              <w:t>برای سنجش اثر رفع نقص مرزی لازم است</w:t>
            </w:r>
          </w:p>
        </w:tc>
      </w:tr>
      <w:tr w:rsidR="00F70F15" w14:paraId="5361C291" w14:textId="77777777">
        <w:trPr>
          <w:cantSplit/>
          <w:jc w:val="center"/>
        </w:trPr>
        <w:tc>
          <w:tcPr>
            <w:tcW w:w="2268" w:type="dxa"/>
            <w:vAlign w:val="center"/>
          </w:tcPr>
          <w:p w14:paraId="287787FB" w14:textId="77777777" w:rsidR="00F70F15" w:rsidRDefault="00942A87">
            <w:pPr>
              <w:bidi/>
              <w:jc w:val="both"/>
            </w:pPr>
            <w:r>
              <w:rPr>
                <w:rFonts w:ascii="Times New Roman" w:hAnsi="Times New Roman"/>
                <w:sz w:val="21"/>
                <w:rtl/>
              </w:rPr>
              <w:t xml:space="preserve">آزمون </w:t>
            </w:r>
            <w:r>
              <w:rPr>
                <w:rFonts w:ascii="Times New Roman" w:hAnsi="Times New Roman"/>
                <w:sz w:val="21"/>
                <w:rtl/>
              </w:rPr>
              <w:t>آینده</w:t>
            </w:r>
          </w:p>
        </w:tc>
        <w:tc>
          <w:tcPr>
            <w:tcW w:w="1701" w:type="dxa"/>
            <w:vAlign w:val="center"/>
          </w:tcPr>
          <w:p w14:paraId="0CA86075" w14:textId="77777777" w:rsidR="00F70F15" w:rsidRDefault="00942A87">
            <w:pPr>
              <w:bidi/>
              <w:jc w:val="both"/>
            </w:pPr>
            <w:r>
              <w:rPr>
                <w:rFonts w:ascii="Times New Roman" w:hAnsi="Times New Roman"/>
                <w:sz w:val="21"/>
                <w:rtl/>
              </w:rPr>
              <w:t>مجاز پس از تثبیت نامزد</w:t>
            </w:r>
          </w:p>
        </w:tc>
        <w:tc>
          <w:tcPr>
            <w:tcW w:w="5102" w:type="dxa"/>
            <w:vAlign w:val="center"/>
          </w:tcPr>
          <w:p w14:paraId="32892BCA" w14:textId="77777777" w:rsidR="00F70F15" w:rsidRDefault="00942A87">
            <w:pPr>
              <w:bidi/>
              <w:jc w:val="both"/>
            </w:pPr>
            <w:r>
              <w:rPr>
                <w:rFonts w:ascii="Times New Roman" w:hAnsi="Times New Roman"/>
                <w:sz w:val="21"/>
                <w:rtl/>
              </w:rPr>
              <w:t>تنها مسیر ادعای تعمیم جدید است</w:t>
            </w:r>
          </w:p>
        </w:tc>
      </w:tr>
    </w:tbl>
    <w:p w14:paraId="68721AE0" w14:textId="77777777" w:rsidR="00F70F15" w:rsidRDefault="00942A87">
      <w:pPr>
        <w:pStyle w:val="SourceFA"/>
        <w:bidi/>
        <w:spacing w:after="160"/>
        <w:jc w:val="both"/>
      </w:pPr>
      <w:r>
        <w:rPr>
          <w:rFonts w:ascii="Times New Roman" w:eastAsia="B Nazanin" w:hAnsi="Times New Roman" w:cs="B Nazanin"/>
          <w:color w:val="000000"/>
          <w:sz w:val="20"/>
          <w:rtl/>
        </w:rPr>
        <w:t>منبع: جمع‌بندی تصمیم پژوهش حاضر.</w:t>
      </w:r>
    </w:p>
    <w:p w14:paraId="7C7DFA48" w14:textId="77777777" w:rsidR="00F70F15" w:rsidRDefault="00942A87">
      <w:pPr>
        <w:pStyle w:val="Heading1"/>
        <w:pageBreakBefore/>
        <w:bidi/>
        <w:spacing w:before="240" w:after="120"/>
        <w:jc w:val="both"/>
      </w:pPr>
      <w:bookmarkStart w:id="76" w:name="_Toc238485613"/>
      <w:r>
        <w:rPr>
          <w:rFonts w:ascii="B Titr" w:eastAsia="B Titr" w:hAnsi="B Titr" w:cs="B Titr"/>
          <w:rtl/>
        </w:rPr>
        <w:lastRenderedPageBreak/>
        <w:t>فصل ششم: نتیجه‌گیری و پیشنهادها</w:t>
      </w:r>
      <w:bookmarkEnd w:id="76"/>
    </w:p>
    <w:p w14:paraId="07F7A67A" w14:textId="77777777" w:rsidR="00F70F15" w:rsidRDefault="00942A87">
      <w:pPr>
        <w:pStyle w:val="Heading2"/>
        <w:bidi/>
        <w:spacing w:before="160" w:after="120"/>
        <w:jc w:val="both"/>
      </w:pPr>
      <w:bookmarkStart w:id="77" w:name="_Toc238485614"/>
      <w:r>
        <w:rPr>
          <w:rFonts w:ascii="B Titr" w:eastAsia="B Titr" w:hAnsi="B Titr" w:cs="B Titr"/>
          <w:rtl/>
        </w:rPr>
        <w:t>۶-۱. جمع‌بندی</w:t>
      </w:r>
      <w:bookmarkEnd w:id="77"/>
    </w:p>
    <w:p w14:paraId="42BA55C9" w14:textId="77777777" w:rsidR="00F70F15" w:rsidRDefault="00942A87">
      <w:pPr>
        <w:pStyle w:val="BodyTextFA"/>
        <w:bidi/>
        <w:spacing w:after="120" w:line="360" w:lineRule="auto"/>
        <w:ind w:firstLine="397"/>
        <w:jc w:val="both"/>
      </w:pPr>
      <w:r>
        <w:rPr>
          <w:rFonts w:ascii="Times New Roman" w:hAnsi="Times New Roman"/>
          <w:rtl/>
        </w:rPr>
        <w:t xml:space="preserve">پژوهش حاضر فرضیهٔ ارزش افزودهٔ نمای هرست را در پیش‌بینی چندافقی جهت طلا بررسی کرد. ارزیابی تاریخی خارج از </w:t>
      </w:r>
      <w:r>
        <w:rPr>
          <w:rFonts w:ascii="Times New Roman" w:hAnsi="Times New Roman"/>
          <w:rtl/>
        </w:rPr>
        <w:t>نمونهٔ ازپیش‌دیده‌شده در هیچ افقی به هدف مهندسی ۶۰ درصد نرسید و دسته‌آزمایش پیش‌ثبت‌شده نیز الگوی پایدار به سود بازوهای هرست نشان نداد. به‌سبب نقص مرزی کالیبراسیون، نتایج ۱۲گانه فقط شواهد توصیفی توسعه‌اند. بنابراین نه مهارت جهت‌داری پایدار، نه ارزش افزودهٔ</w:t>
      </w:r>
      <w:r>
        <w:rPr>
          <w:rFonts w:ascii="Times New Roman" w:hAnsi="Times New Roman"/>
          <w:rtl/>
        </w:rPr>
        <w:t xml:space="preserve"> پایدار هرست و نه سودآوری قابل اتکا تأیید نمی‌شود.</w:t>
      </w:r>
    </w:p>
    <w:p w14:paraId="0179D418" w14:textId="77777777" w:rsidR="00F70F15" w:rsidRDefault="00942A87">
      <w:pPr>
        <w:pStyle w:val="Heading2"/>
        <w:bidi/>
        <w:spacing w:before="160" w:after="120"/>
        <w:jc w:val="both"/>
      </w:pPr>
      <w:bookmarkStart w:id="78" w:name="_Toc238485615"/>
      <w:r>
        <w:rPr>
          <w:rFonts w:ascii="B Titr" w:eastAsia="B Titr" w:hAnsi="B Titr" w:cs="B Titr"/>
          <w:rtl/>
        </w:rPr>
        <w:t>۶-۲. دستاورد قابل دفاع</w:t>
      </w:r>
      <w:bookmarkEnd w:id="78"/>
    </w:p>
    <w:p w14:paraId="39CA488D" w14:textId="77777777" w:rsidR="00F70F15" w:rsidRDefault="00942A87">
      <w:pPr>
        <w:pStyle w:val="BodyTextFA"/>
        <w:bidi/>
        <w:spacing w:after="120" w:line="360" w:lineRule="auto"/>
        <w:ind w:firstLine="397"/>
        <w:jc w:val="both"/>
      </w:pPr>
      <w:r>
        <w:rPr>
          <w:rFonts w:ascii="Times New Roman" w:hAnsi="Times New Roman"/>
          <w:rtl/>
        </w:rPr>
        <w:t>دستاورد اصلی یک چارچوب کاربردی برای ارزیابی صادقانهٔ فرضیه‌های پیش‌بینی مالی است: قرارداد زمانی صریح، ویژگی‌های علّی، حذف هم‌پوشانی، مرز تاریخی یکسان، آزمایش حذف ویژگی، پیش‌ثبت بودجه</w:t>
      </w:r>
      <w:r>
        <w:rPr>
          <w:rFonts w:ascii="Times New Roman" w:hAnsi="Times New Roman"/>
          <w:rtl/>
        </w:rPr>
        <w:t>، سنجش عدم‌قطعیت و ممیزی منشأ. این چارچوب نشان داد چرا تکیه بر بهترین دقت مشاهده‌شده یا تکرار تنظیم تا دستیابی به عدد مطلوب می‌تواند گمراه‌کننده باشد.</w:t>
      </w:r>
    </w:p>
    <w:p w14:paraId="204E2D08" w14:textId="77777777" w:rsidR="00F70F15" w:rsidRDefault="00942A87">
      <w:pPr>
        <w:pStyle w:val="Heading2"/>
        <w:bidi/>
        <w:spacing w:before="160" w:after="120"/>
        <w:jc w:val="both"/>
      </w:pPr>
      <w:bookmarkStart w:id="79" w:name="_Toc238485616"/>
      <w:r>
        <w:rPr>
          <w:rFonts w:ascii="B Titr" w:eastAsia="B Titr" w:hAnsi="B Titr" w:cs="B Titr"/>
          <w:rtl/>
        </w:rPr>
        <w:t>۶-۳. پیشنهادهای پژوهشی</w:t>
      </w:r>
      <w:bookmarkEnd w:id="79"/>
    </w:p>
    <w:p w14:paraId="722248BF" w14:textId="77777777" w:rsidR="00F70F15" w:rsidRDefault="00942A87">
      <w:pPr>
        <w:pStyle w:val="BodyTextFA"/>
        <w:bidi/>
        <w:spacing w:after="120" w:line="360" w:lineRule="auto"/>
        <w:ind w:left="113" w:right="340"/>
        <w:jc w:val="both"/>
      </w:pPr>
      <w:r>
        <w:rPr>
          <w:rFonts w:ascii="Times New Roman" w:hAnsi="Times New Roman"/>
          <w:rtl/>
        </w:rPr>
        <w:t>• رفع نقص حذف هم‌پوشانی در مرز کالیبراسیون ثانویه و بازاجرای کامل بخش توسعه.</w:t>
      </w:r>
    </w:p>
    <w:p w14:paraId="284DB41C" w14:textId="77777777" w:rsidR="00F70F15" w:rsidRDefault="00942A87">
      <w:pPr>
        <w:pStyle w:val="BodyTextFA"/>
        <w:bidi/>
        <w:spacing w:after="120" w:line="360" w:lineRule="auto"/>
        <w:ind w:left="113" w:right="340"/>
        <w:jc w:val="both"/>
      </w:pPr>
      <w:r>
        <w:rPr>
          <w:rFonts w:ascii="Times New Roman" w:hAnsi="Times New Roman"/>
          <w:rtl/>
        </w:rPr>
        <w:t>• تعر</w:t>
      </w:r>
      <w:r>
        <w:rPr>
          <w:rFonts w:ascii="Times New Roman" w:hAnsi="Times New Roman"/>
          <w:rtl/>
        </w:rPr>
        <w:t>یف تقویم مشترک برای مقایسهٔ زوجی بازوها و محاسبهٔ بازه‌های اطمینان خانوادگی.</w:t>
      </w:r>
    </w:p>
    <w:p w14:paraId="48035F3A" w14:textId="77777777" w:rsidR="00F70F15" w:rsidRDefault="00942A87">
      <w:pPr>
        <w:pStyle w:val="BodyTextFA"/>
        <w:bidi/>
        <w:spacing w:after="120" w:line="360" w:lineRule="auto"/>
        <w:ind w:left="113" w:right="340"/>
        <w:jc w:val="both"/>
      </w:pPr>
      <w:r>
        <w:rPr>
          <w:rFonts w:ascii="Times New Roman" w:hAnsi="Times New Roman"/>
          <w:rtl/>
        </w:rPr>
        <w:t>• استفاده از بوت‌استرپ بلوکی سازگار با افق و آزمون‌های زوجی برای ارزش افزودهٔ هرست.</w:t>
      </w:r>
    </w:p>
    <w:p w14:paraId="446911BB" w14:textId="77777777" w:rsidR="00F70F15" w:rsidRDefault="00942A87">
      <w:pPr>
        <w:pStyle w:val="BodyTextFA"/>
        <w:bidi/>
        <w:spacing w:after="120" w:line="360" w:lineRule="auto"/>
        <w:ind w:left="113" w:right="340"/>
        <w:jc w:val="both"/>
      </w:pPr>
      <w:r>
        <w:rPr>
          <w:rFonts w:ascii="Times New Roman" w:hAnsi="Times New Roman"/>
          <w:rtl/>
        </w:rPr>
        <w:t>• ثبت مستقیم منطقهٔ زمانی، جلسهٔ معاملاتی، نوع حجم و مشخصات نماد در لحظهٔ استخراج.</w:t>
      </w:r>
    </w:p>
    <w:p w14:paraId="0DDA0EB9" w14:textId="77777777" w:rsidR="00F70F15" w:rsidRDefault="00942A87">
      <w:pPr>
        <w:pStyle w:val="BodyTextFA"/>
        <w:bidi/>
        <w:spacing w:after="120" w:line="360" w:lineRule="auto"/>
        <w:ind w:left="113" w:right="340"/>
        <w:jc w:val="both"/>
      </w:pPr>
      <w:r>
        <w:rPr>
          <w:rFonts w:ascii="Times New Roman" w:hAnsi="Times New Roman"/>
          <w:rtl/>
        </w:rPr>
        <w:t>• افزودن متغ</w:t>
      </w:r>
      <w:r>
        <w:rPr>
          <w:rFonts w:ascii="Times New Roman" w:hAnsi="Times New Roman"/>
          <w:rtl/>
        </w:rPr>
        <w:t>یرهای برون‌زا مانند نرخ واقعی، شاخص دلار و نااطمینانی فقط در یک طرح جدید و پیش‌ثبت‌شده.</w:t>
      </w:r>
    </w:p>
    <w:p w14:paraId="0173963E" w14:textId="77777777" w:rsidR="00F70F15" w:rsidRDefault="00942A87">
      <w:pPr>
        <w:pStyle w:val="BodyTextFA"/>
        <w:bidi/>
        <w:spacing w:after="120" w:line="360" w:lineRule="auto"/>
        <w:ind w:left="113" w:right="340"/>
        <w:jc w:val="both"/>
      </w:pPr>
      <w:r>
        <w:rPr>
          <w:rFonts w:ascii="Times New Roman" w:hAnsi="Times New Roman"/>
          <w:rtl/>
        </w:rPr>
        <w:t>• نگهداری دادهٔ واقعاً آینده و دست‌نخورده برای آزمون نهایی؛ بدون بازگشت مکرر به دورهٔ تاریخی موجود.</w:t>
      </w:r>
    </w:p>
    <w:p w14:paraId="4A57837E" w14:textId="77777777" w:rsidR="00F70F15" w:rsidRDefault="00942A87">
      <w:pPr>
        <w:pStyle w:val="Heading2"/>
        <w:bidi/>
        <w:spacing w:before="160" w:after="120"/>
        <w:jc w:val="both"/>
      </w:pPr>
      <w:bookmarkStart w:id="80" w:name="_Toc238485617"/>
      <w:r>
        <w:rPr>
          <w:rFonts w:ascii="B Titr" w:eastAsia="B Titr" w:hAnsi="B Titr" w:cs="B Titr"/>
          <w:rtl/>
        </w:rPr>
        <w:t>۶-۴. نتیجه‌گیری نهایی</w:t>
      </w:r>
      <w:bookmarkEnd w:id="80"/>
    </w:p>
    <w:p w14:paraId="1A5C50BE" w14:textId="77777777" w:rsidR="00F70F15" w:rsidRDefault="00942A87">
      <w:pPr>
        <w:pStyle w:val="BodyTextFA"/>
        <w:bidi/>
        <w:spacing w:after="120" w:line="360" w:lineRule="auto"/>
        <w:ind w:firstLine="397"/>
        <w:jc w:val="both"/>
      </w:pPr>
      <w:r>
        <w:rPr>
          <w:rFonts w:ascii="Times New Roman" w:hAnsi="Times New Roman"/>
          <w:rtl/>
        </w:rPr>
        <w:t>این پروژه سامانه‌ای برای اثبات توانایی پیش‌بین</w:t>
      </w:r>
      <w:r>
        <w:rPr>
          <w:rFonts w:ascii="Times New Roman" w:hAnsi="Times New Roman"/>
          <w:rtl/>
        </w:rPr>
        <w:t>ی طلا ارائه نمی‌کند؛ بلکه آزمونی کنترل‌شده از یک ایدهٔ جذاب ارائه می‌دهد. پاسخ فعلی منفی و محدود است: نمای هرست در داده و پروتکل بررسی‌شده، ارزش افزودهٔ پیش‌بینی‌کنندهٔ پایدار نشان نداده است. همین نتیجه، چون با کنترل نشت، ممیزی و بیان محدودیت‌ها همراه است،</w:t>
      </w:r>
      <w:r>
        <w:rPr>
          <w:rFonts w:ascii="Times New Roman" w:hAnsi="Times New Roman"/>
          <w:rtl/>
        </w:rPr>
        <w:t xml:space="preserve"> مبنای علمی مناسب‌تری برای ادامهٔ پژوهش فراهم می‌کند.</w:t>
      </w:r>
    </w:p>
    <w:p w14:paraId="62925167" w14:textId="77777777" w:rsidR="00F70F15" w:rsidRDefault="00942A87">
      <w:pPr>
        <w:pStyle w:val="Heading1"/>
        <w:pageBreakBefore/>
        <w:bidi/>
        <w:spacing w:before="240" w:after="120"/>
        <w:jc w:val="both"/>
      </w:pPr>
      <w:bookmarkStart w:id="81" w:name="_Toc238485618"/>
      <w:r>
        <w:rPr>
          <w:rFonts w:ascii="B Titr" w:eastAsia="B Titr" w:hAnsi="B Titr" w:cs="B Titr"/>
          <w:rtl/>
        </w:rPr>
        <w:lastRenderedPageBreak/>
        <w:t>منابع و مراجع</w:t>
      </w:r>
      <w:bookmarkEnd w:id="81"/>
    </w:p>
    <w:p w14:paraId="2249C818"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w:t>
      </w:r>
      <w:r>
        <w:rPr>
          <w:rFonts w:ascii="Times New Roman" w:hAnsi="Times New Roman"/>
          <w:sz w:val="21"/>
        </w:rPr>
        <w:t>] D. G. Baur and B. M. Lucey, “Is Gold a Hedge or a Safe Haven? An Analysis of Stocks, Bonds and Gold,” The Financial Review, vol. 45, pp. 217–229, 2010. DOI: 10.1111/j.1540-6288.2010.00</w:t>
      </w:r>
      <w:r>
        <w:rPr>
          <w:rFonts w:ascii="Times New Roman" w:hAnsi="Times New Roman"/>
          <w:sz w:val="21"/>
        </w:rPr>
        <w:t>244.x.</w:t>
      </w:r>
    </w:p>
    <w:p w14:paraId="038DF4DF"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۲</w:t>
      </w:r>
      <w:r>
        <w:rPr>
          <w:rFonts w:ascii="Times New Roman" w:hAnsi="Times New Roman"/>
          <w:sz w:val="21"/>
        </w:rPr>
        <w:t>] D. G. Baur and T. K. McDermott, “Is gold a safe haven? International evidence,” Journal of Banking &amp; Finance, vol. 34, no. 8, pp. 1886–1898, 2010. DOI: 10.1016/j.jbankfin.2009.12.008.</w:t>
      </w:r>
    </w:p>
    <w:p w14:paraId="77F7D2AB"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۳</w:t>
      </w:r>
      <w:r>
        <w:rPr>
          <w:rFonts w:ascii="Times New Roman" w:hAnsi="Times New Roman"/>
          <w:sz w:val="21"/>
        </w:rPr>
        <w:t xml:space="preserve">] H. E. Hurst, “Long-Term Storage Capacity of Reservoirs,” </w:t>
      </w:r>
      <w:r>
        <w:rPr>
          <w:rFonts w:ascii="Times New Roman" w:hAnsi="Times New Roman"/>
          <w:sz w:val="21"/>
        </w:rPr>
        <w:t>Transactions of the American Society of Civil Engineers, vol. 116, pp. 770–799, 1951. DOI: 10.1061/TACEAT.0006518.</w:t>
      </w:r>
    </w:p>
    <w:p w14:paraId="7959EB25"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۴</w:t>
      </w:r>
      <w:r>
        <w:rPr>
          <w:rFonts w:ascii="Times New Roman" w:hAnsi="Times New Roman"/>
          <w:sz w:val="21"/>
        </w:rPr>
        <w:t xml:space="preserve">] B. B. Mandelbrot and J. R. Wallis, “Robustness of the rescaled range R/S in the measurement of noncyclic long run statistical </w:t>
      </w:r>
      <w:r>
        <w:rPr>
          <w:rFonts w:ascii="Times New Roman" w:hAnsi="Times New Roman"/>
          <w:sz w:val="21"/>
        </w:rPr>
        <w:t>dependence,” Water Resources Research, vol. 5, no. 5, pp. 967–988, 1969. DOI: 10.1029/WR005i005p00967.</w:t>
      </w:r>
    </w:p>
    <w:p w14:paraId="099EE28E"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۵</w:t>
      </w:r>
      <w:r>
        <w:rPr>
          <w:rFonts w:ascii="Times New Roman" w:hAnsi="Times New Roman"/>
          <w:sz w:val="21"/>
        </w:rPr>
        <w:t>] C. Bergmeir and J. M. Benítez, “On the use of cross-validation for time series predictor evaluation,” Information Sciences, vol. 191, pp. 192–213, 20</w:t>
      </w:r>
      <w:r>
        <w:rPr>
          <w:rFonts w:ascii="Times New Roman" w:hAnsi="Times New Roman"/>
          <w:sz w:val="21"/>
        </w:rPr>
        <w:t>12. DOI: 10.1016/j.ins.2011.12.028.</w:t>
      </w:r>
    </w:p>
    <w:p w14:paraId="2F661BA8"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۶</w:t>
      </w:r>
      <w:r>
        <w:rPr>
          <w:rFonts w:ascii="Times New Roman" w:hAnsi="Times New Roman"/>
          <w:sz w:val="21"/>
        </w:rPr>
        <w:t>] C. Bergmeir, R. J. Hyndman, and B. Koo, “A note on the validity of cross-validation for evaluating autoregressive time series prediction,” Computational Statistics &amp; Data Analysis, vol. 120, pp. 70–83, 2018. DOI: 10.</w:t>
      </w:r>
      <w:r>
        <w:rPr>
          <w:rFonts w:ascii="Times New Roman" w:hAnsi="Times New Roman"/>
          <w:sz w:val="21"/>
        </w:rPr>
        <w:t>1016/j.csda.2017.11.003.</w:t>
      </w:r>
    </w:p>
    <w:p w14:paraId="7B3FCD1A"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۷</w:t>
      </w:r>
      <w:r>
        <w:rPr>
          <w:rFonts w:ascii="Times New Roman" w:hAnsi="Times New Roman"/>
          <w:sz w:val="21"/>
        </w:rPr>
        <w:t>] M. López de Prado, Advances in Financial Machine Learning. Wiley, 2018. ISBN: 978-1-119-48208-6.</w:t>
      </w:r>
    </w:p>
    <w:p w14:paraId="59AC4CD0"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۸</w:t>
      </w:r>
      <w:r>
        <w:rPr>
          <w:rFonts w:ascii="Times New Roman" w:hAnsi="Times New Roman"/>
          <w:sz w:val="21"/>
        </w:rPr>
        <w:t>] L. Breiman, “Random Forests,” Machine Learning, vol. 45, pp. 5–32, 2001. DOI: 10.1023/A:1010933404324.</w:t>
      </w:r>
    </w:p>
    <w:p w14:paraId="420BB6D5"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۹</w:t>
      </w:r>
      <w:r>
        <w:rPr>
          <w:rFonts w:ascii="Times New Roman" w:hAnsi="Times New Roman"/>
          <w:sz w:val="21"/>
        </w:rPr>
        <w:t xml:space="preserve">] P. Geurts, D. </w:t>
      </w:r>
      <w:r>
        <w:rPr>
          <w:rFonts w:ascii="Times New Roman" w:hAnsi="Times New Roman"/>
          <w:sz w:val="21"/>
        </w:rPr>
        <w:t>Ernst, and L. Wehenkel, “Extremely Randomized Trees,” Machine Learning, vol. 63, pp. 3–42, 2006. DOI: 10.1007/s10994-006-6226-1.</w:t>
      </w:r>
    </w:p>
    <w:p w14:paraId="5671D91A"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۱۰</w:t>
      </w:r>
      <w:r>
        <w:rPr>
          <w:rFonts w:ascii="Times New Roman" w:hAnsi="Times New Roman"/>
          <w:sz w:val="21"/>
        </w:rPr>
        <w:t>] J. H. Friedman, “Greedy Function Approximation: A Gradient Boosting Machine,” The Annals of Statistics, vol. 29, no. 5, pp</w:t>
      </w:r>
      <w:r>
        <w:rPr>
          <w:rFonts w:ascii="Times New Roman" w:hAnsi="Times New Roman"/>
          <w:sz w:val="21"/>
        </w:rPr>
        <w:t>. 1189–1232, 2001. DOI: 10.1214/aos/1013203451.</w:t>
      </w:r>
    </w:p>
    <w:p w14:paraId="68A29E79"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۱۱</w:t>
      </w:r>
      <w:r>
        <w:rPr>
          <w:rFonts w:ascii="Times New Roman" w:hAnsi="Times New Roman"/>
          <w:sz w:val="21"/>
        </w:rPr>
        <w:t>] K. H. Brodersen, C. S. Ong, K. E. Stephan, and J. M. Buhmann, “The Balanced Accuracy and Its Posterior Distribution,” ICPR, pp. 3121–3124, 2010. DOI: 10.1109/ICPR.2010.764.</w:t>
      </w:r>
    </w:p>
    <w:p w14:paraId="41A6749A"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۱۲</w:t>
      </w:r>
      <w:r>
        <w:rPr>
          <w:rFonts w:ascii="Times New Roman" w:hAnsi="Times New Roman"/>
          <w:sz w:val="21"/>
        </w:rPr>
        <w:t>] M. Sokolova and G. Lapalm</w:t>
      </w:r>
      <w:r>
        <w:rPr>
          <w:rFonts w:ascii="Times New Roman" w:hAnsi="Times New Roman"/>
          <w:sz w:val="21"/>
        </w:rPr>
        <w:t>e, “A systematic analysis of performance measures for classification tasks,” Information Processing &amp; Management, vol. 45, no. 4, pp. 427–437, 2009. DOI: 10.1016/j.ipm.2009.03.002.</w:t>
      </w:r>
    </w:p>
    <w:p w14:paraId="29D42052"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۱۳</w:t>
      </w:r>
      <w:r>
        <w:rPr>
          <w:rFonts w:ascii="Times New Roman" w:hAnsi="Times New Roman"/>
          <w:sz w:val="21"/>
        </w:rPr>
        <w:t xml:space="preserve">] H. R. Künsch, “The Jackknife and the Bootstrap for General Stationary </w:t>
      </w:r>
      <w:r>
        <w:rPr>
          <w:rFonts w:ascii="Times New Roman" w:hAnsi="Times New Roman"/>
          <w:sz w:val="21"/>
        </w:rPr>
        <w:t>Observations,” The Annals of Statistics, vol. 17, no. 3, pp. 1217–1241, 1989. DOI: 10.1214/aos/1176347265.</w:t>
      </w:r>
    </w:p>
    <w:p w14:paraId="49E8C49A"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۱۴</w:t>
      </w:r>
      <w:r>
        <w:rPr>
          <w:rFonts w:ascii="Times New Roman" w:hAnsi="Times New Roman"/>
          <w:sz w:val="21"/>
        </w:rPr>
        <w:t xml:space="preserve">] J. W. Kantelhardt et al., “Detecting long-range correlations with detrended fluctuation analysis,” Physica A, vol. 295, pp. 441–454, 2001. DOI: </w:t>
      </w:r>
      <w:r>
        <w:rPr>
          <w:rFonts w:ascii="Times New Roman" w:hAnsi="Times New Roman"/>
          <w:sz w:val="21"/>
        </w:rPr>
        <w:t>10.1016/S0378-4371(01)00144-3.</w:t>
      </w:r>
    </w:p>
    <w:p w14:paraId="01CB277C"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۱۵</w:t>
      </w:r>
      <w:r>
        <w:rPr>
          <w:rFonts w:ascii="Times New Roman" w:hAnsi="Times New Roman"/>
          <w:sz w:val="21"/>
        </w:rPr>
        <w:t>] S. Das et al., “Gold Price Forecasting Using Machine Learning Techniques: Review of a Decade,” in Computational Intelligence in Pattern Recognition, pp. 679–695, Springer, 2022. DOI: 10.1007/978-981-16-2543-5_58.</w:t>
      </w:r>
    </w:p>
    <w:p w14:paraId="69B663DC"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۱۶</w:t>
      </w:r>
      <w:r>
        <w:rPr>
          <w:rFonts w:ascii="Times New Roman" w:hAnsi="Times New Roman"/>
          <w:sz w:val="21"/>
        </w:rPr>
        <w:t>] G.</w:t>
      </w:r>
      <w:r>
        <w:rPr>
          <w:rFonts w:ascii="Times New Roman" w:hAnsi="Times New Roman"/>
          <w:sz w:val="21"/>
        </w:rPr>
        <w:t xml:space="preserve"> Cohen and A. Aiche, “Forecasting gold price using machine learning methodologies,” Chaos, Solitons &amp; Fractals, vol. 175, article 114079, 2023. DOI: 10.1016/j.chaos.2023.114079.</w:t>
      </w:r>
    </w:p>
    <w:p w14:paraId="1521E863"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۱۷</w:t>
      </w:r>
      <w:r>
        <w:rPr>
          <w:rFonts w:ascii="Times New Roman" w:hAnsi="Times New Roman"/>
          <w:sz w:val="21"/>
        </w:rPr>
        <w:t>] H. Qian and K. Rasheed, “Hurst Exponent and Financial Market Predictabili</w:t>
      </w:r>
      <w:r>
        <w:rPr>
          <w:rFonts w:ascii="Times New Roman" w:hAnsi="Times New Roman"/>
          <w:sz w:val="21"/>
        </w:rPr>
        <w:t>ty,” Proceedings of the IASTED Conference on Financial Engineering and Applications, 2004.</w:t>
      </w:r>
    </w:p>
    <w:p w14:paraId="50DCD2F0" w14:textId="77777777" w:rsidR="00F70F15" w:rsidRDefault="00942A87">
      <w:pPr>
        <w:spacing w:after="100" w:line="264" w:lineRule="auto"/>
        <w:ind w:left="283"/>
      </w:pPr>
      <w:r>
        <w:rPr>
          <w:rFonts w:ascii="Times New Roman" w:hAnsi="Times New Roman"/>
          <w:sz w:val="21"/>
        </w:rPr>
        <w:lastRenderedPageBreak/>
        <w:t>[</w:t>
      </w:r>
      <w:r>
        <w:rPr>
          <w:rFonts w:ascii="Times New Roman" w:hAnsi="Times New Roman"/>
          <w:sz w:val="21"/>
        </w:rPr>
        <w:t>۱۸</w:t>
      </w:r>
      <w:r>
        <w:rPr>
          <w:rFonts w:ascii="Times New Roman" w:hAnsi="Times New Roman"/>
          <w:sz w:val="21"/>
        </w:rPr>
        <w:t>] M. Yang, R. Wang, Z. Zeng, and P. Li, “Improved prediction of global gold prices: An innovative Hurst-reconfiguration-based machine learning approach,” Resource</w:t>
      </w:r>
      <w:r>
        <w:rPr>
          <w:rFonts w:ascii="Times New Roman" w:hAnsi="Times New Roman"/>
          <w:sz w:val="21"/>
        </w:rPr>
        <w:t>s Policy, article 104430, 2024. DOI: 10.1016/j.resourpol.2023.104430.</w:t>
      </w:r>
    </w:p>
    <w:p w14:paraId="42952B23"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۱۹</w:t>
      </w:r>
      <w:r>
        <w:rPr>
          <w:rFonts w:ascii="Times New Roman" w:hAnsi="Times New Roman"/>
          <w:sz w:val="21"/>
        </w:rPr>
        <w:t>] M. Peng and M. J. P. de Moraes Souza, “Chaos, overfitting and equilibrium: To what extent can machine learning beat the financial market?” International Review of Financial Analysis</w:t>
      </w:r>
      <w:r>
        <w:rPr>
          <w:rFonts w:ascii="Times New Roman" w:hAnsi="Times New Roman"/>
          <w:sz w:val="21"/>
        </w:rPr>
        <w:t>, vol. 95, part B, article 103474, 2024. DOI: 10.1016/j.irfa.2024.103474.</w:t>
      </w:r>
    </w:p>
    <w:p w14:paraId="6FA4B168"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۲۰</w:t>
      </w:r>
      <w:r>
        <w:rPr>
          <w:rFonts w:ascii="Times New Roman" w:hAnsi="Times New Roman"/>
          <w:sz w:val="21"/>
        </w:rPr>
        <w:t>] S. Gu, B. Kelly, and D. Xiu, “Empirical Asset Pricing via Machine Learning,” The Review of Financial Studies, vol. 33, no. 5, pp. 2223–2273, 2020. DOI: 10.1093/rfs/hhaa009.</w:t>
      </w:r>
    </w:p>
    <w:p w14:paraId="1C36DEDD"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۲۱</w:t>
      </w:r>
      <w:r>
        <w:rPr>
          <w:rFonts w:ascii="Times New Roman" w:hAnsi="Times New Roman"/>
          <w:sz w:val="21"/>
        </w:rPr>
        <w:t>]</w:t>
      </w:r>
      <w:r>
        <w:rPr>
          <w:rFonts w:ascii="Times New Roman" w:hAnsi="Times New Roman"/>
          <w:sz w:val="21"/>
        </w:rPr>
        <w:t xml:space="preserve"> T. Fischer and C. Krauss, “Deep learning with long short-term memory networks for financial market predictions,” European Journal of Operational Research, vol. 270, no. 2, pp. 654–669, 2018. DOI: 10.1016/j.ejor.2017.11.054.</w:t>
      </w:r>
    </w:p>
    <w:p w14:paraId="00109656"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۲۲</w:t>
      </w:r>
      <w:r>
        <w:rPr>
          <w:rFonts w:ascii="Times New Roman" w:hAnsi="Times New Roman"/>
          <w:sz w:val="21"/>
        </w:rPr>
        <w:t>] D. H. Bailey, J. M. Borwei</w:t>
      </w:r>
      <w:r>
        <w:rPr>
          <w:rFonts w:ascii="Times New Roman" w:hAnsi="Times New Roman"/>
          <w:sz w:val="21"/>
        </w:rPr>
        <w:t>n, M. López de Prado, and Q. J. Zhu, “Pseudo-Mathematics and Financial Charlatanism: The Effects of Backtest Overfitting on Out-of-Sample Performance,” Notices of the AMS, vol. 61, no. 5, pp. 458–471, 2014.</w:t>
      </w:r>
    </w:p>
    <w:p w14:paraId="176410C0" w14:textId="77777777" w:rsidR="00F70F15" w:rsidRDefault="00942A87">
      <w:pPr>
        <w:spacing w:after="100" w:line="264" w:lineRule="auto"/>
        <w:ind w:left="283"/>
      </w:pPr>
      <w:r>
        <w:rPr>
          <w:rFonts w:ascii="Times New Roman" w:hAnsi="Times New Roman"/>
          <w:sz w:val="21"/>
        </w:rPr>
        <w:t>[</w:t>
      </w:r>
      <w:r>
        <w:rPr>
          <w:rFonts w:ascii="Times New Roman" w:hAnsi="Times New Roman"/>
          <w:sz w:val="21"/>
        </w:rPr>
        <w:t>۲۳</w:t>
      </w:r>
      <w:r>
        <w:rPr>
          <w:rFonts w:ascii="Times New Roman" w:hAnsi="Times New Roman"/>
          <w:sz w:val="21"/>
        </w:rPr>
        <w:t>] HGE Gold Forecasting Repository, stable sour</w:t>
      </w:r>
      <w:r>
        <w:rPr>
          <w:rFonts w:ascii="Times New Roman" w:hAnsi="Times New Roman"/>
          <w:sz w:val="21"/>
        </w:rPr>
        <w:t>ce snapshot, commit 267620bef1cfb33063925a1de33fbb58d69b10f7, GitHub, accessed 24 August 2026: https://github.com/leonardo0231/hurst-gated-gold-forecasting/commit/267620bef1cfb33063925a1de33fbb58d69b10f7.</w:t>
      </w:r>
    </w:p>
    <w:p w14:paraId="74E34F5E" w14:textId="77777777" w:rsidR="00F70F15" w:rsidRDefault="00942A87">
      <w:pPr>
        <w:pStyle w:val="Heading1"/>
        <w:pageBreakBefore/>
        <w:bidi/>
        <w:spacing w:before="240" w:after="120"/>
        <w:jc w:val="both"/>
      </w:pPr>
      <w:bookmarkStart w:id="82" w:name="_Toc238485619"/>
      <w:r>
        <w:rPr>
          <w:rFonts w:ascii="B Titr" w:eastAsia="B Titr" w:hAnsi="B Titr" w:cs="B Titr"/>
          <w:rtl/>
        </w:rPr>
        <w:lastRenderedPageBreak/>
        <w:t>پیوست الف: راهنمای بازتولید</w:t>
      </w:r>
      <w:bookmarkEnd w:id="82"/>
    </w:p>
    <w:p w14:paraId="4F68CACB" w14:textId="77777777" w:rsidR="00F70F15" w:rsidRDefault="00942A87">
      <w:pPr>
        <w:pStyle w:val="Heading2"/>
        <w:bidi/>
        <w:spacing w:before="160" w:after="120"/>
        <w:jc w:val="both"/>
      </w:pPr>
      <w:bookmarkStart w:id="83" w:name="_Toc238485620"/>
      <w:r>
        <w:rPr>
          <w:rFonts w:ascii="B Titr" w:eastAsia="B Titr" w:hAnsi="B Titr" w:cs="B Titr"/>
          <w:rtl/>
        </w:rPr>
        <w:t>الف-۱. پیش‌نیاز و نصب</w:t>
      </w:r>
      <w:bookmarkEnd w:id="83"/>
    </w:p>
    <w:p w14:paraId="0238A8F0" w14:textId="77777777" w:rsidR="00F70F15" w:rsidRDefault="00942A87">
      <w:pPr>
        <w:pStyle w:val="BodyTextFA"/>
        <w:bidi/>
        <w:spacing w:after="120" w:line="360" w:lineRule="auto"/>
        <w:ind w:firstLine="397"/>
        <w:jc w:val="both"/>
      </w:pPr>
      <w:r>
        <w:rPr>
          <w:rFonts w:ascii="Times New Roman" w:hAnsi="Times New Roman"/>
          <w:rtl/>
        </w:rPr>
        <w:t>پروژه با پایتون ۳٫۱۱ تا کمتر از ۳٫۱۴ و ابزار مدیریت وابستگی uv اجرا می‌شود. فرمان نصب محیط توسعه در ادامه آمده است.</w:t>
      </w:r>
    </w:p>
    <w:p w14:paraId="52B5B4D6" w14:textId="77777777" w:rsidR="00F70F15" w:rsidRDefault="00942A87">
      <w:pPr>
        <w:spacing w:after="100" w:line="264" w:lineRule="auto"/>
      </w:pPr>
      <w:r>
        <w:rPr>
          <w:rFonts w:ascii="Courier New" w:hAnsi="Courier New"/>
          <w:sz w:val="21"/>
        </w:rPr>
        <w:t>uv sync --extra dev --extra mt5</w:t>
      </w:r>
    </w:p>
    <w:p w14:paraId="1FE751AF" w14:textId="77777777" w:rsidR="00F70F15" w:rsidRDefault="00942A87">
      <w:pPr>
        <w:pStyle w:val="Heading2"/>
        <w:bidi/>
        <w:spacing w:before="160" w:after="120"/>
        <w:jc w:val="both"/>
      </w:pPr>
      <w:bookmarkStart w:id="84" w:name="_Toc238485621"/>
      <w:r>
        <w:rPr>
          <w:rFonts w:ascii="B Titr" w:eastAsia="B Titr" w:hAnsi="B Titr" w:cs="B Titr"/>
          <w:rtl/>
        </w:rPr>
        <w:t>الف-۲. اجرای پژوهش و کنترل کیفیت</w:t>
      </w:r>
      <w:bookmarkEnd w:id="84"/>
    </w:p>
    <w:p w14:paraId="08356C30" w14:textId="77777777" w:rsidR="00F70F15" w:rsidRDefault="00942A87">
      <w:pPr>
        <w:spacing w:after="100" w:line="264" w:lineRule="auto"/>
      </w:pPr>
      <w:r>
        <w:rPr>
          <w:rFonts w:ascii="Courier New" w:hAnsi="Courier New"/>
          <w:sz w:val="21"/>
        </w:rPr>
        <w:t>uv run hge-gold --config configs/thesis.yaml</w:t>
      </w:r>
    </w:p>
    <w:p w14:paraId="0484171A" w14:textId="77777777" w:rsidR="00F70F15" w:rsidRDefault="00942A87">
      <w:pPr>
        <w:spacing w:after="100" w:line="264" w:lineRule="auto"/>
      </w:pPr>
      <w:r>
        <w:rPr>
          <w:rFonts w:ascii="Courier New" w:hAnsi="Courier New"/>
          <w:sz w:val="21"/>
        </w:rPr>
        <w:t>uv run ruff check src/hge_gold</w:t>
      </w:r>
      <w:r>
        <w:rPr>
          <w:rFonts w:ascii="Courier New" w:hAnsi="Courier New"/>
          <w:sz w:val="21"/>
        </w:rPr>
        <w:t xml:space="preserve"> tests</w:t>
      </w:r>
      <w:r>
        <w:rPr>
          <w:rFonts w:ascii="Courier New" w:hAnsi="Courier New"/>
          <w:sz w:val="21"/>
        </w:rPr>
        <w:br/>
        <w:t>uv run mypy src/hge_gold</w:t>
      </w:r>
      <w:r>
        <w:rPr>
          <w:rFonts w:ascii="Courier New" w:hAnsi="Courier New"/>
          <w:sz w:val="21"/>
        </w:rPr>
        <w:br/>
        <w:t>uv run pytest -q</w:t>
      </w:r>
    </w:p>
    <w:p w14:paraId="5A76F39F" w14:textId="77777777" w:rsidR="00F70F15" w:rsidRDefault="00942A87">
      <w:pPr>
        <w:pStyle w:val="BodyTextFA"/>
        <w:bidi/>
        <w:spacing w:after="120" w:line="360" w:lineRule="auto"/>
        <w:ind w:firstLine="397"/>
        <w:jc w:val="both"/>
      </w:pPr>
      <w:r>
        <w:rPr>
          <w:rFonts w:ascii="Times New Roman" w:hAnsi="Times New Roman"/>
          <w:rtl/>
        </w:rPr>
        <w:t>اجرای این کد برای بازتولید پژوهش است و به‌منزلهٔ توصیهٔ سرمایه‌گذاری یا مجوز اتصال به حساب معاملاتی نیست.</w:t>
      </w:r>
    </w:p>
    <w:p w14:paraId="206CF6ED" w14:textId="77777777" w:rsidR="00F70F15" w:rsidRDefault="00942A87">
      <w:pPr>
        <w:pStyle w:val="Heading1"/>
        <w:pageBreakBefore/>
        <w:bidi/>
        <w:spacing w:before="240" w:after="120"/>
        <w:jc w:val="both"/>
      </w:pPr>
      <w:bookmarkStart w:id="85" w:name="_Toc238485622"/>
      <w:r>
        <w:rPr>
          <w:rFonts w:ascii="B Titr" w:eastAsia="B Titr" w:hAnsi="B Titr" w:cs="B Titr"/>
          <w:rtl/>
        </w:rPr>
        <w:lastRenderedPageBreak/>
        <w:t>پیوست ب: واژه‌ها و اختصارات</w:t>
      </w:r>
      <w:bookmarkEnd w:id="85"/>
    </w:p>
    <w:p w14:paraId="0F49A59D" w14:textId="77777777" w:rsidR="00F70F15" w:rsidRDefault="00942A87">
      <w:pPr>
        <w:pStyle w:val="TableCaptionFA"/>
        <w:keepNext/>
        <w:bidi/>
        <w:jc w:val="both"/>
      </w:pPr>
      <w:bookmarkStart w:id="86" w:name="_Toc238485642"/>
      <w:r>
        <w:rPr>
          <w:rFonts w:ascii="Times New Roman" w:eastAsia="B Nazanin" w:hAnsi="Times New Roman" w:cs="B Nazanin"/>
          <w:b/>
          <w:color w:val="000000"/>
          <w:sz w:val="24"/>
          <w:rtl/>
        </w:rPr>
        <w:t>جدول ب-۱. واژه‌نامهٔ اختصارات</w:t>
      </w:r>
      <w:bookmarkEnd w:id="86"/>
    </w:p>
    <w:tbl>
      <w:tblPr>
        <w:tblStyle w:val="TableGrid"/>
        <w:bidiVisual/>
        <w:tblW w:w="0" w:type="auto"/>
        <w:jc w:val="center"/>
        <w:tblLayout w:type="fixed"/>
        <w:tblLook w:val="04A0" w:firstRow="1" w:lastRow="0" w:firstColumn="1" w:lastColumn="0" w:noHBand="0" w:noVBand="1"/>
      </w:tblPr>
      <w:tblGrid>
        <w:gridCol w:w="1417"/>
        <w:gridCol w:w="3402"/>
        <w:gridCol w:w="4252"/>
      </w:tblGrid>
      <w:tr w:rsidR="00F70F15" w14:paraId="04E999AE" w14:textId="77777777">
        <w:trPr>
          <w:cantSplit/>
          <w:tblHeader/>
          <w:jc w:val="center"/>
        </w:trPr>
        <w:tc>
          <w:tcPr>
            <w:tcW w:w="1417" w:type="dxa"/>
            <w:shd w:val="clear" w:color="auto" w:fill="D9E2F3"/>
            <w:vAlign w:val="center"/>
          </w:tcPr>
          <w:p w14:paraId="17631E67" w14:textId="77777777" w:rsidR="00F70F15" w:rsidRDefault="00942A87">
            <w:pPr>
              <w:bidi/>
              <w:jc w:val="both"/>
            </w:pPr>
            <w:r>
              <w:rPr>
                <w:rFonts w:ascii="Times New Roman" w:hAnsi="Times New Roman"/>
                <w:b/>
                <w:sz w:val="21"/>
                <w:rtl/>
              </w:rPr>
              <w:t>اختصار</w:t>
            </w:r>
          </w:p>
        </w:tc>
        <w:tc>
          <w:tcPr>
            <w:tcW w:w="3402" w:type="dxa"/>
            <w:shd w:val="clear" w:color="auto" w:fill="D9E2F3"/>
            <w:vAlign w:val="center"/>
          </w:tcPr>
          <w:p w14:paraId="509208E5" w14:textId="77777777" w:rsidR="00F70F15" w:rsidRDefault="00942A87">
            <w:pPr>
              <w:bidi/>
              <w:jc w:val="both"/>
            </w:pPr>
            <w:r>
              <w:rPr>
                <w:rFonts w:ascii="Times New Roman" w:hAnsi="Times New Roman"/>
                <w:b/>
                <w:sz w:val="21"/>
                <w:rtl/>
              </w:rPr>
              <w:t>صورت کامل</w:t>
            </w:r>
          </w:p>
        </w:tc>
        <w:tc>
          <w:tcPr>
            <w:tcW w:w="4252" w:type="dxa"/>
            <w:shd w:val="clear" w:color="auto" w:fill="D9E2F3"/>
            <w:vAlign w:val="center"/>
          </w:tcPr>
          <w:p w14:paraId="0D6C0ADE" w14:textId="77777777" w:rsidR="00F70F15" w:rsidRDefault="00942A87">
            <w:pPr>
              <w:bidi/>
              <w:jc w:val="both"/>
            </w:pPr>
            <w:r>
              <w:rPr>
                <w:rFonts w:ascii="Times New Roman" w:hAnsi="Times New Roman"/>
                <w:b/>
                <w:sz w:val="21"/>
                <w:rtl/>
              </w:rPr>
              <w:t>معادل یا کاربرد</w:t>
            </w:r>
          </w:p>
        </w:tc>
      </w:tr>
      <w:tr w:rsidR="00F70F15" w14:paraId="4C48F69C" w14:textId="77777777">
        <w:trPr>
          <w:cantSplit/>
          <w:jc w:val="center"/>
        </w:trPr>
        <w:tc>
          <w:tcPr>
            <w:tcW w:w="1417" w:type="dxa"/>
            <w:vAlign w:val="center"/>
          </w:tcPr>
          <w:p w14:paraId="10B95013" w14:textId="77777777" w:rsidR="00F70F15" w:rsidRDefault="00942A87">
            <w:pPr>
              <w:bidi/>
              <w:jc w:val="both"/>
            </w:pPr>
            <w:r>
              <w:rPr>
                <w:rFonts w:ascii="Times New Roman" w:hAnsi="Times New Roman"/>
                <w:sz w:val="21"/>
                <w:rtl/>
              </w:rPr>
              <w:t>XAUUSD</w:t>
            </w:r>
          </w:p>
        </w:tc>
        <w:tc>
          <w:tcPr>
            <w:tcW w:w="3402" w:type="dxa"/>
            <w:vAlign w:val="center"/>
          </w:tcPr>
          <w:p w14:paraId="3041B4A8" w14:textId="77777777" w:rsidR="00F70F15" w:rsidRDefault="00942A87">
            <w:pPr>
              <w:bidi/>
              <w:jc w:val="both"/>
            </w:pPr>
            <w:r>
              <w:rPr>
                <w:rFonts w:ascii="Times New Roman" w:hAnsi="Times New Roman"/>
                <w:sz w:val="21"/>
                <w:rtl/>
              </w:rPr>
              <w:t>Gold versus United States Dollar</w:t>
            </w:r>
          </w:p>
        </w:tc>
        <w:tc>
          <w:tcPr>
            <w:tcW w:w="4252" w:type="dxa"/>
            <w:vAlign w:val="center"/>
          </w:tcPr>
          <w:p w14:paraId="63BC5D02" w14:textId="77777777" w:rsidR="00F70F15" w:rsidRDefault="00942A87">
            <w:pPr>
              <w:bidi/>
              <w:jc w:val="both"/>
            </w:pPr>
            <w:r>
              <w:rPr>
                <w:rFonts w:ascii="Times New Roman" w:hAnsi="Times New Roman"/>
                <w:sz w:val="21"/>
                <w:rtl/>
              </w:rPr>
              <w:t>نماد طلا در برابر دلار آمریکا</w:t>
            </w:r>
          </w:p>
        </w:tc>
      </w:tr>
      <w:tr w:rsidR="00F70F15" w14:paraId="01F24FC4" w14:textId="77777777">
        <w:trPr>
          <w:cantSplit/>
          <w:jc w:val="center"/>
        </w:trPr>
        <w:tc>
          <w:tcPr>
            <w:tcW w:w="1417" w:type="dxa"/>
            <w:vAlign w:val="center"/>
          </w:tcPr>
          <w:p w14:paraId="26299331" w14:textId="77777777" w:rsidR="00F70F15" w:rsidRDefault="00942A87">
            <w:pPr>
              <w:bidi/>
              <w:jc w:val="both"/>
            </w:pPr>
            <w:r>
              <w:rPr>
                <w:rFonts w:ascii="Times New Roman" w:hAnsi="Times New Roman"/>
                <w:sz w:val="21"/>
                <w:rtl/>
              </w:rPr>
              <w:t>UTC</w:t>
            </w:r>
          </w:p>
        </w:tc>
        <w:tc>
          <w:tcPr>
            <w:tcW w:w="3402" w:type="dxa"/>
            <w:vAlign w:val="center"/>
          </w:tcPr>
          <w:p w14:paraId="24009472" w14:textId="77777777" w:rsidR="00F70F15" w:rsidRDefault="00942A87">
            <w:pPr>
              <w:bidi/>
              <w:jc w:val="both"/>
            </w:pPr>
            <w:r>
              <w:rPr>
                <w:rFonts w:ascii="Times New Roman" w:hAnsi="Times New Roman"/>
                <w:sz w:val="21"/>
                <w:rtl/>
              </w:rPr>
              <w:t>Coordinated Universal Time</w:t>
            </w:r>
          </w:p>
        </w:tc>
        <w:tc>
          <w:tcPr>
            <w:tcW w:w="4252" w:type="dxa"/>
            <w:vAlign w:val="center"/>
          </w:tcPr>
          <w:p w14:paraId="454BA47E" w14:textId="77777777" w:rsidR="00F70F15" w:rsidRDefault="00942A87">
            <w:pPr>
              <w:bidi/>
              <w:jc w:val="both"/>
            </w:pPr>
            <w:r>
              <w:rPr>
                <w:rFonts w:ascii="Times New Roman" w:hAnsi="Times New Roman"/>
                <w:sz w:val="21"/>
                <w:rtl/>
              </w:rPr>
              <w:t>زمان هماهنگ جهانی</w:t>
            </w:r>
          </w:p>
        </w:tc>
      </w:tr>
      <w:tr w:rsidR="00F70F15" w14:paraId="40039FE9" w14:textId="77777777">
        <w:trPr>
          <w:cantSplit/>
          <w:jc w:val="center"/>
        </w:trPr>
        <w:tc>
          <w:tcPr>
            <w:tcW w:w="1417" w:type="dxa"/>
            <w:vAlign w:val="center"/>
          </w:tcPr>
          <w:p w14:paraId="47EACB73" w14:textId="77777777" w:rsidR="00F70F15" w:rsidRDefault="00942A87">
            <w:pPr>
              <w:bidi/>
              <w:jc w:val="both"/>
            </w:pPr>
            <w:r>
              <w:rPr>
                <w:rFonts w:ascii="Times New Roman" w:hAnsi="Times New Roman"/>
                <w:sz w:val="21"/>
                <w:rtl/>
              </w:rPr>
              <w:t>DFA</w:t>
            </w:r>
          </w:p>
        </w:tc>
        <w:tc>
          <w:tcPr>
            <w:tcW w:w="3402" w:type="dxa"/>
            <w:vAlign w:val="center"/>
          </w:tcPr>
          <w:p w14:paraId="158BCBEE" w14:textId="77777777" w:rsidR="00F70F15" w:rsidRDefault="00942A87">
            <w:pPr>
              <w:bidi/>
              <w:jc w:val="both"/>
            </w:pPr>
            <w:r>
              <w:rPr>
                <w:rFonts w:ascii="Times New Roman" w:hAnsi="Times New Roman"/>
                <w:sz w:val="21"/>
                <w:rtl/>
              </w:rPr>
              <w:t>Detrended Fluctuation Analysis</w:t>
            </w:r>
          </w:p>
        </w:tc>
        <w:tc>
          <w:tcPr>
            <w:tcW w:w="4252" w:type="dxa"/>
            <w:vAlign w:val="center"/>
          </w:tcPr>
          <w:p w14:paraId="2F1B2914" w14:textId="77777777" w:rsidR="00F70F15" w:rsidRDefault="00942A87">
            <w:pPr>
              <w:bidi/>
              <w:jc w:val="both"/>
            </w:pPr>
            <w:r>
              <w:rPr>
                <w:rFonts w:ascii="Times New Roman" w:hAnsi="Times New Roman"/>
                <w:sz w:val="21"/>
                <w:rtl/>
              </w:rPr>
              <w:t>تحلیل نوسان بدون‌روند</w:t>
            </w:r>
          </w:p>
        </w:tc>
      </w:tr>
      <w:tr w:rsidR="00F70F15" w14:paraId="4E8C5609" w14:textId="77777777">
        <w:trPr>
          <w:cantSplit/>
          <w:jc w:val="center"/>
        </w:trPr>
        <w:tc>
          <w:tcPr>
            <w:tcW w:w="1417" w:type="dxa"/>
            <w:vAlign w:val="center"/>
          </w:tcPr>
          <w:p w14:paraId="661A7799" w14:textId="77777777" w:rsidR="00F70F15" w:rsidRDefault="00942A87">
            <w:pPr>
              <w:bidi/>
              <w:jc w:val="both"/>
            </w:pPr>
            <w:r>
              <w:rPr>
                <w:rFonts w:ascii="Times New Roman" w:hAnsi="Times New Roman"/>
                <w:sz w:val="21"/>
                <w:rtl/>
              </w:rPr>
              <w:t>R/S</w:t>
            </w:r>
          </w:p>
        </w:tc>
        <w:tc>
          <w:tcPr>
            <w:tcW w:w="3402" w:type="dxa"/>
            <w:vAlign w:val="center"/>
          </w:tcPr>
          <w:p w14:paraId="206B0D23" w14:textId="77777777" w:rsidR="00F70F15" w:rsidRDefault="00942A87">
            <w:pPr>
              <w:bidi/>
              <w:jc w:val="both"/>
            </w:pPr>
            <w:r>
              <w:rPr>
                <w:rFonts w:ascii="Times New Roman" w:hAnsi="Times New Roman"/>
                <w:sz w:val="21"/>
                <w:rtl/>
              </w:rPr>
              <w:t>Rescaled Range</w:t>
            </w:r>
          </w:p>
        </w:tc>
        <w:tc>
          <w:tcPr>
            <w:tcW w:w="4252" w:type="dxa"/>
            <w:vAlign w:val="center"/>
          </w:tcPr>
          <w:p w14:paraId="45E3C86A" w14:textId="77777777" w:rsidR="00F70F15" w:rsidRDefault="00942A87">
            <w:pPr>
              <w:bidi/>
              <w:jc w:val="both"/>
            </w:pPr>
            <w:r>
              <w:rPr>
                <w:rFonts w:ascii="Times New Roman" w:hAnsi="Times New Roman"/>
                <w:sz w:val="21"/>
                <w:rtl/>
              </w:rPr>
              <w:t>دامنهٔ باز‌مقیاس‌شده</w:t>
            </w:r>
          </w:p>
        </w:tc>
      </w:tr>
      <w:tr w:rsidR="00F70F15" w14:paraId="5AF71AB2" w14:textId="77777777">
        <w:trPr>
          <w:cantSplit/>
          <w:jc w:val="center"/>
        </w:trPr>
        <w:tc>
          <w:tcPr>
            <w:tcW w:w="1417" w:type="dxa"/>
            <w:vAlign w:val="center"/>
          </w:tcPr>
          <w:p w14:paraId="78CD74B4" w14:textId="77777777" w:rsidR="00F70F15" w:rsidRDefault="00942A87">
            <w:pPr>
              <w:bidi/>
              <w:jc w:val="both"/>
            </w:pPr>
            <w:r>
              <w:rPr>
                <w:rFonts w:ascii="Times New Roman" w:hAnsi="Times New Roman"/>
                <w:sz w:val="21"/>
                <w:rtl/>
              </w:rPr>
              <w:t>CI</w:t>
            </w:r>
          </w:p>
        </w:tc>
        <w:tc>
          <w:tcPr>
            <w:tcW w:w="3402" w:type="dxa"/>
            <w:vAlign w:val="center"/>
          </w:tcPr>
          <w:p w14:paraId="7D030AA2" w14:textId="77777777" w:rsidR="00F70F15" w:rsidRDefault="00942A87">
            <w:pPr>
              <w:bidi/>
              <w:jc w:val="both"/>
            </w:pPr>
            <w:r>
              <w:rPr>
                <w:rFonts w:ascii="Times New Roman" w:hAnsi="Times New Roman"/>
                <w:sz w:val="21"/>
                <w:rtl/>
              </w:rPr>
              <w:t>Confidence Interval</w:t>
            </w:r>
          </w:p>
        </w:tc>
        <w:tc>
          <w:tcPr>
            <w:tcW w:w="4252" w:type="dxa"/>
            <w:vAlign w:val="center"/>
          </w:tcPr>
          <w:p w14:paraId="78BBE2C2" w14:textId="77777777" w:rsidR="00F70F15" w:rsidRDefault="00942A87">
            <w:pPr>
              <w:bidi/>
              <w:jc w:val="both"/>
            </w:pPr>
            <w:r>
              <w:rPr>
                <w:rFonts w:ascii="Times New Roman" w:hAnsi="Times New Roman"/>
                <w:sz w:val="21"/>
                <w:rtl/>
              </w:rPr>
              <w:t xml:space="preserve">بازهٔ </w:t>
            </w:r>
            <w:r>
              <w:rPr>
                <w:rFonts w:ascii="Times New Roman" w:hAnsi="Times New Roman"/>
                <w:sz w:val="21"/>
                <w:rtl/>
              </w:rPr>
              <w:t>اطمینان</w:t>
            </w:r>
          </w:p>
        </w:tc>
      </w:tr>
      <w:tr w:rsidR="00F70F15" w14:paraId="605C3265" w14:textId="77777777">
        <w:trPr>
          <w:cantSplit/>
          <w:jc w:val="center"/>
        </w:trPr>
        <w:tc>
          <w:tcPr>
            <w:tcW w:w="1417" w:type="dxa"/>
            <w:vAlign w:val="center"/>
          </w:tcPr>
          <w:p w14:paraId="54C7FFFF" w14:textId="77777777" w:rsidR="00F70F15" w:rsidRDefault="00942A87">
            <w:pPr>
              <w:bidi/>
              <w:jc w:val="both"/>
            </w:pPr>
            <w:r>
              <w:rPr>
                <w:rFonts w:ascii="Times New Roman" w:hAnsi="Times New Roman"/>
                <w:sz w:val="21"/>
                <w:rtl/>
              </w:rPr>
              <w:t>ROC-AUC</w:t>
            </w:r>
          </w:p>
        </w:tc>
        <w:tc>
          <w:tcPr>
            <w:tcW w:w="3402" w:type="dxa"/>
            <w:vAlign w:val="center"/>
          </w:tcPr>
          <w:p w14:paraId="17B4B19B" w14:textId="77777777" w:rsidR="00F70F15" w:rsidRDefault="00942A87">
            <w:pPr>
              <w:bidi/>
              <w:jc w:val="both"/>
            </w:pPr>
            <w:r>
              <w:rPr>
                <w:rFonts w:ascii="Times New Roman" w:hAnsi="Times New Roman"/>
                <w:sz w:val="17"/>
                <w:rtl/>
              </w:rPr>
              <w:t>Area Under the Receiver Operating Characteristic Curve</w:t>
            </w:r>
          </w:p>
        </w:tc>
        <w:tc>
          <w:tcPr>
            <w:tcW w:w="4252" w:type="dxa"/>
            <w:vAlign w:val="center"/>
          </w:tcPr>
          <w:p w14:paraId="0A0E443B" w14:textId="77777777" w:rsidR="00F70F15" w:rsidRDefault="00942A87">
            <w:pPr>
              <w:bidi/>
              <w:jc w:val="both"/>
            </w:pPr>
            <w:r>
              <w:rPr>
                <w:rFonts w:ascii="Times New Roman" w:hAnsi="Times New Roman"/>
                <w:sz w:val="21"/>
                <w:rtl/>
              </w:rPr>
              <w:t>سطح زیر منحنی مشخصهٔ عملکرد گیرنده</w:t>
            </w:r>
          </w:p>
        </w:tc>
      </w:tr>
      <w:tr w:rsidR="00F70F15" w14:paraId="3FA6EB4C" w14:textId="77777777">
        <w:trPr>
          <w:cantSplit/>
          <w:jc w:val="center"/>
        </w:trPr>
        <w:tc>
          <w:tcPr>
            <w:tcW w:w="1417" w:type="dxa"/>
            <w:vAlign w:val="center"/>
          </w:tcPr>
          <w:p w14:paraId="4C0637EA" w14:textId="77777777" w:rsidR="00F70F15" w:rsidRDefault="00942A87">
            <w:pPr>
              <w:bidi/>
              <w:jc w:val="both"/>
            </w:pPr>
            <w:r>
              <w:rPr>
                <w:rFonts w:ascii="Times New Roman" w:hAnsi="Times New Roman"/>
                <w:sz w:val="21"/>
                <w:rtl/>
              </w:rPr>
              <w:t>PBO</w:t>
            </w:r>
          </w:p>
        </w:tc>
        <w:tc>
          <w:tcPr>
            <w:tcW w:w="3402" w:type="dxa"/>
            <w:vAlign w:val="center"/>
          </w:tcPr>
          <w:p w14:paraId="259BE314" w14:textId="77777777" w:rsidR="00F70F15" w:rsidRDefault="00942A87">
            <w:pPr>
              <w:bidi/>
              <w:jc w:val="both"/>
            </w:pPr>
            <w:r>
              <w:rPr>
                <w:rFonts w:ascii="Times New Roman" w:hAnsi="Times New Roman"/>
                <w:sz w:val="21"/>
                <w:rtl/>
              </w:rPr>
              <w:t>Probability of Backtest Overfitting</w:t>
            </w:r>
          </w:p>
        </w:tc>
        <w:tc>
          <w:tcPr>
            <w:tcW w:w="4252" w:type="dxa"/>
            <w:vAlign w:val="center"/>
          </w:tcPr>
          <w:p w14:paraId="68632C49" w14:textId="77777777" w:rsidR="00F70F15" w:rsidRDefault="00942A87">
            <w:pPr>
              <w:bidi/>
              <w:jc w:val="both"/>
            </w:pPr>
            <w:r>
              <w:rPr>
                <w:rFonts w:ascii="Times New Roman" w:hAnsi="Times New Roman"/>
                <w:sz w:val="21"/>
                <w:rtl/>
              </w:rPr>
              <w:t>احتمال بیش‌برازش بک‌آزمون</w:t>
            </w:r>
          </w:p>
        </w:tc>
      </w:tr>
      <w:tr w:rsidR="00F70F15" w14:paraId="0E8A103A" w14:textId="77777777">
        <w:trPr>
          <w:cantSplit/>
          <w:jc w:val="center"/>
        </w:trPr>
        <w:tc>
          <w:tcPr>
            <w:tcW w:w="1417" w:type="dxa"/>
            <w:vAlign w:val="center"/>
          </w:tcPr>
          <w:p w14:paraId="019DA957" w14:textId="77777777" w:rsidR="00F70F15" w:rsidRDefault="00942A87">
            <w:pPr>
              <w:bidi/>
              <w:jc w:val="both"/>
            </w:pPr>
            <w:r>
              <w:rPr>
                <w:rFonts w:ascii="Times New Roman" w:hAnsi="Times New Roman"/>
                <w:sz w:val="21"/>
                <w:rtl/>
              </w:rPr>
              <w:t>DSR</w:t>
            </w:r>
          </w:p>
        </w:tc>
        <w:tc>
          <w:tcPr>
            <w:tcW w:w="3402" w:type="dxa"/>
            <w:vAlign w:val="center"/>
          </w:tcPr>
          <w:p w14:paraId="18762335" w14:textId="77777777" w:rsidR="00F70F15" w:rsidRDefault="00942A87">
            <w:pPr>
              <w:bidi/>
              <w:jc w:val="both"/>
            </w:pPr>
            <w:r>
              <w:rPr>
                <w:rFonts w:ascii="Times New Roman" w:hAnsi="Times New Roman"/>
                <w:sz w:val="21"/>
                <w:rtl/>
              </w:rPr>
              <w:t>Deflated Sharpe Ratio</w:t>
            </w:r>
          </w:p>
        </w:tc>
        <w:tc>
          <w:tcPr>
            <w:tcW w:w="4252" w:type="dxa"/>
            <w:vAlign w:val="center"/>
          </w:tcPr>
          <w:p w14:paraId="07316F5E" w14:textId="77777777" w:rsidR="00F70F15" w:rsidRDefault="00942A87">
            <w:pPr>
              <w:bidi/>
              <w:jc w:val="both"/>
            </w:pPr>
            <w:r>
              <w:rPr>
                <w:rFonts w:ascii="Times New Roman" w:hAnsi="Times New Roman"/>
                <w:sz w:val="21"/>
                <w:rtl/>
              </w:rPr>
              <w:t>نسبت شارپ تعدیل‌شده</w:t>
            </w:r>
          </w:p>
        </w:tc>
      </w:tr>
      <w:tr w:rsidR="00F70F15" w14:paraId="2B9D61D2" w14:textId="77777777">
        <w:trPr>
          <w:cantSplit/>
          <w:jc w:val="center"/>
        </w:trPr>
        <w:tc>
          <w:tcPr>
            <w:tcW w:w="1417" w:type="dxa"/>
            <w:vAlign w:val="center"/>
          </w:tcPr>
          <w:p w14:paraId="619D3D33" w14:textId="77777777" w:rsidR="00F70F15" w:rsidRDefault="00942A87">
            <w:pPr>
              <w:bidi/>
              <w:jc w:val="both"/>
            </w:pPr>
            <w:r>
              <w:rPr>
                <w:rFonts w:ascii="Times New Roman" w:hAnsi="Times New Roman"/>
                <w:sz w:val="21"/>
                <w:rtl/>
              </w:rPr>
              <w:t>SHA-256</w:t>
            </w:r>
          </w:p>
        </w:tc>
        <w:tc>
          <w:tcPr>
            <w:tcW w:w="3402" w:type="dxa"/>
            <w:vAlign w:val="center"/>
          </w:tcPr>
          <w:p w14:paraId="6841B198" w14:textId="77777777" w:rsidR="00F70F15" w:rsidRDefault="00942A87">
            <w:pPr>
              <w:bidi/>
              <w:jc w:val="both"/>
            </w:pPr>
            <w:r>
              <w:rPr>
                <w:rFonts w:ascii="Times New Roman" w:hAnsi="Times New Roman"/>
                <w:sz w:val="21"/>
                <w:rtl/>
              </w:rPr>
              <w:t>Secure Hash Algorithm 256-</w:t>
            </w:r>
            <w:r>
              <w:rPr>
                <w:rFonts w:ascii="Times New Roman" w:hAnsi="Times New Roman"/>
                <w:sz w:val="21"/>
                <w:rtl/>
              </w:rPr>
              <w:t>bit</w:t>
            </w:r>
          </w:p>
        </w:tc>
        <w:tc>
          <w:tcPr>
            <w:tcW w:w="4252" w:type="dxa"/>
            <w:vAlign w:val="center"/>
          </w:tcPr>
          <w:p w14:paraId="3B46F121" w14:textId="77777777" w:rsidR="00F70F15" w:rsidRDefault="00942A87">
            <w:pPr>
              <w:bidi/>
              <w:jc w:val="both"/>
            </w:pPr>
            <w:r>
              <w:rPr>
                <w:rFonts w:ascii="Times New Roman" w:hAnsi="Times New Roman"/>
                <w:sz w:val="21"/>
                <w:rtl/>
              </w:rPr>
              <w:t>تابع هش امن ۲۵۶ بیتی</w:t>
            </w:r>
          </w:p>
        </w:tc>
      </w:tr>
    </w:tbl>
    <w:p w14:paraId="4FBE7F2B" w14:textId="77777777" w:rsidR="00F70F15" w:rsidRDefault="00942A87">
      <w:pPr>
        <w:pStyle w:val="SourceFA"/>
        <w:bidi/>
        <w:spacing w:after="160"/>
        <w:jc w:val="both"/>
      </w:pPr>
      <w:r>
        <w:rPr>
          <w:rFonts w:ascii="Times New Roman" w:eastAsia="B Nazanin" w:hAnsi="Times New Roman" w:cs="B Nazanin"/>
          <w:color w:val="000000"/>
          <w:sz w:val="20"/>
          <w:rtl/>
        </w:rPr>
        <w:t>منبع: تدوین نگارندگان.</w:t>
      </w:r>
    </w:p>
    <w:sectPr w:rsidR="00F70F15" w:rsidSect="00034616">
      <w:headerReference w:type="even" r:id="rId11"/>
      <w:headerReference w:type="default" r:id="rId12"/>
      <w:footerReference w:type="even" r:id="rId13"/>
      <w:footerReference w:type="default" r:id="rId14"/>
      <w:headerReference w:type="first" r:id="rId15"/>
      <w:footerReference w:type="first" r:id="rId16"/>
      <w:pgSz w:w="11906" w:h="16838"/>
      <w:pgMar w:top="1984" w:right="1984" w:bottom="1417" w:left="1417"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14072" w14:textId="77777777" w:rsidR="00000000" w:rsidRDefault="00942A87">
      <w:pPr>
        <w:spacing w:after="0" w:line="240" w:lineRule="auto"/>
      </w:pPr>
      <w:r>
        <w:separator/>
      </w:r>
    </w:p>
  </w:endnote>
  <w:endnote w:type="continuationSeparator" w:id="0">
    <w:p w14:paraId="02876C91" w14:textId="77777777" w:rsidR="00000000" w:rsidRDefault="00942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Titr">
    <w:panose1 w:val="000007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51EA0" w14:textId="77777777" w:rsidR="00942A87" w:rsidRDefault="00942A87" w:rsidP="00104E9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41462741" w14:textId="77777777" w:rsidR="00942A87" w:rsidRDefault="00942A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4C0DB" w14:textId="0A4CF8E7" w:rsidR="00942A87" w:rsidRDefault="00942A87" w:rsidP="00942A87">
    <w:pPr>
      <w:pStyle w:val="Footer"/>
      <w:framePr w:wrap="around" w:vAnchor="text" w:hAnchor="margin" w:xAlign="center" w:y="1"/>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88378EE" w14:textId="6F1F9E85" w:rsidR="00F70F15" w:rsidRDefault="00F70F15" w:rsidP="00942A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27DC3" w14:textId="77777777" w:rsidR="00942A87" w:rsidRDefault="00942A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5195E" w14:textId="77777777" w:rsidR="00000000" w:rsidRDefault="00942A87">
      <w:pPr>
        <w:spacing w:after="0" w:line="240" w:lineRule="auto"/>
      </w:pPr>
      <w:r>
        <w:separator/>
      </w:r>
    </w:p>
  </w:footnote>
  <w:footnote w:type="continuationSeparator" w:id="0">
    <w:p w14:paraId="48BBFEBB" w14:textId="77777777" w:rsidR="00000000" w:rsidRDefault="00942A87">
      <w:pPr>
        <w:spacing w:after="0" w:line="240" w:lineRule="auto"/>
      </w:pPr>
      <w:r>
        <w:continuationSeparator/>
      </w:r>
    </w:p>
  </w:footnote>
  <w:footnote w:id="1">
    <w:p w14:paraId="3725AE44" w14:textId="4D49B3C3" w:rsidR="00942A87" w:rsidRDefault="00942A87">
      <w:pPr>
        <w:pStyle w:val="FootnoteText"/>
        <w:rPr>
          <w:rFonts w:hint="cs"/>
          <w:rtl/>
          <w:lang w:bidi="fa-IR"/>
        </w:rPr>
      </w:pPr>
      <w:r>
        <w:rPr>
          <w:rStyle w:val="FootnoteReference"/>
        </w:rPr>
        <w:footnoteRef/>
      </w:r>
      <w:r>
        <w:t xml:space="preserve"> </w:t>
      </w:r>
      <w:r>
        <w:rPr>
          <w:lang w:bidi="fa-IR"/>
        </w:rPr>
        <w:t>XAUUSD: Gold versus United States Dollar</w:t>
      </w:r>
      <w:r>
        <w:rPr>
          <w:rtl/>
          <w:lang w:bidi="fa-IR"/>
        </w:rPr>
        <w:t>.</w:t>
      </w:r>
    </w:p>
  </w:footnote>
  <w:footnote w:id="2">
    <w:p w14:paraId="4C235532" w14:textId="3FE1BA24" w:rsidR="00942A87" w:rsidRDefault="00942A87">
      <w:pPr>
        <w:pStyle w:val="FootnoteText"/>
        <w:rPr>
          <w:rFonts w:hint="cs"/>
          <w:rtl/>
          <w:lang w:bidi="fa-IR"/>
        </w:rPr>
      </w:pPr>
      <w:r>
        <w:rPr>
          <w:rStyle w:val="FootnoteReference"/>
        </w:rPr>
        <w:footnoteRef/>
      </w:r>
      <w:r>
        <w:t xml:space="preserve"> </w:t>
      </w:r>
      <w:r>
        <w:rPr>
          <w:lang w:bidi="fa-IR"/>
        </w:rPr>
        <w:t>UTC: Coordinated Universal Time</w:t>
      </w:r>
      <w:r>
        <w:rPr>
          <w:rtl/>
          <w:lang w:bidi="fa-IR"/>
        </w:rPr>
        <w:t>.</w:t>
      </w:r>
    </w:p>
  </w:footnote>
  <w:footnote w:id="3">
    <w:p w14:paraId="594F041A" w14:textId="6AC50FBE" w:rsidR="00942A87" w:rsidRDefault="00942A87">
      <w:pPr>
        <w:pStyle w:val="FootnoteText"/>
        <w:rPr>
          <w:rFonts w:hint="cs"/>
          <w:rtl/>
          <w:lang w:bidi="fa-IR"/>
        </w:rPr>
      </w:pPr>
      <w:r>
        <w:rPr>
          <w:rStyle w:val="FootnoteReference"/>
        </w:rPr>
        <w:footnoteRef/>
      </w:r>
      <w:r>
        <w:t xml:space="preserve"> </w:t>
      </w:r>
      <w:r>
        <w:rPr>
          <w:lang w:bidi="fa-IR"/>
        </w:rPr>
        <w:t>DFA: Detrended Fluctuation Analysis</w:t>
      </w:r>
      <w:r>
        <w:rPr>
          <w:rtl/>
          <w:lang w:bidi="fa-IR"/>
        </w:rPr>
        <w:t>.</w:t>
      </w:r>
    </w:p>
  </w:footnote>
  <w:footnote w:id="4">
    <w:p w14:paraId="27A1CAF7" w14:textId="70CB50E5" w:rsidR="00942A87" w:rsidRDefault="00942A87">
      <w:pPr>
        <w:pStyle w:val="FootnoteText"/>
        <w:rPr>
          <w:rFonts w:hint="cs"/>
          <w:rtl/>
          <w:lang w:bidi="fa-IR"/>
        </w:rPr>
      </w:pPr>
      <w:r>
        <w:rPr>
          <w:rStyle w:val="FootnoteReference"/>
        </w:rPr>
        <w:footnoteRef/>
      </w:r>
      <w:r>
        <w:t xml:space="preserve"> </w:t>
      </w:r>
      <w:r>
        <w:rPr>
          <w:lang w:bidi="fa-IR"/>
        </w:rPr>
        <w:t>R/S: Rescaled Range</w:t>
      </w:r>
      <w:r>
        <w:rPr>
          <w:rtl/>
          <w:lang w:bidi="fa-IR"/>
        </w:rPr>
        <w:t>.</w:t>
      </w:r>
    </w:p>
  </w:footnote>
  <w:footnote w:id="5">
    <w:p w14:paraId="473DAAE5" w14:textId="52F92C10" w:rsidR="00942A87" w:rsidRDefault="00942A87">
      <w:pPr>
        <w:pStyle w:val="FootnoteText"/>
        <w:rPr>
          <w:rFonts w:hint="cs"/>
          <w:rtl/>
          <w:lang w:bidi="fa-IR"/>
        </w:rPr>
      </w:pPr>
      <w:r>
        <w:rPr>
          <w:rStyle w:val="FootnoteReference"/>
        </w:rPr>
        <w:footnoteRef/>
      </w:r>
      <w:r>
        <w:t xml:space="preserve"> </w:t>
      </w:r>
      <w:r>
        <w:rPr>
          <w:lang w:bidi="fa-IR"/>
        </w:rPr>
        <w:t>Block Bootstrap: resampling contiguous blocks to retain part of the temporal dependence</w:t>
      </w:r>
      <w:r>
        <w:rPr>
          <w:rtl/>
          <w:lang w:bidi="fa-IR"/>
        </w:rPr>
        <w:t>.</w:t>
      </w:r>
    </w:p>
  </w:footnote>
  <w:footnote w:id="6">
    <w:p w14:paraId="41C59C7D" w14:textId="7FB2037E" w:rsidR="00942A87" w:rsidRDefault="00942A87">
      <w:pPr>
        <w:pStyle w:val="FootnoteText"/>
        <w:rPr>
          <w:rFonts w:hint="cs"/>
          <w:rtl/>
          <w:lang w:bidi="fa-IR"/>
        </w:rPr>
      </w:pPr>
      <w:r>
        <w:rPr>
          <w:rStyle w:val="FootnoteReference"/>
        </w:rPr>
        <w:footnoteRef/>
      </w:r>
      <w:r>
        <w:t xml:space="preserve"> </w:t>
      </w:r>
      <w:r>
        <w:rPr>
          <w:lang w:bidi="fa-IR"/>
        </w:rPr>
        <w:t>SHA-256: Secure Hash Algorithm, 256-bit</w:t>
      </w:r>
      <w:r>
        <w:rPr>
          <w:rtl/>
          <w:lang w:bidi="fa-IR"/>
        </w:rPr>
        <w:t>.</w:t>
      </w:r>
    </w:p>
  </w:footnote>
  <w:footnote w:id="7">
    <w:p w14:paraId="7A352F0E" w14:textId="09C782A6" w:rsidR="00942A87" w:rsidRDefault="00942A87">
      <w:pPr>
        <w:pStyle w:val="FootnoteText"/>
        <w:rPr>
          <w:rFonts w:hint="cs"/>
          <w:rtl/>
          <w:lang w:bidi="fa-IR"/>
        </w:rPr>
      </w:pPr>
      <w:r>
        <w:rPr>
          <w:rStyle w:val="FootnoteReference"/>
        </w:rPr>
        <w:footnoteRef/>
      </w:r>
      <w:r>
        <w:t xml:space="preserve"> </w:t>
      </w:r>
      <w:r>
        <w:rPr>
          <w:lang w:bidi="fa-IR"/>
        </w:rPr>
        <w:t>PBO: Probability of Backtest Overfitting</w:t>
      </w:r>
      <w:r>
        <w:rPr>
          <w:rtl/>
          <w:lang w:bidi="fa-IR"/>
        </w:rPr>
        <w:t>.</w:t>
      </w:r>
    </w:p>
  </w:footnote>
  <w:footnote w:id="8">
    <w:p w14:paraId="081D3B48" w14:textId="1D2FFF31" w:rsidR="00942A87" w:rsidRDefault="00942A87">
      <w:pPr>
        <w:pStyle w:val="FootnoteText"/>
        <w:rPr>
          <w:rFonts w:hint="cs"/>
          <w:rtl/>
          <w:lang w:bidi="fa-IR"/>
        </w:rPr>
      </w:pPr>
      <w:r>
        <w:rPr>
          <w:rStyle w:val="FootnoteReference"/>
        </w:rPr>
        <w:footnoteRef/>
      </w:r>
      <w:r>
        <w:t xml:space="preserve"> </w:t>
      </w:r>
      <w:r>
        <w:rPr>
          <w:lang w:bidi="fa-IR"/>
        </w:rPr>
        <w:t>DSR: Deflated Sharpe Ratio</w:t>
      </w:r>
      <w:r>
        <w:rPr>
          <w:rtl/>
          <w:lang w:bidi="fa-I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11A5F" w14:textId="77777777" w:rsidR="00942A87" w:rsidRDefault="00942A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EAE1E" w14:textId="77777777" w:rsidR="00F70F15" w:rsidRDefault="00942A87">
    <w:pPr>
      <w:pStyle w:val="Header"/>
      <w:bidi/>
      <w:jc w:val="both"/>
    </w:pPr>
    <w:r>
      <w:rPr>
        <w:rFonts w:ascii="Times New Roman" w:hAnsi="Times New Roman"/>
        <w:sz w:val="20"/>
        <w:rtl/>
      </w:rPr>
      <w:t>ارزیابی مقاوم ارزش افزودهٔ نمای هرست در پیش‌بینی جهت طلا</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6C8B6" w14:textId="77777777" w:rsidR="00942A87" w:rsidRDefault="00942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7438180">
    <w:abstractNumId w:val="8"/>
  </w:num>
  <w:num w:numId="2" w16cid:durableId="919873818">
    <w:abstractNumId w:val="6"/>
  </w:num>
  <w:num w:numId="3" w16cid:durableId="1619027571">
    <w:abstractNumId w:val="5"/>
  </w:num>
  <w:num w:numId="4" w16cid:durableId="1878589760">
    <w:abstractNumId w:val="4"/>
  </w:num>
  <w:num w:numId="5" w16cid:durableId="1955557340">
    <w:abstractNumId w:val="7"/>
  </w:num>
  <w:num w:numId="6" w16cid:durableId="1325089074">
    <w:abstractNumId w:val="3"/>
  </w:num>
  <w:num w:numId="7" w16cid:durableId="1733698908">
    <w:abstractNumId w:val="2"/>
  </w:num>
  <w:num w:numId="8" w16cid:durableId="1355184205">
    <w:abstractNumId w:val="1"/>
  </w:num>
  <w:num w:numId="9" w16cid:durableId="1052273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2A87"/>
    <w:rsid w:val="00AA1D8D"/>
    <w:rsid w:val="00B47730"/>
    <w:rsid w:val="00CB0664"/>
    <w:rsid w:val="00F70F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F46757"/>
  <w14:defaultImageDpi w14:val="330"/>
  <w15:docId w15:val="{ADEB0A6B-D290-499C-A306-C1DD837A0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eastAsia="B Nazanin" w:hAnsi="B Nazanin" w:cs="B Nazani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FA">
    <w:name w:val="BodyTextFA"/>
    <w:rPr>
      <w:rFonts w:ascii="B Nazanin" w:eastAsia="B Nazanin" w:hAnsi="B Nazanin" w:cs="B Nazanin"/>
      <w:color w:val="000000"/>
      <w:sz w:val="28"/>
    </w:rPr>
  </w:style>
  <w:style w:type="paragraph" w:customStyle="1" w:styleId="TableCaptionFA">
    <w:name w:val="TableCaptionFA"/>
  </w:style>
  <w:style w:type="paragraph" w:customStyle="1" w:styleId="FigureCaptionFA">
    <w:name w:val="FigureCaptionFA"/>
  </w:style>
  <w:style w:type="paragraph" w:customStyle="1" w:styleId="SourceFA">
    <w:name w:val="SourceFA"/>
  </w:style>
  <w:style w:type="paragraph" w:styleId="TOC1">
    <w:name w:val="toc 1"/>
    <w:basedOn w:val="Normal"/>
    <w:next w:val="Normal"/>
    <w:autoRedefine/>
    <w:uiPriority w:val="39"/>
    <w:unhideWhenUsed/>
    <w:rsid w:val="00942A87"/>
    <w:pPr>
      <w:bidi/>
      <w:spacing w:after="100"/>
      <w:jc w:val="right"/>
    </w:pPr>
  </w:style>
  <w:style w:type="paragraph" w:styleId="TOC2">
    <w:name w:val="toc 2"/>
    <w:basedOn w:val="Normal"/>
    <w:next w:val="Normal"/>
    <w:autoRedefine/>
    <w:uiPriority w:val="39"/>
    <w:unhideWhenUsed/>
    <w:rsid w:val="00942A87"/>
    <w:pPr>
      <w:bidi/>
      <w:spacing w:after="100"/>
      <w:ind w:left="280"/>
      <w:jc w:val="right"/>
    </w:pPr>
  </w:style>
  <w:style w:type="character" w:styleId="Hyperlink">
    <w:name w:val="Hyperlink"/>
    <w:basedOn w:val="DefaultParagraphFont"/>
    <w:uiPriority w:val="99"/>
    <w:unhideWhenUsed/>
    <w:rsid w:val="00942A87"/>
    <w:rPr>
      <w:color w:val="0000FF" w:themeColor="hyperlink"/>
      <w:u w:val="single"/>
    </w:rPr>
  </w:style>
  <w:style w:type="paragraph" w:styleId="FootnoteText">
    <w:name w:val="footnote text"/>
    <w:basedOn w:val="Normal"/>
    <w:link w:val="FootnoteTextChar"/>
    <w:uiPriority w:val="99"/>
    <w:semiHidden/>
    <w:unhideWhenUsed/>
    <w:rsid w:val="00942A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2A87"/>
    <w:rPr>
      <w:rFonts w:ascii="B Nazanin" w:eastAsia="B Nazanin" w:hAnsi="B Nazanin" w:cs="B Nazanin"/>
      <w:color w:val="000000"/>
      <w:sz w:val="20"/>
      <w:szCs w:val="20"/>
    </w:rPr>
  </w:style>
  <w:style w:type="character" w:styleId="FootnoteReference">
    <w:name w:val="footnote reference"/>
    <w:basedOn w:val="DefaultParagraphFont"/>
    <w:uiPriority w:val="99"/>
    <w:semiHidden/>
    <w:unhideWhenUsed/>
    <w:rsid w:val="00942A87"/>
    <w:rPr>
      <w:vertAlign w:val="superscript"/>
    </w:rPr>
  </w:style>
  <w:style w:type="paragraph" w:styleId="TOC3">
    <w:name w:val="toc 3"/>
    <w:basedOn w:val="Normal"/>
    <w:next w:val="Normal"/>
    <w:autoRedefine/>
    <w:uiPriority w:val="39"/>
    <w:semiHidden/>
    <w:unhideWhenUsed/>
    <w:rsid w:val="00942A87"/>
    <w:pPr>
      <w:bidi/>
      <w:spacing w:after="100"/>
      <w:ind w:left="560"/>
      <w:jc w:val="right"/>
    </w:pPr>
  </w:style>
  <w:style w:type="character" w:styleId="PageNumber">
    <w:name w:val="page number"/>
    <w:basedOn w:val="DefaultParagraphFont"/>
    <w:uiPriority w:val="99"/>
    <w:semiHidden/>
    <w:unhideWhenUsed/>
    <w:rsid w:val="00942A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8931</Words>
  <Characters>50907</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Jalil</cp:lastModifiedBy>
  <cp:revision>2</cp:revision>
  <dcterms:created xsi:type="dcterms:W3CDTF">2026-08-24T14:07:00Z</dcterms:created>
  <dcterms:modified xsi:type="dcterms:W3CDTF">2026-08-24T14:07:00Z</dcterms:modified>
  <cp:category/>
</cp:coreProperties>
</file>