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DB5B24" w14:textId="77777777" w:rsidR="007350D0" w:rsidRDefault="007350D0"/>
    <w:p w14:paraId="19444C45" w14:textId="77777777" w:rsidR="007350D0" w:rsidRDefault="007350D0"/>
    <w:p w14:paraId="6C2EC4E3" w14:textId="77777777" w:rsidR="007350D0" w:rsidRDefault="000F1668">
      <w:pPr>
        <w:bidi/>
        <w:jc w:val="both"/>
      </w:pPr>
      <w:r>
        <w:rPr>
          <w:rFonts w:ascii="Times New Roman" w:hAnsi="Times New Roman"/>
          <w:b/>
          <w:sz w:val="32"/>
          <w:rtl/>
        </w:rPr>
        <w:t>مؤسسه آموزش عالی غیردولتی ـ غیرانتفاعی خراسان</w:t>
      </w:r>
    </w:p>
    <w:p w14:paraId="59441FCA" w14:textId="77777777" w:rsidR="007350D0" w:rsidRDefault="000F1668">
      <w:pPr>
        <w:bidi/>
        <w:jc w:val="both"/>
      </w:pPr>
      <w:r>
        <w:rPr>
          <w:rFonts w:ascii="Times New Roman" w:hAnsi="Times New Roman"/>
          <w:b/>
          <w:sz w:val="30"/>
          <w:rtl/>
        </w:rPr>
        <w:t>گروه مهندسی کامپیوتر</w:t>
      </w:r>
    </w:p>
    <w:p w14:paraId="258474CE" w14:textId="77777777" w:rsidR="007350D0" w:rsidRDefault="007350D0"/>
    <w:p w14:paraId="6581D64E" w14:textId="77777777" w:rsidR="007350D0" w:rsidRDefault="000F1668">
      <w:pPr>
        <w:bidi/>
        <w:jc w:val="both"/>
      </w:pPr>
      <w:r>
        <w:rPr>
          <w:rFonts w:ascii="Times New Roman" w:hAnsi="Times New Roman"/>
          <w:sz w:val="30"/>
          <w:rtl/>
        </w:rPr>
        <w:t>پروژهٔ کارشناسی پیوستهٔ مهندسی کامپیوتر</w:t>
      </w:r>
    </w:p>
    <w:p w14:paraId="41075583" w14:textId="77777777" w:rsidR="007350D0" w:rsidRDefault="007350D0"/>
    <w:p w14:paraId="51686100" w14:textId="77777777" w:rsidR="007350D0" w:rsidRDefault="000F1668">
      <w:pPr>
        <w:bidi/>
        <w:jc w:val="both"/>
      </w:pPr>
      <w:r>
        <w:rPr>
          <w:rFonts w:ascii="B Titr" w:hAnsi="B Titr" w:cs="B Titr"/>
          <w:b/>
          <w:sz w:val="40"/>
          <w:rtl/>
        </w:rPr>
        <w:t>ارزیابی مقاوم ارزش افزودهٔ نمای هرست در پیش‌بینی چندافقی جهت قیمت طلا با یادگیری ماشین</w:t>
      </w:r>
    </w:p>
    <w:p w14:paraId="2C5E11BF" w14:textId="77777777" w:rsidR="007350D0" w:rsidRDefault="007350D0"/>
    <w:p w14:paraId="2FDB9093" w14:textId="77777777" w:rsidR="007350D0" w:rsidRDefault="000F1668">
      <w:pPr>
        <w:bidi/>
        <w:jc w:val="both"/>
      </w:pPr>
      <w:r>
        <w:rPr>
          <w:rFonts w:ascii="Times New Roman" w:hAnsi="Times New Roman"/>
          <w:b/>
          <w:sz w:val="30"/>
          <w:rtl/>
        </w:rPr>
        <w:t>نگارش: جلیل احمد افشار ـ احسان آریانفر</w:t>
      </w:r>
    </w:p>
    <w:p w14:paraId="1546161F" w14:textId="77777777" w:rsidR="007350D0" w:rsidRDefault="000F1668">
      <w:pPr>
        <w:bidi/>
        <w:jc w:val="both"/>
      </w:pPr>
      <w:r>
        <w:rPr>
          <w:rFonts w:ascii="Times New Roman" w:hAnsi="Times New Roman"/>
          <w:b/>
          <w:sz w:val="30"/>
          <w:rtl/>
        </w:rPr>
        <w:t xml:space="preserve">استاد </w:t>
      </w:r>
      <w:r>
        <w:rPr>
          <w:rFonts w:ascii="Times New Roman" w:hAnsi="Times New Roman"/>
          <w:b/>
          <w:sz w:val="30"/>
          <w:rtl/>
        </w:rPr>
        <w:t>راهنما: دکتر محبوبه فتاحی</w:t>
      </w:r>
    </w:p>
    <w:p w14:paraId="3CCB5803" w14:textId="77777777" w:rsidR="007350D0" w:rsidRDefault="007350D0"/>
    <w:p w14:paraId="5FFC4022" w14:textId="77777777" w:rsidR="007350D0" w:rsidRDefault="000F1668">
      <w:pPr>
        <w:bidi/>
        <w:jc w:val="both"/>
      </w:pPr>
      <w:r>
        <w:rPr>
          <w:rFonts w:ascii="Times New Roman" w:hAnsi="Times New Roman"/>
          <w:rtl/>
        </w:rPr>
        <w:t>تاریخ دفاع: ــــــــــــــــــــــــ</w:t>
      </w:r>
    </w:p>
    <w:p w14:paraId="6B353868" w14:textId="77777777" w:rsidR="007350D0" w:rsidRDefault="000F1668">
      <w:r>
        <w:br w:type="page"/>
      </w:r>
    </w:p>
    <w:p w14:paraId="73C1E8BC" w14:textId="77777777" w:rsidR="007350D0" w:rsidRDefault="000F1668">
      <w:pPr>
        <w:jc w:val="center"/>
      </w:pPr>
      <w:r>
        <w:rPr>
          <w:rFonts w:ascii="Times New Roman" w:hAnsi="Times New Roman"/>
          <w:b/>
        </w:rPr>
        <w:lastRenderedPageBreak/>
        <w:t>Khorasan Institute of Higher Education</w:t>
      </w:r>
      <w:r>
        <w:rPr>
          <w:rFonts w:ascii="Times New Roman" w:hAnsi="Times New Roman"/>
          <w:b/>
        </w:rPr>
        <w:br/>
        <w:t>Department of Computer Engineering</w:t>
      </w:r>
    </w:p>
    <w:p w14:paraId="710A7758" w14:textId="77777777" w:rsidR="007350D0" w:rsidRDefault="007350D0"/>
    <w:p w14:paraId="39915F55" w14:textId="77777777" w:rsidR="007350D0" w:rsidRDefault="000F1668">
      <w:pPr>
        <w:jc w:val="center"/>
      </w:pPr>
      <w:r>
        <w:rPr>
          <w:rFonts w:ascii="Times New Roman" w:hAnsi="Times New Roman"/>
          <w:b/>
          <w:sz w:val="36"/>
        </w:rPr>
        <w:t>Robust Evaluation of the Incremental Value of Hurst Features in Multi-Horizon Gold Direction Forecasting with Machi</w:t>
      </w:r>
      <w:r>
        <w:rPr>
          <w:rFonts w:ascii="Times New Roman" w:hAnsi="Times New Roman"/>
          <w:b/>
          <w:sz w:val="36"/>
        </w:rPr>
        <w:t>ne Learning</w:t>
      </w:r>
    </w:p>
    <w:p w14:paraId="19031D2B" w14:textId="77777777" w:rsidR="007350D0" w:rsidRDefault="007350D0"/>
    <w:p w14:paraId="2782B392" w14:textId="77777777" w:rsidR="007350D0" w:rsidRDefault="000F1668">
      <w:pPr>
        <w:jc w:val="center"/>
      </w:pPr>
      <w:r>
        <w:rPr>
          <w:rFonts w:ascii="Times New Roman" w:hAnsi="Times New Roman"/>
        </w:rPr>
        <w:t>Authors: Jalil Ahmad Afshar and Ehsan Aryanfar</w:t>
      </w:r>
      <w:r>
        <w:rPr>
          <w:rFonts w:ascii="Times New Roman" w:hAnsi="Times New Roman"/>
        </w:rPr>
        <w:br/>
        <w:t>Supervisor: Dr. Mahboubeh Fattahi</w:t>
      </w:r>
    </w:p>
    <w:p w14:paraId="5C2F9D50" w14:textId="77777777" w:rsidR="007350D0" w:rsidRDefault="000F1668">
      <w:r>
        <w:br w:type="page"/>
      </w:r>
    </w:p>
    <w:p w14:paraId="29B2E586" w14:textId="77777777" w:rsidR="007350D0" w:rsidRDefault="000F1668">
      <w:pPr>
        <w:pStyle w:val="Heading1"/>
        <w:bidi/>
        <w:spacing w:before="240" w:after="120"/>
        <w:jc w:val="both"/>
      </w:pPr>
      <w:bookmarkStart w:id="0" w:name="_Toc238483953"/>
      <w:r>
        <w:rPr>
          <w:rFonts w:ascii="B Titr" w:eastAsia="B Titr" w:hAnsi="B Titr" w:cs="B Titr"/>
          <w:rtl/>
        </w:rPr>
        <w:lastRenderedPageBreak/>
        <w:t>تقدیر و تشکر</w:t>
      </w:r>
      <w:bookmarkEnd w:id="0"/>
    </w:p>
    <w:p w14:paraId="4F1C08E4" w14:textId="77777777" w:rsidR="007350D0" w:rsidRDefault="000F1668">
      <w:pPr>
        <w:pStyle w:val="BodyTextFA"/>
        <w:bidi/>
        <w:spacing w:after="120" w:line="288" w:lineRule="auto"/>
        <w:ind w:firstLine="397"/>
        <w:jc w:val="both"/>
      </w:pPr>
      <w:r>
        <w:rPr>
          <w:rFonts w:ascii="Times New Roman" w:hAnsi="Times New Roman"/>
          <w:rtl/>
        </w:rPr>
        <w:t>از استاد راهنمای محترم، سرکار خانم دکتر محبوبه فتاحی، به‌سبب راهنمایی‌های علمی، دقت در ارزیابی مسیر پژوهش و تأکید بر گزارش صادقانهٔ نتایج سپاسگزاری</w:t>
      </w:r>
      <w:r>
        <w:rPr>
          <w:rFonts w:ascii="Times New Roman" w:hAnsi="Times New Roman"/>
          <w:rtl/>
        </w:rPr>
        <w:t xml:space="preserve"> می‌شود. همچنین از استادان گروه مهندسی کامپیوتر و خانواده‌هایی که در اجرای این پروژه همراهی کردند قدردانی می‌گردد.</w:t>
      </w:r>
    </w:p>
    <w:p w14:paraId="018DEA0C" w14:textId="77777777" w:rsidR="007350D0" w:rsidRDefault="000F1668">
      <w:pPr>
        <w:pStyle w:val="BodyTextFA"/>
        <w:bidi/>
        <w:spacing w:after="120" w:line="288" w:lineRule="auto"/>
        <w:ind w:firstLine="397"/>
        <w:jc w:val="both"/>
      </w:pPr>
      <w:r>
        <w:rPr>
          <w:rFonts w:ascii="Times New Roman" w:hAnsi="Times New Roman"/>
          <w:rtl/>
        </w:rPr>
        <w:t>بیانیهٔ مشارکت: طراحی پژوهش، پیاده‌سازی نرم‌افزار، تحلیل نتایج و نگارش گزارش به‌صورت مشترک توسط دو نگارنده انجام شده است.</w:t>
      </w:r>
    </w:p>
    <w:p w14:paraId="3C589252" w14:textId="77777777" w:rsidR="007350D0" w:rsidRDefault="000F1668">
      <w:r>
        <w:br w:type="page"/>
      </w:r>
    </w:p>
    <w:p w14:paraId="2CF223F7" w14:textId="77777777" w:rsidR="007350D0" w:rsidRDefault="000F1668">
      <w:pPr>
        <w:pStyle w:val="Heading1"/>
        <w:bidi/>
        <w:spacing w:before="240" w:after="120"/>
        <w:jc w:val="both"/>
      </w:pPr>
      <w:bookmarkStart w:id="1" w:name="_Toc238483954"/>
      <w:r>
        <w:rPr>
          <w:rFonts w:ascii="B Titr" w:eastAsia="B Titr" w:hAnsi="B Titr" w:cs="B Titr"/>
          <w:rtl/>
        </w:rPr>
        <w:lastRenderedPageBreak/>
        <w:t>چکیده</w:t>
      </w:r>
      <w:bookmarkEnd w:id="1"/>
    </w:p>
    <w:p w14:paraId="605A874E" w14:textId="29A21D7F" w:rsidR="007350D0" w:rsidRDefault="000F1668">
      <w:pPr>
        <w:pStyle w:val="BodyTextFA"/>
        <w:bidi/>
        <w:spacing w:after="120" w:line="288" w:lineRule="auto"/>
        <w:ind w:firstLine="397"/>
        <w:jc w:val="both"/>
      </w:pPr>
      <w:r>
        <w:rPr>
          <w:rFonts w:ascii="Times New Roman" w:hAnsi="Times New Roman"/>
          <w:rtl/>
        </w:rPr>
        <w:t xml:space="preserve">این </w:t>
      </w:r>
      <w:r>
        <w:rPr>
          <w:rFonts w:ascii="Times New Roman" w:hAnsi="Times New Roman"/>
          <w:rtl/>
        </w:rPr>
        <w:t>پژوهش ارزش افزودهٔ ویژگی‌های رژیمی مبتنی بر نمای هرست را در پیش‌بینی چندافقی جهت قیمت روزانهٔ طلا در برابر دلار آمریکا بررسی می‌کند. داده شامل ۴۰۱۷ مشاهدهٔ روزانهٔ نماد XAUUSD</w:t>
      </w:r>
      <w:r>
        <w:rPr>
          <w:rStyle w:val="FootnoteReference"/>
          <w:rFonts w:ascii="Times New Roman" w:hAnsi="Times New Roman"/>
          <w:rtl/>
        </w:rPr>
        <w:footnoteReference w:id="1"/>
      </w:r>
      <w:r>
        <w:rPr>
          <w:rFonts w:ascii="Times New Roman" w:hAnsi="Times New Roman"/>
          <w:rtl/>
        </w:rPr>
        <w:t xml:space="preserve"> از ۳ ژانویهٔ ۲۰۱۱ تا ۳۱ ژوئیهٔ ۲۰۲۶ است. داده از کارگزار MetaQuotes-Demo د</w:t>
      </w:r>
      <w:r>
        <w:rPr>
          <w:rFonts w:ascii="Times New Roman" w:hAnsi="Times New Roman"/>
          <w:rtl/>
        </w:rPr>
        <w:t>ر منطقهٔ زمانی UTC</w:t>
      </w:r>
      <w:r>
        <w:rPr>
          <w:rStyle w:val="FootnoteReference"/>
          <w:rFonts w:ascii="Times New Roman" w:hAnsi="Times New Roman"/>
          <w:rtl/>
        </w:rPr>
        <w:footnoteReference w:id="2"/>
      </w:r>
      <w:r>
        <w:rPr>
          <w:rFonts w:ascii="Times New Roman" w:hAnsi="Times New Roman"/>
          <w:rtl/>
        </w:rPr>
        <w:t xml:space="preserve"> دریافت شده و ستون حجم، حجم تیک است؛ بنابراین بازنمایی آن از حجم متمرکز بازار محدود است و بخشی از فرادادهٔ دریافت نیز پس از استخراج بازسازی شده است.</w:t>
      </w:r>
    </w:p>
    <w:p w14:paraId="0C05AD9B" w14:textId="77777777" w:rsidR="007350D0" w:rsidRDefault="000F1668">
      <w:pPr>
        <w:pStyle w:val="BodyTextFA"/>
        <w:bidi/>
        <w:spacing w:after="120" w:line="288" w:lineRule="auto"/>
        <w:ind w:firstLine="397"/>
        <w:jc w:val="both"/>
      </w:pPr>
      <w:r>
        <w:rPr>
          <w:rFonts w:ascii="Times New Roman" w:hAnsi="Times New Roman"/>
          <w:rtl/>
        </w:rPr>
        <w:t xml:space="preserve">تصمیم در پایان روز t گرفته می‌شود و ورود اجرایی در قیمت بازشدن روز t+1 تعریف شده </w:t>
      </w:r>
      <w:r>
        <w:rPr>
          <w:rFonts w:ascii="Times New Roman" w:hAnsi="Times New Roman"/>
          <w:rtl/>
        </w:rPr>
        <w:t xml:space="preserve">است. متغیر هدف آماریِ بسته‌شدن‌به‌بسته‌شدن از هدف اجراییِ بازشدن‌به‌بازشدن جدا شده است. طراحی ارزیابی از اعتبارسنجی گام‌به‌گام زمانی، حذف نمونه‌های دارای برچسب هم‌پوشان، مرز زمانی یکسان برای افق‌های ۱، ۵، ۱۰ و ۲۰ روز و انتخاب مدل و آستانه فقط در بخش توسعه </w:t>
      </w:r>
      <w:r>
        <w:rPr>
          <w:rFonts w:ascii="Times New Roman" w:hAnsi="Times New Roman"/>
          <w:rtl/>
        </w:rPr>
        <w:t>استفاده می‌کند. برآورد اصلی نمای هرست با تحلیل نوسان بدون‌روند مرتبهٔ یک انجام می‌شود و نمای هرست صرفاً توصیف‌گر بالقوهٔ رژیم است، نه پیش‌بینی‌کنندهٔ مستقل جهت.</w:t>
      </w:r>
    </w:p>
    <w:p w14:paraId="50E1C6DC" w14:textId="77777777" w:rsidR="007350D0" w:rsidRDefault="000F1668">
      <w:pPr>
        <w:pStyle w:val="BodyTextFA"/>
        <w:bidi/>
        <w:spacing w:after="120" w:line="288" w:lineRule="auto"/>
        <w:ind w:firstLine="397"/>
        <w:jc w:val="both"/>
      </w:pPr>
      <w:r>
        <w:rPr>
          <w:rFonts w:ascii="Times New Roman" w:hAnsi="Times New Roman"/>
          <w:rtl/>
        </w:rPr>
        <w:t>در ارزیابی تاریخی خارج از نمونهٔ ازپیش‌دیده‌شده، دقت متوازن افق‌های چهارگانه بین ۵۰٫۳۸ تا ۵۲٫۱۹</w:t>
      </w:r>
      <w:r>
        <w:rPr>
          <w:rFonts w:ascii="Times New Roman" w:hAnsi="Times New Roman"/>
          <w:rtl/>
        </w:rPr>
        <w:t xml:space="preserve"> درصد قرار گرفت و شواهد کافی برای ادعای برتری پایدار نسبت به سطح مرجع فراهم نشد. در دسته‌آزمایش پیش‌ثبت‌شدهٔ ۱۲گانه نیز تمام تصمیم‌های سامانه رد شدند و بهترین برآورد نقطه‌ای، متعلق به مدل بدون ویژگی هرست در افق یک‌روزه با دقت متوازن ۵۲٫۰۳ درصد بود. ممیزی م</w:t>
      </w:r>
      <w:r>
        <w:rPr>
          <w:rFonts w:ascii="Times New Roman" w:hAnsi="Times New Roman"/>
          <w:rtl/>
        </w:rPr>
        <w:t>ستقل، نقصی در حذف هم‌پوشانی مرز کالیبراسیون ثانویه و ارزیابی شناسایی کرد؛ ازاین‌رو نتایج این دسته صرفاً شواهد توصیفیِ توسعه‌اند و برای ارتقای مدل یا ادعای ارزیابی بدون نشت قابل استفاده نیستند. هیچ عدد سودآوری، احتمال بیش‌برازش بک‌آزمون یا نسبت شارپ تعدیل‌ش</w:t>
      </w:r>
      <w:r>
        <w:rPr>
          <w:rFonts w:ascii="Times New Roman" w:hAnsi="Times New Roman"/>
          <w:rtl/>
        </w:rPr>
        <w:t>ده برای نتیجه‌گیری اقتصادی به‌کار نرفته است.</w:t>
      </w:r>
    </w:p>
    <w:p w14:paraId="0096BE91" w14:textId="77777777" w:rsidR="007350D0" w:rsidRDefault="000F1668">
      <w:pPr>
        <w:pStyle w:val="BodyTextFA"/>
        <w:bidi/>
        <w:spacing w:after="120" w:line="288" w:lineRule="auto"/>
        <w:ind w:firstLine="397"/>
        <w:jc w:val="both"/>
      </w:pPr>
      <w:r>
        <w:rPr>
          <w:rFonts w:ascii="Times New Roman" w:hAnsi="Times New Roman"/>
          <w:rtl/>
        </w:rPr>
        <w:t>نتیجهٔ اصلی آن است که در این داده و پروتکل، نمای هرست ارزش افزودهٔ پیش‌بینی‌کنندهٔ پایدار نشان نمی‌دهد. نقطهٔ قوت پژوهش نه دقت بالای ادعایی، بلکه صورت‌بندی یک فرضیهٔ کنترل‌شده، پیش‌ثبت بودجهٔ آزمایش، کنترل نشت ا</w:t>
      </w:r>
      <w:r>
        <w:rPr>
          <w:rFonts w:ascii="Times New Roman" w:hAnsi="Times New Roman"/>
          <w:rtl/>
        </w:rPr>
        <w:t>طلاعات، تفکیک هدف آماری از اجرایی، ممیزی خروجی‌ها و گزارش شفاف نتیجهٔ منفی است.</w:t>
      </w:r>
    </w:p>
    <w:p w14:paraId="32196F95" w14:textId="77777777" w:rsidR="007350D0" w:rsidRDefault="000F1668">
      <w:pPr>
        <w:pStyle w:val="BodyTextFA"/>
        <w:bidi/>
        <w:spacing w:after="120" w:line="288" w:lineRule="auto"/>
        <w:jc w:val="both"/>
      </w:pPr>
      <w:r>
        <w:rPr>
          <w:rFonts w:ascii="Times New Roman" w:hAnsi="Times New Roman"/>
          <w:rtl/>
        </w:rPr>
        <w:t>واژگان کلیدی: پیش‌بینی جهت طلا، یادگیری ماشین، نمای هرست، اعتبارسنجی زمانی، حذف هم‌پوشانی برچسب، پیش‌ثبت آزمایش، ممیزی پژوهش.</w:t>
      </w:r>
    </w:p>
    <w:p w14:paraId="14DA75BC" w14:textId="77777777" w:rsidR="007350D0" w:rsidRDefault="000F1668">
      <w:r>
        <w:br w:type="page"/>
      </w:r>
    </w:p>
    <w:p w14:paraId="1BE35AAB" w14:textId="77777777" w:rsidR="007350D0" w:rsidRDefault="000F1668">
      <w:pPr>
        <w:pStyle w:val="Heading1"/>
        <w:bidi/>
        <w:spacing w:before="240" w:after="120"/>
        <w:jc w:val="both"/>
      </w:pPr>
      <w:bookmarkStart w:id="2" w:name="_Toc238483955"/>
      <w:r>
        <w:rPr>
          <w:rFonts w:ascii="B Titr" w:eastAsia="B Titr" w:hAnsi="B Titr" w:cs="B Titr"/>
          <w:rtl/>
        </w:rPr>
        <w:lastRenderedPageBreak/>
        <w:t>فهرست مطالب</w:t>
      </w:r>
      <w:bookmarkEnd w:id="2"/>
    </w:p>
    <w:p w14:paraId="1D2FA331" w14:textId="42F780EB" w:rsidR="000F1668" w:rsidRDefault="000F1668">
      <w:pPr>
        <w:pStyle w:val="TOC1"/>
        <w:tabs>
          <w:tab w:val="right" w:leader="dot" w:pos="8495"/>
        </w:tabs>
        <w:rPr>
          <w:rFonts w:asciiTheme="minorHAnsi" w:eastAsiaTheme="minorEastAsia" w:hAnsiTheme="minorHAnsi" w:cstheme="minorBidi"/>
          <w:noProof/>
          <w:color w:val="auto"/>
          <w:sz w:val="22"/>
        </w:rPr>
      </w:pPr>
      <w:r>
        <w:fldChar w:fldCharType="begin"/>
      </w:r>
      <w:r>
        <w:instrText>TOC \o "1-3" \h \z \u</w:instrText>
      </w:r>
      <w:r>
        <w:fldChar w:fldCharType="separate"/>
      </w:r>
      <w:hyperlink w:anchor="_Toc238483953" w:history="1">
        <w:r w:rsidRPr="006E03E5">
          <w:rPr>
            <w:rStyle w:val="Hyperlink"/>
            <w:rFonts w:ascii="B Titr" w:eastAsia="B Titr" w:hAnsi="B Titr" w:cs="B Titr"/>
            <w:noProof/>
            <w:rtl/>
          </w:rPr>
          <w:t>تقد</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ر</w:t>
        </w:r>
        <w:r w:rsidRPr="006E03E5">
          <w:rPr>
            <w:rStyle w:val="Hyperlink"/>
            <w:rFonts w:ascii="B Titr" w:eastAsia="B Titr" w:hAnsi="B Titr" w:cs="B Titr"/>
            <w:noProof/>
            <w:rtl/>
          </w:rPr>
          <w:t xml:space="preserve"> و تشکر</w:t>
        </w:r>
        <w:r>
          <w:rPr>
            <w:noProof/>
            <w:webHidden/>
          </w:rPr>
          <w:tab/>
        </w:r>
        <w:r>
          <w:rPr>
            <w:noProof/>
            <w:webHidden/>
          </w:rPr>
          <w:fldChar w:fldCharType="begin"/>
        </w:r>
        <w:r>
          <w:rPr>
            <w:noProof/>
            <w:webHidden/>
          </w:rPr>
          <w:instrText xml:space="preserve"> PAGEREF _Toc238483953 \h </w:instrText>
        </w:r>
        <w:r>
          <w:rPr>
            <w:noProof/>
            <w:webHidden/>
          </w:rPr>
        </w:r>
        <w:r>
          <w:rPr>
            <w:noProof/>
            <w:webHidden/>
          </w:rPr>
          <w:fldChar w:fldCharType="separate"/>
        </w:r>
        <w:r>
          <w:rPr>
            <w:noProof/>
            <w:webHidden/>
          </w:rPr>
          <w:t>3</w:t>
        </w:r>
        <w:r>
          <w:rPr>
            <w:noProof/>
            <w:webHidden/>
          </w:rPr>
          <w:fldChar w:fldCharType="end"/>
        </w:r>
      </w:hyperlink>
    </w:p>
    <w:p w14:paraId="479452E9" w14:textId="3F72709D"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3954" w:history="1">
        <w:r w:rsidRPr="006E03E5">
          <w:rPr>
            <w:rStyle w:val="Hyperlink"/>
            <w:rFonts w:ascii="B Titr" w:eastAsia="B Titr" w:hAnsi="B Titr" w:cs="B Titr"/>
            <w:noProof/>
            <w:rtl/>
          </w:rPr>
          <w:t>چک</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ده</w:t>
        </w:r>
        <w:r>
          <w:rPr>
            <w:noProof/>
            <w:webHidden/>
          </w:rPr>
          <w:tab/>
        </w:r>
        <w:r>
          <w:rPr>
            <w:noProof/>
            <w:webHidden/>
          </w:rPr>
          <w:fldChar w:fldCharType="begin"/>
        </w:r>
        <w:r>
          <w:rPr>
            <w:noProof/>
            <w:webHidden/>
          </w:rPr>
          <w:instrText xml:space="preserve"> PAGEREF _Toc238483954 \h </w:instrText>
        </w:r>
        <w:r>
          <w:rPr>
            <w:noProof/>
            <w:webHidden/>
          </w:rPr>
        </w:r>
        <w:r>
          <w:rPr>
            <w:noProof/>
            <w:webHidden/>
          </w:rPr>
          <w:fldChar w:fldCharType="separate"/>
        </w:r>
        <w:r>
          <w:rPr>
            <w:noProof/>
            <w:webHidden/>
          </w:rPr>
          <w:t>4</w:t>
        </w:r>
        <w:r>
          <w:rPr>
            <w:noProof/>
            <w:webHidden/>
          </w:rPr>
          <w:fldChar w:fldCharType="end"/>
        </w:r>
      </w:hyperlink>
    </w:p>
    <w:p w14:paraId="203D92C2" w14:textId="677A4D50"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3955" w:history="1">
        <w:r w:rsidRPr="006E03E5">
          <w:rPr>
            <w:rStyle w:val="Hyperlink"/>
            <w:rFonts w:ascii="B Titr" w:eastAsia="B Titr" w:hAnsi="B Titr" w:cs="B Titr"/>
            <w:noProof/>
            <w:rtl/>
          </w:rPr>
          <w:t>فهرست مطالب</w:t>
        </w:r>
        <w:r>
          <w:rPr>
            <w:noProof/>
            <w:webHidden/>
          </w:rPr>
          <w:tab/>
        </w:r>
        <w:r>
          <w:rPr>
            <w:noProof/>
            <w:webHidden/>
          </w:rPr>
          <w:fldChar w:fldCharType="begin"/>
        </w:r>
        <w:r>
          <w:rPr>
            <w:noProof/>
            <w:webHidden/>
          </w:rPr>
          <w:instrText xml:space="preserve"> PAGEREF _Toc238483955 \h </w:instrText>
        </w:r>
        <w:r>
          <w:rPr>
            <w:noProof/>
            <w:webHidden/>
          </w:rPr>
        </w:r>
        <w:r>
          <w:rPr>
            <w:noProof/>
            <w:webHidden/>
          </w:rPr>
          <w:fldChar w:fldCharType="separate"/>
        </w:r>
        <w:r>
          <w:rPr>
            <w:noProof/>
            <w:webHidden/>
          </w:rPr>
          <w:t>5</w:t>
        </w:r>
        <w:r>
          <w:rPr>
            <w:noProof/>
            <w:webHidden/>
          </w:rPr>
          <w:fldChar w:fldCharType="end"/>
        </w:r>
      </w:hyperlink>
    </w:p>
    <w:p w14:paraId="7533D558" w14:textId="05C4DA05"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3956" w:history="1">
        <w:r w:rsidRPr="006E03E5">
          <w:rPr>
            <w:rStyle w:val="Hyperlink"/>
            <w:rFonts w:ascii="B Titr" w:eastAsia="B Titr" w:hAnsi="B Titr" w:cs="B Titr"/>
            <w:noProof/>
            <w:rtl/>
          </w:rPr>
          <w:t>فهرست اشکال</w:t>
        </w:r>
        <w:r>
          <w:rPr>
            <w:noProof/>
            <w:webHidden/>
          </w:rPr>
          <w:tab/>
        </w:r>
        <w:r>
          <w:rPr>
            <w:noProof/>
            <w:webHidden/>
          </w:rPr>
          <w:fldChar w:fldCharType="begin"/>
        </w:r>
        <w:r>
          <w:rPr>
            <w:noProof/>
            <w:webHidden/>
          </w:rPr>
          <w:instrText xml:space="preserve"> PAGEREF _Toc238483956 \h </w:instrText>
        </w:r>
        <w:r>
          <w:rPr>
            <w:noProof/>
            <w:webHidden/>
          </w:rPr>
        </w:r>
        <w:r>
          <w:rPr>
            <w:noProof/>
            <w:webHidden/>
          </w:rPr>
          <w:fldChar w:fldCharType="separate"/>
        </w:r>
        <w:r>
          <w:rPr>
            <w:noProof/>
            <w:webHidden/>
          </w:rPr>
          <w:t>8</w:t>
        </w:r>
        <w:r>
          <w:rPr>
            <w:noProof/>
            <w:webHidden/>
          </w:rPr>
          <w:fldChar w:fldCharType="end"/>
        </w:r>
      </w:hyperlink>
    </w:p>
    <w:p w14:paraId="608C8C00" w14:textId="35966B8D"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3957" w:history="1">
        <w:r w:rsidRPr="006E03E5">
          <w:rPr>
            <w:rStyle w:val="Hyperlink"/>
            <w:rFonts w:ascii="B Titr" w:eastAsia="B Titr" w:hAnsi="B Titr" w:cs="B Titr"/>
            <w:noProof/>
            <w:rtl/>
          </w:rPr>
          <w:t>فهرست جداول</w:t>
        </w:r>
        <w:r>
          <w:rPr>
            <w:noProof/>
            <w:webHidden/>
          </w:rPr>
          <w:tab/>
        </w:r>
        <w:r>
          <w:rPr>
            <w:noProof/>
            <w:webHidden/>
          </w:rPr>
          <w:fldChar w:fldCharType="begin"/>
        </w:r>
        <w:r>
          <w:rPr>
            <w:noProof/>
            <w:webHidden/>
          </w:rPr>
          <w:instrText xml:space="preserve"> PAGEREF _Toc238483957 \h </w:instrText>
        </w:r>
        <w:r>
          <w:rPr>
            <w:noProof/>
            <w:webHidden/>
          </w:rPr>
        </w:r>
        <w:r>
          <w:rPr>
            <w:noProof/>
            <w:webHidden/>
          </w:rPr>
          <w:fldChar w:fldCharType="separate"/>
        </w:r>
        <w:r>
          <w:rPr>
            <w:noProof/>
            <w:webHidden/>
          </w:rPr>
          <w:t>9</w:t>
        </w:r>
        <w:r>
          <w:rPr>
            <w:noProof/>
            <w:webHidden/>
          </w:rPr>
          <w:fldChar w:fldCharType="end"/>
        </w:r>
      </w:hyperlink>
    </w:p>
    <w:p w14:paraId="0AE3BFBC" w14:textId="5A23E730"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3958" w:history="1">
        <w:r w:rsidRPr="006E03E5">
          <w:rPr>
            <w:rStyle w:val="Hyperlink"/>
            <w:rFonts w:ascii="B Titr" w:eastAsia="B Titr" w:hAnsi="B Titr" w:cs="B Titr"/>
            <w:noProof/>
            <w:rtl/>
          </w:rPr>
          <w:t>فصل اول: کل</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ات</w:t>
        </w:r>
        <w:r w:rsidRPr="006E03E5">
          <w:rPr>
            <w:rStyle w:val="Hyperlink"/>
            <w:rFonts w:ascii="B Titr" w:eastAsia="B Titr" w:hAnsi="B Titr" w:cs="B Titr"/>
            <w:noProof/>
            <w:rtl/>
          </w:rPr>
          <w:t xml:space="preserve"> پژوهش</w:t>
        </w:r>
        <w:r>
          <w:rPr>
            <w:noProof/>
            <w:webHidden/>
          </w:rPr>
          <w:tab/>
        </w:r>
        <w:r>
          <w:rPr>
            <w:noProof/>
            <w:webHidden/>
          </w:rPr>
          <w:fldChar w:fldCharType="begin"/>
        </w:r>
        <w:r>
          <w:rPr>
            <w:noProof/>
            <w:webHidden/>
          </w:rPr>
          <w:instrText xml:space="preserve"> PAGEREF _Toc238483958 \h </w:instrText>
        </w:r>
        <w:r>
          <w:rPr>
            <w:noProof/>
            <w:webHidden/>
          </w:rPr>
        </w:r>
        <w:r>
          <w:rPr>
            <w:noProof/>
            <w:webHidden/>
          </w:rPr>
          <w:fldChar w:fldCharType="separate"/>
        </w:r>
        <w:r>
          <w:rPr>
            <w:noProof/>
            <w:webHidden/>
          </w:rPr>
          <w:t>10</w:t>
        </w:r>
        <w:r>
          <w:rPr>
            <w:noProof/>
            <w:webHidden/>
          </w:rPr>
          <w:fldChar w:fldCharType="end"/>
        </w:r>
      </w:hyperlink>
    </w:p>
    <w:p w14:paraId="5E3F39B4" w14:textId="49B5453B"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59" w:history="1">
        <w:r w:rsidRPr="006E03E5">
          <w:rPr>
            <w:rStyle w:val="Hyperlink"/>
            <w:rFonts w:ascii="B Titr" w:eastAsia="B Titr" w:hAnsi="B Titr" w:cs="B Titr"/>
            <w:noProof/>
            <w:rtl/>
          </w:rPr>
          <w:t>۱-۱. مقدمه</w:t>
        </w:r>
        <w:r>
          <w:rPr>
            <w:noProof/>
            <w:webHidden/>
          </w:rPr>
          <w:tab/>
        </w:r>
        <w:r>
          <w:rPr>
            <w:noProof/>
            <w:webHidden/>
          </w:rPr>
          <w:fldChar w:fldCharType="begin"/>
        </w:r>
        <w:r>
          <w:rPr>
            <w:noProof/>
            <w:webHidden/>
          </w:rPr>
          <w:instrText xml:space="preserve"> PAGEREF _Toc238483959 \h </w:instrText>
        </w:r>
        <w:r>
          <w:rPr>
            <w:noProof/>
            <w:webHidden/>
          </w:rPr>
        </w:r>
        <w:r>
          <w:rPr>
            <w:noProof/>
            <w:webHidden/>
          </w:rPr>
          <w:fldChar w:fldCharType="separate"/>
        </w:r>
        <w:r>
          <w:rPr>
            <w:noProof/>
            <w:webHidden/>
          </w:rPr>
          <w:t>10</w:t>
        </w:r>
        <w:r>
          <w:rPr>
            <w:noProof/>
            <w:webHidden/>
          </w:rPr>
          <w:fldChar w:fldCharType="end"/>
        </w:r>
      </w:hyperlink>
    </w:p>
    <w:p w14:paraId="3A95A740" w14:textId="26D434C0"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60" w:history="1">
        <w:r w:rsidRPr="006E03E5">
          <w:rPr>
            <w:rStyle w:val="Hyperlink"/>
            <w:rFonts w:ascii="B Titr" w:eastAsia="B Titr" w:hAnsi="B Titr" w:cs="B Titr"/>
            <w:noProof/>
            <w:rtl/>
          </w:rPr>
          <w:t>۱-۲. ب</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ان</w:t>
        </w:r>
        <w:r w:rsidRPr="006E03E5">
          <w:rPr>
            <w:rStyle w:val="Hyperlink"/>
            <w:rFonts w:ascii="B Titr" w:eastAsia="B Titr" w:hAnsi="B Titr" w:cs="B Titr"/>
            <w:noProof/>
            <w:rtl/>
          </w:rPr>
          <w:t xml:space="preserve"> مسئله</w:t>
        </w:r>
        <w:r>
          <w:rPr>
            <w:noProof/>
            <w:webHidden/>
          </w:rPr>
          <w:tab/>
        </w:r>
        <w:r>
          <w:rPr>
            <w:noProof/>
            <w:webHidden/>
          </w:rPr>
          <w:fldChar w:fldCharType="begin"/>
        </w:r>
        <w:r>
          <w:rPr>
            <w:noProof/>
            <w:webHidden/>
          </w:rPr>
          <w:instrText xml:space="preserve"> PAGEREF _Toc238483960 \h </w:instrText>
        </w:r>
        <w:r>
          <w:rPr>
            <w:noProof/>
            <w:webHidden/>
          </w:rPr>
        </w:r>
        <w:r>
          <w:rPr>
            <w:noProof/>
            <w:webHidden/>
          </w:rPr>
          <w:fldChar w:fldCharType="separate"/>
        </w:r>
        <w:r>
          <w:rPr>
            <w:noProof/>
            <w:webHidden/>
          </w:rPr>
          <w:t>10</w:t>
        </w:r>
        <w:r>
          <w:rPr>
            <w:noProof/>
            <w:webHidden/>
          </w:rPr>
          <w:fldChar w:fldCharType="end"/>
        </w:r>
      </w:hyperlink>
    </w:p>
    <w:p w14:paraId="1A3E1B91" w14:textId="08DD0100"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61" w:history="1">
        <w:r w:rsidRPr="006E03E5">
          <w:rPr>
            <w:rStyle w:val="Hyperlink"/>
            <w:rFonts w:ascii="B Titr" w:eastAsia="B Titr" w:hAnsi="B Titr" w:cs="B Titr"/>
            <w:noProof/>
            <w:rtl/>
          </w:rPr>
          <w:t>۱-۳. اهم</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ت</w:t>
        </w:r>
        <w:r w:rsidRPr="006E03E5">
          <w:rPr>
            <w:rStyle w:val="Hyperlink"/>
            <w:rFonts w:ascii="B Titr" w:eastAsia="B Titr" w:hAnsi="B Titr" w:cs="B Titr"/>
            <w:noProof/>
            <w:rtl/>
          </w:rPr>
          <w:t xml:space="preserve"> و ضرورت</w:t>
        </w:r>
        <w:r>
          <w:rPr>
            <w:noProof/>
            <w:webHidden/>
          </w:rPr>
          <w:tab/>
        </w:r>
        <w:r>
          <w:rPr>
            <w:noProof/>
            <w:webHidden/>
          </w:rPr>
          <w:fldChar w:fldCharType="begin"/>
        </w:r>
        <w:r>
          <w:rPr>
            <w:noProof/>
            <w:webHidden/>
          </w:rPr>
          <w:instrText xml:space="preserve"> PAGEREF _Toc238483961 \h </w:instrText>
        </w:r>
        <w:r>
          <w:rPr>
            <w:noProof/>
            <w:webHidden/>
          </w:rPr>
        </w:r>
        <w:r>
          <w:rPr>
            <w:noProof/>
            <w:webHidden/>
          </w:rPr>
          <w:fldChar w:fldCharType="separate"/>
        </w:r>
        <w:r>
          <w:rPr>
            <w:noProof/>
            <w:webHidden/>
          </w:rPr>
          <w:t>10</w:t>
        </w:r>
        <w:r>
          <w:rPr>
            <w:noProof/>
            <w:webHidden/>
          </w:rPr>
          <w:fldChar w:fldCharType="end"/>
        </w:r>
      </w:hyperlink>
    </w:p>
    <w:p w14:paraId="5BB450EE" w14:textId="3E4BB76C"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62" w:history="1">
        <w:r w:rsidRPr="006E03E5">
          <w:rPr>
            <w:rStyle w:val="Hyperlink"/>
            <w:rFonts w:ascii="B Titr" w:eastAsia="B Titr" w:hAnsi="B Titr" w:cs="B Titr"/>
            <w:noProof/>
            <w:rtl/>
          </w:rPr>
          <w:t>۱-۴. اهداف</w:t>
        </w:r>
        <w:r>
          <w:rPr>
            <w:noProof/>
            <w:webHidden/>
          </w:rPr>
          <w:tab/>
        </w:r>
        <w:r>
          <w:rPr>
            <w:noProof/>
            <w:webHidden/>
          </w:rPr>
          <w:fldChar w:fldCharType="begin"/>
        </w:r>
        <w:r>
          <w:rPr>
            <w:noProof/>
            <w:webHidden/>
          </w:rPr>
          <w:instrText xml:space="preserve"> PAGEREF _Toc238483962 \h </w:instrText>
        </w:r>
        <w:r>
          <w:rPr>
            <w:noProof/>
            <w:webHidden/>
          </w:rPr>
        </w:r>
        <w:r>
          <w:rPr>
            <w:noProof/>
            <w:webHidden/>
          </w:rPr>
          <w:fldChar w:fldCharType="separate"/>
        </w:r>
        <w:r>
          <w:rPr>
            <w:noProof/>
            <w:webHidden/>
          </w:rPr>
          <w:t>10</w:t>
        </w:r>
        <w:r>
          <w:rPr>
            <w:noProof/>
            <w:webHidden/>
          </w:rPr>
          <w:fldChar w:fldCharType="end"/>
        </w:r>
      </w:hyperlink>
    </w:p>
    <w:p w14:paraId="2F91B0B3" w14:textId="784F8594"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63" w:history="1">
        <w:r w:rsidRPr="006E03E5">
          <w:rPr>
            <w:rStyle w:val="Hyperlink"/>
            <w:rFonts w:ascii="B Titr" w:eastAsia="B Titr" w:hAnsi="B Titr" w:cs="B Titr"/>
            <w:noProof/>
            <w:rtl/>
          </w:rPr>
          <w:t>۱-۵. پرسش‌ها و فرض</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ه‌ها</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پژوهش</w:t>
        </w:r>
        <w:r>
          <w:rPr>
            <w:noProof/>
            <w:webHidden/>
          </w:rPr>
          <w:tab/>
        </w:r>
        <w:r>
          <w:rPr>
            <w:noProof/>
            <w:webHidden/>
          </w:rPr>
          <w:fldChar w:fldCharType="begin"/>
        </w:r>
        <w:r>
          <w:rPr>
            <w:noProof/>
            <w:webHidden/>
          </w:rPr>
          <w:instrText xml:space="preserve"> PAGEREF _Toc238483963 \h </w:instrText>
        </w:r>
        <w:r>
          <w:rPr>
            <w:noProof/>
            <w:webHidden/>
          </w:rPr>
        </w:r>
        <w:r>
          <w:rPr>
            <w:noProof/>
            <w:webHidden/>
          </w:rPr>
          <w:fldChar w:fldCharType="separate"/>
        </w:r>
        <w:r>
          <w:rPr>
            <w:noProof/>
            <w:webHidden/>
          </w:rPr>
          <w:t>11</w:t>
        </w:r>
        <w:r>
          <w:rPr>
            <w:noProof/>
            <w:webHidden/>
          </w:rPr>
          <w:fldChar w:fldCharType="end"/>
        </w:r>
      </w:hyperlink>
    </w:p>
    <w:p w14:paraId="03348EA2" w14:textId="526AA22F"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64" w:history="1">
        <w:r w:rsidRPr="006E03E5">
          <w:rPr>
            <w:rStyle w:val="Hyperlink"/>
            <w:rFonts w:ascii="B Titr" w:eastAsia="B Titr" w:hAnsi="B Titr" w:cs="B Titr"/>
            <w:noProof/>
            <w:rtl/>
          </w:rPr>
          <w:t>۱-۶. محدوده و محدود</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ت</w:t>
        </w:r>
        <w:r w:rsidRPr="006E03E5">
          <w:rPr>
            <w:rStyle w:val="Hyperlink"/>
            <w:rFonts w:ascii="B Titr" w:eastAsia="B Titr" w:hAnsi="B Titr" w:cs="B Titr"/>
            <w:noProof/>
            <w:rtl/>
          </w:rPr>
          <w:t xml:space="preserve"> ادعا</w:t>
        </w:r>
        <w:r>
          <w:rPr>
            <w:noProof/>
            <w:webHidden/>
          </w:rPr>
          <w:tab/>
        </w:r>
        <w:r>
          <w:rPr>
            <w:noProof/>
            <w:webHidden/>
          </w:rPr>
          <w:fldChar w:fldCharType="begin"/>
        </w:r>
        <w:r>
          <w:rPr>
            <w:noProof/>
            <w:webHidden/>
          </w:rPr>
          <w:instrText xml:space="preserve"> PAGEREF _Toc238483964 \h </w:instrText>
        </w:r>
        <w:r>
          <w:rPr>
            <w:noProof/>
            <w:webHidden/>
          </w:rPr>
        </w:r>
        <w:r>
          <w:rPr>
            <w:noProof/>
            <w:webHidden/>
          </w:rPr>
          <w:fldChar w:fldCharType="separate"/>
        </w:r>
        <w:r>
          <w:rPr>
            <w:noProof/>
            <w:webHidden/>
          </w:rPr>
          <w:t>11</w:t>
        </w:r>
        <w:r>
          <w:rPr>
            <w:noProof/>
            <w:webHidden/>
          </w:rPr>
          <w:fldChar w:fldCharType="end"/>
        </w:r>
      </w:hyperlink>
    </w:p>
    <w:p w14:paraId="12509AE5" w14:textId="6FD8AFE3"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3965" w:history="1">
        <w:r w:rsidRPr="006E03E5">
          <w:rPr>
            <w:rStyle w:val="Hyperlink"/>
            <w:rFonts w:ascii="B Titr" w:eastAsia="B Titr" w:hAnsi="B Titr" w:cs="B Titr"/>
            <w:noProof/>
            <w:rtl/>
          </w:rPr>
          <w:t>فصل دوم: مبان</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نظر</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و پ</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ش</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نه</w:t>
        </w:r>
        <w:r w:rsidRPr="006E03E5">
          <w:rPr>
            <w:rStyle w:val="Hyperlink"/>
            <w:rFonts w:ascii="Arial" w:eastAsia="B Titr" w:hAnsi="Arial" w:cs="Arial" w:hint="cs"/>
            <w:noProof/>
            <w:rtl/>
          </w:rPr>
          <w:t>ٔ</w:t>
        </w:r>
        <w:r w:rsidRPr="006E03E5">
          <w:rPr>
            <w:rStyle w:val="Hyperlink"/>
            <w:rFonts w:ascii="B Titr" w:eastAsia="B Titr" w:hAnsi="B Titr" w:cs="B Titr"/>
            <w:noProof/>
            <w:rtl/>
          </w:rPr>
          <w:t xml:space="preserve"> پژوهش</w:t>
        </w:r>
        <w:r>
          <w:rPr>
            <w:noProof/>
            <w:webHidden/>
          </w:rPr>
          <w:tab/>
        </w:r>
        <w:r>
          <w:rPr>
            <w:noProof/>
            <w:webHidden/>
          </w:rPr>
          <w:fldChar w:fldCharType="begin"/>
        </w:r>
        <w:r>
          <w:rPr>
            <w:noProof/>
            <w:webHidden/>
          </w:rPr>
          <w:instrText xml:space="preserve"> PAGEREF _Toc238483965 \h </w:instrText>
        </w:r>
        <w:r>
          <w:rPr>
            <w:noProof/>
            <w:webHidden/>
          </w:rPr>
        </w:r>
        <w:r>
          <w:rPr>
            <w:noProof/>
            <w:webHidden/>
          </w:rPr>
          <w:fldChar w:fldCharType="separate"/>
        </w:r>
        <w:r>
          <w:rPr>
            <w:noProof/>
            <w:webHidden/>
          </w:rPr>
          <w:t>12</w:t>
        </w:r>
        <w:r>
          <w:rPr>
            <w:noProof/>
            <w:webHidden/>
          </w:rPr>
          <w:fldChar w:fldCharType="end"/>
        </w:r>
      </w:hyperlink>
    </w:p>
    <w:p w14:paraId="395305F5" w14:textId="50455C3C"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66" w:history="1">
        <w:r w:rsidRPr="006E03E5">
          <w:rPr>
            <w:rStyle w:val="Hyperlink"/>
            <w:rFonts w:ascii="B Titr" w:eastAsia="B Titr" w:hAnsi="B Titr" w:cs="B Titr"/>
            <w:noProof/>
            <w:rtl/>
          </w:rPr>
          <w:t>۲-۱. بازار طلا و دشوار</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پ</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ش‌ب</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ن</w:t>
        </w:r>
        <w:r w:rsidRPr="006E03E5">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_Toc238483966 \h </w:instrText>
        </w:r>
        <w:r>
          <w:rPr>
            <w:noProof/>
            <w:webHidden/>
          </w:rPr>
        </w:r>
        <w:r>
          <w:rPr>
            <w:noProof/>
            <w:webHidden/>
          </w:rPr>
          <w:fldChar w:fldCharType="separate"/>
        </w:r>
        <w:r>
          <w:rPr>
            <w:noProof/>
            <w:webHidden/>
          </w:rPr>
          <w:t>12</w:t>
        </w:r>
        <w:r>
          <w:rPr>
            <w:noProof/>
            <w:webHidden/>
          </w:rPr>
          <w:fldChar w:fldCharType="end"/>
        </w:r>
      </w:hyperlink>
    </w:p>
    <w:p w14:paraId="41184C6A" w14:textId="3D92D2A3"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67" w:history="1">
        <w:r w:rsidRPr="006E03E5">
          <w:rPr>
            <w:rStyle w:val="Hyperlink"/>
            <w:rFonts w:ascii="B Titr" w:eastAsia="B Titr" w:hAnsi="B Titr" w:cs="B Titr"/>
            <w:noProof/>
            <w:rtl/>
          </w:rPr>
          <w:t>۲-۲. نما</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هرست و تحل</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ل</w:t>
        </w:r>
        <w:r w:rsidRPr="006E03E5">
          <w:rPr>
            <w:rStyle w:val="Hyperlink"/>
            <w:rFonts w:ascii="B Titr" w:eastAsia="B Titr" w:hAnsi="B Titr" w:cs="B Titr"/>
            <w:noProof/>
            <w:rtl/>
          </w:rPr>
          <w:t xml:space="preserve"> نوسان بدون‌روند</w:t>
        </w:r>
        <w:r>
          <w:rPr>
            <w:noProof/>
            <w:webHidden/>
          </w:rPr>
          <w:tab/>
        </w:r>
        <w:r>
          <w:rPr>
            <w:noProof/>
            <w:webHidden/>
          </w:rPr>
          <w:fldChar w:fldCharType="begin"/>
        </w:r>
        <w:r>
          <w:rPr>
            <w:noProof/>
            <w:webHidden/>
          </w:rPr>
          <w:instrText xml:space="preserve"> PAGEREF _Toc238483967 \h </w:instrText>
        </w:r>
        <w:r>
          <w:rPr>
            <w:noProof/>
            <w:webHidden/>
          </w:rPr>
        </w:r>
        <w:r>
          <w:rPr>
            <w:noProof/>
            <w:webHidden/>
          </w:rPr>
          <w:fldChar w:fldCharType="separate"/>
        </w:r>
        <w:r>
          <w:rPr>
            <w:noProof/>
            <w:webHidden/>
          </w:rPr>
          <w:t>12</w:t>
        </w:r>
        <w:r>
          <w:rPr>
            <w:noProof/>
            <w:webHidden/>
          </w:rPr>
          <w:fldChar w:fldCharType="end"/>
        </w:r>
      </w:hyperlink>
    </w:p>
    <w:p w14:paraId="5C385220" w14:textId="7D0CCCB7"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68" w:history="1">
        <w:r w:rsidRPr="006E03E5">
          <w:rPr>
            <w:rStyle w:val="Hyperlink"/>
            <w:rFonts w:ascii="B Titr" w:eastAsia="B Titr" w:hAnsi="B Titr" w:cs="B Titr"/>
            <w:noProof/>
            <w:rtl/>
          </w:rPr>
          <w:t>۲-۳. و</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ژگ</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ها</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رژ</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م</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و فرا‌مدل انباشته</w:t>
        </w:r>
        <w:r>
          <w:rPr>
            <w:noProof/>
            <w:webHidden/>
          </w:rPr>
          <w:tab/>
        </w:r>
        <w:r>
          <w:rPr>
            <w:noProof/>
            <w:webHidden/>
          </w:rPr>
          <w:fldChar w:fldCharType="begin"/>
        </w:r>
        <w:r>
          <w:rPr>
            <w:noProof/>
            <w:webHidden/>
          </w:rPr>
          <w:instrText xml:space="preserve"> PAGEREF _Toc238483968 \h </w:instrText>
        </w:r>
        <w:r>
          <w:rPr>
            <w:noProof/>
            <w:webHidden/>
          </w:rPr>
        </w:r>
        <w:r>
          <w:rPr>
            <w:noProof/>
            <w:webHidden/>
          </w:rPr>
          <w:fldChar w:fldCharType="separate"/>
        </w:r>
        <w:r>
          <w:rPr>
            <w:noProof/>
            <w:webHidden/>
          </w:rPr>
          <w:t>12</w:t>
        </w:r>
        <w:r>
          <w:rPr>
            <w:noProof/>
            <w:webHidden/>
          </w:rPr>
          <w:fldChar w:fldCharType="end"/>
        </w:r>
      </w:hyperlink>
    </w:p>
    <w:p w14:paraId="77B38ABC" w14:textId="1E9E817B"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69" w:history="1">
        <w:r w:rsidRPr="006E03E5">
          <w:rPr>
            <w:rStyle w:val="Hyperlink"/>
            <w:rFonts w:ascii="B Titr" w:eastAsia="B Titr" w:hAnsi="B Titr" w:cs="B Titr"/>
            <w:noProof/>
            <w:rtl/>
          </w:rPr>
          <w:t>۲-۴. مدل‌ها و مع</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ارها</w:t>
        </w:r>
        <w:r>
          <w:rPr>
            <w:noProof/>
            <w:webHidden/>
          </w:rPr>
          <w:tab/>
        </w:r>
        <w:r>
          <w:rPr>
            <w:noProof/>
            <w:webHidden/>
          </w:rPr>
          <w:fldChar w:fldCharType="begin"/>
        </w:r>
        <w:r>
          <w:rPr>
            <w:noProof/>
            <w:webHidden/>
          </w:rPr>
          <w:instrText xml:space="preserve"> PAGEREF _Toc238483969 \h </w:instrText>
        </w:r>
        <w:r>
          <w:rPr>
            <w:noProof/>
            <w:webHidden/>
          </w:rPr>
        </w:r>
        <w:r>
          <w:rPr>
            <w:noProof/>
            <w:webHidden/>
          </w:rPr>
          <w:fldChar w:fldCharType="separate"/>
        </w:r>
        <w:r>
          <w:rPr>
            <w:noProof/>
            <w:webHidden/>
          </w:rPr>
          <w:t>12</w:t>
        </w:r>
        <w:r>
          <w:rPr>
            <w:noProof/>
            <w:webHidden/>
          </w:rPr>
          <w:fldChar w:fldCharType="end"/>
        </w:r>
      </w:hyperlink>
    </w:p>
    <w:p w14:paraId="3DDE4AD4" w14:textId="5AFDCD1D"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70" w:history="1">
        <w:r w:rsidRPr="006E03E5">
          <w:rPr>
            <w:rStyle w:val="Hyperlink"/>
            <w:rFonts w:ascii="B Titr" w:eastAsia="B Titr" w:hAnsi="B Titr" w:cs="B Titr"/>
            <w:noProof/>
            <w:rtl/>
          </w:rPr>
          <w:t>۲-۵. اعتبارسنج</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زمان</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w:t>
        </w:r>
        <w:r w:rsidRPr="006E03E5">
          <w:rPr>
            <w:rStyle w:val="Hyperlink"/>
            <w:rFonts w:ascii="B Titr" w:eastAsia="B Titr" w:hAnsi="B Titr" w:cs="B Titr"/>
            <w:noProof/>
            <w:rtl/>
          </w:rPr>
          <w:t xml:space="preserve"> حذف هم‌پوشان</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و عدم‌قطع</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ت</w:t>
        </w:r>
        <w:r>
          <w:rPr>
            <w:noProof/>
            <w:webHidden/>
          </w:rPr>
          <w:tab/>
        </w:r>
        <w:r>
          <w:rPr>
            <w:noProof/>
            <w:webHidden/>
          </w:rPr>
          <w:fldChar w:fldCharType="begin"/>
        </w:r>
        <w:r>
          <w:rPr>
            <w:noProof/>
            <w:webHidden/>
          </w:rPr>
          <w:instrText xml:space="preserve"> PAGEREF _Toc238483970 \h </w:instrText>
        </w:r>
        <w:r>
          <w:rPr>
            <w:noProof/>
            <w:webHidden/>
          </w:rPr>
        </w:r>
        <w:r>
          <w:rPr>
            <w:noProof/>
            <w:webHidden/>
          </w:rPr>
          <w:fldChar w:fldCharType="separate"/>
        </w:r>
        <w:r>
          <w:rPr>
            <w:noProof/>
            <w:webHidden/>
          </w:rPr>
          <w:t>13</w:t>
        </w:r>
        <w:r>
          <w:rPr>
            <w:noProof/>
            <w:webHidden/>
          </w:rPr>
          <w:fldChar w:fldCharType="end"/>
        </w:r>
      </w:hyperlink>
    </w:p>
    <w:p w14:paraId="13E97CA9" w14:textId="7EC71272"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71" w:history="1">
        <w:r w:rsidRPr="006E03E5">
          <w:rPr>
            <w:rStyle w:val="Hyperlink"/>
            <w:rFonts w:ascii="B Titr" w:eastAsia="B Titr" w:hAnsi="B Titr" w:cs="B Titr"/>
            <w:noProof/>
            <w:rtl/>
          </w:rPr>
          <w:t>۲-۶. پژوهش‌ها</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مرتبط و قابل</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ت</w:t>
        </w:r>
        <w:r w:rsidRPr="006E03E5">
          <w:rPr>
            <w:rStyle w:val="Hyperlink"/>
            <w:rFonts w:ascii="B Titr" w:eastAsia="B Titr" w:hAnsi="B Titr" w:cs="B Titr"/>
            <w:noProof/>
            <w:rtl/>
          </w:rPr>
          <w:t xml:space="preserve"> مقا</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سه</w:t>
        </w:r>
        <w:r>
          <w:rPr>
            <w:noProof/>
            <w:webHidden/>
          </w:rPr>
          <w:tab/>
        </w:r>
        <w:r>
          <w:rPr>
            <w:noProof/>
            <w:webHidden/>
          </w:rPr>
          <w:fldChar w:fldCharType="begin"/>
        </w:r>
        <w:r>
          <w:rPr>
            <w:noProof/>
            <w:webHidden/>
          </w:rPr>
          <w:instrText xml:space="preserve"> PAGEREF _Toc238483971 \h </w:instrText>
        </w:r>
        <w:r>
          <w:rPr>
            <w:noProof/>
            <w:webHidden/>
          </w:rPr>
        </w:r>
        <w:r>
          <w:rPr>
            <w:noProof/>
            <w:webHidden/>
          </w:rPr>
          <w:fldChar w:fldCharType="separate"/>
        </w:r>
        <w:r>
          <w:rPr>
            <w:noProof/>
            <w:webHidden/>
          </w:rPr>
          <w:t>13</w:t>
        </w:r>
        <w:r>
          <w:rPr>
            <w:noProof/>
            <w:webHidden/>
          </w:rPr>
          <w:fldChar w:fldCharType="end"/>
        </w:r>
      </w:hyperlink>
    </w:p>
    <w:p w14:paraId="7F602A78" w14:textId="1CB584D0"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72" w:history="1">
        <w:r w:rsidRPr="006E03E5">
          <w:rPr>
            <w:rStyle w:val="Hyperlink"/>
            <w:rFonts w:ascii="B Titr" w:eastAsia="B Titr" w:hAnsi="B Titr" w:cs="B Titr"/>
            <w:noProof/>
            <w:rtl/>
          </w:rPr>
          <w:t>۲-۷. شکاف پژوهش</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و سهم کاربرد</w:t>
        </w:r>
        <w:r w:rsidRPr="006E03E5">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_Toc238483972 \h </w:instrText>
        </w:r>
        <w:r>
          <w:rPr>
            <w:noProof/>
            <w:webHidden/>
          </w:rPr>
        </w:r>
        <w:r>
          <w:rPr>
            <w:noProof/>
            <w:webHidden/>
          </w:rPr>
          <w:fldChar w:fldCharType="separate"/>
        </w:r>
        <w:r>
          <w:rPr>
            <w:noProof/>
            <w:webHidden/>
          </w:rPr>
          <w:t>14</w:t>
        </w:r>
        <w:r>
          <w:rPr>
            <w:noProof/>
            <w:webHidden/>
          </w:rPr>
          <w:fldChar w:fldCharType="end"/>
        </w:r>
      </w:hyperlink>
    </w:p>
    <w:p w14:paraId="274A3DF3" w14:textId="553ED726"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3973" w:history="1">
        <w:r w:rsidRPr="006E03E5">
          <w:rPr>
            <w:rStyle w:val="Hyperlink"/>
            <w:rFonts w:ascii="B Titr" w:eastAsia="B Titr" w:hAnsi="B Titr" w:cs="B Titr"/>
            <w:noProof/>
            <w:rtl/>
          </w:rPr>
          <w:t>فصل سوم: طرح پژوهش و روش‌شناس</w:t>
        </w:r>
        <w:r w:rsidRPr="006E03E5">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_Toc238483973 \h </w:instrText>
        </w:r>
        <w:r>
          <w:rPr>
            <w:noProof/>
            <w:webHidden/>
          </w:rPr>
        </w:r>
        <w:r>
          <w:rPr>
            <w:noProof/>
            <w:webHidden/>
          </w:rPr>
          <w:fldChar w:fldCharType="separate"/>
        </w:r>
        <w:r>
          <w:rPr>
            <w:noProof/>
            <w:webHidden/>
          </w:rPr>
          <w:t>15</w:t>
        </w:r>
        <w:r>
          <w:rPr>
            <w:noProof/>
            <w:webHidden/>
          </w:rPr>
          <w:fldChar w:fldCharType="end"/>
        </w:r>
      </w:hyperlink>
    </w:p>
    <w:p w14:paraId="66374C98" w14:textId="36B60368"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74" w:history="1">
        <w:r w:rsidRPr="006E03E5">
          <w:rPr>
            <w:rStyle w:val="Hyperlink"/>
            <w:rFonts w:ascii="B Titr" w:eastAsia="B Titr" w:hAnsi="B Titr" w:cs="B Titr"/>
            <w:noProof/>
            <w:rtl/>
          </w:rPr>
          <w:t>۳-۱. واحد مشاهده، متغ</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رها</w:t>
        </w:r>
        <w:r w:rsidRPr="006E03E5">
          <w:rPr>
            <w:rStyle w:val="Hyperlink"/>
            <w:rFonts w:ascii="B Titr" w:eastAsia="B Titr" w:hAnsi="B Titr" w:cs="B Titr"/>
            <w:noProof/>
            <w:rtl/>
          </w:rPr>
          <w:t xml:space="preserve"> و دوره</w:t>
        </w:r>
        <w:r w:rsidRPr="006E03E5">
          <w:rPr>
            <w:rStyle w:val="Hyperlink"/>
            <w:rFonts w:ascii="Arial" w:eastAsia="B Titr" w:hAnsi="Arial" w:cs="Arial" w:hint="cs"/>
            <w:noProof/>
            <w:rtl/>
          </w:rPr>
          <w:t>ٔ</w:t>
        </w:r>
        <w:r w:rsidRPr="006E03E5">
          <w:rPr>
            <w:rStyle w:val="Hyperlink"/>
            <w:rFonts w:ascii="B Titr" w:eastAsia="B Titr" w:hAnsi="B Titr" w:cs="B Titr"/>
            <w:noProof/>
            <w:rtl/>
          </w:rPr>
          <w:t xml:space="preserve"> </w:t>
        </w:r>
        <w:r w:rsidRPr="006E03E5">
          <w:rPr>
            <w:rStyle w:val="Hyperlink"/>
            <w:rFonts w:ascii="B Titr" w:eastAsia="B Titr" w:hAnsi="B Titr" w:cs="B Titr" w:hint="cs"/>
            <w:noProof/>
            <w:rtl/>
          </w:rPr>
          <w:t>مطالعه</w:t>
        </w:r>
        <w:r>
          <w:rPr>
            <w:noProof/>
            <w:webHidden/>
          </w:rPr>
          <w:tab/>
        </w:r>
        <w:r>
          <w:rPr>
            <w:noProof/>
            <w:webHidden/>
          </w:rPr>
          <w:fldChar w:fldCharType="begin"/>
        </w:r>
        <w:r>
          <w:rPr>
            <w:noProof/>
            <w:webHidden/>
          </w:rPr>
          <w:instrText xml:space="preserve"> PAGEREF _Toc238483974 \h </w:instrText>
        </w:r>
        <w:r>
          <w:rPr>
            <w:noProof/>
            <w:webHidden/>
          </w:rPr>
        </w:r>
        <w:r>
          <w:rPr>
            <w:noProof/>
            <w:webHidden/>
          </w:rPr>
          <w:fldChar w:fldCharType="separate"/>
        </w:r>
        <w:r>
          <w:rPr>
            <w:noProof/>
            <w:webHidden/>
          </w:rPr>
          <w:t>15</w:t>
        </w:r>
        <w:r>
          <w:rPr>
            <w:noProof/>
            <w:webHidden/>
          </w:rPr>
          <w:fldChar w:fldCharType="end"/>
        </w:r>
      </w:hyperlink>
    </w:p>
    <w:p w14:paraId="728261B2" w14:textId="4AE453BD"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75" w:history="1">
        <w:r w:rsidRPr="006E03E5">
          <w:rPr>
            <w:rStyle w:val="Hyperlink"/>
            <w:rFonts w:ascii="B Titr" w:eastAsia="B Titr" w:hAnsi="B Titr" w:cs="B Titr"/>
            <w:noProof/>
            <w:rtl/>
          </w:rPr>
          <w:t>۳-۲. زمان تصم</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م</w:t>
        </w:r>
        <w:r w:rsidRPr="006E03E5">
          <w:rPr>
            <w:rStyle w:val="Hyperlink"/>
            <w:rFonts w:ascii="B Titr" w:eastAsia="B Titr" w:hAnsi="B Titr" w:cs="B Titr"/>
            <w:noProof/>
            <w:rtl/>
          </w:rPr>
          <w:t xml:space="preserve"> و تعر</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ف</w:t>
        </w:r>
        <w:r w:rsidRPr="006E03E5">
          <w:rPr>
            <w:rStyle w:val="Hyperlink"/>
            <w:rFonts w:ascii="B Titr" w:eastAsia="B Titr" w:hAnsi="B Titr" w:cs="B Titr"/>
            <w:noProof/>
            <w:rtl/>
          </w:rPr>
          <w:t xml:space="preserve"> هدف</w:t>
        </w:r>
        <w:r>
          <w:rPr>
            <w:noProof/>
            <w:webHidden/>
          </w:rPr>
          <w:tab/>
        </w:r>
        <w:r>
          <w:rPr>
            <w:noProof/>
            <w:webHidden/>
          </w:rPr>
          <w:fldChar w:fldCharType="begin"/>
        </w:r>
        <w:r>
          <w:rPr>
            <w:noProof/>
            <w:webHidden/>
          </w:rPr>
          <w:instrText xml:space="preserve"> PAGEREF _Toc238483975 \h </w:instrText>
        </w:r>
        <w:r>
          <w:rPr>
            <w:noProof/>
            <w:webHidden/>
          </w:rPr>
        </w:r>
        <w:r>
          <w:rPr>
            <w:noProof/>
            <w:webHidden/>
          </w:rPr>
          <w:fldChar w:fldCharType="separate"/>
        </w:r>
        <w:r>
          <w:rPr>
            <w:noProof/>
            <w:webHidden/>
          </w:rPr>
          <w:t>15</w:t>
        </w:r>
        <w:r>
          <w:rPr>
            <w:noProof/>
            <w:webHidden/>
          </w:rPr>
          <w:fldChar w:fldCharType="end"/>
        </w:r>
      </w:hyperlink>
    </w:p>
    <w:p w14:paraId="0EEADAE2" w14:textId="2256E35C"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76" w:history="1">
        <w:r w:rsidRPr="006E03E5">
          <w:rPr>
            <w:rStyle w:val="Hyperlink"/>
            <w:rFonts w:ascii="B Titr" w:eastAsia="B Titr" w:hAnsi="B Titr" w:cs="B Titr"/>
            <w:noProof/>
            <w:rtl/>
          </w:rPr>
          <w:t>۳-۳. طراح</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و</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ژگ</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ها</w:t>
        </w:r>
        <w:r>
          <w:rPr>
            <w:noProof/>
            <w:webHidden/>
          </w:rPr>
          <w:tab/>
        </w:r>
        <w:r>
          <w:rPr>
            <w:noProof/>
            <w:webHidden/>
          </w:rPr>
          <w:fldChar w:fldCharType="begin"/>
        </w:r>
        <w:r>
          <w:rPr>
            <w:noProof/>
            <w:webHidden/>
          </w:rPr>
          <w:instrText xml:space="preserve"> PAGEREF _Toc238483976 \h </w:instrText>
        </w:r>
        <w:r>
          <w:rPr>
            <w:noProof/>
            <w:webHidden/>
          </w:rPr>
        </w:r>
        <w:r>
          <w:rPr>
            <w:noProof/>
            <w:webHidden/>
          </w:rPr>
          <w:fldChar w:fldCharType="separate"/>
        </w:r>
        <w:r>
          <w:rPr>
            <w:noProof/>
            <w:webHidden/>
          </w:rPr>
          <w:t>16</w:t>
        </w:r>
        <w:r>
          <w:rPr>
            <w:noProof/>
            <w:webHidden/>
          </w:rPr>
          <w:fldChar w:fldCharType="end"/>
        </w:r>
      </w:hyperlink>
    </w:p>
    <w:p w14:paraId="62DBD542" w14:textId="654BE87F"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77" w:history="1">
        <w:r w:rsidRPr="006E03E5">
          <w:rPr>
            <w:rStyle w:val="Hyperlink"/>
            <w:rFonts w:ascii="B Titr" w:eastAsia="B Titr" w:hAnsi="B Titr" w:cs="B Titr"/>
            <w:noProof/>
            <w:rtl/>
          </w:rPr>
          <w:t>۳-۴. تقس</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م</w:t>
        </w:r>
        <w:r w:rsidRPr="006E03E5">
          <w:rPr>
            <w:rStyle w:val="Hyperlink"/>
            <w:rFonts w:ascii="B Titr" w:eastAsia="B Titr" w:hAnsi="B Titr" w:cs="B Titr"/>
            <w:noProof/>
            <w:rtl/>
          </w:rPr>
          <w:t xml:space="preserve"> زمان</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و حذف هم‌پوشان</w:t>
        </w:r>
        <w:r w:rsidRPr="006E03E5">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_Toc238483977 \h </w:instrText>
        </w:r>
        <w:r>
          <w:rPr>
            <w:noProof/>
            <w:webHidden/>
          </w:rPr>
        </w:r>
        <w:r>
          <w:rPr>
            <w:noProof/>
            <w:webHidden/>
          </w:rPr>
          <w:fldChar w:fldCharType="separate"/>
        </w:r>
        <w:r>
          <w:rPr>
            <w:noProof/>
            <w:webHidden/>
          </w:rPr>
          <w:t>16</w:t>
        </w:r>
        <w:r>
          <w:rPr>
            <w:noProof/>
            <w:webHidden/>
          </w:rPr>
          <w:fldChar w:fldCharType="end"/>
        </w:r>
      </w:hyperlink>
    </w:p>
    <w:p w14:paraId="269137EB" w14:textId="5814D426"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78" w:history="1">
        <w:r w:rsidRPr="006E03E5">
          <w:rPr>
            <w:rStyle w:val="Hyperlink"/>
            <w:rFonts w:ascii="B Titr" w:eastAsia="B Titr" w:hAnsi="B Titr" w:cs="B Titr"/>
            <w:noProof/>
            <w:rtl/>
          </w:rPr>
          <w:t>۳-۵. طراح</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آزما</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ش</w:t>
        </w:r>
        <w:r w:rsidRPr="006E03E5">
          <w:rPr>
            <w:rStyle w:val="Hyperlink"/>
            <w:rFonts w:ascii="B Titr" w:eastAsia="B Titr" w:hAnsi="B Titr" w:cs="B Titr"/>
            <w:noProof/>
            <w:rtl/>
          </w:rPr>
          <w:t xml:space="preserve"> حذف و</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ژگ</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هرست</w:t>
        </w:r>
        <w:r>
          <w:rPr>
            <w:noProof/>
            <w:webHidden/>
          </w:rPr>
          <w:tab/>
        </w:r>
        <w:r>
          <w:rPr>
            <w:noProof/>
            <w:webHidden/>
          </w:rPr>
          <w:fldChar w:fldCharType="begin"/>
        </w:r>
        <w:r>
          <w:rPr>
            <w:noProof/>
            <w:webHidden/>
          </w:rPr>
          <w:instrText xml:space="preserve"> PAGEREF _Toc238483978 \h </w:instrText>
        </w:r>
        <w:r>
          <w:rPr>
            <w:noProof/>
            <w:webHidden/>
          </w:rPr>
        </w:r>
        <w:r>
          <w:rPr>
            <w:noProof/>
            <w:webHidden/>
          </w:rPr>
          <w:fldChar w:fldCharType="separate"/>
        </w:r>
        <w:r>
          <w:rPr>
            <w:noProof/>
            <w:webHidden/>
          </w:rPr>
          <w:t>16</w:t>
        </w:r>
        <w:r>
          <w:rPr>
            <w:noProof/>
            <w:webHidden/>
          </w:rPr>
          <w:fldChar w:fldCharType="end"/>
        </w:r>
      </w:hyperlink>
    </w:p>
    <w:p w14:paraId="2C1AFE46" w14:textId="1CA1C94F"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79" w:history="1">
        <w:r w:rsidRPr="006E03E5">
          <w:rPr>
            <w:rStyle w:val="Hyperlink"/>
            <w:rFonts w:ascii="B Titr" w:eastAsia="B Titr" w:hAnsi="B Titr" w:cs="B Titr"/>
            <w:noProof/>
            <w:rtl/>
          </w:rPr>
          <w:t>۳-۶. مع</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ارها</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ارز</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اب</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و مع</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ار</w:t>
        </w:r>
        <w:r w:rsidRPr="006E03E5">
          <w:rPr>
            <w:rStyle w:val="Hyperlink"/>
            <w:rFonts w:ascii="B Titr" w:eastAsia="B Titr" w:hAnsi="B Titr" w:cs="B Titr"/>
            <w:noProof/>
            <w:rtl/>
          </w:rPr>
          <w:t xml:space="preserve"> مهندس</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پذ</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رش</w:t>
        </w:r>
        <w:r>
          <w:rPr>
            <w:noProof/>
            <w:webHidden/>
          </w:rPr>
          <w:tab/>
        </w:r>
        <w:r>
          <w:rPr>
            <w:noProof/>
            <w:webHidden/>
          </w:rPr>
          <w:fldChar w:fldCharType="begin"/>
        </w:r>
        <w:r>
          <w:rPr>
            <w:noProof/>
            <w:webHidden/>
          </w:rPr>
          <w:instrText xml:space="preserve"> PAGEREF _Toc238483979 \h </w:instrText>
        </w:r>
        <w:r>
          <w:rPr>
            <w:noProof/>
            <w:webHidden/>
          </w:rPr>
        </w:r>
        <w:r>
          <w:rPr>
            <w:noProof/>
            <w:webHidden/>
          </w:rPr>
          <w:fldChar w:fldCharType="separate"/>
        </w:r>
        <w:r>
          <w:rPr>
            <w:noProof/>
            <w:webHidden/>
          </w:rPr>
          <w:t>16</w:t>
        </w:r>
        <w:r>
          <w:rPr>
            <w:noProof/>
            <w:webHidden/>
          </w:rPr>
          <w:fldChar w:fldCharType="end"/>
        </w:r>
      </w:hyperlink>
    </w:p>
    <w:p w14:paraId="22999D59" w14:textId="75727987"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80" w:history="1">
        <w:r w:rsidRPr="006E03E5">
          <w:rPr>
            <w:rStyle w:val="Hyperlink"/>
            <w:rFonts w:ascii="B Titr" w:eastAsia="B Titr" w:hAnsi="B Titr" w:cs="B Titr"/>
            <w:noProof/>
            <w:rtl/>
          </w:rPr>
          <w:t>۳-۷. تهد</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دها</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اعتبار</w:t>
        </w:r>
        <w:r>
          <w:rPr>
            <w:noProof/>
            <w:webHidden/>
          </w:rPr>
          <w:tab/>
        </w:r>
        <w:r>
          <w:rPr>
            <w:noProof/>
            <w:webHidden/>
          </w:rPr>
          <w:fldChar w:fldCharType="begin"/>
        </w:r>
        <w:r>
          <w:rPr>
            <w:noProof/>
            <w:webHidden/>
          </w:rPr>
          <w:instrText xml:space="preserve"> PAGEREF _Toc238483980 \h </w:instrText>
        </w:r>
        <w:r>
          <w:rPr>
            <w:noProof/>
            <w:webHidden/>
          </w:rPr>
        </w:r>
        <w:r>
          <w:rPr>
            <w:noProof/>
            <w:webHidden/>
          </w:rPr>
          <w:fldChar w:fldCharType="separate"/>
        </w:r>
        <w:r>
          <w:rPr>
            <w:noProof/>
            <w:webHidden/>
          </w:rPr>
          <w:t>17</w:t>
        </w:r>
        <w:r>
          <w:rPr>
            <w:noProof/>
            <w:webHidden/>
          </w:rPr>
          <w:fldChar w:fldCharType="end"/>
        </w:r>
      </w:hyperlink>
    </w:p>
    <w:p w14:paraId="7A36119B" w14:textId="660BBE95"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3981" w:history="1">
        <w:r w:rsidRPr="006E03E5">
          <w:rPr>
            <w:rStyle w:val="Hyperlink"/>
            <w:rFonts w:ascii="B Titr" w:eastAsia="B Titr" w:hAnsi="B Titr" w:cs="B Titr"/>
            <w:noProof/>
            <w:rtl/>
          </w:rPr>
          <w:t>فصل چهارم: پ</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اده‌ساز</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و قابل</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ت</w:t>
        </w:r>
        <w:r w:rsidRPr="006E03E5">
          <w:rPr>
            <w:rStyle w:val="Hyperlink"/>
            <w:rFonts w:ascii="B Titr" w:eastAsia="B Titr" w:hAnsi="B Titr" w:cs="B Titr"/>
            <w:noProof/>
            <w:rtl/>
          </w:rPr>
          <w:t xml:space="preserve"> مم</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ز</w:t>
        </w:r>
        <w:r w:rsidRPr="006E03E5">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_Toc238483981 \h </w:instrText>
        </w:r>
        <w:r>
          <w:rPr>
            <w:noProof/>
            <w:webHidden/>
          </w:rPr>
        </w:r>
        <w:r>
          <w:rPr>
            <w:noProof/>
            <w:webHidden/>
          </w:rPr>
          <w:fldChar w:fldCharType="separate"/>
        </w:r>
        <w:r>
          <w:rPr>
            <w:noProof/>
            <w:webHidden/>
          </w:rPr>
          <w:t>18</w:t>
        </w:r>
        <w:r>
          <w:rPr>
            <w:noProof/>
            <w:webHidden/>
          </w:rPr>
          <w:fldChar w:fldCharType="end"/>
        </w:r>
      </w:hyperlink>
    </w:p>
    <w:p w14:paraId="074E62F2" w14:textId="4E290074"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82" w:history="1">
        <w:r w:rsidRPr="006E03E5">
          <w:rPr>
            <w:rStyle w:val="Hyperlink"/>
            <w:rFonts w:ascii="B Titr" w:eastAsia="B Titr" w:hAnsi="B Titr" w:cs="B Titr"/>
            <w:noProof/>
            <w:rtl/>
          </w:rPr>
          <w:t>۴-۱. معمار</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نرم‌افزار</w:t>
        </w:r>
        <w:r>
          <w:rPr>
            <w:noProof/>
            <w:webHidden/>
          </w:rPr>
          <w:tab/>
        </w:r>
        <w:r>
          <w:rPr>
            <w:noProof/>
            <w:webHidden/>
          </w:rPr>
          <w:fldChar w:fldCharType="begin"/>
        </w:r>
        <w:r>
          <w:rPr>
            <w:noProof/>
            <w:webHidden/>
          </w:rPr>
          <w:instrText xml:space="preserve"> PAGEREF _Toc238483982 \h </w:instrText>
        </w:r>
        <w:r>
          <w:rPr>
            <w:noProof/>
            <w:webHidden/>
          </w:rPr>
        </w:r>
        <w:r>
          <w:rPr>
            <w:noProof/>
            <w:webHidden/>
          </w:rPr>
          <w:fldChar w:fldCharType="separate"/>
        </w:r>
        <w:r>
          <w:rPr>
            <w:noProof/>
            <w:webHidden/>
          </w:rPr>
          <w:t>18</w:t>
        </w:r>
        <w:r>
          <w:rPr>
            <w:noProof/>
            <w:webHidden/>
          </w:rPr>
          <w:fldChar w:fldCharType="end"/>
        </w:r>
      </w:hyperlink>
    </w:p>
    <w:p w14:paraId="6536864C" w14:textId="19577C1E"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83" w:history="1">
        <w:r w:rsidRPr="006E03E5">
          <w:rPr>
            <w:rStyle w:val="Hyperlink"/>
            <w:rFonts w:ascii="B Titr" w:eastAsia="B Titr" w:hAnsi="B Titr" w:cs="B Titr"/>
            <w:noProof/>
            <w:rtl/>
          </w:rPr>
          <w:t>۴-۲. بازتول</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دپذ</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ر</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و منشأ</w:t>
        </w:r>
        <w:r>
          <w:rPr>
            <w:noProof/>
            <w:webHidden/>
          </w:rPr>
          <w:tab/>
        </w:r>
        <w:r>
          <w:rPr>
            <w:noProof/>
            <w:webHidden/>
          </w:rPr>
          <w:fldChar w:fldCharType="begin"/>
        </w:r>
        <w:r>
          <w:rPr>
            <w:noProof/>
            <w:webHidden/>
          </w:rPr>
          <w:instrText xml:space="preserve"> PAGEREF _Toc238483983 \h </w:instrText>
        </w:r>
        <w:r>
          <w:rPr>
            <w:noProof/>
            <w:webHidden/>
          </w:rPr>
        </w:r>
        <w:r>
          <w:rPr>
            <w:noProof/>
            <w:webHidden/>
          </w:rPr>
          <w:fldChar w:fldCharType="separate"/>
        </w:r>
        <w:r>
          <w:rPr>
            <w:noProof/>
            <w:webHidden/>
          </w:rPr>
          <w:t>18</w:t>
        </w:r>
        <w:r>
          <w:rPr>
            <w:noProof/>
            <w:webHidden/>
          </w:rPr>
          <w:fldChar w:fldCharType="end"/>
        </w:r>
      </w:hyperlink>
    </w:p>
    <w:p w14:paraId="77CB0E23" w14:textId="50DA8213"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84" w:history="1">
        <w:r w:rsidRPr="006E03E5">
          <w:rPr>
            <w:rStyle w:val="Hyperlink"/>
            <w:rFonts w:ascii="B Titr" w:eastAsia="B Titr" w:hAnsi="B Titr" w:cs="B Titr"/>
            <w:noProof/>
            <w:rtl/>
          </w:rPr>
          <w:t>۴-۳. آزمون و کنترل ک</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ف</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ت</w:t>
        </w:r>
        <w:r>
          <w:rPr>
            <w:noProof/>
            <w:webHidden/>
          </w:rPr>
          <w:tab/>
        </w:r>
        <w:r>
          <w:rPr>
            <w:noProof/>
            <w:webHidden/>
          </w:rPr>
          <w:fldChar w:fldCharType="begin"/>
        </w:r>
        <w:r>
          <w:rPr>
            <w:noProof/>
            <w:webHidden/>
          </w:rPr>
          <w:instrText xml:space="preserve"> PAGEREF _Toc238483984 \h </w:instrText>
        </w:r>
        <w:r>
          <w:rPr>
            <w:noProof/>
            <w:webHidden/>
          </w:rPr>
        </w:r>
        <w:r>
          <w:rPr>
            <w:noProof/>
            <w:webHidden/>
          </w:rPr>
          <w:fldChar w:fldCharType="separate"/>
        </w:r>
        <w:r>
          <w:rPr>
            <w:noProof/>
            <w:webHidden/>
          </w:rPr>
          <w:t>19</w:t>
        </w:r>
        <w:r>
          <w:rPr>
            <w:noProof/>
            <w:webHidden/>
          </w:rPr>
          <w:fldChar w:fldCharType="end"/>
        </w:r>
      </w:hyperlink>
    </w:p>
    <w:p w14:paraId="43EA5092" w14:textId="69A54260"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85" w:history="1">
        <w:r w:rsidRPr="006E03E5">
          <w:rPr>
            <w:rStyle w:val="Hyperlink"/>
            <w:rFonts w:ascii="B Titr" w:eastAsia="B Titr" w:hAnsi="B Titr" w:cs="B Titr"/>
            <w:noProof/>
            <w:rtl/>
          </w:rPr>
          <w:t>۴-۴. دامنه</w:t>
        </w:r>
        <w:r w:rsidRPr="006E03E5">
          <w:rPr>
            <w:rStyle w:val="Hyperlink"/>
            <w:rFonts w:ascii="Arial" w:eastAsia="B Titr" w:hAnsi="Arial" w:cs="Arial" w:hint="cs"/>
            <w:noProof/>
            <w:rtl/>
          </w:rPr>
          <w:t>ٔ</w:t>
        </w:r>
        <w:r w:rsidRPr="006E03E5">
          <w:rPr>
            <w:rStyle w:val="Hyperlink"/>
            <w:rFonts w:ascii="B Titr" w:eastAsia="B Titr" w:hAnsi="B Titr" w:cs="B Titr"/>
            <w:noProof/>
            <w:rtl/>
          </w:rPr>
          <w:t xml:space="preserve"> </w:t>
        </w:r>
        <w:r w:rsidRPr="006E03E5">
          <w:rPr>
            <w:rStyle w:val="Hyperlink"/>
            <w:rFonts w:ascii="B Titr" w:eastAsia="B Titr" w:hAnsi="B Titr" w:cs="B Titr" w:hint="cs"/>
            <w:noProof/>
            <w:rtl/>
          </w:rPr>
          <w:t>ادعای</w:t>
        </w:r>
        <w:r w:rsidRPr="006E03E5">
          <w:rPr>
            <w:rStyle w:val="Hyperlink"/>
            <w:rFonts w:ascii="B Titr" w:eastAsia="B Titr" w:hAnsi="B Titr" w:cs="B Titr"/>
            <w:noProof/>
            <w:rtl/>
          </w:rPr>
          <w:t xml:space="preserve"> مهندس</w:t>
        </w:r>
        <w:r w:rsidRPr="006E03E5">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_Toc238483985 \h </w:instrText>
        </w:r>
        <w:r>
          <w:rPr>
            <w:noProof/>
            <w:webHidden/>
          </w:rPr>
        </w:r>
        <w:r>
          <w:rPr>
            <w:noProof/>
            <w:webHidden/>
          </w:rPr>
          <w:fldChar w:fldCharType="separate"/>
        </w:r>
        <w:r>
          <w:rPr>
            <w:noProof/>
            <w:webHidden/>
          </w:rPr>
          <w:t>19</w:t>
        </w:r>
        <w:r>
          <w:rPr>
            <w:noProof/>
            <w:webHidden/>
          </w:rPr>
          <w:fldChar w:fldCharType="end"/>
        </w:r>
      </w:hyperlink>
    </w:p>
    <w:p w14:paraId="0F21D49F" w14:textId="2490EB68"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3986" w:history="1">
        <w:r w:rsidRPr="006E03E5">
          <w:rPr>
            <w:rStyle w:val="Hyperlink"/>
            <w:rFonts w:ascii="B Titr" w:eastAsia="B Titr" w:hAnsi="B Titr" w:cs="B Titr"/>
            <w:noProof/>
            <w:rtl/>
          </w:rPr>
          <w:t xml:space="preserve">فصل پنجم: </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افته‌ها</w:t>
        </w:r>
        <w:r w:rsidRPr="006E03E5">
          <w:rPr>
            <w:rStyle w:val="Hyperlink"/>
            <w:rFonts w:ascii="B Titr" w:eastAsia="B Titr" w:hAnsi="B Titr" w:cs="B Titr"/>
            <w:noProof/>
            <w:rtl/>
          </w:rPr>
          <w:t xml:space="preserve"> و بحث</w:t>
        </w:r>
        <w:r>
          <w:rPr>
            <w:noProof/>
            <w:webHidden/>
          </w:rPr>
          <w:tab/>
        </w:r>
        <w:r>
          <w:rPr>
            <w:noProof/>
            <w:webHidden/>
          </w:rPr>
          <w:fldChar w:fldCharType="begin"/>
        </w:r>
        <w:r>
          <w:rPr>
            <w:noProof/>
            <w:webHidden/>
          </w:rPr>
          <w:instrText xml:space="preserve"> PAGEREF _Toc238483986 \h </w:instrText>
        </w:r>
        <w:r>
          <w:rPr>
            <w:noProof/>
            <w:webHidden/>
          </w:rPr>
        </w:r>
        <w:r>
          <w:rPr>
            <w:noProof/>
            <w:webHidden/>
          </w:rPr>
          <w:fldChar w:fldCharType="separate"/>
        </w:r>
        <w:r>
          <w:rPr>
            <w:noProof/>
            <w:webHidden/>
          </w:rPr>
          <w:t>20</w:t>
        </w:r>
        <w:r>
          <w:rPr>
            <w:noProof/>
            <w:webHidden/>
          </w:rPr>
          <w:fldChar w:fldCharType="end"/>
        </w:r>
      </w:hyperlink>
    </w:p>
    <w:p w14:paraId="1FE69A9A" w14:textId="78D9AACB"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87" w:history="1">
        <w:r w:rsidRPr="006E03E5">
          <w:rPr>
            <w:rStyle w:val="Hyperlink"/>
            <w:rFonts w:ascii="B Titr" w:eastAsia="B Titr" w:hAnsi="B Titr" w:cs="B Titr"/>
            <w:noProof/>
            <w:rtl/>
          </w:rPr>
          <w:t>۵-۱. ک</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ف</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ت</w:t>
        </w:r>
        <w:r w:rsidRPr="006E03E5">
          <w:rPr>
            <w:rStyle w:val="Hyperlink"/>
            <w:rFonts w:ascii="B Titr" w:eastAsia="B Titr" w:hAnsi="B Titr" w:cs="B Titr"/>
            <w:noProof/>
            <w:rtl/>
          </w:rPr>
          <w:t xml:space="preserve"> داده</w:t>
        </w:r>
        <w:r>
          <w:rPr>
            <w:noProof/>
            <w:webHidden/>
          </w:rPr>
          <w:tab/>
        </w:r>
        <w:r>
          <w:rPr>
            <w:noProof/>
            <w:webHidden/>
          </w:rPr>
          <w:fldChar w:fldCharType="begin"/>
        </w:r>
        <w:r>
          <w:rPr>
            <w:noProof/>
            <w:webHidden/>
          </w:rPr>
          <w:instrText xml:space="preserve"> PAGEREF _Toc238483987 \h </w:instrText>
        </w:r>
        <w:r>
          <w:rPr>
            <w:noProof/>
            <w:webHidden/>
          </w:rPr>
        </w:r>
        <w:r>
          <w:rPr>
            <w:noProof/>
            <w:webHidden/>
          </w:rPr>
          <w:fldChar w:fldCharType="separate"/>
        </w:r>
        <w:r>
          <w:rPr>
            <w:noProof/>
            <w:webHidden/>
          </w:rPr>
          <w:t>20</w:t>
        </w:r>
        <w:r>
          <w:rPr>
            <w:noProof/>
            <w:webHidden/>
          </w:rPr>
          <w:fldChar w:fldCharType="end"/>
        </w:r>
      </w:hyperlink>
    </w:p>
    <w:p w14:paraId="6CC5BA51" w14:textId="2A0482D2"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88" w:history="1">
        <w:r w:rsidRPr="006E03E5">
          <w:rPr>
            <w:rStyle w:val="Hyperlink"/>
            <w:rFonts w:ascii="B Titr" w:eastAsia="B Titr" w:hAnsi="B Titr" w:cs="B Titr"/>
            <w:noProof/>
            <w:rtl/>
          </w:rPr>
          <w:t>۵-۲. ارز</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اب</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تار</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خ</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خارج از نمونه</w:t>
        </w:r>
        <w:r w:rsidRPr="006E03E5">
          <w:rPr>
            <w:rStyle w:val="Hyperlink"/>
            <w:rFonts w:ascii="Arial" w:eastAsia="B Titr" w:hAnsi="Arial" w:cs="Arial" w:hint="cs"/>
            <w:noProof/>
            <w:rtl/>
          </w:rPr>
          <w:t>ٔ</w:t>
        </w:r>
        <w:r w:rsidRPr="006E03E5">
          <w:rPr>
            <w:rStyle w:val="Hyperlink"/>
            <w:rFonts w:ascii="B Titr" w:eastAsia="B Titr" w:hAnsi="B Titr" w:cs="B Titr"/>
            <w:noProof/>
            <w:rtl/>
          </w:rPr>
          <w:t xml:space="preserve"> </w:t>
        </w:r>
        <w:r w:rsidRPr="006E03E5">
          <w:rPr>
            <w:rStyle w:val="Hyperlink"/>
            <w:rFonts w:ascii="B Titr" w:eastAsia="B Titr" w:hAnsi="B Titr" w:cs="B Titr" w:hint="cs"/>
            <w:noProof/>
            <w:rtl/>
          </w:rPr>
          <w:t>ازپی</w:t>
        </w:r>
        <w:r w:rsidRPr="006E03E5">
          <w:rPr>
            <w:rStyle w:val="Hyperlink"/>
            <w:rFonts w:ascii="B Titr" w:eastAsia="B Titr" w:hAnsi="B Titr" w:cs="B Titr" w:hint="eastAsia"/>
            <w:noProof/>
            <w:rtl/>
          </w:rPr>
          <w:t>ش‌د</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ده‌شده</w:t>
        </w:r>
        <w:r>
          <w:rPr>
            <w:noProof/>
            <w:webHidden/>
          </w:rPr>
          <w:tab/>
        </w:r>
        <w:r>
          <w:rPr>
            <w:noProof/>
            <w:webHidden/>
          </w:rPr>
          <w:fldChar w:fldCharType="begin"/>
        </w:r>
        <w:r>
          <w:rPr>
            <w:noProof/>
            <w:webHidden/>
          </w:rPr>
          <w:instrText xml:space="preserve"> PAGEREF _Toc238483988 \h </w:instrText>
        </w:r>
        <w:r>
          <w:rPr>
            <w:noProof/>
            <w:webHidden/>
          </w:rPr>
        </w:r>
        <w:r>
          <w:rPr>
            <w:noProof/>
            <w:webHidden/>
          </w:rPr>
          <w:fldChar w:fldCharType="separate"/>
        </w:r>
        <w:r>
          <w:rPr>
            <w:noProof/>
            <w:webHidden/>
          </w:rPr>
          <w:t>20</w:t>
        </w:r>
        <w:r>
          <w:rPr>
            <w:noProof/>
            <w:webHidden/>
          </w:rPr>
          <w:fldChar w:fldCharType="end"/>
        </w:r>
      </w:hyperlink>
    </w:p>
    <w:p w14:paraId="7889B45A" w14:textId="6D2E53DF"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89" w:history="1">
        <w:r w:rsidRPr="006E03E5">
          <w:rPr>
            <w:rStyle w:val="Hyperlink"/>
            <w:rFonts w:ascii="B Titr" w:eastAsia="B Titr" w:hAnsi="B Titr" w:cs="B Titr"/>
            <w:noProof/>
            <w:rtl/>
          </w:rPr>
          <w:t>۵-۳. دسته‌آزما</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ش</w:t>
        </w:r>
        <w:r w:rsidRPr="006E03E5">
          <w:rPr>
            <w:rStyle w:val="Hyperlink"/>
            <w:rFonts w:ascii="B Titr" w:eastAsia="B Titr" w:hAnsi="B Titr" w:cs="B Titr"/>
            <w:noProof/>
            <w:rtl/>
          </w:rPr>
          <w:t xml:space="preserve"> پ</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ش‌ثبت‌شده</w:t>
        </w:r>
        <w:r w:rsidRPr="006E03E5">
          <w:rPr>
            <w:rStyle w:val="Hyperlink"/>
            <w:rFonts w:ascii="Arial" w:eastAsia="B Titr" w:hAnsi="Arial" w:cs="Arial" w:hint="cs"/>
            <w:noProof/>
            <w:rtl/>
          </w:rPr>
          <w:t>ٔ</w:t>
        </w:r>
        <w:r w:rsidRPr="006E03E5">
          <w:rPr>
            <w:rStyle w:val="Hyperlink"/>
            <w:rFonts w:ascii="B Titr" w:eastAsia="B Titr" w:hAnsi="B Titr" w:cs="B Titr"/>
            <w:noProof/>
            <w:rtl/>
          </w:rPr>
          <w:t xml:space="preserve"> ارزش افزوده</w:t>
        </w:r>
        <w:r w:rsidRPr="006E03E5">
          <w:rPr>
            <w:rStyle w:val="Hyperlink"/>
            <w:rFonts w:ascii="Arial" w:eastAsia="B Titr" w:hAnsi="Arial" w:cs="Arial" w:hint="cs"/>
            <w:noProof/>
            <w:rtl/>
          </w:rPr>
          <w:t>ٔ</w:t>
        </w:r>
        <w:r w:rsidRPr="006E03E5">
          <w:rPr>
            <w:rStyle w:val="Hyperlink"/>
            <w:rFonts w:ascii="B Titr" w:eastAsia="B Titr" w:hAnsi="B Titr" w:cs="B Titr"/>
            <w:noProof/>
            <w:rtl/>
          </w:rPr>
          <w:t xml:space="preserve"> </w:t>
        </w:r>
        <w:r w:rsidRPr="006E03E5">
          <w:rPr>
            <w:rStyle w:val="Hyperlink"/>
            <w:rFonts w:ascii="B Titr" w:eastAsia="B Titr" w:hAnsi="B Titr" w:cs="B Titr" w:hint="cs"/>
            <w:noProof/>
            <w:rtl/>
          </w:rPr>
          <w:t>هرست</w:t>
        </w:r>
        <w:r>
          <w:rPr>
            <w:noProof/>
            <w:webHidden/>
          </w:rPr>
          <w:tab/>
        </w:r>
        <w:r>
          <w:rPr>
            <w:noProof/>
            <w:webHidden/>
          </w:rPr>
          <w:fldChar w:fldCharType="begin"/>
        </w:r>
        <w:r>
          <w:rPr>
            <w:noProof/>
            <w:webHidden/>
          </w:rPr>
          <w:instrText xml:space="preserve"> PAGEREF _Toc238483989 \h </w:instrText>
        </w:r>
        <w:r>
          <w:rPr>
            <w:noProof/>
            <w:webHidden/>
          </w:rPr>
        </w:r>
        <w:r>
          <w:rPr>
            <w:noProof/>
            <w:webHidden/>
          </w:rPr>
          <w:fldChar w:fldCharType="separate"/>
        </w:r>
        <w:r>
          <w:rPr>
            <w:noProof/>
            <w:webHidden/>
          </w:rPr>
          <w:t>21</w:t>
        </w:r>
        <w:r>
          <w:rPr>
            <w:noProof/>
            <w:webHidden/>
          </w:rPr>
          <w:fldChar w:fldCharType="end"/>
        </w:r>
      </w:hyperlink>
    </w:p>
    <w:p w14:paraId="55D8D582" w14:textId="25A95439"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90" w:history="1">
        <w:r w:rsidRPr="006E03E5">
          <w:rPr>
            <w:rStyle w:val="Hyperlink"/>
            <w:rFonts w:ascii="B Titr" w:eastAsia="B Titr" w:hAnsi="B Titr" w:cs="B Titr"/>
            <w:noProof/>
            <w:rtl/>
          </w:rPr>
          <w:t>۵-۴. محدود</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ت</w:t>
        </w:r>
        <w:r w:rsidRPr="006E03E5">
          <w:rPr>
            <w:rStyle w:val="Hyperlink"/>
            <w:rFonts w:ascii="B Titr" w:eastAsia="B Titr" w:hAnsi="B Titr" w:cs="B Titr"/>
            <w:noProof/>
            <w:rtl/>
          </w:rPr>
          <w:t xml:space="preserve"> ارز</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اب</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اقتصاد</w:t>
        </w:r>
        <w:r w:rsidRPr="006E03E5">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_Toc238483990 \h </w:instrText>
        </w:r>
        <w:r>
          <w:rPr>
            <w:noProof/>
            <w:webHidden/>
          </w:rPr>
        </w:r>
        <w:r>
          <w:rPr>
            <w:noProof/>
            <w:webHidden/>
          </w:rPr>
          <w:fldChar w:fldCharType="separate"/>
        </w:r>
        <w:r>
          <w:rPr>
            <w:noProof/>
            <w:webHidden/>
          </w:rPr>
          <w:t>22</w:t>
        </w:r>
        <w:r>
          <w:rPr>
            <w:noProof/>
            <w:webHidden/>
          </w:rPr>
          <w:fldChar w:fldCharType="end"/>
        </w:r>
      </w:hyperlink>
    </w:p>
    <w:p w14:paraId="7A83BCF5" w14:textId="4079FEE1"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91" w:history="1">
        <w:r w:rsidRPr="006E03E5">
          <w:rPr>
            <w:rStyle w:val="Hyperlink"/>
            <w:rFonts w:ascii="B Titr" w:eastAsia="B Titr" w:hAnsi="B Titr" w:cs="B Titr"/>
            <w:noProof/>
            <w:rtl/>
          </w:rPr>
          <w:t>۵-۵. پاسخ به پرسش‌ها</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پژوهش</w:t>
        </w:r>
        <w:r>
          <w:rPr>
            <w:noProof/>
            <w:webHidden/>
          </w:rPr>
          <w:tab/>
        </w:r>
        <w:r>
          <w:rPr>
            <w:noProof/>
            <w:webHidden/>
          </w:rPr>
          <w:fldChar w:fldCharType="begin"/>
        </w:r>
        <w:r>
          <w:rPr>
            <w:noProof/>
            <w:webHidden/>
          </w:rPr>
          <w:instrText xml:space="preserve"> PAGEREF _Toc238483991 \h </w:instrText>
        </w:r>
        <w:r>
          <w:rPr>
            <w:noProof/>
            <w:webHidden/>
          </w:rPr>
        </w:r>
        <w:r>
          <w:rPr>
            <w:noProof/>
            <w:webHidden/>
          </w:rPr>
          <w:fldChar w:fldCharType="separate"/>
        </w:r>
        <w:r>
          <w:rPr>
            <w:noProof/>
            <w:webHidden/>
          </w:rPr>
          <w:t>22</w:t>
        </w:r>
        <w:r>
          <w:rPr>
            <w:noProof/>
            <w:webHidden/>
          </w:rPr>
          <w:fldChar w:fldCharType="end"/>
        </w:r>
      </w:hyperlink>
    </w:p>
    <w:p w14:paraId="2AF4EFF4" w14:textId="1B1FCF7E"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92" w:history="1">
        <w:r w:rsidRPr="006E03E5">
          <w:rPr>
            <w:rStyle w:val="Hyperlink"/>
            <w:rFonts w:ascii="B Titr" w:eastAsia="B Titr" w:hAnsi="B Titr" w:cs="B Titr"/>
            <w:noProof/>
            <w:rtl/>
          </w:rPr>
          <w:t>۵-۶. چرا عملکرد بالاتر نم</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رود؟</w:t>
        </w:r>
        <w:r>
          <w:rPr>
            <w:noProof/>
            <w:webHidden/>
          </w:rPr>
          <w:tab/>
        </w:r>
        <w:r>
          <w:rPr>
            <w:noProof/>
            <w:webHidden/>
          </w:rPr>
          <w:fldChar w:fldCharType="begin"/>
        </w:r>
        <w:r>
          <w:rPr>
            <w:noProof/>
            <w:webHidden/>
          </w:rPr>
          <w:instrText xml:space="preserve"> PAGEREF _Toc238483992 \h </w:instrText>
        </w:r>
        <w:r>
          <w:rPr>
            <w:noProof/>
            <w:webHidden/>
          </w:rPr>
        </w:r>
        <w:r>
          <w:rPr>
            <w:noProof/>
            <w:webHidden/>
          </w:rPr>
          <w:fldChar w:fldCharType="separate"/>
        </w:r>
        <w:r>
          <w:rPr>
            <w:noProof/>
            <w:webHidden/>
          </w:rPr>
          <w:t>22</w:t>
        </w:r>
        <w:r>
          <w:rPr>
            <w:noProof/>
            <w:webHidden/>
          </w:rPr>
          <w:fldChar w:fldCharType="end"/>
        </w:r>
      </w:hyperlink>
    </w:p>
    <w:p w14:paraId="11A61B51" w14:textId="0DCEEB31"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93" w:history="1">
        <w:r w:rsidRPr="006E03E5">
          <w:rPr>
            <w:rStyle w:val="Hyperlink"/>
            <w:rFonts w:ascii="B Titr" w:eastAsia="B Titr" w:hAnsi="B Titr" w:cs="B Titr"/>
            <w:noProof/>
            <w:rtl/>
          </w:rPr>
          <w:t>۵-۷. نقطه</w:t>
        </w:r>
        <w:r w:rsidRPr="006E03E5">
          <w:rPr>
            <w:rStyle w:val="Hyperlink"/>
            <w:rFonts w:ascii="Arial" w:eastAsia="B Titr" w:hAnsi="Arial" w:cs="Arial" w:hint="cs"/>
            <w:noProof/>
            <w:rtl/>
          </w:rPr>
          <w:t>ٔ</w:t>
        </w:r>
        <w:r w:rsidRPr="006E03E5">
          <w:rPr>
            <w:rStyle w:val="Hyperlink"/>
            <w:rFonts w:ascii="B Titr" w:eastAsia="B Titr" w:hAnsi="B Titr" w:cs="B Titr"/>
            <w:noProof/>
            <w:rtl/>
          </w:rPr>
          <w:t xml:space="preserve"> </w:t>
        </w:r>
        <w:r w:rsidRPr="006E03E5">
          <w:rPr>
            <w:rStyle w:val="Hyperlink"/>
            <w:rFonts w:ascii="B Titr" w:eastAsia="B Titr" w:hAnsi="B Titr" w:cs="B Titr" w:hint="cs"/>
            <w:noProof/>
            <w:rtl/>
          </w:rPr>
          <w:t>قوت</w:t>
        </w:r>
        <w:r w:rsidRPr="006E03E5">
          <w:rPr>
            <w:rStyle w:val="Hyperlink"/>
            <w:rFonts w:ascii="B Titr" w:eastAsia="B Titr" w:hAnsi="B Titr" w:cs="B Titr"/>
            <w:noProof/>
            <w:rtl/>
          </w:rPr>
          <w:t xml:space="preserve"> </w:t>
        </w:r>
        <w:r w:rsidRPr="006E03E5">
          <w:rPr>
            <w:rStyle w:val="Hyperlink"/>
            <w:rFonts w:ascii="B Titr" w:eastAsia="B Titr" w:hAnsi="B Titr" w:cs="B Titr" w:hint="cs"/>
            <w:noProof/>
            <w:rtl/>
          </w:rPr>
          <w:t>پروژه</w:t>
        </w:r>
        <w:r>
          <w:rPr>
            <w:noProof/>
            <w:webHidden/>
          </w:rPr>
          <w:tab/>
        </w:r>
        <w:r>
          <w:rPr>
            <w:noProof/>
            <w:webHidden/>
          </w:rPr>
          <w:fldChar w:fldCharType="begin"/>
        </w:r>
        <w:r>
          <w:rPr>
            <w:noProof/>
            <w:webHidden/>
          </w:rPr>
          <w:instrText xml:space="preserve"> PAGEREF _Toc238483993 \h </w:instrText>
        </w:r>
        <w:r>
          <w:rPr>
            <w:noProof/>
            <w:webHidden/>
          </w:rPr>
        </w:r>
        <w:r>
          <w:rPr>
            <w:noProof/>
            <w:webHidden/>
          </w:rPr>
          <w:fldChar w:fldCharType="separate"/>
        </w:r>
        <w:r>
          <w:rPr>
            <w:noProof/>
            <w:webHidden/>
          </w:rPr>
          <w:t>23</w:t>
        </w:r>
        <w:r>
          <w:rPr>
            <w:noProof/>
            <w:webHidden/>
          </w:rPr>
          <w:fldChar w:fldCharType="end"/>
        </w:r>
      </w:hyperlink>
    </w:p>
    <w:p w14:paraId="2C72A454" w14:textId="1460C0E4"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3994" w:history="1">
        <w:r w:rsidRPr="006E03E5">
          <w:rPr>
            <w:rStyle w:val="Hyperlink"/>
            <w:rFonts w:ascii="B Titr" w:eastAsia="B Titr" w:hAnsi="B Titr" w:cs="B Titr"/>
            <w:noProof/>
            <w:rtl/>
          </w:rPr>
          <w:t>فصل ششم: نت</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جه‌گ</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ر</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و پ</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شنهادها</w:t>
        </w:r>
        <w:r>
          <w:rPr>
            <w:noProof/>
            <w:webHidden/>
          </w:rPr>
          <w:tab/>
        </w:r>
        <w:r>
          <w:rPr>
            <w:noProof/>
            <w:webHidden/>
          </w:rPr>
          <w:fldChar w:fldCharType="begin"/>
        </w:r>
        <w:r>
          <w:rPr>
            <w:noProof/>
            <w:webHidden/>
          </w:rPr>
          <w:instrText xml:space="preserve"> PAGEREF _Toc238483994 \h </w:instrText>
        </w:r>
        <w:r>
          <w:rPr>
            <w:noProof/>
            <w:webHidden/>
          </w:rPr>
        </w:r>
        <w:r>
          <w:rPr>
            <w:noProof/>
            <w:webHidden/>
          </w:rPr>
          <w:fldChar w:fldCharType="separate"/>
        </w:r>
        <w:r>
          <w:rPr>
            <w:noProof/>
            <w:webHidden/>
          </w:rPr>
          <w:t>24</w:t>
        </w:r>
        <w:r>
          <w:rPr>
            <w:noProof/>
            <w:webHidden/>
          </w:rPr>
          <w:fldChar w:fldCharType="end"/>
        </w:r>
      </w:hyperlink>
    </w:p>
    <w:p w14:paraId="4517034E" w14:textId="79960565"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95" w:history="1">
        <w:r w:rsidRPr="006E03E5">
          <w:rPr>
            <w:rStyle w:val="Hyperlink"/>
            <w:rFonts w:ascii="B Titr" w:eastAsia="B Titr" w:hAnsi="B Titr" w:cs="B Titr"/>
            <w:noProof/>
            <w:rtl/>
          </w:rPr>
          <w:t>۶-۱. جمع‌بند</w:t>
        </w:r>
        <w:r w:rsidRPr="006E03E5">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_Toc238483995 \h </w:instrText>
        </w:r>
        <w:r>
          <w:rPr>
            <w:noProof/>
            <w:webHidden/>
          </w:rPr>
        </w:r>
        <w:r>
          <w:rPr>
            <w:noProof/>
            <w:webHidden/>
          </w:rPr>
          <w:fldChar w:fldCharType="separate"/>
        </w:r>
        <w:r>
          <w:rPr>
            <w:noProof/>
            <w:webHidden/>
          </w:rPr>
          <w:t>24</w:t>
        </w:r>
        <w:r>
          <w:rPr>
            <w:noProof/>
            <w:webHidden/>
          </w:rPr>
          <w:fldChar w:fldCharType="end"/>
        </w:r>
      </w:hyperlink>
    </w:p>
    <w:p w14:paraId="1EE6AA8B" w14:textId="3781B3C4"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96" w:history="1">
        <w:r w:rsidRPr="006E03E5">
          <w:rPr>
            <w:rStyle w:val="Hyperlink"/>
            <w:rFonts w:ascii="B Titr" w:eastAsia="B Titr" w:hAnsi="B Titr" w:cs="B Titr"/>
            <w:noProof/>
            <w:rtl/>
          </w:rPr>
          <w:t>۶-۲. دستاورد قابل دفاع</w:t>
        </w:r>
        <w:r>
          <w:rPr>
            <w:noProof/>
            <w:webHidden/>
          </w:rPr>
          <w:tab/>
        </w:r>
        <w:r>
          <w:rPr>
            <w:noProof/>
            <w:webHidden/>
          </w:rPr>
          <w:fldChar w:fldCharType="begin"/>
        </w:r>
        <w:r>
          <w:rPr>
            <w:noProof/>
            <w:webHidden/>
          </w:rPr>
          <w:instrText xml:space="preserve"> PAGEREF _Toc238483996 \h </w:instrText>
        </w:r>
        <w:r>
          <w:rPr>
            <w:noProof/>
            <w:webHidden/>
          </w:rPr>
        </w:r>
        <w:r>
          <w:rPr>
            <w:noProof/>
            <w:webHidden/>
          </w:rPr>
          <w:fldChar w:fldCharType="separate"/>
        </w:r>
        <w:r>
          <w:rPr>
            <w:noProof/>
            <w:webHidden/>
          </w:rPr>
          <w:t>24</w:t>
        </w:r>
        <w:r>
          <w:rPr>
            <w:noProof/>
            <w:webHidden/>
          </w:rPr>
          <w:fldChar w:fldCharType="end"/>
        </w:r>
      </w:hyperlink>
    </w:p>
    <w:p w14:paraId="12295CDB" w14:textId="24D0E449"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97" w:history="1">
        <w:r w:rsidRPr="006E03E5">
          <w:rPr>
            <w:rStyle w:val="Hyperlink"/>
            <w:rFonts w:ascii="B Titr" w:eastAsia="B Titr" w:hAnsi="B Titr" w:cs="B Titr"/>
            <w:noProof/>
            <w:rtl/>
          </w:rPr>
          <w:t>۶-۳. پ</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شنهادها</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پژوهش</w:t>
        </w:r>
        <w:r w:rsidRPr="006E03E5">
          <w:rPr>
            <w:rStyle w:val="Hyperlink"/>
            <w:rFonts w:ascii="B Titr" w:eastAsia="B Titr" w:hAnsi="B Titr" w:cs="B Titr" w:hint="cs"/>
            <w:noProof/>
            <w:rtl/>
          </w:rPr>
          <w:t>ی</w:t>
        </w:r>
        <w:r>
          <w:rPr>
            <w:noProof/>
            <w:webHidden/>
          </w:rPr>
          <w:tab/>
        </w:r>
        <w:r>
          <w:rPr>
            <w:noProof/>
            <w:webHidden/>
          </w:rPr>
          <w:fldChar w:fldCharType="begin"/>
        </w:r>
        <w:r>
          <w:rPr>
            <w:noProof/>
            <w:webHidden/>
          </w:rPr>
          <w:instrText xml:space="preserve"> PAGEREF _Toc238483997 \h </w:instrText>
        </w:r>
        <w:r>
          <w:rPr>
            <w:noProof/>
            <w:webHidden/>
          </w:rPr>
        </w:r>
        <w:r>
          <w:rPr>
            <w:noProof/>
            <w:webHidden/>
          </w:rPr>
          <w:fldChar w:fldCharType="separate"/>
        </w:r>
        <w:r>
          <w:rPr>
            <w:noProof/>
            <w:webHidden/>
          </w:rPr>
          <w:t>24</w:t>
        </w:r>
        <w:r>
          <w:rPr>
            <w:noProof/>
            <w:webHidden/>
          </w:rPr>
          <w:fldChar w:fldCharType="end"/>
        </w:r>
      </w:hyperlink>
    </w:p>
    <w:p w14:paraId="57DC068A" w14:textId="0C74F108"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3998" w:history="1">
        <w:r w:rsidRPr="006E03E5">
          <w:rPr>
            <w:rStyle w:val="Hyperlink"/>
            <w:rFonts w:ascii="B Titr" w:eastAsia="B Titr" w:hAnsi="B Titr" w:cs="B Titr"/>
            <w:noProof/>
            <w:rtl/>
          </w:rPr>
          <w:t>۶-۴. نت</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جه‌گ</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ر</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نها</w:t>
        </w:r>
        <w:r w:rsidRPr="006E03E5">
          <w:rPr>
            <w:rStyle w:val="Hyperlink"/>
            <w:rFonts w:ascii="B Titr" w:eastAsia="B Titr" w:hAnsi="B Titr" w:cs="B Titr" w:hint="cs"/>
            <w:noProof/>
            <w:rtl/>
          </w:rPr>
          <w:t>یی</w:t>
        </w:r>
        <w:r>
          <w:rPr>
            <w:noProof/>
            <w:webHidden/>
          </w:rPr>
          <w:tab/>
        </w:r>
        <w:r>
          <w:rPr>
            <w:noProof/>
            <w:webHidden/>
          </w:rPr>
          <w:fldChar w:fldCharType="begin"/>
        </w:r>
        <w:r>
          <w:rPr>
            <w:noProof/>
            <w:webHidden/>
          </w:rPr>
          <w:instrText xml:space="preserve"> PAGEREF _Toc238483998 \h </w:instrText>
        </w:r>
        <w:r>
          <w:rPr>
            <w:noProof/>
            <w:webHidden/>
          </w:rPr>
        </w:r>
        <w:r>
          <w:rPr>
            <w:noProof/>
            <w:webHidden/>
          </w:rPr>
          <w:fldChar w:fldCharType="separate"/>
        </w:r>
        <w:r>
          <w:rPr>
            <w:noProof/>
            <w:webHidden/>
          </w:rPr>
          <w:t>24</w:t>
        </w:r>
        <w:r>
          <w:rPr>
            <w:noProof/>
            <w:webHidden/>
          </w:rPr>
          <w:fldChar w:fldCharType="end"/>
        </w:r>
      </w:hyperlink>
    </w:p>
    <w:p w14:paraId="2EF3B2D4" w14:textId="3249A2F9"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3999" w:history="1">
        <w:r w:rsidRPr="006E03E5">
          <w:rPr>
            <w:rStyle w:val="Hyperlink"/>
            <w:rFonts w:ascii="B Titr" w:eastAsia="B Titr" w:hAnsi="B Titr" w:cs="B Titr"/>
            <w:noProof/>
            <w:rtl/>
          </w:rPr>
          <w:t>منابع و مراجع</w:t>
        </w:r>
        <w:r>
          <w:rPr>
            <w:noProof/>
            <w:webHidden/>
          </w:rPr>
          <w:tab/>
        </w:r>
        <w:r>
          <w:rPr>
            <w:noProof/>
            <w:webHidden/>
          </w:rPr>
          <w:fldChar w:fldCharType="begin"/>
        </w:r>
        <w:r>
          <w:rPr>
            <w:noProof/>
            <w:webHidden/>
          </w:rPr>
          <w:instrText xml:space="preserve"> PAGEREF _Toc238483999 \h </w:instrText>
        </w:r>
        <w:r>
          <w:rPr>
            <w:noProof/>
            <w:webHidden/>
          </w:rPr>
        </w:r>
        <w:r>
          <w:rPr>
            <w:noProof/>
            <w:webHidden/>
          </w:rPr>
          <w:fldChar w:fldCharType="separate"/>
        </w:r>
        <w:r>
          <w:rPr>
            <w:noProof/>
            <w:webHidden/>
          </w:rPr>
          <w:t>25</w:t>
        </w:r>
        <w:r>
          <w:rPr>
            <w:noProof/>
            <w:webHidden/>
          </w:rPr>
          <w:fldChar w:fldCharType="end"/>
        </w:r>
      </w:hyperlink>
    </w:p>
    <w:p w14:paraId="5620288F" w14:textId="193D819B"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4000" w:history="1">
        <w:r w:rsidRPr="006E03E5">
          <w:rPr>
            <w:rStyle w:val="Hyperlink"/>
            <w:rFonts w:ascii="B Titr" w:eastAsia="B Titr" w:hAnsi="B Titr" w:cs="B Titr"/>
            <w:noProof/>
            <w:rtl/>
          </w:rPr>
          <w:t>پ</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وست</w:t>
        </w:r>
        <w:r w:rsidRPr="006E03E5">
          <w:rPr>
            <w:rStyle w:val="Hyperlink"/>
            <w:rFonts w:ascii="B Titr" w:eastAsia="B Titr" w:hAnsi="B Titr" w:cs="B Titr"/>
            <w:noProof/>
            <w:rtl/>
          </w:rPr>
          <w:t xml:space="preserve"> الف: راهنما</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بازتول</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د</w:t>
        </w:r>
        <w:r>
          <w:rPr>
            <w:noProof/>
            <w:webHidden/>
          </w:rPr>
          <w:tab/>
        </w:r>
        <w:r>
          <w:rPr>
            <w:noProof/>
            <w:webHidden/>
          </w:rPr>
          <w:fldChar w:fldCharType="begin"/>
        </w:r>
        <w:r>
          <w:rPr>
            <w:noProof/>
            <w:webHidden/>
          </w:rPr>
          <w:instrText xml:space="preserve"> PAGEREF _Toc238484000 \h </w:instrText>
        </w:r>
        <w:r>
          <w:rPr>
            <w:noProof/>
            <w:webHidden/>
          </w:rPr>
        </w:r>
        <w:r>
          <w:rPr>
            <w:noProof/>
            <w:webHidden/>
          </w:rPr>
          <w:fldChar w:fldCharType="separate"/>
        </w:r>
        <w:r>
          <w:rPr>
            <w:noProof/>
            <w:webHidden/>
          </w:rPr>
          <w:t>27</w:t>
        </w:r>
        <w:r>
          <w:rPr>
            <w:noProof/>
            <w:webHidden/>
          </w:rPr>
          <w:fldChar w:fldCharType="end"/>
        </w:r>
      </w:hyperlink>
    </w:p>
    <w:p w14:paraId="2AC0E2F9" w14:textId="3604F9F6"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4001" w:history="1">
        <w:r w:rsidRPr="006E03E5">
          <w:rPr>
            <w:rStyle w:val="Hyperlink"/>
            <w:rFonts w:ascii="B Titr" w:eastAsia="B Titr" w:hAnsi="B Titr" w:cs="B Titr"/>
            <w:noProof/>
            <w:rtl/>
          </w:rPr>
          <w:t>الف-۱. پ</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ش‌ن</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از</w:t>
        </w:r>
        <w:r w:rsidRPr="006E03E5">
          <w:rPr>
            <w:rStyle w:val="Hyperlink"/>
            <w:rFonts w:ascii="B Titr" w:eastAsia="B Titr" w:hAnsi="B Titr" w:cs="B Titr"/>
            <w:noProof/>
            <w:rtl/>
          </w:rPr>
          <w:t xml:space="preserve"> و نصب</w:t>
        </w:r>
        <w:r>
          <w:rPr>
            <w:noProof/>
            <w:webHidden/>
          </w:rPr>
          <w:tab/>
        </w:r>
        <w:r>
          <w:rPr>
            <w:noProof/>
            <w:webHidden/>
          </w:rPr>
          <w:fldChar w:fldCharType="begin"/>
        </w:r>
        <w:r>
          <w:rPr>
            <w:noProof/>
            <w:webHidden/>
          </w:rPr>
          <w:instrText xml:space="preserve"> PAGEREF _Toc238484001 \h </w:instrText>
        </w:r>
        <w:r>
          <w:rPr>
            <w:noProof/>
            <w:webHidden/>
          </w:rPr>
        </w:r>
        <w:r>
          <w:rPr>
            <w:noProof/>
            <w:webHidden/>
          </w:rPr>
          <w:fldChar w:fldCharType="separate"/>
        </w:r>
        <w:r>
          <w:rPr>
            <w:noProof/>
            <w:webHidden/>
          </w:rPr>
          <w:t>27</w:t>
        </w:r>
        <w:r>
          <w:rPr>
            <w:noProof/>
            <w:webHidden/>
          </w:rPr>
          <w:fldChar w:fldCharType="end"/>
        </w:r>
      </w:hyperlink>
    </w:p>
    <w:p w14:paraId="44D028F2" w14:textId="283B8FC3" w:rsidR="000F1668" w:rsidRDefault="000F1668">
      <w:pPr>
        <w:pStyle w:val="TOC2"/>
        <w:tabs>
          <w:tab w:val="right" w:leader="dot" w:pos="8495"/>
        </w:tabs>
        <w:rPr>
          <w:rFonts w:asciiTheme="minorHAnsi" w:eastAsiaTheme="minorEastAsia" w:hAnsiTheme="minorHAnsi" w:cstheme="minorBidi"/>
          <w:noProof/>
          <w:color w:val="auto"/>
          <w:sz w:val="22"/>
        </w:rPr>
      </w:pPr>
      <w:hyperlink w:anchor="_Toc238484002" w:history="1">
        <w:r w:rsidRPr="006E03E5">
          <w:rPr>
            <w:rStyle w:val="Hyperlink"/>
            <w:rFonts w:ascii="B Titr" w:eastAsia="B Titr" w:hAnsi="B Titr" w:cs="B Titr"/>
            <w:noProof/>
            <w:rtl/>
          </w:rPr>
          <w:t>الف-۲. اجرا</w:t>
        </w:r>
        <w:r w:rsidRPr="006E03E5">
          <w:rPr>
            <w:rStyle w:val="Hyperlink"/>
            <w:rFonts w:ascii="B Titr" w:eastAsia="B Titr" w:hAnsi="B Titr" w:cs="B Titr" w:hint="cs"/>
            <w:noProof/>
            <w:rtl/>
          </w:rPr>
          <w:t>ی</w:t>
        </w:r>
        <w:r w:rsidRPr="006E03E5">
          <w:rPr>
            <w:rStyle w:val="Hyperlink"/>
            <w:rFonts w:ascii="B Titr" w:eastAsia="B Titr" w:hAnsi="B Titr" w:cs="B Titr"/>
            <w:noProof/>
            <w:rtl/>
          </w:rPr>
          <w:t xml:space="preserve"> پژوهش و کنترل ک</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ف</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ت</w:t>
        </w:r>
        <w:r>
          <w:rPr>
            <w:noProof/>
            <w:webHidden/>
          </w:rPr>
          <w:tab/>
        </w:r>
        <w:r>
          <w:rPr>
            <w:noProof/>
            <w:webHidden/>
          </w:rPr>
          <w:fldChar w:fldCharType="begin"/>
        </w:r>
        <w:r>
          <w:rPr>
            <w:noProof/>
            <w:webHidden/>
          </w:rPr>
          <w:instrText xml:space="preserve"> PAGEREF _Toc238484002 \h </w:instrText>
        </w:r>
        <w:r>
          <w:rPr>
            <w:noProof/>
            <w:webHidden/>
          </w:rPr>
        </w:r>
        <w:r>
          <w:rPr>
            <w:noProof/>
            <w:webHidden/>
          </w:rPr>
          <w:fldChar w:fldCharType="separate"/>
        </w:r>
        <w:r>
          <w:rPr>
            <w:noProof/>
            <w:webHidden/>
          </w:rPr>
          <w:t>27</w:t>
        </w:r>
        <w:r>
          <w:rPr>
            <w:noProof/>
            <w:webHidden/>
          </w:rPr>
          <w:fldChar w:fldCharType="end"/>
        </w:r>
      </w:hyperlink>
    </w:p>
    <w:p w14:paraId="00BFB87D" w14:textId="6D11C8D7"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4003" w:history="1">
        <w:r w:rsidRPr="006E03E5">
          <w:rPr>
            <w:rStyle w:val="Hyperlink"/>
            <w:rFonts w:ascii="B Titr" w:eastAsia="B Titr" w:hAnsi="B Titr" w:cs="B Titr"/>
            <w:noProof/>
            <w:rtl/>
          </w:rPr>
          <w:t>پ</w:t>
        </w:r>
        <w:r w:rsidRPr="006E03E5">
          <w:rPr>
            <w:rStyle w:val="Hyperlink"/>
            <w:rFonts w:ascii="B Titr" w:eastAsia="B Titr" w:hAnsi="B Titr" w:cs="B Titr" w:hint="cs"/>
            <w:noProof/>
            <w:rtl/>
          </w:rPr>
          <w:t>ی</w:t>
        </w:r>
        <w:r w:rsidRPr="006E03E5">
          <w:rPr>
            <w:rStyle w:val="Hyperlink"/>
            <w:rFonts w:ascii="B Titr" w:eastAsia="B Titr" w:hAnsi="B Titr" w:cs="B Titr" w:hint="eastAsia"/>
            <w:noProof/>
            <w:rtl/>
          </w:rPr>
          <w:t>وست</w:t>
        </w:r>
        <w:r w:rsidRPr="006E03E5">
          <w:rPr>
            <w:rStyle w:val="Hyperlink"/>
            <w:rFonts w:ascii="B Titr" w:eastAsia="B Titr" w:hAnsi="B Titr" w:cs="B Titr"/>
            <w:noProof/>
            <w:rtl/>
          </w:rPr>
          <w:t xml:space="preserve"> ب: واژه‌ها و اختصارات</w:t>
        </w:r>
        <w:r>
          <w:rPr>
            <w:noProof/>
            <w:webHidden/>
          </w:rPr>
          <w:tab/>
        </w:r>
        <w:r>
          <w:rPr>
            <w:noProof/>
            <w:webHidden/>
          </w:rPr>
          <w:fldChar w:fldCharType="begin"/>
        </w:r>
        <w:r>
          <w:rPr>
            <w:noProof/>
            <w:webHidden/>
          </w:rPr>
          <w:instrText xml:space="preserve"> PAGEREF _Toc238484003 \h </w:instrText>
        </w:r>
        <w:r>
          <w:rPr>
            <w:noProof/>
            <w:webHidden/>
          </w:rPr>
        </w:r>
        <w:r>
          <w:rPr>
            <w:noProof/>
            <w:webHidden/>
          </w:rPr>
          <w:fldChar w:fldCharType="separate"/>
        </w:r>
        <w:r>
          <w:rPr>
            <w:noProof/>
            <w:webHidden/>
          </w:rPr>
          <w:t>28</w:t>
        </w:r>
        <w:r>
          <w:rPr>
            <w:noProof/>
            <w:webHidden/>
          </w:rPr>
          <w:fldChar w:fldCharType="end"/>
        </w:r>
      </w:hyperlink>
    </w:p>
    <w:p w14:paraId="255FAA07" w14:textId="56154E74" w:rsidR="007350D0" w:rsidRDefault="000F1668">
      <w:pPr>
        <w:bidi/>
        <w:jc w:val="both"/>
      </w:pPr>
      <w:r>
        <w:fldChar w:fldCharType="end"/>
      </w:r>
    </w:p>
    <w:p w14:paraId="620A9F9D" w14:textId="77777777" w:rsidR="007350D0" w:rsidRDefault="000F1668">
      <w:r>
        <w:br w:type="page"/>
      </w:r>
    </w:p>
    <w:p w14:paraId="4C9A3867" w14:textId="77777777" w:rsidR="007350D0" w:rsidRDefault="000F1668">
      <w:pPr>
        <w:pStyle w:val="Heading1"/>
        <w:bidi/>
        <w:spacing w:before="240" w:after="120"/>
        <w:jc w:val="both"/>
      </w:pPr>
      <w:bookmarkStart w:id="3" w:name="_Toc238483956"/>
      <w:r>
        <w:rPr>
          <w:rFonts w:ascii="B Titr" w:eastAsia="B Titr" w:hAnsi="B Titr" w:cs="B Titr"/>
          <w:rtl/>
        </w:rPr>
        <w:lastRenderedPageBreak/>
        <w:t>فهرست اشکال</w:t>
      </w:r>
      <w:bookmarkEnd w:id="3"/>
    </w:p>
    <w:p w14:paraId="7042AA01" w14:textId="6BD37B9B" w:rsidR="000F1668" w:rsidRDefault="000F1668">
      <w:pPr>
        <w:pStyle w:val="TOC1"/>
        <w:tabs>
          <w:tab w:val="right" w:leader="dot" w:pos="8495"/>
        </w:tabs>
        <w:rPr>
          <w:rFonts w:asciiTheme="minorHAnsi" w:eastAsiaTheme="minorEastAsia" w:hAnsiTheme="minorHAnsi" w:cstheme="minorBidi"/>
          <w:noProof/>
          <w:color w:val="auto"/>
          <w:sz w:val="22"/>
        </w:rPr>
      </w:pPr>
      <w:r>
        <w:fldChar w:fldCharType="begin"/>
      </w:r>
      <w:r>
        <w:instrText>TOC \h \z \t "FigureCaptionFA,1"</w:instrText>
      </w:r>
      <w:r>
        <w:fldChar w:fldCharType="separate"/>
      </w:r>
      <w:hyperlink w:anchor="_Toc238484004" w:history="1">
        <w:r w:rsidRPr="00091C43">
          <w:rPr>
            <w:rStyle w:val="Hyperlink"/>
            <w:rFonts w:ascii="Times New Roman" w:hAnsi="Times New Roman"/>
            <w:b/>
            <w:noProof/>
            <w:rtl/>
          </w:rPr>
          <w:t>شکل ۳-۱. خط زمان</w:t>
        </w:r>
        <w:r w:rsidRPr="00091C43">
          <w:rPr>
            <w:rStyle w:val="Hyperlink"/>
            <w:rFonts w:ascii="Times New Roman" w:hAnsi="Times New Roman" w:hint="cs"/>
            <w:b/>
            <w:noProof/>
            <w:rtl/>
          </w:rPr>
          <w:t>ی</w:t>
        </w:r>
        <w:r w:rsidRPr="00091C43">
          <w:rPr>
            <w:rStyle w:val="Hyperlink"/>
            <w:rFonts w:ascii="Times New Roman" w:hAnsi="Times New Roman"/>
            <w:b/>
            <w:noProof/>
            <w:rtl/>
          </w:rPr>
          <w:t xml:space="preserve"> تصم</w:t>
        </w:r>
        <w:r w:rsidRPr="00091C43">
          <w:rPr>
            <w:rStyle w:val="Hyperlink"/>
            <w:rFonts w:ascii="Times New Roman" w:hAnsi="Times New Roman" w:hint="cs"/>
            <w:b/>
            <w:noProof/>
            <w:rtl/>
          </w:rPr>
          <w:t>ی</w:t>
        </w:r>
        <w:r w:rsidRPr="00091C43">
          <w:rPr>
            <w:rStyle w:val="Hyperlink"/>
            <w:rFonts w:ascii="Times New Roman" w:hAnsi="Times New Roman" w:hint="eastAsia"/>
            <w:b/>
            <w:noProof/>
            <w:rtl/>
          </w:rPr>
          <w:t>م،</w:t>
        </w:r>
        <w:r w:rsidRPr="00091C43">
          <w:rPr>
            <w:rStyle w:val="Hyperlink"/>
            <w:rFonts w:ascii="Times New Roman" w:hAnsi="Times New Roman"/>
            <w:b/>
            <w:noProof/>
            <w:rtl/>
          </w:rPr>
          <w:t xml:space="preserve"> هدف آمار</w:t>
        </w:r>
        <w:r w:rsidRPr="00091C43">
          <w:rPr>
            <w:rStyle w:val="Hyperlink"/>
            <w:rFonts w:ascii="Times New Roman" w:hAnsi="Times New Roman" w:hint="cs"/>
            <w:b/>
            <w:noProof/>
            <w:rtl/>
          </w:rPr>
          <w:t>ی</w:t>
        </w:r>
        <w:r w:rsidRPr="00091C43">
          <w:rPr>
            <w:rStyle w:val="Hyperlink"/>
            <w:rFonts w:ascii="Times New Roman" w:hAnsi="Times New Roman"/>
            <w:b/>
            <w:noProof/>
            <w:rtl/>
          </w:rPr>
          <w:t xml:space="preserve"> و هدف اجرا</w:t>
        </w:r>
        <w:r w:rsidRPr="00091C43">
          <w:rPr>
            <w:rStyle w:val="Hyperlink"/>
            <w:rFonts w:ascii="Times New Roman" w:hAnsi="Times New Roman" w:hint="cs"/>
            <w:b/>
            <w:noProof/>
            <w:rtl/>
          </w:rPr>
          <w:t>یی</w:t>
        </w:r>
        <w:r>
          <w:rPr>
            <w:noProof/>
            <w:webHidden/>
          </w:rPr>
          <w:tab/>
        </w:r>
        <w:r>
          <w:rPr>
            <w:noProof/>
            <w:webHidden/>
          </w:rPr>
          <w:fldChar w:fldCharType="begin"/>
        </w:r>
        <w:r>
          <w:rPr>
            <w:noProof/>
            <w:webHidden/>
          </w:rPr>
          <w:instrText xml:space="preserve"> PAGEREF _Toc238484004 \h </w:instrText>
        </w:r>
        <w:r>
          <w:rPr>
            <w:noProof/>
            <w:webHidden/>
          </w:rPr>
        </w:r>
        <w:r>
          <w:rPr>
            <w:noProof/>
            <w:webHidden/>
          </w:rPr>
          <w:fldChar w:fldCharType="separate"/>
        </w:r>
        <w:r>
          <w:rPr>
            <w:noProof/>
            <w:webHidden/>
          </w:rPr>
          <w:t>15</w:t>
        </w:r>
        <w:r>
          <w:rPr>
            <w:noProof/>
            <w:webHidden/>
          </w:rPr>
          <w:fldChar w:fldCharType="end"/>
        </w:r>
      </w:hyperlink>
    </w:p>
    <w:p w14:paraId="4880ED49" w14:textId="6205DD75"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4005" w:history="1">
        <w:r w:rsidRPr="00091C43">
          <w:rPr>
            <w:rStyle w:val="Hyperlink"/>
            <w:rFonts w:ascii="Times New Roman" w:hAnsi="Times New Roman"/>
            <w:b/>
            <w:noProof/>
            <w:rtl/>
          </w:rPr>
          <w:t>شکل ۵-۱. دقت متوازن و بازه‌ها</w:t>
        </w:r>
        <w:r w:rsidRPr="00091C43">
          <w:rPr>
            <w:rStyle w:val="Hyperlink"/>
            <w:rFonts w:ascii="Times New Roman" w:hAnsi="Times New Roman" w:hint="cs"/>
            <w:b/>
            <w:noProof/>
            <w:rtl/>
          </w:rPr>
          <w:t>ی</w:t>
        </w:r>
        <w:r w:rsidRPr="00091C43">
          <w:rPr>
            <w:rStyle w:val="Hyperlink"/>
            <w:rFonts w:ascii="Times New Roman" w:hAnsi="Times New Roman"/>
            <w:b/>
            <w:noProof/>
            <w:rtl/>
          </w:rPr>
          <w:t xml:space="preserve"> اطم</w:t>
        </w:r>
        <w:r w:rsidRPr="00091C43">
          <w:rPr>
            <w:rStyle w:val="Hyperlink"/>
            <w:rFonts w:ascii="Times New Roman" w:hAnsi="Times New Roman" w:hint="cs"/>
            <w:b/>
            <w:noProof/>
            <w:rtl/>
          </w:rPr>
          <w:t>ی</w:t>
        </w:r>
        <w:r w:rsidRPr="00091C43">
          <w:rPr>
            <w:rStyle w:val="Hyperlink"/>
            <w:rFonts w:ascii="Times New Roman" w:hAnsi="Times New Roman" w:hint="eastAsia"/>
            <w:b/>
            <w:noProof/>
            <w:rtl/>
          </w:rPr>
          <w:t>نان</w:t>
        </w:r>
        <w:r w:rsidRPr="00091C43">
          <w:rPr>
            <w:rStyle w:val="Hyperlink"/>
            <w:rFonts w:ascii="Times New Roman" w:hAnsi="Times New Roman"/>
            <w:b/>
            <w:noProof/>
            <w:rtl/>
          </w:rPr>
          <w:t xml:space="preserve"> ارز</w:t>
        </w:r>
        <w:r w:rsidRPr="00091C43">
          <w:rPr>
            <w:rStyle w:val="Hyperlink"/>
            <w:rFonts w:ascii="Times New Roman" w:hAnsi="Times New Roman" w:hint="cs"/>
            <w:b/>
            <w:noProof/>
            <w:rtl/>
          </w:rPr>
          <w:t>ی</w:t>
        </w:r>
        <w:r w:rsidRPr="00091C43">
          <w:rPr>
            <w:rStyle w:val="Hyperlink"/>
            <w:rFonts w:ascii="Times New Roman" w:hAnsi="Times New Roman" w:hint="eastAsia"/>
            <w:b/>
            <w:noProof/>
            <w:rtl/>
          </w:rPr>
          <w:t>اب</w:t>
        </w:r>
        <w:r w:rsidRPr="00091C43">
          <w:rPr>
            <w:rStyle w:val="Hyperlink"/>
            <w:rFonts w:ascii="Times New Roman" w:hAnsi="Times New Roman" w:hint="cs"/>
            <w:b/>
            <w:noProof/>
            <w:rtl/>
          </w:rPr>
          <w:t>ی</w:t>
        </w:r>
        <w:r w:rsidRPr="00091C43">
          <w:rPr>
            <w:rStyle w:val="Hyperlink"/>
            <w:rFonts w:ascii="Times New Roman" w:hAnsi="Times New Roman"/>
            <w:b/>
            <w:noProof/>
            <w:rtl/>
          </w:rPr>
          <w:t xml:space="preserve"> تار</w:t>
        </w:r>
        <w:r w:rsidRPr="00091C43">
          <w:rPr>
            <w:rStyle w:val="Hyperlink"/>
            <w:rFonts w:ascii="Times New Roman" w:hAnsi="Times New Roman" w:hint="cs"/>
            <w:b/>
            <w:noProof/>
            <w:rtl/>
          </w:rPr>
          <w:t>ی</w:t>
        </w:r>
        <w:r w:rsidRPr="00091C43">
          <w:rPr>
            <w:rStyle w:val="Hyperlink"/>
            <w:rFonts w:ascii="Times New Roman" w:hAnsi="Times New Roman" w:hint="eastAsia"/>
            <w:b/>
            <w:noProof/>
            <w:rtl/>
          </w:rPr>
          <w:t>خ</w:t>
        </w:r>
        <w:r w:rsidRPr="00091C43">
          <w:rPr>
            <w:rStyle w:val="Hyperlink"/>
            <w:rFonts w:ascii="Times New Roman" w:hAnsi="Times New Roman" w:hint="cs"/>
            <w:b/>
            <w:noProof/>
            <w:rtl/>
          </w:rPr>
          <w:t>ی</w:t>
        </w:r>
        <w:r>
          <w:rPr>
            <w:noProof/>
            <w:webHidden/>
          </w:rPr>
          <w:tab/>
        </w:r>
        <w:r>
          <w:rPr>
            <w:noProof/>
            <w:webHidden/>
          </w:rPr>
          <w:fldChar w:fldCharType="begin"/>
        </w:r>
        <w:r>
          <w:rPr>
            <w:noProof/>
            <w:webHidden/>
          </w:rPr>
          <w:instrText xml:space="preserve"> PAGEREF _Toc238484005 \h </w:instrText>
        </w:r>
        <w:r>
          <w:rPr>
            <w:noProof/>
            <w:webHidden/>
          </w:rPr>
        </w:r>
        <w:r>
          <w:rPr>
            <w:noProof/>
            <w:webHidden/>
          </w:rPr>
          <w:fldChar w:fldCharType="separate"/>
        </w:r>
        <w:r>
          <w:rPr>
            <w:noProof/>
            <w:webHidden/>
          </w:rPr>
          <w:t>20</w:t>
        </w:r>
        <w:r>
          <w:rPr>
            <w:noProof/>
            <w:webHidden/>
          </w:rPr>
          <w:fldChar w:fldCharType="end"/>
        </w:r>
      </w:hyperlink>
    </w:p>
    <w:p w14:paraId="151BEC5A" w14:textId="73F90150"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4006" w:history="1">
        <w:r w:rsidRPr="00091C43">
          <w:rPr>
            <w:rStyle w:val="Hyperlink"/>
            <w:rFonts w:ascii="Times New Roman" w:hAnsi="Times New Roman"/>
            <w:b/>
            <w:noProof/>
            <w:rtl/>
          </w:rPr>
          <w:t>شکل ۵-۲. مقا</w:t>
        </w:r>
        <w:r w:rsidRPr="00091C43">
          <w:rPr>
            <w:rStyle w:val="Hyperlink"/>
            <w:rFonts w:ascii="Times New Roman" w:hAnsi="Times New Roman" w:hint="cs"/>
            <w:b/>
            <w:noProof/>
            <w:rtl/>
          </w:rPr>
          <w:t>ی</w:t>
        </w:r>
        <w:r w:rsidRPr="00091C43">
          <w:rPr>
            <w:rStyle w:val="Hyperlink"/>
            <w:rFonts w:ascii="Times New Roman" w:hAnsi="Times New Roman" w:hint="eastAsia"/>
            <w:b/>
            <w:noProof/>
            <w:rtl/>
          </w:rPr>
          <w:t>سه</w:t>
        </w:r>
        <w:r w:rsidRPr="00091C43">
          <w:rPr>
            <w:rStyle w:val="Hyperlink"/>
            <w:rFonts w:ascii="Arial" w:hAnsi="Arial" w:cs="Arial" w:hint="cs"/>
            <w:b/>
            <w:noProof/>
            <w:rtl/>
          </w:rPr>
          <w:t>ٔ</w:t>
        </w:r>
        <w:r w:rsidRPr="00091C43">
          <w:rPr>
            <w:rStyle w:val="Hyperlink"/>
            <w:rFonts w:ascii="Times New Roman" w:hAnsi="Times New Roman"/>
            <w:b/>
            <w:noProof/>
            <w:rtl/>
          </w:rPr>
          <w:t xml:space="preserve"> سه بازو</w:t>
        </w:r>
        <w:r w:rsidRPr="00091C43">
          <w:rPr>
            <w:rStyle w:val="Hyperlink"/>
            <w:rFonts w:ascii="Times New Roman" w:hAnsi="Times New Roman" w:hint="cs"/>
            <w:b/>
            <w:noProof/>
            <w:rtl/>
          </w:rPr>
          <w:t>ی</w:t>
        </w:r>
        <w:r w:rsidRPr="00091C43">
          <w:rPr>
            <w:rStyle w:val="Hyperlink"/>
            <w:rFonts w:ascii="Times New Roman" w:hAnsi="Times New Roman"/>
            <w:b/>
            <w:noProof/>
            <w:rtl/>
          </w:rPr>
          <w:t xml:space="preserve"> آزما</w:t>
        </w:r>
        <w:r w:rsidRPr="00091C43">
          <w:rPr>
            <w:rStyle w:val="Hyperlink"/>
            <w:rFonts w:ascii="Times New Roman" w:hAnsi="Times New Roman" w:hint="cs"/>
            <w:b/>
            <w:noProof/>
            <w:rtl/>
          </w:rPr>
          <w:t>ی</w:t>
        </w:r>
        <w:r w:rsidRPr="00091C43">
          <w:rPr>
            <w:rStyle w:val="Hyperlink"/>
            <w:rFonts w:ascii="Times New Roman" w:hAnsi="Times New Roman" w:hint="eastAsia"/>
            <w:b/>
            <w:noProof/>
            <w:rtl/>
          </w:rPr>
          <w:t>ش</w:t>
        </w:r>
        <w:r w:rsidRPr="00091C43">
          <w:rPr>
            <w:rStyle w:val="Hyperlink"/>
            <w:rFonts w:ascii="Times New Roman" w:hAnsi="Times New Roman"/>
            <w:b/>
            <w:noProof/>
            <w:rtl/>
          </w:rPr>
          <w:t xml:space="preserve"> حذف و</w:t>
        </w:r>
        <w:r w:rsidRPr="00091C43">
          <w:rPr>
            <w:rStyle w:val="Hyperlink"/>
            <w:rFonts w:ascii="Times New Roman" w:hAnsi="Times New Roman" w:hint="cs"/>
            <w:b/>
            <w:noProof/>
            <w:rtl/>
          </w:rPr>
          <w:t>ی</w:t>
        </w:r>
        <w:r w:rsidRPr="00091C43">
          <w:rPr>
            <w:rStyle w:val="Hyperlink"/>
            <w:rFonts w:ascii="Times New Roman" w:hAnsi="Times New Roman" w:hint="eastAsia"/>
            <w:b/>
            <w:noProof/>
            <w:rtl/>
          </w:rPr>
          <w:t>ژگ</w:t>
        </w:r>
        <w:r w:rsidRPr="00091C43">
          <w:rPr>
            <w:rStyle w:val="Hyperlink"/>
            <w:rFonts w:ascii="Times New Roman" w:hAnsi="Times New Roman" w:hint="cs"/>
            <w:b/>
            <w:noProof/>
            <w:rtl/>
          </w:rPr>
          <w:t>ی</w:t>
        </w:r>
        <w:r w:rsidRPr="00091C43">
          <w:rPr>
            <w:rStyle w:val="Hyperlink"/>
            <w:rFonts w:ascii="Times New Roman" w:hAnsi="Times New Roman"/>
            <w:b/>
            <w:noProof/>
            <w:rtl/>
          </w:rPr>
          <w:t xml:space="preserve"> هرست</w:t>
        </w:r>
        <w:r>
          <w:rPr>
            <w:noProof/>
            <w:webHidden/>
          </w:rPr>
          <w:tab/>
        </w:r>
        <w:r>
          <w:rPr>
            <w:noProof/>
            <w:webHidden/>
          </w:rPr>
          <w:fldChar w:fldCharType="begin"/>
        </w:r>
        <w:r>
          <w:rPr>
            <w:noProof/>
            <w:webHidden/>
          </w:rPr>
          <w:instrText xml:space="preserve"> PAGEREF _Toc238484006 \h </w:instrText>
        </w:r>
        <w:r>
          <w:rPr>
            <w:noProof/>
            <w:webHidden/>
          </w:rPr>
        </w:r>
        <w:r>
          <w:rPr>
            <w:noProof/>
            <w:webHidden/>
          </w:rPr>
          <w:fldChar w:fldCharType="separate"/>
        </w:r>
        <w:r>
          <w:rPr>
            <w:noProof/>
            <w:webHidden/>
          </w:rPr>
          <w:t>21</w:t>
        </w:r>
        <w:r>
          <w:rPr>
            <w:noProof/>
            <w:webHidden/>
          </w:rPr>
          <w:fldChar w:fldCharType="end"/>
        </w:r>
      </w:hyperlink>
    </w:p>
    <w:p w14:paraId="32C13BD4" w14:textId="6B470293" w:rsidR="007350D0" w:rsidRDefault="000F1668">
      <w:pPr>
        <w:bidi/>
        <w:jc w:val="both"/>
      </w:pPr>
      <w:r>
        <w:fldChar w:fldCharType="end"/>
      </w:r>
    </w:p>
    <w:p w14:paraId="3A21077D" w14:textId="77777777" w:rsidR="007350D0" w:rsidRDefault="000F1668">
      <w:r>
        <w:br w:type="page"/>
      </w:r>
    </w:p>
    <w:p w14:paraId="2029073A" w14:textId="77777777" w:rsidR="007350D0" w:rsidRDefault="000F1668">
      <w:pPr>
        <w:pStyle w:val="Heading1"/>
        <w:bidi/>
        <w:spacing w:before="240" w:after="120"/>
        <w:jc w:val="both"/>
      </w:pPr>
      <w:bookmarkStart w:id="4" w:name="_Toc238483957"/>
      <w:r>
        <w:rPr>
          <w:rFonts w:ascii="B Titr" w:eastAsia="B Titr" w:hAnsi="B Titr" w:cs="B Titr"/>
          <w:rtl/>
        </w:rPr>
        <w:lastRenderedPageBreak/>
        <w:t>فهرست جداول</w:t>
      </w:r>
      <w:bookmarkEnd w:id="4"/>
    </w:p>
    <w:p w14:paraId="7605D19A" w14:textId="50E2606B" w:rsidR="000F1668" w:rsidRDefault="000F1668">
      <w:pPr>
        <w:pStyle w:val="TOC1"/>
        <w:tabs>
          <w:tab w:val="right" w:leader="dot" w:pos="8495"/>
        </w:tabs>
        <w:rPr>
          <w:rFonts w:asciiTheme="minorHAnsi" w:eastAsiaTheme="minorEastAsia" w:hAnsiTheme="minorHAnsi" w:cstheme="minorBidi"/>
          <w:noProof/>
          <w:color w:val="auto"/>
          <w:sz w:val="22"/>
        </w:rPr>
      </w:pPr>
      <w:r>
        <w:fldChar w:fldCharType="begin"/>
      </w:r>
      <w:r>
        <w:instrText>TOC \h \z \t "TableCaptionFA,1"</w:instrText>
      </w:r>
      <w:r>
        <w:fldChar w:fldCharType="separate"/>
      </w:r>
      <w:hyperlink w:anchor="_Toc238484007" w:history="1">
        <w:r w:rsidRPr="00A31751">
          <w:rPr>
            <w:rStyle w:val="Hyperlink"/>
            <w:rFonts w:ascii="Times New Roman" w:hAnsi="Times New Roman"/>
            <w:b/>
            <w:noProof/>
            <w:rtl/>
          </w:rPr>
          <w:t>جدول ۱-۱. فرض</w:t>
        </w:r>
        <w:r w:rsidRPr="00A31751">
          <w:rPr>
            <w:rStyle w:val="Hyperlink"/>
            <w:rFonts w:ascii="Times New Roman" w:hAnsi="Times New Roman" w:hint="cs"/>
            <w:b/>
            <w:noProof/>
            <w:rtl/>
          </w:rPr>
          <w:t>ی</w:t>
        </w:r>
        <w:r w:rsidRPr="00A31751">
          <w:rPr>
            <w:rStyle w:val="Hyperlink"/>
            <w:rFonts w:ascii="Times New Roman" w:hAnsi="Times New Roman" w:hint="eastAsia"/>
            <w:b/>
            <w:noProof/>
            <w:rtl/>
          </w:rPr>
          <w:t>ه‌ها</w:t>
        </w:r>
        <w:r w:rsidRPr="00A31751">
          <w:rPr>
            <w:rStyle w:val="Hyperlink"/>
            <w:rFonts w:ascii="Times New Roman" w:hAnsi="Times New Roman" w:hint="cs"/>
            <w:b/>
            <w:noProof/>
            <w:rtl/>
          </w:rPr>
          <w:t>ی</w:t>
        </w:r>
        <w:r w:rsidRPr="00A31751">
          <w:rPr>
            <w:rStyle w:val="Hyperlink"/>
            <w:rFonts w:ascii="Times New Roman" w:hAnsi="Times New Roman"/>
            <w:b/>
            <w:noProof/>
            <w:rtl/>
          </w:rPr>
          <w:t xml:space="preserve"> اصل</w:t>
        </w:r>
        <w:r w:rsidRPr="00A31751">
          <w:rPr>
            <w:rStyle w:val="Hyperlink"/>
            <w:rFonts w:ascii="Times New Roman" w:hAnsi="Times New Roman" w:hint="cs"/>
            <w:b/>
            <w:noProof/>
            <w:rtl/>
          </w:rPr>
          <w:t>ی</w:t>
        </w:r>
        <w:r w:rsidRPr="00A31751">
          <w:rPr>
            <w:rStyle w:val="Hyperlink"/>
            <w:rFonts w:ascii="Times New Roman" w:hAnsi="Times New Roman"/>
            <w:b/>
            <w:noProof/>
            <w:rtl/>
          </w:rPr>
          <w:t xml:space="preserve"> پژوهش</w:t>
        </w:r>
        <w:r>
          <w:rPr>
            <w:noProof/>
            <w:webHidden/>
          </w:rPr>
          <w:tab/>
        </w:r>
        <w:r>
          <w:rPr>
            <w:noProof/>
            <w:webHidden/>
          </w:rPr>
          <w:fldChar w:fldCharType="begin"/>
        </w:r>
        <w:r>
          <w:rPr>
            <w:noProof/>
            <w:webHidden/>
          </w:rPr>
          <w:instrText xml:space="preserve"> PAGEREF _Toc238484007 \h </w:instrText>
        </w:r>
        <w:r>
          <w:rPr>
            <w:noProof/>
            <w:webHidden/>
          </w:rPr>
        </w:r>
        <w:r>
          <w:rPr>
            <w:noProof/>
            <w:webHidden/>
          </w:rPr>
          <w:fldChar w:fldCharType="separate"/>
        </w:r>
        <w:r>
          <w:rPr>
            <w:noProof/>
            <w:webHidden/>
          </w:rPr>
          <w:t>11</w:t>
        </w:r>
        <w:r>
          <w:rPr>
            <w:noProof/>
            <w:webHidden/>
          </w:rPr>
          <w:fldChar w:fldCharType="end"/>
        </w:r>
      </w:hyperlink>
    </w:p>
    <w:p w14:paraId="5846E4F9" w14:textId="495DF61D"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4008" w:history="1">
        <w:r w:rsidRPr="00A31751">
          <w:rPr>
            <w:rStyle w:val="Hyperlink"/>
            <w:rFonts w:ascii="Times New Roman" w:hAnsi="Times New Roman"/>
            <w:b/>
            <w:noProof/>
            <w:rtl/>
          </w:rPr>
          <w:t>جدول ۲-۱. مقا</w:t>
        </w:r>
        <w:r w:rsidRPr="00A31751">
          <w:rPr>
            <w:rStyle w:val="Hyperlink"/>
            <w:rFonts w:ascii="Times New Roman" w:hAnsi="Times New Roman" w:hint="cs"/>
            <w:b/>
            <w:noProof/>
            <w:rtl/>
          </w:rPr>
          <w:t>ی</w:t>
        </w:r>
        <w:r w:rsidRPr="00A31751">
          <w:rPr>
            <w:rStyle w:val="Hyperlink"/>
            <w:rFonts w:ascii="Times New Roman" w:hAnsi="Times New Roman" w:hint="eastAsia"/>
            <w:b/>
            <w:noProof/>
            <w:rtl/>
          </w:rPr>
          <w:t>سه</w:t>
        </w:r>
        <w:r w:rsidRPr="00A31751">
          <w:rPr>
            <w:rStyle w:val="Hyperlink"/>
            <w:rFonts w:ascii="Arial" w:hAnsi="Arial" w:cs="Arial" w:hint="cs"/>
            <w:b/>
            <w:noProof/>
            <w:rtl/>
          </w:rPr>
          <w:t>ٔ</w:t>
        </w:r>
        <w:r w:rsidRPr="00A31751">
          <w:rPr>
            <w:rStyle w:val="Hyperlink"/>
            <w:rFonts w:ascii="Times New Roman" w:hAnsi="Times New Roman"/>
            <w:b/>
            <w:noProof/>
            <w:rtl/>
          </w:rPr>
          <w:t xml:space="preserve"> گز</w:t>
        </w:r>
        <w:r w:rsidRPr="00A31751">
          <w:rPr>
            <w:rStyle w:val="Hyperlink"/>
            <w:rFonts w:ascii="Times New Roman" w:hAnsi="Times New Roman" w:hint="cs"/>
            <w:b/>
            <w:noProof/>
            <w:rtl/>
          </w:rPr>
          <w:t>ی</w:t>
        </w:r>
        <w:r w:rsidRPr="00A31751">
          <w:rPr>
            <w:rStyle w:val="Hyperlink"/>
            <w:rFonts w:ascii="Times New Roman" w:hAnsi="Times New Roman" w:hint="eastAsia"/>
            <w:b/>
            <w:noProof/>
            <w:rtl/>
          </w:rPr>
          <w:t>ده</w:t>
        </w:r>
        <w:r w:rsidRPr="00A31751">
          <w:rPr>
            <w:rStyle w:val="Hyperlink"/>
            <w:rFonts w:ascii="Arial" w:hAnsi="Arial" w:cs="Arial" w:hint="cs"/>
            <w:b/>
            <w:noProof/>
            <w:rtl/>
          </w:rPr>
          <w:t>ٔ</w:t>
        </w:r>
        <w:r w:rsidRPr="00A31751">
          <w:rPr>
            <w:rStyle w:val="Hyperlink"/>
            <w:rFonts w:ascii="Times New Roman" w:hAnsi="Times New Roman"/>
            <w:b/>
            <w:noProof/>
            <w:rtl/>
          </w:rPr>
          <w:t xml:space="preserve"> </w:t>
        </w:r>
        <w:r w:rsidRPr="00A31751">
          <w:rPr>
            <w:rStyle w:val="Hyperlink"/>
            <w:rFonts w:ascii="Times New Roman" w:hAnsi="Times New Roman" w:hint="cs"/>
            <w:b/>
            <w:noProof/>
            <w:rtl/>
          </w:rPr>
          <w:t>پژوهش‌های</w:t>
        </w:r>
        <w:r w:rsidRPr="00A31751">
          <w:rPr>
            <w:rStyle w:val="Hyperlink"/>
            <w:rFonts w:ascii="Times New Roman" w:hAnsi="Times New Roman"/>
            <w:b/>
            <w:noProof/>
            <w:rtl/>
          </w:rPr>
          <w:t xml:space="preserve"> مرتبط</w:t>
        </w:r>
        <w:r>
          <w:rPr>
            <w:noProof/>
            <w:webHidden/>
          </w:rPr>
          <w:tab/>
        </w:r>
        <w:r>
          <w:rPr>
            <w:noProof/>
            <w:webHidden/>
          </w:rPr>
          <w:fldChar w:fldCharType="begin"/>
        </w:r>
        <w:r>
          <w:rPr>
            <w:noProof/>
            <w:webHidden/>
          </w:rPr>
          <w:instrText xml:space="preserve"> PAGEREF _Toc238484008 \h </w:instrText>
        </w:r>
        <w:r>
          <w:rPr>
            <w:noProof/>
            <w:webHidden/>
          </w:rPr>
        </w:r>
        <w:r>
          <w:rPr>
            <w:noProof/>
            <w:webHidden/>
          </w:rPr>
          <w:fldChar w:fldCharType="separate"/>
        </w:r>
        <w:r>
          <w:rPr>
            <w:noProof/>
            <w:webHidden/>
          </w:rPr>
          <w:t>13</w:t>
        </w:r>
        <w:r>
          <w:rPr>
            <w:noProof/>
            <w:webHidden/>
          </w:rPr>
          <w:fldChar w:fldCharType="end"/>
        </w:r>
      </w:hyperlink>
    </w:p>
    <w:p w14:paraId="32CB112E" w14:textId="2DA96169"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4009" w:history="1">
        <w:r w:rsidRPr="00A31751">
          <w:rPr>
            <w:rStyle w:val="Hyperlink"/>
            <w:rFonts w:ascii="Times New Roman" w:hAnsi="Times New Roman"/>
            <w:b/>
            <w:noProof/>
            <w:rtl/>
          </w:rPr>
          <w:t>جدول ۳-۱. قرارداد داده و محدود</w:t>
        </w:r>
        <w:r w:rsidRPr="00A31751">
          <w:rPr>
            <w:rStyle w:val="Hyperlink"/>
            <w:rFonts w:ascii="Times New Roman" w:hAnsi="Times New Roman" w:hint="cs"/>
            <w:b/>
            <w:noProof/>
            <w:rtl/>
          </w:rPr>
          <w:t>ی</w:t>
        </w:r>
        <w:r w:rsidRPr="00A31751">
          <w:rPr>
            <w:rStyle w:val="Hyperlink"/>
            <w:rFonts w:ascii="Times New Roman" w:hAnsi="Times New Roman" w:hint="eastAsia"/>
            <w:b/>
            <w:noProof/>
            <w:rtl/>
          </w:rPr>
          <w:t>ت</w:t>
        </w:r>
        <w:r w:rsidRPr="00A31751">
          <w:rPr>
            <w:rStyle w:val="Hyperlink"/>
            <w:rFonts w:ascii="Times New Roman" w:hAnsi="Times New Roman"/>
            <w:b/>
            <w:noProof/>
            <w:rtl/>
          </w:rPr>
          <w:t xml:space="preserve"> منشأ</w:t>
        </w:r>
        <w:r>
          <w:rPr>
            <w:noProof/>
            <w:webHidden/>
          </w:rPr>
          <w:tab/>
        </w:r>
        <w:r>
          <w:rPr>
            <w:noProof/>
            <w:webHidden/>
          </w:rPr>
          <w:fldChar w:fldCharType="begin"/>
        </w:r>
        <w:r>
          <w:rPr>
            <w:noProof/>
            <w:webHidden/>
          </w:rPr>
          <w:instrText xml:space="preserve"> PAGEREF _Toc238484009 \h </w:instrText>
        </w:r>
        <w:r>
          <w:rPr>
            <w:noProof/>
            <w:webHidden/>
          </w:rPr>
        </w:r>
        <w:r>
          <w:rPr>
            <w:noProof/>
            <w:webHidden/>
          </w:rPr>
          <w:fldChar w:fldCharType="separate"/>
        </w:r>
        <w:r>
          <w:rPr>
            <w:noProof/>
            <w:webHidden/>
          </w:rPr>
          <w:t>15</w:t>
        </w:r>
        <w:r>
          <w:rPr>
            <w:noProof/>
            <w:webHidden/>
          </w:rPr>
          <w:fldChar w:fldCharType="end"/>
        </w:r>
      </w:hyperlink>
    </w:p>
    <w:p w14:paraId="335EDAB1" w14:textId="37C0F0E7"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4010" w:history="1">
        <w:r w:rsidRPr="00A31751">
          <w:rPr>
            <w:rStyle w:val="Hyperlink"/>
            <w:rFonts w:ascii="Times New Roman" w:hAnsi="Times New Roman"/>
            <w:b/>
            <w:noProof/>
            <w:rtl/>
          </w:rPr>
          <w:t>جدول ۳-۲. خانواده‌ها</w:t>
        </w:r>
        <w:r w:rsidRPr="00A31751">
          <w:rPr>
            <w:rStyle w:val="Hyperlink"/>
            <w:rFonts w:ascii="Times New Roman" w:hAnsi="Times New Roman" w:hint="cs"/>
            <w:b/>
            <w:noProof/>
            <w:rtl/>
          </w:rPr>
          <w:t>ی</w:t>
        </w:r>
        <w:r w:rsidRPr="00A31751">
          <w:rPr>
            <w:rStyle w:val="Hyperlink"/>
            <w:rFonts w:ascii="Times New Roman" w:hAnsi="Times New Roman"/>
            <w:b/>
            <w:noProof/>
            <w:rtl/>
          </w:rPr>
          <w:t xml:space="preserve"> و</w:t>
        </w:r>
        <w:r w:rsidRPr="00A31751">
          <w:rPr>
            <w:rStyle w:val="Hyperlink"/>
            <w:rFonts w:ascii="Times New Roman" w:hAnsi="Times New Roman" w:hint="cs"/>
            <w:b/>
            <w:noProof/>
            <w:rtl/>
          </w:rPr>
          <w:t>ی</w:t>
        </w:r>
        <w:r w:rsidRPr="00A31751">
          <w:rPr>
            <w:rStyle w:val="Hyperlink"/>
            <w:rFonts w:ascii="Times New Roman" w:hAnsi="Times New Roman" w:hint="eastAsia"/>
            <w:b/>
            <w:noProof/>
            <w:rtl/>
          </w:rPr>
          <w:t>ژگ</w:t>
        </w:r>
        <w:r w:rsidRPr="00A31751">
          <w:rPr>
            <w:rStyle w:val="Hyperlink"/>
            <w:rFonts w:ascii="Times New Roman" w:hAnsi="Times New Roman" w:hint="cs"/>
            <w:b/>
            <w:noProof/>
            <w:rtl/>
          </w:rPr>
          <w:t>ی</w:t>
        </w:r>
        <w:r>
          <w:rPr>
            <w:noProof/>
            <w:webHidden/>
          </w:rPr>
          <w:tab/>
        </w:r>
        <w:r>
          <w:rPr>
            <w:noProof/>
            <w:webHidden/>
          </w:rPr>
          <w:fldChar w:fldCharType="begin"/>
        </w:r>
        <w:r>
          <w:rPr>
            <w:noProof/>
            <w:webHidden/>
          </w:rPr>
          <w:instrText xml:space="preserve"> PAGEREF _Toc238484010 \h </w:instrText>
        </w:r>
        <w:r>
          <w:rPr>
            <w:noProof/>
            <w:webHidden/>
          </w:rPr>
        </w:r>
        <w:r>
          <w:rPr>
            <w:noProof/>
            <w:webHidden/>
          </w:rPr>
          <w:fldChar w:fldCharType="separate"/>
        </w:r>
        <w:r>
          <w:rPr>
            <w:noProof/>
            <w:webHidden/>
          </w:rPr>
          <w:t>16</w:t>
        </w:r>
        <w:r>
          <w:rPr>
            <w:noProof/>
            <w:webHidden/>
          </w:rPr>
          <w:fldChar w:fldCharType="end"/>
        </w:r>
      </w:hyperlink>
    </w:p>
    <w:p w14:paraId="58F88EFE" w14:textId="71B9CD77"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4011" w:history="1">
        <w:r w:rsidRPr="00A31751">
          <w:rPr>
            <w:rStyle w:val="Hyperlink"/>
            <w:rFonts w:ascii="Times New Roman" w:hAnsi="Times New Roman"/>
            <w:b/>
            <w:noProof/>
            <w:rtl/>
          </w:rPr>
          <w:t>جدول ۳-۳. تهد</w:t>
        </w:r>
        <w:r w:rsidRPr="00A31751">
          <w:rPr>
            <w:rStyle w:val="Hyperlink"/>
            <w:rFonts w:ascii="Times New Roman" w:hAnsi="Times New Roman" w:hint="cs"/>
            <w:b/>
            <w:noProof/>
            <w:rtl/>
          </w:rPr>
          <w:t>ی</w:t>
        </w:r>
        <w:r w:rsidRPr="00A31751">
          <w:rPr>
            <w:rStyle w:val="Hyperlink"/>
            <w:rFonts w:ascii="Times New Roman" w:hAnsi="Times New Roman" w:hint="eastAsia"/>
            <w:b/>
            <w:noProof/>
            <w:rtl/>
          </w:rPr>
          <w:t>دها</w:t>
        </w:r>
        <w:r w:rsidRPr="00A31751">
          <w:rPr>
            <w:rStyle w:val="Hyperlink"/>
            <w:rFonts w:ascii="Times New Roman" w:hAnsi="Times New Roman" w:hint="cs"/>
            <w:b/>
            <w:noProof/>
            <w:rtl/>
          </w:rPr>
          <w:t>ی</w:t>
        </w:r>
        <w:r w:rsidRPr="00A31751">
          <w:rPr>
            <w:rStyle w:val="Hyperlink"/>
            <w:rFonts w:ascii="Times New Roman" w:hAnsi="Times New Roman"/>
            <w:b/>
            <w:noProof/>
            <w:rtl/>
          </w:rPr>
          <w:t xml:space="preserve"> اعتبار و کنترل‌ها</w:t>
        </w:r>
        <w:r>
          <w:rPr>
            <w:noProof/>
            <w:webHidden/>
          </w:rPr>
          <w:tab/>
        </w:r>
        <w:r>
          <w:rPr>
            <w:noProof/>
            <w:webHidden/>
          </w:rPr>
          <w:fldChar w:fldCharType="begin"/>
        </w:r>
        <w:r>
          <w:rPr>
            <w:noProof/>
            <w:webHidden/>
          </w:rPr>
          <w:instrText xml:space="preserve"> PAGEREF _Toc238484011 \h </w:instrText>
        </w:r>
        <w:r>
          <w:rPr>
            <w:noProof/>
            <w:webHidden/>
          </w:rPr>
        </w:r>
        <w:r>
          <w:rPr>
            <w:noProof/>
            <w:webHidden/>
          </w:rPr>
          <w:fldChar w:fldCharType="separate"/>
        </w:r>
        <w:r>
          <w:rPr>
            <w:noProof/>
            <w:webHidden/>
          </w:rPr>
          <w:t>17</w:t>
        </w:r>
        <w:r>
          <w:rPr>
            <w:noProof/>
            <w:webHidden/>
          </w:rPr>
          <w:fldChar w:fldCharType="end"/>
        </w:r>
      </w:hyperlink>
    </w:p>
    <w:p w14:paraId="5292862E" w14:textId="3AC43302"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4012" w:history="1">
        <w:r w:rsidRPr="00A31751">
          <w:rPr>
            <w:rStyle w:val="Hyperlink"/>
            <w:rFonts w:ascii="Times New Roman" w:hAnsi="Times New Roman"/>
            <w:b/>
            <w:noProof/>
            <w:rtl/>
          </w:rPr>
          <w:t>جدول ۴-۱. ماژول‌ها</w:t>
        </w:r>
        <w:r w:rsidRPr="00A31751">
          <w:rPr>
            <w:rStyle w:val="Hyperlink"/>
            <w:rFonts w:ascii="Times New Roman" w:hAnsi="Times New Roman" w:hint="cs"/>
            <w:b/>
            <w:noProof/>
            <w:rtl/>
          </w:rPr>
          <w:t>ی</w:t>
        </w:r>
        <w:r w:rsidRPr="00A31751">
          <w:rPr>
            <w:rStyle w:val="Hyperlink"/>
            <w:rFonts w:ascii="Times New Roman" w:hAnsi="Times New Roman"/>
            <w:b/>
            <w:noProof/>
            <w:rtl/>
          </w:rPr>
          <w:t xml:space="preserve"> منطق</w:t>
        </w:r>
        <w:r w:rsidRPr="00A31751">
          <w:rPr>
            <w:rStyle w:val="Hyperlink"/>
            <w:rFonts w:ascii="Times New Roman" w:hAnsi="Times New Roman" w:hint="cs"/>
            <w:b/>
            <w:noProof/>
            <w:rtl/>
          </w:rPr>
          <w:t>ی</w:t>
        </w:r>
        <w:r>
          <w:rPr>
            <w:noProof/>
            <w:webHidden/>
          </w:rPr>
          <w:tab/>
        </w:r>
        <w:r>
          <w:rPr>
            <w:noProof/>
            <w:webHidden/>
          </w:rPr>
          <w:fldChar w:fldCharType="begin"/>
        </w:r>
        <w:r>
          <w:rPr>
            <w:noProof/>
            <w:webHidden/>
          </w:rPr>
          <w:instrText xml:space="preserve"> PAGEREF _Toc238484012 \h </w:instrText>
        </w:r>
        <w:r>
          <w:rPr>
            <w:noProof/>
            <w:webHidden/>
          </w:rPr>
        </w:r>
        <w:r>
          <w:rPr>
            <w:noProof/>
            <w:webHidden/>
          </w:rPr>
          <w:fldChar w:fldCharType="separate"/>
        </w:r>
        <w:r>
          <w:rPr>
            <w:noProof/>
            <w:webHidden/>
          </w:rPr>
          <w:t>18</w:t>
        </w:r>
        <w:r>
          <w:rPr>
            <w:noProof/>
            <w:webHidden/>
          </w:rPr>
          <w:fldChar w:fldCharType="end"/>
        </w:r>
      </w:hyperlink>
    </w:p>
    <w:p w14:paraId="5A327FBB" w14:textId="55066EBE"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4013" w:history="1">
        <w:r w:rsidRPr="00A31751">
          <w:rPr>
            <w:rStyle w:val="Hyperlink"/>
            <w:rFonts w:ascii="Times New Roman" w:hAnsi="Times New Roman"/>
            <w:b/>
            <w:noProof/>
            <w:rtl/>
          </w:rPr>
          <w:t>جدول ۴-۲. شناسه‌ها</w:t>
        </w:r>
        <w:r w:rsidRPr="00A31751">
          <w:rPr>
            <w:rStyle w:val="Hyperlink"/>
            <w:rFonts w:ascii="Times New Roman" w:hAnsi="Times New Roman" w:hint="cs"/>
            <w:b/>
            <w:noProof/>
            <w:rtl/>
          </w:rPr>
          <w:t>ی</w:t>
        </w:r>
        <w:r w:rsidRPr="00A31751">
          <w:rPr>
            <w:rStyle w:val="Hyperlink"/>
            <w:rFonts w:ascii="Times New Roman" w:hAnsi="Times New Roman"/>
            <w:b/>
            <w:noProof/>
            <w:rtl/>
          </w:rPr>
          <w:t xml:space="preserve"> ثابت داده و کد</w:t>
        </w:r>
        <w:r>
          <w:rPr>
            <w:noProof/>
            <w:webHidden/>
          </w:rPr>
          <w:tab/>
        </w:r>
        <w:r>
          <w:rPr>
            <w:noProof/>
            <w:webHidden/>
          </w:rPr>
          <w:fldChar w:fldCharType="begin"/>
        </w:r>
        <w:r>
          <w:rPr>
            <w:noProof/>
            <w:webHidden/>
          </w:rPr>
          <w:instrText xml:space="preserve"> PAGEREF _Toc238484013 \h </w:instrText>
        </w:r>
        <w:r>
          <w:rPr>
            <w:noProof/>
            <w:webHidden/>
          </w:rPr>
        </w:r>
        <w:r>
          <w:rPr>
            <w:noProof/>
            <w:webHidden/>
          </w:rPr>
          <w:fldChar w:fldCharType="separate"/>
        </w:r>
        <w:r>
          <w:rPr>
            <w:noProof/>
            <w:webHidden/>
          </w:rPr>
          <w:t>18</w:t>
        </w:r>
        <w:r>
          <w:rPr>
            <w:noProof/>
            <w:webHidden/>
          </w:rPr>
          <w:fldChar w:fldCharType="end"/>
        </w:r>
      </w:hyperlink>
    </w:p>
    <w:p w14:paraId="5E5B0DC9" w14:textId="6EEFEC95"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4014" w:history="1">
        <w:r w:rsidRPr="00A31751">
          <w:rPr>
            <w:rStyle w:val="Hyperlink"/>
            <w:rFonts w:ascii="Times New Roman" w:hAnsi="Times New Roman"/>
            <w:b/>
            <w:noProof/>
            <w:rtl/>
          </w:rPr>
          <w:t>جدول ۵-۱. نتا</w:t>
        </w:r>
        <w:r w:rsidRPr="00A31751">
          <w:rPr>
            <w:rStyle w:val="Hyperlink"/>
            <w:rFonts w:ascii="Times New Roman" w:hAnsi="Times New Roman" w:hint="cs"/>
            <w:b/>
            <w:noProof/>
            <w:rtl/>
          </w:rPr>
          <w:t>ی</w:t>
        </w:r>
        <w:r w:rsidRPr="00A31751">
          <w:rPr>
            <w:rStyle w:val="Hyperlink"/>
            <w:rFonts w:ascii="Times New Roman" w:hAnsi="Times New Roman" w:hint="eastAsia"/>
            <w:b/>
            <w:noProof/>
            <w:rtl/>
          </w:rPr>
          <w:t>ج</w:t>
        </w:r>
        <w:r w:rsidRPr="00A31751">
          <w:rPr>
            <w:rStyle w:val="Hyperlink"/>
            <w:rFonts w:ascii="Times New Roman" w:hAnsi="Times New Roman"/>
            <w:b/>
            <w:noProof/>
            <w:rtl/>
          </w:rPr>
          <w:t xml:space="preserve"> ارز</w:t>
        </w:r>
        <w:r w:rsidRPr="00A31751">
          <w:rPr>
            <w:rStyle w:val="Hyperlink"/>
            <w:rFonts w:ascii="Times New Roman" w:hAnsi="Times New Roman" w:hint="cs"/>
            <w:b/>
            <w:noProof/>
            <w:rtl/>
          </w:rPr>
          <w:t>ی</w:t>
        </w:r>
        <w:r w:rsidRPr="00A31751">
          <w:rPr>
            <w:rStyle w:val="Hyperlink"/>
            <w:rFonts w:ascii="Times New Roman" w:hAnsi="Times New Roman" w:hint="eastAsia"/>
            <w:b/>
            <w:noProof/>
            <w:rtl/>
          </w:rPr>
          <w:t>اب</w:t>
        </w:r>
        <w:r w:rsidRPr="00A31751">
          <w:rPr>
            <w:rStyle w:val="Hyperlink"/>
            <w:rFonts w:ascii="Times New Roman" w:hAnsi="Times New Roman" w:hint="cs"/>
            <w:b/>
            <w:noProof/>
            <w:rtl/>
          </w:rPr>
          <w:t>ی</w:t>
        </w:r>
        <w:r w:rsidRPr="00A31751">
          <w:rPr>
            <w:rStyle w:val="Hyperlink"/>
            <w:rFonts w:ascii="Times New Roman" w:hAnsi="Times New Roman"/>
            <w:b/>
            <w:noProof/>
            <w:rtl/>
          </w:rPr>
          <w:t xml:space="preserve"> تار</w:t>
        </w:r>
        <w:r w:rsidRPr="00A31751">
          <w:rPr>
            <w:rStyle w:val="Hyperlink"/>
            <w:rFonts w:ascii="Times New Roman" w:hAnsi="Times New Roman" w:hint="cs"/>
            <w:b/>
            <w:noProof/>
            <w:rtl/>
          </w:rPr>
          <w:t>ی</w:t>
        </w:r>
        <w:r w:rsidRPr="00A31751">
          <w:rPr>
            <w:rStyle w:val="Hyperlink"/>
            <w:rFonts w:ascii="Times New Roman" w:hAnsi="Times New Roman" w:hint="eastAsia"/>
            <w:b/>
            <w:noProof/>
            <w:rtl/>
          </w:rPr>
          <w:t>خ</w:t>
        </w:r>
        <w:r w:rsidRPr="00A31751">
          <w:rPr>
            <w:rStyle w:val="Hyperlink"/>
            <w:rFonts w:ascii="Times New Roman" w:hAnsi="Times New Roman" w:hint="cs"/>
            <w:b/>
            <w:noProof/>
            <w:rtl/>
          </w:rPr>
          <w:t>ی</w:t>
        </w:r>
        <w:r w:rsidRPr="00A31751">
          <w:rPr>
            <w:rStyle w:val="Hyperlink"/>
            <w:rFonts w:ascii="Times New Roman" w:hAnsi="Times New Roman"/>
            <w:b/>
            <w:noProof/>
            <w:rtl/>
          </w:rPr>
          <w:t xml:space="preserve"> خارج از نمونه</w:t>
        </w:r>
        <w:r w:rsidRPr="00A31751">
          <w:rPr>
            <w:rStyle w:val="Hyperlink"/>
            <w:rFonts w:ascii="Arial" w:hAnsi="Arial" w:cs="Arial" w:hint="cs"/>
            <w:b/>
            <w:noProof/>
            <w:rtl/>
          </w:rPr>
          <w:t>ٔ</w:t>
        </w:r>
        <w:r w:rsidRPr="00A31751">
          <w:rPr>
            <w:rStyle w:val="Hyperlink"/>
            <w:rFonts w:ascii="Times New Roman" w:hAnsi="Times New Roman"/>
            <w:b/>
            <w:noProof/>
            <w:rtl/>
          </w:rPr>
          <w:t xml:space="preserve"> </w:t>
        </w:r>
        <w:r w:rsidRPr="00A31751">
          <w:rPr>
            <w:rStyle w:val="Hyperlink"/>
            <w:rFonts w:ascii="Times New Roman" w:hAnsi="Times New Roman" w:hint="cs"/>
            <w:b/>
            <w:noProof/>
            <w:rtl/>
          </w:rPr>
          <w:t>ازپی</w:t>
        </w:r>
        <w:r w:rsidRPr="00A31751">
          <w:rPr>
            <w:rStyle w:val="Hyperlink"/>
            <w:rFonts w:ascii="Times New Roman" w:hAnsi="Times New Roman" w:hint="eastAsia"/>
            <w:b/>
            <w:noProof/>
            <w:rtl/>
          </w:rPr>
          <w:t>ش‌د</w:t>
        </w:r>
        <w:r w:rsidRPr="00A31751">
          <w:rPr>
            <w:rStyle w:val="Hyperlink"/>
            <w:rFonts w:ascii="Times New Roman" w:hAnsi="Times New Roman" w:hint="cs"/>
            <w:b/>
            <w:noProof/>
            <w:rtl/>
          </w:rPr>
          <w:t>ی</w:t>
        </w:r>
        <w:r w:rsidRPr="00A31751">
          <w:rPr>
            <w:rStyle w:val="Hyperlink"/>
            <w:rFonts w:ascii="Times New Roman" w:hAnsi="Times New Roman" w:hint="eastAsia"/>
            <w:b/>
            <w:noProof/>
            <w:rtl/>
          </w:rPr>
          <w:t>ده‌شده</w:t>
        </w:r>
        <w:r>
          <w:rPr>
            <w:noProof/>
            <w:webHidden/>
          </w:rPr>
          <w:tab/>
        </w:r>
        <w:r>
          <w:rPr>
            <w:noProof/>
            <w:webHidden/>
          </w:rPr>
          <w:fldChar w:fldCharType="begin"/>
        </w:r>
        <w:r>
          <w:rPr>
            <w:noProof/>
            <w:webHidden/>
          </w:rPr>
          <w:instrText xml:space="preserve"> PAGEREF _Toc238484014 \h </w:instrText>
        </w:r>
        <w:r>
          <w:rPr>
            <w:noProof/>
            <w:webHidden/>
          </w:rPr>
        </w:r>
        <w:r>
          <w:rPr>
            <w:noProof/>
            <w:webHidden/>
          </w:rPr>
          <w:fldChar w:fldCharType="separate"/>
        </w:r>
        <w:r>
          <w:rPr>
            <w:noProof/>
            <w:webHidden/>
          </w:rPr>
          <w:t>20</w:t>
        </w:r>
        <w:r>
          <w:rPr>
            <w:noProof/>
            <w:webHidden/>
          </w:rPr>
          <w:fldChar w:fldCharType="end"/>
        </w:r>
      </w:hyperlink>
    </w:p>
    <w:p w14:paraId="662CC497" w14:textId="7F46F0EF"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4015" w:history="1">
        <w:r w:rsidRPr="00A31751">
          <w:rPr>
            <w:rStyle w:val="Hyperlink"/>
            <w:rFonts w:ascii="Times New Roman" w:hAnsi="Times New Roman"/>
            <w:b/>
            <w:noProof/>
            <w:rtl/>
          </w:rPr>
          <w:t>جدول ۵-۲. دقت متوازن در دسته‌آزما</w:t>
        </w:r>
        <w:r w:rsidRPr="00A31751">
          <w:rPr>
            <w:rStyle w:val="Hyperlink"/>
            <w:rFonts w:ascii="Times New Roman" w:hAnsi="Times New Roman" w:hint="cs"/>
            <w:b/>
            <w:noProof/>
            <w:rtl/>
          </w:rPr>
          <w:t>ی</w:t>
        </w:r>
        <w:r w:rsidRPr="00A31751">
          <w:rPr>
            <w:rStyle w:val="Hyperlink"/>
            <w:rFonts w:ascii="Times New Roman" w:hAnsi="Times New Roman" w:hint="eastAsia"/>
            <w:b/>
            <w:noProof/>
            <w:rtl/>
          </w:rPr>
          <w:t>ش</w:t>
        </w:r>
        <w:r w:rsidRPr="00A31751">
          <w:rPr>
            <w:rStyle w:val="Hyperlink"/>
            <w:rFonts w:ascii="Times New Roman" w:hAnsi="Times New Roman"/>
            <w:b/>
            <w:noProof/>
            <w:rtl/>
          </w:rPr>
          <w:t xml:space="preserve"> پ</w:t>
        </w:r>
        <w:r w:rsidRPr="00A31751">
          <w:rPr>
            <w:rStyle w:val="Hyperlink"/>
            <w:rFonts w:ascii="Times New Roman" w:hAnsi="Times New Roman" w:hint="cs"/>
            <w:b/>
            <w:noProof/>
            <w:rtl/>
          </w:rPr>
          <w:t>ی</w:t>
        </w:r>
        <w:r w:rsidRPr="00A31751">
          <w:rPr>
            <w:rStyle w:val="Hyperlink"/>
            <w:rFonts w:ascii="Times New Roman" w:hAnsi="Times New Roman" w:hint="eastAsia"/>
            <w:b/>
            <w:noProof/>
            <w:rtl/>
          </w:rPr>
          <w:t>ش‌ثبت‌شده</w:t>
        </w:r>
        <w:r w:rsidRPr="00A31751">
          <w:rPr>
            <w:rStyle w:val="Hyperlink"/>
            <w:rFonts w:ascii="Arial" w:hAnsi="Arial" w:cs="Arial" w:hint="cs"/>
            <w:b/>
            <w:noProof/>
            <w:rtl/>
          </w:rPr>
          <w:t>ٔ</w:t>
        </w:r>
        <w:r w:rsidRPr="00A31751">
          <w:rPr>
            <w:rStyle w:val="Hyperlink"/>
            <w:rFonts w:ascii="Times New Roman" w:hAnsi="Times New Roman"/>
            <w:b/>
            <w:noProof/>
            <w:rtl/>
          </w:rPr>
          <w:t xml:space="preserve"> ۱۲گانه</w:t>
        </w:r>
        <w:r>
          <w:rPr>
            <w:noProof/>
            <w:webHidden/>
          </w:rPr>
          <w:tab/>
        </w:r>
        <w:r>
          <w:rPr>
            <w:noProof/>
            <w:webHidden/>
          </w:rPr>
          <w:fldChar w:fldCharType="begin"/>
        </w:r>
        <w:r>
          <w:rPr>
            <w:noProof/>
            <w:webHidden/>
          </w:rPr>
          <w:instrText xml:space="preserve"> PAGEREF _Toc238484015 \h </w:instrText>
        </w:r>
        <w:r>
          <w:rPr>
            <w:noProof/>
            <w:webHidden/>
          </w:rPr>
        </w:r>
        <w:r>
          <w:rPr>
            <w:noProof/>
            <w:webHidden/>
          </w:rPr>
          <w:fldChar w:fldCharType="separate"/>
        </w:r>
        <w:r>
          <w:rPr>
            <w:noProof/>
            <w:webHidden/>
          </w:rPr>
          <w:t>21</w:t>
        </w:r>
        <w:r>
          <w:rPr>
            <w:noProof/>
            <w:webHidden/>
          </w:rPr>
          <w:fldChar w:fldCharType="end"/>
        </w:r>
      </w:hyperlink>
    </w:p>
    <w:p w14:paraId="5E7EB643" w14:textId="2AA222D3"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4016" w:history="1">
        <w:r w:rsidRPr="00A31751">
          <w:rPr>
            <w:rStyle w:val="Hyperlink"/>
            <w:rFonts w:ascii="Times New Roman" w:hAnsi="Times New Roman"/>
            <w:b/>
            <w:noProof/>
            <w:rtl/>
          </w:rPr>
          <w:t>جدول ۵-۳. جمع‌بند</w:t>
        </w:r>
        <w:r w:rsidRPr="00A31751">
          <w:rPr>
            <w:rStyle w:val="Hyperlink"/>
            <w:rFonts w:ascii="Times New Roman" w:hAnsi="Times New Roman" w:hint="cs"/>
            <w:b/>
            <w:noProof/>
            <w:rtl/>
          </w:rPr>
          <w:t>ی</w:t>
        </w:r>
        <w:r w:rsidRPr="00A31751">
          <w:rPr>
            <w:rStyle w:val="Hyperlink"/>
            <w:rFonts w:ascii="Times New Roman" w:hAnsi="Times New Roman"/>
            <w:b/>
            <w:noProof/>
            <w:rtl/>
          </w:rPr>
          <w:t xml:space="preserve"> مم</w:t>
        </w:r>
        <w:r w:rsidRPr="00A31751">
          <w:rPr>
            <w:rStyle w:val="Hyperlink"/>
            <w:rFonts w:ascii="Times New Roman" w:hAnsi="Times New Roman" w:hint="cs"/>
            <w:b/>
            <w:noProof/>
            <w:rtl/>
          </w:rPr>
          <w:t>ی</w:t>
        </w:r>
        <w:r w:rsidRPr="00A31751">
          <w:rPr>
            <w:rStyle w:val="Hyperlink"/>
            <w:rFonts w:ascii="Times New Roman" w:hAnsi="Times New Roman" w:hint="eastAsia"/>
            <w:b/>
            <w:noProof/>
            <w:rtl/>
          </w:rPr>
          <w:t>ز</w:t>
        </w:r>
        <w:r w:rsidRPr="00A31751">
          <w:rPr>
            <w:rStyle w:val="Hyperlink"/>
            <w:rFonts w:ascii="Times New Roman" w:hAnsi="Times New Roman" w:hint="cs"/>
            <w:b/>
            <w:noProof/>
            <w:rtl/>
          </w:rPr>
          <w:t>ی</w:t>
        </w:r>
        <w:r w:rsidRPr="00A31751">
          <w:rPr>
            <w:rStyle w:val="Hyperlink"/>
            <w:rFonts w:ascii="Times New Roman" w:hAnsi="Times New Roman"/>
            <w:b/>
            <w:noProof/>
            <w:rtl/>
          </w:rPr>
          <w:t xml:space="preserve"> و دامنه</w:t>
        </w:r>
        <w:r w:rsidRPr="00A31751">
          <w:rPr>
            <w:rStyle w:val="Hyperlink"/>
            <w:rFonts w:ascii="Arial" w:hAnsi="Arial" w:cs="Arial" w:hint="cs"/>
            <w:b/>
            <w:noProof/>
            <w:rtl/>
          </w:rPr>
          <w:t>ٔ</w:t>
        </w:r>
        <w:r w:rsidRPr="00A31751">
          <w:rPr>
            <w:rStyle w:val="Hyperlink"/>
            <w:rFonts w:ascii="Times New Roman" w:hAnsi="Times New Roman"/>
            <w:b/>
            <w:noProof/>
            <w:rtl/>
          </w:rPr>
          <w:t xml:space="preserve"> </w:t>
        </w:r>
        <w:r w:rsidRPr="00A31751">
          <w:rPr>
            <w:rStyle w:val="Hyperlink"/>
            <w:rFonts w:ascii="Times New Roman" w:hAnsi="Times New Roman" w:hint="cs"/>
            <w:b/>
            <w:noProof/>
            <w:rtl/>
          </w:rPr>
          <w:t>استنباط</w:t>
        </w:r>
        <w:r>
          <w:rPr>
            <w:noProof/>
            <w:webHidden/>
          </w:rPr>
          <w:tab/>
        </w:r>
        <w:r>
          <w:rPr>
            <w:noProof/>
            <w:webHidden/>
          </w:rPr>
          <w:fldChar w:fldCharType="begin"/>
        </w:r>
        <w:r>
          <w:rPr>
            <w:noProof/>
            <w:webHidden/>
          </w:rPr>
          <w:instrText xml:space="preserve"> PAGEREF _Toc238484016 \h </w:instrText>
        </w:r>
        <w:r>
          <w:rPr>
            <w:noProof/>
            <w:webHidden/>
          </w:rPr>
        </w:r>
        <w:r>
          <w:rPr>
            <w:noProof/>
            <w:webHidden/>
          </w:rPr>
          <w:fldChar w:fldCharType="separate"/>
        </w:r>
        <w:r>
          <w:rPr>
            <w:noProof/>
            <w:webHidden/>
          </w:rPr>
          <w:t>22</w:t>
        </w:r>
        <w:r>
          <w:rPr>
            <w:noProof/>
            <w:webHidden/>
          </w:rPr>
          <w:fldChar w:fldCharType="end"/>
        </w:r>
      </w:hyperlink>
    </w:p>
    <w:p w14:paraId="3E230746" w14:textId="3D5501BC" w:rsidR="000F1668" w:rsidRDefault="000F1668">
      <w:pPr>
        <w:pStyle w:val="TOC1"/>
        <w:tabs>
          <w:tab w:val="right" w:leader="dot" w:pos="8495"/>
        </w:tabs>
        <w:rPr>
          <w:rFonts w:asciiTheme="minorHAnsi" w:eastAsiaTheme="minorEastAsia" w:hAnsiTheme="minorHAnsi" w:cstheme="minorBidi"/>
          <w:noProof/>
          <w:color w:val="auto"/>
          <w:sz w:val="22"/>
        </w:rPr>
      </w:pPr>
      <w:hyperlink w:anchor="_Toc238484017" w:history="1">
        <w:r w:rsidRPr="00A31751">
          <w:rPr>
            <w:rStyle w:val="Hyperlink"/>
            <w:rFonts w:ascii="Times New Roman" w:hAnsi="Times New Roman"/>
            <w:b/>
            <w:noProof/>
            <w:rtl/>
          </w:rPr>
          <w:t>جدول ب-۱. واژه‌نامه</w:t>
        </w:r>
        <w:r w:rsidRPr="00A31751">
          <w:rPr>
            <w:rStyle w:val="Hyperlink"/>
            <w:rFonts w:ascii="Arial" w:hAnsi="Arial" w:cs="Arial" w:hint="cs"/>
            <w:b/>
            <w:noProof/>
            <w:rtl/>
          </w:rPr>
          <w:t>ٔ</w:t>
        </w:r>
        <w:r w:rsidRPr="00A31751">
          <w:rPr>
            <w:rStyle w:val="Hyperlink"/>
            <w:rFonts w:ascii="Times New Roman" w:hAnsi="Times New Roman"/>
            <w:b/>
            <w:noProof/>
            <w:rtl/>
          </w:rPr>
          <w:t xml:space="preserve"> </w:t>
        </w:r>
        <w:r w:rsidRPr="00A31751">
          <w:rPr>
            <w:rStyle w:val="Hyperlink"/>
            <w:rFonts w:ascii="Times New Roman" w:hAnsi="Times New Roman" w:hint="cs"/>
            <w:b/>
            <w:noProof/>
            <w:rtl/>
          </w:rPr>
          <w:t>اختصارات</w:t>
        </w:r>
        <w:r>
          <w:rPr>
            <w:noProof/>
            <w:webHidden/>
          </w:rPr>
          <w:tab/>
        </w:r>
        <w:r>
          <w:rPr>
            <w:noProof/>
            <w:webHidden/>
          </w:rPr>
          <w:fldChar w:fldCharType="begin"/>
        </w:r>
        <w:r>
          <w:rPr>
            <w:noProof/>
            <w:webHidden/>
          </w:rPr>
          <w:instrText xml:space="preserve"> PAGEREF _Toc238484017 \h </w:instrText>
        </w:r>
        <w:r>
          <w:rPr>
            <w:noProof/>
            <w:webHidden/>
          </w:rPr>
        </w:r>
        <w:r>
          <w:rPr>
            <w:noProof/>
            <w:webHidden/>
          </w:rPr>
          <w:fldChar w:fldCharType="separate"/>
        </w:r>
        <w:r>
          <w:rPr>
            <w:noProof/>
            <w:webHidden/>
          </w:rPr>
          <w:t>28</w:t>
        </w:r>
        <w:r>
          <w:rPr>
            <w:noProof/>
            <w:webHidden/>
          </w:rPr>
          <w:fldChar w:fldCharType="end"/>
        </w:r>
      </w:hyperlink>
    </w:p>
    <w:p w14:paraId="126DB6F1" w14:textId="60DAE796" w:rsidR="007350D0" w:rsidRDefault="000F1668">
      <w:pPr>
        <w:bidi/>
        <w:jc w:val="both"/>
      </w:pPr>
      <w:r>
        <w:fldChar w:fldCharType="end"/>
      </w:r>
    </w:p>
    <w:p w14:paraId="160FF819" w14:textId="77777777" w:rsidR="007350D0" w:rsidRDefault="000F1668">
      <w:r>
        <w:br w:type="page"/>
      </w:r>
    </w:p>
    <w:p w14:paraId="7DAD8190" w14:textId="77777777" w:rsidR="007350D0" w:rsidRDefault="000F1668">
      <w:pPr>
        <w:pStyle w:val="Heading1"/>
        <w:bidi/>
        <w:spacing w:before="240" w:after="120"/>
        <w:jc w:val="both"/>
      </w:pPr>
      <w:bookmarkStart w:id="5" w:name="_Toc238483958"/>
      <w:r>
        <w:rPr>
          <w:rFonts w:ascii="B Titr" w:eastAsia="B Titr" w:hAnsi="B Titr" w:cs="B Titr"/>
          <w:rtl/>
        </w:rPr>
        <w:lastRenderedPageBreak/>
        <w:t>فصل اول: کلیات پژوهش</w:t>
      </w:r>
      <w:bookmarkEnd w:id="5"/>
    </w:p>
    <w:p w14:paraId="04507125" w14:textId="77777777" w:rsidR="007350D0" w:rsidRDefault="000F1668">
      <w:pPr>
        <w:pStyle w:val="Heading2"/>
        <w:bidi/>
        <w:spacing w:before="160" w:after="120"/>
        <w:jc w:val="both"/>
      </w:pPr>
      <w:bookmarkStart w:id="6" w:name="_Toc238483959"/>
      <w:r>
        <w:rPr>
          <w:rFonts w:ascii="B Titr" w:eastAsia="B Titr" w:hAnsi="B Titr" w:cs="B Titr"/>
          <w:rtl/>
        </w:rPr>
        <w:t>۱-۱.</w:t>
      </w:r>
      <w:r>
        <w:rPr>
          <w:rFonts w:ascii="B Titr" w:eastAsia="B Titr" w:hAnsi="B Titr" w:cs="B Titr"/>
          <w:rtl/>
        </w:rPr>
        <w:t xml:space="preserve"> مقدمه</w:t>
      </w:r>
      <w:bookmarkEnd w:id="6"/>
    </w:p>
    <w:p w14:paraId="1D11476D" w14:textId="77777777" w:rsidR="007350D0" w:rsidRDefault="000F1668">
      <w:pPr>
        <w:pStyle w:val="BodyTextFA"/>
        <w:bidi/>
        <w:spacing w:after="120" w:line="288" w:lineRule="auto"/>
        <w:ind w:firstLine="397"/>
        <w:jc w:val="both"/>
      </w:pPr>
      <w:r>
        <w:rPr>
          <w:rFonts w:ascii="Times New Roman" w:hAnsi="Times New Roman"/>
          <w:rtl/>
        </w:rPr>
        <w:t>پیش‌بینی جهت حرکت قیمت دارایی‌های مالی با نسبت سیگنال به نویز پایین، تغییر رژیم و وابستگی زمانی روبه‌رو است. در چنین مسئله‌ای، بهبود کوچک یک شاخص تنها زمانی ارزش علمی دارد که در طرحی علّی، خارج از فرایند انتخاب مدل و همراه با سنجش عدم‌قطعیت مشاهده ش</w:t>
      </w:r>
      <w:r>
        <w:rPr>
          <w:rFonts w:ascii="Times New Roman" w:hAnsi="Times New Roman"/>
          <w:rtl/>
        </w:rPr>
        <w:t>ود [۶، ۷]. این پایان‌نامه به‌جای تمرکز بر تولید یک عدد مطلوب، می‌پرسد آیا اطلاعات رژیمی مبتنی بر نمای هرست واقعاً چیزی فراتر از ویژگی‌های متعارف قیمت و حجم به مدل می‌افزاید.</w:t>
      </w:r>
    </w:p>
    <w:p w14:paraId="3AEDCFCE" w14:textId="77777777" w:rsidR="007350D0" w:rsidRDefault="000F1668">
      <w:pPr>
        <w:pStyle w:val="Heading2"/>
        <w:bidi/>
        <w:spacing w:before="160" w:after="120"/>
        <w:jc w:val="both"/>
      </w:pPr>
      <w:bookmarkStart w:id="7" w:name="_Toc238483960"/>
      <w:r>
        <w:rPr>
          <w:rFonts w:ascii="B Titr" w:eastAsia="B Titr" w:hAnsi="B Titr" w:cs="B Titr"/>
          <w:rtl/>
        </w:rPr>
        <w:t>۱-۲. بیان مسئله</w:t>
      </w:r>
      <w:bookmarkEnd w:id="7"/>
    </w:p>
    <w:p w14:paraId="5049D5F2" w14:textId="77777777" w:rsidR="007350D0" w:rsidRDefault="000F1668">
      <w:pPr>
        <w:pStyle w:val="BodyTextFA"/>
        <w:bidi/>
        <w:spacing w:after="120" w:line="288" w:lineRule="auto"/>
        <w:ind w:firstLine="397"/>
        <w:jc w:val="both"/>
      </w:pPr>
      <w:r>
        <w:rPr>
          <w:rFonts w:ascii="Times New Roman" w:hAnsi="Times New Roman"/>
          <w:rtl/>
        </w:rPr>
        <w:t>ادعای اصلی قابل آزمون این است که افزودن بازنمایی علّی نمای هرست به</w:t>
      </w:r>
      <w:r>
        <w:rPr>
          <w:rFonts w:ascii="Times New Roman" w:hAnsi="Times New Roman"/>
          <w:rtl/>
        </w:rPr>
        <w:t xml:space="preserve"> یک مدل اجراییِ یکسان، باید در چند افق زمانی ارزش افزوده‌ای پایدار ایجاد کند. مقایسهٔ منصفانه مستلزم آن است که داده، مرزهای زمانی، خانوادهٔ مدل، بودجهٔ تنظیم و معیار تصمیم در همهٔ بازوها ثابت بماند. در غیر این صورت، افزایش ظاهری عملکرد می‌تواند پیامد انتخا</w:t>
      </w:r>
      <w:r>
        <w:rPr>
          <w:rFonts w:ascii="Times New Roman" w:hAnsi="Times New Roman"/>
          <w:rtl/>
        </w:rPr>
        <w:t>ب پسینی افق، ویژگی یا آستانه باشد.</w:t>
      </w:r>
    </w:p>
    <w:p w14:paraId="3BA18306" w14:textId="77777777" w:rsidR="007350D0" w:rsidRDefault="000F1668">
      <w:pPr>
        <w:pStyle w:val="BodyTextFA"/>
        <w:bidi/>
        <w:spacing w:after="120" w:line="288" w:lineRule="auto"/>
        <w:ind w:firstLine="397"/>
        <w:jc w:val="both"/>
      </w:pPr>
      <w:r>
        <w:rPr>
          <w:rFonts w:ascii="Times New Roman" w:hAnsi="Times New Roman"/>
          <w:rtl/>
        </w:rPr>
        <w:t xml:space="preserve">مسئلهٔ دوم به اعتبار اجرایی مربوط است. اگر برچسب با قیمت بسته‌شدن آینده ساخته شود، اما معامله در همان بسته‌شدن فرض شود، اطلاعاتی در تصمیم لحاظ می‌شود که در زمان واقعی در دسترس نبوده است. ازاین‌رو این پژوهش زمان </w:t>
      </w:r>
      <w:r>
        <w:rPr>
          <w:rFonts w:ascii="Times New Roman" w:hAnsi="Times New Roman"/>
          <w:rtl/>
        </w:rPr>
        <w:t>تصمیم، هدف آماری و بازده اجرایی را به‌طور صریح از یکدیگر جدا می‌کند.</w:t>
      </w:r>
    </w:p>
    <w:p w14:paraId="3E2C5C6A" w14:textId="77777777" w:rsidR="007350D0" w:rsidRDefault="000F1668">
      <w:pPr>
        <w:pStyle w:val="Heading2"/>
        <w:bidi/>
        <w:spacing w:before="160" w:after="120"/>
        <w:jc w:val="both"/>
      </w:pPr>
      <w:bookmarkStart w:id="8" w:name="_Toc238483961"/>
      <w:r>
        <w:rPr>
          <w:rFonts w:ascii="B Titr" w:eastAsia="B Titr" w:hAnsi="B Titr" w:cs="B Titr"/>
          <w:rtl/>
        </w:rPr>
        <w:t>۱-۳. اهمیت و ضرورت</w:t>
      </w:r>
      <w:bookmarkEnd w:id="8"/>
    </w:p>
    <w:p w14:paraId="46E2232D" w14:textId="77777777" w:rsidR="007350D0" w:rsidRDefault="000F1668">
      <w:pPr>
        <w:pStyle w:val="BodyTextFA"/>
        <w:bidi/>
        <w:spacing w:after="120" w:line="288" w:lineRule="auto"/>
        <w:ind w:firstLine="397"/>
        <w:jc w:val="both"/>
      </w:pPr>
      <w:r>
        <w:rPr>
          <w:rFonts w:ascii="Times New Roman" w:hAnsi="Times New Roman"/>
          <w:rtl/>
        </w:rPr>
        <w:t>در ادبیات پیش‌بینی مالی، عملکرد نزدیک به سطح مرجع الزاماً به معنای بی‌ارزشی پژوهش نیست؛ اگر مطالعه نشان دهد یک ایدهٔ جذاب تحت ارزیابی سخت‌گیرانه تعمیم نمی‌یابد، همان نت</w:t>
      </w:r>
      <w:r>
        <w:rPr>
          <w:rFonts w:ascii="Times New Roman" w:hAnsi="Times New Roman"/>
          <w:rtl/>
        </w:rPr>
        <w:t>یجه می‌تواند از تکرار ادعاهای خوش‌بینانه جلوگیری کند [۱۹، ۲۰]. ارزش کاربردی این رویکرد در کاهش خطر بیش‌برازش، نشت اطلاعات و تصمیم‌گیری اقتصادی بر پایهٔ شواهد ناکافی است.</w:t>
      </w:r>
    </w:p>
    <w:p w14:paraId="6C6C58ED" w14:textId="77777777" w:rsidR="007350D0" w:rsidRDefault="000F1668">
      <w:pPr>
        <w:pStyle w:val="Heading2"/>
        <w:bidi/>
        <w:spacing w:before="160" w:after="120"/>
        <w:jc w:val="both"/>
      </w:pPr>
      <w:bookmarkStart w:id="9" w:name="_Toc238483962"/>
      <w:r>
        <w:rPr>
          <w:rFonts w:ascii="B Titr" w:eastAsia="B Titr" w:hAnsi="B Titr" w:cs="B Titr"/>
          <w:rtl/>
        </w:rPr>
        <w:t>۱-۴. اهداف</w:t>
      </w:r>
      <w:bookmarkEnd w:id="9"/>
    </w:p>
    <w:p w14:paraId="139C654D" w14:textId="77777777" w:rsidR="007350D0" w:rsidRDefault="000F1668">
      <w:pPr>
        <w:pStyle w:val="BodyTextFA"/>
        <w:bidi/>
        <w:spacing w:after="120" w:line="288" w:lineRule="auto"/>
        <w:ind w:left="113" w:right="340"/>
        <w:jc w:val="both"/>
      </w:pPr>
      <w:r>
        <w:rPr>
          <w:rFonts w:ascii="Times New Roman" w:hAnsi="Times New Roman"/>
          <w:rtl/>
        </w:rPr>
        <w:t>• سنجش کنترل‌شدهٔ ارزش افزودهٔ ویژگی‌های هرست در چهار افق زمانی.</w:t>
      </w:r>
    </w:p>
    <w:p w14:paraId="71E6EF58" w14:textId="77777777" w:rsidR="007350D0" w:rsidRDefault="000F1668">
      <w:pPr>
        <w:pStyle w:val="BodyTextFA"/>
        <w:bidi/>
        <w:spacing w:after="120" w:line="288" w:lineRule="auto"/>
        <w:ind w:left="113" w:right="340"/>
        <w:jc w:val="both"/>
      </w:pPr>
      <w:r>
        <w:rPr>
          <w:rFonts w:ascii="Times New Roman" w:hAnsi="Times New Roman"/>
          <w:rtl/>
        </w:rPr>
        <w:t>• ساخت متغ</w:t>
      </w:r>
      <w:r>
        <w:rPr>
          <w:rFonts w:ascii="Times New Roman" w:hAnsi="Times New Roman"/>
          <w:rtl/>
        </w:rPr>
        <w:t>یرهای ورودی علّی و جداسازی هدف آماری از هدف اجرایی.</w:t>
      </w:r>
    </w:p>
    <w:p w14:paraId="437901E6" w14:textId="77777777" w:rsidR="007350D0" w:rsidRDefault="000F1668">
      <w:pPr>
        <w:pStyle w:val="BodyTextFA"/>
        <w:bidi/>
        <w:spacing w:after="120" w:line="288" w:lineRule="auto"/>
        <w:ind w:left="113" w:right="340"/>
        <w:jc w:val="both"/>
      </w:pPr>
      <w:r>
        <w:rPr>
          <w:rFonts w:ascii="Times New Roman" w:hAnsi="Times New Roman"/>
          <w:rtl/>
        </w:rPr>
        <w:t>• به‌کارگیری اعتبارسنجی زمانی همراه با حذف برچسب‌های هم‌پوشان.</w:t>
      </w:r>
    </w:p>
    <w:p w14:paraId="144AA302" w14:textId="77777777" w:rsidR="007350D0" w:rsidRDefault="000F1668">
      <w:pPr>
        <w:pStyle w:val="BodyTextFA"/>
        <w:bidi/>
        <w:spacing w:after="120" w:line="288" w:lineRule="auto"/>
        <w:ind w:left="113" w:right="340"/>
        <w:jc w:val="both"/>
      </w:pPr>
      <w:r>
        <w:rPr>
          <w:rFonts w:ascii="Times New Roman" w:hAnsi="Times New Roman"/>
          <w:rtl/>
        </w:rPr>
        <w:t>• ثبت بودجهٔ آزمایش و جلوگیری از جست‌وجوی پسینی برای نتیجهٔ مطلوب.</w:t>
      </w:r>
    </w:p>
    <w:p w14:paraId="0E5C3E06" w14:textId="77777777" w:rsidR="007350D0" w:rsidRDefault="000F1668">
      <w:pPr>
        <w:pStyle w:val="BodyTextFA"/>
        <w:bidi/>
        <w:spacing w:after="120" w:line="288" w:lineRule="auto"/>
        <w:ind w:left="113" w:right="340"/>
        <w:jc w:val="both"/>
      </w:pPr>
      <w:r>
        <w:rPr>
          <w:rFonts w:ascii="Times New Roman" w:hAnsi="Times New Roman"/>
          <w:rtl/>
        </w:rPr>
        <w:t>• گزارش عدم‌قطعیت، محدودیت‌های داده و یافته‌های منفی بدون ادعای سودآوری.</w:t>
      </w:r>
    </w:p>
    <w:p w14:paraId="03C42BCC" w14:textId="77777777" w:rsidR="007350D0" w:rsidRDefault="000F1668">
      <w:pPr>
        <w:pStyle w:val="Heading2"/>
        <w:bidi/>
        <w:spacing w:before="160" w:after="120"/>
        <w:jc w:val="both"/>
      </w:pPr>
      <w:bookmarkStart w:id="10" w:name="_Toc238483963"/>
      <w:r>
        <w:rPr>
          <w:rFonts w:ascii="B Titr" w:eastAsia="B Titr" w:hAnsi="B Titr" w:cs="B Titr"/>
          <w:rtl/>
        </w:rPr>
        <w:lastRenderedPageBreak/>
        <w:t>۱</w:t>
      </w:r>
      <w:r>
        <w:rPr>
          <w:rFonts w:ascii="B Titr" w:eastAsia="B Titr" w:hAnsi="B Titr" w:cs="B Titr"/>
          <w:rtl/>
        </w:rPr>
        <w:t>-۵. پرسش‌ها و فرضیه‌های پژوهش</w:t>
      </w:r>
      <w:bookmarkEnd w:id="10"/>
    </w:p>
    <w:p w14:paraId="17D0ECC1" w14:textId="77777777" w:rsidR="007350D0" w:rsidRDefault="000F1668">
      <w:pPr>
        <w:pStyle w:val="BodyTextFA"/>
        <w:bidi/>
        <w:spacing w:after="120" w:line="288" w:lineRule="auto"/>
        <w:ind w:firstLine="397"/>
        <w:jc w:val="both"/>
      </w:pPr>
      <w:r>
        <w:rPr>
          <w:rFonts w:ascii="Times New Roman" w:hAnsi="Times New Roman"/>
          <w:rtl/>
        </w:rPr>
        <w:t>پرسش نخست: آیا مدل‌های نامزد در ارزیابی زمانی شواهد کافی برای برتری پایدار نسبت به سطح مرجع فراهم می‌کنند؟ پرسش دوم: آیا ویژگی‌های هرست، در مقایسه با مدلی یکسان و بدون هرست، ارزش افزودهٔ پایدار ایجاد می‌کنند؟ پرسش سوم: آیا شوا</w:t>
      </w:r>
      <w:r>
        <w:rPr>
          <w:rFonts w:ascii="Times New Roman" w:hAnsi="Times New Roman"/>
          <w:rtl/>
        </w:rPr>
        <w:t>هد موجود برای نتیجه‌گیری اقتصادی یا استفادهٔ معاملاتی کافی است؟</w:t>
      </w:r>
    </w:p>
    <w:p w14:paraId="45177211" w14:textId="77777777" w:rsidR="007350D0" w:rsidRDefault="000F1668">
      <w:pPr>
        <w:pStyle w:val="TableCaptionFA"/>
        <w:keepNext/>
        <w:bidi/>
        <w:jc w:val="both"/>
      </w:pPr>
      <w:bookmarkStart w:id="11" w:name="_Toc238484007"/>
      <w:r>
        <w:rPr>
          <w:rFonts w:ascii="Times New Roman" w:eastAsia="B Nazanin" w:hAnsi="Times New Roman" w:cs="B Nazanin"/>
          <w:b/>
          <w:color w:val="000000"/>
          <w:sz w:val="24"/>
          <w:rtl/>
        </w:rPr>
        <w:t>جدول ۱-۱. فرضیه‌های اصلی پژوهش</w:t>
      </w:r>
      <w:bookmarkEnd w:id="11"/>
    </w:p>
    <w:tbl>
      <w:tblPr>
        <w:tblStyle w:val="TableGrid"/>
        <w:bidiVisual/>
        <w:tblW w:w="0" w:type="auto"/>
        <w:jc w:val="center"/>
        <w:tblLayout w:type="fixed"/>
        <w:tblLook w:val="04A0" w:firstRow="1" w:lastRow="0" w:firstColumn="1" w:lastColumn="0" w:noHBand="0" w:noVBand="1"/>
      </w:tblPr>
      <w:tblGrid>
        <w:gridCol w:w="1134"/>
        <w:gridCol w:w="2835"/>
        <w:gridCol w:w="2835"/>
        <w:gridCol w:w="2268"/>
      </w:tblGrid>
      <w:tr w:rsidR="007350D0" w14:paraId="6AB70BBA" w14:textId="77777777">
        <w:trPr>
          <w:cantSplit/>
          <w:tblHeader/>
          <w:jc w:val="center"/>
        </w:trPr>
        <w:tc>
          <w:tcPr>
            <w:tcW w:w="1134" w:type="dxa"/>
            <w:shd w:val="clear" w:color="auto" w:fill="D9E2F3"/>
            <w:vAlign w:val="center"/>
          </w:tcPr>
          <w:p w14:paraId="2F7FDABB" w14:textId="77777777" w:rsidR="007350D0" w:rsidRDefault="000F1668">
            <w:pPr>
              <w:bidi/>
              <w:jc w:val="both"/>
            </w:pPr>
            <w:r>
              <w:rPr>
                <w:rFonts w:ascii="Times New Roman" w:hAnsi="Times New Roman"/>
                <w:b/>
                <w:sz w:val="21"/>
                <w:rtl/>
              </w:rPr>
              <w:t>کد</w:t>
            </w:r>
          </w:p>
        </w:tc>
        <w:tc>
          <w:tcPr>
            <w:tcW w:w="2835" w:type="dxa"/>
            <w:shd w:val="clear" w:color="auto" w:fill="D9E2F3"/>
            <w:vAlign w:val="center"/>
          </w:tcPr>
          <w:p w14:paraId="56F708A1" w14:textId="77777777" w:rsidR="007350D0" w:rsidRDefault="000F1668">
            <w:pPr>
              <w:bidi/>
              <w:jc w:val="both"/>
            </w:pPr>
            <w:r>
              <w:rPr>
                <w:rFonts w:ascii="Times New Roman" w:hAnsi="Times New Roman"/>
                <w:b/>
                <w:sz w:val="21"/>
                <w:rtl/>
              </w:rPr>
              <w:t>فرض صفر</w:t>
            </w:r>
          </w:p>
        </w:tc>
        <w:tc>
          <w:tcPr>
            <w:tcW w:w="2835" w:type="dxa"/>
            <w:shd w:val="clear" w:color="auto" w:fill="D9E2F3"/>
            <w:vAlign w:val="center"/>
          </w:tcPr>
          <w:p w14:paraId="5E12FA61" w14:textId="77777777" w:rsidR="007350D0" w:rsidRDefault="000F1668">
            <w:pPr>
              <w:bidi/>
              <w:jc w:val="both"/>
            </w:pPr>
            <w:r>
              <w:rPr>
                <w:rFonts w:ascii="Times New Roman" w:hAnsi="Times New Roman"/>
                <w:b/>
                <w:sz w:val="21"/>
                <w:rtl/>
              </w:rPr>
              <w:t>فرض مقابل</w:t>
            </w:r>
          </w:p>
        </w:tc>
        <w:tc>
          <w:tcPr>
            <w:tcW w:w="2268" w:type="dxa"/>
            <w:shd w:val="clear" w:color="auto" w:fill="D9E2F3"/>
            <w:vAlign w:val="center"/>
          </w:tcPr>
          <w:p w14:paraId="191C38AD" w14:textId="77777777" w:rsidR="007350D0" w:rsidRDefault="000F1668">
            <w:pPr>
              <w:bidi/>
              <w:jc w:val="both"/>
            </w:pPr>
            <w:r>
              <w:rPr>
                <w:rFonts w:ascii="Times New Roman" w:hAnsi="Times New Roman"/>
                <w:b/>
                <w:sz w:val="21"/>
                <w:rtl/>
              </w:rPr>
              <w:t>قاعدهٔ تفسیر</w:t>
            </w:r>
          </w:p>
        </w:tc>
      </w:tr>
      <w:tr w:rsidR="007350D0" w14:paraId="21FC7E9D" w14:textId="77777777">
        <w:trPr>
          <w:cantSplit/>
          <w:jc w:val="center"/>
        </w:trPr>
        <w:tc>
          <w:tcPr>
            <w:tcW w:w="1134" w:type="dxa"/>
            <w:vAlign w:val="center"/>
          </w:tcPr>
          <w:p w14:paraId="0B49D855" w14:textId="77777777" w:rsidR="007350D0" w:rsidRDefault="000F1668">
            <w:pPr>
              <w:bidi/>
              <w:jc w:val="both"/>
            </w:pPr>
            <w:r>
              <w:rPr>
                <w:rFonts w:ascii="Times New Roman" w:hAnsi="Times New Roman"/>
                <w:sz w:val="21"/>
                <w:rtl/>
              </w:rPr>
              <w:t>H0-A</w:t>
            </w:r>
          </w:p>
        </w:tc>
        <w:tc>
          <w:tcPr>
            <w:tcW w:w="2835" w:type="dxa"/>
            <w:vAlign w:val="center"/>
          </w:tcPr>
          <w:p w14:paraId="2AFCEEBA" w14:textId="77777777" w:rsidR="007350D0" w:rsidRDefault="000F1668">
            <w:pPr>
              <w:bidi/>
              <w:jc w:val="both"/>
            </w:pPr>
            <w:r>
              <w:rPr>
                <w:rFonts w:ascii="Times New Roman" w:hAnsi="Times New Roman"/>
                <w:sz w:val="21"/>
                <w:rtl/>
              </w:rPr>
              <w:t>عملکرد مدل نسبت به سطح مرجع برتری پایدار ندارد.</w:t>
            </w:r>
          </w:p>
        </w:tc>
        <w:tc>
          <w:tcPr>
            <w:tcW w:w="2835" w:type="dxa"/>
            <w:vAlign w:val="center"/>
          </w:tcPr>
          <w:p w14:paraId="445F11BD" w14:textId="77777777" w:rsidR="007350D0" w:rsidRDefault="000F1668">
            <w:pPr>
              <w:bidi/>
              <w:jc w:val="both"/>
            </w:pPr>
            <w:r>
              <w:rPr>
                <w:rFonts w:ascii="Times New Roman" w:hAnsi="Times New Roman"/>
                <w:sz w:val="21"/>
                <w:rtl/>
              </w:rPr>
              <w:t>عملکرد مدل نسبت به سطح مرجع برتری پایدار دارد.</w:t>
            </w:r>
          </w:p>
        </w:tc>
        <w:tc>
          <w:tcPr>
            <w:tcW w:w="2268" w:type="dxa"/>
            <w:vAlign w:val="center"/>
          </w:tcPr>
          <w:p w14:paraId="0E385408" w14:textId="77777777" w:rsidR="007350D0" w:rsidRDefault="000F1668">
            <w:pPr>
              <w:bidi/>
              <w:jc w:val="both"/>
            </w:pPr>
            <w:r>
              <w:rPr>
                <w:rFonts w:ascii="Times New Roman" w:hAnsi="Times New Roman"/>
                <w:sz w:val="17"/>
                <w:rtl/>
              </w:rPr>
              <w:t xml:space="preserve">فقط شواهد زمانیِ </w:t>
            </w:r>
            <w:r>
              <w:rPr>
                <w:rFonts w:ascii="Times New Roman" w:hAnsi="Times New Roman"/>
                <w:sz w:val="17"/>
                <w:rtl/>
              </w:rPr>
              <w:t>معتبر و ازپیش‌تعریف‌شده قابل اتکا است.</w:t>
            </w:r>
          </w:p>
        </w:tc>
      </w:tr>
      <w:tr w:rsidR="007350D0" w14:paraId="2CEA444F" w14:textId="77777777">
        <w:trPr>
          <w:cantSplit/>
          <w:jc w:val="center"/>
        </w:trPr>
        <w:tc>
          <w:tcPr>
            <w:tcW w:w="1134" w:type="dxa"/>
            <w:vAlign w:val="center"/>
          </w:tcPr>
          <w:p w14:paraId="6E92205A" w14:textId="77777777" w:rsidR="007350D0" w:rsidRDefault="000F1668">
            <w:pPr>
              <w:bidi/>
              <w:jc w:val="both"/>
            </w:pPr>
            <w:r>
              <w:rPr>
                <w:rFonts w:ascii="Times New Roman" w:hAnsi="Times New Roman"/>
                <w:sz w:val="21"/>
                <w:rtl/>
              </w:rPr>
              <w:t>H0-B</w:t>
            </w:r>
          </w:p>
        </w:tc>
        <w:tc>
          <w:tcPr>
            <w:tcW w:w="2835" w:type="dxa"/>
            <w:vAlign w:val="center"/>
          </w:tcPr>
          <w:p w14:paraId="76F01C4C" w14:textId="77777777" w:rsidR="007350D0" w:rsidRDefault="000F1668">
            <w:pPr>
              <w:bidi/>
              <w:jc w:val="both"/>
            </w:pPr>
            <w:r>
              <w:rPr>
                <w:rFonts w:ascii="Times New Roman" w:hAnsi="Times New Roman"/>
                <w:sz w:val="17"/>
                <w:rtl/>
              </w:rPr>
              <w:t>افزودن ویژگی‌های هرست ارزش افزودهٔ پایدار ایجاد نمی‌کند.</w:t>
            </w:r>
          </w:p>
        </w:tc>
        <w:tc>
          <w:tcPr>
            <w:tcW w:w="2835" w:type="dxa"/>
            <w:vAlign w:val="center"/>
          </w:tcPr>
          <w:p w14:paraId="747A7655" w14:textId="77777777" w:rsidR="007350D0" w:rsidRDefault="000F1668">
            <w:pPr>
              <w:bidi/>
              <w:jc w:val="both"/>
            </w:pPr>
            <w:r>
              <w:rPr>
                <w:rFonts w:ascii="Times New Roman" w:hAnsi="Times New Roman"/>
                <w:sz w:val="17"/>
                <w:rtl/>
              </w:rPr>
              <w:t>افزودن ویژگی‌های هرست ارزش افزودهٔ پایدار ایجاد می‌کند.</w:t>
            </w:r>
          </w:p>
        </w:tc>
        <w:tc>
          <w:tcPr>
            <w:tcW w:w="2268" w:type="dxa"/>
            <w:vAlign w:val="center"/>
          </w:tcPr>
          <w:p w14:paraId="191A9C48" w14:textId="77777777" w:rsidR="007350D0" w:rsidRDefault="000F1668">
            <w:pPr>
              <w:bidi/>
              <w:jc w:val="both"/>
            </w:pPr>
            <w:r>
              <w:rPr>
                <w:rFonts w:ascii="Times New Roman" w:hAnsi="Times New Roman"/>
                <w:sz w:val="17"/>
                <w:rtl/>
              </w:rPr>
              <w:t>مقایسه باید در بازوهای همسان و چند افق تکرار شود.</w:t>
            </w:r>
          </w:p>
        </w:tc>
      </w:tr>
    </w:tbl>
    <w:p w14:paraId="324B4F7C" w14:textId="77777777" w:rsidR="007350D0" w:rsidRDefault="000F1668">
      <w:pPr>
        <w:pStyle w:val="SourceFA"/>
        <w:bidi/>
        <w:spacing w:after="160"/>
        <w:jc w:val="both"/>
      </w:pPr>
      <w:r>
        <w:rPr>
          <w:rFonts w:ascii="Times New Roman" w:eastAsia="B Nazanin" w:hAnsi="Times New Roman" w:cs="B Nazanin"/>
          <w:color w:val="000000"/>
          <w:sz w:val="20"/>
          <w:rtl/>
        </w:rPr>
        <w:t>منبع: طرح پژوهش حاضر.</w:t>
      </w:r>
    </w:p>
    <w:p w14:paraId="0E351826" w14:textId="77777777" w:rsidR="007350D0" w:rsidRDefault="000F1668">
      <w:pPr>
        <w:pStyle w:val="Heading2"/>
        <w:bidi/>
        <w:spacing w:before="160" w:after="120"/>
        <w:jc w:val="both"/>
      </w:pPr>
      <w:bookmarkStart w:id="12" w:name="_Toc238483964"/>
      <w:r>
        <w:rPr>
          <w:rFonts w:ascii="B Titr" w:eastAsia="B Titr" w:hAnsi="B Titr" w:cs="B Titr"/>
          <w:rtl/>
        </w:rPr>
        <w:t xml:space="preserve">۱-۶. محدوده و </w:t>
      </w:r>
      <w:r>
        <w:rPr>
          <w:rFonts w:ascii="B Titr" w:eastAsia="B Titr" w:hAnsi="B Titr" w:cs="B Titr"/>
          <w:rtl/>
        </w:rPr>
        <w:t>محدودیت ادعا</w:t>
      </w:r>
      <w:bookmarkEnd w:id="12"/>
    </w:p>
    <w:p w14:paraId="25EC23F3" w14:textId="77777777" w:rsidR="007350D0" w:rsidRDefault="000F1668">
      <w:pPr>
        <w:pStyle w:val="BodyTextFA"/>
        <w:bidi/>
        <w:spacing w:after="120" w:line="288" w:lineRule="auto"/>
        <w:ind w:firstLine="397"/>
        <w:jc w:val="both"/>
      </w:pPr>
      <w:r>
        <w:rPr>
          <w:rFonts w:ascii="Times New Roman" w:hAnsi="Times New Roman"/>
          <w:rtl/>
        </w:rPr>
        <w:t>دامنهٔ تجربی به دادهٔ روزانهٔ XAUUSD، ویژگی‌های مبتنی بر قیمت و حجم تیک و مدل‌های کلاسیک یادگیری ماشین محدود است. ارزیابی تاریخی در دسترس، پیش‌تر مشاهده شده است؛ بنابراین در سراسر گزارش با عنوان ثابت «ارزیابی تاریخی خارج از نمونهٔ ازپیش‌دیده‌ش</w:t>
      </w:r>
      <w:r>
        <w:rPr>
          <w:rFonts w:ascii="Times New Roman" w:hAnsi="Times New Roman"/>
          <w:rtl/>
        </w:rPr>
        <w:t>ده» یاد می‌شود و آزمون مستقل یا تأییدی تلقی نمی‌گردد. هیچ نتیجه‌ای به‌عنوان توصیهٔ معامله، تضمین سود یا قابلیت تعمیم به کارگزاران و بازارهای دیگر ارائه نمی‌شود.</w:t>
      </w:r>
    </w:p>
    <w:p w14:paraId="6F2BF951" w14:textId="77777777" w:rsidR="007350D0" w:rsidRDefault="000F1668">
      <w:r>
        <w:br w:type="page"/>
      </w:r>
    </w:p>
    <w:p w14:paraId="050882AE" w14:textId="77777777" w:rsidR="007350D0" w:rsidRDefault="000F1668">
      <w:pPr>
        <w:pStyle w:val="Heading1"/>
        <w:bidi/>
        <w:spacing w:before="240" w:after="120"/>
        <w:jc w:val="both"/>
      </w:pPr>
      <w:bookmarkStart w:id="13" w:name="_Toc238483965"/>
      <w:r>
        <w:rPr>
          <w:rFonts w:ascii="B Titr" w:eastAsia="B Titr" w:hAnsi="B Titr" w:cs="B Titr"/>
          <w:rtl/>
        </w:rPr>
        <w:lastRenderedPageBreak/>
        <w:t>فصل دوم: مبانی نظری و پیشینهٔ پژوهش</w:t>
      </w:r>
      <w:bookmarkEnd w:id="13"/>
    </w:p>
    <w:p w14:paraId="3289F034" w14:textId="77777777" w:rsidR="007350D0" w:rsidRDefault="000F1668">
      <w:pPr>
        <w:pStyle w:val="Heading2"/>
        <w:bidi/>
        <w:spacing w:before="160" w:after="120"/>
        <w:jc w:val="both"/>
      </w:pPr>
      <w:bookmarkStart w:id="14" w:name="_Toc238483966"/>
      <w:r>
        <w:rPr>
          <w:rFonts w:ascii="B Titr" w:eastAsia="B Titr" w:hAnsi="B Titr" w:cs="B Titr"/>
          <w:rtl/>
        </w:rPr>
        <w:t>۲-۱. بازار طلا و دشواری پیش‌بینی</w:t>
      </w:r>
      <w:bookmarkEnd w:id="14"/>
    </w:p>
    <w:p w14:paraId="70D0CE0F" w14:textId="77777777" w:rsidR="007350D0" w:rsidRDefault="000F1668">
      <w:pPr>
        <w:pStyle w:val="BodyTextFA"/>
        <w:bidi/>
        <w:spacing w:after="120" w:line="288" w:lineRule="auto"/>
        <w:ind w:firstLine="397"/>
        <w:jc w:val="both"/>
      </w:pPr>
      <w:r>
        <w:rPr>
          <w:rFonts w:ascii="Times New Roman" w:hAnsi="Times New Roman"/>
          <w:rtl/>
        </w:rPr>
        <w:t>طلا هم‌زمان کالایی صنعتی</w:t>
      </w:r>
      <w:r>
        <w:rPr>
          <w:rFonts w:ascii="Times New Roman" w:hAnsi="Times New Roman"/>
          <w:rtl/>
        </w:rPr>
        <w:t>، دارایی ذخیره و ابزار پوشش ریسک است. رابطهٔ آن با دیگر دارایی‌ها در دوره‌های تنش ثابت نیست [۱، ۲]. این ناایستایی، همراه با شوک‌های کلان و تفاوت ریزساختار میان بازارها، باعث می‌شود الگوهای گذشته لزوماً در آینده پایدار نمانند.</w:t>
      </w:r>
    </w:p>
    <w:p w14:paraId="157E071E" w14:textId="77777777" w:rsidR="007350D0" w:rsidRDefault="000F1668">
      <w:pPr>
        <w:pStyle w:val="Heading2"/>
        <w:bidi/>
        <w:spacing w:before="160" w:after="120"/>
        <w:jc w:val="both"/>
      </w:pPr>
      <w:bookmarkStart w:id="15" w:name="_Toc238483967"/>
      <w:r>
        <w:rPr>
          <w:rFonts w:ascii="B Titr" w:eastAsia="B Titr" w:hAnsi="B Titr" w:cs="B Titr"/>
          <w:rtl/>
        </w:rPr>
        <w:t>۲-۲. نمای هرست و تحلیل نوسان ب</w:t>
      </w:r>
      <w:r>
        <w:rPr>
          <w:rFonts w:ascii="B Titr" w:eastAsia="B Titr" w:hAnsi="B Titr" w:cs="B Titr"/>
          <w:rtl/>
        </w:rPr>
        <w:t>دون‌روند</w:t>
      </w:r>
      <w:bookmarkEnd w:id="15"/>
    </w:p>
    <w:p w14:paraId="1EE3D282" w14:textId="354C1A1E" w:rsidR="007350D0" w:rsidRDefault="000F1668">
      <w:pPr>
        <w:pStyle w:val="BodyTextFA"/>
        <w:bidi/>
        <w:spacing w:after="120" w:line="288" w:lineRule="auto"/>
        <w:ind w:firstLine="397"/>
        <w:jc w:val="both"/>
      </w:pPr>
      <w:r>
        <w:rPr>
          <w:rFonts w:ascii="Times New Roman" w:hAnsi="Times New Roman"/>
          <w:rtl/>
        </w:rPr>
        <w:t>نمای هرست در اصل برای مطالعهٔ وابستگی بلندمدت معرفی شد [۳، ۴]. در این پروژه برآورد اصلی با تحلیل نوسان بدون‌روند مرتبهٔ یک، موسوم به DFA</w:t>
      </w:r>
      <w:r>
        <w:rPr>
          <w:rStyle w:val="FootnoteReference"/>
          <w:rFonts w:ascii="Times New Roman" w:hAnsi="Times New Roman"/>
          <w:rtl/>
        </w:rPr>
        <w:footnoteReference w:id="3"/>
      </w:r>
      <w:r>
        <w:rPr>
          <w:rFonts w:ascii="Times New Roman" w:hAnsi="Times New Roman"/>
          <w:rtl/>
        </w:rPr>
        <w:t>، انجام می‌شود. لگاریتم قیمت به افزایش‌های متوالی تبدیل، میانگین افزایش‌ها کم و نمایهٔ تجمعی ساخته می‌شود</w:t>
      </w:r>
      <w:r>
        <w:rPr>
          <w:rFonts w:ascii="Times New Roman" w:hAnsi="Times New Roman"/>
          <w:rtl/>
        </w:rPr>
        <w:t>. مقیاس‌ها توان‌های دو از ۴ تا یک‌سوم طول پنجره‌اند. در هر مقیاس، قطعه‌های غیرهم‌پوشان از ابتدا و انتها با روند خطی برازش و نوسان ریشهٔ میانگین مربعات محاسبه می‌شود. شیب رگرسیون لگاریتم نوسان بر لگاریتم مقیاس، برآورد نما است و حداقل سه مقیاس معتبر لازم است</w:t>
      </w:r>
      <w:r>
        <w:rPr>
          <w:rFonts w:ascii="Times New Roman" w:hAnsi="Times New Roman"/>
          <w:rtl/>
        </w:rPr>
        <w:t>.</w:t>
      </w:r>
    </w:p>
    <w:p w14:paraId="250F7914" w14:textId="515B43FE" w:rsidR="007350D0" w:rsidRDefault="000F1668">
      <w:pPr>
        <w:pStyle w:val="BodyTextFA"/>
        <w:bidi/>
        <w:spacing w:after="120" w:line="288" w:lineRule="auto"/>
        <w:ind w:firstLine="397"/>
        <w:jc w:val="both"/>
      </w:pPr>
      <w:r>
        <w:rPr>
          <w:rFonts w:ascii="Times New Roman" w:hAnsi="Times New Roman"/>
          <w:rtl/>
        </w:rPr>
        <w:t>پنجره‌های اصلی ۶۴ و ۱۲۸ روزند. اگر دادهٔ کافی، تغییرپذیری یا سه مقیاس معتبر موجود نباشد، مقدار گمشده ثبت و شاخص دسترس‌پذیری جداگانه ساخته می‌شود. ویژگی‌ها در زمان t فقط از اطلاعات تا همان زمان استفاده می‌کنند. روش دامنهٔ باز‌مقیاس‌شده، موسوم به R/S</w:t>
      </w:r>
      <w:r>
        <w:rPr>
          <w:rStyle w:val="FootnoteReference"/>
          <w:rFonts w:ascii="Times New Roman" w:hAnsi="Times New Roman"/>
          <w:rtl/>
        </w:rPr>
        <w:footnoteReference w:id="4"/>
      </w:r>
      <w:r>
        <w:rPr>
          <w:rFonts w:ascii="Times New Roman" w:hAnsi="Times New Roman"/>
          <w:rtl/>
        </w:rPr>
        <w:t>، صرفاً به‌عنوان مقایسهٔ قدیمی در آزمایش‌های حذف ویژگی نگهداری شده و مبنای استنباط اصلی نیست.</w:t>
      </w:r>
    </w:p>
    <w:p w14:paraId="5DA4C26A" w14:textId="77777777" w:rsidR="007350D0" w:rsidRDefault="000F1668">
      <w:pPr>
        <w:pStyle w:val="Heading2"/>
        <w:bidi/>
        <w:spacing w:before="160" w:after="120"/>
        <w:jc w:val="both"/>
      </w:pPr>
      <w:bookmarkStart w:id="16" w:name="_Toc238483968"/>
      <w:r>
        <w:rPr>
          <w:rFonts w:ascii="B Titr" w:eastAsia="B Titr" w:hAnsi="B Titr" w:cs="B Titr"/>
          <w:rtl/>
        </w:rPr>
        <w:t>۲-۳. ویژگی‌های رژیمی و فرا‌مدل انباشته</w:t>
      </w:r>
      <w:bookmarkEnd w:id="16"/>
    </w:p>
    <w:p w14:paraId="14C347A9" w14:textId="77777777" w:rsidR="007350D0" w:rsidRDefault="000F1668">
      <w:pPr>
        <w:pStyle w:val="BodyTextFA"/>
        <w:bidi/>
        <w:spacing w:after="120" w:line="288" w:lineRule="auto"/>
        <w:ind w:firstLine="397"/>
        <w:jc w:val="both"/>
      </w:pPr>
      <w:r>
        <w:rPr>
          <w:rFonts w:ascii="Times New Roman" w:hAnsi="Times New Roman"/>
          <w:rtl/>
        </w:rPr>
        <w:t>در معماری حاضر هیچ قاعدهٔ سختی مانند «اگر H&gt;0.5 بود مدل الف» وجود ندارد. خروجی مدل‌های پایه و ویژگی‌های رژیمی در یک فرا‌مدل</w:t>
      </w:r>
      <w:r>
        <w:rPr>
          <w:rFonts w:ascii="Times New Roman" w:hAnsi="Times New Roman"/>
          <w:rtl/>
        </w:rPr>
        <w:t xml:space="preserve"> انباشته ترکیب می‌شوند. بنابراین اصطلاح دقیق، «فرا‌مدل انباشته با ویژگی‌های رژیمی، شامل نمای هرست» است. هرست یکی از ورودی‌های احتمالی است و اثر آن باید با حذف کنترل‌شدهٔ همان ویژگی سنجیده شود.</w:t>
      </w:r>
    </w:p>
    <w:p w14:paraId="22A0C822" w14:textId="77777777" w:rsidR="007350D0" w:rsidRDefault="000F1668">
      <w:pPr>
        <w:pStyle w:val="Heading2"/>
        <w:bidi/>
        <w:spacing w:before="160" w:after="120"/>
        <w:jc w:val="both"/>
      </w:pPr>
      <w:bookmarkStart w:id="17" w:name="_Toc238483969"/>
      <w:r>
        <w:rPr>
          <w:rFonts w:ascii="B Titr" w:eastAsia="B Titr" w:hAnsi="B Titr" w:cs="B Titr"/>
          <w:rtl/>
        </w:rPr>
        <w:t>۲-۴. مدل‌ها و معیارها</w:t>
      </w:r>
      <w:bookmarkEnd w:id="17"/>
    </w:p>
    <w:p w14:paraId="0D2A7A80" w14:textId="77777777" w:rsidR="007350D0" w:rsidRDefault="000F1668">
      <w:pPr>
        <w:pStyle w:val="BodyTextFA"/>
        <w:bidi/>
        <w:spacing w:after="120" w:line="288" w:lineRule="auto"/>
        <w:ind w:firstLine="397"/>
        <w:jc w:val="both"/>
      </w:pPr>
      <w:r>
        <w:rPr>
          <w:rFonts w:ascii="Times New Roman" w:hAnsi="Times New Roman"/>
          <w:rtl/>
        </w:rPr>
        <w:t xml:space="preserve">مدل‌های نامزد شامل رگرسیون لجستیک، </w:t>
      </w:r>
      <w:r>
        <w:rPr>
          <w:rFonts w:ascii="Times New Roman" w:hAnsi="Times New Roman"/>
          <w:rtl/>
        </w:rPr>
        <w:t>جنگل تصادفی، درختان بسیار تصادفی و تقویت گرادیانی مبتنی بر هیستوگرام‌اند [۸–۱۰]. معیار اصلی دقت متوازن است که میانگین فراخوانی دو کلاس را محاسبه می‌کند و نسبت به عدم‌توازن کلاس‌ها مناسب‌تر از دقت خام است [۱۱]. اف-یک کلان و سطح زیر منحنی مشخصهٔ عملکرد گیرند</w:t>
      </w:r>
      <w:r>
        <w:rPr>
          <w:rFonts w:ascii="Times New Roman" w:hAnsi="Times New Roman"/>
          <w:rtl/>
        </w:rPr>
        <w:t>ه به‌عنوان معیارهای مکمل گزارش می‌شوند [۱۲].</w:t>
      </w:r>
    </w:p>
    <w:p w14:paraId="31AA322E" w14:textId="77777777" w:rsidR="007350D0" w:rsidRDefault="000F1668">
      <w:pPr>
        <w:pStyle w:val="Heading2"/>
        <w:bidi/>
        <w:spacing w:before="160" w:after="120"/>
        <w:jc w:val="both"/>
      </w:pPr>
      <w:bookmarkStart w:id="18" w:name="_Toc238483970"/>
      <w:r>
        <w:rPr>
          <w:rFonts w:ascii="B Titr" w:eastAsia="B Titr" w:hAnsi="B Titr" w:cs="B Titr"/>
          <w:rtl/>
        </w:rPr>
        <w:t>۲-۵. اعتبارسنجی زمانی، حذف هم‌پوشانی و عدم‌قطعیت</w:t>
      </w:r>
      <w:bookmarkEnd w:id="18"/>
    </w:p>
    <w:p w14:paraId="6953D298" w14:textId="5FCFC598" w:rsidR="007350D0" w:rsidRDefault="000F1668">
      <w:pPr>
        <w:pStyle w:val="BodyTextFA"/>
        <w:bidi/>
        <w:spacing w:after="120" w:line="288" w:lineRule="auto"/>
        <w:ind w:firstLine="397"/>
        <w:jc w:val="both"/>
      </w:pPr>
      <w:r>
        <w:rPr>
          <w:rFonts w:ascii="Times New Roman" w:hAnsi="Times New Roman"/>
          <w:rtl/>
        </w:rPr>
        <w:t>برهم‌زدن تصادفی مشاهدات سری زمانی می‌تواند آینده را وارد آموزش کند. اعتبارسنجی گام‌به‌گام، ترتیب زمانی را حفظ می‌کند [۵، ۶]. علاوه بر آن، اگر بازهٔ برچسب یک نمونه</w:t>
      </w:r>
      <w:r>
        <w:rPr>
          <w:rFonts w:ascii="Times New Roman" w:hAnsi="Times New Roman"/>
          <w:rtl/>
        </w:rPr>
        <w:t xml:space="preserve">ٔ آموزشی وارد دورهٔ ارزیابی شود، نمونه حذف می‌گردد. بازه‌های </w:t>
      </w:r>
      <w:r>
        <w:rPr>
          <w:rFonts w:ascii="Times New Roman" w:hAnsi="Times New Roman"/>
          <w:rtl/>
        </w:rPr>
        <w:lastRenderedPageBreak/>
        <w:t>اطمینان با بوت‌استرپ بلوکی</w:t>
      </w:r>
      <w:r>
        <w:rPr>
          <w:rStyle w:val="FootnoteReference"/>
          <w:rFonts w:ascii="Times New Roman" w:hAnsi="Times New Roman"/>
          <w:rtl/>
        </w:rPr>
        <w:footnoteReference w:id="5"/>
      </w:r>
      <w:r>
        <w:rPr>
          <w:rFonts w:ascii="Times New Roman" w:hAnsi="Times New Roman"/>
          <w:rtl/>
        </w:rPr>
        <w:t xml:space="preserve"> محاسبه می‌شوند تا وابستگی زمانی تا حدی حفظ شود [۱۳]. طول بلوک باید دست‌کم با افق پیش‌بینی سازگار باشد؛ در ارزیابی تاریخی، مقدار پایهٔ ۱۰ و برای افق‌های بزرگ‌تر حد</w:t>
      </w:r>
      <w:r>
        <w:rPr>
          <w:rFonts w:ascii="Times New Roman" w:hAnsi="Times New Roman"/>
          <w:rtl/>
        </w:rPr>
        <w:t>اقل خود افق منظور می‌شود.</w:t>
      </w:r>
    </w:p>
    <w:p w14:paraId="4FC300C9" w14:textId="77777777" w:rsidR="007350D0" w:rsidRDefault="000F1668">
      <w:pPr>
        <w:pStyle w:val="Heading2"/>
        <w:bidi/>
        <w:spacing w:before="160" w:after="120"/>
        <w:jc w:val="both"/>
      </w:pPr>
      <w:bookmarkStart w:id="19" w:name="_Toc238483971"/>
      <w:r>
        <w:rPr>
          <w:rFonts w:ascii="B Titr" w:eastAsia="B Titr" w:hAnsi="B Titr" w:cs="B Titr"/>
          <w:rtl/>
        </w:rPr>
        <w:t>۲-۶. پژوهش‌های مرتبط و قابلیت مقایسه</w:t>
      </w:r>
      <w:bookmarkEnd w:id="19"/>
    </w:p>
    <w:p w14:paraId="07020A9F" w14:textId="77777777" w:rsidR="007350D0" w:rsidRDefault="000F1668">
      <w:pPr>
        <w:pStyle w:val="BodyTextFA"/>
        <w:bidi/>
        <w:spacing w:after="120" w:line="288" w:lineRule="auto"/>
        <w:ind w:firstLine="397"/>
        <w:jc w:val="both"/>
      </w:pPr>
      <w:r>
        <w:rPr>
          <w:rFonts w:ascii="Times New Roman" w:hAnsi="Times New Roman"/>
          <w:rtl/>
        </w:rPr>
        <w:t xml:space="preserve">جدول ۲-۱ نشان می‌دهد بسیاری از پژوهش‌ها هدف، افق، بازار و پروتکل تقسیم متفاوتی دارند؛ بنابراین مقایسهٔ مستقیم درصدها موجه نیست. پژوهش Yang و همکاران از بازپیکربندی مبتنی بر هرست برای چند بازار </w:t>
      </w:r>
      <w:r>
        <w:rPr>
          <w:rFonts w:ascii="Times New Roman" w:hAnsi="Times New Roman"/>
          <w:rtl/>
        </w:rPr>
        <w:t>طلا استفاده می‌کند، اما هدف و فرایند تجربی آن با طبقه‌بندی اجرایی این پروژه یکسان نیست [۱۸]. پژوهش Peng و de Moraes Souza نشان می‌دهد عملکرد خارج از نمونهٔ مدل‌های مالی می‌تواند پس از کنترل بیش‌برازش به نزدیکی سطح مرجع بازگردد [۱۹].</w:t>
      </w:r>
    </w:p>
    <w:p w14:paraId="745E22F1" w14:textId="77777777" w:rsidR="007350D0" w:rsidRDefault="000F1668">
      <w:pPr>
        <w:pStyle w:val="TableCaptionFA"/>
        <w:keepNext/>
        <w:bidi/>
        <w:jc w:val="both"/>
      </w:pPr>
      <w:bookmarkStart w:id="20" w:name="_Toc238484008"/>
      <w:r>
        <w:rPr>
          <w:rFonts w:ascii="Times New Roman" w:eastAsia="B Nazanin" w:hAnsi="Times New Roman" w:cs="B Nazanin"/>
          <w:b/>
          <w:color w:val="000000"/>
          <w:sz w:val="24"/>
          <w:rtl/>
        </w:rPr>
        <w:t>جدول ۲-۱. مقایسهٔ گزیده</w:t>
      </w:r>
      <w:r>
        <w:rPr>
          <w:rFonts w:ascii="Times New Roman" w:eastAsia="B Nazanin" w:hAnsi="Times New Roman" w:cs="B Nazanin"/>
          <w:b/>
          <w:color w:val="000000"/>
          <w:sz w:val="24"/>
          <w:rtl/>
        </w:rPr>
        <w:t>ٔ پژوهش‌های مرتبط</w:t>
      </w:r>
      <w:bookmarkEnd w:id="20"/>
    </w:p>
    <w:tbl>
      <w:tblPr>
        <w:tblStyle w:val="TableGrid"/>
        <w:bidiVisual/>
        <w:tblW w:w="0" w:type="auto"/>
        <w:jc w:val="center"/>
        <w:tblLayout w:type="fixed"/>
        <w:tblLook w:val="04A0" w:firstRow="1" w:lastRow="0" w:firstColumn="1" w:lastColumn="0" w:noHBand="0" w:noVBand="1"/>
      </w:tblPr>
      <w:tblGrid>
        <w:gridCol w:w="1757"/>
        <w:gridCol w:w="1757"/>
        <w:gridCol w:w="1474"/>
        <w:gridCol w:w="1134"/>
        <w:gridCol w:w="1701"/>
        <w:gridCol w:w="1361"/>
        <w:gridCol w:w="2154"/>
      </w:tblGrid>
      <w:tr w:rsidR="007350D0" w14:paraId="517F4405" w14:textId="77777777">
        <w:trPr>
          <w:cantSplit/>
          <w:tblHeader/>
          <w:jc w:val="center"/>
        </w:trPr>
        <w:tc>
          <w:tcPr>
            <w:tcW w:w="1757" w:type="dxa"/>
            <w:shd w:val="clear" w:color="auto" w:fill="D9E2F3"/>
            <w:vAlign w:val="center"/>
          </w:tcPr>
          <w:p w14:paraId="5A6F65B2" w14:textId="77777777" w:rsidR="007350D0" w:rsidRDefault="000F1668">
            <w:pPr>
              <w:bidi/>
              <w:jc w:val="both"/>
            </w:pPr>
            <w:r>
              <w:rPr>
                <w:rFonts w:ascii="Times New Roman" w:hAnsi="Times New Roman"/>
                <w:b/>
                <w:sz w:val="21"/>
                <w:rtl/>
              </w:rPr>
              <w:t>پژوهش</w:t>
            </w:r>
          </w:p>
        </w:tc>
        <w:tc>
          <w:tcPr>
            <w:tcW w:w="1757" w:type="dxa"/>
            <w:shd w:val="clear" w:color="auto" w:fill="D9E2F3"/>
            <w:vAlign w:val="center"/>
          </w:tcPr>
          <w:p w14:paraId="7E9D3819" w14:textId="77777777" w:rsidR="007350D0" w:rsidRDefault="000F1668">
            <w:pPr>
              <w:bidi/>
              <w:jc w:val="both"/>
            </w:pPr>
            <w:r>
              <w:rPr>
                <w:rFonts w:ascii="Times New Roman" w:hAnsi="Times New Roman"/>
                <w:b/>
                <w:sz w:val="21"/>
                <w:rtl/>
              </w:rPr>
              <w:t>بازار/داده</w:t>
            </w:r>
          </w:p>
        </w:tc>
        <w:tc>
          <w:tcPr>
            <w:tcW w:w="1474" w:type="dxa"/>
            <w:shd w:val="clear" w:color="auto" w:fill="D9E2F3"/>
            <w:vAlign w:val="center"/>
          </w:tcPr>
          <w:p w14:paraId="707E207F" w14:textId="77777777" w:rsidR="007350D0" w:rsidRDefault="000F1668">
            <w:pPr>
              <w:bidi/>
              <w:jc w:val="both"/>
            </w:pPr>
            <w:r>
              <w:rPr>
                <w:rFonts w:ascii="Times New Roman" w:hAnsi="Times New Roman"/>
                <w:b/>
                <w:sz w:val="21"/>
                <w:rtl/>
              </w:rPr>
              <w:t>هدف</w:t>
            </w:r>
          </w:p>
        </w:tc>
        <w:tc>
          <w:tcPr>
            <w:tcW w:w="1134" w:type="dxa"/>
            <w:shd w:val="clear" w:color="auto" w:fill="D9E2F3"/>
            <w:vAlign w:val="center"/>
          </w:tcPr>
          <w:p w14:paraId="31B1AD6F" w14:textId="77777777" w:rsidR="007350D0" w:rsidRDefault="000F1668">
            <w:pPr>
              <w:bidi/>
              <w:jc w:val="both"/>
            </w:pPr>
            <w:r>
              <w:rPr>
                <w:rFonts w:ascii="Times New Roman" w:hAnsi="Times New Roman"/>
                <w:b/>
                <w:sz w:val="21"/>
                <w:rtl/>
              </w:rPr>
              <w:t>افق</w:t>
            </w:r>
          </w:p>
        </w:tc>
        <w:tc>
          <w:tcPr>
            <w:tcW w:w="1701" w:type="dxa"/>
            <w:shd w:val="clear" w:color="auto" w:fill="D9E2F3"/>
            <w:vAlign w:val="center"/>
          </w:tcPr>
          <w:p w14:paraId="08575A90" w14:textId="77777777" w:rsidR="007350D0" w:rsidRDefault="000F1668">
            <w:pPr>
              <w:bidi/>
              <w:jc w:val="both"/>
            </w:pPr>
            <w:r>
              <w:rPr>
                <w:rFonts w:ascii="Times New Roman" w:hAnsi="Times New Roman"/>
                <w:b/>
                <w:sz w:val="21"/>
                <w:rtl/>
              </w:rPr>
              <w:t>تقسیم زمانی</w:t>
            </w:r>
          </w:p>
        </w:tc>
        <w:tc>
          <w:tcPr>
            <w:tcW w:w="1361" w:type="dxa"/>
            <w:shd w:val="clear" w:color="auto" w:fill="D9E2F3"/>
            <w:vAlign w:val="center"/>
          </w:tcPr>
          <w:p w14:paraId="1A39F49F" w14:textId="77777777" w:rsidR="007350D0" w:rsidRDefault="000F1668">
            <w:pPr>
              <w:bidi/>
              <w:jc w:val="both"/>
            </w:pPr>
            <w:r>
              <w:rPr>
                <w:rFonts w:ascii="Times New Roman" w:hAnsi="Times New Roman"/>
                <w:b/>
                <w:sz w:val="21"/>
                <w:rtl/>
              </w:rPr>
              <w:t>معیار</w:t>
            </w:r>
          </w:p>
        </w:tc>
        <w:tc>
          <w:tcPr>
            <w:tcW w:w="2154" w:type="dxa"/>
            <w:shd w:val="clear" w:color="auto" w:fill="D9E2F3"/>
            <w:vAlign w:val="center"/>
          </w:tcPr>
          <w:p w14:paraId="3C6A34FB" w14:textId="77777777" w:rsidR="007350D0" w:rsidRDefault="000F1668">
            <w:pPr>
              <w:bidi/>
              <w:jc w:val="both"/>
            </w:pPr>
            <w:r>
              <w:rPr>
                <w:rFonts w:ascii="Times New Roman" w:hAnsi="Times New Roman"/>
                <w:b/>
                <w:sz w:val="21"/>
                <w:rtl/>
              </w:rPr>
              <w:t>قابلیت مقایسه</w:t>
            </w:r>
          </w:p>
        </w:tc>
      </w:tr>
      <w:tr w:rsidR="007350D0" w14:paraId="4B9E7F44" w14:textId="77777777">
        <w:trPr>
          <w:cantSplit/>
          <w:jc w:val="center"/>
        </w:trPr>
        <w:tc>
          <w:tcPr>
            <w:tcW w:w="1757" w:type="dxa"/>
            <w:vAlign w:val="center"/>
          </w:tcPr>
          <w:p w14:paraId="1A614E8F" w14:textId="77777777" w:rsidR="007350D0" w:rsidRDefault="000F1668">
            <w:pPr>
              <w:bidi/>
              <w:jc w:val="both"/>
            </w:pPr>
            <w:r>
              <w:rPr>
                <w:rFonts w:ascii="Times New Roman" w:hAnsi="Times New Roman"/>
                <w:sz w:val="21"/>
                <w:rtl/>
              </w:rPr>
              <w:t>Qian و Rasheed [۱۷]</w:t>
            </w:r>
          </w:p>
        </w:tc>
        <w:tc>
          <w:tcPr>
            <w:tcW w:w="1757" w:type="dxa"/>
            <w:vAlign w:val="center"/>
          </w:tcPr>
          <w:p w14:paraId="220F7627" w14:textId="77777777" w:rsidR="007350D0" w:rsidRDefault="000F1668">
            <w:pPr>
              <w:bidi/>
              <w:jc w:val="both"/>
            </w:pPr>
            <w:r>
              <w:rPr>
                <w:rFonts w:ascii="Times New Roman" w:hAnsi="Times New Roman"/>
                <w:sz w:val="21"/>
                <w:rtl/>
              </w:rPr>
              <w:t>بازارهای سهام</w:t>
            </w:r>
          </w:p>
        </w:tc>
        <w:tc>
          <w:tcPr>
            <w:tcW w:w="1474" w:type="dxa"/>
            <w:vAlign w:val="center"/>
          </w:tcPr>
          <w:p w14:paraId="46348478" w14:textId="77777777" w:rsidR="007350D0" w:rsidRDefault="000F1668">
            <w:pPr>
              <w:bidi/>
              <w:jc w:val="both"/>
            </w:pPr>
            <w:r>
              <w:rPr>
                <w:rFonts w:ascii="Times New Roman" w:hAnsi="Times New Roman"/>
                <w:sz w:val="21"/>
                <w:rtl/>
              </w:rPr>
              <w:t>پیش‌بینی‌پذیری و هرست</w:t>
            </w:r>
          </w:p>
        </w:tc>
        <w:tc>
          <w:tcPr>
            <w:tcW w:w="1134" w:type="dxa"/>
            <w:vAlign w:val="center"/>
          </w:tcPr>
          <w:p w14:paraId="67CAC250" w14:textId="77777777" w:rsidR="007350D0" w:rsidRDefault="000F1668">
            <w:pPr>
              <w:bidi/>
              <w:jc w:val="both"/>
            </w:pPr>
            <w:r>
              <w:rPr>
                <w:rFonts w:ascii="Times New Roman" w:hAnsi="Times New Roman"/>
                <w:sz w:val="21"/>
                <w:rtl/>
              </w:rPr>
              <w:t>متغیر</w:t>
            </w:r>
          </w:p>
        </w:tc>
        <w:tc>
          <w:tcPr>
            <w:tcW w:w="1701" w:type="dxa"/>
            <w:vAlign w:val="center"/>
          </w:tcPr>
          <w:p w14:paraId="688D6548" w14:textId="77777777" w:rsidR="007350D0" w:rsidRDefault="000F1668">
            <w:pPr>
              <w:bidi/>
              <w:jc w:val="both"/>
            </w:pPr>
            <w:r>
              <w:rPr>
                <w:rFonts w:ascii="Times New Roman" w:hAnsi="Times New Roman"/>
                <w:sz w:val="21"/>
                <w:rtl/>
              </w:rPr>
              <w:t>تاریخی</w:t>
            </w:r>
          </w:p>
        </w:tc>
        <w:tc>
          <w:tcPr>
            <w:tcW w:w="1361" w:type="dxa"/>
            <w:vAlign w:val="center"/>
          </w:tcPr>
          <w:p w14:paraId="13735C6B" w14:textId="77777777" w:rsidR="007350D0" w:rsidRDefault="000F1668">
            <w:pPr>
              <w:bidi/>
              <w:jc w:val="both"/>
            </w:pPr>
            <w:r>
              <w:rPr>
                <w:rFonts w:ascii="Times New Roman" w:hAnsi="Times New Roman"/>
                <w:sz w:val="21"/>
                <w:rtl/>
              </w:rPr>
              <w:t>دقت جهت</w:t>
            </w:r>
          </w:p>
        </w:tc>
        <w:tc>
          <w:tcPr>
            <w:tcW w:w="2154" w:type="dxa"/>
            <w:vAlign w:val="center"/>
          </w:tcPr>
          <w:p w14:paraId="4BAD1F81" w14:textId="77777777" w:rsidR="007350D0" w:rsidRDefault="000F1668">
            <w:pPr>
              <w:bidi/>
              <w:jc w:val="both"/>
            </w:pPr>
            <w:r>
              <w:rPr>
                <w:rFonts w:ascii="Times New Roman" w:hAnsi="Times New Roman"/>
                <w:sz w:val="21"/>
                <w:rtl/>
              </w:rPr>
              <w:t>مفهومی؛ بازار متفاوت</w:t>
            </w:r>
          </w:p>
        </w:tc>
      </w:tr>
      <w:tr w:rsidR="007350D0" w14:paraId="2DDD4D64" w14:textId="77777777">
        <w:trPr>
          <w:cantSplit/>
          <w:jc w:val="center"/>
        </w:trPr>
        <w:tc>
          <w:tcPr>
            <w:tcW w:w="1757" w:type="dxa"/>
            <w:vAlign w:val="center"/>
          </w:tcPr>
          <w:p w14:paraId="1A8520A8" w14:textId="77777777" w:rsidR="007350D0" w:rsidRDefault="000F1668">
            <w:pPr>
              <w:bidi/>
              <w:jc w:val="both"/>
            </w:pPr>
            <w:r>
              <w:rPr>
                <w:rFonts w:ascii="Times New Roman" w:hAnsi="Times New Roman"/>
                <w:sz w:val="21"/>
                <w:rtl/>
              </w:rPr>
              <w:t>Cohen و Aiche [۱۶]</w:t>
            </w:r>
          </w:p>
        </w:tc>
        <w:tc>
          <w:tcPr>
            <w:tcW w:w="1757" w:type="dxa"/>
            <w:vAlign w:val="center"/>
          </w:tcPr>
          <w:p w14:paraId="0042956B" w14:textId="77777777" w:rsidR="007350D0" w:rsidRDefault="000F1668">
            <w:pPr>
              <w:bidi/>
              <w:jc w:val="both"/>
            </w:pPr>
            <w:r>
              <w:rPr>
                <w:rFonts w:ascii="Times New Roman" w:hAnsi="Times New Roman"/>
                <w:sz w:val="21"/>
                <w:rtl/>
              </w:rPr>
              <w:t>طلا</w:t>
            </w:r>
          </w:p>
        </w:tc>
        <w:tc>
          <w:tcPr>
            <w:tcW w:w="1474" w:type="dxa"/>
            <w:vAlign w:val="center"/>
          </w:tcPr>
          <w:p w14:paraId="156AC8D2" w14:textId="77777777" w:rsidR="007350D0" w:rsidRDefault="000F1668">
            <w:pPr>
              <w:bidi/>
              <w:jc w:val="both"/>
            </w:pPr>
            <w:r>
              <w:rPr>
                <w:rFonts w:ascii="Times New Roman" w:hAnsi="Times New Roman"/>
                <w:sz w:val="21"/>
                <w:rtl/>
              </w:rPr>
              <w:t>قیمت/بازده</w:t>
            </w:r>
          </w:p>
        </w:tc>
        <w:tc>
          <w:tcPr>
            <w:tcW w:w="1134" w:type="dxa"/>
            <w:vAlign w:val="center"/>
          </w:tcPr>
          <w:p w14:paraId="3CA6D471" w14:textId="77777777" w:rsidR="007350D0" w:rsidRDefault="000F1668">
            <w:pPr>
              <w:bidi/>
              <w:jc w:val="both"/>
            </w:pPr>
            <w:r>
              <w:rPr>
                <w:rFonts w:ascii="Times New Roman" w:hAnsi="Times New Roman"/>
                <w:sz w:val="21"/>
                <w:rtl/>
              </w:rPr>
              <w:t>کوتاه‌مدت</w:t>
            </w:r>
          </w:p>
        </w:tc>
        <w:tc>
          <w:tcPr>
            <w:tcW w:w="1701" w:type="dxa"/>
            <w:vAlign w:val="center"/>
          </w:tcPr>
          <w:p w14:paraId="6730C514" w14:textId="77777777" w:rsidR="007350D0" w:rsidRDefault="000F1668">
            <w:pPr>
              <w:bidi/>
              <w:jc w:val="both"/>
            </w:pPr>
            <w:r>
              <w:rPr>
                <w:rFonts w:ascii="Times New Roman" w:hAnsi="Times New Roman"/>
                <w:sz w:val="21"/>
                <w:rtl/>
              </w:rPr>
              <w:t>خارج از نمونه</w:t>
            </w:r>
          </w:p>
        </w:tc>
        <w:tc>
          <w:tcPr>
            <w:tcW w:w="1361" w:type="dxa"/>
            <w:vAlign w:val="center"/>
          </w:tcPr>
          <w:p w14:paraId="55056E00" w14:textId="77777777" w:rsidR="007350D0" w:rsidRDefault="000F1668">
            <w:pPr>
              <w:bidi/>
              <w:jc w:val="both"/>
            </w:pPr>
            <w:r>
              <w:rPr>
                <w:rFonts w:ascii="Times New Roman" w:hAnsi="Times New Roman"/>
                <w:sz w:val="21"/>
                <w:rtl/>
              </w:rPr>
              <w:t>خطا و جهت</w:t>
            </w:r>
          </w:p>
        </w:tc>
        <w:tc>
          <w:tcPr>
            <w:tcW w:w="2154" w:type="dxa"/>
            <w:vAlign w:val="center"/>
          </w:tcPr>
          <w:p w14:paraId="4C59D8C1" w14:textId="77777777" w:rsidR="007350D0" w:rsidRDefault="000F1668">
            <w:pPr>
              <w:bidi/>
              <w:jc w:val="both"/>
            </w:pPr>
            <w:r>
              <w:rPr>
                <w:rFonts w:ascii="Times New Roman" w:hAnsi="Times New Roman"/>
                <w:sz w:val="21"/>
                <w:rtl/>
              </w:rPr>
              <w:t xml:space="preserve">نسبی؛ </w:t>
            </w:r>
            <w:r>
              <w:rPr>
                <w:rFonts w:ascii="Times New Roman" w:hAnsi="Times New Roman"/>
                <w:sz w:val="21"/>
                <w:rtl/>
              </w:rPr>
              <w:t>تعریف هدف متفاوت</w:t>
            </w:r>
          </w:p>
        </w:tc>
      </w:tr>
      <w:tr w:rsidR="007350D0" w14:paraId="2309853B" w14:textId="77777777">
        <w:trPr>
          <w:cantSplit/>
          <w:jc w:val="center"/>
        </w:trPr>
        <w:tc>
          <w:tcPr>
            <w:tcW w:w="1757" w:type="dxa"/>
            <w:vAlign w:val="center"/>
          </w:tcPr>
          <w:p w14:paraId="1DEEB0AC" w14:textId="77777777" w:rsidR="007350D0" w:rsidRDefault="000F1668">
            <w:pPr>
              <w:bidi/>
              <w:jc w:val="both"/>
            </w:pPr>
            <w:r>
              <w:rPr>
                <w:rFonts w:ascii="Times New Roman" w:hAnsi="Times New Roman"/>
                <w:sz w:val="21"/>
                <w:rtl/>
              </w:rPr>
              <w:t>Yang و همکاران [۱۸]</w:t>
            </w:r>
          </w:p>
        </w:tc>
        <w:tc>
          <w:tcPr>
            <w:tcW w:w="1757" w:type="dxa"/>
            <w:vAlign w:val="center"/>
          </w:tcPr>
          <w:p w14:paraId="68FC8AED" w14:textId="77777777" w:rsidR="007350D0" w:rsidRDefault="000F1668">
            <w:pPr>
              <w:bidi/>
              <w:jc w:val="both"/>
            </w:pPr>
            <w:r>
              <w:rPr>
                <w:rFonts w:ascii="Times New Roman" w:hAnsi="Times New Roman"/>
                <w:sz w:val="21"/>
                <w:rtl/>
              </w:rPr>
              <w:t>طلای چین، بریتانیا و آمریکا</w:t>
            </w:r>
          </w:p>
        </w:tc>
        <w:tc>
          <w:tcPr>
            <w:tcW w:w="1474" w:type="dxa"/>
            <w:vAlign w:val="center"/>
          </w:tcPr>
          <w:p w14:paraId="3B6A9B23" w14:textId="77777777" w:rsidR="007350D0" w:rsidRDefault="000F1668">
            <w:pPr>
              <w:bidi/>
              <w:jc w:val="both"/>
            </w:pPr>
            <w:r>
              <w:rPr>
                <w:rFonts w:ascii="Times New Roman" w:hAnsi="Times New Roman"/>
                <w:sz w:val="21"/>
                <w:rtl/>
              </w:rPr>
              <w:t>قیمت و جهت</w:t>
            </w:r>
          </w:p>
        </w:tc>
        <w:tc>
          <w:tcPr>
            <w:tcW w:w="1134" w:type="dxa"/>
            <w:vAlign w:val="center"/>
          </w:tcPr>
          <w:p w14:paraId="03CE5CEB" w14:textId="77777777" w:rsidR="007350D0" w:rsidRDefault="000F1668">
            <w:pPr>
              <w:bidi/>
              <w:jc w:val="both"/>
            </w:pPr>
            <w:r>
              <w:rPr>
                <w:rFonts w:ascii="Times New Roman" w:hAnsi="Times New Roman"/>
                <w:sz w:val="21"/>
                <w:rtl/>
              </w:rPr>
              <w:t>چندگانه</w:t>
            </w:r>
          </w:p>
        </w:tc>
        <w:tc>
          <w:tcPr>
            <w:tcW w:w="1701" w:type="dxa"/>
            <w:vAlign w:val="center"/>
          </w:tcPr>
          <w:p w14:paraId="1ECF56A0" w14:textId="77777777" w:rsidR="007350D0" w:rsidRDefault="000F1668">
            <w:pPr>
              <w:bidi/>
              <w:jc w:val="both"/>
            </w:pPr>
            <w:r>
              <w:rPr>
                <w:rFonts w:ascii="Times New Roman" w:hAnsi="Times New Roman"/>
                <w:sz w:val="21"/>
                <w:rtl/>
              </w:rPr>
              <w:t>تقسیم تجربی</w:t>
            </w:r>
          </w:p>
        </w:tc>
        <w:tc>
          <w:tcPr>
            <w:tcW w:w="1361" w:type="dxa"/>
            <w:vAlign w:val="center"/>
          </w:tcPr>
          <w:p w14:paraId="133AF4E5" w14:textId="77777777" w:rsidR="007350D0" w:rsidRDefault="000F1668">
            <w:pPr>
              <w:bidi/>
              <w:jc w:val="both"/>
            </w:pPr>
            <w:r>
              <w:rPr>
                <w:rFonts w:ascii="Times New Roman" w:hAnsi="Times New Roman"/>
                <w:sz w:val="21"/>
                <w:rtl/>
              </w:rPr>
              <w:t>خطا و دقت جهت</w:t>
            </w:r>
          </w:p>
        </w:tc>
        <w:tc>
          <w:tcPr>
            <w:tcW w:w="2154" w:type="dxa"/>
            <w:vAlign w:val="center"/>
          </w:tcPr>
          <w:p w14:paraId="57D1B494" w14:textId="77777777" w:rsidR="007350D0" w:rsidRDefault="000F1668">
            <w:pPr>
              <w:bidi/>
              <w:jc w:val="both"/>
            </w:pPr>
            <w:r>
              <w:rPr>
                <w:rFonts w:ascii="Times New Roman" w:hAnsi="Times New Roman"/>
                <w:sz w:val="21"/>
                <w:rtl/>
              </w:rPr>
              <w:t>الهام‌بخش؛ بازپیکربندی متفاوت</w:t>
            </w:r>
          </w:p>
        </w:tc>
      </w:tr>
      <w:tr w:rsidR="007350D0" w14:paraId="3104C672" w14:textId="77777777">
        <w:trPr>
          <w:cantSplit/>
          <w:jc w:val="center"/>
        </w:trPr>
        <w:tc>
          <w:tcPr>
            <w:tcW w:w="1757" w:type="dxa"/>
            <w:vAlign w:val="center"/>
          </w:tcPr>
          <w:p w14:paraId="3F48FEC0" w14:textId="77777777" w:rsidR="007350D0" w:rsidRDefault="000F1668">
            <w:pPr>
              <w:bidi/>
              <w:jc w:val="both"/>
            </w:pPr>
            <w:r>
              <w:rPr>
                <w:rFonts w:ascii="Times New Roman" w:hAnsi="Times New Roman"/>
                <w:sz w:val="21"/>
                <w:rtl/>
              </w:rPr>
              <w:t>Peng و de Moraes Souza [۱۹]</w:t>
            </w:r>
          </w:p>
        </w:tc>
        <w:tc>
          <w:tcPr>
            <w:tcW w:w="1757" w:type="dxa"/>
            <w:vAlign w:val="center"/>
          </w:tcPr>
          <w:p w14:paraId="6E61EF2D" w14:textId="77777777" w:rsidR="007350D0" w:rsidRDefault="000F1668">
            <w:pPr>
              <w:bidi/>
              <w:jc w:val="both"/>
            </w:pPr>
            <w:r>
              <w:rPr>
                <w:rFonts w:ascii="Times New Roman" w:hAnsi="Times New Roman"/>
                <w:sz w:val="21"/>
                <w:rtl/>
              </w:rPr>
              <w:t>بازار مالی</w:t>
            </w:r>
          </w:p>
        </w:tc>
        <w:tc>
          <w:tcPr>
            <w:tcW w:w="1474" w:type="dxa"/>
            <w:vAlign w:val="center"/>
          </w:tcPr>
          <w:p w14:paraId="3E2192F9" w14:textId="77777777" w:rsidR="007350D0" w:rsidRDefault="000F1668">
            <w:pPr>
              <w:bidi/>
              <w:jc w:val="both"/>
            </w:pPr>
            <w:r>
              <w:rPr>
                <w:rFonts w:ascii="Times New Roman" w:hAnsi="Times New Roman"/>
                <w:sz w:val="21"/>
                <w:rtl/>
              </w:rPr>
              <w:t>جهت و بیش‌برازش</w:t>
            </w:r>
          </w:p>
        </w:tc>
        <w:tc>
          <w:tcPr>
            <w:tcW w:w="1134" w:type="dxa"/>
            <w:vAlign w:val="center"/>
          </w:tcPr>
          <w:p w14:paraId="29103D97" w14:textId="77777777" w:rsidR="007350D0" w:rsidRDefault="000F1668">
            <w:pPr>
              <w:bidi/>
              <w:jc w:val="both"/>
            </w:pPr>
            <w:r>
              <w:rPr>
                <w:rFonts w:ascii="Times New Roman" w:hAnsi="Times New Roman"/>
                <w:sz w:val="21"/>
                <w:rtl/>
              </w:rPr>
              <w:t>کوتاه‌مدت</w:t>
            </w:r>
          </w:p>
        </w:tc>
        <w:tc>
          <w:tcPr>
            <w:tcW w:w="1701" w:type="dxa"/>
            <w:vAlign w:val="center"/>
          </w:tcPr>
          <w:p w14:paraId="6F17893E" w14:textId="77777777" w:rsidR="007350D0" w:rsidRDefault="000F1668">
            <w:pPr>
              <w:bidi/>
              <w:jc w:val="both"/>
            </w:pPr>
            <w:r>
              <w:rPr>
                <w:rFonts w:ascii="Times New Roman" w:hAnsi="Times New Roman"/>
                <w:sz w:val="21"/>
                <w:rtl/>
              </w:rPr>
              <w:t>خارج از نمونه</w:t>
            </w:r>
          </w:p>
        </w:tc>
        <w:tc>
          <w:tcPr>
            <w:tcW w:w="1361" w:type="dxa"/>
            <w:vAlign w:val="center"/>
          </w:tcPr>
          <w:p w14:paraId="74F902FC" w14:textId="77777777" w:rsidR="007350D0" w:rsidRDefault="000F1668">
            <w:pPr>
              <w:bidi/>
              <w:jc w:val="both"/>
            </w:pPr>
            <w:r>
              <w:rPr>
                <w:rFonts w:ascii="Times New Roman" w:hAnsi="Times New Roman"/>
                <w:sz w:val="21"/>
                <w:rtl/>
              </w:rPr>
              <w:t>دقت و معیار اقتصادی</w:t>
            </w:r>
          </w:p>
        </w:tc>
        <w:tc>
          <w:tcPr>
            <w:tcW w:w="2154" w:type="dxa"/>
            <w:vAlign w:val="center"/>
          </w:tcPr>
          <w:p w14:paraId="0FF47A4E" w14:textId="77777777" w:rsidR="007350D0" w:rsidRDefault="000F1668">
            <w:pPr>
              <w:bidi/>
              <w:jc w:val="both"/>
            </w:pPr>
            <w:r>
              <w:rPr>
                <w:rFonts w:ascii="Times New Roman" w:hAnsi="Times New Roman"/>
                <w:sz w:val="21"/>
                <w:rtl/>
              </w:rPr>
              <w:t>هم‌راستا در مسئلهٔ ناپایداری</w:t>
            </w:r>
          </w:p>
        </w:tc>
      </w:tr>
      <w:tr w:rsidR="007350D0" w14:paraId="32DA9D73" w14:textId="77777777">
        <w:trPr>
          <w:cantSplit/>
          <w:jc w:val="center"/>
        </w:trPr>
        <w:tc>
          <w:tcPr>
            <w:tcW w:w="1757" w:type="dxa"/>
            <w:vAlign w:val="center"/>
          </w:tcPr>
          <w:p w14:paraId="1F3DE187" w14:textId="77777777" w:rsidR="007350D0" w:rsidRDefault="000F1668">
            <w:pPr>
              <w:bidi/>
              <w:jc w:val="both"/>
            </w:pPr>
            <w:r>
              <w:rPr>
                <w:rFonts w:ascii="Times New Roman" w:hAnsi="Times New Roman"/>
                <w:sz w:val="21"/>
                <w:rtl/>
              </w:rPr>
              <w:t>Gu، Kelly و Xiu [۲۰]</w:t>
            </w:r>
          </w:p>
        </w:tc>
        <w:tc>
          <w:tcPr>
            <w:tcW w:w="1757" w:type="dxa"/>
            <w:vAlign w:val="center"/>
          </w:tcPr>
          <w:p w14:paraId="2401B0EA" w14:textId="77777777" w:rsidR="007350D0" w:rsidRDefault="000F1668">
            <w:pPr>
              <w:bidi/>
              <w:jc w:val="both"/>
            </w:pPr>
            <w:r>
              <w:rPr>
                <w:rFonts w:ascii="Times New Roman" w:hAnsi="Times New Roman"/>
                <w:sz w:val="21"/>
                <w:rtl/>
              </w:rPr>
              <w:t>سهام آمریکا</w:t>
            </w:r>
          </w:p>
        </w:tc>
        <w:tc>
          <w:tcPr>
            <w:tcW w:w="1474" w:type="dxa"/>
            <w:vAlign w:val="center"/>
          </w:tcPr>
          <w:p w14:paraId="6FECD5AD" w14:textId="77777777" w:rsidR="007350D0" w:rsidRDefault="000F1668">
            <w:pPr>
              <w:bidi/>
              <w:jc w:val="both"/>
            </w:pPr>
            <w:r>
              <w:rPr>
                <w:rFonts w:ascii="Times New Roman" w:hAnsi="Times New Roman"/>
                <w:sz w:val="21"/>
                <w:rtl/>
              </w:rPr>
              <w:t>بازده مقطعی</w:t>
            </w:r>
          </w:p>
        </w:tc>
        <w:tc>
          <w:tcPr>
            <w:tcW w:w="1134" w:type="dxa"/>
            <w:vAlign w:val="center"/>
          </w:tcPr>
          <w:p w14:paraId="6BCE316D" w14:textId="77777777" w:rsidR="007350D0" w:rsidRDefault="000F1668">
            <w:pPr>
              <w:bidi/>
              <w:jc w:val="both"/>
            </w:pPr>
            <w:r>
              <w:rPr>
                <w:rFonts w:ascii="Times New Roman" w:hAnsi="Times New Roman"/>
                <w:sz w:val="21"/>
                <w:rtl/>
              </w:rPr>
              <w:t>ماهانه</w:t>
            </w:r>
          </w:p>
        </w:tc>
        <w:tc>
          <w:tcPr>
            <w:tcW w:w="1701" w:type="dxa"/>
            <w:vAlign w:val="center"/>
          </w:tcPr>
          <w:p w14:paraId="604B0BDF" w14:textId="77777777" w:rsidR="007350D0" w:rsidRDefault="000F1668">
            <w:pPr>
              <w:bidi/>
              <w:jc w:val="both"/>
            </w:pPr>
            <w:r>
              <w:rPr>
                <w:rFonts w:ascii="Times New Roman" w:hAnsi="Times New Roman"/>
                <w:sz w:val="21"/>
                <w:rtl/>
              </w:rPr>
              <w:t>گام‌به‌گام</w:t>
            </w:r>
          </w:p>
        </w:tc>
        <w:tc>
          <w:tcPr>
            <w:tcW w:w="1361" w:type="dxa"/>
            <w:vAlign w:val="center"/>
          </w:tcPr>
          <w:p w14:paraId="3A134BCB" w14:textId="77777777" w:rsidR="007350D0" w:rsidRDefault="000F1668">
            <w:pPr>
              <w:bidi/>
              <w:jc w:val="both"/>
            </w:pPr>
            <w:r>
              <w:rPr>
                <w:rFonts w:ascii="Times New Roman" w:hAnsi="Times New Roman"/>
                <w:sz w:val="21"/>
                <w:rtl/>
              </w:rPr>
              <w:t>R² و بازده</w:t>
            </w:r>
          </w:p>
        </w:tc>
        <w:tc>
          <w:tcPr>
            <w:tcW w:w="2154" w:type="dxa"/>
            <w:vAlign w:val="center"/>
          </w:tcPr>
          <w:p w14:paraId="114F8629" w14:textId="77777777" w:rsidR="007350D0" w:rsidRDefault="000F1668">
            <w:pPr>
              <w:bidi/>
              <w:jc w:val="both"/>
            </w:pPr>
            <w:r>
              <w:rPr>
                <w:rFonts w:ascii="Times New Roman" w:hAnsi="Times New Roman"/>
                <w:sz w:val="21"/>
                <w:rtl/>
              </w:rPr>
              <w:t>فقط برای اهمیت سیگنال کوچک</w:t>
            </w:r>
          </w:p>
        </w:tc>
      </w:tr>
      <w:tr w:rsidR="007350D0" w14:paraId="2F349B8E" w14:textId="77777777">
        <w:trPr>
          <w:cantSplit/>
          <w:jc w:val="center"/>
        </w:trPr>
        <w:tc>
          <w:tcPr>
            <w:tcW w:w="1757" w:type="dxa"/>
            <w:vAlign w:val="center"/>
          </w:tcPr>
          <w:p w14:paraId="07D7145B" w14:textId="77777777" w:rsidR="007350D0" w:rsidRDefault="000F1668">
            <w:pPr>
              <w:bidi/>
              <w:jc w:val="both"/>
            </w:pPr>
            <w:r>
              <w:rPr>
                <w:rFonts w:ascii="Times New Roman" w:hAnsi="Times New Roman"/>
                <w:sz w:val="21"/>
                <w:rtl/>
              </w:rPr>
              <w:t>پژوهش حاضر</w:t>
            </w:r>
          </w:p>
        </w:tc>
        <w:tc>
          <w:tcPr>
            <w:tcW w:w="1757" w:type="dxa"/>
            <w:vAlign w:val="center"/>
          </w:tcPr>
          <w:p w14:paraId="613496C9" w14:textId="77777777" w:rsidR="007350D0" w:rsidRDefault="000F1668">
            <w:pPr>
              <w:bidi/>
              <w:jc w:val="both"/>
            </w:pPr>
            <w:r>
              <w:rPr>
                <w:rFonts w:ascii="Times New Roman" w:hAnsi="Times New Roman"/>
                <w:sz w:val="21"/>
                <w:rtl/>
              </w:rPr>
              <w:t>XAUUSD روزانه</w:t>
            </w:r>
          </w:p>
        </w:tc>
        <w:tc>
          <w:tcPr>
            <w:tcW w:w="1474" w:type="dxa"/>
            <w:vAlign w:val="center"/>
          </w:tcPr>
          <w:p w14:paraId="398991E9" w14:textId="77777777" w:rsidR="007350D0" w:rsidRDefault="000F1668">
            <w:pPr>
              <w:bidi/>
              <w:jc w:val="both"/>
            </w:pPr>
            <w:r>
              <w:rPr>
                <w:rFonts w:ascii="Times New Roman" w:hAnsi="Times New Roman"/>
                <w:sz w:val="21"/>
                <w:rtl/>
              </w:rPr>
              <w:t>جهت اجرایی</w:t>
            </w:r>
          </w:p>
        </w:tc>
        <w:tc>
          <w:tcPr>
            <w:tcW w:w="1134" w:type="dxa"/>
            <w:vAlign w:val="center"/>
          </w:tcPr>
          <w:p w14:paraId="6DAF58E8" w14:textId="77777777" w:rsidR="007350D0" w:rsidRDefault="000F1668">
            <w:pPr>
              <w:bidi/>
              <w:jc w:val="both"/>
            </w:pPr>
            <w:r>
              <w:rPr>
                <w:rFonts w:ascii="Times New Roman" w:hAnsi="Times New Roman"/>
                <w:sz w:val="21"/>
                <w:rtl/>
              </w:rPr>
              <w:t>۱، ۵، ۱۰، ۲۰ روز</w:t>
            </w:r>
          </w:p>
        </w:tc>
        <w:tc>
          <w:tcPr>
            <w:tcW w:w="1701" w:type="dxa"/>
            <w:vAlign w:val="center"/>
          </w:tcPr>
          <w:p w14:paraId="7AF29E22" w14:textId="77777777" w:rsidR="007350D0" w:rsidRDefault="000F1668">
            <w:pPr>
              <w:bidi/>
              <w:jc w:val="both"/>
            </w:pPr>
            <w:r>
              <w:rPr>
                <w:rFonts w:ascii="Times New Roman" w:hAnsi="Times New Roman"/>
                <w:sz w:val="21"/>
                <w:rtl/>
              </w:rPr>
              <w:t>گام‌به‌گام با حذف هم‌پوشانی</w:t>
            </w:r>
          </w:p>
        </w:tc>
        <w:tc>
          <w:tcPr>
            <w:tcW w:w="1361" w:type="dxa"/>
            <w:vAlign w:val="center"/>
          </w:tcPr>
          <w:p w14:paraId="48A9873F" w14:textId="77777777" w:rsidR="007350D0" w:rsidRDefault="000F1668">
            <w:pPr>
              <w:bidi/>
              <w:jc w:val="both"/>
            </w:pPr>
            <w:r>
              <w:rPr>
                <w:rFonts w:ascii="Times New Roman" w:hAnsi="Times New Roman"/>
                <w:sz w:val="21"/>
                <w:rtl/>
              </w:rPr>
              <w:t>دقت متوازن، اف-یک کلان، سطح زیر منحنی</w:t>
            </w:r>
          </w:p>
        </w:tc>
        <w:tc>
          <w:tcPr>
            <w:tcW w:w="2154" w:type="dxa"/>
            <w:vAlign w:val="center"/>
          </w:tcPr>
          <w:p w14:paraId="2AB65055" w14:textId="77777777" w:rsidR="007350D0" w:rsidRDefault="000F1668">
            <w:pPr>
              <w:bidi/>
              <w:jc w:val="both"/>
            </w:pPr>
            <w:r>
              <w:rPr>
                <w:rFonts w:ascii="Times New Roman" w:hAnsi="Times New Roman"/>
                <w:sz w:val="21"/>
                <w:rtl/>
              </w:rPr>
              <w:t xml:space="preserve">مرجع </w:t>
            </w:r>
            <w:r>
              <w:rPr>
                <w:rFonts w:ascii="Times New Roman" w:hAnsi="Times New Roman"/>
                <w:sz w:val="21"/>
                <w:rtl/>
              </w:rPr>
              <w:t>اصلی این گزارش</w:t>
            </w:r>
          </w:p>
        </w:tc>
      </w:tr>
    </w:tbl>
    <w:p w14:paraId="104065CA" w14:textId="77777777" w:rsidR="007350D0" w:rsidRDefault="000F1668">
      <w:pPr>
        <w:pStyle w:val="SourceFA"/>
        <w:bidi/>
        <w:spacing w:after="160"/>
        <w:jc w:val="both"/>
      </w:pPr>
      <w:r>
        <w:rPr>
          <w:rFonts w:ascii="Times New Roman" w:eastAsia="B Nazanin" w:hAnsi="Times New Roman" w:cs="B Nazanin"/>
          <w:color w:val="000000"/>
          <w:sz w:val="20"/>
          <w:rtl/>
        </w:rPr>
        <w:t>منبع: تدوین نگارندگان بر پایهٔ منابع [۱۶–۲۰].</w:t>
      </w:r>
    </w:p>
    <w:p w14:paraId="118DA9A3" w14:textId="77777777" w:rsidR="007350D0" w:rsidRDefault="000F1668">
      <w:r>
        <w:br w:type="page"/>
      </w:r>
    </w:p>
    <w:p w14:paraId="02B18EFC" w14:textId="77777777" w:rsidR="007350D0" w:rsidRDefault="000F1668">
      <w:pPr>
        <w:pStyle w:val="Heading2"/>
        <w:bidi/>
        <w:spacing w:before="160" w:after="120"/>
        <w:jc w:val="both"/>
      </w:pPr>
      <w:bookmarkStart w:id="21" w:name="_Toc238483972"/>
      <w:r>
        <w:rPr>
          <w:rFonts w:ascii="B Titr" w:eastAsia="B Titr" w:hAnsi="B Titr" w:cs="B Titr"/>
          <w:rtl/>
        </w:rPr>
        <w:lastRenderedPageBreak/>
        <w:t>۲-۷. شکاف پژوهشی و سهم کاربردی</w:t>
      </w:r>
      <w:bookmarkEnd w:id="21"/>
    </w:p>
    <w:p w14:paraId="70C718EF" w14:textId="77777777" w:rsidR="007350D0" w:rsidRDefault="000F1668">
      <w:pPr>
        <w:pStyle w:val="BodyTextFA"/>
        <w:bidi/>
        <w:spacing w:after="120" w:line="288" w:lineRule="auto"/>
        <w:ind w:firstLine="397"/>
        <w:jc w:val="both"/>
      </w:pPr>
      <w:r>
        <w:rPr>
          <w:rFonts w:ascii="Times New Roman" w:hAnsi="Times New Roman"/>
          <w:rtl/>
        </w:rPr>
        <w:t xml:space="preserve">ادعای نوآوری این پژوهش «نخستین پیش‌بینی طلا» یا «نخستین ترکیب هرست و یادگیری ماشین» نیست. سهم کاربردی و مهندسی آن در کنار هم قرار دادن پیش‌بینی چندافقی جهت، </w:t>
      </w:r>
      <w:r>
        <w:rPr>
          <w:rFonts w:ascii="Times New Roman" w:hAnsi="Times New Roman"/>
          <w:rtl/>
        </w:rPr>
        <w:t>بازنمایی علّی هرست، آزمایش حذف ویژگی، اعتبارسنجی حذف‌شده، بودجهٔ پیش‌ثبت‌شده، مرز تاریخی یکسان و ممیزی منشأ خروجی‌ها است. این ترکیب برای سنجش یک فرضیهٔ محدود و قابل رد طراحی شده است.</w:t>
      </w:r>
    </w:p>
    <w:p w14:paraId="21147C4B" w14:textId="77777777" w:rsidR="007350D0" w:rsidRDefault="000F1668">
      <w:pPr>
        <w:pStyle w:val="BodyTextFA"/>
        <w:bidi/>
        <w:spacing w:after="120" w:line="288" w:lineRule="auto"/>
        <w:ind w:firstLine="397"/>
        <w:jc w:val="both"/>
      </w:pPr>
      <w:r>
        <w:rPr>
          <w:rFonts w:ascii="Times New Roman" w:hAnsi="Times New Roman"/>
          <w:rtl/>
        </w:rPr>
        <w:t>تمایز دیگر، تعریف نقش هرست است. برخلاف روایت‌هایی که هرست را مستقیماً پیش</w:t>
      </w:r>
      <w:r>
        <w:rPr>
          <w:rFonts w:ascii="Times New Roman" w:hAnsi="Times New Roman"/>
          <w:rtl/>
        </w:rPr>
        <w:t>‌بینی‌کنندهٔ جهت فرض می‌کنند، در این پژوهش آن فقط یک توصیف‌گر بالقوهٔ رژیم است و ارزش آن باید در برابر بازوی بدون هرست اثبات شود. این صورت‌بندی، امکان نتیجهٔ منفی معتبر را در طراحی پژوهش حفظ می‌کند.</w:t>
      </w:r>
    </w:p>
    <w:p w14:paraId="29F11034" w14:textId="77777777" w:rsidR="007350D0" w:rsidRDefault="000F1668">
      <w:pPr>
        <w:pStyle w:val="BodyTextFA"/>
        <w:bidi/>
        <w:spacing w:after="120" w:line="288" w:lineRule="auto"/>
        <w:ind w:firstLine="397"/>
        <w:jc w:val="both"/>
      </w:pPr>
      <w:r>
        <w:rPr>
          <w:rFonts w:ascii="Times New Roman" w:hAnsi="Times New Roman"/>
          <w:rtl/>
        </w:rPr>
        <w:t xml:space="preserve">در نتیجه، سهم پایان‌نامه بیشتر به پروتکل ارزیابی و ممیزی </w:t>
      </w:r>
      <w:r>
        <w:rPr>
          <w:rFonts w:ascii="Times New Roman" w:hAnsi="Times New Roman"/>
          <w:rtl/>
        </w:rPr>
        <w:t>مربوط است تا معرفی الگوریتمی کاملاً جدید. این محدودسازی ادعا، مقایسه با پژوهش‌های پیشین را منصفانه‌تر می‌کند و از تعمیم نتایج یک خوراک کارگزار به کل بازار طلا جلوگیری می‌نماید.</w:t>
      </w:r>
    </w:p>
    <w:p w14:paraId="20077542" w14:textId="77777777" w:rsidR="007350D0" w:rsidRDefault="000F1668">
      <w:r>
        <w:br w:type="page"/>
      </w:r>
    </w:p>
    <w:p w14:paraId="592A1AB3" w14:textId="77777777" w:rsidR="007350D0" w:rsidRDefault="000F1668">
      <w:pPr>
        <w:pStyle w:val="Heading1"/>
        <w:bidi/>
        <w:spacing w:before="240" w:after="120"/>
        <w:jc w:val="both"/>
      </w:pPr>
      <w:bookmarkStart w:id="22" w:name="_Toc238483973"/>
      <w:r>
        <w:rPr>
          <w:rFonts w:ascii="B Titr" w:eastAsia="B Titr" w:hAnsi="B Titr" w:cs="B Titr"/>
          <w:rtl/>
        </w:rPr>
        <w:lastRenderedPageBreak/>
        <w:t>فصل سوم: طرح پژوهش و روش‌شناسی</w:t>
      </w:r>
      <w:bookmarkEnd w:id="22"/>
    </w:p>
    <w:p w14:paraId="3F4F27EF" w14:textId="77777777" w:rsidR="007350D0" w:rsidRDefault="000F1668">
      <w:pPr>
        <w:pStyle w:val="Heading2"/>
        <w:bidi/>
        <w:spacing w:before="160" w:after="120"/>
        <w:jc w:val="both"/>
      </w:pPr>
      <w:bookmarkStart w:id="23" w:name="_Toc238483974"/>
      <w:r>
        <w:rPr>
          <w:rFonts w:ascii="B Titr" w:eastAsia="B Titr" w:hAnsi="B Titr" w:cs="B Titr"/>
          <w:rtl/>
        </w:rPr>
        <w:t>۳-۱. واحد مشاهده، متغیرها و دورهٔ مطالعه</w:t>
      </w:r>
      <w:bookmarkEnd w:id="23"/>
    </w:p>
    <w:p w14:paraId="5ABBCCAC" w14:textId="77777777" w:rsidR="007350D0" w:rsidRDefault="000F1668">
      <w:pPr>
        <w:pStyle w:val="BodyTextFA"/>
        <w:bidi/>
        <w:spacing w:after="120" w:line="288" w:lineRule="auto"/>
        <w:ind w:firstLine="397"/>
        <w:jc w:val="both"/>
      </w:pPr>
      <w:r>
        <w:rPr>
          <w:rFonts w:ascii="Times New Roman" w:hAnsi="Times New Roman"/>
          <w:rtl/>
        </w:rPr>
        <w:t>واحد مشاهده یک روز معاملاتی است. متغیرهای مستقل از قیمت بازشدن، بیشینه، کمینه، بسته‌شدن، حجم تیک و مشتقات علّی آن‌ها ساخته می‌شوند. متغیر وابسته دودویی است و علامت بازده آینده را نشان می‌دهد. دورهٔ کل از ۲۰۱۱-۰۱-۰۳ تا ۲۰۲۶-۰۷-۳۱ و شامل ۴۰۱۷ ردیف است.</w:t>
      </w:r>
    </w:p>
    <w:p w14:paraId="71A7BBF2" w14:textId="77777777" w:rsidR="007350D0" w:rsidRDefault="000F1668">
      <w:pPr>
        <w:pStyle w:val="TableCaptionFA"/>
        <w:keepNext/>
        <w:bidi/>
        <w:jc w:val="both"/>
      </w:pPr>
      <w:bookmarkStart w:id="24" w:name="_Toc238484009"/>
      <w:r>
        <w:rPr>
          <w:rFonts w:ascii="Times New Roman" w:eastAsia="B Nazanin" w:hAnsi="Times New Roman" w:cs="B Nazanin"/>
          <w:b/>
          <w:color w:val="000000"/>
          <w:sz w:val="24"/>
          <w:rtl/>
        </w:rPr>
        <w:t xml:space="preserve">جدول </w:t>
      </w:r>
      <w:r>
        <w:rPr>
          <w:rFonts w:ascii="Times New Roman" w:eastAsia="B Nazanin" w:hAnsi="Times New Roman" w:cs="B Nazanin"/>
          <w:b/>
          <w:color w:val="000000"/>
          <w:sz w:val="24"/>
          <w:rtl/>
        </w:rPr>
        <w:t>۳-۱. قرارداد داده و محدودیت منشأ</w:t>
      </w:r>
      <w:bookmarkEnd w:id="24"/>
    </w:p>
    <w:tbl>
      <w:tblPr>
        <w:tblStyle w:val="TableGrid"/>
        <w:bidiVisual/>
        <w:tblW w:w="0" w:type="auto"/>
        <w:jc w:val="center"/>
        <w:tblLayout w:type="fixed"/>
        <w:tblLook w:val="04A0" w:firstRow="1" w:lastRow="0" w:firstColumn="1" w:lastColumn="0" w:noHBand="0" w:noVBand="1"/>
      </w:tblPr>
      <w:tblGrid>
        <w:gridCol w:w="1701"/>
        <w:gridCol w:w="2948"/>
        <w:gridCol w:w="4082"/>
      </w:tblGrid>
      <w:tr w:rsidR="007350D0" w14:paraId="300CA882" w14:textId="77777777">
        <w:trPr>
          <w:cantSplit/>
          <w:tblHeader/>
          <w:jc w:val="center"/>
        </w:trPr>
        <w:tc>
          <w:tcPr>
            <w:tcW w:w="1701" w:type="dxa"/>
            <w:shd w:val="clear" w:color="auto" w:fill="D9E2F3"/>
            <w:vAlign w:val="center"/>
          </w:tcPr>
          <w:p w14:paraId="4AE22E78" w14:textId="77777777" w:rsidR="007350D0" w:rsidRDefault="000F1668">
            <w:pPr>
              <w:bidi/>
              <w:jc w:val="both"/>
            </w:pPr>
            <w:r>
              <w:rPr>
                <w:rFonts w:ascii="Times New Roman" w:hAnsi="Times New Roman"/>
                <w:b/>
                <w:sz w:val="21"/>
                <w:rtl/>
              </w:rPr>
              <w:t>مولفه</w:t>
            </w:r>
          </w:p>
        </w:tc>
        <w:tc>
          <w:tcPr>
            <w:tcW w:w="2948" w:type="dxa"/>
            <w:shd w:val="clear" w:color="auto" w:fill="D9E2F3"/>
            <w:vAlign w:val="center"/>
          </w:tcPr>
          <w:p w14:paraId="621D9FA9" w14:textId="77777777" w:rsidR="007350D0" w:rsidRDefault="000F1668">
            <w:pPr>
              <w:bidi/>
              <w:jc w:val="both"/>
            </w:pPr>
            <w:r>
              <w:rPr>
                <w:rFonts w:ascii="Times New Roman" w:hAnsi="Times New Roman"/>
                <w:b/>
                <w:sz w:val="21"/>
                <w:rtl/>
              </w:rPr>
              <w:t>مقدار ثبت‌شده</w:t>
            </w:r>
          </w:p>
        </w:tc>
        <w:tc>
          <w:tcPr>
            <w:tcW w:w="4082" w:type="dxa"/>
            <w:shd w:val="clear" w:color="auto" w:fill="D9E2F3"/>
            <w:vAlign w:val="center"/>
          </w:tcPr>
          <w:p w14:paraId="25831014" w14:textId="77777777" w:rsidR="007350D0" w:rsidRDefault="000F1668">
            <w:pPr>
              <w:bidi/>
              <w:jc w:val="both"/>
            </w:pPr>
            <w:r>
              <w:rPr>
                <w:rFonts w:ascii="Times New Roman" w:hAnsi="Times New Roman"/>
                <w:b/>
                <w:sz w:val="21"/>
                <w:rtl/>
              </w:rPr>
              <w:t>محدودیت تفسیر</w:t>
            </w:r>
          </w:p>
        </w:tc>
      </w:tr>
      <w:tr w:rsidR="007350D0" w14:paraId="76905FA8" w14:textId="77777777">
        <w:trPr>
          <w:cantSplit/>
          <w:jc w:val="center"/>
        </w:trPr>
        <w:tc>
          <w:tcPr>
            <w:tcW w:w="1701" w:type="dxa"/>
            <w:vAlign w:val="center"/>
          </w:tcPr>
          <w:p w14:paraId="70A94383" w14:textId="77777777" w:rsidR="007350D0" w:rsidRDefault="000F1668">
            <w:pPr>
              <w:bidi/>
              <w:jc w:val="both"/>
            </w:pPr>
            <w:r>
              <w:rPr>
                <w:rFonts w:ascii="Times New Roman" w:hAnsi="Times New Roman"/>
                <w:sz w:val="21"/>
                <w:rtl/>
              </w:rPr>
              <w:t>نماد</w:t>
            </w:r>
          </w:p>
        </w:tc>
        <w:tc>
          <w:tcPr>
            <w:tcW w:w="2948" w:type="dxa"/>
            <w:vAlign w:val="center"/>
          </w:tcPr>
          <w:p w14:paraId="288FF2F3" w14:textId="77777777" w:rsidR="007350D0" w:rsidRDefault="000F1668">
            <w:pPr>
              <w:bidi/>
              <w:jc w:val="both"/>
            </w:pPr>
            <w:r>
              <w:rPr>
                <w:rFonts w:ascii="Times New Roman" w:hAnsi="Times New Roman"/>
                <w:sz w:val="21"/>
                <w:rtl/>
              </w:rPr>
              <w:t>XAUUSD روزانه</w:t>
            </w:r>
          </w:p>
        </w:tc>
        <w:tc>
          <w:tcPr>
            <w:tcW w:w="4082" w:type="dxa"/>
            <w:vAlign w:val="center"/>
          </w:tcPr>
          <w:p w14:paraId="35681F95" w14:textId="77777777" w:rsidR="007350D0" w:rsidRDefault="000F1668">
            <w:pPr>
              <w:bidi/>
              <w:jc w:val="both"/>
            </w:pPr>
            <w:r>
              <w:rPr>
                <w:rFonts w:ascii="Times New Roman" w:hAnsi="Times New Roman"/>
                <w:sz w:val="21"/>
                <w:rtl/>
              </w:rPr>
              <w:t>نماد و مشخصات قرارداد وابسته به کارگزار است.</w:t>
            </w:r>
          </w:p>
        </w:tc>
      </w:tr>
      <w:tr w:rsidR="007350D0" w14:paraId="57D864D1" w14:textId="77777777">
        <w:trPr>
          <w:cantSplit/>
          <w:jc w:val="center"/>
        </w:trPr>
        <w:tc>
          <w:tcPr>
            <w:tcW w:w="1701" w:type="dxa"/>
            <w:vAlign w:val="center"/>
          </w:tcPr>
          <w:p w14:paraId="1BB2A9A4" w14:textId="77777777" w:rsidR="007350D0" w:rsidRDefault="000F1668">
            <w:pPr>
              <w:bidi/>
              <w:jc w:val="both"/>
            </w:pPr>
            <w:r>
              <w:rPr>
                <w:rFonts w:ascii="Times New Roman" w:hAnsi="Times New Roman"/>
                <w:sz w:val="21"/>
                <w:rtl/>
              </w:rPr>
              <w:t>منبع</w:t>
            </w:r>
          </w:p>
        </w:tc>
        <w:tc>
          <w:tcPr>
            <w:tcW w:w="2948" w:type="dxa"/>
            <w:vAlign w:val="center"/>
          </w:tcPr>
          <w:p w14:paraId="3022CAED" w14:textId="77777777" w:rsidR="007350D0" w:rsidRDefault="000F1668">
            <w:pPr>
              <w:bidi/>
              <w:jc w:val="both"/>
            </w:pPr>
            <w:r>
              <w:rPr>
                <w:rFonts w:ascii="Times New Roman" w:hAnsi="Times New Roman"/>
                <w:sz w:val="21"/>
                <w:rtl/>
              </w:rPr>
              <w:t>MetaQuotes Ltd / MetaQuotes-Demo</w:t>
            </w:r>
          </w:p>
        </w:tc>
        <w:tc>
          <w:tcPr>
            <w:tcW w:w="4082" w:type="dxa"/>
            <w:vAlign w:val="center"/>
          </w:tcPr>
          <w:p w14:paraId="41CFB17A" w14:textId="77777777" w:rsidR="007350D0" w:rsidRDefault="000F1668">
            <w:pPr>
              <w:bidi/>
              <w:jc w:val="both"/>
            </w:pPr>
            <w:r>
              <w:rPr>
                <w:rFonts w:ascii="Times New Roman" w:hAnsi="Times New Roman"/>
                <w:sz w:val="17"/>
                <w:rtl/>
              </w:rPr>
              <w:t>برابری کامل با خوراک دیگر کارگزاران تضمین نمی‌شود.</w:t>
            </w:r>
          </w:p>
        </w:tc>
      </w:tr>
      <w:tr w:rsidR="007350D0" w14:paraId="2BAC7540" w14:textId="77777777">
        <w:trPr>
          <w:cantSplit/>
          <w:jc w:val="center"/>
        </w:trPr>
        <w:tc>
          <w:tcPr>
            <w:tcW w:w="1701" w:type="dxa"/>
            <w:vAlign w:val="center"/>
          </w:tcPr>
          <w:p w14:paraId="23A09B6A" w14:textId="77777777" w:rsidR="007350D0" w:rsidRDefault="000F1668">
            <w:pPr>
              <w:bidi/>
              <w:jc w:val="both"/>
            </w:pPr>
            <w:r>
              <w:rPr>
                <w:rFonts w:ascii="Times New Roman" w:hAnsi="Times New Roman"/>
                <w:sz w:val="21"/>
                <w:rtl/>
              </w:rPr>
              <w:t>منطقهٔ زمانی</w:t>
            </w:r>
          </w:p>
        </w:tc>
        <w:tc>
          <w:tcPr>
            <w:tcW w:w="2948" w:type="dxa"/>
            <w:vAlign w:val="center"/>
          </w:tcPr>
          <w:p w14:paraId="63770427" w14:textId="77777777" w:rsidR="007350D0" w:rsidRDefault="000F1668">
            <w:pPr>
              <w:bidi/>
              <w:jc w:val="both"/>
            </w:pPr>
            <w:r>
              <w:rPr>
                <w:rFonts w:ascii="Times New Roman" w:hAnsi="Times New Roman"/>
                <w:sz w:val="21"/>
                <w:rtl/>
              </w:rPr>
              <w:t>UTC</w:t>
            </w:r>
          </w:p>
        </w:tc>
        <w:tc>
          <w:tcPr>
            <w:tcW w:w="4082" w:type="dxa"/>
            <w:vAlign w:val="center"/>
          </w:tcPr>
          <w:p w14:paraId="67E7336B" w14:textId="77777777" w:rsidR="007350D0" w:rsidRDefault="000F1668">
            <w:pPr>
              <w:bidi/>
              <w:jc w:val="both"/>
            </w:pPr>
            <w:r>
              <w:rPr>
                <w:rFonts w:ascii="Times New Roman" w:hAnsi="Times New Roman"/>
                <w:sz w:val="21"/>
                <w:rtl/>
              </w:rPr>
              <w:t xml:space="preserve">تعریف کندل </w:t>
            </w:r>
            <w:r>
              <w:rPr>
                <w:rFonts w:ascii="Times New Roman" w:hAnsi="Times New Roman"/>
                <w:sz w:val="21"/>
                <w:rtl/>
              </w:rPr>
              <w:t>روزانه تابع جلسهٔ کارگزار است.</w:t>
            </w:r>
          </w:p>
        </w:tc>
      </w:tr>
      <w:tr w:rsidR="007350D0" w14:paraId="4520651C" w14:textId="77777777">
        <w:trPr>
          <w:cantSplit/>
          <w:jc w:val="center"/>
        </w:trPr>
        <w:tc>
          <w:tcPr>
            <w:tcW w:w="1701" w:type="dxa"/>
            <w:vAlign w:val="center"/>
          </w:tcPr>
          <w:p w14:paraId="121AE8E0" w14:textId="77777777" w:rsidR="007350D0" w:rsidRDefault="000F1668">
            <w:pPr>
              <w:bidi/>
              <w:jc w:val="both"/>
            </w:pPr>
            <w:r>
              <w:rPr>
                <w:rFonts w:ascii="Times New Roman" w:hAnsi="Times New Roman"/>
                <w:sz w:val="21"/>
                <w:rtl/>
              </w:rPr>
              <w:t>حجم</w:t>
            </w:r>
          </w:p>
        </w:tc>
        <w:tc>
          <w:tcPr>
            <w:tcW w:w="2948" w:type="dxa"/>
            <w:vAlign w:val="center"/>
          </w:tcPr>
          <w:p w14:paraId="2D649DF0" w14:textId="77777777" w:rsidR="007350D0" w:rsidRDefault="000F1668">
            <w:pPr>
              <w:bidi/>
              <w:jc w:val="both"/>
            </w:pPr>
            <w:r>
              <w:rPr>
                <w:rFonts w:ascii="Times New Roman" w:hAnsi="Times New Roman"/>
                <w:sz w:val="21"/>
                <w:rtl/>
              </w:rPr>
              <w:t>حجم تیک</w:t>
            </w:r>
          </w:p>
        </w:tc>
        <w:tc>
          <w:tcPr>
            <w:tcW w:w="4082" w:type="dxa"/>
            <w:vAlign w:val="center"/>
          </w:tcPr>
          <w:p w14:paraId="080BBB62" w14:textId="77777777" w:rsidR="007350D0" w:rsidRDefault="000F1668">
            <w:pPr>
              <w:bidi/>
              <w:jc w:val="both"/>
            </w:pPr>
            <w:r>
              <w:rPr>
                <w:rFonts w:ascii="Times New Roman" w:hAnsi="Times New Roman"/>
                <w:sz w:val="21"/>
                <w:rtl/>
              </w:rPr>
              <w:t>حجم متمرکز کل بازار طلا نیست.</w:t>
            </w:r>
          </w:p>
        </w:tc>
      </w:tr>
      <w:tr w:rsidR="007350D0" w14:paraId="50D30CC0" w14:textId="77777777">
        <w:trPr>
          <w:cantSplit/>
          <w:jc w:val="center"/>
        </w:trPr>
        <w:tc>
          <w:tcPr>
            <w:tcW w:w="1701" w:type="dxa"/>
            <w:vAlign w:val="center"/>
          </w:tcPr>
          <w:p w14:paraId="06D3BA18" w14:textId="77777777" w:rsidR="007350D0" w:rsidRDefault="000F1668">
            <w:pPr>
              <w:bidi/>
              <w:jc w:val="both"/>
            </w:pPr>
            <w:r>
              <w:rPr>
                <w:rFonts w:ascii="Times New Roman" w:hAnsi="Times New Roman"/>
                <w:sz w:val="21"/>
                <w:rtl/>
              </w:rPr>
              <w:t>فراداده</w:t>
            </w:r>
          </w:p>
        </w:tc>
        <w:tc>
          <w:tcPr>
            <w:tcW w:w="2948" w:type="dxa"/>
            <w:vAlign w:val="center"/>
          </w:tcPr>
          <w:p w14:paraId="0396D2CF" w14:textId="77777777" w:rsidR="007350D0" w:rsidRDefault="000F1668">
            <w:pPr>
              <w:bidi/>
              <w:jc w:val="both"/>
            </w:pPr>
            <w:r>
              <w:rPr>
                <w:rFonts w:ascii="Times New Roman" w:hAnsi="Times New Roman"/>
                <w:sz w:val="21"/>
                <w:rtl/>
              </w:rPr>
              <w:t>بخشی پس از استخراج بازسازی شده</w:t>
            </w:r>
          </w:p>
        </w:tc>
        <w:tc>
          <w:tcPr>
            <w:tcW w:w="4082" w:type="dxa"/>
            <w:vAlign w:val="center"/>
          </w:tcPr>
          <w:p w14:paraId="4C22097E" w14:textId="77777777" w:rsidR="007350D0" w:rsidRDefault="000F1668">
            <w:pPr>
              <w:bidi/>
              <w:jc w:val="both"/>
            </w:pPr>
            <w:r>
              <w:rPr>
                <w:rFonts w:ascii="Times New Roman" w:hAnsi="Times New Roman"/>
                <w:sz w:val="17"/>
                <w:rtl/>
              </w:rPr>
              <w:t>منشأ زمانی/جلسه‌ای کامل نیست؛ provenance_complete=false.</w:t>
            </w:r>
          </w:p>
        </w:tc>
      </w:tr>
    </w:tbl>
    <w:p w14:paraId="4B9D03C1" w14:textId="77777777" w:rsidR="007350D0" w:rsidRDefault="000F1668">
      <w:pPr>
        <w:pStyle w:val="SourceFA"/>
        <w:bidi/>
        <w:spacing w:after="160"/>
        <w:jc w:val="both"/>
      </w:pPr>
      <w:r>
        <w:rPr>
          <w:rFonts w:ascii="Times New Roman" w:eastAsia="B Nazanin" w:hAnsi="Times New Roman" w:cs="B Nazanin"/>
          <w:color w:val="000000"/>
          <w:sz w:val="20"/>
          <w:rtl/>
        </w:rPr>
        <w:t>منبع: پرونده‌های ممیزی داده و تطبیق تاریخچهٔ زندهٔ مخزن.</w:t>
      </w:r>
    </w:p>
    <w:p w14:paraId="61A5F36E" w14:textId="77777777" w:rsidR="007350D0" w:rsidRDefault="000F1668">
      <w:pPr>
        <w:pStyle w:val="Heading2"/>
        <w:bidi/>
        <w:spacing w:before="160" w:after="120"/>
        <w:jc w:val="both"/>
      </w:pPr>
      <w:bookmarkStart w:id="25" w:name="_Toc238483975"/>
      <w:r>
        <w:rPr>
          <w:rFonts w:ascii="B Titr" w:eastAsia="B Titr" w:hAnsi="B Titr" w:cs="B Titr"/>
          <w:rtl/>
        </w:rPr>
        <w:t>۳-۲. زمان تصمیم و تعریف هدف</w:t>
      </w:r>
      <w:bookmarkEnd w:id="25"/>
    </w:p>
    <w:p w14:paraId="3678A784" w14:textId="77777777" w:rsidR="007350D0" w:rsidRDefault="000F1668">
      <w:pPr>
        <w:pStyle w:val="BodyTextFA"/>
        <w:bidi/>
        <w:spacing w:after="120" w:line="288" w:lineRule="auto"/>
        <w:ind w:firstLine="397"/>
        <w:jc w:val="both"/>
      </w:pPr>
      <w:r>
        <w:rPr>
          <w:rFonts w:ascii="Times New Roman" w:hAnsi="Times New Roman"/>
          <w:rtl/>
        </w:rPr>
        <w:t>در پایان کندل روز t، همهٔ ویژگی‌ها محاسبه و تصمیم ثبت می‌شود. هدف آماری از close[t] تا close[t+H] ساخته می‌شود. هدف اجرایی و بازده قابل معامله از open[t+1] تا open[t+1+H] تعریف می‌شود. شکل ۳-۱ این تفاوت را نشان می‌دهد. این تفکیک مانع فرض ضمنی معامله در قی</w:t>
      </w:r>
      <w:r>
        <w:rPr>
          <w:rFonts w:ascii="Times New Roman" w:hAnsi="Times New Roman"/>
          <w:rtl/>
        </w:rPr>
        <w:t>متی می‌شود که فقط پس از تصمیم معلوم است.</w:t>
      </w:r>
    </w:p>
    <w:p w14:paraId="4DBF43A6" w14:textId="77777777" w:rsidR="007350D0" w:rsidRDefault="000F1668">
      <w:pPr>
        <w:keepNext/>
        <w:jc w:val="center"/>
      </w:pPr>
      <w:r>
        <w:rPr>
          <w:noProof/>
        </w:rPr>
        <w:drawing>
          <wp:inline distT="0" distB="0" distL="0" distR="0" wp14:anchorId="104FBD32" wp14:editId="5E19D492">
            <wp:extent cx="5580000" cy="213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timeline.png"/>
                    <pic:cNvPicPr/>
                  </pic:nvPicPr>
                  <pic:blipFill>
                    <a:blip r:embed="rId8"/>
                    <a:stretch>
                      <a:fillRect/>
                    </a:stretch>
                  </pic:blipFill>
                  <pic:spPr>
                    <a:xfrm>
                      <a:off x="0" y="0"/>
                      <a:ext cx="5580000" cy="2139000"/>
                    </a:xfrm>
                    <a:prstGeom prst="rect">
                      <a:avLst/>
                    </a:prstGeom>
                  </pic:spPr>
                </pic:pic>
              </a:graphicData>
            </a:graphic>
          </wp:inline>
        </w:drawing>
      </w:r>
    </w:p>
    <w:p w14:paraId="3D932932" w14:textId="77777777" w:rsidR="007350D0" w:rsidRDefault="000F1668">
      <w:pPr>
        <w:pStyle w:val="FigureCaptionFA"/>
        <w:bidi/>
        <w:jc w:val="both"/>
      </w:pPr>
      <w:bookmarkStart w:id="26" w:name="_Toc238484004"/>
      <w:r>
        <w:rPr>
          <w:rFonts w:ascii="Times New Roman" w:eastAsia="B Nazanin" w:hAnsi="Times New Roman" w:cs="B Nazanin"/>
          <w:b/>
          <w:color w:val="000000"/>
          <w:sz w:val="24"/>
          <w:rtl/>
        </w:rPr>
        <w:t>شکل ۳-۱. خط زمانی تصمیم، هدف آماری و هدف اجرایی</w:t>
      </w:r>
      <w:bookmarkEnd w:id="26"/>
    </w:p>
    <w:p w14:paraId="51A04099" w14:textId="77777777" w:rsidR="007350D0" w:rsidRDefault="000F1668">
      <w:pPr>
        <w:pStyle w:val="SourceFA"/>
        <w:bidi/>
        <w:jc w:val="both"/>
      </w:pPr>
      <w:r>
        <w:rPr>
          <w:rFonts w:ascii="Times New Roman" w:eastAsia="B Nazanin" w:hAnsi="Times New Roman" w:cs="B Nazanin"/>
          <w:color w:val="000000"/>
          <w:sz w:val="20"/>
          <w:rtl/>
        </w:rPr>
        <w:t>منبع: طراحی نگارندگان بر اساس قرارداد اجرایی کد.</w:t>
      </w:r>
    </w:p>
    <w:p w14:paraId="0BDB1AD5" w14:textId="77777777" w:rsidR="007350D0" w:rsidRDefault="000F1668">
      <w:pPr>
        <w:pStyle w:val="Heading2"/>
        <w:bidi/>
        <w:spacing w:before="160" w:after="120"/>
        <w:jc w:val="both"/>
      </w:pPr>
      <w:bookmarkStart w:id="27" w:name="_Toc238483976"/>
      <w:r>
        <w:rPr>
          <w:rFonts w:ascii="B Titr" w:eastAsia="B Titr" w:hAnsi="B Titr" w:cs="B Titr"/>
          <w:rtl/>
        </w:rPr>
        <w:lastRenderedPageBreak/>
        <w:t>۳-۳. طراحی ویژگی‌ها</w:t>
      </w:r>
      <w:bookmarkEnd w:id="27"/>
    </w:p>
    <w:p w14:paraId="6FA10A69" w14:textId="77777777" w:rsidR="007350D0" w:rsidRDefault="000F1668">
      <w:pPr>
        <w:pStyle w:val="BodyTextFA"/>
        <w:bidi/>
        <w:spacing w:after="120" w:line="288" w:lineRule="auto"/>
        <w:ind w:firstLine="397"/>
        <w:jc w:val="both"/>
      </w:pPr>
      <w:r>
        <w:rPr>
          <w:rFonts w:ascii="Times New Roman" w:hAnsi="Times New Roman"/>
          <w:rtl/>
        </w:rPr>
        <w:t xml:space="preserve">مجموعهٔ اصلی ۷۰ ویژگی دارد. خانواده‌ها شامل بازده‌های وقفه‌دار در وقفه‌های ۱، ۲، ۳، ۵، ۱۰ و ۲۰ </w:t>
      </w:r>
      <w:r>
        <w:rPr>
          <w:rFonts w:ascii="Times New Roman" w:hAnsi="Times New Roman"/>
          <w:rtl/>
        </w:rPr>
        <w:t>روز، روند و نوسان در پنجره‌های ۵، ۱۰، ۲۰، ۶۳ و ۱۲۶ روز، موقعیت قیمت، دامنه، حجم تیک، ویژگی‌های هرست در پنجره‌های ۶۴ و ۱۲۸ روز و توصیف رژیم با پنجرهٔ گذشته‌نگر ۲۵۲ روز است. مجموعهٔ بدون هرست ۶۵ ویژگی دارد. همهٔ انتقال‌ها، آستانه‌های رژیمی و آمارهای غلتان فق</w:t>
      </w:r>
      <w:r>
        <w:rPr>
          <w:rFonts w:ascii="Times New Roman" w:hAnsi="Times New Roman"/>
          <w:rtl/>
        </w:rPr>
        <w:t>ط از گذشته استفاده می‌کنند.</w:t>
      </w:r>
    </w:p>
    <w:p w14:paraId="10193E5B" w14:textId="77777777" w:rsidR="007350D0" w:rsidRDefault="000F1668">
      <w:pPr>
        <w:pStyle w:val="TableCaptionFA"/>
        <w:keepNext/>
        <w:bidi/>
        <w:jc w:val="both"/>
      </w:pPr>
      <w:bookmarkStart w:id="28" w:name="_Toc238484010"/>
      <w:r>
        <w:rPr>
          <w:rFonts w:ascii="Times New Roman" w:eastAsia="B Nazanin" w:hAnsi="Times New Roman" w:cs="B Nazanin"/>
          <w:b/>
          <w:color w:val="000000"/>
          <w:sz w:val="24"/>
          <w:rtl/>
        </w:rPr>
        <w:t>جدول ۳-۲. خانواده‌های ویژگی</w:t>
      </w:r>
      <w:bookmarkEnd w:id="28"/>
    </w:p>
    <w:tbl>
      <w:tblPr>
        <w:tblStyle w:val="TableGrid"/>
        <w:bidiVisual/>
        <w:tblW w:w="0" w:type="auto"/>
        <w:jc w:val="center"/>
        <w:tblLayout w:type="fixed"/>
        <w:tblLook w:val="04A0" w:firstRow="1" w:lastRow="0" w:firstColumn="1" w:lastColumn="0" w:noHBand="0" w:noVBand="1"/>
      </w:tblPr>
      <w:tblGrid>
        <w:gridCol w:w="2268"/>
        <w:gridCol w:w="2268"/>
        <w:gridCol w:w="4195"/>
      </w:tblGrid>
      <w:tr w:rsidR="007350D0" w14:paraId="3B58E9CC" w14:textId="77777777">
        <w:trPr>
          <w:cantSplit/>
          <w:tblHeader/>
          <w:jc w:val="center"/>
        </w:trPr>
        <w:tc>
          <w:tcPr>
            <w:tcW w:w="2268" w:type="dxa"/>
            <w:shd w:val="clear" w:color="auto" w:fill="D9E2F3"/>
            <w:vAlign w:val="center"/>
          </w:tcPr>
          <w:p w14:paraId="3379E53A" w14:textId="77777777" w:rsidR="007350D0" w:rsidRDefault="000F1668">
            <w:pPr>
              <w:bidi/>
              <w:jc w:val="both"/>
            </w:pPr>
            <w:r>
              <w:rPr>
                <w:rFonts w:ascii="Times New Roman" w:hAnsi="Times New Roman"/>
                <w:b/>
                <w:sz w:val="21"/>
                <w:rtl/>
              </w:rPr>
              <w:t>خانواده</w:t>
            </w:r>
          </w:p>
        </w:tc>
        <w:tc>
          <w:tcPr>
            <w:tcW w:w="2268" w:type="dxa"/>
            <w:shd w:val="clear" w:color="auto" w:fill="D9E2F3"/>
            <w:vAlign w:val="center"/>
          </w:tcPr>
          <w:p w14:paraId="665BB670" w14:textId="77777777" w:rsidR="007350D0" w:rsidRDefault="000F1668">
            <w:pPr>
              <w:bidi/>
              <w:jc w:val="both"/>
            </w:pPr>
            <w:r>
              <w:rPr>
                <w:rFonts w:ascii="Times New Roman" w:hAnsi="Times New Roman"/>
                <w:b/>
                <w:sz w:val="21"/>
                <w:rtl/>
              </w:rPr>
              <w:t>پنجره/وقفه</w:t>
            </w:r>
          </w:p>
        </w:tc>
        <w:tc>
          <w:tcPr>
            <w:tcW w:w="4195" w:type="dxa"/>
            <w:shd w:val="clear" w:color="auto" w:fill="D9E2F3"/>
            <w:vAlign w:val="center"/>
          </w:tcPr>
          <w:p w14:paraId="6772D4C1" w14:textId="77777777" w:rsidR="007350D0" w:rsidRDefault="000F1668">
            <w:pPr>
              <w:bidi/>
              <w:jc w:val="both"/>
            </w:pPr>
            <w:r>
              <w:rPr>
                <w:rFonts w:ascii="Times New Roman" w:hAnsi="Times New Roman"/>
                <w:b/>
                <w:sz w:val="21"/>
                <w:rtl/>
              </w:rPr>
              <w:t>نقش</w:t>
            </w:r>
          </w:p>
        </w:tc>
      </w:tr>
      <w:tr w:rsidR="007350D0" w14:paraId="6697E6CC" w14:textId="77777777">
        <w:trPr>
          <w:cantSplit/>
          <w:jc w:val="center"/>
        </w:trPr>
        <w:tc>
          <w:tcPr>
            <w:tcW w:w="2268" w:type="dxa"/>
            <w:vAlign w:val="center"/>
          </w:tcPr>
          <w:p w14:paraId="5D0E1059" w14:textId="77777777" w:rsidR="007350D0" w:rsidRDefault="000F1668">
            <w:pPr>
              <w:bidi/>
              <w:jc w:val="both"/>
            </w:pPr>
            <w:r>
              <w:rPr>
                <w:rFonts w:ascii="Times New Roman" w:hAnsi="Times New Roman"/>
                <w:sz w:val="21"/>
                <w:rtl/>
              </w:rPr>
              <w:t>بازده و مومنتوم</w:t>
            </w:r>
          </w:p>
        </w:tc>
        <w:tc>
          <w:tcPr>
            <w:tcW w:w="2268" w:type="dxa"/>
            <w:vAlign w:val="center"/>
          </w:tcPr>
          <w:p w14:paraId="7F960CFB" w14:textId="77777777" w:rsidR="007350D0" w:rsidRDefault="000F1668">
            <w:pPr>
              <w:bidi/>
              <w:jc w:val="both"/>
            </w:pPr>
            <w:r>
              <w:rPr>
                <w:rFonts w:ascii="Times New Roman" w:hAnsi="Times New Roman"/>
                <w:sz w:val="21"/>
                <w:rtl/>
              </w:rPr>
              <w:t>۱، ۲، ۳، ۵، ۱۰، ۲۰</w:t>
            </w:r>
          </w:p>
        </w:tc>
        <w:tc>
          <w:tcPr>
            <w:tcW w:w="4195" w:type="dxa"/>
            <w:vAlign w:val="center"/>
          </w:tcPr>
          <w:p w14:paraId="3A7CF38B" w14:textId="77777777" w:rsidR="007350D0" w:rsidRDefault="000F1668">
            <w:pPr>
              <w:bidi/>
              <w:jc w:val="both"/>
            </w:pPr>
            <w:r>
              <w:rPr>
                <w:rFonts w:ascii="Times New Roman" w:hAnsi="Times New Roman"/>
                <w:sz w:val="21"/>
                <w:rtl/>
              </w:rPr>
              <w:t>حرکت کوتاه‌مدت و میان‌مدت</w:t>
            </w:r>
          </w:p>
        </w:tc>
      </w:tr>
      <w:tr w:rsidR="007350D0" w14:paraId="65F8DE31" w14:textId="77777777">
        <w:trPr>
          <w:cantSplit/>
          <w:jc w:val="center"/>
        </w:trPr>
        <w:tc>
          <w:tcPr>
            <w:tcW w:w="2268" w:type="dxa"/>
            <w:vAlign w:val="center"/>
          </w:tcPr>
          <w:p w14:paraId="6C7E0F00" w14:textId="77777777" w:rsidR="007350D0" w:rsidRDefault="000F1668">
            <w:pPr>
              <w:bidi/>
              <w:jc w:val="both"/>
            </w:pPr>
            <w:r>
              <w:rPr>
                <w:rFonts w:ascii="Times New Roman" w:hAnsi="Times New Roman"/>
                <w:sz w:val="21"/>
                <w:rtl/>
              </w:rPr>
              <w:t>روند و نوسان</w:t>
            </w:r>
          </w:p>
        </w:tc>
        <w:tc>
          <w:tcPr>
            <w:tcW w:w="2268" w:type="dxa"/>
            <w:vAlign w:val="center"/>
          </w:tcPr>
          <w:p w14:paraId="3B126C9C" w14:textId="77777777" w:rsidR="007350D0" w:rsidRDefault="000F1668">
            <w:pPr>
              <w:bidi/>
              <w:jc w:val="both"/>
            </w:pPr>
            <w:r>
              <w:rPr>
                <w:rFonts w:ascii="Times New Roman" w:hAnsi="Times New Roman"/>
                <w:sz w:val="21"/>
                <w:rtl/>
              </w:rPr>
              <w:t>۵، ۱۰، ۲۰، ۶۳، ۱۲۶</w:t>
            </w:r>
          </w:p>
        </w:tc>
        <w:tc>
          <w:tcPr>
            <w:tcW w:w="4195" w:type="dxa"/>
            <w:vAlign w:val="center"/>
          </w:tcPr>
          <w:p w14:paraId="4CDD6F05" w14:textId="77777777" w:rsidR="007350D0" w:rsidRDefault="000F1668">
            <w:pPr>
              <w:bidi/>
              <w:jc w:val="both"/>
            </w:pPr>
            <w:r>
              <w:rPr>
                <w:rFonts w:ascii="Times New Roman" w:hAnsi="Times New Roman"/>
                <w:sz w:val="21"/>
                <w:rtl/>
              </w:rPr>
              <w:t>شدت و جهت حرکت گذشته</w:t>
            </w:r>
          </w:p>
        </w:tc>
      </w:tr>
      <w:tr w:rsidR="007350D0" w14:paraId="3182BDA4" w14:textId="77777777">
        <w:trPr>
          <w:cantSplit/>
          <w:jc w:val="center"/>
        </w:trPr>
        <w:tc>
          <w:tcPr>
            <w:tcW w:w="2268" w:type="dxa"/>
            <w:vAlign w:val="center"/>
          </w:tcPr>
          <w:p w14:paraId="1770F3AA" w14:textId="77777777" w:rsidR="007350D0" w:rsidRDefault="000F1668">
            <w:pPr>
              <w:bidi/>
              <w:jc w:val="both"/>
            </w:pPr>
            <w:r>
              <w:rPr>
                <w:rFonts w:ascii="Times New Roman" w:hAnsi="Times New Roman"/>
                <w:sz w:val="21"/>
                <w:rtl/>
              </w:rPr>
              <w:t>دامنه و موقعیت قیمت</w:t>
            </w:r>
          </w:p>
        </w:tc>
        <w:tc>
          <w:tcPr>
            <w:tcW w:w="2268" w:type="dxa"/>
            <w:vAlign w:val="center"/>
          </w:tcPr>
          <w:p w14:paraId="63408FE1" w14:textId="77777777" w:rsidR="007350D0" w:rsidRDefault="000F1668">
            <w:pPr>
              <w:bidi/>
              <w:jc w:val="both"/>
            </w:pPr>
            <w:r>
              <w:rPr>
                <w:rFonts w:ascii="Times New Roman" w:hAnsi="Times New Roman"/>
                <w:sz w:val="21"/>
                <w:rtl/>
              </w:rPr>
              <w:t>چندپنجره‌ای</w:t>
            </w:r>
          </w:p>
        </w:tc>
        <w:tc>
          <w:tcPr>
            <w:tcW w:w="4195" w:type="dxa"/>
            <w:vAlign w:val="center"/>
          </w:tcPr>
          <w:p w14:paraId="3EDCA3BF" w14:textId="77777777" w:rsidR="007350D0" w:rsidRDefault="000F1668">
            <w:pPr>
              <w:bidi/>
              <w:jc w:val="both"/>
            </w:pPr>
            <w:r>
              <w:rPr>
                <w:rFonts w:ascii="Times New Roman" w:hAnsi="Times New Roman"/>
                <w:sz w:val="21"/>
                <w:rtl/>
              </w:rPr>
              <w:t>رفتار درون‌روزی کندل</w:t>
            </w:r>
          </w:p>
        </w:tc>
      </w:tr>
      <w:tr w:rsidR="007350D0" w14:paraId="57A41B19" w14:textId="77777777">
        <w:trPr>
          <w:cantSplit/>
          <w:jc w:val="center"/>
        </w:trPr>
        <w:tc>
          <w:tcPr>
            <w:tcW w:w="2268" w:type="dxa"/>
            <w:vAlign w:val="center"/>
          </w:tcPr>
          <w:p w14:paraId="7FB1FB97" w14:textId="77777777" w:rsidR="007350D0" w:rsidRDefault="000F1668">
            <w:pPr>
              <w:bidi/>
              <w:jc w:val="both"/>
            </w:pPr>
            <w:r>
              <w:rPr>
                <w:rFonts w:ascii="Times New Roman" w:hAnsi="Times New Roman"/>
                <w:sz w:val="21"/>
                <w:rtl/>
              </w:rPr>
              <w:t xml:space="preserve">حجم </w:t>
            </w:r>
            <w:r>
              <w:rPr>
                <w:rFonts w:ascii="Times New Roman" w:hAnsi="Times New Roman"/>
                <w:sz w:val="21"/>
                <w:rtl/>
              </w:rPr>
              <w:t>تیک</w:t>
            </w:r>
          </w:p>
        </w:tc>
        <w:tc>
          <w:tcPr>
            <w:tcW w:w="2268" w:type="dxa"/>
            <w:vAlign w:val="center"/>
          </w:tcPr>
          <w:p w14:paraId="6A0DC6D7" w14:textId="77777777" w:rsidR="007350D0" w:rsidRDefault="000F1668">
            <w:pPr>
              <w:bidi/>
              <w:jc w:val="both"/>
            </w:pPr>
            <w:r>
              <w:rPr>
                <w:rFonts w:ascii="Times New Roman" w:hAnsi="Times New Roman"/>
                <w:sz w:val="21"/>
                <w:rtl/>
              </w:rPr>
              <w:t>چندپنجره‌ای</w:t>
            </w:r>
          </w:p>
        </w:tc>
        <w:tc>
          <w:tcPr>
            <w:tcW w:w="4195" w:type="dxa"/>
            <w:vAlign w:val="center"/>
          </w:tcPr>
          <w:p w14:paraId="2D921108" w14:textId="77777777" w:rsidR="007350D0" w:rsidRDefault="000F1668">
            <w:pPr>
              <w:bidi/>
              <w:jc w:val="both"/>
            </w:pPr>
            <w:r>
              <w:rPr>
                <w:rFonts w:ascii="Times New Roman" w:hAnsi="Times New Roman"/>
                <w:sz w:val="21"/>
                <w:rtl/>
              </w:rPr>
              <w:t>فعالیت نسبی کارگزار</w:t>
            </w:r>
          </w:p>
        </w:tc>
      </w:tr>
      <w:tr w:rsidR="007350D0" w14:paraId="290B36B7" w14:textId="77777777">
        <w:trPr>
          <w:cantSplit/>
          <w:jc w:val="center"/>
        </w:trPr>
        <w:tc>
          <w:tcPr>
            <w:tcW w:w="2268" w:type="dxa"/>
            <w:vAlign w:val="center"/>
          </w:tcPr>
          <w:p w14:paraId="4DB07AF4" w14:textId="77777777" w:rsidR="007350D0" w:rsidRDefault="000F1668">
            <w:pPr>
              <w:bidi/>
              <w:jc w:val="both"/>
            </w:pPr>
            <w:r>
              <w:rPr>
                <w:rFonts w:ascii="Times New Roman" w:hAnsi="Times New Roman"/>
                <w:sz w:val="21"/>
                <w:rtl/>
              </w:rPr>
              <w:t>هرست DFA1</w:t>
            </w:r>
          </w:p>
        </w:tc>
        <w:tc>
          <w:tcPr>
            <w:tcW w:w="2268" w:type="dxa"/>
            <w:vAlign w:val="center"/>
          </w:tcPr>
          <w:p w14:paraId="0669B990" w14:textId="77777777" w:rsidR="007350D0" w:rsidRDefault="000F1668">
            <w:pPr>
              <w:bidi/>
              <w:jc w:val="both"/>
            </w:pPr>
            <w:r>
              <w:rPr>
                <w:rFonts w:ascii="Times New Roman" w:hAnsi="Times New Roman"/>
                <w:sz w:val="21"/>
                <w:rtl/>
              </w:rPr>
              <w:t>۶۴، ۱۲۸</w:t>
            </w:r>
          </w:p>
        </w:tc>
        <w:tc>
          <w:tcPr>
            <w:tcW w:w="4195" w:type="dxa"/>
            <w:vAlign w:val="center"/>
          </w:tcPr>
          <w:p w14:paraId="21007167" w14:textId="77777777" w:rsidR="007350D0" w:rsidRDefault="000F1668">
            <w:pPr>
              <w:bidi/>
              <w:jc w:val="both"/>
            </w:pPr>
            <w:r>
              <w:rPr>
                <w:rFonts w:ascii="Times New Roman" w:hAnsi="Times New Roman"/>
                <w:sz w:val="21"/>
                <w:rtl/>
              </w:rPr>
              <w:t>توصیف‌گر بالقوهٔ رژیم</w:t>
            </w:r>
          </w:p>
        </w:tc>
      </w:tr>
      <w:tr w:rsidR="007350D0" w14:paraId="65081A3B" w14:textId="77777777">
        <w:trPr>
          <w:cantSplit/>
          <w:jc w:val="center"/>
        </w:trPr>
        <w:tc>
          <w:tcPr>
            <w:tcW w:w="2268" w:type="dxa"/>
            <w:vAlign w:val="center"/>
          </w:tcPr>
          <w:p w14:paraId="2E3ECA19" w14:textId="77777777" w:rsidR="007350D0" w:rsidRDefault="000F1668">
            <w:pPr>
              <w:bidi/>
              <w:jc w:val="both"/>
            </w:pPr>
            <w:r>
              <w:rPr>
                <w:rFonts w:ascii="Times New Roman" w:hAnsi="Times New Roman"/>
                <w:sz w:val="21"/>
                <w:rtl/>
              </w:rPr>
              <w:t>آستانه‌های رژیمی</w:t>
            </w:r>
          </w:p>
        </w:tc>
        <w:tc>
          <w:tcPr>
            <w:tcW w:w="2268" w:type="dxa"/>
            <w:vAlign w:val="center"/>
          </w:tcPr>
          <w:p w14:paraId="39DBDCBA" w14:textId="77777777" w:rsidR="007350D0" w:rsidRDefault="000F1668">
            <w:pPr>
              <w:bidi/>
              <w:jc w:val="both"/>
            </w:pPr>
            <w:r>
              <w:rPr>
                <w:rFonts w:ascii="Times New Roman" w:hAnsi="Times New Roman"/>
                <w:sz w:val="21"/>
                <w:rtl/>
              </w:rPr>
              <w:t>پنجرهٔ ۲۵۲، حداقل ۱۲۶ مشاهده</w:t>
            </w:r>
          </w:p>
        </w:tc>
        <w:tc>
          <w:tcPr>
            <w:tcW w:w="4195" w:type="dxa"/>
            <w:vAlign w:val="center"/>
          </w:tcPr>
          <w:p w14:paraId="42AF9586" w14:textId="77777777" w:rsidR="007350D0" w:rsidRDefault="000F1668">
            <w:pPr>
              <w:bidi/>
              <w:jc w:val="both"/>
            </w:pPr>
            <w:r>
              <w:rPr>
                <w:rFonts w:ascii="Times New Roman" w:hAnsi="Times New Roman"/>
                <w:sz w:val="21"/>
                <w:rtl/>
              </w:rPr>
              <w:t>رده‌بندی علّی نسبت به تاریخچه</w:t>
            </w:r>
          </w:p>
        </w:tc>
      </w:tr>
    </w:tbl>
    <w:p w14:paraId="02E34080" w14:textId="77777777" w:rsidR="007350D0" w:rsidRDefault="000F1668">
      <w:pPr>
        <w:pStyle w:val="SourceFA"/>
        <w:bidi/>
        <w:spacing w:after="160"/>
        <w:jc w:val="both"/>
      </w:pPr>
      <w:r>
        <w:rPr>
          <w:rFonts w:ascii="Times New Roman" w:eastAsia="B Nazanin" w:hAnsi="Times New Roman" w:cs="B Nazanin"/>
          <w:color w:val="000000"/>
          <w:sz w:val="20"/>
          <w:rtl/>
        </w:rPr>
        <w:t>منبع: ثبت ویژگی‌های کد و پیکربندی پژوهش.</w:t>
      </w:r>
    </w:p>
    <w:p w14:paraId="632E13AA" w14:textId="77777777" w:rsidR="007350D0" w:rsidRDefault="000F1668">
      <w:pPr>
        <w:pStyle w:val="Heading2"/>
        <w:bidi/>
        <w:spacing w:before="160" w:after="120"/>
        <w:jc w:val="both"/>
      </w:pPr>
      <w:bookmarkStart w:id="29" w:name="_Toc238483977"/>
      <w:r>
        <w:rPr>
          <w:rFonts w:ascii="B Titr" w:eastAsia="B Titr" w:hAnsi="B Titr" w:cs="B Titr"/>
          <w:rtl/>
        </w:rPr>
        <w:t>۳-۴. تقسیم زمانی و حذف هم‌پوشانی</w:t>
      </w:r>
      <w:bookmarkEnd w:id="29"/>
    </w:p>
    <w:p w14:paraId="79B53E31" w14:textId="77777777" w:rsidR="007350D0" w:rsidRDefault="000F1668">
      <w:pPr>
        <w:pStyle w:val="BodyTextFA"/>
        <w:bidi/>
        <w:spacing w:after="120" w:line="288" w:lineRule="auto"/>
        <w:ind w:firstLine="397"/>
        <w:jc w:val="both"/>
      </w:pPr>
      <w:r>
        <w:rPr>
          <w:rFonts w:ascii="Times New Roman" w:hAnsi="Times New Roman"/>
          <w:rtl/>
        </w:rPr>
        <w:t xml:space="preserve">انتخاب مدل و آستانه در </w:t>
      </w:r>
      <w:r>
        <w:rPr>
          <w:rFonts w:ascii="Times New Roman" w:hAnsi="Times New Roman"/>
          <w:rtl/>
        </w:rPr>
        <w:t>بخش توسعه انجام می‌شود. مرز ارزیابی تاریخی برای همهٔ افق‌ها ۳ ژوئیهٔ ۲۰۲۳ است. در هر برش، هر نمونهٔ آموزشی که انتهای برچسب آن وارد اعتبارسنجی یا ارزیابی شود حذف می‌گردد. مرز یکسان از مزیت ناعادلانهٔ افق‌های کوتاه‌تر جلوگیری می‌کند. بااین‌حال، چون دورهٔ تار</w:t>
      </w:r>
      <w:r>
        <w:rPr>
          <w:rFonts w:ascii="Times New Roman" w:hAnsi="Times New Roman"/>
          <w:rtl/>
        </w:rPr>
        <w:t>یخی قبلاً مشاهده شده، استفادهٔ دوباره از آن برای تأیید مدل مجاز نیست.</w:t>
      </w:r>
    </w:p>
    <w:p w14:paraId="391FE20D" w14:textId="77777777" w:rsidR="007350D0" w:rsidRDefault="000F1668">
      <w:pPr>
        <w:pStyle w:val="Heading2"/>
        <w:bidi/>
        <w:spacing w:before="160" w:after="120"/>
        <w:jc w:val="both"/>
      </w:pPr>
      <w:bookmarkStart w:id="30" w:name="_Toc238483978"/>
      <w:r>
        <w:rPr>
          <w:rFonts w:ascii="B Titr" w:eastAsia="B Titr" w:hAnsi="B Titr" w:cs="B Titr"/>
          <w:rtl/>
        </w:rPr>
        <w:t>۳-۵. طراحی آزمایش حذف ویژگی هرست</w:t>
      </w:r>
      <w:bookmarkEnd w:id="30"/>
    </w:p>
    <w:p w14:paraId="172FD721" w14:textId="77777777" w:rsidR="007350D0" w:rsidRDefault="000F1668">
      <w:pPr>
        <w:pStyle w:val="BodyTextFA"/>
        <w:bidi/>
        <w:spacing w:after="120" w:line="288" w:lineRule="auto"/>
        <w:ind w:firstLine="397"/>
        <w:jc w:val="both"/>
      </w:pPr>
      <w:r>
        <w:rPr>
          <w:rFonts w:ascii="Times New Roman" w:hAnsi="Times New Roman"/>
          <w:rtl/>
        </w:rPr>
        <w:t>دسته‌آزمایش پیش‌ثبت‌شده دارای سه بازو و چهار افق، در مجموع ۱۲ آزمایش است: بدون هرست، بازنمایی جاری DFA1 و رژیم هرست مقاوم. مدل‌های پایه، تعریف هدف، تقسیم</w:t>
      </w:r>
      <w:r>
        <w:rPr>
          <w:rFonts w:ascii="Times New Roman" w:hAnsi="Times New Roman"/>
          <w:rtl/>
        </w:rPr>
        <w:t>‌ها و معیار تصمیم ثابت‌اند. پس از پایان ۱۲ آزمایش، تغییر انتخابی ویژگی، مدل یا افق برای یافتن نتیجهٔ مطلوب مجاز نیست. این طرح به‌جای هم‌بستگی ساده، ارزش افزودهٔ افزایشی هرست را می‌سنجد.</w:t>
      </w:r>
    </w:p>
    <w:p w14:paraId="215CCEA1" w14:textId="77777777" w:rsidR="007350D0" w:rsidRDefault="000F1668">
      <w:pPr>
        <w:pStyle w:val="Heading2"/>
        <w:bidi/>
        <w:spacing w:before="160" w:after="120"/>
        <w:jc w:val="both"/>
      </w:pPr>
      <w:bookmarkStart w:id="31" w:name="_Toc238483979"/>
      <w:r>
        <w:rPr>
          <w:rFonts w:ascii="B Titr" w:eastAsia="B Titr" w:hAnsi="B Titr" w:cs="B Titr"/>
          <w:rtl/>
        </w:rPr>
        <w:t>۳-۶. معیارهای ارزیابی و معیار مهندسی پذیرش</w:t>
      </w:r>
      <w:bookmarkEnd w:id="31"/>
    </w:p>
    <w:p w14:paraId="006FAE77" w14:textId="77777777" w:rsidR="007350D0" w:rsidRDefault="000F1668">
      <w:pPr>
        <w:pStyle w:val="BodyTextFA"/>
        <w:bidi/>
        <w:spacing w:after="120" w:line="288" w:lineRule="auto"/>
        <w:ind w:firstLine="397"/>
        <w:jc w:val="both"/>
      </w:pPr>
      <w:r>
        <w:rPr>
          <w:rFonts w:ascii="Times New Roman" w:hAnsi="Times New Roman"/>
          <w:rtl/>
        </w:rPr>
        <w:t>معیار اصلی دقت متوازن و معی</w:t>
      </w:r>
      <w:r>
        <w:rPr>
          <w:rFonts w:ascii="Times New Roman" w:hAnsi="Times New Roman"/>
          <w:rtl/>
        </w:rPr>
        <w:t>ارهای مکمل اف-یک کلان و سطح زیر منحنی مشخصهٔ عملکرد گیرنده‌اند. آستانهٔ ۶۰ درصد، هدف مهندسیِ ازپیش‌ثبت‌شدهٔ سامانه است و قانون علمی عمومی برای پیش‌بینی مالی نیست. نرسیدن به این آستانه به‌معنای شکست نرم‌افزار نیست، اما اجازهٔ ارتقای مدل یا ادعای عملکرد مورد</w:t>
      </w:r>
      <w:r>
        <w:rPr>
          <w:rFonts w:ascii="Times New Roman" w:hAnsi="Times New Roman"/>
          <w:rtl/>
        </w:rPr>
        <w:t xml:space="preserve"> انتظار پروژه را نمی‌دهد.</w:t>
      </w:r>
    </w:p>
    <w:p w14:paraId="5784B2A4" w14:textId="77777777" w:rsidR="007350D0" w:rsidRDefault="000F1668">
      <w:pPr>
        <w:pStyle w:val="Heading2"/>
        <w:bidi/>
        <w:spacing w:before="160" w:after="120"/>
        <w:jc w:val="both"/>
      </w:pPr>
      <w:bookmarkStart w:id="32" w:name="_Toc238483980"/>
      <w:r>
        <w:rPr>
          <w:rFonts w:ascii="B Titr" w:eastAsia="B Titr" w:hAnsi="B Titr" w:cs="B Titr"/>
          <w:rtl/>
        </w:rPr>
        <w:lastRenderedPageBreak/>
        <w:t>۳-۷. تهدیدهای اعتبار</w:t>
      </w:r>
      <w:bookmarkEnd w:id="32"/>
    </w:p>
    <w:p w14:paraId="18C62C40" w14:textId="77777777" w:rsidR="007350D0" w:rsidRDefault="000F1668">
      <w:pPr>
        <w:pStyle w:val="TableCaptionFA"/>
        <w:keepNext/>
        <w:bidi/>
        <w:jc w:val="both"/>
      </w:pPr>
      <w:bookmarkStart w:id="33" w:name="_Toc238484011"/>
      <w:r>
        <w:rPr>
          <w:rFonts w:ascii="Times New Roman" w:eastAsia="B Nazanin" w:hAnsi="Times New Roman" w:cs="B Nazanin"/>
          <w:b/>
          <w:color w:val="000000"/>
          <w:sz w:val="24"/>
          <w:rtl/>
        </w:rPr>
        <w:t>جدول ۳-۳. تهدیدهای اعتبار و کنترل‌ها</w:t>
      </w:r>
      <w:bookmarkEnd w:id="33"/>
    </w:p>
    <w:tbl>
      <w:tblPr>
        <w:tblStyle w:val="TableGrid"/>
        <w:bidiVisual/>
        <w:tblW w:w="0" w:type="auto"/>
        <w:jc w:val="center"/>
        <w:tblLayout w:type="fixed"/>
        <w:tblLook w:val="04A0" w:firstRow="1" w:lastRow="0" w:firstColumn="1" w:lastColumn="0" w:noHBand="0" w:noVBand="1"/>
      </w:tblPr>
      <w:tblGrid>
        <w:gridCol w:w="1814"/>
        <w:gridCol w:w="3402"/>
        <w:gridCol w:w="3515"/>
      </w:tblGrid>
      <w:tr w:rsidR="007350D0" w14:paraId="639F49A8" w14:textId="77777777">
        <w:trPr>
          <w:cantSplit/>
          <w:tblHeader/>
          <w:jc w:val="center"/>
        </w:trPr>
        <w:tc>
          <w:tcPr>
            <w:tcW w:w="1814" w:type="dxa"/>
            <w:shd w:val="clear" w:color="auto" w:fill="D9E2F3"/>
            <w:vAlign w:val="center"/>
          </w:tcPr>
          <w:p w14:paraId="059C5D0F" w14:textId="77777777" w:rsidR="007350D0" w:rsidRDefault="000F1668">
            <w:pPr>
              <w:bidi/>
              <w:jc w:val="both"/>
            </w:pPr>
            <w:r>
              <w:rPr>
                <w:rFonts w:ascii="Times New Roman" w:hAnsi="Times New Roman"/>
                <w:b/>
                <w:sz w:val="21"/>
                <w:rtl/>
              </w:rPr>
              <w:t>تهدید</w:t>
            </w:r>
          </w:p>
        </w:tc>
        <w:tc>
          <w:tcPr>
            <w:tcW w:w="3402" w:type="dxa"/>
            <w:shd w:val="clear" w:color="auto" w:fill="D9E2F3"/>
            <w:vAlign w:val="center"/>
          </w:tcPr>
          <w:p w14:paraId="5AAAB8B4" w14:textId="77777777" w:rsidR="007350D0" w:rsidRDefault="000F1668">
            <w:pPr>
              <w:bidi/>
              <w:jc w:val="both"/>
            </w:pPr>
            <w:r>
              <w:rPr>
                <w:rFonts w:ascii="Times New Roman" w:hAnsi="Times New Roman"/>
                <w:b/>
                <w:sz w:val="21"/>
                <w:rtl/>
              </w:rPr>
              <w:t>کنترل انجام‌شده</w:t>
            </w:r>
          </w:p>
        </w:tc>
        <w:tc>
          <w:tcPr>
            <w:tcW w:w="3515" w:type="dxa"/>
            <w:shd w:val="clear" w:color="auto" w:fill="D9E2F3"/>
            <w:vAlign w:val="center"/>
          </w:tcPr>
          <w:p w14:paraId="627CAA54" w14:textId="77777777" w:rsidR="007350D0" w:rsidRDefault="000F1668">
            <w:pPr>
              <w:bidi/>
              <w:jc w:val="both"/>
            </w:pPr>
            <w:r>
              <w:rPr>
                <w:rFonts w:ascii="Times New Roman" w:hAnsi="Times New Roman"/>
                <w:b/>
                <w:sz w:val="21"/>
                <w:rtl/>
              </w:rPr>
              <w:t>محدودیت باقیمانده</w:t>
            </w:r>
          </w:p>
        </w:tc>
      </w:tr>
      <w:tr w:rsidR="007350D0" w14:paraId="10D4ABC0" w14:textId="77777777">
        <w:trPr>
          <w:cantSplit/>
          <w:jc w:val="center"/>
        </w:trPr>
        <w:tc>
          <w:tcPr>
            <w:tcW w:w="1814" w:type="dxa"/>
            <w:vAlign w:val="center"/>
          </w:tcPr>
          <w:p w14:paraId="70D99682" w14:textId="77777777" w:rsidR="007350D0" w:rsidRDefault="000F1668">
            <w:pPr>
              <w:bidi/>
              <w:jc w:val="both"/>
            </w:pPr>
            <w:r>
              <w:rPr>
                <w:rFonts w:ascii="Times New Roman" w:hAnsi="Times New Roman"/>
                <w:sz w:val="21"/>
                <w:rtl/>
              </w:rPr>
              <w:t>نشت آینده</w:t>
            </w:r>
          </w:p>
        </w:tc>
        <w:tc>
          <w:tcPr>
            <w:tcW w:w="3402" w:type="dxa"/>
            <w:vAlign w:val="center"/>
          </w:tcPr>
          <w:p w14:paraId="666FE951" w14:textId="77777777" w:rsidR="007350D0" w:rsidRDefault="000F1668">
            <w:pPr>
              <w:bidi/>
              <w:jc w:val="both"/>
            </w:pPr>
            <w:r>
              <w:rPr>
                <w:rFonts w:ascii="Times New Roman" w:hAnsi="Times New Roman"/>
                <w:sz w:val="21"/>
                <w:rtl/>
              </w:rPr>
              <w:t>ویژگی‌های علّی و حذف هم‌پوشانی برچسب</w:t>
            </w:r>
          </w:p>
        </w:tc>
        <w:tc>
          <w:tcPr>
            <w:tcW w:w="3515" w:type="dxa"/>
            <w:vAlign w:val="center"/>
          </w:tcPr>
          <w:p w14:paraId="6E56BE6F" w14:textId="77777777" w:rsidR="007350D0" w:rsidRDefault="000F1668">
            <w:pPr>
              <w:bidi/>
              <w:jc w:val="both"/>
            </w:pPr>
            <w:r>
              <w:rPr>
                <w:rFonts w:ascii="Times New Roman" w:hAnsi="Times New Roman"/>
                <w:sz w:val="17"/>
                <w:rtl/>
              </w:rPr>
              <w:t>ممیزی ثانویه یک نقص مرزی در کالیبراسیون دسته‌آزمایش یافت.</w:t>
            </w:r>
          </w:p>
        </w:tc>
      </w:tr>
      <w:tr w:rsidR="007350D0" w14:paraId="0DBD0343" w14:textId="77777777">
        <w:trPr>
          <w:cantSplit/>
          <w:jc w:val="center"/>
        </w:trPr>
        <w:tc>
          <w:tcPr>
            <w:tcW w:w="1814" w:type="dxa"/>
            <w:vAlign w:val="center"/>
          </w:tcPr>
          <w:p w14:paraId="49CDAF4E" w14:textId="77777777" w:rsidR="007350D0" w:rsidRDefault="000F1668">
            <w:pPr>
              <w:bidi/>
              <w:jc w:val="both"/>
            </w:pPr>
            <w:r>
              <w:rPr>
                <w:rFonts w:ascii="Times New Roman" w:hAnsi="Times New Roman"/>
                <w:sz w:val="21"/>
                <w:rtl/>
              </w:rPr>
              <w:t>انتخاب پسینی</w:t>
            </w:r>
          </w:p>
        </w:tc>
        <w:tc>
          <w:tcPr>
            <w:tcW w:w="3402" w:type="dxa"/>
            <w:vAlign w:val="center"/>
          </w:tcPr>
          <w:p w14:paraId="72CB12E8" w14:textId="77777777" w:rsidR="007350D0" w:rsidRDefault="000F1668">
            <w:pPr>
              <w:bidi/>
              <w:jc w:val="both"/>
            </w:pPr>
            <w:r>
              <w:rPr>
                <w:rFonts w:ascii="Times New Roman" w:hAnsi="Times New Roman"/>
                <w:sz w:val="21"/>
                <w:rtl/>
              </w:rPr>
              <w:t>پیش‌ثبت ۱۲ آزمایش و توقف پس از بودجه</w:t>
            </w:r>
          </w:p>
        </w:tc>
        <w:tc>
          <w:tcPr>
            <w:tcW w:w="3515" w:type="dxa"/>
            <w:vAlign w:val="center"/>
          </w:tcPr>
          <w:p w14:paraId="73A14ABC" w14:textId="77777777" w:rsidR="007350D0" w:rsidRDefault="000F1668">
            <w:pPr>
              <w:bidi/>
              <w:jc w:val="both"/>
            </w:pPr>
            <w:r>
              <w:rPr>
                <w:rFonts w:ascii="Times New Roman" w:hAnsi="Times New Roman"/>
                <w:sz w:val="21"/>
                <w:rtl/>
              </w:rPr>
              <w:t>ارزیابی تاریخی پیش‌تر دیده شده است.</w:t>
            </w:r>
          </w:p>
        </w:tc>
      </w:tr>
      <w:tr w:rsidR="007350D0" w14:paraId="1990C40E" w14:textId="77777777">
        <w:trPr>
          <w:cantSplit/>
          <w:jc w:val="center"/>
        </w:trPr>
        <w:tc>
          <w:tcPr>
            <w:tcW w:w="1814" w:type="dxa"/>
            <w:vAlign w:val="center"/>
          </w:tcPr>
          <w:p w14:paraId="2732E9A6" w14:textId="77777777" w:rsidR="007350D0" w:rsidRDefault="000F1668">
            <w:pPr>
              <w:bidi/>
              <w:jc w:val="both"/>
            </w:pPr>
            <w:r>
              <w:rPr>
                <w:rFonts w:ascii="Times New Roman" w:hAnsi="Times New Roman"/>
                <w:sz w:val="21"/>
                <w:rtl/>
              </w:rPr>
              <w:t>وابستگی زمانی</w:t>
            </w:r>
          </w:p>
        </w:tc>
        <w:tc>
          <w:tcPr>
            <w:tcW w:w="3402" w:type="dxa"/>
            <w:vAlign w:val="center"/>
          </w:tcPr>
          <w:p w14:paraId="673A43A5" w14:textId="77777777" w:rsidR="007350D0" w:rsidRDefault="000F1668">
            <w:pPr>
              <w:bidi/>
              <w:jc w:val="both"/>
            </w:pPr>
            <w:r>
              <w:rPr>
                <w:rFonts w:ascii="Times New Roman" w:hAnsi="Times New Roman"/>
                <w:sz w:val="21"/>
                <w:rtl/>
              </w:rPr>
              <w:t>تقسیم زمانی و بوت‌استرپ بلوکی</w:t>
            </w:r>
          </w:p>
        </w:tc>
        <w:tc>
          <w:tcPr>
            <w:tcW w:w="3515" w:type="dxa"/>
            <w:vAlign w:val="center"/>
          </w:tcPr>
          <w:p w14:paraId="4141EF93" w14:textId="77777777" w:rsidR="007350D0" w:rsidRDefault="000F1668">
            <w:pPr>
              <w:bidi/>
              <w:jc w:val="both"/>
            </w:pPr>
            <w:r>
              <w:rPr>
                <w:rFonts w:ascii="Times New Roman" w:hAnsi="Times New Roman"/>
                <w:sz w:val="21"/>
                <w:rtl/>
              </w:rPr>
              <w:t>طول بلوک و استنباط خانوادگی نیازمند تقویت است.</w:t>
            </w:r>
          </w:p>
        </w:tc>
      </w:tr>
      <w:tr w:rsidR="007350D0" w14:paraId="254DEA2D" w14:textId="77777777">
        <w:trPr>
          <w:cantSplit/>
          <w:jc w:val="center"/>
        </w:trPr>
        <w:tc>
          <w:tcPr>
            <w:tcW w:w="1814" w:type="dxa"/>
            <w:vAlign w:val="center"/>
          </w:tcPr>
          <w:p w14:paraId="61BE04E8" w14:textId="77777777" w:rsidR="007350D0" w:rsidRDefault="000F1668">
            <w:pPr>
              <w:bidi/>
              <w:jc w:val="both"/>
            </w:pPr>
            <w:r>
              <w:rPr>
                <w:rFonts w:ascii="Times New Roman" w:hAnsi="Times New Roman"/>
                <w:sz w:val="21"/>
                <w:rtl/>
              </w:rPr>
              <w:t>اعتبار خارجی</w:t>
            </w:r>
          </w:p>
        </w:tc>
        <w:tc>
          <w:tcPr>
            <w:tcW w:w="3402" w:type="dxa"/>
            <w:vAlign w:val="center"/>
          </w:tcPr>
          <w:p w14:paraId="51CF1E7C" w14:textId="77777777" w:rsidR="007350D0" w:rsidRDefault="000F1668">
            <w:pPr>
              <w:bidi/>
              <w:jc w:val="both"/>
            </w:pPr>
            <w:r>
              <w:rPr>
                <w:rFonts w:ascii="Times New Roman" w:hAnsi="Times New Roman"/>
                <w:sz w:val="21"/>
                <w:rtl/>
              </w:rPr>
              <w:t>گزارش دقیق کارگزار و جلسه</w:t>
            </w:r>
          </w:p>
        </w:tc>
        <w:tc>
          <w:tcPr>
            <w:tcW w:w="3515" w:type="dxa"/>
            <w:vAlign w:val="center"/>
          </w:tcPr>
          <w:p w14:paraId="11D14B99" w14:textId="77777777" w:rsidR="007350D0" w:rsidRDefault="000F1668">
            <w:pPr>
              <w:bidi/>
              <w:jc w:val="both"/>
            </w:pPr>
            <w:r>
              <w:rPr>
                <w:rFonts w:ascii="Times New Roman" w:hAnsi="Times New Roman"/>
                <w:sz w:val="21"/>
                <w:rtl/>
              </w:rPr>
              <w:t>تنها یک خوراک کارگزار و حجم تیک بررسی شده است.</w:t>
            </w:r>
          </w:p>
        </w:tc>
      </w:tr>
      <w:tr w:rsidR="007350D0" w14:paraId="5A3FD6C2" w14:textId="77777777">
        <w:trPr>
          <w:cantSplit/>
          <w:jc w:val="center"/>
        </w:trPr>
        <w:tc>
          <w:tcPr>
            <w:tcW w:w="1814" w:type="dxa"/>
            <w:vAlign w:val="center"/>
          </w:tcPr>
          <w:p w14:paraId="391D7FAA" w14:textId="77777777" w:rsidR="007350D0" w:rsidRDefault="000F1668">
            <w:pPr>
              <w:bidi/>
              <w:jc w:val="both"/>
            </w:pPr>
            <w:r>
              <w:rPr>
                <w:rFonts w:ascii="Times New Roman" w:hAnsi="Times New Roman"/>
                <w:sz w:val="21"/>
                <w:rtl/>
              </w:rPr>
              <w:t>اعتبار اقتصادی</w:t>
            </w:r>
          </w:p>
        </w:tc>
        <w:tc>
          <w:tcPr>
            <w:tcW w:w="3402" w:type="dxa"/>
            <w:vAlign w:val="center"/>
          </w:tcPr>
          <w:p w14:paraId="3BB762E4" w14:textId="77777777" w:rsidR="007350D0" w:rsidRDefault="000F1668">
            <w:pPr>
              <w:bidi/>
              <w:jc w:val="both"/>
            </w:pPr>
            <w:r>
              <w:rPr>
                <w:rFonts w:ascii="Times New Roman" w:hAnsi="Times New Roman"/>
                <w:sz w:val="21"/>
                <w:rtl/>
              </w:rPr>
              <w:t>عدم استفاده از نتایج مخدوش اقتصادی</w:t>
            </w:r>
          </w:p>
        </w:tc>
        <w:tc>
          <w:tcPr>
            <w:tcW w:w="3515" w:type="dxa"/>
            <w:vAlign w:val="center"/>
          </w:tcPr>
          <w:p w14:paraId="05599F45" w14:textId="77777777" w:rsidR="007350D0" w:rsidRDefault="000F1668">
            <w:pPr>
              <w:bidi/>
              <w:jc w:val="both"/>
            </w:pPr>
            <w:r>
              <w:rPr>
                <w:rFonts w:ascii="Times New Roman" w:hAnsi="Times New Roman"/>
                <w:sz w:val="17"/>
                <w:rtl/>
              </w:rPr>
              <w:t>هیچ برنامهٔ معاملات معتبر برای ادعای سودآوری وجود ندارد.</w:t>
            </w:r>
          </w:p>
        </w:tc>
      </w:tr>
    </w:tbl>
    <w:p w14:paraId="5E1EAF42" w14:textId="77777777" w:rsidR="007350D0" w:rsidRDefault="000F1668">
      <w:pPr>
        <w:pStyle w:val="SourceFA"/>
        <w:bidi/>
        <w:spacing w:after="160"/>
        <w:jc w:val="both"/>
      </w:pPr>
      <w:r>
        <w:rPr>
          <w:rFonts w:ascii="Times New Roman" w:eastAsia="B Nazanin" w:hAnsi="Times New Roman" w:cs="B Nazanin"/>
          <w:color w:val="000000"/>
          <w:sz w:val="20"/>
          <w:rtl/>
        </w:rPr>
        <w:t>منبع: جمع‌بندی گزارش ممیزی مستقل و طراحی پژوهش.</w:t>
      </w:r>
    </w:p>
    <w:p w14:paraId="5A366E90" w14:textId="77777777" w:rsidR="007350D0" w:rsidRDefault="000F1668">
      <w:r>
        <w:br w:type="page"/>
      </w:r>
    </w:p>
    <w:p w14:paraId="753C6041" w14:textId="77777777" w:rsidR="007350D0" w:rsidRDefault="000F1668">
      <w:pPr>
        <w:pStyle w:val="Heading1"/>
        <w:bidi/>
        <w:spacing w:before="240" w:after="120"/>
        <w:jc w:val="both"/>
      </w:pPr>
      <w:bookmarkStart w:id="34" w:name="_Toc238483981"/>
      <w:r>
        <w:rPr>
          <w:rFonts w:ascii="B Titr" w:eastAsia="B Titr" w:hAnsi="B Titr" w:cs="B Titr"/>
          <w:rtl/>
        </w:rPr>
        <w:lastRenderedPageBreak/>
        <w:t>فصل چهارم: پیاده‌سازی و قابلیت ممیزی</w:t>
      </w:r>
      <w:bookmarkEnd w:id="34"/>
    </w:p>
    <w:p w14:paraId="28458491" w14:textId="77777777" w:rsidR="007350D0" w:rsidRDefault="000F1668">
      <w:pPr>
        <w:pStyle w:val="Heading2"/>
        <w:bidi/>
        <w:spacing w:before="160" w:after="120"/>
        <w:jc w:val="both"/>
      </w:pPr>
      <w:bookmarkStart w:id="35" w:name="_Toc238483982"/>
      <w:r>
        <w:rPr>
          <w:rFonts w:ascii="B Titr" w:eastAsia="B Titr" w:hAnsi="B Titr" w:cs="B Titr"/>
          <w:rtl/>
        </w:rPr>
        <w:t>۴-۱. معماری نرم‌افزار</w:t>
      </w:r>
      <w:bookmarkEnd w:id="35"/>
    </w:p>
    <w:p w14:paraId="0DFB7855" w14:textId="77777777" w:rsidR="007350D0" w:rsidRDefault="000F1668">
      <w:pPr>
        <w:pStyle w:val="BodyTextFA"/>
        <w:bidi/>
        <w:spacing w:after="120" w:line="288" w:lineRule="auto"/>
        <w:ind w:firstLine="397"/>
        <w:jc w:val="both"/>
      </w:pPr>
      <w:r>
        <w:rPr>
          <w:rFonts w:ascii="Times New Roman" w:hAnsi="Times New Roman"/>
          <w:rtl/>
        </w:rPr>
        <w:t xml:space="preserve">خط لولهٔ نرم‌افزار از دریافت و </w:t>
      </w:r>
      <w:r>
        <w:rPr>
          <w:rFonts w:ascii="Times New Roman" w:hAnsi="Times New Roman"/>
          <w:rtl/>
        </w:rPr>
        <w:t>اعتبارسنجی داده، ساخت ویژگی، تولید هدف، تقسیم زمانی، آموزش مدل، کالیبراسیون، ارزیابی و ثبت خروجی تشکیل شده است. جداسازی این مسئولیت‌ها امکان آزمون مستقل مرزهای زمانی و منشأ هر خروجی را فراهم می‌کند.</w:t>
      </w:r>
    </w:p>
    <w:p w14:paraId="03441D90" w14:textId="77777777" w:rsidR="007350D0" w:rsidRDefault="000F1668">
      <w:pPr>
        <w:pStyle w:val="TableCaptionFA"/>
        <w:keepNext/>
        <w:bidi/>
        <w:jc w:val="both"/>
      </w:pPr>
      <w:bookmarkStart w:id="36" w:name="_Toc238484012"/>
      <w:r>
        <w:rPr>
          <w:rFonts w:ascii="Times New Roman" w:eastAsia="B Nazanin" w:hAnsi="Times New Roman" w:cs="B Nazanin"/>
          <w:b/>
          <w:color w:val="000000"/>
          <w:sz w:val="24"/>
          <w:rtl/>
        </w:rPr>
        <w:t>جدول ۴-۱. ماژول‌های منطقی</w:t>
      </w:r>
      <w:bookmarkEnd w:id="36"/>
    </w:p>
    <w:tbl>
      <w:tblPr>
        <w:tblStyle w:val="TableGrid"/>
        <w:bidiVisual/>
        <w:tblW w:w="0" w:type="auto"/>
        <w:jc w:val="center"/>
        <w:tblLayout w:type="fixed"/>
        <w:tblLook w:val="04A0" w:firstRow="1" w:lastRow="0" w:firstColumn="1" w:lastColumn="0" w:noHBand="0" w:noVBand="1"/>
      </w:tblPr>
      <w:tblGrid>
        <w:gridCol w:w="1701"/>
        <w:gridCol w:w="3969"/>
        <w:gridCol w:w="3402"/>
      </w:tblGrid>
      <w:tr w:rsidR="007350D0" w14:paraId="425C4BB7" w14:textId="77777777">
        <w:trPr>
          <w:cantSplit/>
          <w:tblHeader/>
          <w:jc w:val="center"/>
        </w:trPr>
        <w:tc>
          <w:tcPr>
            <w:tcW w:w="1701" w:type="dxa"/>
            <w:shd w:val="clear" w:color="auto" w:fill="D9E2F3"/>
            <w:vAlign w:val="center"/>
          </w:tcPr>
          <w:p w14:paraId="672ED821" w14:textId="77777777" w:rsidR="007350D0" w:rsidRDefault="000F1668">
            <w:pPr>
              <w:bidi/>
              <w:jc w:val="both"/>
            </w:pPr>
            <w:r>
              <w:rPr>
                <w:rFonts w:ascii="Times New Roman" w:hAnsi="Times New Roman"/>
                <w:b/>
                <w:sz w:val="21"/>
                <w:rtl/>
              </w:rPr>
              <w:t>ماژول</w:t>
            </w:r>
          </w:p>
        </w:tc>
        <w:tc>
          <w:tcPr>
            <w:tcW w:w="3969" w:type="dxa"/>
            <w:shd w:val="clear" w:color="auto" w:fill="D9E2F3"/>
            <w:vAlign w:val="center"/>
          </w:tcPr>
          <w:p w14:paraId="0B265A63" w14:textId="77777777" w:rsidR="007350D0" w:rsidRDefault="000F1668">
            <w:pPr>
              <w:bidi/>
              <w:jc w:val="both"/>
            </w:pPr>
            <w:r>
              <w:rPr>
                <w:rFonts w:ascii="Times New Roman" w:hAnsi="Times New Roman"/>
                <w:b/>
                <w:sz w:val="21"/>
                <w:rtl/>
              </w:rPr>
              <w:t>مسئولیت</w:t>
            </w:r>
          </w:p>
        </w:tc>
        <w:tc>
          <w:tcPr>
            <w:tcW w:w="3402" w:type="dxa"/>
            <w:shd w:val="clear" w:color="auto" w:fill="D9E2F3"/>
            <w:vAlign w:val="center"/>
          </w:tcPr>
          <w:p w14:paraId="59663DC3" w14:textId="77777777" w:rsidR="007350D0" w:rsidRDefault="000F1668">
            <w:pPr>
              <w:bidi/>
              <w:jc w:val="both"/>
            </w:pPr>
            <w:r>
              <w:rPr>
                <w:rFonts w:ascii="Times New Roman" w:hAnsi="Times New Roman"/>
                <w:b/>
                <w:sz w:val="21"/>
                <w:rtl/>
              </w:rPr>
              <w:t>خروجی قابل ممیزی</w:t>
            </w:r>
          </w:p>
        </w:tc>
      </w:tr>
      <w:tr w:rsidR="007350D0" w14:paraId="10D812B9" w14:textId="77777777">
        <w:trPr>
          <w:cantSplit/>
          <w:jc w:val="center"/>
        </w:trPr>
        <w:tc>
          <w:tcPr>
            <w:tcW w:w="1701" w:type="dxa"/>
            <w:vAlign w:val="center"/>
          </w:tcPr>
          <w:p w14:paraId="69D17834" w14:textId="77777777" w:rsidR="007350D0" w:rsidRDefault="000F1668">
            <w:pPr>
              <w:bidi/>
              <w:jc w:val="both"/>
            </w:pPr>
            <w:r>
              <w:rPr>
                <w:rFonts w:ascii="Times New Roman" w:hAnsi="Times New Roman"/>
                <w:sz w:val="21"/>
                <w:rtl/>
              </w:rPr>
              <w:t>داده</w:t>
            </w:r>
          </w:p>
        </w:tc>
        <w:tc>
          <w:tcPr>
            <w:tcW w:w="3969" w:type="dxa"/>
            <w:vAlign w:val="center"/>
          </w:tcPr>
          <w:p w14:paraId="23FD6318" w14:textId="77777777" w:rsidR="007350D0" w:rsidRDefault="000F1668">
            <w:pPr>
              <w:bidi/>
              <w:jc w:val="both"/>
            </w:pPr>
            <w:r>
              <w:rPr>
                <w:rFonts w:ascii="Times New Roman" w:hAnsi="Times New Roman"/>
                <w:sz w:val="21"/>
                <w:rtl/>
              </w:rPr>
              <w:t>اعتبارسنجی طرح‌واره، تاریخ و مقادیر</w:t>
            </w:r>
          </w:p>
        </w:tc>
        <w:tc>
          <w:tcPr>
            <w:tcW w:w="3402" w:type="dxa"/>
            <w:vAlign w:val="center"/>
          </w:tcPr>
          <w:p w14:paraId="4ACF6164" w14:textId="77777777" w:rsidR="007350D0" w:rsidRDefault="000F1668">
            <w:pPr>
              <w:bidi/>
              <w:jc w:val="both"/>
            </w:pPr>
            <w:r>
              <w:rPr>
                <w:rFonts w:ascii="Times New Roman" w:hAnsi="Times New Roman"/>
                <w:sz w:val="21"/>
                <w:rtl/>
              </w:rPr>
              <w:t>گزارش کیفیت و هش داده</w:t>
            </w:r>
          </w:p>
        </w:tc>
      </w:tr>
      <w:tr w:rsidR="007350D0" w14:paraId="2B8D3597" w14:textId="77777777">
        <w:trPr>
          <w:cantSplit/>
          <w:jc w:val="center"/>
        </w:trPr>
        <w:tc>
          <w:tcPr>
            <w:tcW w:w="1701" w:type="dxa"/>
            <w:vAlign w:val="center"/>
          </w:tcPr>
          <w:p w14:paraId="4C52EB12" w14:textId="77777777" w:rsidR="007350D0" w:rsidRDefault="000F1668">
            <w:pPr>
              <w:bidi/>
              <w:jc w:val="both"/>
            </w:pPr>
            <w:r>
              <w:rPr>
                <w:rFonts w:ascii="Times New Roman" w:hAnsi="Times New Roman"/>
                <w:sz w:val="21"/>
                <w:rtl/>
              </w:rPr>
              <w:t>ویژگی</w:t>
            </w:r>
          </w:p>
        </w:tc>
        <w:tc>
          <w:tcPr>
            <w:tcW w:w="3969" w:type="dxa"/>
            <w:vAlign w:val="center"/>
          </w:tcPr>
          <w:p w14:paraId="2410DD4B" w14:textId="77777777" w:rsidR="007350D0" w:rsidRDefault="000F1668">
            <w:pPr>
              <w:bidi/>
              <w:jc w:val="both"/>
            </w:pPr>
            <w:r>
              <w:rPr>
                <w:rFonts w:ascii="Times New Roman" w:hAnsi="Times New Roman"/>
                <w:sz w:val="21"/>
                <w:rtl/>
              </w:rPr>
              <w:t>محاسبهٔ علّی و ثبت خانواده‌ها</w:t>
            </w:r>
          </w:p>
        </w:tc>
        <w:tc>
          <w:tcPr>
            <w:tcW w:w="3402" w:type="dxa"/>
            <w:vAlign w:val="center"/>
          </w:tcPr>
          <w:p w14:paraId="36065239" w14:textId="77777777" w:rsidR="007350D0" w:rsidRDefault="000F1668">
            <w:pPr>
              <w:bidi/>
              <w:jc w:val="both"/>
            </w:pPr>
            <w:r>
              <w:rPr>
                <w:rFonts w:ascii="Times New Roman" w:hAnsi="Times New Roman"/>
                <w:sz w:val="21"/>
                <w:rtl/>
              </w:rPr>
              <w:t>ماتریس ویژگی و ثبت ویژگی</w:t>
            </w:r>
          </w:p>
        </w:tc>
      </w:tr>
      <w:tr w:rsidR="007350D0" w14:paraId="22E0B7AF" w14:textId="77777777">
        <w:trPr>
          <w:cantSplit/>
          <w:jc w:val="center"/>
        </w:trPr>
        <w:tc>
          <w:tcPr>
            <w:tcW w:w="1701" w:type="dxa"/>
            <w:vAlign w:val="center"/>
          </w:tcPr>
          <w:p w14:paraId="634DB65F" w14:textId="77777777" w:rsidR="007350D0" w:rsidRDefault="000F1668">
            <w:pPr>
              <w:bidi/>
              <w:jc w:val="both"/>
            </w:pPr>
            <w:r>
              <w:rPr>
                <w:rFonts w:ascii="Times New Roman" w:hAnsi="Times New Roman"/>
                <w:sz w:val="21"/>
                <w:rtl/>
              </w:rPr>
              <w:t>هدف</w:t>
            </w:r>
          </w:p>
        </w:tc>
        <w:tc>
          <w:tcPr>
            <w:tcW w:w="3969" w:type="dxa"/>
            <w:vAlign w:val="center"/>
          </w:tcPr>
          <w:p w14:paraId="375A5685" w14:textId="77777777" w:rsidR="007350D0" w:rsidRDefault="000F1668">
            <w:pPr>
              <w:bidi/>
              <w:jc w:val="both"/>
            </w:pPr>
            <w:r>
              <w:rPr>
                <w:rFonts w:ascii="Times New Roman" w:hAnsi="Times New Roman"/>
                <w:sz w:val="21"/>
                <w:rtl/>
              </w:rPr>
              <w:t>ساخت هدف آماری و اجرایی</w:t>
            </w:r>
          </w:p>
        </w:tc>
        <w:tc>
          <w:tcPr>
            <w:tcW w:w="3402" w:type="dxa"/>
            <w:vAlign w:val="center"/>
          </w:tcPr>
          <w:p w14:paraId="1FB5F766" w14:textId="77777777" w:rsidR="007350D0" w:rsidRDefault="000F1668">
            <w:pPr>
              <w:bidi/>
              <w:jc w:val="both"/>
            </w:pPr>
            <w:r>
              <w:rPr>
                <w:rFonts w:ascii="Times New Roman" w:hAnsi="Times New Roman"/>
                <w:sz w:val="21"/>
                <w:rtl/>
              </w:rPr>
              <w:t>برچسب و بازده اجرایی</w:t>
            </w:r>
          </w:p>
        </w:tc>
      </w:tr>
      <w:tr w:rsidR="007350D0" w14:paraId="05E38B79" w14:textId="77777777">
        <w:trPr>
          <w:cantSplit/>
          <w:jc w:val="center"/>
        </w:trPr>
        <w:tc>
          <w:tcPr>
            <w:tcW w:w="1701" w:type="dxa"/>
            <w:vAlign w:val="center"/>
          </w:tcPr>
          <w:p w14:paraId="21F36DD2" w14:textId="77777777" w:rsidR="007350D0" w:rsidRDefault="000F1668">
            <w:pPr>
              <w:bidi/>
              <w:jc w:val="both"/>
            </w:pPr>
            <w:r>
              <w:rPr>
                <w:rFonts w:ascii="Times New Roman" w:hAnsi="Times New Roman"/>
                <w:sz w:val="21"/>
                <w:rtl/>
              </w:rPr>
              <w:t>تقسیم</w:t>
            </w:r>
          </w:p>
        </w:tc>
        <w:tc>
          <w:tcPr>
            <w:tcW w:w="3969" w:type="dxa"/>
            <w:vAlign w:val="center"/>
          </w:tcPr>
          <w:p w14:paraId="12C8E271" w14:textId="77777777" w:rsidR="007350D0" w:rsidRDefault="000F1668">
            <w:pPr>
              <w:bidi/>
              <w:jc w:val="both"/>
            </w:pPr>
            <w:r>
              <w:rPr>
                <w:rFonts w:ascii="Times New Roman" w:hAnsi="Times New Roman"/>
                <w:sz w:val="21"/>
                <w:rtl/>
              </w:rPr>
              <w:t>مرز زمانی و حذف برچسب هم‌پوشان</w:t>
            </w:r>
          </w:p>
        </w:tc>
        <w:tc>
          <w:tcPr>
            <w:tcW w:w="3402" w:type="dxa"/>
            <w:vAlign w:val="center"/>
          </w:tcPr>
          <w:p w14:paraId="3FA3B1AA" w14:textId="77777777" w:rsidR="007350D0" w:rsidRDefault="000F1668">
            <w:pPr>
              <w:bidi/>
              <w:jc w:val="both"/>
            </w:pPr>
            <w:r>
              <w:rPr>
                <w:rFonts w:ascii="Times New Roman" w:hAnsi="Times New Roman"/>
                <w:sz w:val="21"/>
                <w:rtl/>
              </w:rPr>
              <w:t>فهرست اندیس هر برش</w:t>
            </w:r>
          </w:p>
        </w:tc>
      </w:tr>
      <w:tr w:rsidR="007350D0" w14:paraId="6F3ABC8C" w14:textId="77777777">
        <w:trPr>
          <w:cantSplit/>
          <w:jc w:val="center"/>
        </w:trPr>
        <w:tc>
          <w:tcPr>
            <w:tcW w:w="1701" w:type="dxa"/>
            <w:vAlign w:val="center"/>
          </w:tcPr>
          <w:p w14:paraId="056A43BA" w14:textId="77777777" w:rsidR="007350D0" w:rsidRDefault="000F1668">
            <w:pPr>
              <w:bidi/>
              <w:jc w:val="both"/>
            </w:pPr>
            <w:r>
              <w:rPr>
                <w:rFonts w:ascii="Times New Roman" w:hAnsi="Times New Roman"/>
                <w:sz w:val="21"/>
                <w:rtl/>
              </w:rPr>
              <w:t>مدل</w:t>
            </w:r>
          </w:p>
        </w:tc>
        <w:tc>
          <w:tcPr>
            <w:tcW w:w="3969" w:type="dxa"/>
            <w:vAlign w:val="center"/>
          </w:tcPr>
          <w:p w14:paraId="58B4F4D6" w14:textId="77777777" w:rsidR="007350D0" w:rsidRDefault="000F1668">
            <w:pPr>
              <w:bidi/>
              <w:jc w:val="both"/>
            </w:pPr>
            <w:r>
              <w:rPr>
                <w:rFonts w:ascii="Times New Roman" w:hAnsi="Times New Roman"/>
                <w:sz w:val="21"/>
                <w:rtl/>
              </w:rPr>
              <w:t xml:space="preserve">آموزش، </w:t>
            </w:r>
            <w:r>
              <w:rPr>
                <w:rFonts w:ascii="Times New Roman" w:hAnsi="Times New Roman"/>
                <w:sz w:val="21"/>
                <w:rtl/>
              </w:rPr>
              <w:t>کالیبراسیون و فرا‌مدل</w:t>
            </w:r>
          </w:p>
        </w:tc>
        <w:tc>
          <w:tcPr>
            <w:tcW w:w="3402" w:type="dxa"/>
            <w:vAlign w:val="center"/>
          </w:tcPr>
          <w:p w14:paraId="31218D69" w14:textId="77777777" w:rsidR="007350D0" w:rsidRDefault="000F1668">
            <w:pPr>
              <w:bidi/>
              <w:jc w:val="both"/>
            </w:pPr>
            <w:r>
              <w:rPr>
                <w:rFonts w:ascii="Times New Roman" w:hAnsi="Times New Roman"/>
                <w:sz w:val="21"/>
                <w:rtl/>
              </w:rPr>
              <w:t>پیش‌بینی خارج از بخش آموزش</w:t>
            </w:r>
          </w:p>
        </w:tc>
      </w:tr>
      <w:tr w:rsidR="007350D0" w14:paraId="378FB9CF" w14:textId="77777777">
        <w:trPr>
          <w:cantSplit/>
          <w:jc w:val="center"/>
        </w:trPr>
        <w:tc>
          <w:tcPr>
            <w:tcW w:w="1701" w:type="dxa"/>
            <w:vAlign w:val="center"/>
          </w:tcPr>
          <w:p w14:paraId="3B604B09" w14:textId="77777777" w:rsidR="007350D0" w:rsidRDefault="000F1668">
            <w:pPr>
              <w:bidi/>
              <w:jc w:val="both"/>
            </w:pPr>
            <w:r>
              <w:rPr>
                <w:rFonts w:ascii="Times New Roman" w:hAnsi="Times New Roman"/>
                <w:sz w:val="21"/>
                <w:rtl/>
              </w:rPr>
              <w:t>گزارش</w:t>
            </w:r>
          </w:p>
        </w:tc>
        <w:tc>
          <w:tcPr>
            <w:tcW w:w="3969" w:type="dxa"/>
            <w:vAlign w:val="center"/>
          </w:tcPr>
          <w:p w14:paraId="782B5BA1" w14:textId="77777777" w:rsidR="007350D0" w:rsidRDefault="000F1668">
            <w:pPr>
              <w:bidi/>
              <w:jc w:val="both"/>
            </w:pPr>
            <w:r>
              <w:rPr>
                <w:rFonts w:ascii="Times New Roman" w:hAnsi="Times New Roman"/>
                <w:sz w:val="21"/>
                <w:rtl/>
              </w:rPr>
              <w:t>معیارها، هش و رسید اجرا</w:t>
            </w:r>
          </w:p>
        </w:tc>
        <w:tc>
          <w:tcPr>
            <w:tcW w:w="3402" w:type="dxa"/>
            <w:vAlign w:val="center"/>
          </w:tcPr>
          <w:p w14:paraId="326714A5" w14:textId="77777777" w:rsidR="007350D0" w:rsidRDefault="000F1668">
            <w:pPr>
              <w:bidi/>
              <w:jc w:val="both"/>
            </w:pPr>
            <w:r>
              <w:rPr>
                <w:rFonts w:ascii="Times New Roman" w:hAnsi="Times New Roman"/>
                <w:sz w:val="21"/>
                <w:rtl/>
              </w:rPr>
              <w:t>پروندهٔ نتایج و زنجیرهٔ هش</w:t>
            </w:r>
          </w:p>
        </w:tc>
      </w:tr>
    </w:tbl>
    <w:p w14:paraId="1FD81910" w14:textId="77777777" w:rsidR="007350D0" w:rsidRDefault="000F1668">
      <w:pPr>
        <w:pStyle w:val="SourceFA"/>
        <w:bidi/>
        <w:spacing w:after="160"/>
        <w:jc w:val="both"/>
      </w:pPr>
      <w:r>
        <w:rPr>
          <w:rFonts w:ascii="Times New Roman" w:eastAsia="B Nazanin" w:hAnsi="Times New Roman" w:cs="B Nazanin"/>
          <w:color w:val="000000"/>
          <w:sz w:val="20"/>
          <w:rtl/>
        </w:rPr>
        <w:t>منبع: ساختار بستهٔ نرم‌افزاری پروژه.</w:t>
      </w:r>
    </w:p>
    <w:p w14:paraId="40462CA4" w14:textId="77777777" w:rsidR="007350D0" w:rsidRDefault="000F1668">
      <w:pPr>
        <w:pStyle w:val="Heading2"/>
        <w:bidi/>
        <w:spacing w:before="160" w:after="120"/>
        <w:jc w:val="both"/>
      </w:pPr>
      <w:bookmarkStart w:id="37" w:name="_Toc238483983"/>
      <w:r>
        <w:rPr>
          <w:rFonts w:ascii="B Titr" w:eastAsia="B Titr" w:hAnsi="B Titr" w:cs="B Titr"/>
          <w:rtl/>
        </w:rPr>
        <w:t>۴-۲. بازتولیدپذیری و منشأ</w:t>
      </w:r>
      <w:bookmarkEnd w:id="37"/>
    </w:p>
    <w:p w14:paraId="5F2B6166" w14:textId="71CEF01A" w:rsidR="007350D0" w:rsidRDefault="000F1668">
      <w:pPr>
        <w:pStyle w:val="BodyTextFA"/>
        <w:bidi/>
        <w:spacing w:after="120" w:line="288" w:lineRule="auto"/>
        <w:ind w:firstLine="397"/>
        <w:jc w:val="both"/>
      </w:pPr>
      <w:r>
        <w:rPr>
          <w:rFonts w:ascii="Times New Roman" w:hAnsi="Times New Roman"/>
          <w:rtl/>
        </w:rPr>
        <w:t>پروژه هش SHA-256</w:t>
      </w:r>
      <w:r>
        <w:rPr>
          <w:rStyle w:val="FootnoteReference"/>
          <w:rFonts w:ascii="Times New Roman" w:hAnsi="Times New Roman"/>
          <w:rtl/>
        </w:rPr>
        <w:footnoteReference w:id="6"/>
      </w:r>
      <w:r>
        <w:rPr>
          <w:rFonts w:ascii="Times New Roman" w:hAnsi="Times New Roman"/>
          <w:rtl/>
        </w:rPr>
        <w:t xml:space="preserve"> داده، پیکربندی و خروجی‌ها را ثبت می‌کند و برای اجراها رسید و </w:t>
      </w:r>
      <w:r>
        <w:rPr>
          <w:rFonts w:ascii="Times New Roman" w:hAnsi="Times New Roman"/>
          <w:rtl/>
        </w:rPr>
        <w:t xml:space="preserve">زنجیرهٔ ثبت نگه می‌دارد. این کنترل‌ها قابلیت ممیزی و بازتولیدپذیری جزئی را تقویت می‌کنند؛ بااین‌حال به‌دلیل بازسازی بخشی از فراداده، پوشش ناقص رسیدهای قدیمی و نبود بازپخش کاملاً فقط‌خواندنی برای همهٔ خروجی‌ها، ادعای بازتولیدپذیری کامل یا تغییرناپذیری مطلق </w:t>
      </w:r>
      <w:r>
        <w:rPr>
          <w:rFonts w:ascii="Times New Roman" w:hAnsi="Times New Roman"/>
          <w:rtl/>
        </w:rPr>
        <w:t>مطرح نمی‌شود.</w:t>
      </w:r>
    </w:p>
    <w:p w14:paraId="1E446D62" w14:textId="77777777" w:rsidR="007350D0" w:rsidRDefault="000F1668">
      <w:pPr>
        <w:pStyle w:val="TableCaptionFA"/>
        <w:keepNext/>
        <w:bidi/>
        <w:jc w:val="both"/>
      </w:pPr>
      <w:bookmarkStart w:id="38" w:name="_Toc238484013"/>
      <w:r>
        <w:rPr>
          <w:rFonts w:ascii="Times New Roman" w:eastAsia="B Nazanin" w:hAnsi="Times New Roman" w:cs="B Nazanin"/>
          <w:b/>
          <w:color w:val="000000"/>
          <w:sz w:val="24"/>
          <w:rtl/>
        </w:rPr>
        <w:t>جدول ۴-۲. شناسه‌های ثابت داده و کد</w:t>
      </w:r>
      <w:bookmarkEnd w:id="38"/>
    </w:p>
    <w:tbl>
      <w:tblPr>
        <w:tblStyle w:val="TableGrid"/>
        <w:bidiVisual/>
        <w:tblW w:w="0" w:type="auto"/>
        <w:jc w:val="center"/>
        <w:tblLayout w:type="fixed"/>
        <w:tblLook w:val="04A0" w:firstRow="1" w:lastRow="0" w:firstColumn="1" w:lastColumn="0" w:noHBand="0" w:noVBand="1"/>
      </w:tblPr>
      <w:tblGrid>
        <w:gridCol w:w="2551"/>
        <w:gridCol w:w="6520"/>
      </w:tblGrid>
      <w:tr w:rsidR="007350D0" w14:paraId="6FD56791" w14:textId="77777777">
        <w:trPr>
          <w:cantSplit/>
          <w:tblHeader/>
          <w:jc w:val="center"/>
        </w:trPr>
        <w:tc>
          <w:tcPr>
            <w:tcW w:w="2551" w:type="dxa"/>
            <w:shd w:val="clear" w:color="auto" w:fill="D9E2F3"/>
            <w:vAlign w:val="center"/>
          </w:tcPr>
          <w:p w14:paraId="42250E96" w14:textId="77777777" w:rsidR="007350D0" w:rsidRDefault="000F1668">
            <w:pPr>
              <w:bidi/>
              <w:jc w:val="both"/>
            </w:pPr>
            <w:r>
              <w:rPr>
                <w:rFonts w:ascii="Times New Roman" w:hAnsi="Times New Roman"/>
                <w:b/>
                <w:sz w:val="21"/>
                <w:rtl/>
              </w:rPr>
              <w:t>مولفه</w:t>
            </w:r>
          </w:p>
        </w:tc>
        <w:tc>
          <w:tcPr>
            <w:tcW w:w="6520" w:type="dxa"/>
            <w:shd w:val="clear" w:color="auto" w:fill="D9E2F3"/>
            <w:vAlign w:val="center"/>
          </w:tcPr>
          <w:p w14:paraId="22AD5CFF" w14:textId="77777777" w:rsidR="007350D0" w:rsidRDefault="000F1668">
            <w:pPr>
              <w:bidi/>
              <w:jc w:val="both"/>
            </w:pPr>
            <w:r>
              <w:rPr>
                <w:rFonts w:ascii="Times New Roman" w:hAnsi="Times New Roman"/>
                <w:b/>
                <w:sz w:val="21"/>
                <w:rtl/>
              </w:rPr>
              <w:t>شناسه</w:t>
            </w:r>
          </w:p>
        </w:tc>
      </w:tr>
      <w:tr w:rsidR="007350D0" w14:paraId="06FD7149" w14:textId="77777777">
        <w:trPr>
          <w:cantSplit/>
          <w:jc w:val="center"/>
        </w:trPr>
        <w:tc>
          <w:tcPr>
            <w:tcW w:w="2551" w:type="dxa"/>
            <w:vAlign w:val="center"/>
          </w:tcPr>
          <w:p w14:paraId="68F32A12" w14:textId="77777777" w:rsidR="007350D0" w:rsidRDefault="000F1668">
            <w:pPr>
              <w:bidi/>
              <w:jc w:val="both"/>
            </w:pPr>
            <w:r>
              <w:rPr>
                <w:rFonts w:ascii="Times New Roman" w:hAnsi="Times New Roman"/>
                <w:sz w:val="21"/>
                <w:rtl/>
              </w:rPr>
              <w:t>دادهٔ خام</w:t>
            </w:r>
          </w:p>
        </w:tc>
        <w:tc>
          <w:tcPr>
            <w:tcW w:w="6520" w:type="dxa"/>
            <w:vAlign w:val="center"/>
          </w:tcPr>
          <w:p w14:paraId="53A1F33E" w14:textId="77777777" w:rsidR="007350D0" w:rsidRDefault="000F1668">
            <w:pPr>
              <w:bidi/>
              <w:jc w:val="both"/>
            </w:pPr>
            <w:r>
              <w:rPr>
                <w:rFonts w:ascii="Times New Roman" w:hAnsi="Times New Roman"/>
                <w:sz w:val="17"/>
                <w:rtl/>
              </w:rPr>
              <w:t>36eac4639864f8f9dec7abc3d3b32e301d5f8a02414374585d8bfc22c6393fd8</w:t>
            </w:r>
          </w:p>
        </w:tc>
      </w:tr>
      <w:tr w:rsidR="007350D0" w14:paraId="5334BC6F" w14:textId="77777777">
        <w:trPr>
          <w:cantSplit/>
          <w:jc w:val="center"/>
        </w:trPr>
        <w:tc>
          <w:tcPr>
            <w:tcW w:w="2551" w:type="dxa"/>
            <w:vAlign w:val="center"/>
          </w:tcPr>
          <w:p w14:paraId="43EFB63E" w14:textId="77777777" w:rsidR="007350D0" w:rsidRDefault="000F1668">
            <w:pPr>
              <w:bidi/>
              <w:jc w:val="both"/>
            </w:pPr>
            <w:r>
              <w:rPr>
                <w:rFonts w:ascii="Times New Roman" w:hAnsi="Times New Roman"/>
                <w:sz w:val="21"/>
                <w:rtl/>
              </w:rPr>
              <w:t>دادهٔ پردازش‌شده</w:t>
            </w:r>
          </w:p>
        </w:tc>
        <w:tc>
          <w:tcPr>
            <w:tcW w:w="6520" w:type="dxa"/>
            <w:vAlign w:val="center"/>
          </w:tcPr>
          <w:p w14:paraId="5E2F2F41" w14:textId="77777777" w:rsidR="007350D0" w:rsidRDefault="000F1668">
            <w:pPr>
              <w:bidi/>
              <w:jc w:val="both"/>
            </w:pPr>
            <w:r>
              <w:rPr>
                <w:rFonts w:ascii="Times New Roman" w:hAnsi="Times New Roman"/>
                <w:sz w:val="17"/>
                <w:rtl/>
              </w:rPr>
              <w:t>0c6d0b9ee76377d2d7048b53459fa6fc285af25fc21d76fad569454239f79a16</w:t>
            </w:r>
          </w:p>
        </w:tc>
      </w:tr>
      <w:tr w:rsidR="007350D0" w14:paraId="20866088" w14:textId="77777777">
        <w:trPr>
          <w:cantSplit/>
          <w:jc w:val="center"/>
        </w:trPr>
        <w:tc>
          <w:tcPr>
            <w:tcW w:w="2551" w:type="dxa"/>
            <w:vAlign w:val="center"/>
          </w:tcPr>
          <w:p w14:paraId="292DD6C7" w14:textId="77777777" w:rsidR="007350D0" w:rsidRDefault="000F1668">
            <w:pPr>
              <w:bidi/>
              <w:jc w:val="both"/>
            </w:pPr>
            <w:r>
              <w:rPr>
                <w:rFonts w:ascii="Times New Roman" w:hAnsi="Times New Roman"/>
                <w:sz w:val="21"/>
                <w:rtl/>
              </w:rPr>
              <w:t>پیکربندی</w:t>
            </w:r>
          </w:p>
        </w:tc>
        <w:tc>
          <w:tcPr>
            <w:tcW w:w="6520" w:type="dxa"/>
            <w:vAlign w:val="center"/>
          </w:tcPr>
          <w:p w14:paraId="5E954BB6" w14:textId="77777777" w:rsidR="007350D0" w:rsidRDefault="000F1668">
            <w:pPr>
              <w:bidi/>
              <w:jc w:val="both"/>
            </w:pPr>
            <w:r>
              <w:rPr>
                <w:rFonts w:ascii="Times New Roman" w:hAnsi="Times New Roman"/>
                <w:sz w:val="17"/>
                <w:rtl/>
              </w:rPr>
              <w:t>dbcaf6957aae2100a2ac4d6494838709782f6de88ae338f9944354204fd79daa</w:t>
            </w:r>
          </w:p>
        </w:tc>
      </w:tr>
      <w:tr w:rsidR="007350D0" w14:paraId="782E12A4" w14:textId="77777777">
        <w:trPr>
          <w:cantSplit/>
          <w:jc w:val="center"/>
        </w:trPr>
        <w:tc>
          <w:tcPr>
            <w:tcW w:w="2551" w:type="dxa"/>
            <w:vAlign w:val="center"/>
          </w:tcPr>
          <w:p w14:paraId="5E320BF5" w14:textId="77777777" w:rsidR="007350D0" w:rsidRDefault="000F1668">
            <w:pPr>
              <w:bidi/>
              <w:jc w:val="both"/>
            </w:pPr>
            <w:r>
              <w:rPr>
                <w:rFonts w:ascii="Times New Roman" w:hAnsi="Times New Roman"/>
                <w:sz w:val="21"/>
                <w:rtl/>
              </w:rPr>
              <w:t>بخش توسعه</w:t>
            </w:r>
          </w:p>
        </w:tc>
        <w:tc>
          <w:tcPr>
            <w:tcW w:w="6520" w:type="dxa"/>
            <w:vAlign w:val="center"/>
          </w:tcPr>
          <w:p w14:paraId="4101ABF1" w14:textId="77777777" w:rsidR="007350D0" w:rsidRDefault="000F1668">
            <w:pPr>
              <w:bidi/>
              <w:jc w:val="both"/>
            </w:pPr>
            <w:r>
              <w:rPr>
                <w:rFonts w:ascii="Times New Roman" w:hAnsi="Times New Roman"/>
                <w:sz w:val="17"/>
                <w:rtl/>
              </w:rPr>
              <w:t>e5d90295a128fc37924f6d144a2f03701caf78490152335bcfe82311d974adfa</w:t>
            </w:r>
          </w:p>
        </w:tc>
      </w:tr>
      <w:tr w:rsidR="007350D0" w14:paraId="3016216B" w14:textId="77777777">
        <w:trPr>
          <w:cantSplit/>
          <w:jc w:val="center"/>
        </w:trPr>
        <w:tc>
          <w:tcPr>
            <w:tcW w:w="2551" w:type="dxa"/>
            <w:vAlign w:val="center"/>
          </w:tcPr>
          <w:p w14:paraId="1A8E1278" w14:textId="77777777" w:rsidR="007350D0" w:rsidRDefault="000F1668">
            <w:pPr>
              <w:bidi/>
              <w:jc w:val="both"/>
            </w:pPr>
            <w:r>
              <w:rPr>
                <w:rFonts w:ascii="Times New Roman" w:hAnsi="Times New Roman"/>
                <w:sz w:val="21"/>
                <w:rtl/>
              </w:rPr>
              <w:t>بخش ارزیابی تاریخی</w:t>
            </w:r>
          </w:p>
        </w:tc>
        <w:tc>
          <w:tcPr>
            <w:tcW w:w="6520" w:type="dxa"/>
            <w:vAlign w:val="center"/>
          </w:tcPr>
          <w:p w14:paraId="576746DB" w14:textId="77777777" w:rsidR="007350D0" w:rsidRDefault="000F1668">
            <w:pPr>
              <w:bidi/>
              <w:jc w:val="both"/>
            </w:pPr>
            <w:r>
              <w:rPr>
                <w:rFonts w:ascii="Times New Roman" w:hAnsi="Times New Roman"/>
                <w:sz w:val="17"/>
                <w:rtl/>
              </w:rPr>
              <w:t>b6998ff686cbdd247500</w:t>
            </w:r>
            <w:r>
              <w:rPr>
                <w:rFonts w:ascii="Times New Roman" w:hAnsi="Times New Roman"/>
                <w:sz w:val="17"/>
                <w:rtl/>
              </w:rPr>
              <w:t>3340f90c06498b77fe22ca354e9f23b36a87d228fb31</w:t>
            </w:r>
          </w:p>
        </w:tc>
      </w:tr>
      <w:tr w:rsidR="007350D0" w14:paraId="226AF04A" w14:textId="77777777">
        <w:trPr>
          <w:cantSplit/>
          <w:jc w:val="center"/>
        </w:trPr>
        <w:tc>
          <w:tcPr>
            <w:tcW w:w="2551" w:type="dxa"/>
            <w:vAlign w:val="center"/>
          </w:tcPr>
          <w:p w14:paraId="5C0CC1E3" w14:textId="77777777" w:rsidR="007350D0" w:rsidRDefault="000F1668">
            <w:pPr>
              <w:bidi/>
              <w:jc w:val="both"/>
            </w:pPr>
            <w:r>
              <w:rPr>
                <w:rFonts w:ascii="Times New Roman" w:hAnsi="Times New Roman"/>
                <w:sz w:val="21"/>
                <w:rtl/>
              </w:rPr>
              <w:t>کد مرجع</w:t>
            </w:r>
          </w:p>
        </w:tc>
        <w:tc>
          <w:tcPr>
            <w:tcW w:w="6520" w:type="dxa"/>
            <w:vAlign w:val="center"/>
          </w:tcPr>
          <w:p w14:paraId="70770E42" w14:textId="77777777" w:rsidR="007350D0" w:rsidRDefault="000F1668">
            <w:pPr>
              <w:bidi/>
              <w:jc w:val="both"/>
            </w:pPr>
            <w:r>
              <w:rPr>
                <w:rFonts w:ascii="Times New Roman" w:hAnsi="Times New Roman"/>
                <w:sz w:val="21"/>
                <w:rtl/>
              </w:rPr>
              <w:t>267620bef1cfb33063925a1de33fbb58d69b10f7</w:t>
            </w:r>
          </w:p>
        </w:tc>
      </w:tr>
    </w:tbl>
    <w:p w14:paraId="7B911987" w14:textId="77777777" w:rsidR="007350D0" w:rsidRDefault="000F1668">
      <w:pPr>
        <w:pStyle w:val="SourceFA"/>
        <w:bidi/>
        <w:spacing w:after="160"/>
        <w:jc w:val="both"/>
      </w:pPr>
      <w:r>
        <w:rPr>
          <w:rFonts w:ascii="Times New Roman" w:eastAsia="B Nazanin" w:hAnsi="Times New Roman" w:cs="B Nazanin"/>
          <w:color w:val="000000"/>
          <w:sz w:val="20"/>
          <w:rtl/>
        </w:rPr>
        <w:t>منبع: رسیدهای پژوهش و شناسهٔ ثابت مخزن.</w:t>
      </w:r>
    </w:p>
    <w:p w14:paraId="088D374C" w14:textId="77777777" w:rsidR="007350D0" w:rsidRDefault="000F1668">
      <w:pPr>
        <w:pStyle w:val="Heading2"/>
        <w:bidi/>
        <w:spacing w:before="160" w:after="120"/>
        <w:jc w:val="both"/>
      </w:pPr>
      <w:bookmarkStart w:id="39" w:name="_Toc238483984"/>
      <w:r>
        <w:rPr>
          <w:rFonts w:ascii="B Titr" w:eastAsia="B Titr" w:hAnsi="B Titr" w:cs="B Titr"/>
          <w:rtl/>
        </w:rPr>
        <w:lastRenderedPageBreak/>
        <w:t>۴-۳. آزمون و کنترل کیفیت</w:t>
      </w:r>
      <w:bookmarkEnd w:id="39"/>
    </w:p>
    <w:p w14:paraId="2C8F1DC7" w14:textId="77777777" w:rsidR="007350D0" w:rsidRDefault="000F1668">
      <w:pPr>
        <w:pStyle w:val="BodyTextFA"/>
        <w:bidi/>
        <w:spacing w:after="120" w:line="288" w:lineRule="auto"/>
        <w:ind w:firstLine="397"/>
        <w:jc w:val="both"/>
      </w:pPr>
      <w:r>
        <w:rPr>
          <w:rFonts w:ascii="Times New Roman" w:hAnsi="Times New Roman"/>
          <w:rtl/>
        </w:rPr>
        <w:t xml:space="preserve">آخرین گزارش کنترل کیفیت، ۸۲ آزمون خودکار موفق را همراه با بررسی سبک و نوع ایستا ثبت </w:t>
      </w:r>
      <w:r>
        <w:rPr>
          <w:rFonts w:ascii="Times New Roman" w:hAnsi="Times New Roman"/>
          <w:rtl/>
        </w:rPr>
        <w:t>می‌کند. آزمون‌ها قرارداد داده، علیت ویژگی، حذف هم‌پوشانی، مرز پیش‌بینی، ثبت خروجی و یکپارچگی هش را پوشش می‌دهند. موفقیت آزمون نرم‌افزاری شرط لازم است، اما جایگزین اعتبار آماری یا اقتصادی نیست؛ به همین دلیل ممیزی علمی می‌تواند با وجود عبور آزمون‌های فنی، نت</w:t>
      </w:r>
      <w:r>
        <w:rPr>
          <w:rFonts w:ascii="Times New Roman" w:hAnsi="Times New Roman"/>
          <w:rtl/>
        </w:rPr>
        <w:t>یجهٔ پژوهشی را رد کند.</w:t>
      </w:r>
    </w:p>
    <w:p w14:paraId="0976137E" w14:textId="77777777" w:rsidR="007350D0" w:rsidRDefault="000F1668">
      <w:pPr>
        <w:pStyle w:val="Heading2"/>
        <w:bidi/>
        <w:spacing w:before="160" w:after="120"/>
        <w:jc w:val="both"/>
      </w:pPr>
      <w:bookmarkStart w:id="40" w:name="_Toc238483985"/>
      <w:r>
        <w:rPr>
          <w:rFonts w:ascii="B Titr" w:eastAsia="B Titr" w:hAnsi="B Titr" w:cs="B Titr"/>
          <w:rtl/>
        </w:rPr>
        <w:t>۴-۴. دامنهٔ ادعای مهندسی</w:t>
      </w:r>
      <w:bookmarkEnd w:id="40"/>
    </w:p>
    <w:p w14:paraId="11D68518" w14:textId="77777777" w:rsidR="007350D0" w:rsidRDefault="000F1668">
      <w:pPr>
        <w:pStyle w:val="BodyTextFA"/>
        <w:bidi/>
        <w:spacing w:after="120" w:line="288" w:lineRule="auto"/>
        <w:ind w:firstLine="397"/>
        <w:jc w:val="both"/>
      </w:pPr>
      <w:r>
        <w:rPr>
          <w:rFonts w:ascii="Times New Roman" w:hAnsi="Times New Roman"/>
          <w:rtl/>
        </w:rPr>
        <w:t>سامانه در تولید شواهد منظم، قابل ردیابی و قابل نقد موفق است. خروجی فعلی مجوز اتصال به اجرای واقعی سفارش، انتشار سیگنال معاملاتی یا اعلام سودآوری نیست. مسیر ارتقا مستلزم رفع نقص مرزی کالیبراسیون، بازاجرای توسع</w:t>
      </w:r>
      <w:r>
        <w:rPr>
          <w:rFonts w:ascii="Times New Roman" w:hAnsi="Times New Roman"/>
          <w:rtl/>
        </w:rPr>
        <w:t>ه و سپس ارزیابی روی دادهٔ واقعاً آینده و دست‌نخورده است.</w:t>
      </w:r>
    </w:p>
    <w:p w14:paraId="6DBCA5A9" w14:textId="77777777" w:rsidR="007350D0" w:rsidRDefault="000F1668">
      <w:r>
        <w:br w:type="page"/>
      </w:r>
    </w:p>
    <w:p w14:paraId="792C2A38" w14:textId="77777777" w:rsidR="007350D0" w:rsidRDefault="000F1668">
      <w:pPr>
        <w:pStyle w:val="Heading1"/>
        <w:bidi/>
        <w:spacing w:before="240" w:after="120"/>
        <w:jc w:val="both"/>
      </w:pPr>
      <w:bookmarkStart w:id="41" w:name="_Toc238483986"/>
      <w:r>
        <w:rPr>
          <w:rFonts w:ascii="B Titr" w:eastAsia="B Titr" w:hAnsi="B Titr" w:cs="B Titr"/>
          <w:rtl/>
        </w:rPr>
        <w:lastRenderedPageBreak/>
        <w:t>فصل پنجم: یافته‌ها و بحث</w:t>
      </w:r>
      <w:bookmarkEnd w:id="41"/>
    </w:p>
    <w:p w14:paraId="2E5CA0DA" w14:textId="77777777" w:rsidR="007350D0" w:rsidRDefault="000F1668">
      <w:pPr>
        <w:pStyle w:val="Heading2"/>
        <w:bidi/>
        <w:spacing w:before="160" w:after="120"/>
        <w:jc w:val="both"/>
      </w:pPr>
      <w:bookmarkStart w:id="42" w:name="_Toc238483987"/>
      <w:r>
        <w:rPr>
          <w:rFonts w:ascii="B Titr" w:eastAsia="B Titr" w:hAnsi="B Titr" w:cs="B Titr"/>
          <w:rtl/>
        </w:rPr>
        <w:t>۵-۱. کیفیت داده</w:t>
      </w:r>
      <w:bookmarkEnd w:id="42"/>
    </w:p>
    <w:p w14:paraId="3293A470" w14:textId="77777777" w:rsidR="007350D0" w:rsidRDefault="000F1668">
      <w:pPr>
        <w:pStyle w:val="BodyTextFA"/>
        <w:bidi/>
        <w:spacing w:after="120" w:line="288" w:lineRule="auto"/>
        <w:ind w:firstLine="397"/>
        <w:jc w:val="both"/>
      </w:pPr>
      <w:r>
        <w:rPr>
          <w:rFonts w:ascii="Times New Roman" w:hAnsi="Times New Roman"/>
          <w:rtl/>
        </w:rPr>
        <w:t>داده ۴۰۱۷ ردیف روزانه را پوشش می‌دهد. ممیزی، پرچم‌های توصیفی برای تغییر مقیاس حجم و روزهای بالقوهٔ نامعمول ثبت کرده است، اما این پرچم‌ها مبنای حذف پسینی مشا</w:t>
      </w:r>
      <w:r>
        <w:rPr>
          <w:rFonts w:ascii="Times New Roman" w:hAnsi="Times New Roman"/>
          <w:rtl/>
        </w:rPr>
        <w:t>هدات قرار نگرفته‌اند. محدودیت اصلی، حجم تیک، وابستگی تعریف کندل به جلسهٔ کارگزار و فرادادهٔ ناقص زمان استخراج است.</w:t>
      </w:r>
    </w:p>
    <w:p w14:paraId="65181CF9" w14:textId="77777777" w:rsidR="007350D0" w:rsidRDefault="000F1668">
      <w:pPr>
        <w:pStyle w:val="Heading2"/>
        <w:bidi/>
        <w:spacing w:before="160" w:after="120"/>
        <w:jc w:val="both"/>
      </w:pPr>
      <w:bookmarkStart w:id="43" w:name="_Toc238483988"/>
      <w:r>
        <w:rPr>
          <w:rFonts w:ascii="B Titr" w:eastAsia="B Titr" w:hAnsi="B Titr" w:cs="B Titr"/>
          <w:rtl/>
        </w:rPr>
        <w:t>۵-۲. ارزیابی تاریخی خارج از نمونهٔ ازپیش‌دیده‌شده</w:t>
      </w:r>
      <w:bookmarkEnd w:id="43"/>
    </w:p>
    <w:p w14:paraId="691C76D0" w14:textId="77777777" w:rsidR="007350D0" w:rsidRDefault="000F1668">
      <w:pPr>
        <w:pStyle w:val="BodyTextFA"/>
        <w:bidi/>
        <w:spacing w:after="120" w:line="288" w:lineRule="auto"/>
        <w:ind w:firstLine="397"/>
        <w:jc w:val="both"/>
      </w:pPr>
      <w:r>
        <w:rPr>
          <w:rFonts w:ascii="Times New Roman" w:hAnsi="Times New Roman"/>
          <w:rtl/>
        </w:rPr>
        <w:t>جدول ۵-۱ نتایج دورهٔ ۳ ژوئیهٔ ۲۰۲۳ تا ۳۱ ژوئیهٔ ۲۰۲۶ را نشان می‌دهد. این دوره در گذشته مشاه</w:t>
      </w:r>
      <w:r>
        <w:rPr>
          <w:rFonts w:ascii="Times New Roman" w:hAnsi="Times New Roman"/>
          <w:rtl/>
        </w:rPr>
        <w:t>ده شده و بنابراین برای تأیید نهایی یا ادعای تعمیم استفاده نمی‌شود. بهترین دقت متوازن نقطه‌ای ۵۲٫۱۹ درصد در افق پنج‌روزه است، اما مجموعهٔ شواهد در چهار افق برتری پایدار ارائه نمی‌کند.</w:t>
      </w:r>
    </w:p>
    <w:p w14:paraId="0406FB28" w14:textId="77777777" w:rsidR="007350D0" w:rsidRDefault="000F1668">
      <w:pPr>
        <w:pStyle w:val="TableCaptionFA"/>
        <w:keepNext/>
        <w:bidi/>
        <w:jc w:val="both"/>
      </w:pPr>
      <w:bookmarkStart w:id="44" w:name="_Toc238484014"/>
      <w:r>
        <w:rPr>
          <w:rFonts w:ascii="Times New Roman" w:eastAsia="B Nazanin" w:hAnsi="Times New Roman" w:cs="B Nazanin"/>
          <w:b/>
          <w:color w:val="000000"/>
          <w:sz w:val="24"/>
          <w:rtl/>
        </w:rPr>
        <w:t xml:space="preserve">جدول ۵-۱. نتایج ارزیابی تاریخی خارج از نمونهٔ </w:t>
      </w:r>
      <w:r>
        <w:rPr>
          <w:rFonts w:ascii="Times New Roman" w:eastAsia="B Nazanin" w:hAnsi="Times New Roman" w:cs="B Nazanin"/>
          <w:b/>
          <w:color w:val="000000"/>
          <w:sz w:val="24"/>
          <w:rtl/>
        </w:rPr>
        <w:t>ازپیش‌دیده‌شده</w:t>
      </w:r>
      <w:bookmarkEnd w:id="44"/>
    </w:p>
    <w:tbl>
      <w:tblPr>
        <w:tblStyle w:val="TableGrid"/>
        <w:bidiVisual/>
        <w:tblW w:w="0" w:type="auto"/>
        <w:jc w:val="center"/>
        <w:tblLayout w:type="fixed"/>
        <w:tblLook w:val="04A0" w:firstRow="1" w:lastRow="0" w:firstColumn="1" w:lastColumn="0" w:noHBand="0" w:noVBand="1"/>
      </w:tblPr>
      <w:tblGrid>
        <w:gridCol w:w="1134"/>
        <w:gridCol w:w="1134"/>
        <w:gridCol w:w="1587"/>
        <w:gridCol w:w="1587"/>
        <w:gridCol w:w="1701"/>
        <w:gridCol w:w="2268"/>
        <w:gridCol w:w="1134"/>
      </w:tblGrid>
      <w:tr w:rsidR="007350D0" w14:paraId="79163E1C" w14:textId="77777777">
        <w:trPr>
          <w:cantSplit/>
          <w:tblHeader/>
          <w:jc w:val="center"/>
        </w:trPr>
        <w:tc>
          <w:tcPr>
            <w:tcW w:w="1134" w:type="dxa"/>
            <w:shd w:val="clear" w:color="auto" w:fill="D9E2F3"/>
            <w:vAlign w:val="center"/>
          </w:tcPr>
          <w:p w14:paraId="1ADDEF19" w14:textId="77777777" w:rsidR="007350D0" w:rsidRDefault="000F1668">
            <w:pPr>
              <w:bidi/>
              <w:jc w:val="both"/>
            </w:pPr>
            <w:r>
              <w:rPr>
                <w:rFonts w:ascii="Times New Roman" w:hAnsi="Times New Roman"/>
                <w:b/>
                <w:sz w:val="21"/>
                <w:rtl/>
              </w:rPr>
              <w:t>افق</w:t>
            </w:r>
          </w:p>
        </w:tc>
        <w:tc>
          <w:tcPr>
            <w:tcW w:w="1134" w:type="dxa"/>
            <w:shd w:val="clear" w:color="auto" w:fill="D9E2F3"/>
            <w:vAlign w:val="center"/>
          </w:tcPr>
          <w:p w14:paraId="4F2A4316" w14:textId="77777777" w:rsidR="007350D0" w:rsidRDefault="000F1668">
            <w:pPr>
              <w:bidi/>
              <w:jc w:val="both"/>
            </w:pPr>
            <w:r>
              <w:rPr>
                <w:rFonts w:ascii="Times New Roman" w:hAnsi="Times New Roman"/>
                <w:b/>
                <w:sz w:val="21"/>
                <w:rtl/>
              </w:rPr>
              <w:t>تعداد</w:t>
            </w:r>
          </w:p>
        </w:tc>
        <w:tc>
          <w:tcPr>
            <w:tcW w:w="1587" w:type="dxa"/>
            <w:shd w:val="clear" w:color="auto" w:fill="D9E2F3"/>
            <w:vAlign w:val="center"/>
          </w:tcPr>
          <w:p w14:paraId="235C74E4" w14:textId="77777777" w:rsidR="007350D0" w:rsidRDefault="000F1668">
            <w:pPr>
              <w:bidi/>
              <w:jc w:val="both"/>
            </w:pPr>
            <w:r>
              <w:rPr>
                <w:rFonts w:ascii="Times New Roman" w:hAnsi="Times New Roman"/>
                <w:b/>
                <w:sz w:val="21"/>
                <w:rtl/>
              </w:rPr>
              <w:t>دقت متوازن</w:t>
            </w:r>
          </w:p>
        </w:tc>
        <w:tc>
          <w:tcPr>
            <w:tcW w:w="1587" w:type="dxa"/>
            <w:shd w:val="clear" w:color="auto" w:fill="D9E2F3"/>
            <w:vAlign w:val="center"/>
          </w:tcPr>
          <w:p w14:paraId="2CFD16C3" w14:textId="77777777" w:rsidR="007350D0" w:rsidRDefault="000F1668">
            <w:pPr>
              <w:bidi/>
              <w:jc w:val="both"/>
            </w:pPr>
            <w:r>
              <w:rPr>
                <w:rFonts w:ascii="Times New Roman" w:hAnsi="Times New Roman"/>
                <w:b/>
                <w:sz w:val="21"/>
                <w:rtl/>
              </w:rPr>
              <w:t>اف-یک کلان</w:t>
            </w:r>
          </w:p>
        </w:tc>
        <w:tc>
          <w:tcPr>
            <w:tcW w:w="1701" w:type="dxa"/>
            <w:shd w:val="clear" w:color="auto" w:fill="D9E2F3"/>
            <w:vAlign w:val="center"/>
          </w:tcPr>
          <w:p w14:paraId="045EF8B5" w14:textId="77777777" w:rsidR="007350D0" w:rsidRDefault="000F1668">
            <w:pPr>
              <w:bidi/>
              <w:jc w:val="both"/>
            </w:pPr>
            <w:r>
              <w:rPr>
                <w:rFonts w:ascii="Times New Roman" w:hAnsi="Times New Roman"/>
                <w:b/>
                <w:sz w:val="21"/>
                <w:rtl/>
              </w:rPr>
              <w:t>سطح زیر منحنی</w:t>
            </w:r>
          </w:p>
        </w:tc>
        <w:tc>
          <w:tcPr>
            <w:tcW w:w="2268" w:type="dxa"/>
            <w:shd w:val="clear" w:color="auto" w:fill="D9E2F3"/>
            <w:vAlign w:val="center"/>
          </w:tcPr>
          <w:p w14:paraId="4A77DE44" w14:textId="77777777" w:rsidR="007350D0" w:rsidRDefault="000F1668">
            <w:pPr>
              <w:bidi/>
              <w:jc w:val="both"/>
            </w:pPr>
            <w:r>
              <w:rPr>
                <w:rFonts w:ascii="Times New Roman" w:hAnsi="Times New Roman"/>
                <w:b/>
                <w:sz w:val="21"/>
                <w:rtl/>
              </w:rPr>
              <w:t>بازهٔ اطمینان ۹۵٪</w:t>
            </w:r>
          </w:p>
        </w:tc>
        <w:tc>
          <w:tcPr>
            <w:tcW w:w="1134" w:type="dxa"/>
            <w:shd w:val="clear" w:color="auto" w:fill="D9E2F3"/>
            <w:vAlign w:val="center"/>
          </w:tcPr>
          <w:p w14:paraId="7396BE7A" w14:textId="77777777" w:rsidR="007350D0" w:rsidRDefault="000F1668">
            <w:pPr>
              <w:bidi/>
              <w:jc w:val="both"/>
            </w:pPr>
            <w:r>
              <w:rPr>
                <w:rFonts w:ascii="Times New Roman" w:hAnsi="Times New Roman"/>
                <w:b/>
                <w:sz w:val="21"/>
                <w:rtl/>
              </w:rPr>
              <w:t>تصمیم</w:t>
            </w:r>
          </w:p>
        </w:tc>
      </w:tr>
      <w:tr w:rsidR="007350D0" w14:paraId="11856148" w14:textId="77777777">
        <w:trPr>
          <w:cantSplit/>
          <w:jc w:val="center"/>
        </w:trPr>
        <w:tc>
          <w:tcPr>
            <w:tcW w:w="1134" w:type="dxa"/>
            <w:vAlign w:val="center"/>
          </w:tcPr>
          <w:p w14:paraId="6559B8AC" w14:textId="77777777" w:rsidR="007350D0" w:rsidRDefault="000F1668">
            <w:pPr>
              <w:bidi/>
              <w:jc w:val="both"/>
            </w:pPr>
            <w:r>
              <w:rPr>
                <w:rFonts w:ascii="Times New Roman" w:hAnsi="Times New Roman"/>
                <w:sz w:val="21"/>
                <w:rtl/>
              </w:rPr>
              <w:t>۱ روز</w:t>
            </w:r>
          </w:p>
        </w:tc>
        <w:tc>
          <w:tcPr>
            <w:tcW w:w="1134" w:type="dxa"/>
            <w:vAlign w:val="center"/>
          </w:tcPr>
          <w:p w14:paraId="3E0E8C1B" w14:textId="77777777" w:rsidR="007350D0" w:rsidRDefault="000F1668">
            <w:pPr>
              <w:bidi/>
              <w:jc w:val="both"/>
            </w:pPr>
            <w:r>
              <w:rPr>
                <w:rFonts w:ascii="Times New Roman" w:hAnsi="Times New Roman"/>
                <w:sz w:val="21"/>
                <w:rtl/>
              </w:rPr>
              <w:t>۷۹۴</w:t>
            </w:r>
          </w:p>
        </w:tc>
        <w:tc>
          <w:tcPr>
            <w:tcW w:w="1587" w:type="dxa"/>
            <w:vAlign w:val="center"/>
          </w:tcPr>
          <w:p w14:paraId="4F21B7AE" w14:textId="77777777" w:rsidR="007350D0" w:rsidRDefault="000F1668">
            <w:pPr>
              <w:bidi/>
              <w:jc w:val="both"/>
            </w:pPr>
            <w:r>
              <w:rPr>
                <w:rFonts w:ascii="Times New Roman" w:hAnsi="Times New Roman"/>
                <w:sz w:val="21"/>
                <w:rtl/>
              </w:rPr>
              <w:t>۵۰٫۳۹٪</w:t>
            </w:r>
          </w:p>
        </w:tc>
        <w:tc>
          <w:tcPr>
            <w:tcW w:w="1587" w:type="dxa"/>
            <w:vAlign w:val="center"/>
          </w:tcPr>
          <w:p w14:paraId="5B90802D" w14:textId="77777777" w:rsidR="007350D0" w:rsidRDefault="000F1668">
            <w:pPr>
              <w:bidi/>
              <w:jc w:val="both"/>
            </w:pPr>
            <w:r>
              <w:rPr>
                <w:rFonts w:ascii="Times New Roman" w:hAnsi="Times New Roman"/>
                <w:sz w:val="21"/>
                <w:rtl/>
              </w:rPr>
              <w:t>۵۰٫۰۴٪</w:t>
            </w:r>
          </w:p>
        </w:tc>
        <w:tc>
          <w:tcPr>
            <w:tcW w:w="1701" w:type="dxa"/>
            <w:vAlign w:val="center"/>
          </w:tcPr>
          <w:p w14:paraId="519222C0" w14:textId="77777777" w:rsidR="007350D0" w:rsidRDefault="000F1668">
            <w:pPr>
              <w:bidi/>
              <w:jc w:val="both"/>
            </w:pPr>
            <w:r>
              <w:rPr>
                <w:rFonts w:ascii="Times New Roman" w:hAnsi="Times New Roman"/>
                <w:sz w:val="21"/>
                <w:rtl/>
              </w:rPr>
              <w:t>۴۹٫۱۹٪</w:t>
            </w:r>
          </w:p>
        </w:tc>
        <w:tc>
          <w:tcPr>
            <w:tcW w:w="2268" w:type="dxa"/>
            <w:vAlign w:val="center"/>
          </w:tcPr>
          <w:p w14:paraId="6E4C08DF" w14:textId="77777777" w:rsidR="007350D0" w:rsidRDefault="000F1668">
            <w:pPr>
              <w:bidi/>
              <w:jc w:val="both"/>
            </w:pPr>
            <w:r>
              <w:rPr>
                <w:rFonts w:ascii="Times New Roman" w:hAnsi="Times New Roman"/>
                <w:sz w:val="21"/>
                <w:rtl/>
              </w:rPr>
              <w:t>۴۶٫۶۱–۵۳٫۸۴٪</w:t>
            </w:r>
          </w:p>
        </w:tc>
        <w:tc>
          <w:tcPr>
            <w:tcW w:w="1134" w:type="dxa"/>
            <w:vAlign w:val="center"/>
          </w:tcPr>
          <w:p w14:paraId="75FD4D24" w14:textId="77777777" w:rsidR="007350D0" w:rsidRDefault="000F1668">
            <w:pPr>
              <w:bidi/>
              <w:jc w:val="both"/>
            </w:pPr>
            <w:r>
              <w:rPr>
                <w:rFonts w:ascii="Times New Roman" w:hAnsi="Times New Roman"/>
                <w:sz w:val="21"/>
                <w:rtl/>
              </w:rPr>
              <w:t>رد</w:t>
            </w:r>
          </w:p>
        </w:tc>
      </w:tr>
      <w:tr w:rsidR="007350D0" w14:paraId="1313648B" w14:textId="77777777">
        <w:trPr>
          <w:cantSplit/>
          <w:jc w:val="center"/>
        </w:trPr>
        <w:tc>
          <w:tcPr>
            <w:tcW w:w="1134" w:type="dxa"/>
            <w:vAlign w:val="center"/>
          </w:tcPr>
          <w:p w14:paraId="44F1BCBB" w14:textId="77777777" w:rsidR="007350D0" w:rsidRDefault="000F1668">
            <w:pPr>
              <w:bidi/>
              <w:jc w:val="both"/>
            </w:pPr>
            <w:r>
              <w:rPr>
                <w:rFonts w:ascii="Times New Roman" w:hAnsi="Times New Roman"/>
                <w:sz w:val="21"/>
                <w:rtl/>
              </w:rPr>
              <w:t>۵ روز</w:t>
            </w:r>
          </w:p>
        </w:tc>
        <w:tc>
          <w:tcPr>
            <w:tcW w:w="1134" w:type="dxa"/>
            <w:vAlign w:val="center"/>
          </w:tcPr>
          <w:p w14:paraId="08E226E8" w14:textId="77777777" w:rsidR="007350D0" w:rsidRDefault="000F1668">
            <w:pPr>
              <w:bidi/>
              <w:jc w:val="both"/>
            </w:pPr>
            <w:r>
              <w:rPr>
                <w:rFonts w:ascii="Times New Roman" w:hAnsi="Times New Roman"/>
                <w:sz w:val="21"/>
                <w:rtl/>
              </w:rPr>
              <w:t>۷۹۰</w:t>
            </w:r>
          </w:p>
        </w:tc>
        <w:tc>
          <w:tcPr>
            <w:tcW w:w="1587" w:type="dxa"/>
            <w:vAlign w:val="center"/>
          </w:tcPr>
          <w:p w14:paraId="66FB4501" w14:textId="77777777" w:rsidR="007350D0" w:rsidRDefault="000F1668">
            <w:pPr>
              <w:bidi/>
              <w:jc w:val="both"/>
            </w:pPr>
            <w:r>
              <w:rPr>
                <w:rFonts w:ascii="Times New Roman" w:hAnsi="Times New Roman"/>
                <w:sz w:val="21"/>
                <w:rtl/>
              </w:rPr>
              <w:t>۵۲٫۱۹٪</w:t>
            </w:r>
          </w:p>
        </w:tc>
        <w:tc>
          <w:tcPr>
            <w:tcW w:w="1587" w:type="dxa"/>
            <w:vAlign w:val="center"/>
          </w:tcPr>
          <w:p w14:paraId="50933671" w14:textId="77777777" w:rsidR="007350D0" w:rsidRDefault="000F1668">
            <w:pPr>
              <w:bidi/>
              <w:jc w:val="both"/>
            </w:pPr>
            <w:r>
              <w:rPr>
                <w:rFonts w:ascii="Times New Roman" w:hAnsi="Times New Roman"/>
                <w:sz w:val="21"/>
                <w:rtl/>
              </w:rPr>
              <w:t>۴۵٫۸۲٪</w:t>
            </w:r>
          </w:p>
        </w:tc>
        <w:tc>
          <w:tcPr>
            <w:tcW w:w="1701" w:type="dxa"/>
            <w:vAlign w:val="center"/>
          </w:tcPr>
          <w:p w14:paraId="3A9C694A" w14:textId="77777777" w:rsidR="007350D0" w:rsidRDefault="000F1668">
            <w:pPr>
              <w:bidi/>
              <w:jc w:val="both"/>
            </w:pPr>
            <w:r>
              <w:rPr>
                <w:rFonts w:ascii="Times New Roman" w:hAnsi="Times New Roman"/>
                <w:sz w:val="21"/>
                <w:rtl/>
              </w:rPr>
              <w:t>۵۵٫۶۳٪</w:t>
            </w:r>
          </w:p>
        </w:tc>
        <w:tc>
          <w:tcPr>
            <w:tcW w:w="2268" w:type="dxa"/>
            <w:vAlign w:val="center"/>
          </w:tcPr>
          <w:p w14:paraId="1D80065D" w14:textId="77777777" w:rsidR="007350D0" w:rsidRDefault="000F1668">
            <w:pPr>
              <w:bidi/>
              <w:jc w:val="both"/>
            </w:pPr>
            <w:r>
              <w:rPr>
                <w:rFonts w:ascii="Times New Roman" w:hAnsi="Times New Roman"/>
                <w:sz w:val="21"/>
                <w:rtl/>
              </w:rPr>
              <w:t>۴۶٫۱۳–۵۷٫۲۱٪</w:t>
            </w:r>
          </w:p>
        </w:tc>
        <w:tc>
          <w:tcPr>
            <w:tcW w:w="1134" w:type="dxa"/>
            <w:vAlign w:val="center"/>
          </w:tcPr>
          <w:p w14:paraId="5380E664" w14:textId="77777777" w:rsidR="007350D0" w:rsidRDefault="000F1668">
            <w:pPr>
              <w:bidi/>
              <w:jc w:val="both"/>
            </w:pPr>
            <w:r>
              <w:rPr>
                <w:rFonts w:ascii="Times New Roman" w:hAnsi="Times New Roman"/>
                <w:sz w:val="21"/>
                <w:rtl/>
              </w:rPr>
              <w:t>رد</w:t>
            </w:r>
          </w:p>
        </w:tc>
      </w:tr>
      <w:tr w:rsidR="007350D0" w14:paraId="4B848888" w14:textId="77777777">
        <w:trPr>
          <w:cantSplit/>
          <w:jc w:val="center"/>
        </w:trPr>
        <w:tc>
          <w:tcPr>
            <w:tcW w:w="1134" w:type="dxa"/>
            <w:vAlign w:val="center"/>
          </w:tcPr>
          <w:p w14:paraId="6A04F6A5" w14:textId="77777777" w:rsidR="007350D0" w:rsidRDefault="000F1668">
            <w:pPr>
              <w:bidi/>
              <w:jc w:val="both"/>
            </w:pPr>
            <w:r>
              <w:rPr>
                <w:rFonts w:ascii="Times New Roman" w:hAnsi="Times New Roman"/>
                <w:sz w:val="21"/>
                <w:rtl/>
              </w:rPr>
              <w:t>۱۰ روز</w:t>
            </w:r>
          </w:p>
        </w:tc>
        <w:tc>
          <w:tcPr>
            <w:tcW w:w="1134" w:type="dxa"/>
            <w:vAlign w:val="center"/>
          </w:tcPr>
          <w:p w14:paraId="5B770316" w14:textId="77777777" w:rsidR="007350D0" w:rsidRDefault="000F1668">
            <w:pPr>
              <w:bidi/>
              <w:jc w:val="both"/>
            </w:pPr>
            <w:r>
              <w:rPr>
                <w:rFonts w:ascii="Times New Roman" w:hAnsi="Times New Roman"/>
                <w:sz w:val="21"/>
                <w:rtl/>
              </w:rPr>
              <w:t>۷۸۵</w:t>
            </w:r>
          </w:p>
        </w:tc>
        <w:tc>
          <w:tcPr>
            <w:tcW w:w="1587" w:type="dxa"/>
            <w:vAlign w:val="center"/>
          </w:tcPr>
          <w:p w14:paraId="7FBE5973" w14:textId="77777777" w:rsidR="007350D0" w:rsidRDefault="000F1668">
            <w:pPr>
              <w:bidi/>
              <w:jc w:val="both"/>
            </w:pPr>
            <w:r>
              <w:rPr>
                <w:rFonts w:ascii="Times New Roman" w:hAnsi="Times New Roman"/>
                <w:sz w:val="21"/>
                <w:rtl/>
              </w:rPr>
              <w:t>۵۰٫۴۷٪</w:t>
            </w:r>
          </w:p>
        </w:tc>
        <w:tc>
          <w:tcPr>
            <w:tcW w:w="1587" w:type="dxa"/>
            <w:vAlign w:val="center"/>
          </w:tcPr>
          <w:p w14:paraId="447A97A6" w14:textId="77777777" w:rsidR="007350D0" w:rsidRDefault="000F1668">
            <w:pPr>
              <w:bidi/>
              <w:jc w:val="both"/>
            </w:pPr>
            <w:r>
              <w:rPr>
                <w:rFonts w:ascii="Times New Roman" w:hAnsi="Times New Roman"/>
                <w:sz w:val="21"/>
                <w:rtl/>
              </w:rPr>
              <w:t>۴۰٫۳۵٪</w:t>
            </w:r>
          </w:p>
        </w:tc>
        <w:tc>
          <w:tcPr>
            <w:tcW w:w="1701" w:type="dxa"/>
            <w:vAlign w:val="center"/>
          </w:tcPr>
          <w:p w14:paraId="2E189359" w14:textId="77777777" w:rsidR="007350D0" w:rsidRDefault="000F1668">
            <w:pPr>
              <w:bidi/>
              <w:jc w:val="both"/>
            </w:pPr>
            <w:r>
              <w:rPr>
                <w:rFonts w:ascii="Times New Roman" w:hAnsi="Times New Roman"/>
                <w:sz w:val="21"/>
                <w:rtl/>
              </w:rPr>
              <w:t>۵۳٫۲۴٪</w:t>
            </w:r>
          </w:p>
        </w:tc>
        <w:tc>
          <w:tcPr>
            <w:tcW w:w="2268" w:type="dxa"/>
            <w:vAlign w:val="center"/>
          </w:tcPr>
          <w:p w14:paraId="7FD98137" w14:textId="77777777" w:rsidR="007350D0" w:rsidRDefault="000F1668">
            <w:pPr>
              <w:bidi/>
              <w:jc w:val="both"/>
            </w:pPr>
            <w:r>
              <w:rPr>
                <w:rFonts w:ascii="Times New Roman" w:hAnsi="Times New Roman"/>
                <w:sz w:val="21"/>
                <w:rtl/>
              </w:rPr>
              <w:t>۴۶٫۱۲–۵۵٫۰۰٪</w:t>
            </w:r>
          </w:p>
        </w:tc>
        <w:tc>
          <w:tcPr>
            <w:tcW w:w="1134" w:type="dxa"/>
            <w:vAlign w:val="center"/>
          </w:tcPr>
          <w:p w14:paraId="563F0A8C" w14:textId="77777777" w:rsidR="007350D0" w:rsidRDefault="000F1668">
            <w:pPr>
              <w:bidi/>
              <w:jc w:val="both"/>
            </w:pPr>
            <w:r>
              <w:rPr>
                <w:rFonts w:ascii="Times New Roman" w:hAnsi="Times New Roman"/>
                <w:sz w:val="21"/>
                <w:rtl/>
              </w:rPr>
              <w:t>رد</w:t>
            </w:r>
          </w:p>
        </w:tc>
      </w:tr>
      <w:tr w:rsidR="007350D0" w14:paraId="025F7DD1" w14:textId="77777777">
        <w:trPr>
          <w:cantSplit/>
          <w:jc w:val="center"/>
        </w:trPr>
        <w:tc>
          <w:tcPr>
            <w:tcW w:w="1134" w:type="dxa"/>
            <w:vAlign w:val="center"/>
          </w:tcPr>
          <w:p w14:paraId="3676A3EC" w14:textId="77777777" w:rsidR="007350D0" w:rsidRDefault="000F1668">
            <w:pPr>
              <w:bidi/>
              <w:jc w:val="both"/>
            </w:pPr>
            <w:r>
              <w:rPr>
                <w:rFonts w:ascii="Times New Roman" w:hAnsi="Times New Roman"/>
                <w:sz w:val="21"/>
                <w:rtl/>
              </w:rPr>
              <w:t>۲۰ روز</w:t>
            </w:r>
          </w:p>
        </w:tc>
        <w:tc>
          <w:tcPr>
            <w:tcW w:w="1134" w:type="dxa"/>
            <w:vAlign w:val="center"/>
          </w:tcPr>
          <w:p w14:paraId="007B5866" w14:textId="77777777" w:rsidR="007350D0" w:rsidRDefault="000F1668">
            <w:pPr>
              <w:bidi/>
              <w:jc w:val="both"/>
            </w:pPr>
            <w:r>
              <w:rPr>
                <w:rFonts w:ascii="Times New Roman" w:hAnsi="Times New Roman"/>
                <w:sz w:val="21"/>
                <w:rtl/>
              </w:rPr>
              <w:t>۷۷۵</w:t>
            </w:r>
          </w:p>
        </w:tc>
        <w:tc>
          <w:tcPr>
            <w:tcW w:w="1587" w:type="dxa"/>
            <w:vAlign w:val="center"/>
          </w:tcPr>
          <w:p w14:paraId="16FAF55C" w14:textId="77777777" w:rsidR="007350D0" w:rsidRDefault="000F1668">
            <w:pPr>
              <w:bidi/>
              <w:jc w:val="both"/>
            </w:pPr>
            <w:r>
              <w:rPr>
                <w:rFonts w:ascii="Times New Roman" w:hAnsi="Times New Roman"/>
                <w:sz w:val="21"/>
                <w:rtl/>
              </w:rPr>
              <w:t>۵۰٫۳۸٪</w:t>
            </w:r>
          </w:p>
        </w:tc>
        <w:tc>
          <w:tcPr>
            <w:tcW w:w="1587" w:type="dxa"/>
            <w:vAlign w:val="center"/>
          </w:tcPr>
          <w:p w14:paraId="34A375A8" w14:textId="77777777" w:rsidR="007350D0" w:rsidRDefault="000F1668">
            <w:pPr>
              <w:bidi/>
              <w:jc w:val="both"/>
            </w:pPr>
            <w:r>
              <w:rPr>
                <w:rFonts w:ascii="Times New Roman" w:hAnsi="Times New Roman"/>
                <w:sz w:val="21"/>
                <w:rtl/>
              </w:rPr>
              <w:t>۴۸٫۲۰٪</w:t>
            </w:r>
          </w:p>
        </w:tc>
        <w:tc>
          <w:tcPr>
            <w:tcW w:w="1701" w:type="dxa"/>
            <w:vAlign w:val="center"/>
          </w:tcPr>
          <w:p w14:paraId="7DE58BF3" w14:textId="77777777" w:rsidR="007350D0" w:rsidRDefault="000F1668">
            <w:pPr>
              <w:bidi/>
              <w:jc w:val="both"/>
            </w:pPr>
            <w:r>
              <w:rPr>
                <w:rFonts w:ascii="Times New Roman" w:hAnsi="Times New Roman"/>
                <w:sz w:val="21"/>
                <w:rtl/>
              </w:rPr>
              <w:t>۵۳٫۳۴٪</w:t>
            </w:r>
          </w:p>
        </w:tc>
        <w:tc>
          <w:tcPr>
            <w:tcW w:w="2268" w:type="dxa"/>
            <w:vAlign w:val="center"/>
          </w:tcPr>
          <w:p w14:paraId="6A36F0A2" w14:textId="77777777" w:rsidR="007350D0" w:rsidRDefault="000F1668">
            <w:pPr>
              <w:bidi/>
              <w:jc w:val="both"/>
            </w:pPr>
            <w:r>
              <w:rPr>
                <w:rFonts w:ascii="Times New Roman" w:hAnsi="Times New Roman"/>
                <w:sz w:val="21"/>
                <w:rtl/>
              </w:rPr>
              <w:t>۴۲٫۱۶–۵۸٫۰۲٪</w:t>
            </w:r>
          </w:p>
        </w:tc>
        <w:tc>
          <w:tcPr>
            <w:tcW w:w="1134" w:type="dxa"/>
            <w:vAlign w:val="center"/>
          </w:tcPr>
          <w:p w14:paraId="58BA691E" w14:textId="77777777" w:rsidR="007350D0" w:rsidRDefault="000F1668">
            <w:pPr>
              <w:bidi/>
              <w:jc w:val="both"/>
            </w:pPr>
            <w:r>
              <w:rPr>
                <w:rFonts w:ascii="Times New Roman" w:hAnsi="Times New Roman"/>
                <w:sz w:val="21"/>
                <w:rtl/>
              </w:rPr>
              <w:t>رد</w:t>
            </w:r>
          </w:p>
        </w:tc>
      </w:tr>
    </w:tbl>
    <w:p w14:paraId="246A6D34" w14:textId="77777777" w:rsidR="007350D0" w:rsidRDefault="000F1668">
      <w:pPr>
        <w:pStyle w:val="SourceFA"/>
        <w:bidi/>
        <w:spacing w:after="160"/>
        <w:jc w:val="both"/>
      </w:pPr>
      <w:r>
        <w:rPr>
          <w:rFonts w:ascii="Times New Roman" w:eastAsia="B Nazanin" w:hAnsi="Times New Roman" w:cs="B Nazanin"/>
          <w:color w:val="000000"/>
          <w:sz w:val="20"/>
          <w:rtl/>
        </w:rPr>
        <w:t>منبع: پروندهٔ معیارهای ارزیابی تاریخی مخزن.</w:t>
      </w:r>
    </w:p>
    <w:p w14:paraId="21EC392A" w14:textId="77777777" w:rsidR="007350D0" w:rsidRDefault="000F1668">
      <w:pPr>
        <w:keepNext/>
        <w:jc w:val="center"/>
      </w:pPr>
      <w:r>
        <w:rPr>
          <w:noProof/>
        </w:rPr>
        <w:drawing>
          <wp:inline distT="0" distB="0" distL="0" distR="0" wp14:anchorId="1FFCC1BA" wp14:editId="3EA0CA7F">
            <wp:extent cx="5580000" cy="302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ical_ci.png"/>
                    <pic:cNvPicPr/>
                  </pic:nvPicPr>
                  <pic:blipFill>
                    <a:blip r:embed="rId9"/>
                    <a:stretch>
                      <a:fillRect/>
                    </a:stretch>
                  </pic:blipFill>
                  <pic:spPr>
                    <a:xfrm>
                      <a:off x="0" y="0"/>
                      <a:ext cx="5580000" cy="3022500"/>
                    </a:xfrm>
                    <a:prstGeom prst="rect">
                      <a:avLst/>
                    </a:prstGeom>
                  </pic:spPr>
                </pic:pic>
              </a:graphicData>
            </a:graphic>
          </wp:inline>
        </w:drawing>
      </w:r>
    </w:p>
    <w:p w14:paraId="7E59BF7E" w14:textId="77777777" w:rsidR="007350D0" w:rsidRDefault="000F1668">
      <w:pPr>
        <w:pStyle w:val="FigureCaptionFA"/>
        <w:bidi/>
        <w:jc w:val="both"/>
      </w:pPr>
      <w:bookmarkStart w:id="45" w:name="_Toc238484005"/>
      <w:r>
        <w:rPr>
          <w:rFonts w:ascii="Times New Roman" w:eastAsia="B Nazanin" w:hAnsi="Times New Roman" w:cs="B Nazanin"/>
          <w:b/>
          <w:color w:val="000000"/>
          <w:sz w:val="24"/>
          <w:rtl/>
        </w:rPr>
        <w:t>شکل ۵-۱. دقت متوازن و بازه‌های اطمینان ارزیابی تاریخی</w:t>
      </w:r>
      <w:bookmarkEnd w:id="45"/>
    </w:p>
    <w:p w14:paraId="541450AA" w14:textId="77777777" w:rsidR="007350D0" w:rsidRDefault="000F1668">
      <w:pPr>
        <w:pStyle w:val="SourceFA"/>
        <w:bidi/>
        <w:jc w:val="both"/>
      </w:pPr>
      <w:r>
        <w:rPr>
          <w:rFonts w:ascii="Times New Roman" w:eastAsia="B Nazanin" w:hAnsi="Times New Roman" w:cs="B Nazanin"/>
          <w:color w:val="000000"/>
          <w:sz w:val="20"/>
          <w:rtl/>
        </w:rPr>
        <w:t>منبع: بازترسیم نگارندگان از پروندهٔ معیارهای تاریخی.</w:t>
      </w:r>
    </w:p>
    <w:p w14:paraId="2A676865" w14:textId="77777777" w:rsidR="007350D0" w:rsidRDefault="000F1668">
      <w:pPr>
        <w:pStyle w:val="BodyTextFA"/>
        <w:bidi/>
        <w:spacing w:after="120" w:line="288" w:lineRule="auto"/>
        <w:ind w:firstLine="397"/>
        <w:jc w:val="both"/>
      </w:pPr>
      <w:r>
        <w:rPr>
          <w:rFonts w:ascii="Times New Roman" w:hAnsi="Times New Roman"/>
          <w:rtl/>
        </w:rPr>
        <w:lastRenderedPageBreak/>
        <w:t>وجود مقدار ۵۰ درصد در بازه‌های گزارش‌شده به‌تنهایی یک آزمون کامل فرض نیس</w:t>
      </w:r>
      <w:r>
        <w:rPr>
          <w:rFonts w:ascii="Times New Roman" w:hAnsi="Times New Roman"/>
          <w:rtl/>
        </w:rPr>
        <w:t>ت، زیرا تعریف دقیق فرض صفر، وابستگی زمانی و کنترل مقایسه‌های چندگانه باید از پیش تثبیت شود. تفسیر محتاطانه این است که شواهد کافی برای ادعای برتری پایدار نسبت به سطح مرجع فراهم نشد.</w:t>
      </w:r>
    </w:p>
    <w:p w14:paraId="5C1CADFA" w14:textId="77777777" w:rsidR="007350D0" w:rsidRDefault="000F1668">
      <w:pPr>
        <w:pStyle w:val="Heading2"/>
        <w:bidi/>
        <w:spacing w:before="160" w:after="120"/>
        <w:jc w:val="both"/>
      </w:pPr>
      <w:bookmarkStart w:id="46" w:name="_Toc238483989"/>
      <w:r>
        <w:rPr>
          <w:rFonts w:ascii="B Titr" w:eastAsia="B Titr" w:hAnsi="B Titr" w:cs="B Titr"/>
          <w:rtl/>
        </w:rPr>
        <w:t>۵-۳. دسته‌آزمایش پیش‌ثبت‌شدهٔ ارزش افزودهٔ هرست</w:t>
      </w:r>
      <w:bookmarkEnd w:id="46"/>
    </w:p>
    <w:p w14:paraId="534B2E01" w14:textId="77777777" w:rsidR="007350D0" w:rsidRDefault="000F1668">
      <w:pPr>
        <w:pStyle w:val="BodyTextFA"/>
        <w:bidi/>
        <w:spacing w:after="120" w:line="288" w:lineRule="auto"/>
        <w:ind w:firstLine="397"/>
        <w:jc w:val="both"/>
      </w:pPr>
      <w:r>
        <w:rPr>
          <w:rFonts w:ascii="Times New Roman" w:hAnsi="Times New Roman"/>
          <w:rtl/>
        </w:rPr>
        <w:t xml:space="preserve">جدول ۵-۲ دقت متوازن </w:t>
      </w:r>
      <w:r>
        <w:rPr>
          <w:rFonts w:ascii="Times New Roman" w:hAnsi="Times New Roman"/>
          <w:rtl/>
        </w:rPr>
        <w:t>تجمیعی سه بازو را نشان می‌دهد. بازوی بدون هرست در افق‌های ۱ و ۱۰ روز و بازوی رژیم هرست مقاوم در افق‌های ۵ و ۲۰ روز مقدار بالاتری دارد. جابه‌جایی بازوی برتر میان افق‌ها و رد شدن تمام تصمیم‌ها نشان می‌دهد الگویی پایدار به سود ویژگی هرست مشاهده نشده است.</w:t>
      </w:r>
    </w:p>
    <w:p w14:paraId="0630C292" w14:textId="77777777" w:rsidR="007350D0" w:rsidRDefault="000F1668">
      <w:pPr>
        <w:pStyle w:val="TableCaptionFA"/>
        <w:keepNext/>
        <w:bidi/>
        <w:jc w:val="both"/>
      </w:pPr>
      <w:bookmarkStart w:id="47" w:name="_Toc238484015"/>
      <w:r>
        <w:rPr>
          <w:rFonts w:ascii="Times New Roman" w:eastAsia="B Nazanin" w:hAnsi="Times New Roman" w:cs="B Nazanin"/>
          <w:b/>
          <w:color w:val="000000"/>
          <w:sz w:val="24"/>
          <w:rtl/>
        </w:rPr>
        <w:t>جدول</w:t>
      </w:r>
      <w:r>
        <w:rPr>
          <w:rFonts w:ascii="Times New Roman" w:eastAsia="B Nazanin" w:hAnsi="Times New Roman" w:cs="B Nazanin"/>
          <w:b/>
          <w:color w:val="000000"/>
          <w:sz w:val="24"/>
          <w:rtl/>
        </w:rPr>
        <w:t xml:space="preserve"> ۵-۲. دقت متوازن در دسته‌آزمایش پیش‌ثبت‌شدهٔ ۱۲گانه</w:t>
      </w:r>
      <w:bookmarkEnd w:id="47"/>
    </w:p>
    <w:tbl>
      <w:tblPr>
        <w:tblStyle w:val="TableGrid"/>
        <w:bidiVisual/>
        <w:tblW w:w="0" w:type="auto"/>
        <w:jc w:val="center"/>
        <w:tblLayout w:type="fixed"/>
        <w:tblLook w:val="04A0" w:firstRow="1" w:lastRow="0" w:firstColumn="1" w:lastColumn="0" w:noHBand="0" w:noVBand="1"/>
      </w:tblPr>
      <w:tblGrid>
        <w:gridCol w:w="2551"/>
        <w:gridCol w:w="1247"/>
        <w:gridCol w:w="1247"/>
        <w:gridCol w:w="1247"/>
        <w:gridCol w:w="1247"/>
        <w:gridCol w:w="2268"/>
      </w:tblGrid>
      <w:tr w:rsidR="007350D0" w14:paraId="33439FFC" w14:textId="77777777">
        <w:trPr>
          <w:cantSplit/>
          <w:tblHeader/>
          <w:jc w:val="center"/>
        </w:trPr>
        <w:tc>
          <w:tcPr>
            <w:tcW w:w="2551" w:type="dxa"/>
            <w:shd w:val="clear" w:color="auto" w:fill="D9E2F3"/>
            <w:vAlign w:val="center"/>
          </w:tcPr>
          <w:p w14:paraId="17A5053A" w14:textId="77777777" w:rsidR="007350D0" w:rsidRDefault="000F1668">
            <w:pPr>
              <w:bidi/>
              <w:jc w:val="both"/>
            </w:pPr>
            <w:r>
              <w:rPr>
                <w:rFonts w:ascii="Times New Roman" w:hAnsi="Times New Roman"/>
                <w:b/>
                <w:sz w:val="21"/>
                <w:rtl/>
              </w:rPr>
              <w:t>بازو</w:t>
            </w:r>
          </w:p>
        </w:tc>
        <w:tc>
          <w:tcPr>
            <w:tcW w:w="1247" w:type="dxa"/>
            <w:shd w:val="clear" w:color="auto" w:fill="D9E2F3"/>
            <w:vAlign w:val="center"/>
          </w:tcPr>
          <w:p w14:paraId="30C63FAA" w14:textId="77777777" w:rsidR="007350D0" w:rsidRDefault="000F1668">
            <w:pPr>
              <w:bidi/>
              <w:jc w:val="both"/>
            </w:pPr>
            <w:r>
              <w:rPr>
                <w:rFonts w:ascii="Times New Roman" w:hAnsi="Times New Roman"/>
                <w:b/>
                <w:sz w:val="21"/>
                <w:rtl/>
              </w:rPr>
              <w:t>۱ روز</w:t>
            </w:r>
          </w:p>
        </w:tc>
        <w:tc>
          <w:tcPr>
            <w:tcW w:w="1247" w:type="dxa"/>
            <w:shd w:val="clear" w:color="auto" w:fill="D9E2F3"/>
            <w:vAlign w:val="center"/>
          </w:tcPr>
          <w:p w14:paraId="40851C13" w14:textId="77777777" w:rsidR="007350D0" w:rsidRDefault="000F1668">
            <w:pPr>
              <w:bidi/>
              <w:jc w:val="both"/>
            </w:pPr>
            <w:r>
              <w:rPr>
                <w:rFonts w:ascii="Times New Roman" w:hAnsi="Times New Roman"/>
                <w:b/>
                <w:sz w:val="21"/>
                <w:rtl/>
              </w:rPr>
              <w:t>۵ روز</w:t>
            </w:r>
          </w:p>
        </w:tc>
        <w:tc>
          <w:tcPr>
            <w:tcW w:w="1247" w:type="dxa"/>
            <w:shd w:val="clear" w:color="auto" w:fill="D9E2F3"/>
            <w:vAlign w:val="center"/>
          </w:tcPr>
          <w:p w14:paraId="4D92CB09" w14:textId="77777777" w:rsidR="007350D0" w:rsidRDefault="000F1668">
            <w:pPr>
              <w:bidi/>
              <w:jc w:val="both"/>
            </w:pPr>
            <w:r>
              <w:rPr>
                <w:rFonts w:ascii="Times New Roman" w:hAnsi="Times New Roman"/>
                <w:b/>
                <w:sz w:val="21"/>
                <w:rtl/>
              </w:rPr>
              <w:t>۱۰ روز</w:t>
            </w:r>
          </w:p>
        </w:tc>
        <w:tc>
          <w:tcPr>
            <w:tcW w:w="1247" w:type="dxa"/>
            <w:shd w:val="clear" w:color="auto" w:fill="D9E2F3"/>
            <w:vAlign w:val="center"/>
          </w:tcPr>
          <w:p w14:paraId="1383F2B6" w14:textId="77777777" w:rsidR="007350D0" w:rsidRDefault="000F1668">
            <w:pPr>
              <w:bidi/>
              <w:jc w:val="both"/>
            </w:pPr>
            <w:r>
              <w:rPr>
                <w:rFonts w:ascii="Times New Roman" w:hAnsi="Times New Roman"/>
                <w:b/>
                <w:sz w:val="21"/>
                <w:rtl/>
              </w:rPr>
              <w:t>۲۰ روز</w:t>
            </w:r>
          </w:p>
        </w:tc>
        <w:tc>
          <w:tcPr>
            <w:tcW w:w="2268" w:type="dxa"/>
            <w:shd w:val="clear" w:color="auto" w:fill="D9E2F3"/>
            <w:vAlign w:val="center"/>
          </w:tcPr>
          <w:p w14:paraId="4802ECCF" w14:textId="77777777" w:rsidR="007350D0" w:rsidRDefault="000F1668">
            <w:pPr>
              <w:bidi/>
              <w:jc w:val="both"/>
            </w:pPr>
            <w:r>
              <w:rPr>
                <w:rFonts w:ascii="Times New Roman" w:hAnsi="Times New Roman"/>
                <w:b/>
                <w:sz w:val="21"/>
                <w:rtl/>
              </w:rPr>
              <w:t>نتیجه</w:t>
            </w:r>
          </w:p>
        </w:tc>
      </w:tr>
      <w:tr w:rsidR="007350D0" w14:paraId="645E9026" w14:textId="77777777">
        <w:trPr>
          <w:cantSplit/>
          <w:jc w:val="center"/>
        </w:trPr>
        <w:tc>
          <w:tcPr>
            <w:tcW w:w="2551" w:type="dxa"/>
            <w:vAlign w:val="center"/>
          </w:tcPr>
          <w:p w14:paraId="445D57C5" w14:textId="77777777" w:rsidR="007350D0" w:rsidRDefault="000F1668">
            <w:pPr>
              <w:bidi/>
              <w:jc w:val="both"/>
            </w:pPr>
            <w:r>
              <w:rPr>
                <w:rFonts w:ascii="Times New Roman" w:hAnsi="Times New Roman"/>
                <w:sz w:val="21"/>
                <w:rtl/>
              </w:rPr>
              <w:t>بدون هرست</w:t>
            </w:r>
          </w:p>
        </w:tc>
        <w:tc>
          <w:tcPr>
            <w:tcW w:w="1247" w:type="dxa"/>
            <w:vAlign w:val="center"/>
          </w:tcPr>
          <w:p w14:paraId="4BFCF682" w14:textId="77777777" w:rsidR="007350D0" w:rsidRDefault="000F1668">
            <w:pPr>
              <w:bidi/>
              <w:jc w:val="both"/>
            </w:pPr>
            <w:r>
              <w:rPr>
                <w:rFonts w:ascii="Times New Roman" w:hAnsi="Times New Roman"/>
                <w:sz w:val="21"/>
                <w:rtl/>
              </w:rPr>
              <w:t>۵۲٫۰۳٪</w:t>
            </w:r>
          </w:p>
        </w:tc>
        <w:tc>
          <w:tcPr>
            <w:tcW w:w="1247" w:type="dxa"/>
            <w:vAlign w:val="center"/>
          </w:tcPr>
          <w:p w14:paraId="4289C02E" w14:textId="77777777" w:rsidR="007350D0" w:rsidRDefault="000F1668">
            <w:pPr>
              <w:bidi/>
              <w:jc w:val="both"/>
            </w:pPr>
            <w:r>
              <w:rPr>
                <w:rFonts w:ascii="Times New Roman" w:hAnsi="Times New Roman"/>
                <w:sz w:val="21"/>
                <w:rtl/>
              </w:rPr>
              <w:t>۴۹٫۲۵٪</w:t>
            </w:r>
          </w:p>
        </w:tc>
        <w:tc>
          <w:tcPr>
            <w:tcW w:w="1247" w:type="dxa"/>
            <w:vAlign w:val="center"/>
          </w:tcPr>
          <w:p w14:paraId="399E6E37" w14:textId="77777777" w:rsidR="007350D0" w:rsidRDefault="000F1668">
            <w:pPr>
              <w:bidi/>
              <w:jc w:val="both"/>
            </w:pPr>
            <w:r>
              <w:rPr>
                <w:rFonts w:ascii="Times New Roman" w:hAnsi="Times New Roman"/>
                <w:sz w:val="21"/>
                <w:rtl/>
              </w:rPr>
              <w:t>۴۹٫۹۱٪</w:t>
            </w:r>
          </w:p>
        </w:tc>
        <w:tc>
          <w:tcPr>
            <w:tcW w:w="1247" w:type="dxa"/>
            <w:vAlign w:val="center"/>
          </w:tcPr>
          <w:p w14:paraId="0DF71517" w14:textId="77777777" w:rsidR="007350D0" w:rsidRDefault="000F1668">
            <w:pPr>
              <w:bidi/>
              <w:jc w:val="both"/>
            </w:pPr>
            <w:r>
              <w:rPr>
                <w:rFonts w:ascii="Times New Roman" w:hAnsi="Times New Roman"/>
                <w:sz w:val="21"/>
                <w:rtl/>
              </w:rPr>
              <w:t>۴۷٫۵۶٪</w:t>
            </w:r>
          </w:p>
        </w:tc>
        <w:tc>
          <w:tcPr>
            <w:tcW w:w="2268" w:type="dxa"/>
            <w:vAlign w:val="center"/>
          </w:tcPr>
          <w:p w14:paraId="5AF0D66A" w14:textId="77777777" w:rsidR="007350D0" w:rsidRDefault="000F1668">
            <w:pPr>
              <w:bidi/>
              <w:jc w:val="both"/>
            </w:pPr>
            <w:r>
              <w:rPr>
                <w:rFonts w:ascii="Times New Roman" w:hAnsi="Times New Roman"/>
                <w:sz w:val="21"/>
                <w:rtl/>
              </w:rPr>
              <w:t>هر چهار آزمایش رد</w:t>
            </w:r>
          </w:p>
        </w:tc>
      </w:tr>
      <w:tr w:rsidR="007350D0" w14:paraId="7DC61E32" w14:textId="77777777">
        <w:trPr>
          <w:cantSplit/>
          <w:jc w:val="center"/>
        </w:trPr>
        <w:tc>
          <w:tcPr>
            <w:tcW w:w="2551" w:type="dxa"/>
            <w:vAlign w:val="center"/>
          </w:tcPr>
          <w:p w14:paraId="1ACCF45F" w14:textId="77777777" w:rsidR="007350D0" w:rsidRDefault="000F1668">
            <w:pPr>
              <w:bidi/>
              <w:jc w:val="both"/>
            </w:pPr>
            <w:r>
              <w:rPr>
                <w:rFonts w:ascii="Times New Roman" w:hAnsi="Times New Roman"/>
                <w:sz w:val="21"/>
                <w:rtl/>
              </w:rPr>
              <w:t>هرست مبتنی بر DFA1</w:t>
            </w:r>
          </w:p>
        </w:tc>
        <w:tc>
          <w:tcPr>
            <w:tcW w:w="1247" w:type="dxa"/>
            <w:vAlign w:val="center"/>
          </w:tcPr>
          <w:p w14:paraId="43C7AFF0" w14:textId="77777777" w:rsidR="007350D0" w:rsidRDefault="000F1668">
            <w:pPr>
              <w:bidi/>
              <w:jc w:val="both"/>
            </w:pPr>
            <w:r>
              <w:rPr>
                <w:rFonts w:ascii="Times New Roman" w:hAnsi="Times New Roman"/>
                <w:sz w:val="21"/>
                <w:rtl/>
              </w:rPr>
              <w:t>۵۰٫۵۴٪</w:t>
            </w:r>
          </w:p>
        </w:tc>
        <w:tc>
          <w:tcPr>
            <w:tcW w:w="1247" w:type="dxa"/>
            <w:vAlign w:val="center"/>
          </w:tcPr>
          <w:p w14:paraId="5EB55258" w14:textId="77777777" w:rsidR="007350D0" w:rsidRDefault="000F1668">
            <w:pPr>
              <w:bidi/>
              <w:jc w:val="both"/>
            </w:pPr>
            <w:r>
              <w:rPr>
                <w:rFonts w:ascii="Times New Roman" w:hAnsi="Times New Roman"/>
                <w:sz w:val="21"/>
                <w:rtl/>
              </w:rPr>
              <w:t>۴۸٫۲۶٪</w:t>
            </w:r>
          </w:p>
        </w:tc>
        <w:tc>
          <w:tcPr>
            <w:tcW w:w="1247" w:type="dxa"/>
            <w:vAlign w:val="center"/>
          </w:tcPr>
          <w:p w14:paraId="6D24D0BC" w14:textId="77777777" w:rsidR="007350D0" w:rsidRDefault="000F1668">
            <w:pPr>
              <w:bidi/>
              <w:jc w:val="both"/>
            </w:pPr>
            <w:r>
              <w:rPr>
                <w:rFonts w:ascii="Times New Roman" w:hAnsi="Times New Roman"/>
                <w:sz w:val="21"/>
                <w:rtl/>
              </w:rPr>
              <w:t>۴۸٫۲۷٪</w:t>
            </w:r>
          </w:p>
        </w:tc>
        <w:tc>
          <w:tcPr>
            <w:tcW w:w="1247" w:type="dxa"/>
            <w:vAlign w:val="center"/>
          </w:tcPr>
          <w:p w14:paraId="3868A32D" w14:textId="77777777" w:rsidR="007350D0" w:rsidRDefault="000F1668">
            <w:pPr>
              <w:bidi/>
              <w:jc w:val="both"/>
            </w:pPr>
            <w:r>
              <w:rPr>
                <w:rFonts w:ascii="Times New Roman" w:hAnsi="Times New Roman"/>
                <w:sz w:val="21"/>
                <w:rtl/>
              </w:rPr>
              <w:t>۴۸٫۰۲٪</w:t>
            </w:r>
          </w:p>
        </w:tc>
        <w:tc>
          <w:tcPr>
            <w:tcW w:w="2268" w:type="dxa"/>
            <w:vAlign w:val="center"/>
          </w:tcPr>
          <w:p w14:paraId="2148B7F6" w14:textId="77777777" w:rsidR="007350D0" w:rsidRDefault="000F1668">
            <w:pPr>
              <w:bidi/>
              <w:jc w:val="both"/>
            </w:pPr>
            <w:r>
              <w:rPr>
                <w:rFonts w:ascii="Times New Roman" w:hAnsi="Times New Roman"/>
                <w:sz w:val="21"/>
                <w:rtl/>
              </w:rPr>
              <w:t>هر چهار آزمایش رد</w:t>
            </w:r>
          </w:p>
        </w:tc>
      </w:tr>
      <w:tr w:rsidR="007350D0" w14:paraId="6B3D8F44" w14:textId="77777777">
        <w:trPr>
          <w:cantSplit/>
          <w:jc w:val="center"/>
        </w:trPr>
        <w:tc>
          <w:tcPr>
            <w:tcW w:w="2551" w:type="dxa"/>
            <w:vAlign w:val="center"/>
          </w:tcPr>
          <w:p w14:paraId="34816F75" w14:textId="77777777" w:rsidR="007350D0" w:rsidRDefault="000F1668">
            <w:pPr>
              <w:bidi/>
              <w:jc w:val="both"/>
            </w:pPr>
            <w:r>
              <w:rPr>
                <w:rFonts w:ascii="Times New Roman" w:hAnsi="Times New Roman"/>
                <w:sz w:val="21"/>
                <w:rtl/>
              </w:rPr>
              <w:t>رژیم هرست مقاوم</w:t>
            </w:r>
          </w:p>
        </w:tc>
        <w:tc>
          <w:tcPr>
            <w:tcW w:w="1247" w:type="dxa"/>
            <w:vAlign w:val="center"/>
          </w:tcPr>
          <w:p w14:paraId="649DA8C1" w14:textId="77777777" w:rsidR="007350D0" w:rsidRDefault="000F1668">
            <w:pPr>
              <w:bidi/>
              <w:jc w:val="both"/>
            </w:pPr>
            <w:r>
              <w:rPr>
                <w:rFonts w:ascii="Times New Roman" w:hAnsi="Times New Roman"/>
                <w:sz w:val="21"/>
                <w:rtl/>
              </w:rPr>
              <w:t>۴۹٫۴۹٪</w:t>
            </w:r>
          </w:p>
        </w:tc>
        <w:tc>
          <w:tcPr>
            <w:tcW w:w="1247" w:type="dxa"/>
            <w:vAlign w:val="center"/>
          </w:tcPr>
          <w:p w14:paraId="0F5FD85F" w14:textId="77777777" w:rsidR="007350D0" w:rsidRDefault="000F1668">
            <w:pPr>
              <w:bidi/>
              <w:jc w:val="both"/>
            </w:pPr>
            <w:r>
              <w:rPr>
                <w:rFonts w:ascii="Times New Roman" w:hAnsi="Times New Roman"/>
                <w:sz w:val="21"/>
                <w:rtl/>
              </w:rPr>
              <w:t>۵۰٫۹۱٪</w:t>
            </w:r>
          </w:p>
        </w:tc>
        <w:tc>
          <w:tcPr>
            <w:tcW w:w="1247" w:type="dxa"/>
            <w:vAlign w:val="center"/>
          </w:tcPr>
          <w:p w14:paraId="6AFC6955" w14:textId="77777777" w:rsidR="007350D0" w:rsidRDefault="000F1668">
            <w:pPr>
              <w:bidi/>
              <w:jc w:val="both"/>
            </w:pPr>
            <w:r>
              <w:rPr>
                <w:rFonts w:ascii="Times New Roman" w:hAnsi="Times New Roman"/>
                <w:sz w:val="21"/>
                <w:rtl/>
              </w:rPr>
              <w:t>۴۸٫۶۴٪</w:t>
            </w:r>
          </w:p>
        </w:tc>
        <w:tc>
          <w:tcPr>
            <w:tcW w:w="1247" w:type="dxa"/>
            <w:vAlign w:val="center"/>
          </w:tcPr>
          <w:p w14:paraId="7061E440" w14:textId="77777777" w:rsidR="007350D0" w:rsidRDefault="000F1668">
            <w:pPr>
              <w:bidi/>
              <w:jc w:val="both"/>
            </w:pPr>
            <w:r>
              <w:rPr>
                <w:rFonts w:ascii="Times New Roman" w:hAnsi="Times New Roman"/>
                <w:sz w:val="21"/>
                <w:rtl/>
              </w:rPr>
              <w:t>۵۱٫۲۴٪</w:t>
            </w:r>
          </w:p>
        </w:tc>
        <w:tc>
          <w:tcPr>
            <w:tcW w:w="2268" w:type="dxa"/>
            <w:vAlign w:val="center"/>
          </w:tcPr>
          <w:p w14:paraId="767E6D8C" w14:textId="77777777" w:rsidR="007350D0" w:rsidRDefault="000F1668">
            <w:pPr>
              <w:bidi/>
              <w:jc w:val="both"/>
            </w:pPr>
            <w:r>
              <w:rPr>
                <w:rFonts w:ascii="Times New Roman" w:hAnsi="Times New Roman"/>
                <w:sz w:val="21"/>
                <w:rtl/>
              </w:rPr>
              <w:t>هر چهار آزمایش رد</w:t>
            </w:r>
          </w:p>
        </w:tc>
      </w:tr>
    </w:tbl>
    <w:p w14:paraId="33AE03D6" w14:textId="77777777" w:rsidR="007350D0" w:rsidRDefault="000F1668">
      <w:pPr>
        <w:pStyle w:val="SourceFA"/>
        <w:bidi/>
        <w:spacing w:after="160"/>
        <w:jc w:val="both"/>
      </w:pPr>
      <w:r>
        <w:rPr>
          <w:rFonts w:ascii="Times New Roman" w:eastAsia="B Nazanin" w:hAnsi="Times New Roman" w:cs="B Nazanin"/>
          <w:color w:val="000000"/>
          <w:sz w:val="20"/>
          <w:rtl/>
        </w:rPr>
        <w:t>منبع: فهرست آزمایش‌های ثبت‌شده و گزارش ممیزی دسته‌آزمایش.</w:t>
      </w:r>
    </w:p>
    <w:p w14:paraId="35D60461" w14:textId="77777777" w:rsidR="007350D0" w:rsidRDefault="000F1668">
      <w:pPr>
        <w:keepNext/>
        <w:jc w:val="center"/>
      </w:pPr>
      <w:r>
        <w:rPr>
          <w:noProof/>
        </w:rPr>
        <w:drawing>
          <wp:inline distT="0" distB="0" distL="0" distR="0" wp14:anchorId="39854061" wp14:editId="4803A5B3">
            <wp:extent cx="5580000" cy="3022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png"/>
                    <pic:cNvPicPr/>
                  </pic:nvPicPr>
                  <pic:blipFill>
                    <a:blip r:embed="rId10"/>
                    <a:stretch>
                      <a:fillRect/>
                    </a:stretch>
                  </pic:blipFill>
                  <pic:spPr>
                    <a:xfrm>
                      <a:off x="0" y="0"/>
                      <a:ext cx="5580000" cy="3022500"/>
                    </a:xfrm>
                    <a:prstGeom prst="rect">
                      <a:avLst/>
                    </a:prstGeom>
                  </pic:spPr>
                </pic:pic>
              </a:graphicData>
            </a:graphic>
          </wp:inline>
        </w:drawing>
      </w:r>
    </w:p>
    <w:p w14:paraId="6E72DCB2" w14:textId="77777777" w:rsidR="007350D0" w:rsidRDefault="000F1668">
      <w:pPr>
        <w:pStyle w:val="FigureCaptionFA"/>
        <w:bidi/>
        <w:jc w:val="both"/>
      </w:pPr>
      <w:bookmarkStart w:id="48" w:name="_Toc238484006"/>
      <w:r>
        <w:rPr>
          <w:rFonts w:ascii="Times New Roman" w:eastAsia="B Nazanin" w:hAnsi="Times New Roman" w:cs="B Nazanin"/>
          <w:b/>
          <w:color w:val="000000"/>
          <w:sz w:val="24"/>
          <w:rtl/>
        </w:rPr>
        <w:t>شکل ۵-۲. مقایسهٔ سه بازوی آزمایش حذف ویژگی هرست</w:t>
      </w:r>
      <w:bookmarkEnd w:id="48"/>
    </w:p>
    <w:p w14:paraId="4789823D" w14:textId="77777777" w:rsidR="007350D0" w:rsidRDefault="000F1668">
      <w:pPr>
        <w:pStyle w:val="SourceFA"/>
        <w:bidi/>
        <w:jc w:val="both"/>
      </w:pPr>
      <w:r>
        <w:rPr>
          <w:rFonts w:ascii="Times New Roman" w:eastAsia="B Nazanin" w:hAnsi="Times New Roman" w:cs="B Nazanin"/>
          <w:color w:val="000000"/>
          <w:sz w:val="20"/>
          <w:rtl/>
        </w:rPr>
        <w:t>منبع: بازترسیم نگارندگان از فهرست آزمایش‌های ثبت‌شده.</w:t>
      </w:r>
    </w:p>
    <w:p w14:paraId="01563575" w14:textId="77777777" w:rsidR="007350D0" w:rsidRDefault="000F1668">
      <w:pPr>
        <w:pStyle w:val="BodyTextFA"/>
        <w:bidi/>
        <w:spacing w:after="120" w:line="288" w:lineRule="auto"/>
        <w:ind w:firstLine="397"/>
        <w:jc w:val="both"/>
      </w:pPr>
      <w:r>
        <w:rPr>
          <w:rFonts w:ascii="Times New Roman" w:hAnsi="Times New Roman"/>
          <w:rtl/>
        </w:rPr>
        <w:t xml:space="preserve">بهترین برآورد نقطه‌ای، مدل بدون هرست در افق یک‌روزه با دقت </w:t>
      </w:r>
      <w:r>
        <w:rPr>
          <w:rFonts w:ascii="Times New Roman" w:hAnsi="Times New Roman"/>
          <w:rtl/>
        </w:rPr>
        <w:t>متوازن ۵۲٫۰۳ درصد و اف-یک کلان ۵۱٫۶۲ درصد است. بااین‌حال ممیزی مستقل نشان داد در همهٔ ۶۰ انتخاب بیرونی، مرز میان کالیبراسیون ثانویه و ارزیابی به‌طور کامل از برچسب‌های هم‌پوشان پاک نشده است و کالیبراسیون سیگموئیدی در ۲۶ مورد انتخاب شده است. در نتیجه، این اع</w:t>
      </w:r>
      <w:r>
        <w:rPr>
          <w:rFonts w:ascii="Times New Roman" w:hAnsi="Times New Roman"/>
          <w:rtl/>
        </w:rPr>
        <w:t>داد صرفاً توصیف توسعه‌اند و برای ارتقا، ادعای بدون نشت یا استنباط تأییدی معتبر نیستند.</w:t>
      </w:r>
    </w:p>
    <w:p w14:paraId="634D6E11" w14:textId="77777777" w:rsidR="007350D0" w:rsidRDefault="000F1668">
      <w:pPr>
        <w:pStyle w:val="Heading2"/>
        <w:bidi/>
        <w:spacing w:before="160" w:after="120"/>
        <w:jc w:val="both"/>
      </w:pPr>
      <w:bookmarkStart w:id="49" w:name="_Toc238483990"/>
      <w:r>
        <w:rPr>
          <w:rFonts w:ascii="B Titr" w:eastAsia="B Titr" w:hAnsi="B Titr" w:cs="B Titr"/>
          <w:rtl/>
        </w:rPr>
        <w:lastRenderedPageBreak/>
        <w:t>۵-۴. محدودیت ارزیابی اقتصادی</w:t>
      </w:r>
      <w:bookmarkEnd w:id="49"/>
    </w:p>
    <w:p w14:paraId="2C847498" w14:textId="35F7819B" w:rsidR="007350D0" w:rsidRDefault="000F1668">
      <w:pPr>
        <w:pStyle w:val="BodyTextFA"/>
        <w:bidi/>
        <w:spacing w:after="120" w:line="288" w:lineRule="auto"/>
        <w:ind w:firstLine="397"/>
        <w:jc w:val="both"/>
      </w:pPr>
      <w:r>
        <w:rPr>
          <w:rFonts w:ascii="Times New Roman" w:hAnsi="Times New Roman"/>
          <w:rtl/>
        </w:rPr>
        <w:t>در خانوادهٔ اولیهٔ آزمایش‌های چندروزه، مسیرهای نگهداری هم‌پوشان بودند و این مسئله شمار معاملات مؤثر، معیارهای مرجع هم‌زمان، احتمال بیش‌برازش</w:t>
      </w:r>
      <w:r>
        <w:rPr>
          <w:rFonts w:ascii="Times New Roman" w:hAnsi="Times New Roman"/>
          <w:rtl/>
        </w:rPr>
        <w:t xml:space="preserve"> بک‌آزمون و نسبت شارپ تعدیل‌شده را مخدوش می‌کرد. برنامهٔ زمانی در بازاجرای بعدی غیرهم‌پوشان شد، اما نقص مرزی کالیبراسیون و کاستی‌های استنباطی باقی ماند. بنابراین هیچ عدد سودآوری، PBO</w:t>
      </w:r>
      <w:r>
        <w:rPr>
          <w:rStyle w:val="FootnoteReference"/>
          <w:rFonts w:ascii="Times New Roman" w:hAnsi="Times New Roman"/>
          <w:rtl/>
        </w:rPr>
        <w:footnoteReference w:id="7"/>
      </w:r>
      <w:r>
        <w:rPr>
          <w:rFonts w:ascii="Times New Roman" w:hAnsi="Times New Roman"/>
          <w:rtl/>
        </w:rPr>
        <w:t>، DSR</w:t>
      </w:r>
      <w:r>
        <w:rPr>
          <w:rStyle w:val="FootnoteReference"/>
          <w:rFonts w:ascii="Times New Roman" w:hAnsi="Times New Roman"/>
          <w:rtl/>
        </w:rPr>
        <w:footnoteReference w:id="8"/>
      </w:r>
      <w:r>
        <w:rPr>
          <w:rFonts w:ascii="Times New Roman" w:hAnsi="Times New Roman"/>
          <w:rtl/>
        </w:rPr>
        <w:t xml:space="preserve"> یا مقایسهٔ اقتصادی از خانوادهٔ ۱۲گانه برای نتیجه‌گیری اق</w:t>
      </w:r>
      <w:r>
        <w:rPr>
          <w:rFonts w:ascii="Times New Roman" w:hAnsi="Times New Roman"/>
          <w:rtl/>
        </w:rPr>
        <w:t>تصادی استفاده نشده است.</w:t>
      </w:r>
    </w:p>
    <w:p w14:paraId="7079B82B" w14:textId="77777777" w:rsidR="007350D0" w:rsidRDefault="000F1668">
      <w:pPr>
        <w:pStyle w:val="TableCaptionFA"/>
        <w:keepNext/>
        <w:bidi/>
        <w:jc w:val="both"/>
      </w:pPr>
      <w:bookmarkStart w:id="50" w:name="_Toc238484016"/>
      <w:r>
        <w:rPr>
          <w:rFonts w:ascii="Times New Roman" w:eastAsia="B Nazanin" w:hAnsi="Times New Roman" w:cs="B Nazanin"/>
          <w:b/>
          <w:color w:val="000000"/>
          <w:sz w:val="24"/>
          <w:rtl/>
        </w:rPr>
        <w:t>جدول ۵-۳. جمع‌بندی ممیزی و دامنهٔ استنباط</w:t>
      </w:r>
      <w:bookmarkEnd w:id="50"/>
    </w:p>
    <w:tbl>
      <w:tblPr>
        <w:tblStyle w:val="TableGrid"/>
        <w:bidiVisual/>
        <w:tblW w:w="0" w:type="auto"/>
        <w:jc w:val="center"/>
        <w:tblLayout w:type="fixed"/>
        <w:tblLook w:val="04A0" w:firstRow="1" w:lastRow="0" w:firstColumn="1" w:lastColumn="0" w:noHBand="0" w:noVBand="1"/>
      </w:tblPr>
      <w:tblGrid>
        <w:gridCol w:w="1814"/>
        <w:gridCol w:w="3628"/>
        <w:gridCol w:w="3855"/>
      </w:tblGrid>
      <w:tr w:rsidR="007350D0" w14:paraId="6BE35941" w14:textId="77777777">
        <w:trPr>
          <w:cantSplit/>
          <w:tblHeader/>
          <w:jc w:val="center"/>
        </w:trPr>
        <w:tc>
          <w:tcPr>
            <w:tcW w:w="1814" w:type="dxa"/>
            <w:shd w:val="clear" w:color="auto" w:fill="D9E2F3"/>
            <w:vAlign w:val="center"/>
          </w:tcPr>
          <w:p w14:paraId="089B385E" w14:textId="77777777" w:rsidR="007350D0" w:rsidRDefault="000F1668">
            <w:pPr>
              <w:bidi/>
              <w:jc w:val="both"/>
            </w:pPr>
            <w:r>
              <w:rPr>
                <w:rFonts w:ascii="Times New Roman" w:hAnsi="Times New Roman"/>
                <w:b/>
                <w:sz w:val="21"/>
                <w:rtl/>
              </w:rPr>
              <w:t>موضوع</w:t>
            </w:r>
          </w:p>
        </w:tc>
        <w:tc>
          <w:tcPr>
            <w:tcW w:w="3628" w:type="dxa"/>
            <w:shd w:val="clear" w:color="auto" w:fill="D9E2F3"/>
            <w:vAlign w:val="center"/>
          </w:tcPr>
          <w:p w14:paraId="45CE339B" w14:textId="77777777" w:rsidR="007350D0" w:rsidRDefault="000F1668">
            <w:pPr>
              <w:bidi/>
              <w:jc w:val="both"/>
            </w:pPr>
            <w:r>
              <w:rPr>
                <w:rFonts w:ascii="Times New Roman" w:hAnsi="Times New Roman"/>
                <w:b/>
                <w:sz w:val="21"/>
                <w:rtl/>
              </w:rPr>
              <w:t>شاهد</w:t>
            </w:r>
          </w:p>
        </w:tc>
        <w:tc>
          <w:tcPr>
            <w:tcW w:w="3855" w:type="dxa"/>
            <w:shd w:val="clear" w:color="auto" w:fill="D9E2F3"/>
            <w:vAlign w:val="center"/>
          </w:tcPr>
          <w:p w14:paraId="129EA9C3" w14:textId="77777777" w:rsidR="007350D0" w:rsidRDefault="000F1668">
            <w:pPr>
              <w:bidi/>
              <w:jc w:val="both"/>
            </w:pPr>
            <w:r>
              <w:rPr>
                <w:rFonts w:ascii="Times New Roman" w:hAnsi="Times New Roman"/>
                <w:b/>
                <w:sz w:val="21"/>
                <w:rtl/>
              </w:rPr>
              <w:t>تفسیر مجاز</w:t>
            </w:r>
          </w:p>
        </w:tc>
      </w:tr>
      <w:tr w:rsidR="007350D0" w14:paraId="53DA75F0" w14:textId="77777777">
        <w:trPr>
          <w:cantSplit/>
          <w:jc w:val="center"/>
        </w:trPr>
        <w:tc>
          <w:tcPr>
            <w:tcW w:w="1814" w:type="dxa"/>
            <w:vAlign w:val="center"/>
          </w:tcPr>
          <w:p w14:paraId="0BE41465" w14:textId="77777777" w:rsidR="007350D0" w:rsidRDefault="000F1668">
            <w:pPr>
              <w:bidi/>
              <w:jc w:val="both"/>
            </w:pPr>
            <w:r>
              <w:rPr>
                <w:rFonts w:ascii="Times New Roman" w:hAnsi="Times New Roman"/>
                <w:sz w:val="21"/>
                <w:rtl/>
              </w:rPr>
              <w:t>عملکرد تاریخی</w:t>
            </w:r>
          </w:p>
        </w:tc>
        <w:tc>
          <w:tcPr>
            <w:tcW w:w="3628" w:type="dxa"/>
            <w:vAlign w:val="center"/>
          </w:tcPr>
          <w:p w14:paraId="47EF0AE2" w14:textId="77777777" w:rsidR="007350D0" w:rsidRDefault="000F1668">
            <w:pPr>
              <w:bidi/>
              <w:jc w:val="both"/>
            </w:pPr>
            <w:r>
              <w:rPr>
                <w:rFonts w:ascii="Times New Roman" w:hAnsi="Times New Roman"/>
                <w:sz w:val="21"/>
                <w:rtl/>
              </w:rPr>
              <w:t>چهار تصمیم رد؛ دوره پیش‌تر مشاهده شده</w:t>
            </w:r>
          </w:p>
        </w:tc>
        <w:tc>
          <w:tcPr>
            <w:tcW w:w="3855" w:type="dxa"/>
            <w:vAlign w:val="center"/>
          </w:tcPr>
          <w:p w14:paraId="38814FAD" w14:textId="77777777" w:rsidR="007350D0" w:rsidRDefault="000F1668">
            <w:pPr>
              <w:bidi/>
              <w:jc w:val="both"/>
            </w:pPr>
            <w:r>
              <w:rPr>
                <w:rFonts w:ascii="Times New Roman" w:hAnsi="Times New Roman"/>
                <w:sz w:val="21"/>
                <w:rtl/>
              </w:rPr>
              <w:t>توصیف تاریخی، نه تأیید یا تعمیم</w:t>
            </w:r>
          </w:p>
        </w:tc>
      </w:tr>
      <w:tr w:rsidR="007350D0" w14:paraId="3F4046CE" w14:textId="77777777">
        <w:trPr>
          <w:cantSplit/>
          <w:jc w:val="center"/>
        </w:trPr>
        <w:tc>
          <w:tcPr>
            <w:tcW w:w="1814" w:type="dxa"/>
            <w:vAlign w:val="center"/>
          </w:tcPr>
          <w:p w14:paraId="7EEB6D12" w14:textId="77777777" w:rsidR="007350D0" w:rsidRDefault="000F1668">
            <w:pPr>
              <w:bidi/>
              <w:jc w:val="both"/>
            </w:pPr>
            <w:r>
              <w:rPr>
                <w:rFonts w:ascii="Times New Roman" w:hAnsi="Times New Roman"/>
                <w:sz w:val="21"/>
                <w:rtl/>
              </w:rPr>
              <w:t>ارزش افزودهٔ هرست</w:t>
            </w:r>
          </w:p>
        </w:tc>
        <w:tc>
          <w:tcPr>
            <w:tcW w:w="3628" w:type="dxa"/>
            <w:vAlign w:val="center"/>
          </w:tcPr>
          <w:p w14:paraId="28C45988" w14:textId="77777777" w:rsidR="007350D0" w:rsidRDefault="000F1668">
            <w:pPr>
              <w:bidi/>
              <w:jc w:val="both"/>
            </w:pPr>
            <w:r>
              <w:rPr>
                <w:rFonts w:ascii="Times New Roman" w:hAnsi="Times New Roman"/>
                <w:sz w:val="21"/>
                <w:rtl/>
              </w:rPr>
              <w:t>بازوی برتر میان افق‌ها جابه‌جا می‌شود</w:t>
            </w:r>
          </w:p>
        </w:tc>
        <w:tc>
          <w:tcPr>
            <w:tcW w:w="3855" w:type="dxa"/>
            <w:vAlign w:val="center"/>
          </w:tcPr>
          <w:p w14:paraId="0FAB71FA" w14:textId="77777777" w:rsidR="007350D0" w:rsidRDefault="000F1668">
            <w:pPr>
              <w:bidi/>
              <w:jc w:val="both"/>
            </w:pPr>
            <w:r>
              <w:rPr>
                <w:rFonts w:ascii="Times New Roman" w:hAnsi="Times New Roman"/>
                <w:sz w:val="21"/>
                <w:rtl/>
              </w:rPr>
              <w:t xml:space="preserve">عدم مشاهدهٔ ارزش </w:t>
            </w:r>
            <w:r>
              <w:rPr>
                <w:rFonts w:ascii="Times New Roman" w:hAnsi="Times New Roman"/>
                <w:sz w:val="21"/>
                <w:rtl/>
              </w:rPr>
              <w:t>افزودهٔ پایدار</w:t>
            </w:r>
          </w:p>
        </w:tc>
      </w:tr>
      <w:tr w:rsidR="007350D0" w14:paraId="258F2D21" w14:textId="77777777">
        <w:trPr>
          <w:cantSplit/>
          <w:jc w:val="center"/>
        </w:trPr>
        <w:tc>
          <w:tcPr>
            <w:tcW w:w="1814" w:type="dxa"/>
            <w:vAlign w:val="center"/>
          </w:tcPr>
          <w:p w14:paraId="1FE93583" w14:textId="77777777" w:rsidR="007350D0" w:rsidRDefault="000F1668">
            <w:pPr>
              <w:bidi/>
              <w:jc w:val="both"/>
            </w:pPr>
            <w:r>
              <w:rPr>
                <w:rFonts w:ascii="Times New Roman" w:hAnsi="Times New Roman"/>
                <w:sz w:val="21"/>
                <w:rtl/>
              </w:rPr>
              <w:t>مرز کالیبراسیون</w:t>
            </w:r>
          </w:p>
        </w:tc>
        <w:tc>
          <w:tcPr>
            <w:tcW w:w="3628" w:type="dxa"/>
            <w:vAlign w:val="center"/>
          </w:tcPr>
          <w:p w14:paraId="50B6B2EA" w14:textId="77777777" w:rsidR="007350D0" w:rsidRDefault="000F1668">
            <w:pPr>
              <w:bidi/>
              <w:jc w:val="both"/>
            </w:pPr>
            <w:r>
              <w:rPr>
                <w:rFonts w:ascii="Times New Roman" w:hAnsi="Times New Roman"/>
                <w:sz w:val="21"/>
                <w:rtl/>
              </w:rPr>
              <w:t>نقص حذف هم‌پوشانی در انتخاب‌های بیرونی</w:t>
            </w:r>
          </w:p>
        </w:tc>
        <w:tc>
          <w:tcPr>
            <w:tcW w:w="3855" w:type="dxa"/>
            <w:vAlign w:val="center"/>
          </w:tcPr>
          <w:p w14:paraId="0BFA8A10" w14:textId="77777777" w:rsidR="007350D0" w:rsidRDefault="000F1668">
            <w:pPr>
              <w:bidi/>
              <w:jc w:val="both"/>
            </w:pPr>
            <w:r>
              <w:rPr>
                <w:rFonts w:ascii="Times New Roman" w:hAnsi="Times New Roman"/>
                <w:sz w:val="21"/>
                <w:rtl/>
              </w:rPr>
              <w:t>نتایج ۱۲گانه فقط توصیف توسعه</w:t>
            </w:r>
          </w:p>
        </w:tc>
      </w:tr>
      <w:tr w:rsidR="007350D0" w14:paraId="049F86D7" w14:textId="77777777">
        <w:trPr>
          <w:cantSplit/>
          <w:jc w:val="center"/>
        </w:trPr>
        <w:tc>
          <w:tcPr>
            <w:tcW w:w="1814" w:type="dxa"/>
            <w:vAlign w:val="center"/>
          </w:tcPr>
          <w:p w14:paraId="00C31000" w14:textId="77777777" w:rsidR="007350D0" w:rsidRDefault="000F1668">
            <w:pPr>
              <w:bidi/>
              <w:jc w:val="both"/>
            </w:pPr>
            <w:r>
              <w:rPr>
                <w:rFonts w:ascii="Times New Roman" w:hAnsi="Times New Roman"/>
                <w:sz w:val="21"/>
                <w:rtl/>
              </w:rPr>
              <w:t>اقتصاد</w:t>
            </w:r>
          </w:p>
        </w:tc>
        <w:tc>
          <w:tcPr>
            <w:tcW w:w="3628" w:type="dxa"/>
            <w:vAlign w:val="center"/>
          </w:tcPr>
          <w:p w14:paraId="56498EA4" w14:textId="77777777" w:rsidR="007350D0" w:rsidRDefault="000F1668">
            <w:pPr>
              <w:bidi/>
              <w:jc w:val="both"/>
            </w:pPr>
            <w:r>
              <w:rPr>
                <w:rFonts w:ascii="Times New Roman" w:hAnsi="Times New Roman"/>
                <w:sz w:val="21"/>
                <w:rtl/>
              </w:rPr>
              <w:t>هم‌پوشانی قدیمی و کنترل‌های استنباطی ناکامل</w:t>
            </w:r>
          </w:p>
        </w:tc>
        <w:tc>
          <w:tcPr>
            <w:tcW w:w="3855" w:type="dxa"/>
            <w:vAlign w:val="center"/>
          </w:tcPr>
          <w:p w14:paraId="5EF1FDB9" w14:textId="77777777" w:rsidR="007350D0" w:rsidRDefault="000F1668">
            <w:pPr>
              <w:bidi/>
              <w:jc w:val="both"/>
            </w:pPr>
            <w:r>
              <w:rPr>
                <w:rFonts w:ascii="Times New Roman" w:hAnsi="Times New Roman"/>
                <w:sz w:val="21"/>
                <w:rtl/>
              </w:rPr>
              <w:t>هیچ ادعای سودآوری یا مقایسهٔ اقتصادی</w:t>
            </w:r>
          </w:p>
        </w:tc>
      </w:tr>
      <w:tr w:rsidR="007350D0" w14:paraId="736D6D7F" w14:textId="77777777">
        <w:trPr>
          <w:cantSplit/>
          <w:jc w:val="center"/>
        </w:trPr>
        <w:tc>
          <w:tcPr>
            <w:tcW w:w="1814" w:type="dxa"/>
            <w:vAlign w:val="center"/>
          </w:tcPr>
          <w:p w14:paraId="77049768" w14:textId="77777777" w:rsidR="007350D0" w:rsidRDefault="000F1668">
            <w:pPr>
              <w:bidi/>
              <w:jc w:val="both"/>
            </w:pPr>
            <w:r>
              <w:rPr>
                <w:rFonts w:ascii="Times New Roman" w:hAnsi="Times New Roman"/>
                <w:sz w:val="21"/>
                <w:rtl/>
              </w:rPr>
              <w:t>منشأ داده</w:t>
            </w:r>
          </w:p>
        </w:tc>
        <w:tc>
          <w:tcPr>
            <w:tcW w:w="3628" w:type="dxa"/>
            <w:vAlign w:val="center"/>
          </w:tcPr>
          <w:p w14:paraId="06315E8E" w14:textId="77777777" w:rsidR="007350D0" w:rsidRDefault="000F1668">
            <w:pPr>
              <w:bidi/>
              <w:jc w:val="both"/>
            </w:pPr>
            <w:r>
              <w:rPr>
                <w:rFonts w:ascii="Times New Roman" w:hAnsi="Times New Roman"/>
                <w:sz w:val="21"/>
                <w:rtl/>
              </w:rPr>
              <w:t>فرادادهٔ کارگزار بخشی بازسازی شده</w:t>
            </w:r>
          </w:p>
        </w:tc>
        <w:tc>
          <w:tcPr>
            <w:tcW w:w="3855" w:type="dxa"/>
            <w:vAlign w:val="center"/>
          </w:tcPr>
          <w:p w14:paraId="2F05251C" w14:textId="77777777" w:rsidR="007350D0" w:rsidRDefault="000F1668">
            <w:pPr>
              <w:bidi/>
              <w:jc w:val="both"/>
            </w:pPr>
            <w:r>
              <w:rPr>
                <w:rFonts w:ascii="Times New Roman" w:hAnsi="Times New Roman"/>
                <w:sz w:val="21"/>
                <w:rtl/>
              </w:rPr>
              <w:t>بازتولیدپذیری جزئی و م</w:t>
            </w:r>
            <w:r>
              <w:rPr>
                <w:rFonts w:ascii="Times New Roman" w:hAnsi="Times New Roman"/>
                <w:sz w:val="21"/>
                <w:rtl/>
              </w:rPr>
              <w:t>حدودیت اعتبار خارجی</w:t>
            </w:r>
          </w:p>
        </w:tc>
      </w:tr>
    </w:tbl>
    <w:p w14:paraId="480EA888" w14:textId="77777777" w:rsidR="007350D0" w:rsidRDefault="000F1668">
      <w:pPr>
        <w:pStyle w:val="SourceFA"/>
        <w:bidi/>
        <w:spacing w:after="160"/>
        <w:jc w:val="both"/>
      </w:pPr>
      <w:r>
        <w:rPr>
          <w:rFonts w:ascii="Times New Roman" w:eastAsia="B Nazanin" w:hAnsi="Times New Roman" w:cs="B Nazanin"/>
          <w:color w:val="000000"/>
          <w:sz w:val="20"/>
          <w:rtl/>
        </w:rPr>
        <w:t>منبع: گزارش‌های ممیزی مستقل و شواهد ثبت‌شدهٔ مخزن.</w:t>
      </w:r>
    </w:p>
    <w:p w14:paraId="75644BEF" w14:textId="77777777" w:rsidR="007350D0" w:rsidRDefault="000F1668">
      <w:pPr>
        <w:pStyle w:val="Heading2"/>
        <w:bidi/>
        <w:spacing w:before="160" w:after="120"/>
        <w:jc w:val="both"/>
      </w:pPr>
      <w:bookmarkStart w:id="51" w:name="_Toc238483991"/>
      <w:r>
        <w:rPr>
          <w:rFonts w:ascii="B Titr" w:eastAsia="B Titr" w:hAnsi="B Titr" w:cs="B Titr"/>
          <w:rtl/>
        </w:rPr>
        <w:t>۵-۵. پاسخ به پرسش‌های پژوهش</w:t>
      </w:r>
      <w:bookmarkEnd w:id="51"/>
    </w:p>
    <w:p w14:paraId="23C20A8F" w14:textId="77777777" w:rsidR="007350D0" w:rsidRDefault="000F1668">
      <w:pPr>
        <w:pStyle w:val="BodyTextFA"/>
        <w:bidi/>
        <w:spacing w:after="120" w:line="288" w:lineRule="auto"/>
        <w:ind w:firstLine="397"/>
        <w:jc w:val="both"/>
      </w:pPr>
      <w:r>
        <w:rPr>
          <w:rFonts w:ascii="Times New Roman" w:hAnsi="Times New Roman"/>
          <w:rtl/>
        </w:rPr>
        <w:t xml:space="preserve">برای پرسش نخست، شواهد کافی برای ادعای برتری پایدار مدل نسبت به سطح مرجع فراهم نشد. برای پرسش دوم، داده‌ها الگوی ثابت و قابل اتکایی از ارزش افزودهٔ نمای </w:t>
      </w:r>
      <w:r>
        <w:rPr>
          <w:rFonts w:ascii="Times New Roman" w:hAnsi="Times New Roman"/>
          <w:rtl/>
        </w:rPr>
        <w:t>هرست نشان ندادند و فرض صفر H0-B رد نشد. برای پرسش سوم، شواهد موجود برای نتیجه‌گیری اقتصادی یا استفادهٔ معاملاتی کافی نیست.</w:t>
      </w:r>
    </w:p>
    <w:p w14:paraId="661BD7CE" w14:textId="77777777" w:rsidR="007350D0" w:rsidRDefault="000F1668">
      <w:pPr>
        <w:pStyle w:val="Heading2"/>
        <w:bidi/>
        <w:spacing w:before="160" w:after="120"/>
        <w:jc w:val="both"/>
      </w:pPr>
      <w:bookmarkStart w:id="52" w:name="_Toc238483992"/>
      <w:r>
        <w:rPr>
          <w:rFonts w:ascii="B Titr" w:eastAsia="B Titr" w:hAnsi="B Titr" w:cs="B Titr"/>
          <w:rtl/>
        </w:rPr>
        <w:t>۵-۶. چرا عملکرد بالاتر نمی‌رود؟</w:t>
      </w:r>
      <w:bookmarkEnd w:id="52"/>
    </w:p>
    <w:p w14:paraId="5532DB18" w14:textId="77777777" w:rsidR="007350D0" w:rsidRDefault="000F1668">
      <w:pPr>
        <w:pStyle w:val="BodyTextFA"/>
        <w:bidi/>
        <w:spacing w:after="120" w:line="288" w:lineRule="auto"/>
        <w:ind w:firstLine="397"/>
        <w:jc w:val="both"/>
      </w:pPr>
      <w:r>
        <w:rPr>
          <w:rFonts w:ascii="Times New Roman" w:hAnsi="Times New Roman"/>
          <w:rtl/>
        </w:rPr>
        <w:t>نخست، جهت روزانهٔ طلا نویزی و رژیم‌ها ناپایدارند؛ ویژگی‌های گذشتهٔ قیمت و حجم تیک ممکن است اطلاعات اف</w:t>
      </w:r>
      <w:r>
        <w:rPr>
          <w:rFonts w:ascii="Times New Roman" w:hAnsi="Times New Roman"/>
          <w:rtl/>
        </w:rPr>
        <w:t xml:space="preserve">زایشی اندکی دربارهٔ علامت بازده آینده داشته باشند. دوم، برآورد هرست در پنجره‌های کوتاه پرنوسان است و بیشتر توصیف‌گر ساختار وابستگی است تا سیگنال جهت. سوم، تغییر سیاست پولی، شوک‌های ژئوپلیتیک و تفاوت جلسهٔ معاملاتی، رابطهٔ آموزش‌دیده‌شده را جابه‌جا می‌کند. </w:t>
      </w:r>
      <w:r>
        <w:rPr>
          <w:rFonts w:ascii="Times New Roman" w:hAnsi="Times New Roman"/>
          <w:rtl/>
        </w:rPr>
        <w:t>چهارم، افق‌های هم‌پوشان نمونهٔ مؤثر را کاهش می‌دهند و عدم‌قطعیت را افزایش می‌دهند. پنجم، پروتکل سخت‌گیرانه بسیاری از بهبودهای ظاهری ناشی از نشت، انتخاب پسینی و تنظیم روی دورهٔ ارزیابی را حذف می‌کند؛ بنابراین عدد کمتر، اما معتبرتر گزارش می‌شود.</w:t>
      </w:r>
    </w:p>
    <w:p w14:paraId="1B0BF8B8" w14:textId="77777777" w:rsidR="007350D0" w:rsidRDefault="000F1668">
      <w:pPr>
        <w:pStyle w:val="BodyTextFA"/>
        <w:bidi/>
        <w:spacing w:after="120" w:line="288" w:lineRule="auto"/>
        <w:ind w:firstLine="397"/>
        <w:jc w:val="both"/>
      </w:pPr>
      <w:r>
        <w:rPr>
          <w:rFonts w:ascii="Times New Roman" w:hAnsi="Times New Roman"/>
          <w:rtl/>
        </w:rPr>
        <w:t xml:space="preserve">این توضیحات </w:t>
      </w:r>
      <w:r>
        <w:rPr>
          <w:rFonts w:ascii="Times New Roman" w:hAnsi="Times New Roman"/>
          <w:rtl/>
        </w:rPr>
        <w:t>فرضیه‌های علّیِ قطعی نیستند و برای اثبات هرکدام آزمایش جداگانه لازم است. یافتهٔ قابل دفاع محدودتر است: با اطلاعات قیمت و حجم تیک فعلی و در این طرح ارزیابی، سیگنال جهت پایدار و ارزش افزودهٔ افزایشی هرست مشاهده نشده است.</w:t>
      </w:r>
    </w:p>
    <w:p w14:paraId="35516BE2" w14:textId="77777777" w:rsidR="007350D0" w:rsidRDefault="000F1668">
      <w:pPr>
        <w:pStyle w:val="Heading2"/>
        <w:bidi/>
        <w:spacing w:before="160" w:after="120"/>
        <w:jc w:val="both"/>
      </w:pPr>
      <w:bookmarkStart w:id="53" w:name="_Toc238483993"/>
      <w:r>
        <w:rPr>
          <w:rFonts w:ascii="B Titr" w:eastAsia="B Titr" w:hAnsi="B Titr" w:cs="B Titr"/>
          <w:rtl/>
        </w:rPr>
        <w:t>۵-۷. نقطهٔ قوت پروژه</w:t>
      </w:r>
      <w:bookmarkEnd w:id="53"/>
    </w:p>
    <w:p w14:paraId="0FA48A0E" w14:textId="77777777" w:rsidR="007350D0" w:rsidRDefault="000F1668">
      <w:pPr>
        <w:pStyle w:val="BodyTextFA"/>
        <w:bidi/>
        <w:spacing w:after="120" w:line="288" w:lineRule="auto"/>
        <w:ind w:firstLine="397"/>
        <w:jc w:val="both"/>
      </w:pPr>
      <w:r>
        <w:rPr>
          <w:rFonts w:ascii="Times New Roman" w:hAnsi="Times New Roman"/>
          <w:rtl/>
        </w:rPr>
        <w:t xml:space="preserve">نقطهٔ قوت اصلی، </w:t>
      </w:r>
      <w:r>
        <w:rPr>
          <w:rFonts w:ascii="Times New Roman" w:hAnsi="Times New Roman"/>
          <w:rtl/>
        </w:rPr>
        <w:t xml:space="preserve">معماری مدل یا یک درصد خاص نیست؛ بلکه سامانهٔ سنجش ادعاست. پروژه زمان تصمیم را روشن می‌کند، دو هدف آماری و اجرایی را جدا می‌سازد، تقسیم زمانی و حذف هم‌پوشانی را اعمال می‌کند، بازوی بدون هرست را در </w:t>
      </w:r>
      <w:r>
        <w:rPr>
          <w:rFonts w:ascii="Times New Roman" w:hAnsi="Times New Roman"/>
          <w:rtl/>
        </w:rPr>
        <w:lastRenderedPageBreak/>
        <w:t xml:space="preserve">کنار دو بازنمایی هرست قرار می‌دهد، بودجهٔ آزمایش را پیشاپیش </w:t>
      </w:r>
      <w:r>
        <w:rPr>
          <w:rFonts w:ascii="Times New Roman" w:hAnsi="Times New Roman"/>
          <w:rtl/>
        </w:rPr>
        <w:t>محدود می‌کند و خروجی‌ها را با هش و رسید ممیزی می‌نماید. مهم‌تر آنکه همان سامانه با وجود موفقیت آزمون‌های فنی، به‌دلیل ناکافی بودن شواهد علمی نتیجه را رد کرده است. این خودانتقادی مستند، یافتهٔ منفی را به نتیجه‌ای قابل استفاده برای پژوهش بعدی تبدیل می‌کند.</w:t>
      </w:r>
    </w:p>
    <w:p w14:paraId="36510378" w14:textId="77777777" w:rsidR="007350D0" w:rsidRDefault="000F1668">
      <w:r>
        <w:br w:type="page"/>
      </w:r>
    </w:p>
    <w:p w14:paraId="5CFED7E7" w14:textId="77777777" w:rsidR="007350D0" w:rsidRDefault="000F1668">
      <w:pPr>
        <w:pStyle w:val="Heading1"/>
        <w:bidi/>
        <w:spacing w:before="240" w:after="120"/>
        <w:jc w:val="both"/>
      </w:pPr>
      <w:bookmarkStart w:id="54" w:name="_Toc238483994"/>
      <w:r>
        <w:rPr>
          <w:rFonts w:ascii="B Titr" w:eastAsia="B Titr" w:hAnsi="B Titr" w:cs="B Titr"/>
          <w:rtl/>
        </w:rPr>
        <w:lastRenderedPageBreak/>
        <w:t>فصل ششم: نتیجه‌گیری و پیشنهادها</w:t>
      </w:r>
      <w:bookmarkEnd w:id="54"/>
    </w:p>
    <w:p w14:paraId="37AD936F" w14:textId="77777777" w:rsidR="007350D0" w:rsidRDefault="000F1668">
      <w:pPr>
        <w:pStyle w:val="Heading2"/>
        <w:bidi/>
        <w:spacing w:before="160" w:after="120"/>
        <w:jc w:val="both"/>
      </w:pPr>
      <w:bookmarkStart w:id="55" w:name="_Toc238483995"/>
      <w:r>
        <w:rPr>
          <w:rFonts w:ascii="B Titr" w:eastAsia="B Titr" w:hAnsi="B Titr" w:cs="B Titr"/>
          <w:rtl/>
        </w:rPr>
        <w:t>۶-۱. جمع‌بندی</w:t>
      </w:r>
      <w:bookmarkEnd w:id="55"/>
    </w:p>
    <w:p w14:paraId="18FDCCFD" w14:textId="77777777" w:rsidR="007350D0" w:rsidRDefault="000F1668">
      <w:pPr>
        <w:pStyle w:val="BodyTextFA"/>
        <w:bidi/>
        <w:spacing w:after="120" w:line="288" w:lineRule="auto"/>
        <w:ind w:firstLine="397"/>
        <w:jc w:val="both"/>
      </w:pPr>
      <w:r>
        <w:rPr>
          <w:rFonts w:ascii="Times New Roman" w:hAnsi="Times New Roman"/>
          <w:rtl/>
        </w:rPr>
        <w:t>پژوهش حاضر فرضیهٔ ارزش افزودهٔ نمای هرست را در پیش‌بینی چندافقی جهت طلا بررسی کرد. ارزیابی تاریخی خارج از نمونهٔ ازپیش‌دیده‌شده در هیچ افقی به هدف مهندسی ۶۰ درصد نرسید و دسته‌آزمایش پیش‌ثبت‌شده نیز الگوی پایدا</w:t>
      </w:r>
      <w:r>
        <w:rPr>
          <w:rFonts w:ascii="Times New Roman" w:hAnsi="Times New Roman"/>
          <w:rtl/>
        </w:rPr>
        <w:t>ر به سود بازوهای هرست نشان نداد. به‌سبب نقص مرزی کالیبراسیون، نتایج ۱۲گانه فقط شواهد توصیفی توسعه‌اند. بنابراین نه مهارت جهت‌داری پایدار، نه ارزش افزودهٔ پایدار هرست و نه سودآوری قابل اتکا تأیید نمی‌شود.</w:t>
      </w:r>
    </w:p>
    <w:p w14:paraId="5BADBA35" w14:textId="77777777" w:rsidR="007350D0" w:rsidRDefault="000F1668">
      <w:pPr>
        <w:pStyle w:val="Heading2"/>
        <w:bidi/>
        <w:spacing w:before="160" w:after="120"/>
        <w:jc w:val="both"/>
      </w:pPr>
      <w:bookmarkStart w:id="56" w:name="_Toc238483996"/>
      <w:r>
        <w:rPr>
          <w:rFonts w:ascii="B Titr" w:eastAsia="B Titr" w:hAnsi="B Titr" w:cs="B Titr"/>
          <w:rtl/>
        </w:rPr>
        <w:t>۶-۲. دستاورد قابل دفاع</w:t>
      </w:r>
      <w:bookmarkEnd w:id="56"/>
    </w:p>
    <w:p w14:paraId="32CD7B37" w14:textId="77777777" w:rsidR="007350D0" w:rsidRDefault="000F1668">
      <w:pPr>
        <w:pStyle w:val="BodyTextFA"/>
        <w:bidi/>
        <w:spacing w:after="120" w:line="288" w:lineRule="auto"/>
        <w:ind w:firstLine="397"/>
        <w:jc w:val="both"/>
      </w:pPr>
      <w:r>
        <w:rPr>
          <w:rFonts w:ascii="Times New Roman" w:hAnsi="Times New Roman"/>
          <w:rtl/>
        </w:rPr>
        <w:t>دستاورد اصلی یک چارچوب کاربرد</w:t>
      </w:r>
      <w:r>
        <w:rPr>
          <w:rFonts w:ascii="Times New Roman" w:hAnsi="Times New Roman"/>
          <w:rtl/>
        </w:rPr>
        <w:t xml:space="preserve">ی برای ارزیابی صادقانهٔ فرضیه‌های پیش‌بینی مالی است: قرارداد زمانی صریح، ویژگی‌های علّی، حذف هم‌پوشانی، مرز تاریخی یکسان، آزمایش حذف ویژگی، پیش‌ثبت بودجه، سنجش عدم‌قطعیت و ممیزی منشأ. این چارچوب نشان داد چرا تکیه بر بهترین دقت مشاهده‌شده یا تکرار تنظیم تا </w:t>
      </w:r>
      <w:r>
        <w:rPr>
          <w:rFonts w:ascii="Times New Roman" w:hAnsi="Times New Roman"/>
          <w:rtl/>
        </w:rPr>
        <w:t>دستیابی به عدد مطلوب می‌تواند گمراه‌کننده باشد.</w:t>
      </w:r>
    </w:p>
    <w:p w14:paraId="0FFCBF68" w14:textId="77777777" w:rsidR="007350D0" w:rsidRDefault="000F1668">
      <w:pPr>
        <w:pStyle w:val="Heading2"/>
        <w:bidi/>
        <w:spacing w:before="160" w:after="120"/>
        <w:jc w:val="both"/>
      </w:pPr>
      <w:bookmarkStart w:id="57" w:name="_Toc238483997"/>
      <w:r>
        <w:rPr>
          <w:rFonts w:ascii="B Titr" w:eastAsia="B Titr" w:hAnsi="B Titr" w:cs="B Titr"/>
          <w:rtl/>
        </w:rPr>
        <w:t>۶-۳. پیشنهادهای پژوهشی</w:t>
      </w:r>
      <w:bookmarkEnd w:id="57"/>
    </w:p>
    <w:p w14:paraId="6E47A4C3" w14:textId="77777777" w:rsidR="007350D0" w:rsidRDefault="000F1668">
      <w:pPr>
        <w:pStyle w:val="BodyTextFA"/>
        <w:bidi/>
        <w:spacing w:after="120" w:line="288" w:lineRule="auto"/>
        <w:ind w:left="113" w:right="340"/>
        <w:jc w:val="both"/>
      </w:pPr>
      <w:r>
        <w:rPr>
          <w:rFonts w:ascii="Times New Roman" w:hAnsi="Times New Roman"/>
          <w:rtl/>
        </w:rPr>
        <w:t>• رفع نقص حذف هم‌پوشانی در مرز کالیبراسیون ثانویه و بازاجرای کامل بخش توسعه.</w:t>
      </w:r>
    </w:p>
    <w:p w14:paraId="4D88BE95" w14:textId="77777777" w:rsidR="007350D0" w:rsidRDefault="000F1668">
      <w:pPr>
        <w:pStyle w:val="BodyTextFA"/>
        <w:bidi/>
        <w:spacing w:after="120" w:line="288" w:lineRule="auto"/>
        <w:ind w:left="113" w:right="340"/>
        <w:jc w:val="both"/>
      </w:pPr>
      <w:r>
        <w:rPr>
          <w:rFonts w:ascii="Times New Roman" w:hAnsi="Times New Roman"/>
          <w:rtl/>
        </w:rPr>
        <w:t>• تعریف تقویم مشترک برای مقایسهٔ زوجی بازوها و محاسبهٔ بازه‌های اطمینان خانوادگی.</w:t>
      </w:r>
    </w:p>
    <w:p w14:paraId="120429C8" w14:textId="77777777" w:rsidR="007350D0" w:rsidRDefault="000F1668">
      <w:pPr>
        <w:pStyle w:val="BodyTextFA"/>
        <w:bidi/>
        <w:spacing w:after="120" w:line="288" w:lineRule="auto"/>
        <w:ind w:left="113" w:right="340"/>
        <w:jc w:val="both"/>
      </w:pPr>
      <w:r>
        <w:rPr>
          <w:rFonts w:ascii="Times New Roman" w:hAnsi="Times New Roman"/>
          <w:rtl/>
        </w:rPr>
        <w:t>• استفاده از بوت‌استرپ بلو</w:t>
      </w:r>
      <w:r>
        <w:rPr>
          <w:rFonts w:ascii="Times New Roman" w:hAnsi="Times New Roman"/>
          <w:rtl/>
        </w:rPr>
        <w:t>کی سازگار با افق و آزمون‌های زوجی برای ارزش افزودهٔ هرست.</w:t>
      </w:r>
    </w:p>
    <w:p w14:paraId="44C3945B" w14:textId="77777777" w:rsidR="007350D0" w:rsidRDefault="000F1668">
      <w:pPr>
        <w:pStyle w:val="BodyTextFA"/>
        <w:bidi/>
        <w:spacing w:after="120" w:line="288" w:lineRule="auto"/>
        <w:ind w:left="113" w:right="340"/>
        <w:jc w:val="both"/>
      </w:pPr>
      <w:r>
        <w:rPr>
          <w:rFonts w:ascii="Times New Roman" w:hAnsi="Times New Roman"/>
          <w:rtl/>
        </w:rPr>
        <w:t>• ثبت مستقیم منطقهٔ زمانی، جلسهٔ معاملاتی، نوع حجم و مشخصات نماد در لحظهٔ استخراج.</w:t>
      </w:r>
    </w:p>
    <w:p w14:paraId="1E1F3177" w14:textId="77777777" w:rsidR="007350D0" w:rsidRDefault="000F1668">
      <w:pPr>
        <w:pStyle w:val="BodyTextFA"/>
        <w:bidi/>
        <w:spacing w:after="120" w:line="288" w:lineRule="auto"/>
        <w:ind w:left="113" w:right="340"/>
        <w:jc w:val="both"/>
      </w:pPr>
      <w:r>
        <w:rPr>
          <w:rFonts w:ascii="Times New Roman" w:hAnsi="Times New Roman"/>
          <w:rtl/>
        </w:rPr>
        <w:t>• افزودن متغیرهای برون‌زا مانند نرخ واقعی، شاخص دلار و نااطمینانی فقط در یک طرح جدید و پیش‌ثبت‌شده.</w:t>
      </w:r>
    </w:p>
    <w:p w14:paraId="2DB963DE" w14:textId="77777777" w:rsidR="007350D0" w:rsidRDefault="000F1668">
      <w:pPr>
        <w:pStyle w:val="BodyTextFA"/>
        <w:bidi/>
        <w:spacing w:after="120" w:line="288" w:lineRule="auto"/>
        <w:ind w:left="113" w:right="340"/>
        <w:jc w:val="both"/>
      </w:pPr>
      <w:r>
        <w:rPr>
          <w:rFonts w:ascii="Times New Roman" w:hAnsi="Times New Roman"/>
          <w:rtl/>
        </w:rPr>
        <w:t>• نگهداری دادهٔ</w:t>
      </w:r>
      <w:r>
        <w:rPr>
          <w:rFonts w:ascii="Times New Roman" w:hAnsi="Times New Roman"/>
          <w:rtl/>
        </w:rPr>
        <w:t xml:space="preserve"> واقعاً آینده و دست‌نخورده برای آزمون نهایی؛ بدون بازگشت مکرر به دورهٔ تاریخی موجود.</w:t>
      </w:r>
    </w:p>
    <w:p w14:paraId="3C3919FC" w14:textId="77777777" w:rsidR="007350D0" w:rsidRDefault="000F1668">
      <w:pPr>
        <w:pStyle w:val="Heading2"/>
        <w:bidi/>
        <w:spacing w:before="160" w:after="120"/>
        <w:jc w:val="both"/>
      </w:pPr>
      <w:bookmarkStart w:id="58" w:name="_Toc238483998"/>
      <w:r>
        <w:rPr>
          <w:rFonts w:ascii="B Titr" w:eastAsia="B Titr" w:hAnsi="B Titr" w:cs="B Titr"/>
          <w:rtl/>
        </w:rPr>
        <w:t>۶-۴. نتیجه‌گیری نهایی</w:t>
      </w:r>
      <w:bookmarkEnd w:id="58"/>
    </w:p>
    <w:p w14:paraId="75A6A652" w14:textId="77777777" w:rsidR="007350D0" w:rsidRDefault="000F1668">
      <w:pPr>
        <w:pStyle w:val="BodyTextFA"/>
        <w:bidi/>
        <w:spacing w:after="120" w:line="288" w:lineRule="auto"/>
        <w:ind w:firstLine="397"/>
        <w:jc w:val="both"/>
      </w:pPr>
      <w:r>
        <w:rPr>
          <w:rFonts w:ascii="Times New Roman" w:hAnsi="Times New Roman"/>
          <w:rtl/>
        </w:rPr>
        <w:t>این پروژه سامانه‌ای برای اثبات توانایی پیش‌بینی طلا ارائه نمی‌کند؛ بلکه آزمونی کنترل‌شده از یک ایدهٔ جذاب ارائه می‌دهد. پاسخ فعلی منفی و محدود است: ن</w:t>
      </w:r>
      <w:r>
        <w:rPr>
          <w:rFonts w:ascii="Times New Roman" w:hAnsi="Times New Roman"/>
          <w:rtl/>
        </w:rPr>
        <w:t>مای هرست در داده و پروتکل بررسی‌شده، ارزش افزودهٔ پیش‌بینی‌کنندهٔ پایدار نشان نداده است. همین نتیجه، چون با کنترل نشت، ممیزی و بیان محدودیت‌ها همراه است، مبنای علمی مناسب‌تری برای ادامهٔ پژوهش فراهم می‌کند.</w:t>
      </w:r>
    </w:p>
    <w:p w14:paraId="15478676" w14:textId="77777777" w:rsidR="007350D0" w:rsidRDefault="000F1668">
      <w:r>
        <w:br w:type="page"/>
      </w:r>
    </w:p>
    <w:p w14:paraId="73FE1B48" w14:textId="77777777" w:rsidR="007350D0" w:rsidRDefault="000F1668">
      <w:pPr>
        <w:pStyle w:val="Heading1"/>
        <w:bidi/>
        <w:spacing w:before="240" w:after="120"/>
        <w:jc w:val="both"/>
      </w:pPr>
      <w:bookmarkStart w:id="59" w:name="_Toc238483999"/>
      <w:r>
        <w:rPr>
          <w:rFonts w:ascii="B Titr" w:eastAsia="B Titr" w:hAnsi="B Titr" w:cs="B Titr"/>
          <w:rtl/>
        </w:rPr>
        <w:lastRenderedPageBreak/>
        <w:t>منابع و مراجع</w:t>
      </w:r>
      <w:bookmarkEnd w:id="59"/>
    </w:p>
    <w:p w14:paraId="76697EC2"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۱</w:t>
      </w:r>
      <w:r>
        <w:rPr>
          <w:rFonts w:ascii="Times New Roman" w:hAnsi="Times New Roman"/>
          <w:sz w:val="21"/>
        </w:rPr>
        <w:t xml:space="preserve">] D. G. Baur and B. M. </w:t>
      </w:r>
      <w:r>
        <w:rPr>
          <w:rFonts w:ascii="Times New Roman" w:hAnsi="Times New Roman"/>
          <w:sz w:val="21"/>
        </w:rPr>
        <w:t>Lucey, “Is Gold a Hedge or a Safe Haven? An Analysis of Stocks, Bonds and Gold,” The Financial Review, vol. 45, pp. 217–229, 2010. DOI: 10.1111/j.1540-6288.2010.00244.x.</w:t>
      </w:r>
    </w:p>
    <w:p w14:paraId="4830BE01"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۲</w:t>
      </w:r>
      <w:r>
        <w:rPr>
          <w:rFonts w:ascii="Times New Roman" w:hAnsi="Times New Roman"/>
          <w:sz w:val="21"/>
        </w:rPr>
        <w:t>] D. G. Baur and T. K. McDermott, “Is gold a safe haven? International evidence,” Jo</w:t>
      </w:r>
      <w:r>
        <w:rPr>
          <w:rFonts w:ascii="Times New Roman" w:hAnsi="Times New Roman"/>
          <w:sz w:val="21"/>
        </w:rPr>
        <w:t>urnal of Banking &amp; Finance, vol. 34, no. 8, pp. 1886–1898, 2010. DOI: 10.1016/j.jbankfin.2009.12.008.</w:t>
      </w:r>
    </w:p>
    <w:p w14:paraId="10F60B00"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۳</w:t>
      </w:r>
      <w:r>
        <w:rPr>
          <w:rFonts w:ascii="Times New Roman" w:hAnsi="Times New Roman"/>
          <w:sz w:val="21"/>
        </w:rPr>
        <w:t>] H. E. Hurst, “Long-Term Storage Capacity of Reservoirs,” Transactions of the American Society of Civil Engineers, vol. 116, pp. 770–799, 1951. DOI: 10</w:t>
      </w:r>
      <w:r>
        <w:rPr>
          <w:rFonts w:ascii="Times New Roman" w:hAnsi="Times New Roman"/>
          <w:sz w:val="21"/>
        </w:rPr>
        <w:t>.1061/TACEAT.0006518.</w:t>
      </w:r>
    </w:p>
    <w:p w14:paraId="4A10C249"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۴</w:t>
      </w:r>
      <w:r>
        <w:rPr>
          <w:rFonts w:ascii="Times New Roman" w:hAnsi="Times New Roman"/>
          <w:sz w:val="21"/>
        </w:rPr>
        <w:t>] B. B. Mandelbrot and J. R. Wallis, “Robustness of the rescaled range R/S in the measurement of noncyclic long run statistical dependence,” Water Resources Research, vol. 5, no. 5, pp. 967–988, 1969. DOI: 10.1029/WR005i005p00967.</w:t>
      </w:r>
    </w:p>
    <w:p w14:paraId="7FFA48B3"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۵</w:t>
      </w:r>
      <w:r>
        <w:rPr>
          <w:rFonts w:ascii="Times New Roman" w:hAnsi="Times New Roman"/>
          <w:sz w:val="21"/>
        </w:rPr>
        <w:t>] C. Bergmeir and J. M. Benítez, “On the use of cross-validation for time series predictor evaluation,” Information Sciences, vol. 191, pp. 192–213, 2012. DOI: 10.1016/j.ins.2011.12.028.</w:t>
      </w:r>
    </w:p>
    <w:p w14:paraId="3FC40798"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۶</w:t>
      </w:r>
      <w:r>
        <w:rPr>
          <w:rFonts w:ascii="Times New Roman" w:hAnsi="Times New Roman"/>
          <w:sz w:val="21"/>
        </w:rPr>
        <w:t xml:space="preserve">] C. Bergmeir, R. J. Hyndman, and B. Koo, “A note on the validity </w:t>
      </w:r>
      <w:r>
        <w:rPr>
          <w:rFonts w:ascii="Times New Roman" w:hAnsi="Times New Roman"/>
          <w:sz w:val="21"/>
        </w:rPr>
        <w:t>of cross-validation for evaluating autoregressive time series prediction,” Computational Statistics &amp; Data Analysis, vol. 120, pp. 70–83, 2018. DOI: 10.1016/j.csda.2017.11.003.</w:t>
      </w:r>
    </w:p>
    <w:p w14:paraId="5E6422C4"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۷</w:t>
      </w:r>
      <w:r>
        <w:rPr>
          <w:rFonts w:ascii="Times New Roman" w:hAnsi="Times New Roman"/>
          <w:sz w:val="21"/>
        </w:rPr>
        <w:t>] M. López de Prado, Advances in Financial Machine Learning. Wiley, 2018. ISB</w:t>
      </w:r>
      <w:r>
        <w:rPr>
          <w:rFonts w:ascii="Times New Roman" w:hAnsi="Times New Roman"/>
          <w:sz w:val="21"/>
        </w:rPr>
        <w:t>N: 978-1-119-48208-6.</w:t>
      </w:r>
    </w:p>
    <w:p w14:paraId="42969D28"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۸</w:t>
      </w:r>
      <w:r>
        <w:rPr>
          <w:rFonts w:ascii="Times New Roman" w:hAnsi="Times New Roman"/>
          <w:sz w:val="21"/>
        </w:rPr>
        <w:t>] L. Breiman, “Random Forests,” Machine Learning, vol. 45, pp. 5–32, 2001. DOI: 10.1023/A:1010933404324.</w:t>
      </w:r>
    </w:p>
    <w:p w14:paraId="2717ED36"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۹</w:t>
      </w:r>
      <w:r>
        <w:rPr>
          <w:rFonts w:ascii="Times New Roman" w:hAnsi="Times New Roman"/>
          <w:sz w:val="21"/>
        </w:rPr>
        <w:t xml:space="preserve">] P. Geurts, D. Ernst, and L. Wehenkel, “Extremely Randomized Trees,” Machine Learning, vol. 63, pp. 3–42, 2006. DOI: </w:t>
      </w:r>
      <w:r>
        <w:rPr>
          <w:rFonts w:ascii="Times New Roman" w:hAnsi="Times New Roman"/>
          <w:sz w:val="21"/>
        </w:rPr>
        <w:t>10.1007/s10994-006-6226-1.</w:t>
      </w:r>
    </w:p>
    <w:p w14:paraId="5BF3F6C0"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۱۰</w:t>
      </w:r>
      <w:r>
        <w:rPr>
          <w:rFonts w:ascii="Times New Roman" w:hAnsi="Times New Roman"/>
          <w:sz w:val="21"/>
        </w:rPr>
        <w:t>] J. H. Friedman, “Greedy Function Approximation: A Gradient Boosting Machine,” The Annals of Statistics, vol. 29, no. 5, pp. 1189–1232, 2001. DOI: 10.1214/aos/1013203451.</w:t>
      </w:r>
    </w:p>
    <w:p w14:paraId="394DFE30"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۱۱</w:t>
      </w:r>
      <w:r>
        <w:rPr>
          <w:rFonts w:ascii="Times New Roman" w:hAnsi="Times New Roman"/>
          <w:sz w:val="21"/>
        </w:rPr>
        <w:t>] K. H. Brodersen, C. S. Ong, K. E. Stephan, and J.</w:t>
      </w:r>
      <w:r>
        <w:rPr>
          <w:rFonts w:ascii="Times New Roman" w:hAnsi="Times New Roman"/>
          <w:sz w:val="21"/>
        </w:rPr>
        <w:t xml:space="preserve"> M. Buhmann, “The Balanced Accuracy and Its Posterior Distribution,” ICPR, pp. 3121–3124, 2010. DOI: 10.1109/ICPR.2010.764.</w:t>
      </w:r>
    </w:p>
    <w:p w14:paraId="001D5A7F"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۱۲</w:t>
      </w:r>
      <w:r>
        <w:rPr>
          <w:rFonts w:ascii="Times New Roman" w:hAnsi="Times New Roman"/>
          <w:sz w:val="21"/>
        </w:rPr>
        <w:t xml:space="preserve">] M. Sokolova and G. Lapalme, “A systematic analysis of performance measures for classification tasks,” Information Processing &amp; </w:t>
      </w:r>
      <w:r>
        <w:rPr>
          <w:rFonts w:ascii="Times New Roman" w:hAnsi="Times New Roman"/>
          <w:sz w:val="21"/>
        </w:rPr>
        <w:t>Management, vol. 45, no. 4, pp. 427–437, 2009. DOI: 10.1016/j.ipm.2009.03.002.</w:t>
      </w:r>
    </w:p>
    <w:p w14:paraId="01257290"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۱۳</w:t>
      </w:r>
      <w:r>
        <w:rPr>
          <w:rFonts w:ascii="Times New Roman" w:hAnsi="Times New Roman"/>
          <w:sz w:val="21"/>
        </w:rPr>
        <w:t>] H. R. Künsch, “The Jackknife and the Bootstrap for General Stationary Observations,” The Annals of Statistics, vol. 17, no. 3, pp. 1217–1241, 1989. DOI: 10.1214/aos/1176347</w:t>
      </w:r>
      <w:r>
        <w:rPr>
          <w:rFonts w:ascii="Times New Roman" w:hAnsi="Times New Roman"/>
          <w:sz w:val="21"/>
        </w:rPr>
        <w:t>265.</w:t>
      </w:r>
    </w:p>
    <w:p w14:paraId="14A8A92D"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۱۴</w:t>
      </w:r>
      <w:r>
        <w:rPr>
          <w:rFonts w:ascii="Times New Roman" w:hAnsi="Times New Roman"/>
          <w:sz w:val="21"/>
        </w:rPr>
        <w:t>] J. W. Kantelhardt et al., “Detecting long-range correlations with detrended fluctuation analysis,” Physica A, vol. 295, pp. 441–454, 2001. DOI: 10.1016/S0378-4371(01)00144-3.</w:t>
      </w:r>
    </w:p>
    <w:p w14:paraId="256EE14D"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۱۵</w:t>
      </w:r>
      <w:r>
        <w:rPr>
          <w:rFonts w:ascii="Times New Roman" w:hAnsi="Times New Roman"/>
          <w:sz w:val="21"/>
        </w:rPr>
        <w:t>] S. Das et al., “Gold Price Forecasting Using Machine Learning Tech</w:t>
      </w:r>
      <w:r>
        <w:rPr>
          <w:rFonts w:ascii="Times New Roman" w:hAnsi="Times New Roman"/>
          <w:sz w:val="21"/>
        </w:rPr>
        <w:t>niques: Review of a Decade,” in Computational Intelligence in Pattern Recognition, pp. 679–695, Springer, 2022. DOI: 10.1007/978-981-16-2543-5_58.</w:t>
      </w:r>
    </w:p>
    <w:p w14:paraId="29C61DBE"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۱۶</w:t>
      </w:r>
      <w:r>
        <w:rPr>
          <w:rFonts w:ascii="Times New Roman" w:hAnsi="Times New Roman"/>
          <w:sz w:val="21"/>
        </w:rPr>
        <w:t xml:space="preserve">] G. Cohen and A. Aiche, “Forecasting gold price using machine learning methodologies,” Chaos, Solitons &amp; </w:t>
      </w:r>
      <w:r>
        <w:rPr>
          <w:rFonts w:ascii="Times New Roman" w:hAnsi="Times New Roman"/>
          <w:sz w:val="21"/>
        </w:rPr>
        <w:t>Fractals, vol. 175, article 114079, 2023. DOI: 10.1016/j.chaos.2023.114079.</w:t>
      </w:r>
    </w:p>
    <w:p w14:paraId="306FC28A"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۱۷</w:t>
      </w:r>
      <w:r>
        <w:rPr>
          <w:rFonts w:ascii="Times New Roman" w:hAnsi="Times New Roman"/>
          <w:sz w:val="21"/>
        </w:rPr>
        <w:t>] H. Qian and K. Rasheed, “Hurst Exponent and Financial Market Predictability,” Proceedings of the IASTED Conference on Financial Engineering and Applications, 2004.</w:t>
      </w:r>
    </w:p>
    <w:p w14:paraId="4A86EAAB" w14:textId="77777777" w:rsidR="007350D0" w:rsidRDefault="000F1668">
      <w:pPr>
        <w:spacing w:after="100" w:line="264" w:lineRule="auto"/>
        <w:ind w:left="283"/>
      </w:pPr>
      <w:r>
        <w:rPr>
          <w:rFonts w:ascii="Times New Roman" w:hAnsi="Times New Roman"/>
          <w:sz w:val="21"/>
        </w:rPr>
        <w:lastRenderedPageBreak/>
        <w:t>[</w:t>
      </w:r>
      <w:r>
        <w:rPr>
          <w:rFonts w:ascii="Times New Roman" w:hAnsi="Times New Roman"/>
          <w:sz w:val="21"/>
        </w:rPr>
        <w:t>۱۸</w:t>
      </w:r>
      <w:r>
        <w:rPr>
          <w:rFonts w:ascii="Times New Roman" w:hAnsi="Times New Roman"/>
          <w:sz w:val="21"/>
        </w:rPr>
        <w:t>] M. Yan</w:t>
      </w:r>
      <w:r>
        <w:rPr>
          <w:rFonts w:ascii="Times New Roman" w:hAnsi="Times New Roman"/>
          <w:sz w:val="21"/>
        </w:rPr>
        <w:t>g, R. Wang, Z. Zeng, and P. Li, “Improved prediction of global gold prices: An innovative Hurst-reconfiguration-based machine learning approach,” Resources Policy, article 104430, 2024. DOI: 10.1016/j.resourpol.2023.104430.</w:t>
      </w:r>
    </w:p>
    <w:p w14:paraId="34E5875A"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۱۹</w:t>
      </w:r>
      <w:r>
        <w:rPr>
          <w:rFonts w:ascii="Times New Roman" w:hAnsi="Times New Roman"/>
          <w:sz w:val="21"/>
        </w:rPr>
        <w:t>] M. Peng and M. J. P. de Mor</w:t>
      </w:r>
      <w:r>
        <w:rPr>
          <w:rFonts w:ascii="Times New Roman" w:hAnsi="Times New Roman"/>
          <w:sz w:val="21"/>
        </w:rPr>
        <w:t>aes Souza, “Chaos, overfitting and equilibrium: To what extent can machine learning beat the financial market?” International Review of Financial Analysis, vol. 95, part B, article 103474, 2024. DOI: 10.1016/j.irfa.2024.103474.</w:t>
      </w:r>
    </w:p>
    <w:p w14:paraId="64864A61"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۲۰</w:t>
      </w:r>
      <w:r>
        <w:rPr>
          <w:rFonts w:ascii="Times New Roman" w:hAnsi="Times New Roman"/>
          <w:sz w:val="21"/>
        </w:rPr>
        <w:t>] S. Gu, B. Kelly, and D.</w:t>
      </w:r>
      <w:r>
        <w:rPr>
          <w:rFonts w:ascii="Times New Roman" w:hAnsi="Times New Roman"/>
          <w:sz w:val="21"/>
        </w:rPr>
        <w:t xml:space="preserve"> Xiu, “Empirical Asset Pricing via Machine Learning,” The Review of Financial Studies, vol. 33, no. 5, pp. 2223–2273, 2020. DOI: 10.1093/rfs/hhaa009.</w:t>
      </w:r>
    </w:p>
    <w:p w14:paraId="0EE05E68"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۲۱</w:t>
      </w:r>
      <w:r>
        <w:rPr>
          <w:rFonts w:ascii="Times New Roman" w:hAnsi="Times New Roman"/>
          <w:sz w:val="21"/>
        </w:rPr>
        <w:t>] T. Fischer and C. Krauss, “Deep learning with long short-term memory networks for financial market pr</w:t>
      </w:r>
      <w:r>
        <w:rPr>
          <w:rFonts w:ascii="Times New Roman" w:hAnsi="Times New Roman"/>
          <w:sz w:val="21"/>
        </w:rPr>
        <w:t>edictions,” European Journal of Operational Research, vol. 270, no. 2, pp. 654–669, 2018. DOI: 10.1016/j.ejor.2017.11.054.</w:t>
      </w:r>
    </w:p>
    <w:p w14:paraId="5092763A"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۲۲</w:t>
      </w:r>
      <w:r>
        <w:rPr>
          <w:rFonts w:ascii="Times New Roman" w:hAnsi="Times New Roman"/>
          <w:sz w:val="21"/>
        </w:rPr>
        <w:t>] D. H. Bailey, J. M. Borwein, M. López de Prado, and Q. J. Zhu, “Pseudo-Mathematics and Financial Charlatanism: The Effects of Ba</w:t>
      </w:r>
      <w:r>
        <w:rPr>
          <w:rFonts w:ascii="Times New Roman" w:hAnsi="Times New Roman"/>
          <w:sz w:val="21"/>
        </w:rPr>
        <w:t>cktest Overfitting on Out-of-Sample Performance,” Notices of the AMS, vol. 61, no. 5, pp. 458–471, 2014.</w:t>
      </w:r>
    </w:p>
    <w:p w14:paraId="1DCE5CA0" w14:textId="77777777" w:rsidR="007350D0" w:rsidRDefault="000F1668">
      <w:pPr>
        <w:spacing w:after="100" w:line="264" w:lineRule="auto"/>
        <w:ind w:left="283"/>
      </w:pPr>
      <w:r>
        <w:rPr>
          <w:rFonts w:ascii="Times New Roman" w:hAnsi="Times New Roman"/>
          <w:sz w:val="21"/>
        </w:rPr>
        <w:t>[</w:t>
      </w:r>
      <w:r>
        <w:rPr>
          <w:rFonts w:ascii="Times New Roman" w:hAnsi="Times New Roman"/>
          <w:sz w:val="21"/>
        </w:rPr>
        <w:t>۲۳</w:t>
      </w:r>
      <w:r>
        <w:rPr>
          <w:rFonts w:ascii="Times New Roman" w:hAnsi="Times New Roman"/>
          <w:sz w:val="21"/>
        </w:rPr>
        <w:t>] HGE Gold Forecasting Repository, stable source snapshot, commit 267620bef1cfb33063925a1de33fbb58d69b10f7, GitHub, accessed 24 August 2026: https:/</w:t>
      </w:r>
      <w:r>
        <w:rPr>
          <w:rFonts w:ascii="Times New Roman" w:hAnsi="Times New Roman"/>
          <w:sz w:val="21"/>
        </w:rPr>
        <w:t>/github.com/leonardo0231/hurst-gated-gold-forecasting/commit/267620bef1cfb33063925a1de33fbb58d69b10f7.</w:t>
      </w:r>
    </w:p>
    <w:p w14:paraId="10C41987" w14:textId="77777777" w:rsidR="007350D0" w:rsidRDefault="000F1668">
      <w:r>
        <w:br w:type="page"/>
      </w:r>
    </w:p>
    <w:p w14:paraId="4E141ABF" w14:textId="77777777" w:rsidR="007350D0" w:rsidRDefault="000F1668">
      <w:pPr>
        <w:pStyle w:val="Heading1"/>
        <w:bidi/>
        <w:spacing w:before="240" w:after="120"/>
        <w:jc w:val="both"/>
      </w:pPr>
      <w:bookmarkStart w:id="60" w:name="_Toc238484000"/>
      <w:r>
        <w:rPr>
          <w:rFonts w:ascii="B Titr" w:eastAsia="B Titr" w:hAnsi="B Titr" w:cs="B Titr"/>
          <w:rtl/>
        </w:rPr>
        <w:lastRenderedPageBreak/>
        <w:t>پیوست الف: راهنمای بازتولید</w:t>
      </w:r>
      <w:bookmarkEnd w:id="60"/>
    </w:p>
    <w:p w14:paraId="7452EEE5" w14:textId="77777777" w:rsidR="007350D0" w:rsidRDefault="000F1668">
      <w:pPr>
        <w:pStyle w:val="Heading2"/>
        <w:bidi/>
        <w:spacing w:before="160" w:after="120"/>
        <w:jc w:val="both"/>
      </w:pPr>
      <w:bookmarkStart w:id="61" w:name="_Toc238484001"/>
      <w:r>
        <w:rPr>
          <w:rFonts w:ascii="B Titr" w:eastAsia="B Titr" w:hAnsi="B Titr" w:cs="B Titr"/>
          <w:rtl/>
        </w:rPr>
        <w:t>الف-۱. پیش‌نیاز و نصب</w:t>
      </w:r>
      <w:bookmarkEnd w:id="61"/>
    </w:p>
    <w:p w14:paraId="2CA3BB68" w14:textId="77777777" w:rsidR="007350D0" w:rsidRDefault="000F1668">
      <w:pPr>
        <w:pStyle w:val="BodyTextFA"/>
        <w:bidi/>
        <w:spacing w:after="120" w:line="288" w:lineRule="auto"/>
        <w:ind w:firstLine="397"/>
        <w:jc w:val="both"/>
      </w:pPr>
      <w:r>
        <w:rPr>
          <w:rFonts w:ascii="Times New Roman" w:hAnsi="Times New Roman"/>
          <w:rtl/>
        </w:rPr>
        <w:t xml:space="preserve">پروژه با پایتون ۳٫۱۱ تا کمتر از ۳٫۱۴ و ابزار مدیریت وابستگی uv اجرا می‌شود. فرمان نصب محیط توسعه در </w:t>
      </w:r>
      <w:r>
        <w:rPr>
          <w:rFonts w:ascii="Times New Roman" w:hAnsi="Times New Roman"/>
          <w:rtl/>
        </w:rPr>
        <w:t>ادامه آمده است.</w:t>
      </w:r>
    </w:p>
    <w:p w14:paraId="20595422" w14:textId="77777777" w:rsidR="007350D0" w:rsidRDefault="000F1668">
      <w:pPr>
        <w:spacing w:after="100" w:line="264" w:lineRule="auto"/>
      </w:pPr>
      <w:r>
        <w:rPr>
          <w:rFonts w:ascii="Courier New" w:hAnsi="Courier New"/>
          <w:sz w:val="21"/>
        </w:rPr>
        <w:t>uv sync --extra dev --extra mt5</w:t>
      </w:r>
    </w:p>
    <w:p w14:paraId="1DFD5D8B" w14:textId="77777777" w:rsidR="007350D0" w:rsidRDefault="000F1668">
      <w:pPr>
        <w:pStyle w:val="Heading2"/>
        <w:bidi/>
        <w:spacing w:before="160" w:after="120"/>
        <w:jc w:val="both"/>
      </w:pPr>
      <w:bookmarkStart w:id="62" w:name="_Toc238484002"/>
      <w:r>
        <w:rPr>
          <w:rFonts w:ascii="B Titr" w:eastAsia="B Titr" w:hAnsi="B Titr" w:cs="B Titr"/>
          <w:rtl/>
        </w:rPr>
        <w:t>الف-۲. اجرای پژوهش و کنترل کیفیت</w:t>
      </w:r>
      <w:bookmarkEnd w:id="62"/>
    </w:p>
    <w:p w14:paraId="1BFA5206" w14:textId="77777777" w:rsidR="007350D0" w:rsidRDefault="000F1668">
      <w:pPr>
        <w:spacing w:after="100" w:line="264" w:lineRule="auto"/>
      </w:pPr>
      <w:r>
        <w:rPr>
          <w:rFonts w:ascii="Courier New" w:hAnsi="Courier New"/>
          <w:sz w:val="21"/>
        </w:rPr>
        <w:t>uv run hge-gold --config configs/thesis.yaml</w:t>
      </w:r>
    </w:p>
    <w:p w14:paraId="6D297051" w14:textId="77777777" w:rsidR="007350D0" w:rsidRDefault="000F1668">
      <w:pPr>
        <w:spacing w:after="100" w:line="264" w:lineRule="auto"/>
      </w:pPr>
      <w:r>
        <w:rPr>
          <w:rFonts w:ascii="Courier New" w:hAnsi="Courier New"/>
          <w:sz w:val="21"/>
        </w:rPr>
        <w:t>uv run ruff check src/hge_gold tests</w:t>
      </w:r>
      <w:r>
        <w:rPr>
          <w:rFonts w:ascii="Courier New" w:hAnsi="Courier New"/>
          <w:sz w:val="21"/>
        </w:rPr>
        <w:br/>
        <w:t>uv run mypy src/hge_gold</w:t>
      </w:r>
      <w:r>
        <w:rPr>
          <w:rFonts w:ascii="Courier New" w:hAnsi="Courier New"/>
          <w:sz w:val="21"/>
        </w:rPr>
        <w:br/>
        <w:t>uv run pytest -q</w:t>
      </w:r>
    </w:p>
    <w:p w14:paraId="69C6BFD8" w14:textId="77777777" w:rsidR="007350D0" w:rsidRDefault="000F1668">
      <w:pPr>
        <w:pStyle w:val="BodyTextFA"/>
        <w:bidi/>
        <w:spacing w:after="120" w:line="288" w:lineRule="auto"/>
        <w:ind w:firstLine="397"/>
        <w:jc w:val="both"/>
      </w:pPr>
      <w:r>
        <w:rPr>
          <w:rFonts w:ascii="Times New Roman" w:hAnsi="Times New Roman"/>
          <w:rtl/>
        </w:rPr>
        <w:t>اجرای این کد برای بازتولید پژوهش است و به‌منزلهٔ تو</w:t>
      </w:r>
      <w:r>
        <w:rPr>
          <w:rFonts w:ascii="Times New Roman" w:hAnsi="Times New Roman"/>
          <w:rtl/>
        </w:rPr>
        <w:t>صیهٔ سرمایه‌گذاری یا مجوز اتصال به حساب معاملاتی نیست.</w:t>
      </w:r>
    </w:p>
    <w:p w14:paraId="08BABB61" w14:textId="77777777" w:rsidR="007350D0" w:rsidRDefault="000F1668">
      <w:r>
        <w:br w:type="page"/>
      </w:r>
    </w:p>
    <w:p w14:paraId="7EB34004" w14:textId="77777777" w:rsidR="007350D0" w:rsidRDefault="000F1668">
      <w:pPr>
        <w:pStyle w:val="Heading1"/>
        <w:bidi/>
        <w:spacing w:before="240" w:after="120"/>
        <w:jc w:val="both"/>
      </w:pPr>
      <w:bookmarkStart w:id="63" w:name="_Toc238484003"/>
      <w:r>
        <w:rPr>
          <w:rFonts w:ascii="B Titr" w:eastAsia="B Titr" w:hAnsi="B Titr" w:cs="B Titr"/>
          <w:rtl/>
        </w:rPr>
        <w:lastRenderedPageBreak/>
        <w:t>پیوست ب: واژه‌ها و اختصارات</w:t>
      </w:r>
      <w:bookmarkEnd w:id="63"/>
    </w:p>
    <w:p w14:paraId="3DABDA1B" w14:textId="77777777" w:rsidR="007350D0" w:rsidRDefault="000F1668">
      <w:pPr>
        <w:pStyle w:val="TableCaptionFA"/>
        <w:keepNext/>
        <w:bidi/>
        <w:jc w:val="both"/>
      </w:pPr>
      <w:bookmarkStart w:id="64" w:name="_Toc238484017"/>
      <w:r>
        <w:rPr>
          <w:rFonts w:ascii="Times New Roman" w:eastAsia="B Nazanin" w:hAnsi="Times New Roman" w:cs="B Nazanin"/>
          <w:b/>
          <w:color w:val="000000"/>
          <w:sz w:val="24"/>
          <w:rtl/>
        </w:rPr>
        <w:t>جدول ب-۱. واژه‌نامهٔ اختصارات</w:t>
      </w:r>
      <w:bookmarkEnd w:id="64"/>
    </w:p>
    <w:tbl>
      <w:tblPr>
        <w:tblStyle w:val="TableGrid"/>
        <w:bidiVisual/>
        <w:tblW w:w="0" w:type="auto"/>
        <w:jc w:val="center"/>
        <w:tblLayout w:type="fixed"/>
        <w:tblLook w:val="04A0" w:firstRow="1" w:lastRow="0" w:firstColumn="1" w:lastColumn="0" w:noHBand="0" w:noVBand="1"/>
      </w:tblPr>
      <w:tblGrid>
        <w:gridCol w:w="1417"/>
        <w:gridCol w:w="3402"/>
        <w:gridCol w:w="4252"/>
      </w:tblGrid>
      <w:tr w:rsidR="007350D0" w14:paraId="1244F546" w14:textId="77777777">
        <w:trPr>
          <w:cantSplit/>
          <w:tblHeader/>
          <w:jc w:val="center"/>
        </w:trPr>
        <w:tc>
          <w:tcPr>
            <w:tcW w:w="1417" w:type="dxa"/>
            <w:shd w:val="clear" w:color="auto" w:fill="D9E2F3"/>
            <w:vAlign w:val="center"/>
          </w:tcPr>
          <w:p w14:paraId="04DB1302" w14:textId="77777777" w:rsidR="007350D0" w:rsidRDefault="000F1668">
            <w:pPr>
              <w:bidi/>
              <w:jc w:val="both"/>
            </w:pPr>
            <w:r>
              <w:rPr>
                <w:rFonts w:ascii="Times New Roman" w:hAnsi="Times New Roman"/>
                <w:b/>
                <w:sz w:val="21"/>
                <w:rtl/>
              </w:rPr>
              <w:t>اختصار</w:t>
            </w:r>
          </w:p>
        </w:tc>
        <w:tc>
          <w:tcPr>
            <w:tcW w:w="3402" w:type="dxa"/>
            <w:shd w:val="clear" w:color="auto" w:fill="D9E2F3"/>
            <w:vAlign w:val="center"/>
          </w:tcPr>
          <w:p w14:paraId="6374D4FE" w14:textId="77777777" w:rsidR="007350D0" w:rsidRDefault="000F1668">
            <w:pPr>
              <w:bidi/>
              <w:jc w:val="both"/>
            </w:pPr>
            <w:r>
              <w:rPr>
                <w:rFonts w:ascii="Times New Roman" w:hAnsi="Times New Roman"/>
                <w:b/>
                <w:sz w:val="21"/>
                <w:rtl/>
              </w:rPr>
              <w:t>صورت کامل</w:t>
            </w:r>
          </w:p>
        </w:tc>
        <w:tc>
          <w:tcPr>
            <w:tcW w:w="4252" w:type="dxa"/>
            <w:shd w:val="clear" w:color="auto" w:fill="D9E2F3"/>
            <w:vAlign w:val="center"/>
          </w:tcPr>
          <w:p w14:paraId="141C06FE" w14:textId="77777777" w:rsidR="007350D0" w:rsidRDefault="000F1668">
            <w:pPr>
              <w:bidi/>
              <w:jc w:val="both"/>
            </w:pPr>
            <w:r>
              <w:rPr>
                <w:rFonts w:ascii="Times New Roman" w:hAnsi="Times New Roman"/>
                <w:b/>
                <w:sz w:val="21"/>
                <w:rtl/>
              </w:rPr>
              <w:t>معادل یا کاربرد</w:t>
            </w:r>
          </w:p>
        </w:tc>
      </w:tr>
      <w:tr w:rsidR="007350D0" w14:paraId="176976DE" w14:textId="77777777">
        <w:trPr>
          <w:cantSplit/>
          <w:jc w:val="center"/>
        </w:trPr>
        <w:tc>
          <w:tcPr>
            <w:tcW w:w="1417" w:type="dxa"/>
            <w:vAlign w:val="center"/>
          </w:tcPr>
          <w:p w14:paraId="7A823E57" w14:textId="77777777" w:rsidR="007350D0" w:rsidRDefault="000F1668">
            <w:pPr>
              <w:bidi/>
              <w:jc w:val="both"/>
            </w:pPr>
            <w:r>
              <w:rPr>
                <w:rFonts w:ascii="Times New Roman" w:hAnsi="Times New Roman"/>
                <w:sz w:val="21"/>
                <w:rtl/>
              </w:rPr>
              <w:t>XAUUSD</w:t>
            </w:r>
          </w:p>
        </w:tc>
        <w:tc>
          <w:tcPr>
            <w:tcW w:w="3402" w:type="dxa"/>
            <w:vAlign w:val="center"/>
          </w:tcPr>
          <w:p w14:paraId="719E8D7B" w14:textId="77777777" w:rsidR="007350D0" w:rsidRDefault="000F1668">
            <w:pPr>
              <w:bidi/>
              <w:jc w:val="both"/>
            </w:pPr>
            <w:r>
              <w:rPr>
                <w:rFonts w:ascii="Times New Roman" w:hAnsi="Times New Roman"/>
                <w:sz w:val="21"/>
                <w:rtl/>
              </w:rPr>
              <w:t>Gold versus United States Dollar</w:t>
            </w:r>
          </w:p>
        </w:tc>
        <w:tc>
          <w:tcPr>
            <w:tcW w:w="4252" w:type="dxa"/>
            <w:vAlign w:val="center"/>
          </w:tcPr>
          <w:p w14:paraId="6AA6ADE1" w14:textId="77777777" w:rsidR="007350D0" w:rsidRDefault="000F1668">
            <w:pPr>
              <w:bidi/>
              <w:jc w:val="both"/>
            </w:pPr>
            <w:r>
              <w:rPr>
                <w:rFonts w:ascii="Times New Roman" w:hAnsi="Times New Roman"/>
                <w:sz w:val="21"/>
                <w:rtl/>
              </w:rPr>
              <w:t>نماد طلا در برابر دلار آمریکا</w:t>
            </w:r>
          </w:p>
        </w:tc>
      </w:tr>
      <w:tr w:rsidR="007350D0" w14:paraId="62CFD60A" w14:textId="77777777">
        <w:trPr>
          <w:cantSplit/>
          <w:jc w:val="center"/>
        </w:trPr>
        <w:tc>
          <w:tcPr>
            <w:tcW w:w="1417" w:type="dxa"/>
            <w:vAlign w:val="center"/>
          </w:tcPr>
          <w:p w14:paraId="4401EC3A" w14:textId="77777777" w:rsidR="007350D0" w:rsidRDefault="000F1668">
            <w:pPr>
              <w:bidi/>
              <w:jc w:val="both"/>
            </w:pPr>
            <w:r>
              <w:rPr>
                <w:rFonts w:ascii="Times New Roman" w:hAnsi="Times New Roman"/>
                <w:sz w:val="21"/>
                <w:rtl/>
              </w:rPr>
              <w:t>UTC</w:t>
            </w:r>
          </w:p>
        </w:tc>
        <w:tc>
          <w:tcPr>
            <w:tcW w:w="3402" w:type="dxa"/>
            <w:vAlign w:val="center"/>
          </w:tcPr>
          <w:p w14:paraId="18D05526" w14:textId="77777777" w:rsidR="007350D0" w:rsidRDefault="000F1668">
            <w:pPr>
              <w:bidi/>
              <w:jc w:val="both"/>
            </w:pPr>
            <w:r>
              <w:rPr>
                <w:rFonts w:ascii="Times New Roman" w:hAnsi="Times New Roman"/>
                <w:sz w:val="21"/>
                <w:rtl/>
              </w:rPr>
              <w:t>Coordinated Universal Time</w:t>
            </w:r>
          </w:p>
        </w:tc>
        <w:tc>
          <w:tcPr>
            <w:tcW w:w="4252" w:type="dxa"/>
            <w:vAlign w:val="center"/>
          </w:tcPr>
          <w:p w14:paraId="0B5F51BF" w14:textId="77777777" w:rsidR="007350D0" w:rsidRDefault="000F1668">
            <w:pPr>
              <w:bidi/>
              <w:jc w:val="both"/>
            </w:pPr>
            <w:r>
              <w:rPr>
                <w:rFonts w:ascii="Times New Roman" w:hAnsi="Times New Roman"/>
                <w:sz w:val="21"/>
                <w:rtl/>
              </w:rPr>
              <w:t>زمان هماهنگ جهانی</w:t>
            </w:r>
          </w:p>
        </w:tc>
      </w:tr>
      <w:tr w:rsidR="007350D0" w14:paraId="2E3AE259" w14:textId="77777777">
        <w:trPr>
          <w:cantSplit/>
          <w:jc w:val="center"/>
        </w:trPr>
        <w:tc>
          <w:tcPr>
            <w:tcW w:w="1417" w:type="dxa"/>
            <w:vAlign w:val="center"/>
          </w:tcPr>
          <w:p w14:paraId="5A532CAD" w14:textId="77777777" w:rsidR="007350D0" w:rsidRDefault="000F1668">
            <w:pPr>
              <w:bidi/>
              <w:jc w:val="both"/>
            </w:pPr>
            <w:r>
              <w:rPr>
                <w:rFonts w:ascii="Times New Roman" w:hAnsi="Times New Roman"/>
                <w:sz w:val="21"/>
                <w:rtl/>
              </w:rPr>
              <w:t>DFA</w:t>
            </w:r>
          </w:p>
        </w:tc>
        <w:tc>
          <w:tcPr>
            <w:tcW w:w="3402" w:type="dxa"/>
            <w:vAlign w:val="center"/>
          </w:tcPr>
          <w:p w14:paraId="43E5CA08" w14:textId="77777777" w:rsidR="007350D0" w:rsidRDefault="000F1668">
            <w:pPr>
              <w:bidi/>
              <w:jc w:val="both"/>
            </w:pPr>
            <w:r>
              <w:rPr>
                <w:rFonts w:ascii="Times New Roman" w:hAnsi="Times New Roman"/>
                <w:sz w:val="21"/>
                <w:rtl/>
              </w:rPr>
              <w:t>Detrended Fluctuation Analysis</w:t>
            </w:r>
          </w:p>
        </w:tc>
        <w:tc>
          <w:tcPr>
            <w:tcW w:w="4252" w:type="dxa"/>
            <w:vAlign w:val="center"/>
          </w:tcPr>
          <w:p w14:paraId="61845EEF" w14:textId="77777777" w:rsidR="007350D0" w:rsidRDefault="000F1668">
            <w:pPr>
              <w:bidi/>
              <w:jc w:val="both"/>
            </w:pPr>
            <w:r>
              <w:rPr>
                <w:rFonts w:ascii="Times New Roman" w:hAnsi="Times New Roman"/>
                <w:sz w:val="21"/>
                <w:rtl/>
              </w:rPr>
              <w:t>تحلیل نوسان بدون‌روند</w:t>
            </w:r>
          </w:p>
        </w:tc>
      </w:tr>
      <w:tr w:rsidR="007350D0" w14:paraId="7ED39A91" w14:textId="77777777">
        <w:trPr>
          <w:cantSplit/>
          <w:jc w:val="center"/>
        </w:trPr>
        <w:tc>
          <w:tcPr>
            <w:tcW w:w="1417" w:type="dxa"/>
            <w:vAlign w:val="center"/>
          </w:tcPr>
          <w:p w14:paraId="240A3CE9" w14:textId="77777777" w:rsidR="007350D0" w:rsidRDefault="000F1668">
            <w:pPr>
              <w:bidi/>
              <w:jc w:val="both"/>
            </w:pPr>
            <w:r>
              <w:rPr>
                <w:rFonts w:ascii="Times New Roman" w:hAnsi="Times New Roman"/>
                <w:sz w:val="21"/>
                <w:rtl/>
              </w:rPr>
              <w:t>R/S</w:t>
            </w:r>
          </w:p>
        </w:tc>
        <w:tc>
          <w:tcPr>
            <w:tcW w:w="3402" w:type="dxa"/>
            <w:vAlign w:val="center"/>
          </w:tcPr>
          <w:p w14:paraId="37CF828C" w14:textId="77777777" w:rsidR="007350D0" w:rsidRDefault="000F1668">
            <w:pPr>
              <w:bidi/>
              <w:jc w:val="both"/>
            </w:pPr>
            <w:r>
              <w:rPr>
                <w:rFonts w:ascii="Times New Roman" w:hAnsi="Times New Roman"/>
                <w:sz w:val="21"/>
                <w:rtl/>
              </w:rPr>
              <w:t>Rescaled Range</w:t>
            </w:r>
          </w:p>
        </w:tc>
        <w:tc>
          <w:tcPr>
            <w:tcW w:w="4252" w:type="dxa"/>
            <w:vAlign w:val="center"/>
          </w:tcPr>
          <w:p w14:paraId="2ED00EC6" w14:textId="77777777" w:rsidR="007350D0" w:rsidRDefault="000F1668">
            <w:pPr>
              <w:bidi/>
              <w:jc w:val="both"/>
            </w:pPr>
            <w:r>
              <w:rPr>
                <w:rFonts w:ascii="Times New Roman" w:hAnsi="Times New Roman"/>
                <w:sz w:val="21"/>
                <w:rtl/>
              </w:rPr>
              <w:t>دامنهٔ باز‌مقیاس‌شده</w:t>
            </w:r>
          </w:p>
        </w:tc>
      </w:tr>
      <w:tr w:rsidR="007350D0" w14:paraId="14621B69" w14:textId="77777777">
        <w:trPr>
          <w:cantSplit/>
          <w:jc w:val="center"/>
        </w:trPr>
        <w:tc>
          <w:tcPr>
            <w:tcW w:w="1417" w:type="dxa"/>
            <w:vAlign w:val="center"/>
          </w:tcPr>
          <w:p w14:paraId="16DDA84F" w14:textId="77777777" w:rsidR="007350D0" w:rsidRDefault="000F1668">
            <w:pPr>
              <w:bidi/>
              <w:jc w:val="both"/>
            </w:pPr>
            <w:r>
              <w:rPr>
                <w:rFonts w:ascii="Times New Roman" w:hAnsi="Times New Roman"/>
                <w:sz w:val="21"/>
                <w:rtl/>
              </w:rPr>
              <w:t>CI</w:t>
            </w:r>
          </w:p>
        </w:tc>
        <w:tc>
          <w:tcPr>
            <w:tcW w:w="3402" w:type="dxa"/>
            <w:vAlign w:val="center"/>
          </w:tcPr>
          <w:p w14:paraId="508EAD73" w14:textId="77777777" w:rsidR="007350D0" w:rsidRDefault="000F1668">
            <w:pPr>
              <w:bidi/>
              <w:jc w:val="both"/>
            </w:pPr>
            <w:r>
              <w:rPr>
                <w:rFonts w:ascii="Times New Roman" w:hAnsi="Times New Roman"/>
                <w:sz w:val="21"/>
                <w:rtl/>
              </w:rPr>
              <w:t>Confidence Interval</w:t>
            </w:r>
          </w:p>
        </w:tc>
        <w:tc>
          <w:tcPr>
            <w:tcW w:w="4252" w:type="dxa"/>
            <w:vAlign w:val="center"/>
          </w:tcPr>
          <w:p w14:paraId="0CA0EAF3" w14:textId="77777777" w:rsidR="007350D0" w:rsidRDefault="000F1668">
            <w:pPr>
              <w:bidi/>
              <w:jc w:val="both"/>
            </w:pPr>
            <w:r>
              <w:rPr>
                <w:rFonts w:ascii="Times New Roman" w:hAnsi="Times New Roman"/>
                <w:sz w:val="21"/>
                <w:rtl/>
              </w:rPr>
              <w:t>بازهٔ اطمینان</w:t>
            </w:r>
          </w:p>
        </w:tc>
      </w:tr>
      <w:tr w:rsidR="007350D0" w14:paraId="2F6616DD" w14:textId="77777777">
        <w:trPr>
          <w:cantSplit/>
          <w:jc w:val="center"/>
        </w:trPr>
        <w:tc>
          <w:tcPr>
            <w:tcW w:w="1417" w:type="dxa"/>
            <w:vAlign w:val="center"/>
          </w:tcPr>
          <w:p w14:paraId="12C2484A" w14:textId="77777777" w:rsidR="007350D0" w:rsidRDefault="000F1668">
            <w:pPr>
              <w:bidi/>
              <w:jc w:val="both"/>
            </w:pPr>
            <w:r>
              <w:rPr>
                <w:rFonts w:ascii="Times New Roman" w:hAnsi="Times New Roman"/>
                <w:sz w:val="21"/>
                <w:rtl/>
              </w:rPr>
              <w:t>ROC-AUC</w:t>
            </w:r>
          </w:p>
        </w:tc>
        <w:tc>
          <w:tcPr>
            <w:tcW w:w="3402" w:type="dxa"/>
            <w:vAlign w:val="center"/>
          </w:tcPr>
          <w:p w14:paraId="425BFAC0" w14:textId="77777777" w:rsidR="007350D0" w:rsidRDefault="000F1668">
            <w:pPr>
              <w:bidi/>
              <w:jc w:val="both"/>
            </w:pPr>
            <w:r>
              <w:rPr>
                <w:rFonts w:ascii="Times New Roman" w:hAnsi="Times New Roman"/>
                <w:sz w:val="17"/>
                <w:rtl/>
              </w:rPr>
              <w:t>Area Under the Receiver Operating Characteristic Curve</w:t>
            </w:r>
          </w:p>
        </w:tc>
        <w:tc>
          <w:tcPr>
            <w:tcW w:w="4252" w:type="dxa"/>
            <w:vAlign w:val="center"/>
          </w:tcPr>
          <w:p w14:paraId="5DAF769C" w14:textId="77777777" w:rsidR="007350D0" w:rsidRDefault="000F1668">
            <w:pPr>
              <w:bidi/>
              <w:jc w:val="both"/>
            </w:pPr>
            <w:r>
              <w:rPr>
                <w:rFonts w:ascii="Times New Roman" w:hAnsi="Times New Roman"/>
                <w:sz w:val="21"/>
                <w:rtl/>
              </w:rPr>
              <w:t xml:space="preserve">سطح زیر منحنی مشخصهٔ عملکرد </w:t>
            </w:r>
            <w:r>
              <w:rPr>
                <w:rFonts w:ascii="Times New Roman" w:hAnsi="Times New Roman"/>
                <w:sz w:val="21"/>
                <w:rtl/>
              </w:rPr>
              <w:t>گیرنده</w:t>
            </w:r>
          </w:p>
        </w:tc>
      </w:tr>
      <w:tr w:rsidR="007350D0" w14:paraId="6E9B6466" w14:textId="77777777">
        <w:trPr>
          <w:cantSplit/>
          <w:jc w:val="center"/>
        </w:trPr>
        <w:tc>
          <w:tcPr>
            <w:tcW w:w="1417" w:type="dxa"/>
            <w:vAlign w:val="center"/>
          </w:tcPr>
          <w:p w14:paraId="7A87EE1B" w14:textId="77777777" w:rsidR="007350D0" w:rsidRDefault="000F1668">
            <w:pPr>
              <w:bidi/>
              <w:jc w:val="both"/>
            </w:pPr>
            <w:r>
              <w:rPr>
                <w:rFonts w:ascii="Times New Roman" w:hAnsi="Times New Roman"/>
                <w:sz w:val="21"/>
                <w:rtl/>
              </w:rPr>
              <w:t>PBO</w:t>
            </w:r>
          </w:p>
        </w:tc>
        <w:tc>
          <w:tcPr>
            <w:tcW w:w="3402" w:type="dxa"/>
            <w:vAlign w:val="center"/>
          </w:tcPr>
          <w:p w14:paraId="4BC66922" w14:textId="77777777" w:rsidR="007350D0" w:rsidRDefault="000F1668">
            <w:pPr>
              <w:bidi/>
              <w:jc w:val="both"/>
            </w:pPr>
            <w:r>
              <w:rPr>
                <w:rFonts w:ascii="Times New Roman" w:hAnsi="Times New Roman"/>
                <w:sz w:val="21"/>
                <w:rtl/>
              </w:rPr>
              <w:t>Probability of Backtest Overfitting</w:t>
            </w:r>
          </w:p>
        </w:tc>
        <w:tc>
          <w:tcPr>
            <w:tcW w:w="4252" w:type="dxa"/>
            <w:vAlign w:val="center"/>
          </w:tcPr>
          <w:p w14:paraId="15BC29C7" w14:textId="77777777" w:rsidR="007350D0" w:rsidRDefault="000F1668">
            <w:pPr>
              <w:bidi/>
              <w:jc w:val="both"/>
            </w:pPr>
            <w:r>
              <w:rPr>
                <w:rFonts w:ascii="Times New Roman" w:hAnsi="Times New Roman"/>
                <w:sz w:val="21"/>
                <w:rtl/>
              </w:rPr>
              <w:t>احتمال بیش‌برازش بک‌آزمون</w:t>
            </w:r>
          </w:p>
        </w:tc>
      </w:tr>
      <w:tr w:rsidR="007350D0" w14:paraId="632AA40E" w14:textId="77777777">
        <w:trPr>
          <w:cantSplit/>
          <w:jc w:val="center"/>
        </w:trPr>
        <w:tc>
          <w:tcPr>
            <w:tcW w:w="1417" w:type="dxa"/>
            <w:vAlign w:val="center"/>
          </w:tcPr>
          <w:p w14:paraId="5A67843B" w14:textId="77777777" w:rsidR="007350D0" w:rsidRDefault="000F1668">
            <w:pPr>
              <w:bidi/>
              <w:jc w:val="both"/>
            </w:pPr>
            <w:r>
              <w:rPr>
                <w:rFonts w:ascii="Times New Roman" w:hAnsi="Times New Roman"/>
                <w:sz w:val="21"/>
                <w:rtl/>
              </w:rPr>
              <w:t>DSR</w:t>
            </w:r>
          </w:p>
        </w:tc>
        <w:tc>
          <w:tcPr>
            <w:tcW w:w="3402" w:type="dxa"/>
            <w:vAlign w:val="center"/>
          </w:tcPr>
          <w:p w14:paraId="5048A9EB" w14:textId="77777777" w:rsidR="007350D0" w:rsidRDefault="000F1668">
            <w:pPr>
              <w:bidi/>
              <w:jc w:val="both"/>
            </w:pPr>
            <w:r>
              <w:rPr>
                <w:rFonts w:ascii="Times New Roman" w:hAnsi="Times New Roman"/>
                <w:sz w:val="21"/>
                <w:rtl/>
              </w:rPr>
              <w:t>Deflated Sharpe Ratio</w:t>
            </w:r>
          </w:p>
        </w:tc>
        <w:tc>
          <w:tcPr>
            <w:tcW w:w="4252" w:type="dxa"/>
            <w:vAlign w:val="center"/>
          </w:tcPr>
          <w:p w14:paraId="0EAB7816" w14:textId="77777777" w:rsidR="007350D0" w:rsidRDefault="000F1668">
            <w:pPr>
              <w:bidi/>
              <w:jc w:val="both"/>
            </w:pPr>
            <w:r>
              <w:rPr>
                <w:rFonts w:ascii="Times New Roman" w:hAnsi="Times New Roman"/>
                <w:sz w:val="21"/>
                <w:rtl/>
              </w:rPr>
              <w:t>نسبت شارپ تعدیل‌شده</w:t>
            </w:r>
          </w:p>
        </w:tc>
      </w:tr>
      <w:tr w:rsidR="007350D0" w14:paraId="7D9B7586" w14:textId="77777777">
        <w:trPr>
          <w:cantSplit/>
          <w:jc w:val="center"/>
        </w:trPr>
        <w:tc>
          <w:tcPr>
            <w:tcW w:w="1417" w:type="dxa"/>
            <w:vAlign w:val="center"/>
          </w:tcPr>
          <w:p w14:paraId="75E49289" w14:textId="77777777" w:rsidR="007350D0" w:rsidRDefault="000F1668">
            <w:pPr>
              <w:bidi/>
              <w:jc w:val="both"/>
            </w:pPr>
            <w:r>
              <w:rPr>
                <w:rFonts w:ascii="Times New Roman" w:hAnsi="Times New Roman"/>
                <w:sz w:val="21"/>
                <w:rtl/>
              </w:rPr>
              <w:t>SHA-256</w:t>
            </w:r>
          </w:p>
        </w:tc>
        <w:tc>
          <w:tcPr>
            <w:tcW w:w="3402" w:type="dxa"/>
            <w:vAlign w:val="center"/>
          </w:tcPr>
          <w:p w14:paraId="5CD68FB9" w14:textId="77777777" w:rsidR="007350D0" w:rsidRDefault="000F1668">
            <w:pPr>
              <w:bidi/>
              <w:jc w:val="both"/>
            </w:pPr>
            <w:r>
              <w:rPr>
                <w:rFonts w:ascii="Times New Roman" w:hAnsi="Times New Roman"/>
                <w:sz w:val="21"/>
                <w:rtl/>
              </w:rPr>
              <w:t>Secure Hash Algorithm 256-bit</w:t>
            </w:r>
          </w:p>
        </w:tc>
        <w:tc>
          <w:tcPr>
            <w:tcW w:w="4252" w:type="dxa"/>
            <w:vAlign w:val="center"/>
          </w:tcPr>
          <w:p w14:paraId="2E549316" w14:textId="77777777" w:rsidR="007350D0" w:rsidRDefault="000F1668">
            <w:pPr>
              <w:bidi/>
              <w:jc w:val="both"/>
            </w:pPr>
            <w:r>
              <w:rPr>
                <w:rFonts w:ascii="Times New Roman" w:hAnsi="Times New Roman"/>
                <w:sz w:val="21"/>
                <w:rtl/>
              </w:rPr>
              <w:t>تابع هش امن ۲۵۶ بیتی</w:t>
            </w:r>
          </w:p>
        </w:tc>
      </w:tr>
    </w:tbl>
    <w:p w14:paraId="4FF8A145" w14:textId="77777777" w:rsidR="007350D0" w:rsidRDefault="000F1668">
      <w:pPr>
        <w:pStyle w:val="SourceFA"/>
        <w:bidi/>
        <w:spacing w:after="160"/>
        <w:jc w:val="both"/>
      </w:pPr>
      <w:r>
        <w:rPr>
          <w:rFonts w:ascii="Times New Roman" w:eastAsia="B Nazanin" w:hAnsi="Times New Roman" w:cs="B Nazanin"/>
          <w:color w:val="000000"/>
          <w:sz w:val="20"/>
          <w:rtl/>
        </w:rPr>
        <w:t>منبع: تدوین نگارندگان.</w:t>
      </w:r>
    </w:p>
    <w:sectPr w:rsidR="007350D0" w:rsidSect="00034616">
      <w:headerReference w:type="default" r:id="rId11"/>
      <w:footerReference w:type="default" r:id="rId12"/>
      <w:pgSz w:w="11906" w:h="16838"/>
      <w:pgMar w:top="1984" w:right="1984" w:bottom="1417" w:left="1417"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0FC440" w14:textId="77777777" w:rsidR="00000000" w:rsidRDefault="000F1668">
      <w:pPr>
        <w:spacing w:after="0" w:line="240" w:lineRule="auto"/>
      </w:pPr>
      <w:r>
        <w:separator/>
      </w:r>
    </w:p>
  </w:endnote>
  <w:endnote w:type="continuationSeparator" w:id="0">
    <w:p w14:paraId="62B45E5A" w14:textId="77777777" w:rsidR="00000000" w:rsidRDefault="000F16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 Titr">
    <w:panose1 w:val="000007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D7F5A" w14:textId="77777777" w:rsidR="007350D0" w:rsidRDefault="000F1668">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F8A369" w14:textId="77777777" w:rsidR="00000000" w:rsidRDefault="000F1668">
      <w:pPr>
        <w:spacing w:after="0" w:line="240" w:lineRule="auto"/>
      </w:pPr>
      <w:r>
        <w:separator/>
      </w:r>
    </w:p>
  </w:footnote>
  <w:footnote w:type="continuationSeparator" w:id="0">
    <w:p w14:paraId="62920216" w14:textId="77777777" w:rsidR="00000000" w:rsidRDefault="000F1668">
      <w:pPr>
        <w:spacing w:after="0" w:line="240" w:lineRule="auto"/>
      </w:pPr>
      <w:r>
        <w:continuationSeparator/>
      </w:r>
    </w:p>
  </w:footnote>
  <w:footnote w:id="1">
    <w:p w14:paraId="11EFCF5E" w14:textId="58C82A85" w:rsidR="000F1668" w:rsidRPr="000F1668" w:rsidRDefault="000F1668">
      <w:pPr>
        <w:pStyle w:val="FootnoteText"/>
        <w:rPr>
          <w:rFonts w:asciiTheme="minorHAnsi" w:hAnsiTheme="minorHAnsi"/>
        </w:rPr>
      </w:pPr>
      <w:r>
        <w:rPr>
          <w:rStyle w:val="FootnoteReference"/>
        </w:rPr>
        <w:footnoteRef/>
      </w:r>
      <w:r>
        <w:t xml:space="preserve"> </w:t>
      </w:r>
      <w:r>
        <w:rPr>
          <w:rFonts w:asciiTheme="minorHAnsi" w:hAnsiTheme="minorHAnsi"/>
        </w:rPr>
        <w:t>XAUUSD: Gold versus United States Dollar.</w:t>
      </w:r>
    </w:p>
  </w:footnote>
  <w:footnote w:id="2">
    <w:p w14:paraId="4B52559F" w14:textId="6A7558B1" w:rsidR="000F1668" w:rsidRPr="000F1668" w:rsidRDefault="000F1668">
      <w:pPr>
        <w:pStyle w:val="FootnoteText"/>
        <w:rPr>
          <w:rFonts w:asciiTheme="minorHAnsi" w:hAnsiTheme="minorHAnsi"/>
        </w:rPr>
      </w:pPr>
      <w:r>
        <w:rPr>
          <w:rStyle w:val="FootnoteReference"/>
        </w:rPr>
        <w:footnoteRef/>
      </w:r>
      <w:r>
        <w:t xml:space="preserve"> </w:t>
      </w:r>
      <w:r>
        <w:rPr>
          <w:rFonts w:asciiTheme="minorHAnsi" w:hAnsiTheme="minorHAnsi"/>
        </w:rPr>
        <w:t>UTC: Coordinated Universal Time.</w:t>
      </w:r>
    </w:p>
  </w:footnote>
  <w:footnote w:id="3">
    <w:p w14:paraId="4392AEA4" w14:textId="776C5D67" w:rsidR="000F1668" w:rsidRPr="000F1668" w:rsidRDefault="000F1668">
      <w:pPr>
        <w:pStyle w:val="FootnoteText"/>
        <w:rPr>
          <w:rFonts w:asciiTheme="minorHAnsi" w:hAnsiTheme="minorHAnsi"/>
        </w:rPr>
      </w:pPr>
      <w:r>
        <w:rPr>
          <w:rStyle w:val="FootnoteReference"/>
        </w:rPr>
        <w:footnoteRef/>
      </w:r>
      <w:r>
        <w:t xml:space="preserve"> </w:t>
      </w:r>
      <w:r>
        <w:rPr>
          <w:rFonts w:asciiTheme="minorHAnsi" w:hAnsiTheme="minorHAnsi"/>
        </w:rPr>
        <w:t>DFA: Detrended Fluctuation Analysis.</w:t>
      </w:r>
    </w:p>
  </w:footnote>
  <w:footnote w:id="4">
    <w:p w14:paraId="354C4AEE" w14:textId="2A7D33BB" w:rsidR="000F1668" w:rsidRPr="000F1668" w:rsidRDefault="000F1668">
      <w:pPr>
        <w:pStyle w:val="FootnoteText"/>
        <w:rPr>
          <w:rFonts w:asciiTheme="minorHAnsi" w:hAnsiTheme="minorHAnsi"/>
        </w:rPr>
      </w:pPr>
      <w:r>
        <w:rPr>
          <w:rStyle w:val="FootnoteReference"/>
        </w:rPr>
        <w:footnoteRef/>
      </w:r>
      <w:r>
        <w:t xml:space="preserve"> </w:t>
      </w:r>
      <w:r>
        <w:rPr>
          <w:rFonts w:asciiTheme="minorHAnsi" w:hAnsiTheme="minorHAnsi"/>
        </w:rPr>
        <w:t>R/S: Rescaled Range.</w:t>
      </w:r>
    </w:p>
  </w:footnote>
  <w:footnote w:id="5">
    <w:p w14:paraId="40DC4850" w14:textId="6B7BFA1D" w:rsidR="000F1668" w:rsidRPr="000F1668" w:rsidRDefault="000F1668">
      <w:pPr>
        <w:pStyle w:val="FootnoteText"/>
        <w:rPr>
          <w:rFonts w:asciiTheme="minorHAnsi" w:hAnsiTheme="minorHAnsi"/>
        </w:rPr>
      </w:pPr>
      <w:r>
        <w:rPr>
          <w:rStyle w:val="FootnoteReference"/>
        </w:rPr>
        <w:footnoteRef/>
      </w:r>
      <w:r>
        <w:t xml:space="preserve"> </w:t>
      </w:r>
      <w:r>
        <w:rPr>
          <w:rFonts w:asciiTheme="minorHAnsi" w:hAnsiTheme="minorHAnsi"/>
        </w:rPr>
        <w:t>Block Bootstrap: resampling contiguous blocks to retain part of the temporal dependence.</w:t>
      </w:r>
    </w:p>
  </w:footnote>
  <w:footnote w:id="6">
    <w:p w14:paraId="2ADE0996" w14:textId="16CDBAFB" w:rsidR="000F1668" w:rsidRPr="000F1668" w:rsidRDefault="000F1668">
      <w:pPr>
        <w:pStyle w:val="FootnoteText"/>
        <w:rPr>
          <w:rFonts w:asciiTheme="minorHAnsi" w:hAnsiTheme="minorHAnsi"/>
        </w:rPr>
      </w:pPr>
      <w:r>
        <w:rPr>
          <w:rStyle w:val="FootnoteReference"/>
        </w:rPr>
        <w:footnoteRef/>
      </w:r>
      <w:r>
        <w:t xml:space="preserve"> </w:t>
      </w:r>
      <w:r>
        <w:rPr>
          <w:rFonts w:asciiTheme="minorHAnsi" w:hAnsiTheme="minorHAnsi"/>
        </w:rPr>
        <w:t>SHA-256: Secure Hash Algorithm, 256-bit.</w:t>
      </w:r>
    </w:p>
  </w:footnote>
  <w:footnote w:id="7">
    <w:p w14:paraId="6B5E1C4A" w14:textId="05F5AC70" w:rsidR="000F1668" w:rsidRPr="000F1668" w:rsidRDefault="000F1668">
      <w:pPr>
        <w:pStyle w:val="FootnoteText"/>
        <w:rPr>
          <w:rFonts w:asciiTheme="minorHAnsi" w:hAnsiTheme="minorHAnsi"/>
        </w:rPr>
      </w:pPr>
      <w:r>
        <w:rPr>
          <w:rStyle w:val="FootnoteReference"/>
        </w:rPr>
        <w:footnoteRef/>
      </w:r>
      <w:r>
        <w:t xml:space="preserve"> </w:t>
      </w:r>
      <w:r>
        <w:rPr>
          <w:rFonts w:asciiTheme="minorHAnsi" w:hAnsiTheme="minorHAnsi"/>
        </w:rPr>
        <w:t>PBO: Probability of Backtest Overfitting.</w:t>
      </w:r>
    </w:p>
  </w:footnote>
  <w:footnote w:id="8">
    <w:p w14:paraId="7333DE90" w14:textId="0300AECD" w:rsidR="000F1668" w:rsidRPr="000F1668" w:rsidRDefault="000F1668">
      <w:pPr>
        <w:pStyle w:val="FootnoteText"/>
        <w:rPr>
          <w:rFonts w:asciiTheme="minorHAnsi" w:hAnsiTheme="minorHAnsi"/>
        </w:rPr>
      </w:pPr>
      <w:r>
        <w:rPr>
          <w:rStyle w:val="FootnoteReference"/>
        </w:rPr>
        <w:footnoteRef/>
      </w:r>
      <w:r>
        <w:t xml:space="preserve"> </w:t>
      </w:r>
      <w:r>
        <w:rPr>
          <w:rFonts w:asciiTheme="minorHAnsi" w:hAnsiTheme="minorHAnsi"/>
        </w:rPr>
        <w:t>DSR: Deflated Sharpe Ratio.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1CA15" w14:textId="77777777" w:rsidR="007350D0" w:rsidRDefault="000F1668">
    <w:pPr>
      <w:pStyle w:val="Header"/>
      <w:bidi/>
      <w:jc w:val="both"/>
    </w:pPr>
    <w:r>
      <w:rPr>
        <w:rFonts w:ascii="Times New Roman" w:hAnsi="Times New Roman"/>
        <w:sz w:val="20"/>
        <w:rtl/>
      </w:rPr>
      <w:t xml:space="preserve">ارزیابی مقاوم ارزش افزودهٔ </w:t>
    </w:r>
    <w:r>
      <w:rPr>
        <w:rFonts w:ascii="Times New Roman" w:hAnsi="Times New Roman"/>
        <w:sz w:val="20"/>
        <w:rtl/>
      </w:rPr>
      <w:t>نمای هرست در پیش‌بینی جهت طلا</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6658466">
    <w:abstractNumId w:val="8"/>
  </w:num>
  <w:num w:numId="2" w16cid:durableId="1462960533">
    <w:abstractNumId w:val="6"/>
  </w:num>
  <w:num w:numId="3" w16cid:durableId="2116291006">
    <w:abstractNumId w:val="5"/>
  </w:num>
  <w:num w:numId="4" w16cid:durableId="2021003309">
    <w:abstractNumId w:val="4"/>
  </w:num>
  <w:num w:numId="5" w16cid:durableId="1471820144">
    <w:abstractNumId w:val="7"/>
  </w:num>
  <w:num w:numId="6" w16cid:durableId="614560726">
    <w:abstractNumId w:val="3"/>
  </w:num>
  <w:num w:numId="7" w16cid:durableId="764299622">
    <w:abstractNumId w:val="2"/>
  </w:num>
  <w:num w:numId="8" w16cid:durableId="599223945">
    <w:abstractNumId w:val="1"/>
  </w:num>
  <w:num w:numId="9" w16cid:durableId="2084063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668"/>
    <w:rsid w:val="0015074B"/>
    <w:rsid w:val="0029639D"/>
    <w:rsid w:val="00326F90"/>
    <w:rsid w:val="007350D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DF838F"/>
  <w14:defaultImageDpi w14:val="300"/>
  <w15:docId w15:val="{9DD9CCC7-D68D-470D-9FC9-7CFC080BB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B Nazanin" w:eastAsia="B Nazanin" w:hAnsi="B Nazanin" w:cs="B Nazanin"/>
      <w:color w:val="000000"/>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extFA">
    <w:name w:val="BodyTextFA"/>
    <w:rPr>
      <w:rFonts w:ascii="B Nazanin" w:eastAsia="B Nazanin" w:hAnsi="B Nazanin" w:cs="B Nazanin"/>
      <w:color w:val="000000"/>
      <w:sz w:val="28"/>
    </w:rPr>
  </w:style>
  <w:style w:type="paragraph" w:customStyle="1" w:styleId="TableCaptionFA">
    <w:name w:val="TableCaptionFA"/>
  </w:style>
  <w:style w:type="paragraph" w:customStyle="1" w:styleId="FigureCaptionFA">
    <w:name w:val="FigureCaptionFA"/>
  </w:style>
  <w:style w:type="paragraph" w:customStyle="1" w:styleId="SourceFA">
    <w:name w:val="SourceFA"/>
  </w:style>
  <w:style w:type="paragraph" w:styleId="TOC1">
    <w:name w:val="toc 1"/>
    <w:basedOn w:val="Normal"/>
    <w:next w:val="Normal"/>
    <w:autoRedefine/>
    <w:uiPriority w:val="39"/>
    <w:unhideWhenUsed/>
    <w:rsid w:val="000F1668"/>
    <w:pPr>
      <w:spacing w:after="100"/>
    </w:pPr>
  </w:style>
  <w:style w:type="paragraph" w:styleId="TOC2">
    <w:name w:val="toc 2"/>
    <w:basedOn w:val="Normal"/>
    <w:next w:val="Normal"/>
    <w:autoRedefine/>
    <w:uiPriority w:val="39"/>
    <w:unhideWhenUsed/>
    <w:rsid w:val="000F1668"/>
    <w:pPr>
      <w:spacing w:after="100"/>
      <w:ind w:left="280"/>
    </w:pPr>
  </w:style>
  <w:style w:type="character" w:styleId="Hyperlink">
    <w:name w:val="Hyperlink"/>
    <w:basedOn w:val="DefaultParagraphFont"/>
    <w:uiPriority w:val="99"/>
    <w:unhideWhenUsed/>
    <w:rsid w:val="000F1668"/>
    <w:rPr>
      <w:color w:val="0000FF" w:themeColor="hyperlink"/>
      <w:u w:val="single"/>
    </w:rPr>
  </w:style>
  <w:style w:type="paragraph" w:styleId="FootnoteText">
    <w:name w:val="footnote text"/>
    <w:basedOn w:val="Normal"/>
    <w:link w:val="FootnoteTextChar"/>
    <w:uiPriority w:val="99"/>
    <w:semiHidden/>
    <w:unhideWhenUsed/>
    <w:rsid w:val="000F166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F1668"/>
    <w:rPr>
      <w:rFonts w:ascii="B Nazanin" w:eastAsia="B Nazanin" w:hAnsi="B Nazanin" w:cs="B Nazanin"/>
      <w:color w:val="000000"/>
      <w:sz w:val="20"/>
      <w:szCs w:val="20"/>
    </w:rPr>
  </w:style>
  <w:style w:type="character" w:styleId="FootnoteReference">
    <w:name w:val="footnote reference"/>
    <w:basedOn w:val="DefaultParagraphFont"/>
    <w:uiPriority w:val="99"/>
    <w:semiHidden/>
    <w:unhideWhenUsed/>
    <w:rsid w:val="000F166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5320</Words>
  <Characters>30329</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Jalil</cp:lastModifiedBy>
  <cp:revision>2</cp:revision>
  <dcterms:created xsi:type="dcterms:W3CDTF">2026-08-24T13:41:00Z</dcterms:created>
  <dcterms:modified xsi:type="dcterms:W3CDTF">2026-08-24T13:41:00Z</dcterms:modified>
  <cp:category/>
</cp:coreProperties>
</file>